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863A" w14:textId="77777777" w:rsidR="00222231" w:rsidRPr="00222231" w:rsidRDefault="00222231" w:rsidP="00222231">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r w:rsidRPr="00222231">
        <w:rPr>
          <w:rFonts w:ascii="Times New Roman" w:eastAsia="Times New Roman" w:hAnsi="Times New Roman" w:cs="Times New Roman"/>
          <w:b/>
          <w:bCs/>
          <w:color w:val="000000"/>
          <w:sz w:val="36"/>
          <w:szCs w:val="36"/>
          <w:lang w:eastAsia="fr-FR"/>
        </w:rPr>
        <w:t>Arrêté du 25 juin 1980 portant approbation des dispositions générales du règlement de sécurité contre les risques d'incendie et de panique dans les établissements recevant du public (ERP).</w:t>
      </w:r>
    </w:p>
    <w:p w14:paraId="543E2F18" w14:textId="77777777" w:rsidR="00222231" w:rsidRPr="00222231" w:rsidRDefault="00222231" w:rsidP="002222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22231">
        <w:rPr>
          <w:rFonts w:ascii="Times New Roman" w:eastAsia="Times New Roman" w:hAnsi="Times New Roman" w:cs="Times New Roman"/>
          <w:color w:val="000000"/>
          <w:sz w:val="27"/>
          <w:szCs w:val="27"/>
          <w:lang w:eastAsia="fr-FR"/>
        </w:rPr>
        <w:t>Règlement de sécurité contre les risques d'incendie et de panique dans les établissements recevant du public (ERP) approuvé par arrêté du 25 juin 1980. (Articles GN 1 à GA 49)</w:t>
      </w:r>
    </w:p>
    <w:p w14:paraId="70A18541" w14:textId="77777777" w:rsidR="00222231" w:rsidRPr="00222231" w:rsidRDefault="00222231" w:rsidP="0022223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22231">
        <w:rPr>
          <w:rFonts w:ascii="Times New Roman" w:eastAsia="Times New Roman" w:hAnsi="Times New Roman" w:cs="Times New Roman"/>
          <w:color w:val="000000"/>
          <w:sz w:val="27"/>
          <w:szCs w:val="27"/>
          <w:lang w:eastAsia="fr-FR"/>
        </w:rPr>
        <w:t>Livre II : Dispositions applicables aux établissements des quatre premières catégories. (Articles GE 1 à J 40)</w:t>
      </w:r>
    </w:p>
    <w:p w14:paraId="7F821123" w14:textId="77777777" w:rsidR="00222231" w:rsidRPr="00222231" w:rsidRDefault="00222231" w:rsidP="00222231">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22231">
        <w:rPr>
          <w:rFonts w:ascii="Times New Roman" w:eastAsia="Times New Roman" w:hAnsi="Times New Roman" w:cs="Times New Roman"/>
          <w:color w:val="000000"/>
          <w:sz w:val="27"/>
          <w:szCs w:val="27"/>
          <w:lang w:eastAsia="fr-FR"/>
        </w:rPr>
        <w:t>Titre Ier : Dispositions générales. (Articles GE 1 à MS 75)</w:t>
      </w:r>
    </w:p>
    <w:p w14:paraId="3BD855BD" w14:textId="77777777" w:rsidR="00222231" w:rsidRPr="00222231" w:rsidRDefault="00222231" w:rsidP="00222231">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22231">
        <w:rPr>
          <w:rFonts w:ascii="Times New Roman" w:eastAsia="Times New Roman" w:hAnsi="Times New Roman" w:cs="Times New Roman"/>
          <w:color w:val="000000"/>
          <w:sz w:val="27"/>
          <w:szCs w:val="27"/>
          <w:lang w:eastAsia="fr-FR"/>
        </w:rPr>
        <w:t>Chapitre XI : Moyens de secours contre l'incendie (Articles MS 1 à MS 75)</w:t>
      </w:r>
    </w:p>
    <w:p w14:paraId="755E0E65" w14:textId="77777777" w:rsidR="00222231" w:rsidRPr="00222231" w:rsidRDefault="00222231" w:rsidP="00222231">
      <w:pPr>
        <w:numPr>
          <w:ilvl w:val="4"/>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22231">
        <w:rPr>
          <w:rFonts w:ascii="Times New Roman" w:eastAsia="Times New Roman" w:hAnsi="Times New Roman" w:cs="Times New Roman"/>
          <w:color w:val="000000"/>
          <w:sz w:val="27"/>
          <w:szCs w:val="27"/>
          <w:lang w:eastAsia="fr-FR"/>
        </w:rPr>
        <w:t>Section 4 : Service de sécurité d'incendie (Articles MS 45 à MS 52)</w:t>
      </w:r>
    </w:p>
    <w:p w14:paraId="345B379F" w14:textId="77777777" w:rsidR="00222231" w:rsidRPr="00222231" w:rsidRDefault="00222231" w:rsidP="00222231">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222231">
        <w:rPr>
          <w:rFonts w:ascii="Times New Roman" w:eastAsia="Times New Roman" w:hAnsi="Times New Roman" w:cs="Times New Roman"/>
          <w:b/>
          <w:bCs/>
          <w:color w:val="000000"/>
          <w:sz w:val="27"/>
          <w:szCs w:val="27"/>
          <w:lang w:eastAsia="fr-FR"/>
        </w:rPr>
        <w:t>Article MS 52</w:t>
      </w:r>
    </w:p>
    <w:p w14:paraId="2A719D37" w14:textId="77777777" w:rsidR="00222231" w:rsidRPr="00222231" w:rsidRDefault="00222231" w:rsidP="00222231">
      <w:pPr>
        <w:spacing w:before="100" w:beforeAutospacing="1" w:after="100" w:afterAutospacing="1" w:line="240" w:lineRule="auto"/>
        <w:ind w:left="450"/>
        <w:rPr>
          <w:rFonts w:ascii="Times New Roman" w:eastAsia="Times New Roman" w:hAnsi="Times New Roman" w:cs="Times New Roman"/>
          <w:b/>
          <w:bCs/>
          <w:color w:val="000000"/>
          <w:sz w:val="24"/>
          <w:szCs w:val="24"/>
          <w:lang w:eastAsia="fr-FR"/>
        </w:rPr>
      </w:pPr>
      <w:r w:rsidRPr="00222231">
        <w:rPr>
          <w:rFonts w:ascii="Times New Roman" w:eastAsia="Times New Roman" w:hAnsi="Times New Roman" w:cs="Times New Roman"/>
          <w:b/>
          <w:bCs/>
          <w:color w:val="000000"/>
          <w:sz w:val="24"/>
          <w:szCs w:val="24"/>
          <w:lang w:eastAsia="fr-FR"/>
        </w:rPr>
        <w:t>Modifié par Arrêté du 11 décembre 2009 - art.</w:t>
      </w:r>
    </w:p>
    <w:p w14:paraId="63A90146" w14:textId="77777777" w:rsidR="00222231" w:rsidRPr="00222231" w:rsidRDefault="00222231" w:rsidP="00222231">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222231">
        <w:rPr>
          <w:rFonts w:ascii="Times New Roman" w:eastAsia="Times New Roman" w:hAnsi="Times New Roman" w:cs="Times New Roman"/>
          <w:color w:val="000000"/>
          <w:sz w:val="27"/>
          <w:szCs w:val="27"/>
          <w:lang w:eastAsia="fr-FR"/>
        </w:rPr>
        <w:t>Présence de l'exploitant</w:t>
      </w:r>
    </w:p>
    <w:p w14:paraId="65A2C068" w14:textId="77777777" w:rsidR="00222231" w:rsidRPr="00222231" w:rsidRDefault="00222231" w:rsidP="00222231">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p>
    <w:p w14:paraId="2FBC37CA" w14:textId="77777777" w:rsidR="00222231" w:rsidRPr="00222231" w:rsidRDefault="00222231" w:rsidP="00222231">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222231">
        <w:rPr>
          <w:rFonts w:ascii="Times New Roman" w:eastAsia="Times New Roman" w:hAnsi="Times New Roman" w:cs="Times New Roman"/>
          <w:color w:val="000000"/>
          <w:sz w:val="27"/>
          <w:szCs w:val="27"/>
          <w:lang w:eastAsia="fr-FR"/>
        </w:rPr>
        <w:t>§ 1. Pendant la présence du public, l'exploitant ou son représentant doit se trouver dans l'établissement pour :</w:t>
      </w:r>
    </w:p>
    <w:p w14:paraId="62B50A56" w14:textId="77777777" w:rsidR="00222231" w:rsidRPr="00222231" w:rsidRDefault="00222231" w:rsidP="00222231">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222231">
        <w:rPr>
          <w:rFonts w:ascii="Times New Roman" w:eastAsia="Times New Roman" w:hAnsi="Times New Roman" w:cs="Times New Roman"/>
          <w:color w:val="000000"/>
          <w:sz w:val="27"/>
          <w:szCs w:val="27"/>
          <w:lang w:eastAsia="fr-FR"/>
        </w:rPr>
        <w:t>-décider des éventuelles premières mesures de sécurité ;</w:t>
      </w:r>
    </w:p>
    <w:p w14:paraId="565A69CB" w14:textId="77777777" w:rsidR="00222231" w:rsidRPr="00222231" w:rsidRDefault="00222231" w:rsidP="00222231">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222231">
        <w:rPr>
          <w:rFonts w:ascii="Times New Roman" w:eastAsia="Times New Roman" w:hAnsi="Times New Roman" w:cs="Times New Roman"/>
          <w:color w:val="000000"/>
          <w:sz w:val="27"/>
          <w:szCs w:val="27"/>
          <w:lang w:eastAsia="fr-FR"/>
        </w:rPr>
        <w:t>-assurer l'accès à tous les locaux communs ou recevant du public aux membres de la commission de sécurité lors des visites de sécurité en application de l'article R. 123-49 du code la construction et de l'habitation ;</w:t>
      </w:r>
    </w:p>
    <w:p w14:paraId="659987CE" w14:textId="77777777" w:rsidR="00222231" w:rsidRPr="00222231" w:rsidRDefault="00222231" w:rsidP="00222231">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222231">
        <w:rPr>
          <w:rFonts w:ascii="Times New Roman" w:eastAsia="Times New Roman" w:hAnsi="Times New Roman" w:cs="Times New Roman"/>
          <w:color w:val="000000"/>
          <w:sz w:val="27"/>
          <w:szCs w:val="27"/>
          <w:lang w:eastAsia="fr-FR"/>
        </w:rPr>
        <w:t>-assurer la mise à jour du registre de sécurité prévu à l'article R. 123-51 du code de la construction et de l'habitation.</w:t>
      </w:r>
    </w:p>
    <w:p w14:paraId="4DFBDBBA" w14:textId="77777777" w:rsidR="00222231" w:rsidRPr="00222231" w:rsidRDefault="00222231" w:rsidP="00222231">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222231">
        <w:rPr>
          <w:rFonts w:ascii="Times New Roman" w:eastAsia="Times New Roman" w:hAnsi="Times New Roman" w:cs="Times New Roman"/>
          <w:color w:val="000000"/>
          <w:sz w:val="27"/>
          <w:szCs w:val="27"/>
          <w:lang w:eastAsia="fr-FR"/>
        </w:rPr>
        <w:t>§ 2. Lorsque les conditions d'exploitation le justifient, il peut être admis par la commission de sécurité compétente que l'exploitant ou son représentant ne soit pas en permanence dans l'établissement sous réserve :</w:t>
      </w:r>
    </w:p>
    <w:p w14:paraId="52294C01" w14:textId="77777777" w:rsidR="00222231" w:rsidRPr="00222231" w:rsidRDefault="00222231" w:rsidP="00222231">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222231">
        <w:rPr>
          <w:rFonts w:ascii="Times New Roman" w:eastAsia="Times New Roman" w:hAnsi="Times New Roman" w:cs="Times New Roman"/>
          <w:color w:val="000000"/>
          <w:sz w:val="27"/>
          <w:szCs w:val="27"/>
          <w:lang w:eastAsia="fr-FR"/>
        </w:rPr>
        <w:t>-d'être joignable en permanence et en mesure de rejoindre l'établissement dans les délais les plus courts ;</w:t>
      </w:r>
    </w:p>
    <w:p w14:paraId="1555AF9D" w14:textId="77777777" w:rsidR="00222231" w:rsidRPr="00222231" w:rsidRDefault="00222231" w:rsidP="00222231">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222231">
        <w:rPr>
          <w:rFonts w:ascii="Times New Roman" w:eastAsia="Times New Roman" w:hAnsi="Times New Roman" w:cs="Times New Roman"/>
          <w:color w:val="000000"/>
          <w:sz w:val="27"/>
          <w:szCs w:val="27"/>
          <w:lang w:eastAsia="fr-FR"/>
        </w:rPr>
        <w:t>-que des consignes claires soient données au service de sécurité incendie présent sur le site.</w:t>
      </w:r>
    </w:p>
    <w:p w14:paraId="3FFF0295" w14:textId="77777777" w:rsidR="003D7C21" w:rsidRDefault="003D7C21" w:rsidP="003D7C21">
      <w:pPr>
        <w:pStyle w:val="Titre2"/>
        <w:rPr>
          <w:color w:val="000000"/>
        </w:rPr>
      </w:pPr>
      <w:r>
        <w:rPr>
          <w:color w:val="000000"/>
        </w:rPr>
        <w:lastRenderedPageBreak/>
        <w:t>Arrêté du 25 juin 1980 portant approbation des dispositions générales du règlement de sécurité contre les risques d'incendie et de panique dans les établissements recevant du public (ERP).</w:t>
      </w:r>
    </w:p>
    <w:p w14:paraId="3512DEAE" w14:textId="77777777" w:rsidR="003D7C21" w:rsidRDefault="003D7C21" w:rsidP="003D7C21">
      <w:pPr>
        <w:pStyle w:val="info-maj"/>
        <w:rPr>
          <w:color w:val="000000"/>
          <w:sz w:val="27"/>
          <w:szCs w:val="27"/>
        </w:rPr>
      </w:pPr>
      <w:r>
        <w:rPr>
          <w:color w:val="000000"/>
          <w:sz w:val="27"/>
          <w:szCs w:val="27"/>
        </w:rPr>
        <w:t>Dernière mise à jour des données de ce texte : 10 février 2022</w:t>
      </w:r>
    </w:p>
    <w:p w14:paraId="2FF576CE" w14:textId="77777777" w:rsidR="003D7C21" w:rsidRDefault="003D7C21" w:rsidP="003D7C21">
      <w:pPr>
        <w:pStyle w:val="opened"/>
        <w:numPr>
          <w:ilvl w:val="0"/>
          <w:numId w:val="2"/>
        </w:numPr>
        <w:rPr>
          <w:color w:val="000000"/>
          <w:sz w:val="27"/>
          <w:szCs w:val="27"/>
        </w:rPr>
      </w:pPr>
      <w:r>
        <w:rPr>
          <w:color w:val="000000"/>
          <w:sz w:val="27"/>
          <w:szCs w:val="27"/>
        </w:rPr>
        <w:t>Règlement de sécurité contre les risques d'incendie et de panique dans les établissements recevant du public (ERP) approuvé par arrêté du 25 juin 1980. (Articles GN 1 à GA 49)</w:t>
      </w:r>
    </w:p>
    <w:p w14:paraId="76DB7C26" w14:textId="77777777" w:rsidR="003D7C21" w:rsidRDefault="003D7C21" w:rsidP="003D7C21">
      <w:pPr>
        <w:pStyle w:val="NormalWeb"/>
        <w:rPr>
          <w:color w:val="000000"/>
          <w:sz w:val="27"/>
          <w:szCs w:val="27"/>
        </w:rPr>
      </w:pPr>
      <w:r>
        <w:rPr>
          <w:color w:val="000000"/>
          <w:sz w:val="27"/>
          <w:szCs w:val="27"/>
        </w:rPr>
        <w:t xml:space="preserve">Le ministre de </w:t>
      </w:r>
      <w:proofErr w:type="gramStart"/>
      <w:r>
        <w:rPr>
          <w:color w:val="000000"/>
          <w:sz w:val="27"/>
          <w:szCs w:val="27"/>
        </w:rPr>
        <w:t>l'intérieur</w:t>
      </w:r>
      <w:proofErr w:type="gramEnd"/>
      <w:r>
        <w:rPr>
          <w:color w:val="000000"/>
          <w:sz w:val="27"/>
          <w:szCs w:val="27"/>
        </w:rPr>
        <w:t>,</w:t>
      </w:r>
      <w:r>
        <w:rPr>
          <w:color w:val="000000"/>
          <w:sz w:val="27"/>
          <w:szCs w:val="27"/>
        </w:rPr>
        <w:br/>
        <w:t>Vu le code de la construction et de l'habitation, et notamment l'article R. 123-12 ;</w:t>
      </w:r>
      <w:r>
        <w:rPr>
          <w:color w:val="000000"/>
          <w:sz w:val="27"/>
          <w:szCs w:val="27"/>
        </w:rPr>
        <w:br/>
        <w:t>Vu l'avis de la commission centrale de sécurité,</w:t>
      </w:r>
      <w:r>
        <w:rPr>
          <w:color w:val="000000"/>
          <w:sz w:val="27"/>
          <w:szCs w:val="27"/>
        </w:rPr>
        <w:br/>
        <w:t>Arrête :</w:t>
      </w:r>
    </w:p>
    <w:p w14:paraId="5D36AA4D" w14:textId="77777777" w:rsidR="003D7C21" w:rsidRDefault="003D7C21" w:rsidP="003D7C21">
      <w:pPr>
        <w:pStyle w:val="Titre4"/>
        <w:ind w:left="450"/>
        <w:rPr>
          <w:color w:val="000000"/>
          <w:sz w:val="27"/>
          <w:szCs w:val="27"/>
        </w:rPr>
      </w:pPr>
      <w:r>
        <w:rPr>
          <w:color w:val="000000"/>
          <w:sz w:val="27"/>
          <w:szCs w:val="27"/>
        </w:rPr>
        <w:t>Article 1</w:t>
      </w:r>
    </w:p>
    <w:p w14:paraId="1530266A" w14:textId="77777777" w:rsidR="003D7C21" w:rsidRDefault="003D7C21" w:rsidP="003D7C21">
      <w:pPr>
        <w:pStyle w:val="NormalWeb"/>
        <w:ind w:left="450"/>
        <w:rPr>
          <w:color w:val="000000"/>
          <w:sz w:val="27"/>
          <w:szCs w:val="27"/>
        </w:rPr>
      </w:pPr>
      <w:r>
        <w:rPr>
          <w:color w:val="000000"/>
          <w:sz w:val="27"/>
          <w:szCs w:val="27"/>
        </w:rPr>
        <w:t>Sont approuvées les dispositions générales ci-jointes du règlement de sécurité contre les risques d'incendie et de panique dans les établissements recevant du public.</w:t>
      </w:r>
    </w:p>
    <w:p w14:paraId="733E6D32" w14:textId="77777777" w:rsidR="003D7C21" w:rsidRDefault="003D7C21" w:rsidP="003D7C21">
      <w:pPr>
        <w:pStyle w:val="Titre4"/>
        <w:ind w:left="450"/>
        <w:rPr>
          <w:color w:val="000000"/>
          <w:sz w:val="27"/>
          <w:szCs w:val="27"/>
        </w:rPr>
      </w:pPr>
      <w:r>
        <w:rPr>
          <w:color w:val="000000"/>
          <w:sz w:val="27"/>
          <w:szCs w:val="27"/>
        </w:rPr>
        <w:t>Article 2</w:t>
      </w:r>
    </w:p>
    <w:p w14:paraId="3CF01C50" w14:textId="77777777" w:rsidR="003D7C21" w:rsidRDefault="003D7C21" w:rsidP="003D7C21">
      <w:pPr>
        <w:pStyle w:val="NormalWeb"/>
        <w:ind w:left="450"/>
        <w:rPr>
          <w:color w:val="000000"/>
          <w:sz w:val="27"/>
          <w:szCs w:val="27"/>
        </w:rPr>
      </w:pPr>
      <w:r>
        <w:rPr>
          <w:color w:val="000000"/>
          <w:sz w:val="27"/>
          <w:szCs w:val="27"/>
        </w:rPr>
        <w:t>Ces dispositions seront applicables aux différents types d'établissements trois mois après la date de publication des dispositions particulières à chacun de ces types.</w:t>
      </w:r>
    </w:p>
    <w:p w14:paraId="627AFA5C" w14:textId="77777777" w:rsidR="003D7C21" w:rsidRDefault="003D7C21" w:rsidP="003D7C21">
      <w:pPr>
        <w:pStyle w:val="Titre4"/>
        <w:ind w:left="450"/>
        <w:rPr>
          <w:color w:val="000000"/>
          <w:sz w:val="27"/>
          <w:szCs w:val="27"/>
        </w:rPr>
      </w:pPr>
      <w:r>
        <w:rPr>
          <w:color w:val="000000"/>
          <w:sz w:val="27"/>
          <w:szCs w:val="27"/>
        </w:rPr>
        <w:t>Article 3</w:t>
      </w:r>
    </w:p>
    <w:p w14:paraId="22E37856" w14:textId="77777777" w:rsidR="003D7C21" w:rsidRDefault="003D7C21" w:rsidP="003D7C21">
      <w:pPr>
        <w:pStyle w:val="NormalWeb"/>
        <w:ind w:left="450"/>
        <w:rPr>
          <w:color w:val="000000"/>
          <w:sz w:val="27"/>
          <w:szCs w:val="27"/>
        </w:rPr>
      </w:pPr>
      <w:r>
        <w:rPr>
          <w:color w:val="000000"/>
          <w:sz w:val="27"/>
          <w:szCs w:val="27"/>
        </w:rPr>
        <w:t>Le présent arrêté sera publié au Journal officiel de la République française.</w:t>
      </w:r>
    </w:p>
    <w:p w14:paraId="0B8C37B6" w14:textId="77777777" w:rsidR="003D7C21" w:rsidRDefault="003D7C21" w:rsidP="003D7C21">
      <w:pPr>
        <w:pStyle w:val="Titre3"/>
        <w:rPr>
          <w:color w:val="000000"/>
          <w:sz w:val="27"/>
          <w:szCs w:val="27"/>
        </w:rPr>
      </w:pPr>
      <w:r>
        <w:rPr>
          <w:color w:val="000000"/>
        </w:rPr>
        <w:t>Règlement de sécurité contre les risques d'incendie et de panique dans les établissements recevant du public (ERP) approuvé par arrêté du 25 juin 1980. (Articles GN 1 à GA 49)</w:t>
      </w:r>
    </w:p>
    <w:p w14:paraId="1D420B00" w14:textId="77777777" w:rsidR="003D7C21" w:rsidRDefault="003D7C21" w:rsidP="003D7C21">
      <w:pPr>
        <w:pStyle w:val="Titre4"/>
        <w:ind w:left="600"/>
        <w:rPr>
          <w:color w:val="000000"/>
          <w:sz w:val="27"/>
          <w:szCs w:val="27"/>
        </w:rPr>
      </w:pPr>
      <w:r>
        <w:rPr>
          <w:color w:val="000000"/>
          <w:sz w:val="27"/>
          <w:szCs w:val="27"/>
        </w:rPr>
        <w:t>Livre Ier : Dispositions applicables à tous les établissements recevant du public. (Articles GN 1 à GN 14)</w:t>
      </w:r>
    </w:p>
    <w:p w14:paraId="09ACB63A" w14:textId="77777777" w:rsidR="003D7C21" w:rsidRDefault="003D7C21" w:rsidP="003D7C21">
      <w:pPr>
        <w:pStyle w:val="Titre4"/>
        <w:ind w:left="900"/>
        <w:rPr>
          <w:color w:val="000000"/>
          <w:sz w:val="27"/>
          <w:szCs w:val="27"/>
        </w:rPr>
      </w:pPr>
      <w:r>
        <w:rPr>
          <w:color w:val="000000"/>
          <w:sz w:val="27"/>
          <w:szCs w:val="27"/>
        </w:rPr>
        <w:t>Chapitre unique (Articles GN 1 à GN 14)</w:t>
      </w:r>
    </w:p>
    <w:p w14:paraId="41D77D87" w14:textId="77777777" w:rsidR="003D7C21" w:rsidRDefault="003D7C21" w:rsidP="003D7C21">
      <w:pPr>
        <w:pStyle w:val="Titre4"/>
        <w:ind w:left="1200"/>
        <w:rPr>
          <w:color w:val="000000"/>
          <w:sz w:val="27"/>
          <w:szCs w:val="27"/>
        </w:rPr>
      </w:pPr>
      <w:r>
        <w:rPr>
          <w:color w:val="000000"/>
          <w:sz w:val="27"/>
          <w:szCs w:val="27"/>
        </w:rPr>
        <w:t>Section 1 : Classement des établissements (Articles GN 1 à GN 3)</w:t>
      </w:r>
    </w:p>
    <w:p w14:paraId="02F76F33" w14:textId="77777777" w:rsidR="003D7C21" w:rsidRDefault="003D7C21" w:rsidP="003D7C21">
      <w:pPr>
        <w:pStyle w:val="Titre4"/>
        <w:ind w:left="1650"/>
        <w:rPr>
          <w:color w:val="000000"/>
          <w:sz w:val="27"/>
          <w:szCs w:val="27"/>
        </w:rPr>
      </w:pPr>
      <w:r>
        <w:rPr>
          <w:color w:val="000000"/>
          <w:sz w:val="27"/>
          <w:szCs w:val="27"/>
        </w:rPr>
        <w:t>Article GN 1</w:t>
      </w:r>
    </w:p>
    <w:p w14:paraId="6971B21E" w14:textId="77777777" w:rsidR="003D7C21" w:rsidRDefault="003D7C21" w:rsidP="003D7C21">
      <w:pPr>
        <w:pStyle w:val="NormalWeb"/>
        <w:ind w:left="1650"/>
        <w:rPr>
          <w:b/>
          <w:bCs/>
          <w:color w:val="000000"/>
        </w:rPr>
      </w:pPr>
      <w:r>
        <w:rPr>
          <w:b/>
          <w:bCs/>
          <w:color w:val="000000"/>
        </w:rPr>
        <w:t>Modifié par Arrêté du 7 février 2022 - art. 3</w:t>
      </w:r>
    </w:p>
    <w:p w14:paraId="49CB2AC0" w14:textId="77777777" w:rsidR="003D7C21" w:rsidRDefault="003D7C21" w:rsidP="003D7C21">
      <w:pPr>
        <w:pStyle w:val="NormalWeb"/>
        <w:jc w:val="center"/>
        <w:rPr>
          <w:color w:val="000000"/>
          <w:sz w:val="27"/>
          <w:szCs w:val="27"/>
        </w:rPr>
      </w:pPr>
      <w:r>
        <w:rPr>
          <w:color w:val="000000"/>
          <w:sz w:val="27"/>
          <w:szCs w:val="27"/>
        </w:rPr>
        <w:lastRenderedPageBreak/>
        <w:t>Classement des établissements</w:t>
      </w:r>
    </w:p>
    <w:p w14:paraId="1233F047" w14:textId="77777777" w:rsidR="003D7C21" w:rsidRDefault="003D7C21" w:rsidP="003D7C21">
      <w:pPr>
        <w:pStyle w:val="NormalWeb"/>
        <w:ind w:left="1650"/>
        <w:rPr>
          <w:color w:val="000000"/>
          <w:sz w:val="27"/>
          <w:szCs w:val="27"/>
        </w:rPr>
      </w:pPr>
      <w:r>
        <w:rPr>
          <w:color w:val="000000"/>
          <w:sz w:val="27"/>
          <w:szCs w:val="27"/>
        </w:rPr>
        <w:t>§ 1. Les établissements sont classés en types, selon la nature de leur exploitation :</w:t>
      </w:r>
    </w:p>
    <w:p w14:paraId="6D95962D" w14:textId="77777777" w:rsidR="003D7C21" w:rsidRDefault="003D7C21" w:rsidP="003D7C21">
      <w:pPr>
        <w:pStyle w:val="NormalWeb"/>
        <w:ind w:left="1650"/>
        <w:rPr>
          <w:color w:val="000000"/>
          <w:sz w:val="27"/>
          <w:szCs w:val="27"/>
        </w:rPr>
      </w:pPr>
      <w:r>
        <w:rPr>
          <w:color w:val="000000"/>
          <w:sz w:val="27"/>
          <w:szCs w:val="27"/>
        </w:rPr>
        <w:t>a) Etablissements installés dans un bâtiment :</w:t>
      </w:r>
    </w:p>
    <w:p w14:paraId="1EAF3A01" w14:textId="77777777" w:rsidR="003D7C21" w:rsidRDefault="003D7C21" w:rsidP="003D7C21">
      <w:pPr>
        <w:pStyle w:val="NormalWeb"/>
        <w:ind w:left="1650"/>
        <w:rPr>
          <w:color w:val="000000"/>
          <w:sz w:val="27"/>
          <w:szCs w:val="27"/>
        </w:rPr>
      </w:pPr>
      <w:r>
        <w:rPr>
          <w:color w:val="000000"/>
          <w:sz w:val="27"/>
          <w:szCs w:val="27"/>
        </w:rPr>
        <w:t>J Structures d'accueil pour personnes âgées et personnes handicapées ;</w:t>
      </w:r>
    </w:p>
    <w:p w14:paraId="4351035E" w14:textId="77777777" w:rsidR="003D7C21" w:rsidRDefault="003D7C21" w:rsidP="003D7C21">
      <w:pPr>
        <w:pStyle w:val="NormalWeb"/>
        <w:ind w:left="1650"/>
        <w:rPr>
          <w:color w:val="000000"/>
          <w:sz w:val="27"/>
          <w:szCs w:val="27"/>
        </w:rPr>
      </w:pPr>
      <w:proofErr w:type="spellStart"/>
      <w:r>
        <w:rPr>
          <w:color w:val="000000"/>
          <w:sz w:val="27"/>
          <w:szCs w:val="27"/>
        </w:rPr>
        <w:t>L</w:t>
      </w:r>
      <w:proofErr w:type="spellEnd"/>
      <w:r>
        <w:rPr>
          <w:color w:val="000000"/>
          <w:sz w:val="27"/>
          <w:szCs w:val="27"/>
        </w:rPr>
        <w:t xml:space="preserve"> Salles d'auditions, de conférences, de réunions, de spectacles ou polyvalentes ;</w:t>
      </w:r>
    </w:p>
    <w:p w14:paraId="15FB002C" w14:textId="77777777" w:rsidR="003D7C21" w:rsidRDefault="003D7C21" w:rsidP="003D7C21">
      <w:pPr>
        <w:pStyle w:val="NormalWeb"/>
        <w:ind w:left="1650"/>
        <w:rPr>
          <w:color w:val="000000"/>
          <w:sz w:val="27"/>
          <w:szCs w:val="27"/>
        </w:rPr>
      </w:pPr>
      <w:r>
        <w:rPr>
          <w:color w:val="000000"/>
          <w:sz w:val="27"/>
          <w:szCs w:val="27"/>
        </w:rPr>
        <w:t>M Magasins de vente, centres commerciaux ;</w:t>
      </w:r>
    </w:p>
    <w:p w14:paraId="59425559" w14:textId="77777777" w:rsidR="003D7C21" w:rsidRDefault="003D7C21" w:rsidP="003D7C21">
      <w:pPr>
        <w:pStyle w:val="NormalWeb"/>
        <w:ind w:left="1650"/>
        <w:rPr>
          <w:color w:val="000000"/>
          <w:sz w:val="27"/>
          <w:szCs w:val="27"/>
        </w:rPr>
      </w:pPr>
      <w:r>
        <w:rPr>
          <w:color w:val="000000"/>
          <w:sz w:val="27"/>
          <w:szCs w:val="27"/>
        </w:rPr>
        <w:t>N Restaurants et débits de boissons ;</w:t>
      </w:r>
    </w:p>
    <w:p w14:paraId="60D12E77" w14:textId="77777777" w:rsidR="003D7C21" w:rsidRDefault="003D7C21" w:rsidP="003D7C21">
      <w:pPr>
        <w:pStyle w:val="NormalWeb"/>
        <w:ind w:left="1650"/>
        <w:rPr>
          <w:color w:val="000000"/>
          <w:sz w:val="27"/>
          <w:szCs w:val="27"/>
        </w:rPr>
      </w:pPr>
      <w:r>
        <w:rPr>
          <w:color w:val="000000"/>
          <w:sz w:val="27"/>
          <w:szCs w:val="27"/>
        </w:rPr>
        <w:t>O Hôtels et pensions de famille ;</w:t>
      </w:r>
    </w:p>
    <w:p w14:paraId="53F08417" w14:textId="77777777" w:rsidR="003D7C21" w:rsidRDefault="003D7C21" w:rsidP="003D7C21">
      <w:pPr>
        <w:pStyle w:val="NormalWeb"/>
        <w:ind w:left="1650"/>
        <w:rPr>
          <w:color w:val="000000"/>
          <w:sz w:val="27"/>
          <w:szCs w:val="27"/>
        </w:rPr>
      </w:pPr>
      <w:r>
        <w:rPr>
          <w:color w:val="000000"/>
          <w:sz w:val="27"/>
          <w:szCs w:val="27"/>
        </w:rPr>
        <w:t>P Salles de danse et salles de jeux ;</w:t>
      </w:r>
    </w:p>
    <w:p w14:paraId="4D083FAB" w14:textId="77777777" w:rsidR="003D7C21" w:rsidRDefault="003D7C21" w:rsidP="003D7C21">
      <w:pPr>
        <w:pStyle w:val="NormalWeb"/>
        <w:ind w:left="1650"/>
        <w:rPr>
          <w:color w:val="000000"/>
          <w:sz w:val="27"/>
          <w:szCs w:val="27"/>
        </w:rPr>
      </w:pPr>
      <w:r>
        <w:rPr>
          <w:color w:val="000000"/>
          <w:sz w:val="27"/>
          <w:szCs w:val="27"/>
        </w:rPr>
        <w:t>R Etablissements d'éveil, d'enseignement, de formation, centres de vacances, centres de loisirs sans hébergement ;</w:t>
      </w:r>
    </w:p>
    <w:p w14:paraId="507F70BE" w14:textId="77777777" w:rsidR="003D7C21" w:rsidRDefault="003D7C21" w:rsidP="003D7C21">
      <w:pPr>
        <w:pStyle w:val="NormalWeb"/>
        <w:ind w:left="1650"/>
        <w:rPr>
          <w:color w:val="000000"/>
          <w:sz w:val="27"/>
          <w:szCs w:val="27"/>
        </w:rPr>
      </w:pPr>
      <w:r>
        <w:rPr>
          <w:color w:val="000000"/>
          <w:sz w:val="27"/>
          <w:szCs w:val="27"/>
        </w:rPr>
        <w:t>S Bibliothèques, centres de documentation ;</w:t>
      </w:r>
    </w:p>
    <w:p w14:paraId="4414F8E6" w14:textId="77777777" w:rsidR="003D7C21" w:rsidRDefault="003D7C21" w:rsidP="003D7C21">
      <w:pPr>
        <w:pStyle w:val="NormalWeb"/>
        <w:ind w:left="1650"/>
        <w:rPr>
          <w:color w:val="000000"/>
          <w:sz w:val="27"/>
          <w:szCs w:val="27"/>
        </w:rPr>
      </w:pPr>
      <w:r>
        <w:rPr>
          <w:color w:val="000000"/>
          <w:sz w:val="27"/>
          <w:szCs w:val="27"/>
        </w:rPr>
        <w:t>T Salles d'expositions ;</w:t>
      </w:r>
    </w:p>
    <w:p w14:paraId="739D5B28" w14:textId="77777777" w:rsidR="003D7C21" w:rsidRDefault="003D7C21" w:rsidP="003D7C21">
      <w:pPr>
        <w:pStyle w:val="NormalWeb"/>
        <w:ind w:left="1650"/>
        <w:rPr>
          <w:color w:val="000000"/>
          <w:sz w:val="27"/>
          <w:szCs w:val="27"/>
        </w:rPr>
      </w:pPr>
      <w:r>
        <w:rPr>
          <w:color w:val="000000"/>
          <w:sz w:val="27"/>
          <w:szCs w:val="27"/>
        </w:rPr>
        <w:t>U Etablissements sanitaires ;</w:t>
      </w:r>
    </w:p>
    <w:p w14:paraId="76BEF1EF" w14:textId="77777777" w:rsidR="003D7C21" w:rsidRDefault="003D7C21" w:rsidP="003D7C21">
      <w:pPr>
        <w:pStyle w:val="NormalWeb"/>
        <w:ind w:left="1650"/>
        <w:rPr>
          <w:color w:val="000000"/>
          <w:sz w:val="27"/>
          <w:szCs w:val="27"/>
        </w:rPr>
      </w:pPr>
      <w:r>
        <w:rPr>
          <w:color w:val="000000"/>
          <w:sz w:val="27"/>
          <w:szCs w:val="27"/>
        </w:rPr>
        <w:t>V Etablissements de culte ;</w:t>
      </w:r>
    </w:p>
    <w:p w14:paraId="165446F4" w14:textId="77777777" w:rsidR="003D7C21" w:rsidRDefault="003D7C21" w:rsidP="003D7C21">
      <w:pPr>
        <w:pStyle w:val="NormalWeb"/>
        <w:ind w:left="1650"/>
        <w:rPr>
          <w:color w:val="000000"/>
          <w:sz w:val="27"/>
          <w:szCs w:val="27"/>
        </w:rPr>
      </w:pPr>
      <w:r>
        <w:rPr>
          <w:color w:val="000000"/>
          <w:sz w:val="27"/>
          <w:szCs w:val="27"/>
        </w:rPr>
        <w:t>W Administrations, banques, bureaux ;</w:t>
      </w:r>
    </w:p>
    <w:p w14:paraId="3A32AC1F" w14:textId="77777777" w:rsidR="003D7C21" w:rsidRDefault="003D7C21" w:rsidP="003D7C21">
      <w:pPr>
        <w:pStyle w:val="NormalWeb"/>
        <w:ind w:left="1650"/>
        <w:rPr>
          <w:color w:val="000000"/>
          <w:sz w:val="27"/>
          <w:szCs w:val="27"/>
        </w:rPr>
      </w:pPr>
      <w:r>
        <w:rPr>
          <w:color w:val="000000"/>
          <w:sz w:val="27"/>
          <w:szCs w:val="27"/>
        </w:rPr>
        <w:t>X Etablissements sportifs couverts ;</w:t>
      </w:r>
    </w:p>
    <w:p w14:paraId="450204EB" w14:textId="77777777" w:rsidR="003D7C21" w:rsidRDefault="003D7C21" w:rsidP="003D7C21">
      <w:pPr>
        <w:pStyle w:val="NormalWeb"/>
        <w:ind w:left="1650"/>
        <w:rPr>
          <w:color w:val="000000"/>
          <w:sz w:val="27"/>
          <w:szCs w:val="27"/>
        </w:rPr>
      </w:pPr>
      <w:r>
        <w:rPr>
          <w:color w:val="000000"/>
          <w:sz w:val="27"/>
          <w:szCs w:val="27"/>
        </w:rPr>
        <w:t>Y Musées ;</w:t>
      </w:r>
    </w:p>
    <w:p w14:paraId="7983752C" w14:textId="77777777" w:rsidR="003D7C21" w:rsidRDefault="003D7C21" w:rsidP="003D7C21">
      <w:pPr>
        <w:pStyle w:val="NormalWeb"/>
        <w:ind w:left="1650"/>
        <w:rPr>
          <w:color w:val="000000"/>
          <w:sz w:val="27"/>
          <w:szCs w:val="27"/>
        </w:rPr>
      </w:pPr>
      <w:r>
        <w:rPr>
          <w:color w:val="000000"/>
          <w:sz w:val="27"/>
          <w:szCs w:val="27"/>
        </w:rPr>
        <w:t>b) Etablissements spéciaux :</w:t>
      </w:r>
    </w:p>
    <w:p w14:paraId="433315F7" w14:textId="77777777" w:rsidR="003D7C21" w:rsidRDefault="003D7C21" w:rsidP="003D7C21">
      <w:pPr>
        <w:pStyle w:val="NormalWeb"/>
        <w:ind w:left="1650"/>
        <w:rPr>
          <w:color w:val="000000"/>
          <w:sz w:val="27"/>
          <w:szCs w:val="27"/>
        </w:rPr>
      </w:pPr>
      <w:r>
        <w:rPr>
          <w:color w:val="000000"/>
          <w:sz w:val="27"/>
          <w:szCs w:val="27"/>
        </w:rPr>
        <w:t>PA Etablissements de plein air ;</w:t>
      </w:r>
    </w:p>
    <w:p w14:paraId="19DE7DAC" w14:textId="77777777" w:rsidR="003D7C21" w:rsidRDefault="003D7C21" w:rsidP="003D7C21">
      <w:pPr>
        <w:pStyle w:val="NormalWeb"/>
        <w:ind w:left="1650"/>
        <w:rPr>
          <w:color w:val="000000"/>
          <w:sz w:val="27"/>
          <w:szCs w:val="27"/>
        </w:rPr>
      </w:pPr>
      <w:r>
        <w:rPr>
          <w:color w:val="000000"/>
          <w:sz w:val="27"/>
          <w:szCs w:val="27"/>
        </w:rPr>
        <w:t>CTS Chapiteaux, tentes et structures ;</w:t>
      </w:r>
    </w:p>
    <w:p w14:paraId="0787FA44" w14:textId="77777777" w:rsidR="003D7C21" w:rsidRDefault="003D7C21" w:rsidP="003D7C21">
      <w:pPr>
        <w:pStyle w:val="NormalWeb"/>
        <w:ind w:left="1650"/>
        <w:rPr>
          <w:color w:val="000000"/>
          <w:sz w:val="27"/>
          <w:szCs w:val="27"/>
        </w:rPr>
      </w:pPr>
      <w:r>
        <w:rPr>
          <w:color w:val="000000"/>
          <w:sz w:val="27"/>
          <w:szCs w:val="27"/>
        </w:rPr>
        <w:t>SG Structures gonflables ;</w:t>
      </w:r>
    </w:p>
    <w:p w14:paraId="0698C0D3" w14:textId="77777777" w:rsidR="003D7C21" w:rsidRDefault="003D7C21" w:rsidP="003D7C21">
      <w:pPr>
        <w:pStyle w:val="NormalWeb"/>
        <w:ind w:left="1650"/>
        <w:rPr>
          <w:color w:val="000000"/>
          <w:sz w:val="27"/>
          <w:szCs w:val="27"/>
        </w:rPr>
      </w:pPr>
      <w:r>
        <w:rPr>
          <w:color w:val="000000"/>
          <w:sz w:val="27"/>
          <w:szCs w:val="27"/>
        </w:rPr>
        <w:t>PS Parcs de stationnement couverts ;</w:t>
      </w:r>
    </w:p>
    <w:p w14:paraId="2D2A0205" w14:textId="77777777" w:rsidR="003D7C21" w:rsidRDefault="003D7C21" w:rsidP="003D7C21">
      <w:pPr>
        <w:pStyle w:val="NormalWeb"/>
        <w:ind w:left="1650"/>
        <w:rPr>
          <w:color w:val="000000"/>
          <w:sz w:val="27"/>
          <w:szCs w:val="27"/>
        </w:rPr>
      </w:pPr>
      <w:r>
        <w:rPr>
          <w:color w:val="000000"/>
          <w:sz w:val="27"/>
          <w:szCs w:val="27"/>
        </w:rPr>
        <w:lastRenderedPageBreak/>
        <w:t>GA Gares ;</w:t>
      </w:r>
    </w:p>
    <w:p w14:paraId="3F9C4977" w14:textId="77777777" w:rsidR="003D7C21" w:rsidRDefault="003D7C21" w:rsidP="003D7C21">
      <w:pPr>
        <w:pStyle w:val="NormalWeb"/>
        <w:ind w:left="1650"/>
        <w:rPr>
          <w:color w:val="000000"/>
          <w:sz w:val="27"/>
          <w:szCs w:val="27"/>
        </w:rPr>
      </w:pPr>
      <w:r>
        <w:rPr>
          <w:color w:val="000000"/>
          <w:sz w:val="27"/>
          <w:szCs w:val="27"/>
        </w:rPr>
        <w:t>OA Hôtels-restaurants d'altitude ;</w:t>
      </w:r>
    </w:p>
    <w:p w14:paraId="69BB374A" w14:textId="77777777" w:rsidR="003D7C21" w:rsidRDefault="003D7C21" w:rsidP="003D7C21">
      <w:pPr>
        <w:pStyle w:val="NormalWeb"/>
        <w:ind w:left="1650"/>
        <w:rPr>
          <w:color w:val="000000"/>
          <w:sz w:val="27"/>
          <w:szCs w:val="27"/>
        </w:rPr>
      </w:pPr>
      <w:r>
        <w:rPr>
          <w:color w:val="000000"/>
          <w:sz w:val="27"/>
          <w:szCs w:val="27"/>
        </w:rPr>
        <w:t>EF Etablissements flottants ;</w:t>
      </w:r>
    </w:p>
    <w:p w14:paraId="4E4502A6" w14:textId="77777777" w:rsidR="003D7C21" w:rsidRDefault="003D7C21" w:rsidP="003D7C21">
      <w:pPr>
        <w:pStyle w:val="NormalWeb"/>
        <w:ind w:left="1650"/>
        <w:rPr>
          <w:color w:val="000000"/>
          <w:sz w:val="27"/>
          <w:szCs w:val="27"/>
        </w:rPr>
      </w:pPr>
      <w:r>
        <w:rPr>
          <w:color w:val="000000"/>
          <w:sz w:val="27"/>
          <w:szCs w:val="27"/>
        </w:rPr>
        <w:t xml:space="preserve">REF Refuges de </w:t>
      </w:r>
      <w:proofErr w:type="gramStart"/>
      <w:r>
        <w:rPr>
          <w:color w:val="000000"/>
          <w:sz w:val="27"/>
          <w:szCs w:val="27"/>
        </w:rPr>
        <w:t>montagne .</w:t>
      </w:r>
      <w:proofErr w:type="gramEnd"/>
    </w:p>
    <w:p w14:paraId="4883824E" w14:textId="77777777" w:rsidR="003D7C21" w:rsidRDefault="003D7C21" w:rsidP="003D7C21">
      <w:pPr>
        <w:pStyle w:val="NormalWeb"/>
        <w:ind w:left="1650"/>
        <w:rPr>
          <w:color w:val="000000"/>
          <w:sz w:val="27"/>
          <w:szCs w:val="27"/>
        </w:rPr>
      </w:pPr>
      <w:r>
        <w:rPr>
          <w:color w:val="000000"/>
          <w:sz w:val="27"/>
          <w:szCs w:val="27"/>
        </w:rPr>
        <w:t>§ 2. a) En outre, pour l'application du règlement de sécurité, les établissements recevant du public sont classés en deux groupes :</w:t>
      </w:r>
    </w:p>
    <w:p w14:paraId="782AC8AB" w14:textId="77777777" w:rsidR="003D7C21" w:rsidRDefault="003D7C21" w:rsidP="003D7C21">
      <w:pPr>
        <w:pStyle w:val="NormalWeb"/>
        <w:ind w:left="1650"/>
        <w:rPr>
          <w:color w:val="000000"/>
          <w:sz w:val="27"/>
          <w:szCs w:val="27"/>
        </w:rPr>
      </w:pPr>
      <w:r>
        <w:rPr>
          <w:color w:val="000000"/>
          <w:sz w:val="27"/>
          <w:szCs w:val="27"/>
        </w:rPr>
        <w:t>- le premier groupe comprend les établissements de 1re, 2e, 3e et 4e catégories ;</w:t>
      </w:r>
    </w:p>
    <w:p w14:paraId="1C613C43" w14:textId="77777777" w:rsidR="003D7C21" w:rsidRDefault="003D7C21" w:rsidP="003D7C21">
      <w:pPr>
        <w:pStyle w:val="NormalWeb"/>
        <w:ind w:left="1650"/>
        <w:rPr>
          <w:color w:val="000000"/>
          <w:sz w:val="27"/>
          <w:szCs w:val="27"/>
        </w:rPr>
      </w:pPr>
      <w:r>
        <w:rPr>
          <w:color w:val="000000"/>
          <w:sz w:val="27"/>
          <w:szCs w:val="27"/>
        </w:rPr>
        <w:t>- le deuxième groupe comprend les établissements de la 5e catégorie.</w:t>
      </w:r>
    </w:p>
    <w:p w14:paraId="59519ECB" w14:textId="77777777" w:rsidR="003D7C21" w:rsidRDefault="003D7C21" w:rsidP="003D7C21">
      <w:pPr>
        <w:pStyle w:val="NormalWeb"/>
        <w:ind w:left="1650"/>
        <w:rPr>
          <w:color w:val="000000"/>
          <w:sz w:val="27"/>
          <w:szCs w:val="27"/>
        </w:rPr>
      </w:pPr>
      <w:r>
        <w:rPr>
          <w:color w:val="000000"/>
          <w:sz w:val="27"/>
          <w:szCs w:val="27"/>
        </w:rPr>
        <w:t>b) L'effectif des personnes admises est déterminé suivant les dispositions particulières à chaque type d'établissement. Il comprend :</w:t>
      </w:r>
    </w:p>
    <w:p w14:paraId="2B45C463" w14:textId="77777777" w:rsidR="003D7C21" w:rsidRDefault="003D7C21" w:rsidP="003D7C21">
      <w:pPr>
        <w:pStyle w:val="NormalWeb"/>
        <w:ind w:left="1650"/>
        <w:rPr>
          <w:color w:val="000000"/>
          <w:sz w:val="27"/>
          <w:szCs w:val="27"/>
        </w:rPr>
      </w:pPr>
      <w:r>
        <w:rPr>
          <w:color w:val="000000"/>
          <w:sz w:val="27"/>
          <w:szCs w:val="27"/>
        </w:rPr>
        <w:t>- d'une part, l'effectif des personnes constituant le public ;</w:t>
      </w:r>
    </w:p>
    <w:p w14:paraId="2E8BE05C" w14:textId="77777777" w:rsidR="003D7C21" w:rsidRDefault="003D7C21" w:rsidP="003D7C21">
      <w:pPr>
        <w:pStyle w:val="NormalWeb"/>
        <w:ind w:left="1650"/>
        <w:rPr>
          <w:color w:val="000000"/>
          <w:sz w:val="27"/>
          <w:szCs w:val="27"/>
        </w:rPr>
      </w:pPr>
      <w:r>
        <w:rPr>
          <w:color w:val="000000"/>
          <w:sz w:val="27"/>
          <w:szCs w:val="27"/>
        </w:rPr>
        <w:t>- d'autre part, l'effectif des autres personnes se trouvant à un titre quelconque dans les locaux accessibles ou non au public et ne disposant pas de dégagements indépendants de ceux mis à la disposition du public.</w:t>
      </w:r>
    </w:p>
    <w:p w14:paraId="472AED75" w14:textId="77777777" w:rsidR="003D7C21" w:rsidRDefault="003D7C21" w:rsidP="003D7C21">
      <w:pPr>
        <w:pStyle w:val="NormalWeb"/>
        <w:ind w:left="1650"/>
        <w:rPr>
          <w:color w:val="000000"/>
          <w:sz w:val="27"/>
          <w:szCs w:val="27"/>
        </w:rPr>
      </w:pPr>
      <w:r>
        <w:rPr>
          <w:color w:val="000000"/>
          <w:sz w:val="27"/>
          <w:szCs w:val="27"/>
        </w:rPr>
        <w:t>Toutefois, pour les établissements de 5e catégorie, ce dernier effectif n'intervient pas pour le classement.</w:t>
      </w:r>
    </w:p>
    <w:p w14:paraId="54E478A5" w14:textId="77777777" w:rsidR="003D7C21" w:rsidRDefault="003D7C21" w:rsidP="003D7C21">
      <w:pPr>
        <w:pStyle w:val="NormalWeb"/>
        <w:ind w:left="1650"/>
        <w:rPr>
          <w:color w:val="000000"/>
          <w:sz w:val="27"/>
          <w:szCs w:val="27"/>
        </w:rPr>
      </w:pPr>
      <w:r>
        <w:rPr>
          <w:color w:val="000000"/>
          <w:sz w:val="27"/>
          <w:szCs w:val="27"/>
        </w:rPr>
        <w:t>c) Lorsque l'effectif déclaré ayant permis de classer l'établissement subit une augmentation ou une diminution de nature à remettre en cause le niveau de sécurité, l'exploitant doit en informer le maire.</w:t>
      </w:r>
    </w:p>
    <w:p w14:paraId="5BF5354C" w14:textId="77777777" w:rsidR="003D7C21" w:rsidRDefault="003D7C21" w:rsidP="003D7C21">
      <w:pPr>
        <w:pStyle w:val="NormalWeb"/>
        <w:ind w:left="1650"/>
        <w:rPr>
          <w:color w:val="000000"/>
          <w:sz w:val="27"/>
          <w:szCs w:val="27"/>
        </w:rPr>
      </w:pPr>
      <w:r>
        <w:rPr>
          <w:color w:val="000000"/>
          <w:sz w:val="27"/>
          <w:szCs w:val="27"/>
        </w:rPr>
        <w:t>§ 3. Pour la suite du présent règlement, le terme : "établissement", employé sans autre qualification de sa nature, a le sens "d'établissement recevant du public".</w:t>
      </w:r>
    </w:p>
    <w:p w14:paraId="690A78E7" w14:textId="77777777" w:rsidR="003D7C21" w:rsidRDefault="003D7C21" w:rsidP="003D7C21">
      <w:pPr>
        <w:pStyle w:val="NormalWeb"/>
        <w:ind w:left="1650"/>
        <w:rPr>
          <w:color w:val="000000"/>
          <w:sz w:val="27"/>
          <w:szCs w:val="27"/>
        </w:rPr>
      </w:pPr>
      <w:r>
        <w:rPr>
          <w:color w:val="000000"/>
          <w:sz w:val="27"/>
          <w:szCs w:val="27"/>
        </w:rPr>
        <w:t>§ 4. Pour la suite du présent règlement, les expressions "local destiné au sommeil", "local réservé au sommeil" et "hébergement" désignent les seuls locaux destinés au sommeil du public la nuit.</w:t>
      </w:r>
    </w:p>
    <w:p w14:paraId="51CD1D05" w14:textId="77777777" w:rsidR="003D7C21" w:rsidRDefault="003D7C21" w:rsidP="003D7C21">
      <w:pPr>
        <w:pStyle w:val="Titre4"/>
        <w:ind w:left="1650"/>
        <w:rPr>
          <w:color w:val="000000"/>
          <w:sz w:val="27"/>
          <w:szCs w:val="27"/>
        </w:rPr>
      </w:pPr>
      <w:r>
        <w:rPr>
          <w:color w:val="000000"/>
          <w:sz w:val="27"/>
          <w:szCs w:val="27"/>
        </w:rPr>
        <w:t>Article GN 2</w:t>
      </w:r>
    </w:p>
    <w:p w14:paraId="44DF2042" w14:textId="77777777" w:rsidR="003D7C21" w:rsidRDefault="003D7C21" w:rsidP="003D7C21">
      <w:pPr>
        <w:pStyle w:val="NormalWeb"/>
        <w:ind w:left="1650"/>
        <w:rPr>
          <w:b/>
          <w:bCs/>
          <w:color w:val="000000"/>
        </w:rPr>
      </w:pPr>
      <w:r>
        <w:rPr>
          <w:b/>
          <w:bCs/>
          <w:color w:val="000000"/>
        </w:rPr>
        <w:t>Modifié par Arrêté du 13 janvier 2004 - art. Annexe, v. init.</w:t>
      </w:r>
    </w:p>
    <w:p w14:paraId="3EE55CD8" w14:textId="77777777" w:rsidR="003D7C21" w:rsidRDefault="003D7C21" w:rsidP="003D7C21">
      <w:pPr>
        <w:pStyle w:val="NormalWeb"/>
        <w:jc w:val="center"/>
        <w:rPr>
          <w:color w:val="000000"/>
          <w:sz w:val="27"/>
          <w:szCs w:val="27"/>
        </w:rPr>
      </w:pPr>
      <w:r>
        <w:rPr>
          <w:color w:val="000000"/>
          <w:sz w:val="27"/>
          <w:szCs w:val="27"/>
        </w:rPr>
        <w:lastRenderedPageBreak/>
        <w:t>Classement des groupements d'établissements ou des établissements en plusieurs bâtiments voisins non isolés entre eux</w:t>
      </w:r>
    </w:p>
    <w:p w14:paraId="00278E48" w14:textId="77777777" w:rsidR="003D7C21" w:rsidRDefault="003D7C21" w:rsidP="003D7C21">
      <w:pPr>
        <w:pStyle w:val="NormalWeb"/>
        <w:ind w:left="1650"/>
        <w:rPr>
          <w:color w:val="000000"/>
          <w:sz w:val="27"/>
          <w:szCs w:val="27"/>
        </w:rPr>
      </w:pPr>
      <w:r>
        <w:rPr>
          <w:color w:val="000000"/>
          <w:sz w:val="27"/>
          <w:szCs w:val="27"/>
        </w:rPr>
        <w:t>§ 1. Les bâtiments d'une même exploitation et les exploitations groupées dans un même bâtiment ou dans des bâtiments voisins, qui ne répondent pas aux conditions d'isolement du présent règlement, sont considérés comme un seul établissement recevant du public.</w:t>
      </w:r>
    </w:p>
    <w:p w14:paraId="088A2266" w14:textId="77777777" w:rsidR="003D7C21" w:rsidRDefault="003D7C21" w:rsidP="003D7C21">
      <w:pPr>
        <w:pStyle w:val="NormalWeb"/>
        <w:ind w:left="1650"/>
        <w:rPr>
          <w:color w:val="000000"/>
          <w:sz w:val="27"/>
          <w:szCs w:val="27"/>
        </w:rPr>
      </w:pPr>
      <w:r>
        <w:rPr>
          <w:color w:val="000000"/>
          <w:sz w:val="27"/>
          <w:szCs w:val="27"/>
        </w:rPr>
        <w:t>§ 2. La catégorie d'un tel groupement est déterminée d'après l'effectif total des personnes admises, obtenu en additionnant l'effectif de chacune des exploitations.</w:t>
      </w:r>
    </w:p>
    <w:p w14:paraId="3656460C" w14:textId="77777777" w:rsidR="003D7C21" w:rsidRDefault="003D7C21" w:rsidP="003D7C21">
      <w:pPr>
        <w:pStyle w:val="NormalWeb"/>
        <w:ind w:left="1650"/>
        <w:rPr>
          <w:color w:val="000000"/>
          <w:sz w:val="27"/>
          <w:szCs w:val="27"/>
        </w:rPr>
      </w:pPr>
      <w:r>
        <w:rPr>
          <w:color w:val="000000"/>
          <w:sz w:val="27"/>
          <w:szCs w:val="27"/>
        </w:rPr>
        <w:t>Si les exploitations sont de types différents, l'effectif limite du public à retenir entre la 4e catégorie et la 5e catégorie est l'un des nombres suivants :</w:t>
      </w:r>
    </w:p>
    <w:p w14:paraId="26CA1BE9" w14:textId="77777777" w:rsidR="003D7C21" w:rsidRDefault="003D7C21" w:rsidP="003D7C21">
      <w:pPr>
        <w:pStyle w:val="NormalWeb"/>
        <w:ind w:left="1650"/>
        <w:rPr>
          <w:color w:val="000000"/>
          <w:sz w:val="27"/>
          <w:szCs w:val="27"/>
        </w:rPr>
      </w:pPr>
      <w:r>
        <w:rPr>
          <w:color w:val="000000"/>
          <w:sz w:val="27"/>
          <w:szCs w:val="27"/>
        </w:rPr>
        <w:t>50 en sous-sol ;</w:t>
      </w:r>
    </w:p>
    <w:p w14:paraId="329D70DE" w14:textId="77777777" w:rsidR="003D7C21" w:rsidRDefault="003D7C21" w:rsidP="003D7C21">
      <w:pPr>
        <w:pStyle w:val="NormalWeb"/>
        <w:ind w:left="1650"/>
        <w:rPr>
          <w:color w:val="000000"/>
          <w:sz w:val="27"/>
          <w:szCs w:val="27"/>
        </w:rPr>
      </w:pPr>
      <w:r>
        <w:rPr>
          <w:color w:val="000000"/>
          <w:sz w:val="27"/>
          <w:szCs w:val="27"/>
        </w:rPr>
        <w:t>100 en étages, galeries ou ouvrage en surélévation ;</w:t>
      </w:r>
    </w:p>
    <w:p w14:paraId="5CFFC977" w14:textId="77777777" w:rsidR="003D7C21" w:rsidRDefault="003D7C21" w:rsidP="003D7C21">
      <w:pPr>
        <w:pStyle w:val="NormalWeb"/>
        <w:ind w:left="1650"/>
        <w:rPr>
          <w:color w:val="000000"/>
          <w:sz w:val="27"/>
          <w:szCs w:val="27"/>
        </w:rPr>
      </w:pPr>
      <w:r>
        <w:rPr>
          <w:color w:val="000000"/>
          <w:sz w:val="27"/>
          <w:szCs w:val="27"/>
        </w:rPr>
        <w:t>200 au total.</w:t>
      </w:r>
    </w:p>
    <w:p w14:paraId="5BE0CBBF" w14:textId="77777777" w:rsidR="003D7C21" w:rsidRDefault="003D7C21" w:rsidP="003D7C21">
      <w:pPr>
        <w:pStyle w:val="NormalWeb"/>
        <w:ind w:left="1650"/>
        <w:rPr>
          <w:color w:val="000000"/>
          <w:sz w:val="27"/>
          <w:szCs w:val="27"/>
        </w:rPr>
      </w:pPr>
      <w:r>
        <w:rPr>
          <w:color w:val="000000"/>
          <w:sz w:val="27"/>
          <w:szCs w:val="27"/>
        </w:rPr>
        <w:t>Toutefois, le groupement sera toujours classé en 4e catégorie au moins si l'une des exploitations est elle-même classée dans cette catégorie.</w:t>
      </w:r>
    </w:p>
    <w:p w14:paraId="59F53F58" w14:textId="77777777" w:rsidR="003D7C21" w:rsidRDefault="003D7C21" w:rsidP="003D7C21">
      <w:pPr>
        <w:pStyle w:val="NormalWeb"/>
        <w:ind w:left="1650"/>
        <w:rPr>
          <w:color w:val="000000"/>
          <w:sz w:val="27"/>
          <w:szCs w:val="27"/>
        </w:rPr>
      </w:pPr>
      <w:r>
        <w:rPr>
          <w:color w:val="000000"/>
          <w:sz w:val="27"/>
          <w:szCs w:val="27"/>
        </w:rPr>
        <w:t>§ 3. Outre les dispositions générales communes, les dispositions particulières propres aux différents types d'exploitations groupées dans l'établissement sont applicables en se référant à la catégorie déterminée ci-dessus.</w:t>
      </w:r>
    </w:p>
    <w:p w14:paraId="308BEE75" w14:textId="77777777" w:rsidR="003D7C21" w:rsidRDefault="003D7C21" w:rsidP="003D7C21">
      <w:pPr>
        <w:pStyle w:val="Titre4"/>
        <w:ind w:left="1650"/>
        <w:rPr>
          <w:color w:val="000000"/>
          <w:sz w:val="27"/>
          <w:szCs w:val="27"/>
        </w:rPr>
      </w:pPr>
      <w:r>
        <w:rPr>
          <w:color w:val="000000"/>
          <w:sz w:val="27"/>
          <w:szCs w:val="27"/>
        </w:rPr>
        <w:t>Article GN 3</w:t>
      </w:r>
    </w:p>
    <w:p w14:paraId="0347D008" w14:textId="77777777" w:rsidR="003D7C21" w:rsidRDefault="003D7C21" w:rsidP="003D7C21">
      <w:pPr>
        <w:pStyle w:val="NormalWeb"/>
        <w:jc w:val="center"/>
        <w:rPr>
          <w:color w:val="000000"/>
          <w:sz w:val="27"/>
          <w:szCs w:val="27"/>
        </w:rPr>
      </w:pPr>
      <w:r>
        <w:rPr>
          <w:color w:val="000000"/>
          <w:sz w:val="27"/>
          <w:szCs w:val="27"/>
        </w:rPr>
        <w:t>Classement des groupements d'établissements et des établissements en plusieurs bâtiments isolés entre eux</w:t>
      </w:r>
    </w:p>
    <w:p w14:paraId="750467FE" w14:textId="77777777" w:rsidR="003D7C21" w:rsidRDefault="003D7C21" w:rsidP="003D7C21">
      <w:pPr>
        <w:pStyle w:val="NormalWeb"/>
        <w:ind w:left="1650"/>
        <w:rPr>
          <w:color w:val="000000"/>
          <w:sz w:val="27"/>
          <w:szCs w:val="27"/>
        </w:rPr>
      </w:pPr>
      <w:r>
        <w:rPr>
          <w:color w:val="000000"/>
          <w:sz w:val="27"/>
          <w:szCs w:val="27"/>
        </w:rPr>
        <w:t>Les bâtiments d'un même établissement et les établissements groupés dans un même bâtiment, qui répondent aux conditions d'isolement, sont considérés comme autant d'établissements pour l'application du présent règlement.</w:t>
      </w:r>
    </w:p>
    <w:p w14:paraId="4516781B" w14:textId="77777777" w:rsidR="003D7C21" w:rsidRDefault="003D7C21" w:rsidP="003D7C21">
      <w:pPr>
        <w:pStyle w:val="Titre4"/>
        <w:ind w:left="1200"/>
        <w:rPr>
          <w:color w:val="000000"/>
          <w:sz w:val="27"/>
          <w:szCs w:val="27"/>
        </w:rPr>
      </w:pPr>
      <w:r>
        <w:rPr>
          <w:color w:val="000000"/>
          <w:sz w:val="27"/>
          <w:szCs w:val="27"/>
        </w:rPr>
        <w:t>Section 2 : Adaptation des règles de sécurité et cas particuliers d'application du règlement (Articles GN 4 à GN 10)</w:t>
      </w:r>
    </w:p>
    <w:p w14:paraId="0A0A85E5" w14:textId="77777777" w:rsidR="003D7C21" w:rsidRDefault="003D7C21" w:rsidP="003D7C21">
      <w:pPr>
        <w:pStyle w:val="Titre4"/>
        <w:ind w:left="1650"/>
        <w:rPr>
          <w:color w:val="000000"/>
          <w:sz w:val="27"/>
          <w:szCs w:val="27"/>
        </w:rPr>
      </w:pPr>
      <w:r>
        <w:rPr>
          <w:color w:val="000000"/>
          <w:sz w:val="27"/>
          <w:szCs w:val="27"/>
        </w:rPr>
        <w:t>Article GN 4</w:t>
      </w:r>
    </w:p>
    <w:p w14:paraId="50BF4CC0" w14:textId="77777777" w:rsidR="003D7C21" w:rsidRDefault="003D7C21" w:rsidP="003D7C21">
      <w:pPr>
        <w:pStyle w:val="NormalWeb"/>
        <w:ind w:left="1650"/>
        <w:rPr>
          <w:b/>
          <w:bCs/>
          <w:color w:val="000000"/>
        </w:rPr>
      </w:pPr>
      <w:r>
        <w:rPr>
          <w:b/>
          <w:bCs/>
          <w:color w:val="000000"/>
        </w:rPr>
        <w:lastRenderedPageBreak/>
        <w:t>Modifié par Arrêté du 10 octobre 2005 - art. Annexe, v. init.</w:t>
      </w:r>
    </w:p>
    <w:p w14:paraId="55F0422F" w14:textId="77777777" w:rsidR="003D7C21" w:rsidRDefault="003D7C21" w:rsidP="003D7C21">
      <w:pPr>
        <w:pStyle w:val="NormalWeb"/>
        <w:jc w:val="center"/>
        <w:rPr>
          <w:color w:val="000000"/>
          <w:sz w:val="27"/>
          <w:szCs w:val="27"/>
        </w:rPr>
      </w:pPr>
      <w:r>
        <w:rPr>
          <w:color w:val="000000"/>
          <w:sz w:val="27"/>
          <w:szCs w:val="27"/>
        </w:rPr>
        <w:t>Procédure d'adaptation des règles de sécurité</w:t>
      </w:r>
    </w:p>
    <w:p w14:paraId="7D27D625" w14:textId="77777777" w:rsidR="003D7C21" w:rsidRDefault="003D7C21" w:rsidP="003D7C21">
      <w:pPr>
        <w:pStyle w:val="NormalWeb"/>
        <w:ind w:left="1650"/>
        <w:rPr>
          <w:color w:val="000000"/>
          <w:sz w:val="27"/>
          <w:szCs w:val="27"/>
        </w:rPr>
      </w:pPr>
      <w:r>
        <w:rPr>
          <w:color w:val="000000"/>
          <w:sz w:val="27"/>
          <w:szCs w:val="27"/>
        </w:rPr>
        <w:t>§ 1. Les dispositions prises en application de l'article R. 123-13 du code de la construction et de l'habitation ne peuvent avoir pour effet de diminuer le niveau de sécurité des personnes assuré par le respect des mesures réglementaires de prévention.</w:t>
      </w:r>
    </w:p>
    <w:p w14:paraId="7C4F37CF" w14:textId="77777777" w:rsidR="003D7C21" w:rsidRDefault="003D7C21" w:rsidP="003D7C21">
      <w:pPr>
        <w:pStyle w:val="NormalWeb"/>
        <w:ind w:left="1650"/>
        <w:rPr>
          <w:color w:val="000000"/>
          <w:sz w:val="27"/>
          <w:szCs w:val="27"/>
        </w:rPr>
      </w:pPr>
      <w:r>
        <w:rPr>
          <w:color w:val="000000"/>
          <w:sz w:val="27"/>
          <w:szCs w:val="27"/>
        </w:rPr>
        <w:t xml:space="preserve">Le permis de construire ou l'autorisation de travaux doivent mentionner les dispositions exceptionnelles approuvées par l'autorité </w:t>
      </w:r>
      <w:proofErr w:type="spellStart"/>
      <w:proofErr w:type="gramStart"/>
      <w:r>
        <w:rPr>
          <w:color w:val="000000"/>
          <w:sz w:val="27"/>
          <w:szCs w:val="27"/>
        </w:rPr>
        <w:t>compétente.A</w:t>
      </w:r>
      <w:proofErr w:type="spellEnd"/>
      <w:proofErr w:type="gramEnd"/>
      <w:r>
        <w:rPr>
          <w:color w:val="000000"/>
          <w:sz w:val="27"/>
          <w:szCs w:val="27"/>
        </w:rPr>
        <w:t xml:space="preserve"> cet effet, chaque disposition envisagée en atténuation doit faire l'objet de la part du constructeur d'une demande écrite comportant les justifications aux atténuations sollicitées et, le cas échéant, les mesures nécessaires pour les compenser.</w:t>
      </w:r>
    </w:p>
    <w:p w14:paraId="061CEF79" w14:textId="77777777" w:rsidR="003D7C21" w:rsidRDefault="003D7C21" w:rsidP="003D7C21">
      <w:pPr>
        <w:pStyle w:val="NormalWeb"/>
        <w:ind w:left="1650"/>
        <w:rPr>
          <w:color w:val="000000"/>
          <w:sz w:val="27"/>
          <w:szCs w:val="27"/>
        </w:rPr>
      </w:pPr>
      <w:r>
        <w:rPr>
          <w:color w:val="000000"/>
          <w:sz w:val="27"/>
          <w:szCs w:val="27"/>
        </w:rPr>
        <w:t>Les atténuations peuvent en particulier porter sur le comportement au feu des matériaux et des éléments de construction et les compensations consister notamment en moyens d'évacuation supplémentaires.</w:t>
      </w:r>
    </w:p>
    <w:p w14:paraId="1F1B9E65" w14:textId="77777777" w:rsidR="003D7C21" w:rsidRDefault="003D7C21" w:rsidP="003D7C21">
      <w:pPr>
        <w:pStyle w:val="NormalWeb"/>
        <w:ind w:left="1650"/>
        <w:rPr>
          <w:color w:val="000000"/>
          <w:sz w:val="27"/>
          <w:szCs w:val="27"/>
        </w:rPr>
      </w:pPr>
      <w:r>
        <w:rPr>
          <w:color w:val="000000"/>
          <w:sz w:val="27"/>
          <w:szCs w:val="27"/>
        </w:rPr>
        <w:t>§ 2. Certains établissements recevant du public et présentant des caractéristiques communes, non explicitement cités dans l'article GN1, peuvent, en raison de leurs spécificités ou de leurs conditions d'exploitation, faire exceptionnellement l'objet de mesures adaptées, validées par la Commission centrale de sécurité après présentation d'un cahier des charges.</w:t>
      </w:r>
    </w:p>
    <w:p w14:paraId="01984D54" w14:textId="77777777" w:rsidR="003D7C21" w:rsidRDefault="003D7C21" w:rsidP="003D7C21">
      <w:pPr>
        <w:pStyle w:val="Titre4"/>
        <w:ind w:left="1650"/>
        <w:rPr>
          <w:color w:val="000000"/>
          <w:sz w:val="27"/>
          <w:szCs w:val="27"/>
        </w:rPr>
      </w:pPr>
      <w:r>
        <w:rPr>
          <w:color w:val="000000"/>
          <w:sz w:val="27"/>
          <w:szCs w:val="27"/>
        </w:rPr>
        <w:t>Article GN 5</w:t>
      </w:r>
    </w:p>
    <w:p w14:paraId="4ADB51AD" w14:textId="77777777" w:rsidR="003D7C21" w:rsidRDefault="003D7C21" w:rsidP="003D7C21">
      <w:pPr>
        <w:pStyle w:val="NormalWeb"/>
        <w:jc w:val="center"/>
        <w:rPr>
          <w:color w:val="000000"/>
          <w:sz w:val="27"/>
          <w:szCs w:val="27"/>
        </w:rPr>
      </w:pPr>
      <w:r>
        <w:rPr>
          <w:color w:val="000000"/>
          <w:sz w:val="27"/>
          <w:szCs w:val="27"/>
        </w:rPr>
        <w:t>Etablissements comportant des locaux de types différents</w:t>
      </w:r>
    </w:p>
    <w:p w14:paraId="5AD94299" w14:textId="77777777" w:rsidR="003D7C21" w:rsidRDefault="003D7C21" w:rsidP="003D7C21">
      <w:pPr>
        <w:pStyle w:val="NormalWeb"/>
        <w:ind w:left="1650"/>
        <w:rPr>
          <w:color w:val="000000"/>
          <w:sz w:val="27"/>
          <w:szCs w:val="27"/>
        </w:rPr>
      </w:pPr>
      <w:r>
        <w:rPr>
          <w:color w:val="000000"/>
          <w:sz w:val="27"/>
          <w:szCs w:val="27"/>
        </w:rPr>
        <w:t>Lorsqu'un établissement comporte des locaux de types différents, chacun d'eux est justiciable des mesures indiquées aux chapitres traitant des établissements du type intéressé de la même catégorie que cet établissement.</w:t>
      </w:r>
    </w:p>
    <w:p w14:paraId="5BDCCA56" w14:textId="77777777" w:rsidR="003D7C21" w:rsidRDefault="003D7C21" w:rsidP="003D7C21">
      <w:pPr>
        <w:pStyle w:val="Titre4"/>
        <w:ind w:left="1650"/>
        <w:rPr>
          <w:color w:val="000000"/>
          <w:sz w:val="27"/>
          <w:szCs w:val="27"/>
        </w:rPr>
      </w:pPr>
      <w:r>
        <w:rPr>
          <w:color w:val="000000"/>
          <w:sz w:val="27"/>
          <w:szCs w:val="27"/>
        </w:rPr>
        <w:t>Article GN 6</w:t>
      </w:r>
    </w:p>
    <w:p w14:paraId="404B2E84" w14:textId="77777777" w:rsidR="003D7C21" w:rsidRDefault="003D7C21" w:rsidP="003D7C21">
      <w:pPr>
        <w:pStyle w:val="NormalWeb"/>
        <w:jc w:val="center"/>
        <w:rPr>
          <w:color w:val="000000"/>
          <w:sz w:val="27"/>
          <w:szCs w:val="27"/>
        </w:rPr>
      </w:pPr>
      <w:r>
        <w:rPr>
          <w:color w:val="000000"/>
          <w:sz w:val="27"/>
          <w:szCs w:val="27"/>
        </w:rPr>
        <w:t>Utilisations exceptionnelles des locaux</w:t>
      </w:r>
    </w:p>
    <w:p w14:paraId="1F445FA9" w14:textId="77777777" w:rsidR="003D7C21" w:rsidRDefault="003D7C21" w:rsidP="003D7C21">
      <w:pPr>
        <w:pStyle w:val="NormalWeb"/>
        <w:ind w:left="1650"/>
        <w:rPr>
          <w:color w:val="000000"/>
          <w:sz w:val="27"/>
          <w:szCs w:val="27"/>
        </w:rPr>
      </w:pPr>
      <w:r>
        <w:rPr>
          <w:color w:val="000000"/>
          <w:sz w:val="27"/>
          <w:szCs w:val="27"/>
        </w:rPr>
        <w:t>§ 1. L'utilisation, même partielle ou occasionnelle d'un établissement :</w:t>
      </w:r>
    </w:p>
    <w:p w14:paraId="1D16AAD7" w14:textId="77777777" w:rsidR="003D7C21" w:rsidRDefault="003D7C21" w:rsidP="003D7C21">
      <w:pPr>
        <w:pStyle w:val="NormalWeb"/>
        <w:ind w:left="1650"/>
        <w:rPr>
          <w:color w:val="000000"/>
          <w:sz w:val="27"/>
          <w:szCs w:val="27"/>
        </w:rPr>
      </w:pPr>
      <w:r>
        <w:rPr>
          <w:color w:val="000000"/>
          <w:sz w:val="27"/>
          <w:szCs w:val="27"/>
        </w:rPr>
        <w:t xml:space="preserve">- pour une exploitation autre que celle autorisée, </w:t>
      </w:r>
      <w:proofErr w:type="gramStart"/>
      <w:r>
        <w:rPr>
          <w:color w:val="000000"/>
          <w:sz w:val="27"/>
          <w:szCs w:val="27"/>
        </w:rPr>
        <w:t>ou</w:t>
      </w:r>
      <w:proofErr w:type="gramEnd"/>
    </w:p>
    <w:p w14:paraId="09A4C8C9" w14:textId="77777777" w:rsidR="003D7C21" w:rsidRDefault="003D7C21" w:rsidP="003D7C21">
      <w:pPr>
        <w:pStyle w:val="NormalWeb"/>
        <w:ind w:left="1650"/>
        <w:rPr>
          <w:color w:val="000000"/>
          <w:sz w:val="27"/>
          <w:szCs w:val="27"/>
        </w:rPr>
      </w:pPr>
      <w:r>
        <w:rPr>
          <w:color w:val="000000"/>
          <w:sz w:val="27"/>
          <w:szCs w:val="27"/>
        </w:rPr>
        <w:lastRenderedPageBreak/>
        <w:t>- pour une démonstration ou une attraction pouvant présenter des risques pour le public et non prévue par le présent règlement,</w:t>
      </w:r>
    </w:p>
    <w:p w14:paraId="11B76FDC" w14:textId="77777777" w:rsidR="003D7C21" w:rsidRDefault="003D7C21" w:rsidP="003D7C21">
      <w:pPr>
        <w:pStyle w:val="NormalWeb"/>
        <w:ind w:left="1650"/>
        <w:rPr>
          <w:color w:val="000000"/>
          <w:sz w:val="27"/>
          <w:szCs w:val="27"/>
        </w:rPr>
      </w:pPr>
      <w:proofErr w:type="gramStart"/>
      <w:r>
        <w:rPr>
          <w:color w:val="000000"/>
          <w:sz w:val="27"/>
          <w:szCs w:val="27"/>
        </w:rPr>
        <w:t>doit</w:t>
      </w:r>
      <w:proofErr w:type="gramEnd"/>
      <w:r>
        <w:rPr>
          <w:color w:val="000000"/>
          <w:sz w:val="27"/>
          <w:szCs w:val="27"/>
        </w:rPr>
        <w:t xml:space="preserve"> faire l'objet d'une demande d'autorisation présentée par l'exploitant au moins quinze jours avant la manifestation ou la série de manifestations.</w:t>
      </w:r>
    </w:p>
    <w:p w14:paraId="454AFE2C" w14:textId="77777777" w:rsidR="003D7C21" w:rsidRDefault="003D7C21" w:rsidP="003D7C21">
      <w:pPr>
        <w:pStyle w:val="NormalWeb"/>
        <w:ind w:left="1650"/>
        <w:rPr>
          <w:color w:val="000000"/>
          <w:sz w:val="27"/>
          <w:szCs w:val="27"/>
        </w:rPr>
      </w:pPr>
      <w:r>
        <w:rPr>
          <w:color w:val="000000"/>
          <w:sz w:val="27"/>
          <w:szCs w:val="27"/>
        </w:rPr>
        <w:t>Lorsque l'organisateur de la manifestation n'est pas l'exploitant de l'établissement, la demande d'autorisation doit être présentée conjointement par l'exploitant et l'utilisateur occasionnel des locaux.</w:t>
      </w:r>
    </w:p>
    <w:p w14:paraId="6905C11D" w14:textId="77777777" w:rsidR="003D7C21" w:rsidRDefault="003D7C21" w:rsidP="003D7C21">
      <w:pPr>
        <w:pStyle w:val="NormalWeb"/>
        <w:ind w:left="1650"/>
        <w:rPr>
          <w:color w:val="000000"/>
          <w:sz w:val="27"/>
          <w:szCs w:val="27"/>
        </w:rPr>
      </w:pPr>
      <w:r>
        <w:rPr>
          <w:color w:val="000000"/>
          <w:sz w:val="27"/>
          <w:szCs w:val="27"/>
        </w:rPr>
        <w:t>§ 2. La demande doit toujours préciser la nature de la manifestation, les risques qu'elle présente, sa durée, sa localisation exacte, l'effectif prévu, les matériaux utilisés pour les décorations envisagées, le tracé des dégagements et les mesures complémentaires de prévention et de protection proposées.</w:t>
      </w:r>
    </w:p>
    <w:p w14:paraId="1CCE5B4A" w14:textId="77777777" w:rsidR="003D7C21" w:rsidRDefault="003D7C21" w:rsidP="003D7C21">
      <w:pPr>
        <w:pStyle w:val="NormalWeb"/>
        <w:ind w:left="1650"/>
        <w:rPr>
          <w:color w:val="000000"/>
          <w:sz w:val="27"/>
          <w:szCs w:val="27"/>
        </w:rPr>
      </w:pPr>
      <w:r>
        <w:rPr>
          <w:color w:val="000000"/>
          <w:sz w:val="27"/>
          <w:szCs w:val="27"/>
        </w:rPr>
        <w:t>§ 3. L'autorisation peut être accordée pour plusieurs manifestations qui doivent se dérouler durant une période fixée par les organisateurs.</w:t>
      </w:r>
    </w:p>
    <w:p w14:paraId="3390F2FC" w14:textId="77777777" w:rsidR="003D7C21" w:rsidRDefault="003D7C21" w:rsidP="003D7C21">
      <w:pPr>
        <w:pStyle w:val="Titre4"/>
        <w:ind w:left="1650"/>
        <w:rPr>
          <w:color w:val="000000"/>
          <w:sz w:val="27"/>
          <w:szCs w:val="27"/>
        </w:rPr>
      </w:pPr>
      <w:r>
        <w:rPr>
          <w:color w:val="000000"/>
          <w:sz w:val="27"/>
          <w:szCs w:val="27"/>
        </w:rPr>
        <w:t>Article GN 7</w:t>
      </w:r>
    </w:p>
    <w:p w14:paraId="5AC683DD" w14:textId="77777777" w:rsidR="003D7C21" w:rsidRDefault="003D7C21" w:rsidP="003D7C21">
      <w:pPr>
        <w:pStyle w:val="NormalWeb"/>
        <w:jc w:val="center"/>
        <w:rPr>
          <w:color w:val="000000"/>
          <w:sz w:val="27"/>
          <w:szCs w:val="27"/>
        </w:rPr>
      </w:pPr>
      <w:r>
        <w:rPr>
          <w:color w:val="000000"/>
          <w:sz w:val="27"/>
          <w:szCs w:val="27"/>
        </w:rPr>
        <w:t>Etablissements situés dans les immeubles de grande hauteur</w:t>
      </w:r>
    </w:p>
    <w:p w14:paraId="0CBD98B8" w14:textId="77777777" w:rsidR="003D7C21" w:rsidRDefault="003D7C21" w:rsidP="003D7C21">
      <w:pPr>
        <w:pStyle w:val="NormalWeb"/>
        <w:ind w:left="1650"/>
        <w:rPr>
          <w:color w:val="000000"/>
          <w:sz w:val="27"/>
          <w:szCs w:val="27"/>
        </w:rPr>
      </w:pPr>
      <w:r>
        <w:rPr>
          <w:color w:val="000000"/>
          <w:sz w:val="27"/>
          <w:szCs w:val="27"/>
        </w:rPr>
        <w:t>Les établissements situés dans des immeubles dont le plancher bas du dernier niveau est à plus de 28 mètres par rapport au niveau du sol le plus haut utilisable par les engins des services publics de secours et de lutte contre l'incendie doivent répondre aux dispositions du présent règlement et du règlement de sécurité des immeubles de grande hauteur, dans les conditions fixées par ce dernier.</w:t>
      </w:r>
    </w:p>
    <w:p w14:paraId="60987FBE" w14:textId="77777777" w:rsidR="003D7C21" w:rsidRDefault="003D7C21" w:rsidP="003D7C21">
      <w:pPr>
        <w:pStyle w:val="Titre4"/>
        <w:ind w:left="1650"/>
        <w:rPr>
          <w:color w:val="000000"/>
          <w:sz w:val="27"/>
          <w:szCs w:val="27"/>
        </w:rPr>
      </w:pPr>
      <w:r>
        <w:rPr>
          <w:color w:val="000000"/>
          <w:sz w:val="27"/>
          <w:szCs w:val="27"/>
        </w:rPr>
        <w:t>Article GN 8</w:t>
      </w:r>
    </w:p>
    <w:p w14:paraId="55697F01" w14:textId="77777777" w:rsidR="003D7C21" w:rsidRDefault="003D7C21" w:rsidP="003D7C21">
      <w:pPr>
        <w:pStyle w:val="NormalWeb"/>
        <w:ind w:left="1650"/>
        <w:rPr>
          <w:b/>
          <w:bCs/>
          <w:color w:val="000000"/>
        </w:rPr>
      </w:pPr>
      <w:r>
        <w:rPr>
          <w:b/>
          <w:bCs/>
          <w:color w:val="000000"/>
        </w:rPr>
        <w:t>Modifié par Arrêté du 24 septembre 2009 - art. (V)</w:t>
      </w:r>
    </w:p>
    <w:p w14:paraId="4B3A212E" w14:textId="77777777" w:rsidR="003D7C21" w:rsidRDefault="003D7C21" w:rsidP="003D7C21">
      <w:pPr>
        <w:jc w:val="center"/>
        <w:rPr>
          <w:color w:val="000000"/>
          <w:sz w:val="27"/>
          <w:szCs w:val="27"/>
        </w:rPr>
      </w:pPr>
      <w:r>
        <w:rPr>
          <w:color w:val="000000"/>
          <w:sz w:val="27"/>
          <w:szCs w:val="27"/>
        </w:rPr>
        <w:t>Principes fondamentaux de conception et d'exploitation d'un établissement pour tenir compte des difficultés rencontrées lors de l'évacuation</w:t>
      </w:r>
      <w:r>
        <w:rPr>
          <w:color w:val="000000"/>
          <w:sz w:val="27"/>
          <w:szCs w:val="27"/>
        </w:rPr>
        <w:br/>
      </w:r>
    </w:p>
    <w:p w14:paraId="1017B70F" w14:textId="77777777" w:rsidR="003D7C21" w:rsidRDefault="003D7C21" w:rsidP="003D7C21">
      <w:pPr>
        <w:rPr>
          <w:sz w:val="24"/>
          <w:szCs w:val="24"/>
        </w:rPr>
      </w:pPr>
      <w:r>
        <w:rPr>
          <w:color w:val="000000"/>
          <w:sz w:val="27"/>
          <w:szCs w:val="27"/>
        </w:rPr>
        <w:br/>
        <w:t xml:space="preserve">L'évacuation est la règle pour les personnes pouvant se déplacer jusqu'à l'extérieur du bâtiment. Pour tenir compte de l'incapacité d'une partie du public à évacuer ou à être évacué rapidement, et satisfaire aux dispositions de l'article R. </w:t>
      </w:r>
      <w:r>
        <w:rPr>
          <w:color w:val="000000"/>
          <w:sz w:val="27"/>
          <w:szCs w:val="27"/>
        </w:rPr>
        <w:lastRenderedPageBreak/>
        <w:t>123-4 du code de la construction et de l'habitation, les principes suivants sont retenus :</w:t>
      </w:r>
    </w:p>
    <w:p w14:paraId="78D669A7" w14:textId="77777777" w:rsidR="003D7C21" w:rsidRDefault="003D7C21" w:rsidP="003D7C21">
      <w:pPr>
        <w:pStyle w:val="NormalWeb"/>
        <w:ind w:left="1650"/>
        <w:rPr>
          <w:color w:val="000000"/>
          <w:sz w:val="27"/>
          <w:szCs w:val="27"/>
        </w:rPr>
      </w:pPr>
      <w:r>
        <w:rPr>
          <w:color w:val="000000"/>
          <w:sz w:val="27"/>
          <w:szCs w:val="27"/>
        </w:rPr>
        <w:t>1. Tenir compte de la nature de l'exploitation et en particulier de l'aide humaine disponible en permanence pour participer à l'évacuation ;</w:t>
      </w:r>
    </w:p>
    <w:p w14:paraId="54A01624" w14:textId="77777777" w:rsidR="003D7C21" w:rsidRDefault="003D7C21" w:rsidP="003D7C21">
      <w:pPr>
        <w:pStyle w:val="NormalWeb"/>
        <w:ind w:left="1650"/>
        <w:rPr>
          <w:color w:val="000000"/>
          <w:sz w:val="27"/>
          <w:szCs w:val="27"/>
        </w:rPr>
      </w:pPr>
      <w:r>
        <w:rPr>
          <w:color w:val="000000"/>
          <w:sz w:val="27"/>
          <w:szCs w:val="27"/>
        </w:rPr>
        <w:t>2. Formaliser dans le dossier prévu à l'article R. 123-22 la ou les solutions retenues pour l'évacuation de chaque niveau de la construction en tenant compte des différentes situations de handicap ;</w:t>
      </w:r>
    </w:p>
    <w:p w14:paraId="1C7E4144" w14:textId="77777777" w:rsidR="003D7C21" w:rsidRDefault="003D7C21" w:rsidP="003D7C21">
      <w:pPr>
        <w:pStyle w:val="NormalWeb"/>
        <w:ind w:left="1650"/>
        <w:rPr>
          <w:color w:val="000000"/>
          <w:sz w:val="27"/>
          <w:szCs w:val="27"/>
        </w:rPr>
      </w:pPr>
      <w:r>
        <w:rPr>
          <w:color w:val="000000"/>
          <w:sz w:val="27"/>
          <w:szCs w:val="27"/>
        </w:rPr>
        <w:t>3. Créer à chaque niveau des espaces d'attente sécurisés ;</w:t>
      </w:r>
    </w:p>
    <w:p w14:paraId="329A8D8B" w14:textId="77777777" w:rsidR="003D7C21" w:rsidRDefault="003D7C21" w:rsidP="003D7C21">
      <w:pPr>
        <w:pStyle w:val="NormalWeb"/>
        <w:ind w:left="1650"/>
        <w:rPr>
          <w:color w:val="000000"/>
          <w:sz w:val="27"/>
          <w:szCs w:val="27"/>
        </w:rPr>
      </w:pPr>
      <w:r>
        <w:rPr>
          <w:color w:val="000000"/>
          <w:sz w:val="27"/>
          <w:szCs w:val="27"/>
        </w:rPr>
        <w:t>4. Créer des cheminements praticables, menant aux sorties ou aux espaces d'attente sécurisés ;</w:t>
      </w:r>
    </w:p>
    <w:p w14:paraId="6E34DE0B" w14:textId="77777777" w:rsidR="003D7C21" w:rsidRDefault="003D7C21" w:rsidP="003D7C21">
      <w:pPr>
        <w:pStyle w:val="NormalWeb"/>
        <w:ind w:left="1650"/>
        <w:rPr>
          <w:color w:val="000000"/>
          <w:sz w:val="27"/>
          <w:szCs w:val="27"/>
        </w:rPr>
      </w:pPr>
      <w:r>
        <w:rPr>
          <w:color w:val="000000"/>
          <w:sz w:val="27"/>
          <w:szCs w:val="27"/>
        </w:rPr>
        <w:t>5. Installer un équipement d'alarme perceptible tenant compte de la spécificité des locaux et des différentes situations de handicap des personnes amenées à les fréquenter isolément ;</w:t>
      </w:r>
    </w:p>
    <w:p w14:paraId="7D372FF2" w14:textId="77777777" w:rsidR="003D7C21" w:rsidRDefault="003D7C21" w:rsidP="003D7C21">
      <w:pPr>
        <w:pStyle w:val="NormalWeb"/>
        <w:ind w:left="1650"/>
        <w:rPr>
          <w:color w:val="000000"/>
          <w:sz w:val="27"/>
          <w:szCs w:val="27"/>
        </w:rPr>
      </w:pPr>
      <w:r>
        <w:rPr>
          <w:color w:val="000000"/>
          <w:sz w:val="27"/>
          <w:szCs w:val="27"/>
        </w:rPr>
        <w:t>6. Garder au niveau de l'exploitant la trace de la (ou des) solution (s) retenue (s) par le maître d'ouvrage et validée (s) par la commission de sécurité compétente ;</w:t>
      </w:r>
    </w:p>
    <w:p w14:paraId="4937631B" w14:textId="77777777" w:rsidR="003D7C21" w:rsidRDefault="003D7C21" w:rsidP="003D7C21">
      <w:pPr>
        <w:pStyle w:val="NormalWeb"/>
        <w:ind w:left="1650"/>
        <w:rPr>
          <w:color w:val="000000"/>
          <w:sz w:val="27"/>
          <w:szCs w:val="27"/>
        </w:rPr>
      </w:pPr>
      <w:r>
        <w:rPr>
          <w:color w:val="000000"/>
          <w:sz w:val="27"/>
          <w:szCs w:val="27"/>
        </w:rPr>
        <w:t>7. Elaborer sous l'autorité de l'exploitant les procédures et consignes d'évacuation prenant en compte les différents types de handicap.</w:t>
      </w:r>
    </w:p>
    <w:p w14:paraId="6CE1D6F3" w14:textId="77777777" w:rsidR="003D7C21" w:rsidRDefault="003D7C21" w:rsidP="003D7C21">
      <w:pPr>
        <w:pStyle w:val="Titre4"/>
        <w:ind w:left="1650"/>
        <w:rPr>
          <w:color w:val="000000"/>
          <w:sz w:val="27"/>
          <w:szCs w:val="27"/>
        </w:rPr>
      </w:pPr>
      <w:r>
        <w:rPr>
          <w:color w:val="000000"/>
          <w:sz w:val="27"/>
          <w:szCs w:val="27"/>
        </w:rPr>
        <w:t>Article GN 9</w:t>
      </w:r>
    </w:p>
    <w:p w14:paraId="2F0027CF" w14:textId="77777777" w:rsidR="003D7C21" w:rsidRDefault="003D7C21" w:rsidP="003D7C21">
      <w:pPr>
        <w:pStyle w:val="NormalWeb"/>
        <w:jc w:val="center"/>
        <w:rPr>
          <w:color w:val="000000"/>
          <w:sz w:val="27"/>
          <w:szCs w:val="27"/>
        </w:rPr>
      </w:pPr>
      <w:r>
        <w:rPr>
          <w:color w:val="000000"/>
          <w:sz w:val="27"/>
          <w:szCs w:val="27"/>
        </w:rPr>
        <w:t>Aménagement d'un établissement nouveau dans les locaux ou bâtiments existants</w:t>
      </w:r>
    </w:p>
    <w:p w14:paraId="3403E9AC" w14:textId="77777777" w:rsidR="003D7C21" w:rsidRDefault="003D7C21" w:rsidP="003D7C21">
      <w:pPr>
        <w:pStyle w:val="NormalWeb"/>
        <w:ind w:left="1650"/>
        <w:rPr>
          <w:color w:val="000000"/>
          <w:sz w:val="27"/>
          <w:szCs w:val="27"/>
        </w:rPr>
      </w:pPr>
      <w:r>
        <w:rPr>
          <w:color w:val="000000"/>
          <w:sz w:val="27"/>
          <w:szCs w:val="27"/>
        </w:rPr>
        <w:t>Lorsqu'il est procédé à un nouvel aménagement de l'ensemble des locaux recevant du public d'un établissement ou à la création d'un établissement recevant du public dans un bâtiment existant, les dispositions du présent règlement sont applicables.</w:t>
      </w:r>
    </w:p>
    <w:p w14:paraId="15282B2D" w14:textId="77777777" w:rsidR="003D7C21" w:rsidRDefault="003D7C21" w:rsidP="003D7C21">
      <w:pPr>
        <w:pStyle w:val="Titre4"/>
        <w:ind w:left="1650"/>
        <w:rPr>
          <w:color w:val="000000"/>
          <w:sz w:val="27"/>
          <w:szCs w:val="27"/>
        </w:rPr>
      </w:pPr>
      <w:r>
        <w:rPr>
          <w:color w:val="000000"/>
          <w:sz w:val="27"/>
          <w:szCs w:val="27"/>
        </w:rPr>
        <w:t>Article GN 10</w:t>
      </w:r>
    </w:p>
    <w:p w14:paraId="410D1FF6" w14:textId="77777777" w:rsidR="003D7C21" w:rsidRDefault="003D7C21" w:rsidP="003D7C21">
      <w:pPr>
        <w:pStyle w:val="NormalWeb"/>
        <w:ind w:left="1650"/>
        <w:rPr>
          <w:b/>
          <w:bCs/>
          <w:color w:val="000000"/>
        </w:rPr>
      </w:pPr>
      <w:r>
        <w:rPr>
          <w:b/>
          <w:bCs/>
          <w:color w:val="000000"/>
        </w:rPr>
        <w:t>Modifié par Arrêté du 24 septembre 2009 - art. (V)</w:t>
      </w:r>
    </w:p>
    <w:p w14:paraId="2F8FE634" w14:textId="77777777" w:rsidR="003D7C21" w:rsidRDefault="003D7C21" w:rsidP="003D7C21">
      <w:pPr>
        <w:pStyle w:val="NormalWeb"/>
        <w:jc w:val="center"/>
        <w:rPr>
          <w:color w:val="000000"/>
          <w:sz w:val="27"/>
          <w:szCs w:val="27"/>
        </w:rPr>
      </w:pPr>
      <w:r>
        <w:rPr>
          <w:color w:val="000000"/>
          <w:sz w:val="27"/>
          <w:szCs w:val="27"/>
        </w:rPr>
        <w:t>Application du règlement aux établissements existants</w:t>
      </w:r>
    </w:p>
    <w:p w14:paraId="3E7F1775" w14:textId="77777777" w:rsidR="003D7C21" w:rsidRDefault="003D7C21" w:rsidP="003D7C21">
      <w:pPr>
        <w:pStyle w:val="NormalWeb"/>
        <w:ind w:left="1650"/>
        <w:rPr>
          <w:color w:val="000000"/>
          <w:sz w:val="27"/>
          <w:szCs w:val="27"/>
        </w:rPr>
      </w:pPr>
      <w:r>
        <w:rPr>
          <w:color w:val="000000"/>
          <w:sz w:val="27"/>
          <w:szCs w:val="27"/>
        </w:rPr>
        <w:t xml:space="preserve">§ 1.A l'exception des dispositions à caractère administratif, de celles relatives aux contrôles et aux vérifications techniques ainsi qu'à </w:t>
      </w:r>
      <w:r>
        <w:rPr>
          <w:color w:val="000000"/>
          <w:sz w:val="27"/>
          <w:szCs w:val="27"/>
        </w:rPr>
        <w:lastRenderedPageBreak/>
        <w:t>l'entretien, le présent règlement ne s'applique pas aux établissements existants.</w:t>
      </w:r>
    </w:p>
    <w:p w14:paraId="2CB3B0AE" w14:textId="77777777" w:rsidR="003D7C21" w:rsidRDefault="003D7C21" w:rsidP="003D7C21">
      <w:pPr>
        <w:pStyle w:val="NormalWeb"/>
        <w:ind w:left="1650"/>
        <w:rPr>
          <w:color w:val="000000"/>
          <w:sz w:val="27"/>
          <w:szCs w:val="27"/>
        </w:rPr>
      </w:pPr>
      <w:r>
        <w:rPr>
          <w:color w:val="000000"/>
          <w:sz w:val="27"/>
          <w:szCs w:val="27"/>
        </w:rPr>
        <w:t>§ 2. Lorsque des travaux de remplacement d'installation, d'aménagement ou d'agrandissement sont entrepris dans ces établissements, les dispositions du présent règlement sont applicables aux seules parties de la construction ou des installations modifiées.</w:t>
      </w:r>
    </w:p>
    <w:p w14:paraId="048DE080" w14:textId="77777777" w:rsidR="003D7C21" w:rsidRDefault="003D7C21" w:rsidP="003D7C21">
      <w:pPr>
        <w:pStyle w:val="NormalWeb"/>
        <w:ind w:left="1650"/>
        <w:rPr>
          <w:color w:val="000000"/>
          <w:sz w:val="27"/>
          <w:szCs w:val="27"/>
        </w:rPr>
      </w:pPr>
      <w:r>
        <w:rPr>
          <w:color w:val="000000"/>
          <w:sz w:val="27"/>
          <w:szCs w:val="27"/>
        </w:rPr>
        <w:t>Toutefois, si ces modifications ont pour effet d'accroître le risque de l'ensemble de l'établissement, notamment si une évacuation différée est rendue nécessaire, des mesures de sécurité complémentaires peuvent être imposées après avis de la commission de sécurité.</w:t>
      </w:r>
    </w:p>
    <w:p w14:paraId="51EA4772" w14:textId="77777777" w:rsidR="003D7C21" w:rsidRDefault="003D7C21" w:rsidP="003D7C21">
      <w:pPr>
        <w:pStyle w:val="Titre4"/>
        <w:ind w:left="1200"/>
        <w:rPr>
          <w:color w:val="000000"/>
          <w:sz w:val="27"/>
          <w:szCs w:val="27"/>
        </w:rPr>
      </w:pPr>
      <w:r>
        <w:rPr>
          <w:color w:val="000000"/>
          <w:sz w:val="27"/>
          <w:szCs w:val="27"/>
        </w:rPr>
        <w:t>Section 3 : Contrôles des établissements (Articles GN 11 à GN 12)</w:t>
      </w:r>
    </w:p>
    <w:p w14:paraId="23C3BC0E" w14:textId="77777777" w:rsidR="003D7C21" w:rsidRDefault="003D7C21" w:rsidP="003D7C21">
      <w:pPr>
        <w:pStyle w:val="Titre4"/>
        <w:ind w:left="1650"/>
        <w:rPr>
          <w:color w:val="000000"/>
          <w:sz w:val="27"/>
          <w:szCs w:val="27"/>
        </w:rPr>
      </w:pPr>
      <w:r>
        <w:rPr>
          <w:color w:val="000000"/>
          <w:sz w:val="27"/>
          <w:szCs w:val="27"/>
        </w:rPr>
        <w:t>Article GN 11</w:t>
      </w:r>
    </w:p>
    <w:p w14:paraId="27121E2F" w14:textId="77777777" w:rsidR="003D7C21" w:rsidRDefault="003D7C21" w:rsidP="003D7C21">
      <w:pPr>
        <w:pStyle w:val="NormalWeb"/>
        <w:jc w:val="center"/>
        <w:rPr>
          <w:color w:val="000000"/>
          <w:sz w:val="27"/>
          <w:szCs w:val="27"/>
        </w:rPr>
      </w:pPr>
      <w:r>
        <w:rPr>
          <w:color w:val="000000"/>
          <w:sz w:val="27"/>
          <w:szCs w:val="27"/>
        </w:rPr>
        <w:t>Notification des décisions</w:t>
      </w:r>
    </w:p>
    <w:p w14:paraId="7D1CB448" w14:textId="77777777" w:rsidR="003D7C21" w:rsidRDefault="003D7C21" w:rsidP="003D7C21">
      <w:pPr>
        <w:pStyle w:val="NormalWeb"/>
        <w:ind w:left="1650"/>
        <w:rPr>
          <w:color w:val="000000"/>
          <w:sz w:val="27"/>
          <w:szCs w:val="27"/>
        </w:rPr>
      </w:pPr>
      <w:r>
        <w:rPr>
          <w:color w:val="000000"/>
          <w:sz w:val="27"/>
          <w:szCs w:val="27"/>
        </w:rPr>
        <w:t>Les prescriptions imposées doivent être motivées par référence explicite aux articles du code de la construction et de l'habitation ou du présent règlement, ainsi qu'aux prescriptions du permis de construire.</w:t>
      </w:r>
    </w:p>
    <w:p w14:paraId="513D2BBC" w14:textId="77777777" w:rsidR="003D7C21" w:rsidRDefault="003D7C21" w:rsidP="003D7C21">
      <w:pPr>
        <w:pStyle w:val="NormalWeb"/>
        <w:ind w:left="1650"/>
        <w:rPr>
          <w:color w:val="000000"/>
          <w:sz w:val="27"/>
          <w:szCs w:val="27"/>
        </w:rPr>
      </w:pPr>
      <w:r>
        <w:rPr>
          <w:color w:val="000000"/>
          <w:sz w:val="27"/>
          <w:szCs w:val="27"/>
        </w:rPr>
        <w:t>Elles sont assorties éventuellement de délais d'exécution raisonnables si elles sont édictées en cours d'exploitation à la suite d'une visite de la commission de sécurité.</w:t>
      </w:r>
    </w:p>
    <w:p w14:paraId="32C3B59F" w14:textId="77777777" w:rsidR="003D7C21" w:rsidRDefault="003D7C21" w:rsidP="003D7C21">
      <w:pPr>
        <w:pStyle w:val="Titre4"/>
        <w:ind w:left="1650"/>
        <w:rPr>
          <w:color w:val="000000"/>
          <w:sz w:val="27"/>
          <w:szCs w:val="27"/>
        </w:rPr>
      </w:pPr>
      <w:r>
        <w:rPr>
          <w:color w:val="000000"/>
          <w:sz w:val="27"/>
          <w:szCs w:val="27"/>
        </w:rPr>
        <w:t>Article GN 12</w:t>
      </w:r>
    </w:p>
    <w:p w14:paraId="191B64F0" w14:textId="77777777" w:rsidR="003D7C21" w:rsidRDefault="003D7C21" w:rsidP="003D7C21">
      <w:pPr>
        <w:pStyle w:val="NormalWeb"/>
        <w:ind w:left="1650"/>
        <w:rPr>
          <w:b/>
          <w:bCs/>
          <w:color w:val="000000"/>
        </w:rPr>
      </w:pPr>
      <w:r>
        <w:rPr>
          <w:b/>
          <w:bCs/>
          <w:color w:val="000000"/>
        </w:rPr>
        <w:t>Modifié par Arrêté du 10 novembre 1994 - Annexe (V)</w:t>
      </w:r>
    </w:p>
    <w:p w14:paraId="4AFC0C4D" w14:textId="77777777" w:rsidR="003D7C21" w:rsidRDefault="003D7C21" w:rsidP="003D7C21">
      <w:pPr>
        <w:pStyle w:val="NormalWeb"/>
        <w:jc w:val="center"/>
        <w:rPr>
          <w:color w:val="000000"/>
          <w:sz w:val="27"/>
          <w:szCs w:val="27"/>
        </w:rPr>
      </w:pPr>
      <w:r>
        <w:rPr>
          <w:color w:val="000000"/>
          <w:sz w:val="27"/>
          <w:szCs w:val="27"/>
        </w:rPr>
        <w:t>Justification des classements de comportement au feu des matériaux et éléments de construction</w:t>
      </w:r>
    </w:p>
    <w:p w14:paraId="4270B9E4" w14:textId="77777777" w:rsidR="003D7C21" w:rsidRDefault="003D7C21" w:rsidP="003D7C21">
      <w:pPr>
        <w:pStyle w:val="NormalWeb"/>
        <w:ind w:left="1650"/>
        <w:rPr>
          <w:color w:val="000000"/>
          <w:sz w:val="27"/>
          <w:szCs w:val="27"/>
        </w:rPr>
      </w:pPr>
      <w:r>
        <w:rPr>
          <w:color w:val="000000"/>
          <w:sz w:val="27"/>
          <w:szCs w:val="27"/>
        </w:rPr>
        <w:t>Les constructeurs, propriétaires, installateurs ou exploitants, suivant le cas, doivent être en mesure de justifier, notamment, lors des visites des commissions de sécurité et lors des vérifications techniques faites par les personnes ou organismes agréés, que les matériaux et éléments de construction qu'ils utilisent ont un classement en réaction ou en résistance au feu au moins égal aux classements fixés dans la suite du présent règlement.</w:t>
      </w:r>
    </w:p>
    <w:p w14:paraId="79984A73" w14:textId="77777777" w:rsidR="003D7C21" w:rsidRDefault="003D7C21" w:rsidP="003D7C21">
      <w:pPr>
        <w:pStyle w:val="Titre4"/>
        <w:ind w:left="1200"/>
        <w:rPr>
          <w:color w:val="000000"/>
          <w:sz w:val="27"/>
          <w:szCs w:val="27"/>
        </w:rPr>
      </w:pPr>
      <w:r>
        <w:rPr>
          <w:color w:val="000000"/>
          <w:sz w:val="27"/>
          <w:szCs w:val="27"/>
        </w:rPr>
        <w:t>Section 4 : Travaux (Article GN 13)</w:t>
      </w:r>
    </w:p>
    <w:p w14:paraId="626D09D2" w14:textId="77777777" w:rsidR="003D7C21" w:rsidRDefault="003D7C21" w:rsidP="003D7C21">
      <w:pPr>
        <w:pStyle w:val="Titre4"/>
        <w:ind w:left="1650"/>
        <w:rPr>
          <w:color w:val="000000"/>
          <w:sz w:val="27"/>
          <w:szCs w:val="27"/>
        </w:rPr>
      </w:pPr>
      <w:r>
        <w:rPr>
          <w:color w:val="000000"/>
          <w:sz w:val="27"/>
          <w:szCs w:val="27"/>
        </w:rPr>
        <w:lastRenderedPageBreak/>
        <w:t>Article GN 13</w:t>
      </w:r>
    </w:p>
    <w:p w14:paraId="0C1EBACC" w14:textId="77777777" w:rsidR="003D7C21" w:rsidRDefault="003D7C21" w:rsidP="003D7C21">
      <w:pPr>
        <w:pStyle w:val="NormalWeb"/>
        <w:ind w:left="1650"/>
        <w:rPr>
          <w:b/>
          <w:bCs/>
          <w:color w:val="000000"/>
        </w:rPr>
      </w:pPr>
      <w:r>
        <w:rPr>
          <w:b/>
          <w:bCs/>
          <w:color w:val="000000"/>
        </w:rPr>
        <w:t>Modifié par Arrêté du 7 juillet 1983, v. init.</w:t>
      </w:r>
    </w:p>
    <w:p w14:paraId="11F0E11B" w14:textId="77777777" w:rsidR="003D7C21" w:rsidRDefault="003D7C21" w:rsidP="003D7C21">
      <w:pPr>
        <w:pStyle w:val="NormalWeb"/>
        <w:jc w:val="center"/>
        <w:rPr>
          <w:color w:val="000000"/>
          <w:sz w:val="27"/>
          <w:szCs w:val="27"/>
        </w:rPr>
      </w:pPr>
      <w:r>
        <w:rPr>
          <w:color w:val="000000"/>
          <w:sz w:val="27"/>
          <w:szCs w:val="27"/>
        </w:rPr>
        <w:t>Travaux dangereux</w:t>
      </w:r>
    </w:p>
    <w:p w14:paraId="60F876BD" w14:textId="77777777" w:rsidR="003D7C21" w:rsidRDefault="003D7C21" w:rsidP="003D7C21">
      <w:pPr>
        <w:pStyle w:val="NormalWeb"/>
        <w:rPr>
          <w:color w:val="000000"/>
          <w:sz w:val="27"/>
          <w:szCs w:val="27"/>
        </w:rPr>
      </w:pPr>
      <w:r>
        <w:rPr>
          <w:color w:val="000000"/>
          <w:sz w:val="27"/>
          <w:szCs w:val="27"/>
        </w:rPr>
        <w:t>L'exploitant ne peut effectuer ou faire effectuer, en présence du public, des travaux qui feraient courir un danger quelconque à ce dernier ou qui apporteraient une gêne pour son évacuation.</w:t>
      </w:r>
    </w:p>
    <w:p w14:paraId="36F017C3" w14:textId="77777777" w:rsidR="003D7C21" w:rsidRDefault="003D7C21" w:rsidP="003D7C21">
      <w:pPr>
        <w:pStyle w:val="Titre4"/>
        <w:ind w:left="1200"/>
        <w:rPr>
          <w:color w:val="000000"/>
          <w:sz w:val="27"/>
          <w:szCs w:val="27"/>
        </w:rPr>
      </w:pPr>
      <w:r>
        <w:rPr>
          <w:color w:val="000000"/>
          <w:sz w:val="27"/>
          <w:szCs w:val="27"/>
        </w:rPr>
        <w:t>Section 5 : Normalisation (Article GN 14)</w:t>
      </w:r>
    </w:p>
    <w:p w14:paraId="33CC6B48" w14:textId="77777777" w:rsidR="003D7C21" w:rsidRDefault="003D7C21" w:rsidP="003D7C21">
      <w:pPr>
        <w:pStyle w:val="Titre4"/>
        <w:ind w:left="1650"/>
        <w:rPr>
          <w:color w:val="000000"/>
          <w:sz w:val="27"/>
          <w:szCs w:val="27"/>
        </w:rPr>
      </w:pPr>
      <w:r>
        <w:rPr>
          <w:color w:val="000000"/>
          <w:sz w:val="27"/>
          <w:szCs w:val="27"/>
        </w:rPr>
        <w:t>Article GN 14</w:t>
      </w:r>
    </w:p>
    <w:p w14:paraId="443C8205" w14:textId="77777777" w:rsidR="003D7C21" w:rsidRDefault="003D7C21" w:rsidP="003D7C21">
      <w:pPr>
        <w:pStyle w:val="NormalWeb"/>
        <w:ind w:left="1650"/>
        <w:rPr>
          <w:b/>
          <w:bCs/>
          <w:color w:val="000000"/>
        </w:rPr>
      </w:pPr>
      <w:r>
        <w:rPr>
          <w:b/>
          <w:bCs/>
          <w:color w:val="000000"/>
        </w:rPr>
        <w:t>Modifié par Arrêté du 6 mars 2006 - art. Annexe, v. init.</w:t>
      </w:r>
    </w:p>
    <w:p w14:paraId="6054E3FD" w14:textId="77777777" w:rsidR="003D7C21" w:rsidRDefault="003D7C21" w:rsidP="003D7C21">
      <w:pPr>
        <w:pStyle w:val="NormalWeb"/>
        <w:jc w:val="center"/>
        <w:rPr>
          <w:color w:val="000000"/>
          <w:sz w:val="27"/>
          <w:szCs w:val="27"/>
        </w:rPr>
      </w:pPr>
      <w:r>
        <w:rPr>
          <w:color w:val="000000"/>
          <w:sz w:val="27"/>
          <w:szCs w:val="27"/>
        </w:rPr>
        <w:t>Conformité aux normes. - Essais de laboratoires</w:t>
      </w:r>
    </w:p>
    <w:p w14:paraId="33BB4983" w14:textId="77777777" w:rsidR="003D7C21" w:rsidRDefault="003D7C21" w:rsidP="003D7C21">
      <w:pPr>
        <w:pStyle w:val="NormalWeb"/>
        <w:ind w:left="1650"/>
        <w:rPr>
          <w:color w:val="000000"/>
          <w:sz w:val="27"/>
          <w:szCs w:val="27"/>
        </w:rPr>
      </w:pPr>
      <w:r>
        <w:rPr>
          <w:color w:val="000000"/>
          <w:sz w:val="27"/>
          <w:szCs w:val="27"/>
        </w:rPr>
        <w:t>§ 1. Lorsque la conformité à une norme française ou à une norme européenne non harmonisée est exigée par le présent règlement, cette exigence ne s'applique pas aux produits fabriqués conformément aux normes, spécifications techniques ou procédés de fabrication d'un Etat membre de la Communauté européenne ou d'un autre Etat partie à l'accord instituant l'Espace économique européen ou de la Turquie qui permettent d'assurer un niveau de protection contre l'incendie équivalent.</w:t>
      </w:r>
    </w:p>
    <w:p w14:paraId="32FFEFF2" w14:textId="77777777" w:rsidR="003D7C21" w:rsidRDefault="003D7C21" w:rsidP="003D7C21">
      <w:pPr>
        <w:pStyle w:val="NormalWeb"/>
        <w:ind w:left="1650"/>
        <w:rPr>
          <w:color w:val="000000"/>
          <w:sz w:val="27"/>
          <w:szCs w:val="27"/>
        </w:rPr>
      </w:pPr>
      <w:r>
        <w:rPr>
          <w:color w:val="000000"/>
          <w:sz w:val="27"/>
          <w:szCs w:val="27"/>
        </w:rPr>
        <w:t>Toutefois, un produit peut se voir refuser la mise sur le marché ou être retiré du marché si celui-ci n'assure pas ce niveau de protection. Ces décisions sont précédées d'une procédure contradictoire.</w:t>
      </w:r>
    </w:p>
    <w:p w14:paraId="1FA4EA16" w14:textId="77777777" w:rsidR="003D7C21" w:rsidRDefault="003D7C21" w:rsidP="003D7C21">
      <w:pPr>
        <w:pStyle w:val="NormalWeb"/>
        <w:ind w:left="1650"/>
        <w:rPr>
          <w:color w:val="000000"/>
          <w:sz w:val="27"/>
          <w:szCs w:val="27"/>
        </w:rPr>
      </w:pPr>
      <w:r>
        <w:rPr>
          <w:color w:val="000000"/>
          <w:sz w:val="27"/>
          <w:szCs w:val="27"/>
        </w:rPr>
        <w:t>§ 2. Lorsqu'une certification de produit, telle que l'admission à la marque NF, est exigée par le présent règlement, cette exigence ne s'applique pas aux produits dont l'équivalence du niveau de protection contre l'incendie a été certifiée dans un Etat membre de la Communauté européenne ou d'un autre Etat partie à l'accord instituant l'Espace économique européen ou de la Turquie. Cette équivalence s'apprécie notamment en termes d'aptitude à l'emploi dans les systèmes de protection contre l'incendie mentionnés dans le présent règlement. L'organisme certificateur doit être accrédité selon la norme NF EN 45011 par un organisme signataire de l'accord européen multilatéral pris dans le cadre de la coordination européenne des organismes d'accréditation. Il délivre des attestations de conformité selon les exigences du guide ISO/CEI 65.</w:t>
      </w:r>
    </w:p>
    <w:p w14:paraId="14B5194C" w14:textId="77777777" w:rsidR="003D7C21" w:rsidRDefault="003D7C21" w:rsidP="003D7C21">
      <w:pPr>
        <w:pStyle w:val="NormalWeb"/>
        <w:ind w:left="1650"/>
        <w:rPr>
          <w:color w:val="000000"/>
          <w:sz w:val="27"/>
          <w:szCs w:val="27"/>
        </w:rPr>
      </w:pPr>
      <w:r>
        <w:rPr>
          <w:color w:val="000000"/>
          <w:sz w:val="27"/>
          <w:szCs w:val="27"/>
        </w:rPr>
        <w:lastRenderedPageBreak/>
        <w:t>§ 3. Lorsque des produits sont soumis au marquage CE, tout élément de preuve de conformité autre que celle permettant ce marquage mentionné dans le présent règlement cesse d'être exigible à compter de la date d'entrée en vigueur de cette obligation de marquage.</w:t>
      </w:r>
    </w:p>
    <w:p w14:paraId="02984125" w14:textId="77777777" w:rsidR="003D7C21" w:rsidRDefault="003D7C21" w:rsidP="003D7C21">
      <w:pPr>
        <w:pStyle w:val="NormalWeb"/>
        <w:ind w:left="1650"/>
        <w:rPr>
          <w:color w:val="000000"/>
          <w:sz w:val="27"/>
          <w:szCs w:val="27"/>
        </w:rPr>
      </w:pPr>
      <w:r>
        <w:rPr>
          <w:color w:val="000000"/>
          <w:sz w:val="27"/>
          <w:szCs w:val="27"/>
        </w:rPr>
        <w:t>Au cours de la période dite de coexistence pendant laquelle les producteurs peuvent utiliser les spécifications techniques françaises ou les spécifications techniques européennes, la preuve de la conformité de ces produits par référence aux spécifications techniques françaises est admise.</w:t>
      </w:r>
    </w:p>
    <w:p w14:paraId="2607D553" w14:textId="77777777" w:rsidR="003D7C21" w:rsidRDefault="003D7C21" w:rsidP="003D7C21">
      <w:pPr>
        <w:pStyle w:val="NormalWeb"/>
        <w:ind w:left="1650"/>
        <w:rPr>
          <w:color w:val="000000"/>
          <w:sz w:val="27"/>
          <w:szCs w:val="27"/>
        </w:rPr>
      </w:pPr>
      <w:r>
        <w:rPr>
          <w:color w:val="000000"/>
          <w:sz w:val="27"/>
          <w:szCs w:val="27"/>
        </w:rPr>
        <w:t>§ 4. Lorsqu'ils ont été effectués sur la base d'un référentiel commun, les essais pratiqués par les laboratoires d'autres Etats membres de la Communauté européenne ou d'Etats parties à l'accord instituant l'Espace économique européen ou de la Turquie, accrédités selon la norme NF EN ISO/CEI 17025 par un organisme signataire de l'accord européen multilatéral pris dans le cadre de la coordination européenne des organismes d'accréditation sont acceptés au même titre que les essais pratiqués par les laboratoires français accrédités.</w:t>
      </w:r>
    </w:p>
    <w:p w14:paraId="158FA36E" w14:textId="77777777" w:rsidR="003D7C21" w:rsidRDefault="003D7C21" w:rsidP="003D7C21">
      <w:pPr>
        <w:pStyle w:val="Titre4"/>
        <w:ind w:left="600"/>
        <w:rPr>
          <w:color w:val="000000"/>
          <w:sz w:val="27"/>
          <w:szCs w:val="27"/>
        </w:rPr>
      </w:pPr>
      <w:r>
        <w:rPr>
          <w:color w:val="000000"/>
          <w:sz w:val="27"/>
          <w:szCs w:val="27"/>
        </w:rPr>
        <w:t>Livre II : Dispositions applicables aux établissements des quatre premières catégories. (Articles GE 1 à J 40)</w:t>
      </w:r>
    </w:p>
    <w:p w14:paraId="427D6803" w14:textId="77777777" w:rsidR="003D7C21" w:rsidRDefault="003D7C21" w:rsidP="003D7C21">
      <w:pPr>
        <w:pStyle w:val="Titre4"/>
        <w:ind w:left="900"/>
        <w:rPr>
          <w:color w:val="000000"/>
          <w:sz w:val="27"/>
          <w:szCs w:val="27"/>
        </w:rPr>
      </w:pPr>
      <w:r>
        <w:rPr>
          <w:color w:val="000000"/>
          <w:sz w:val="27"/>
          <w:szCs w:val="27"/>
        </w:rPr>
        <w:t>Titre Ier : Dispositions générales. (Articles GE 1 à MS 75)</w:t>
      </w:r>
    </w:p>
    <w:p w14:paraId="600C05A4" w14:textId="77777777" w:rsidR="003D7C21" w:rsidRDefault="003D7C21" w:rsidP="003D7C21">
      <w:pPr>
        <w:pStyle w:val="Titre4"/>
        <w:ind w:left="1200"/>
        <w:rPr>
          <w:color w:val="000000"/>
          <w:sz w:val="27"/>
          <w:szCs w:val="27"/>
        </w:rPr>
      </w:pPr>
      <w:r>
        <w:rPr>
          <w:color w:val="000000"/>
          <w:sz w:val="27"/>
          <w:szCs w:val="27"/>
        </w:rPr>
        <w:t>Chapitre Ier : Généralités. (Articles GE 1 à Appendice)</w:t>
      </w:r>
    </w:p>
    <w:p w14:paraId="48415A84" w14:textId="77777777" w:rsidR="003D7C21" w:rsidRDefault="003D7C21" w:rsidP="003D7C21">
      <w:pPr>
        <w:pStyle w:val="Titre4"/>
        <w:ind w:left="1650"/>
        <w:rPr>
          <w:color w:val="000000"/>
          <w:sz w:val="27"/>
          <w:szCs w:val="27"/>
        </w:rPr>
      </w:pPr>
      <w:r>
        <w:rPr>
          <w:color w:val="000000"/>
          <w:sz w:val="27"/>
          <w:szCs w:val="27"/>
        </w:rPr>
        <w:t>Article GE 1</w:t>
      </w:r>
    </w:p>
    <w:p w14:paraId="0E3A500D" w14:textId="77777777" w:rsidR="003D7C21" w:rsidRDefault="003D7C21" w:rsidP="003D7C21">
      <w:pPr>
        <w:pStyle w:val="NormalWeb"/>
        <w:ind w:left="1650"/>
        <w:rPr>
          <w:color w:val="000000"/>
          <w:sz w:val="27"/>
          <w:szCs w:val="27"/>
        </w:rPr>
      </w:pPr>
      <w:r>
        <w:rPr>
          <w:color w:val="000000"/>
          <w:sz w:val="27"/>
          <w:szCs w:val="27"/>
        </w:rPr>
        <w:t>§ 1. Le présent livre fixe les prescriptions applicables aux établissements qui sont installés dans des bâtiments et sont classés dans l'une des catégories du premier groupe visé au paragraphe 2, a de l'article GN 1.</w:t>
      </w:r>
    </w:p>
    <w:p w14:paraId="6E1DAAE2" w14:textId="77777777" w:rsidR="003D7C21" w:rsidRDefault="003D7C21" w:rsidP="003D7C21">
      <w:pPr>
        <w:pStyle w:val="NormalWeb"/>
        <w:ind w:left="1650"/>
        <w:rPr>
          <w:color w:val="000000"/>
          <w:sz w:val="27"/>
          <w:szCs w:val="27"/>
        </w:rPr>
      </w:pPr>
      <w:r>
        <w:rPr>
          <w:color w:val="000000"/>
          <w:sz w:val="27"/>
          <w:szCs w:val="27"/>
        </w:rPr>
        <w:t>Le titre Ier comprend les prescriptions communes à tous les types d'établissements. Il est complété par le titre II, qui comprend les prescriptions particulières à chaque type d'établissement et qui fixe les mesures à prendre en atténuation ou en aggravation des prescriptions communes pour tenir compte des risques spécifiques à chaque type d'exploitation.</w:t>
      </w:r>
    </w:p>
    <w:p w14:paraId="033187BB" w14:textId="77777777" w:rsidR="003D7C21" w:rsidRDefault="003D7C21" w:rsidP="003D7C21">
      <w:pPr>
        <w:pStyle w:val="NormalWeb"/>
        <w:ind w:left="1650"/>
        <w:rPr>
          <w:color w:val="000000"/>
          <w:sz w:val="27"/>
          <w:szCs w:val="27"/>
        </w:rPr>
      </w:pPr>
      <w:r>
        <w:rPr>
          <w:color w:val="000000"/>
          <w:sz w:val="27"/>
          <w:szCs w:val="27"/>
        </w:rPr>
        <w:t>§ 2. Sauf indications contraires, les dispositions du présent livre, relatives aux aménagements et installations techniques, ne s'appliquent qu'aux locaux ouverts au public.</w:t>
      </w:r>
    </w:p>
    <w:p w14:paraId="1E30CC81" w14:textId="77777777" w:rsidR="003D7C21" w:rsidRDefault="003D7C21" w:rsidP="003D7C21">
      <w:pPr>
        <w:pStyle w:val="NormalWeb"/>
        <w:ind w:left="1650"/>
        <w:rPr>
          <w:color w:val="000000"/>
          <w:sz w:val="27"/>
          <w:szCs w:val="27"/>
        </w:rPr>
      </w:pPr>
      <w:r>
        <w:rPr>
          <w:color w:val="000000"/>
          <w:sz w:val="27"/>
          <w:szCs w:val="27"/>
        </w:rPr>
        <w:lastRenderedPageBreak/>
        <w:t>Les locaux et dégagements non accessibles au public doivent faire l'objet d'un examen spécial de la commission de sécurité. Selon leur importance, leur destination et leur disposition par rapport aux parties de l'établissement accessibles au public, la commission détermine les dangers qu'ils présentent pour le public et propose éventuellement les mesures de sécurité jugées nécessaires.</w:t>
      </w:r>
    </w:p>
    <w:p w14:paraId="512233DA" w14:textId="77777777" w:rsidR="003D7C21" w:rsidRDefault="003D7C21" w:rsidP="003D7C21">
      <w:pPr>
        <w:pStyle w:val="Titre4"/>
        <w:ind w:left="1500"/>
        <w:rPr>
          <w:color w:val="000000"/>
          <w:sz w:val="27"/>
          <w:szCs w:val="27"/>
        </w:rPr>
      </w:pPr>
      <w:r>
        <w:rPr>
          <w:color w:val="000000"/>
          <w:sz w:val="27"/>
          <w:szCs w:val="27"/>
        </w:rPr>
        <w:t>Section 1 : Contrôle des établissements (Articles GE 2 à GE 5)</w:t>
      </w:r>
    </w:p>
    <w:p w14:paraId="282C0B83" w14:textId="77777777" w:rsidR="003D7C21" w:rsidRDefault="003D7C21" w:rsidP="003D7C21">
      <w:pPr>
        <w:pStyle w:val="Titre4"/>
        <w:ind w:left="1950"/>
        <w:rPr>
          <w:color w:val="000000"/>
          <w:sz w:val="27"/>
          <w:szCs w:val="27"/>
        </w:rPr>
      </w:pPr>
      <w:r>
        <w:rPr>
          <w:color w:val="000000"/>
          <w:sz w:val="27"/>
          <w:szCs w:val="27"/>
        </w:rPr>
        <w:t>Article GE 2</w:t>
      </w:r>
    </w:p>
    <w:p w14:paraId="3CC267D9" w14:textId="77777777" w:rsidR="003D7C21" w:rsidRDefault="003D7C21" w:rsidP="003D7C21">
      <w:pPr>
        <w:pStyle w:val="NormalWeb"/>
        <w:ind w:left="1950"/>
        <w:rPr>
          <w:b/>
          <w:bCs/>
          <w:color w:val="000000"/>
        </w:rPr>
      </w:pPr>
      <w:r>
        <w:rPr>
          <w:b/>
          <w:bCs/>
          <w:color w:val="000000"/>
        </w:rPr>
        <w:t>Modifié par Arrêté du 18 novembre 2011 - art.</w:t>
      </w:r>
    </w:p>
    <w:p w14:paraId="0916BFB6" w14:textId="77777777" w:rsidR="003D7C21" w:rsidRDefault="003D7C21" w:rsidP="003D7C21">
      <w:pPr>
        <w:jc w:val="center"/>
        <w:rPr>
          <w:color w:val="000000"/>
          <w:sz w:val="27"/>
          <w:szCs w:val="27"/>
        </w:rPr>
      </w:pPr>
      <w:r>
        <w:rPr>
          <w:color w:val="000000"/>
          <w:sz w:val="27"/>
          <w:szCs w:val="27"/>
        </w:rPr>
        <w:t>Dossier de sécurité</w:t>
      </w:r>
      <w:r>
        <w:rPr>
          <w:color w:val="000000"/>
          <w:sz w:val="27"/>
          <w:szCs w:val="27"/>
        </w:rPr>
        <w:br/>
      </w:r>
    </w:p>
    <w:p w14:paraId="48C54E5B" w14:textId="77777777" w:rsidR="003D7C21" w:rsidRDefault="003D7C21" w:rsidP="003D7C21">
      <w:pPr>
        <w:pStyle w:val="NormalWeb"/>
        <w:ind w:left="1950"/>
        <w:rPr>
          <w:color w:val="000000"/>
          <w:sz w:val="27"/>
          <w:szCs w:val="27"/>
        </w:rPr>
      </w:pPr>
      <w:r>
        <w:rPr>
          <w:color w:val="000000"/>
          <w:sz w:val="27"/>
          <w:szCs w:val="27"/>
        </w:rPr>
        <w:t>Paragraphe 1er. Le dossier permettant de vérifier la conformité d'un établissement recevant le public avec les règles de sécurité tel que prévu à l'article R. 123-22 du code de la construction et de l'habitation doit contenir :</w:t>
      </w:r>
    </w:p>
    <w:p w14:paraId="545BDD76" w14:textId="77777777" w:rsidR="003D7C21" w:rsidRDefault="003D7C21" w:rsidP="003D7C21">
      <w:pPr>
        <w:pStyle w:val="NormalWeb"/>
        <w:ind w:left="1950"/>
        <w:rPr>
          <w:color w:val="000000"/>
          <w:sz w:val="27"/>
          <w:szCs w:val="27"/>
        </w:rPr>
      </w:pPr>
      <w:r>
        <w:rPr>
          <w:color w:val="000000"/>
          <w:sz w:val="27"/>
          <w:szCs w:val="27"/>
        </w:rPr>
        <w:t>-une notice récapitulant les dispositions prises pour satisfaire aux mesures prévues par le règlement de sécurité ;</w:t>
      </w:r>
    </w:p>
    <w:p w14:paraId="634BE0FD" w14:textId="77777777" w:rsidR="003D7C21" w:rsidRDefault="003D7C21" w:rsidP="003D7C21">
      <w:pPr>
        <w:pStyle w:val="NormalWeb"/>
        <w:ind w:left="1950"/>
        <w:rPr>
          <w:color w:val="000000"/>
          <w:sz w:val="27"/>
          <w:szCs w:val="27"/>
        </w:rPr>
      </w:pPr>
      <w:r>
        <w:rPr>
          <w:color w:val="000000"/>
          <w:sz w:val="27"/>
          <w:szCs w:val="27"/>
        </w:rPr>
        <w:t>-un plan de situation, des plans de masse et de façades des constructions projetées faisant ressortir, d'une part, les conditions d'accessibilité des engins de secours, et plus particulièrement les largeurs des voies et les emplacements des baies d'intervention pompiers, et, d'autre part, la présence de tout bâtiment ou local occupé par des tiers ;</w:t>
      </w:r>
    </w:p>
    <w:p w14:paraId="7103440A" w14:textId="77777777" w:rsidR="003D7C21" w:rsidRDefault="003D7C21" w:rsidP="003D7C21">
      <w:pPr>
        <w:pStyle w:val="NormalWeb"/>
        <w:ind w:left="1950"/>
        <w:rPr>
          <w:color w:val="000000"/>
          <w:sz w:val="27"/>
          <w:szCs w:val="27"/>
        </w:rPr>
      </w:pPr>
      <w:r>
        <w:rPr>
          <w:color w:val="000000"/>
          <w:sz w:val="27"/>
          <w:szCs w:val="27"/>
        </w:rPr>
        <w:t>-afin de vérifier des points particuliers concernant le règlement de sécurité, des plans de coupe et des plans de niveaux, ainsi qu'éventuellement ceux des planchers intermédiaires aménagés dans la hauteur comprise entre deux niveaux ou entre le dernier plancher et la toiture du bâtiment ;</w:t>
      </w:r>
    </w:p>
    <w:p w14:paraId="255636AF" w14:textId="77777777" w:rsidR="003D7C21" w:rsidRDefault="003D7C21" w:rsidP="003D7C21">
      <w:pPr>
        <w:pStyle w:val="NormalWeb"/>
        <w:ind w:left="1950"/>
        <w:rPr>
          <w:color w:val="000000"/>
          <w:sz w:val="27"/>
          <w:szCs w:val="27"/>
        </w:rPr>
      </w:pPr>
      <w:r>
        <w:rPr>
          <w:color w:val="000000"/>
          <w:sz w:val="27"/>
          <w:szCs w:val="27"/>
        </w:rPr>
        <w:t>-lorsque le projet nécessite une demande de dérogation au présent règlement, le dossier doit comporter pour chaque point dérogatoire une fiche indiquant notamment les règles auxquelles il est demandé de déroger (références articles et libellé du point de la règle concernée), les éléments du projet auxquels elles s'appliquent (localisation sur les plans) et la justification des demandes (motivation et mesures compensatoires proposées).</w:t>
      </w:r>
    </w:p>
    <w:p w14:paraId="777CA592" w14:textId="77777777" w:rsidR="003D7C21" w:rsidRDefault="003D7C21" w:rsidP="003D7C21">
      <w:pPr>
        <w:pStyle w:val="NormalWeb"/>
        <w:ind w:left="1950"/>
        <w:rPr>
          <w:color w:val="000000"/>
          <w:sz w:val="27"/>
          <w:szCs w:val="27"/>
        </w:rPr>
      </w:pPr>
      <w:r>
        <w:rPr>
          <w:color w:val="000000"/>
          <w:sz w:val="27"/>
          <w:szCs w:val="27"/>
        </w:rPr>
        <w:lastRenderedPageBreak/>
        <w:t>En application du second principe de l'article GN 8, le dossier de sécurité devra également présenter la ou les solutions retenues pour l'évacuation des personnes de chaque niveau de la construction en tenant compte des différentes situations de handicap.</w:t>
      </w:r>
    </w:p>
    <w:p w14:paraId="03E8D59E" w14:textId="77777777" w:rsidR="003D7C21" w:rsidRDefault="003D7C21" w:rsidP="003D7C21">
      <w:pPr>
        <w:pStyle w:val="NormalWeb"/>
        <w:ind w:left="1950"/>
        <w:rPr>
          <w:color w:val="000000"/>
          <w:sz w:val="27"/>
          <w:szCs w:val="27"/>
        </w:rPr>
      </w:pPr>
      <w:r>
        <w:rPr>
          <w:color w:val="000000"/>
          <w:sz w:val="27"/>
          <w:szCs w:val="27"/>
        </w:rPr>
        <w:t>Paragraphe 2. Les documents de détail intéressant les installations techniques doivent pouvoir être fournis par le constructeur ou l'exploitant avant le début des travaux portant sur ces installations ; ils sont alors communiqués à la commission de sécurité.</w:t>
      </w:r>
    </w:p>
    <w:p w14:paraId="1657C061" w14:textId="77777777" w:rsidR="003D7C21" w:rsidRDefault="003D7C21" w:rsidP="003D7C21">
      <w:pPr>
        <w:pStyle w:val="NormalWeb"/>
        <w:ind w:left="1950"/>
        <w:rPr>
          <w:color w:val="000000"/>
          <w:sz w:val="27"/>
          <w:szCs w:val="27"/>
        </w:rPr>
      </w:pPr>
      <w:r>
        <w:rPr>
          <w:color w:val="000000"/>
          <w:sz w:val="27"/>
          <w:szCs w:val="27"/>
        </w:rPr>
        <w:t>Les chapitres ci-après du présent titre fixent pour chacune des installations la liste des documents.</w:t>
      </w:r>
    </w:p>
    <w:p w14:paraId="3F7C02A2" w14:textId="77777777" w:rsidR="003D7C21" w:rsidRDefault="003D7C21" w:rsidP="003D7C21">
      <w:pPr>
        <w:pStyle w:val="Titre4"/>
        <w:ind w:left="1950"/>
        <w:rPr>
          <w:color w:val="000000"/>
          <w:sz w:val="27"/>
          <w:szCs w:val="27"/>
        </w:rPr>
      </w:pPr>
      <w:r>
        <w:rPr>
          <w:color w:val="000000"/>
          <w:sz w:val="27"/>
          <w:szCs w:val="27"/>
        </w:rPr>
        <w:t>Article GE 3</w:t>
      </w:r>
    </w:p>
    <w:p w14:paraId="137DDFF0" w14:textId="77777777" w:rsidR="003D7C21" w:rsidRDefault="003D7C21" w:rsidP="003D7C21">
      <w:pPr>
        <w:pStyle w:val="NormalWeb"/>
        <w:ind w:left="1950"/>
        <w:rPr>
          <w:b/>
          <w:bCs/>
          <w:color w:val="000000"/>
        </w:rPr>
      </w:pPr>
      <w:r>
        <w:rPr>
          <w:b/>
          <w:bCs/>
          <w:color w:val="000000"/>
        </w:rPr>
        <w:t>Modifié par Arrêté du 24 septembre 2009 - art. (V)</w:t>
      </w:r>
    </w:p>
    <w:p w14:paraId="5F04C0EB" w14:textId="77777777" w:rsidR="003D7C21" w:rsidRDefault="003D7C21" w:rsidP="003D7C21">
      <w:pPr>
        <w:pStyle w:val="NormalWeb"/>
        <w:jc w:val="center"/>
        <w:rPr>
          <w:color w:val="000000"/>
          <w:sz w:val="27"/>
          <w:szCs w:val="27"/>
        </w:rPr>
      </w:pPr>
      <w:r>
        <w:rPr>
          <w:color w:val="000000"/>
          <w:sz w:val="27"/>
          <w:szCs w:val="27"/>
        </w:rPr>
        <w:t>Visite de réception</w:t>
      </w:r>
    </w:p>
    <w:p w14:paraId="5469E331" w14:textId="77777777" w:rsidR="003D7C21" w:rsidRDefault="003D7C21" w:rsidP="003D7C21">
      <w:pPr>
        <w:pStyle w:val="NormalWeb"/>
        <w:ind w:left="1950"/>
        <w:rPr>
          <w:color w:val="000000"/>
          <w:sz w:val="27"/>
          <w:szCs w:val="27"/>
        </w:rPr>
      </w:pPr>
      <w:r>
        <w:rPr>
          <w:color w:val="000000"/>
          <w:sz w:val="27"/>
          <w:szCs w:val="27"/>
        </w:rPr>
        <w:br/>
        <w:t>§ 1. La demande d'autorisation d'ouverture, présentée par l'exploitant conformément à l'article R. 123-45 du code de la construction et de l'habitation, est communiquée à la commission de sécurité qui procède alors à la visite de réception.</w:t>
      </w:r>
    </w:p>
    <w:p w14:paraId="7D3DB73F" w14:textId="77777777" w:rsidR="003D7C21" w:rsidRDefault="003D7C21" w:rsidP="003D7C21">
      <w:pPr>
        <w:pStyle w:val="NormalWeb"/>
        <w:ind w:left="1950"/>
        <w:rPr>
          <w:color w:val="000000"/>
          <w:sz w:val="27"/>
          <w:szCs w:val="27"/>
        </w:rPr>
      </w:pPr>
      <w:r>
        <w:rPr>
          <w:color w:val="000000"/>
          <w:sz w:val="27"/>
          <w:szCs w:val="27"/>
        </w:rPr>
        <w:br/>
        <w:t>§ 2. L'exploitant doit être en mesure de communiquer à la commission les dossiers de renseignements de détails des installations techniques mis à jour après exécution des travaux et les rapports des organismes ou personnes chargés des vérifications techniques imposées par le présent règlement.</w:t>
      </w:r>
    </w:p>
    <w:p w14:paraId="43ABF408" w14:textId="77777777" w:rsidR="003D7C21" w:rsidRDefault="003D7C21" w:rsidP="003D7C21">
      <w:pPr>
        <w:pStyle w:val="NormalWeb"/>
        <w:ind w:left="1950"/>
        <w:rPr>
          <w:color w:val="000000"/>
          <w:sz w:val="27"/>
          <w:szCs w:val="27"/>
        </w:rPr>
      </w:pPr>
      <w:r>
        <w:rPr>
          <w:color w:val="000000"/>
          <w:sz w:val="27"/>
          <w:szCs w:val="27"/>
        </w:rPr>
        <w:br/>
        <w:t>§ 3. L'exploitant doit être en mesure de présenter à la commission le registre de sécurité prévu à l'article R. 123-51 du code de la construction et de l'habitation. Ce registre contiendra notamment les consignes d'évacuation prenant en compte les différents types de handicap.</w:t>
      </w:r>
    </w:p>
    <w:p w14:paraId="36BDB265" w14:textId="77777777" w:rsidR="003D7C21" w:rsidRDefault="003D7C21" w:rsidP="003D7C21">
      <w:pPr>
        <w:pStyle w:val="Titre4"/>
        <w:ind w:left="1950"/>
        <w:rPr>
          <w:color w:val="000000"/>
          <w:sz w:val="27"/>
          <w:szCs w:val="27"/>
        </w:rPr>
      </w:pPr>
      <w:r>
        <w:rPr>
          <w:color w:val="000000"/>
          <w:sz w:val="27"/>
          <w:szCs w:val="27"/>
        </w:rPr>
        <w:t>Article GE 4</w:t>
      </w:r>
    </w:p>
    <w:p w14:paraId="26719E37" w14:textId="77777777" w:rsidR="003D7C21" w:rsidRDefault="003D7C21" w:rsidP="003D7C21">
      <w:pPr>
        <w:pStyle w:val="NormalWeb"/>
        <w:ind w:left="1950"/>
        <w:rPr>
          <w:b/>
          <w:bCs/>
          <w:color w:val="000000"/>
        </w:rPr>
      </w:pPr>
      <w:r>
        <w:rPr>
          <w:b/>
          <w:bCs/>
          <w:color w:val="000000"/>
        </w:rPr>
        <w:t>Modifié par ARRÊTÉ du 20 octobre 2014 - art.</w:t>
      </w:r>
    </w:p>
    <w:p w14:paraId="6FCF6F6E" w14:textId="77777777" w:rsidR="003D7C21" w:rsidRDefault="003D7C21" w:rsidP="003D7C21">
      <w:pPr>
        <w:pStyle w:val="NormalWeb"/>
        <w:jc w:val="center"/>
        <w:rPr>
          <w:color w:val="000000"/>
          <w:sz w:val="27"/>
          <w:szCs w:val="27"/>
        </w:rPr>
      </w:pPr>
      <w:r>
        <w:rPr>
          <w:color w:val="000000"/>
          <w:sz w:val="27"/>
          <w:szCs w:val="27"/>
        </w:rPr>
        <w:t>Visites périodiques</w:t>
      </w:r>
    </w:p>
    <w:p w14:paraId="03F2CBCC" w14:textId="77777777" w:rsidR="003D7C21" w:rsidRDefault="003D7C21" w:rsidP="003D7C21">
      <w:pPr>
        <w:pStyle w:val="NormalWeb"/>
        <w:ind w:left="1950"/>
        <w:rPr>
          <w:color w:val="000000"/>
          <w:sz w:val="27"/>
          <w:szCs w:val="27"/>
        </w:rPr>
      </w:pPr>
      <w:r>
        <w:rPr>
          <w:color w:val="000000"/>
          <w:sz w:val="27"/>
          <w:szCs w:val="27"/>
        </w:rPr>
        <w:lastRenderedPageBreak/>
        <w:t>§ 1. Les établissements des 1re, 2e, 3e et 4e catégories doivent être visités périodiquement par les commissions de sécurité selon la fréquence fixée au tableau suivant en fonction de leur type et de leur catégorie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5"/>
        <w:gridCol w:w="205"/>
        <w:gridCol w:w="237"/>
        <w:gridCol w:w="304"/>
        <w:gridCol w:w="264"/>
        <w:gridCol w:w="264"/>
        <w:gridCol w:w="224"/>
        <w:gridCol w:w="590"/>
        <w:gridCol w:w="590"/>
        <w:gridCol w:w="224"/>
        <w:gridCol w:w="237"/>
        <w:gridCol w:w="264"/>
        <w:gridCol w:w="264"/>
        <w:gridCol w:w="317"/>
        <w:gridCol w:w="264"/>
        <w:gridCol w:w="279"/>
      </w:tblGrid>
      <w:tr w:rsidR="003D7C21" w14:paraId="517C1AC9" w14:textId="77777777" w:rsidTr="003D7C21">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80F5E7" w14:textId="77777777" w:rsidR="003D7C21" w:rsidRDefault="003D7C21">
            <w:pPr>
              <w:pStyle w:val="NormalWeb"/>
              <w:jc w:val="center"/>
            </w:pPr>
            <w:r>
              <w:t>PÉRIODICITÉ</w:t>
            </w:r>
          </w:p>
          <w:p w14:paraId="32665983" w14:textId="77777777" w:rsidR="003D7C21" w:rsidRDefault="003D7C21">
            <w:pPr>
              <w:pStyle w:val="NormalWeb"/>
              <w:jc w:val="center"/>
            </w:pPr>
            <w:proofErr w:type="gramStart"/>
            <w:r>
              <w:t>et</w:t>
            </w:r>
            <w:proofErr w:type="gramEnd"/>
            <w:r>
              <w:t xml:space="preserve"> catégories</w:t>
            </w:r>
          </w:p>
        </w:tc>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1B84D214" w14:textId="77777777" w:rsidR="003D7C21" w:rsidRDefault="003D7C21">
            <w:pPr>
              <w:pStyle w:val="NormalWeb"/>
              <w:jc w:val="center"/>
            </w:pPr>
            <w:r>
              <w:t>TYPES D'ÉTABLISSEMENTS</w:t>
            </w:r>
          </w:p>
        </w:tc>
      </w:tr>
      <w:tr w:rsidR="003D7C21" w14:paraId="51045D31" w14:textId="77777777" w:rsidTr="003D7C2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1C82D6" w14:textId="77777777" w:rsidR="003D7C21" w:rsidRDefault="003D7C2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D42235" w14:textId="77777777" w:rsidR="003D7C21" w:rsidRDefault="003D7C21">
            <w:pPr>
              <w:pStyle w:val="NormalWeb"/>
              <w:jc w:val="center"/>
            </w:pPr>
            <w:r>
              <w:t>J</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13C9F" w14:textId="77777777" w:rsidR="003D7C21" w:rsidRDefault="003D7C21">
            <w:pPr>
              <w:pStyle w:val="NormalWeb"/>
              <w:jc w:val="center"/>
            </w:pPr>
            <w:r>
              <w:t>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F72C9" w14:textId="77777777" w:rsidR="003D7C21" w:rsidRDefault="003D7C21">
            <w:pPr>
              <w:pStyle w:val="NormalWeb"/>
              <w:jc w:val="center"/>
            </w:pPr>
            <w: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34663" w14:textId="77777777" w:rsidR="003D7C21" w:rsidRDefault="003D7C21">
            <w:pPr>
              <w:pStyle w:val="NormalWeb"/>
              <w:jc w:val="center"/>
            </w:pPr>
            <w: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014BC" w14:textId="77777777" w:rsidR="003D7C21" w:rsidRDefault="003D7C21">
            <w:pPr>
              <w:pStyle w:val="NormalWeb"/>
              <w:jc w:val="center"/>
            </w:pPr>
            <w: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86928" w14:textId="77777777" w:rsidR="003D7C21" w:rsidRDefault="003D7C21">
            <w:pPr>
              <w:pStyle w:val="NormalWeb"/>
              <w:jc w:val="center"/>
            </w:pPr>
            <w:r>
              <w:t>P</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6FCD8" w14:textId="77777777" w:rsidR="003D7C21" w:rsidRDefault="003D7C21">
            <w:pPr>
              <w:pStyle w:val="NormalWeb"/>
              <w:jc w:val="center"/>
            </w:pPr>
            <w:r>
              <w:t>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ED816" w14:textId="77777777" w:rsidR="003D7C21" w:rsidRDefault="003D7C21">
            <w:pPr>
              <w:pStyle w:val="NormalWeb"/>
              <w:jc w:val="center"/>
            </w:pPr>
            <w:r>
              <w:t>R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4BA3B" w14:textId="77777777" w:rsidR="003D7C21" w:rsidRDefault="003D7C21">
            <w:pPr>
              <w:pStyle w:val="NormalWeb"/>
              <w:jc w:val="center"/>
            </w:pPr>
            <w: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93530" w14:textId="77777777" w:rsidR="003D7C21" w:rsidRDefault="003D7C21">
            <w:pPr>
              <w:pStyle w:val="NormalWeb"/>
              <w:jc w:val="center"/>
            </w:pPr>
            <w: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A3E6B" w14:textId="77777777" w:rsidR="003D7C21" w:rsidRDefault="003D7C21">
            <w:pPr>
              <w:pStyle w:val="NormalWeb"/>
              <w:jc w:val="center"/>
            </w:pPr>
            <w:r>
              <w: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94965" w14:textId="77777777" w:rsidR="003D7C21" w:rsidRDefault="003D7C21">
            <w:pPr>
              <w:pStyle w:val="NormalWeb"/>
              <w:jc w:val="center"/>
            </w:pPr>
            <w:r>
              <w:t>V</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155DA" w14:textId="77777777" w:rsidR="003D7C21" w:rsidRDefault="003D7C21">
            <w:pPr>
              <w:pStyle w:val="NormalWeb"/>
              <w:jc w:val="center"/>
            </w:pPr>
            <w:r>
              <w:t>W</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73B79" w14:textId="77777777" w:rsidR="003D7C21" w:rsidRDefault="003D7C21">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18267" w14:textId="77777777" w:rsidR="003D7C21" w:rsidRDefault="003D7C21">
            <w:pPr>
              <w:pStyle w:val="NormalWeb"/>
              <w:jc w:val="center"/>
            </w:pPr>
            <w:r>
              <w:t>Y</w:t>
            </w:r>
          </w:p>
        </w:tc>
      </w:tr>
      <w:tr w:rsidR="003D7C21" w14:paraId="17A10D74"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780E59" w14:textId="77777777" w:rsidR="003D7C21" w:rsidRDefault="003D7C21">
            <w:r>
              <w:br/>
              <w:t>3 ans</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CB353D"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2DC634E3"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E7A622"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DD2CA2"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062B3A"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B52AF6"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3DDF81"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B44448"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AC7811"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86EC09"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19D02B"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53AC41"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042105"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737131"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CA3D5F" w14:textId="77777777" w:rsidR="003D7C21" w:rsidRDefault="003D7C21">
            <w:pPr>
              <w:rPr>
                <w:sz w:val="20"/>
                <w:szCs w:val="20"/>
              </w:rPr>
            </w:pPr>
          </w:p>
        </w:tc>
      </w:tr>
      <w:tr w:rsidR="003D7C21" w14:paraId="694D2ED0"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8DC780" w14:textId="77777777" w:rsidR="003D7C21" w:rsidRDefault="003D7C21">
            <w:pPr>
              <w:rPr>
                <w:sz w:val="24"/>
                <w:szCs w:val="24"/>
              </w:rPr>
            </w:pPr>
            <w:r>
              <w:br/>
              <w:t>1re catégorie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22B415C"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772151"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45F16D"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4BA3A3"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D1712A"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EF4700"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283B6D2"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097EBD"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14FFA70"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479C8A"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4D2BBA"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93775B"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0D56B069"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BA5129"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C86164" w14:textId="77777777" w:rsidR="003D7C21" w:rsidRDefault="003D7C21">
            <w:r>
              <w:br/>
              <w:t>X</w:t>
            </w:r>
            <w:r>
              <w:br/>
            </w:r>
          </w:p>
        </w:tc>
      </w:tr>
      <w:tr w:rsidR="003D7C21" w14:paraId="711692D1"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09DA92" w14:textId="77777777" w:rsidR="003D7C21" w:rsidRDefault="003D7C21">
            <w:r>
              <w:br/>
              <w:t>2e catégorie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12FA4B"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18CE43"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ADB0F7"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6ACF4B"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9F48BD"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B641FE"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0E841E"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4EF3A61"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89F8005"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FEFF0F"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8BA19E"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5C3E299"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46D8C3E6"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E030DD"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BF4DC0" w14:textId="77777777" w:rsidR="003D7C21" w:rsidRDefault="003D7C21">
            <w:r>
              <w:br/>
              <w:t>X</w:t>
            </w:r>
            <w:r>
              <w:br/>
            </w:r>
          </w:p>
        </w:tc>
      </w:tr>
      <w:tr w:rsidR="003D7C21" w14:paraId="63E2346A"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0B547D" w14:textId="77777777" w:rsidR="003D7C21" w:rsidRDefault="003D7C21">
            <w:r>
              <w:br/>
              <w:t>3e catégorie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B4FCEC"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57EECF"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1714575"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71824D34"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D8AA78"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10963C"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C605111"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12C7C7"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86E587"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1720236B"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FB7C43"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8DAFF9D"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448D0BBE"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084C77"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6A6645" w14:textId="77777777" w:rsidR="003D7C21" w:rsidRDefault="003D7C21">
            <w:pPr>
              <w:rPr>
                <w:sz w:val="20"/>
                <w:szCs w:val="20"/>
              </w:rPr>
            </w:pPr>
          </w:p>
        </w:tc>
      </w:tr>
      <w:tr w:rsidR="003D7C21" w14:paraId="394BD5EC"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01AE0E" w14:textId="77777777" w:rsidR="003D7C21" w:rsidRDefault="003D7C21">
            <w:pPr>
              <w:rPr>
                <w:sz w:val="24"/>
                <w:szCs w:val="24"/>
              </w:rPr>
            </w:pPr>
            <w:r>
              <w:br/>
              <w:t>4e catégorie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7F5056"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39D9D1"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24661A64"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0F44B8"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CC313D"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89EEAA"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1A95D331"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D3B3B4"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54A1BD02"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DCCD8B"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C62E4E"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EB33E4"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1332653B"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625324"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1C433A" w14:textId="77777777" w:rsidR="003D7C21" w:rsidRDefault="003D7C21">
            <w:pPr>
              <w:rPr>
                <w:sz w:val="20"/>
                <w:szCs w:val="20"/>
              </w:rPr>
            </w:pPr>
          </w:p>
        </w:tc>
      </w:tr>
      <w:tr w:rsidR="003D7C21" w14:paraId="261FA567"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5A8E03" w14:textId="77777777" w:rsidR="003D7C21" w:rsidRDefault="003D7C21">
            <w:pPr>
              <w:rPr>
                <w:sz w:val="24"/>
                <w:szCs w:val="24"/>
              </w:rPr>
            </w:pPr>
            <w:r>
              <w:br/>
              <w:t>5 ans</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606C350"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4C7F8CB5"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45E1E1"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F764AF"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DE4F4A"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9488D2"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51D050"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B12F61"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737D6C"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9F6244"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898FDD"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60DDDC"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2C3330"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B4926E"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623F34" w14:textId="77777777" w:rsidR="003D7C21" w:rsidRDefault="003D7C21">
            <w:pPr>
              <w:rPr>
                <w:sz w:val="20"/>
                <w:szCs w:val="20"/>
              </w:rPr>
            </w:pPr>
          </w:p>
        </w:tc>
      </w:tr>
      <w:tr w:rsidR="003D7C21" w14:paraId="3CCCA53B"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192F78" w14:textId="77777777" w:rsidR="003D7C21" w:rsidRDefault="003D7C21">
            <w:pPr>
              <w:rPr>
                <w:sz w:val="24"/>
                <w:szCs w:val="24"/>
              </w:rPr>
            </w:pPr>
            <w:r>
              <w:br/>
              <w:t>1re catégorie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C3EDA46"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62487470"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A7D1B2"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244773"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D5B994"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3D4274"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2B0DE4"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C0D50B"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B9F271"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96C507"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114748"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E84F4D"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371505"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432E1557"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F5911B" w14:textId="77777777" w:rsidR="003D7C21" w:rsidRDefault="003D7C21">
            <w:pPr>
              <w:rPr>
                <w:sz w:val="20"/>
                <w:szCs w:val="20"/>
              </w:rPr>
            </w:pPr>
          </w:p>
        </w:tc>
      </w:tr>
      <w:tr w:rsidR="003D7C21" w14:paraId="4DA24127"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EB9BE8" w14:textId="77777777" w:rsidR="003D7C21" w:rsidRDefault="003D7C21">
            <w:pPr>
              <w:rPr>
                <w:sz w:val="24"/>
                <w:szCs w:val="24"/>
              </w:rPr>
            </w:pPr>
            <w:r>
              <w:br/>
              <w:t>2e catégorie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C8D419"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317D7B21"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E975BC"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56717B"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4C60C4"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28F3F5"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23ACAE"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A495A2"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0D3C99"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DA7DC4"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17AD49"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5F7E45"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7BF21C"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4C03FC3B"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F03807" w14:textId="77777777" w:rsidR="003D7C21" w:rsidRDefault="003D7C21">
            <w:pPr>
              <w:rPr>
                <w:sz w:val="20"/>
                <w:szCs w:val="20"/>
              </w:rPr>
            </w:pPr>
          </w:p>
        </w:tc>
      </w:tr>
      <w:tr w:rsidR="003D7C21" w14:paraId="38B04C2B"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AA627D" w14:textId="77777777" w:rsidR="003D7C21" w:rsidRDefault="003D7C21">
            <w:pPr>
              <w:rPr>
                <w:sz w:val="24"/>
                <w:szCs w:val="24"/>
              </w:rPr>
            </w:pPr>
            <w:r>
              <w:br/>
              <w:t>3e catégorie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912FC5"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17E29B05"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61CB6E"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C63924"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C8AEF6C"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090FD7CE"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D6BDF2"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41CB07"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168469"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E2AB2D"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CDC114"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0374ED0B"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B66B21"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38AA4D"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EA3998" w14:textId="77777777" w:rsidR="003D7C21" w:rsidRDefault="003D7C21">
            <w:r>
              <w:br/>
              <w:t>X</w:t>
            </w:r>
            <w:r>
              <w:br/>
            </w:r>
          </w:p>
        </w:tc>
      </w:tr>
      <w:tr w:rsidR="003D7C21" w14:paraId="232B7048"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66E031" w14:textId="77777777" w:rsidR="003D7C21" w:rsidRDefault="003D7C21">
            <w:r>
              <w:br/>
              <w:t>4e catégorie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B39816"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23DE4721"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5B8D3D"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46253E"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0F8B53"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2560B3CA"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DE0E8C"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26E0D33F"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14EF2E"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2882A4"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2899A2"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399A9D57" w14:textId="77777777" w:rsidR="003D7C21" w:rsidRDefault="003D7C21">
            <w:pPr>
              <w:rPr>
                <w:sz w:val="24"/>
                <w:szCs w:val="24"/>
              </w:rPr>
            </w:pPr>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B92E300"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D1B7361" w14:textId="77777777" w:rsidR="003D7C21" w:rsidRDefault="003D7C21">
            <w:r>
              <w:br/>
              <w:t>X</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263E29" w14:textId="77777777" w:rsidR="003D7C21" w:rsidRDefault="003D7C21">
            <w:r>
              <w:br/>
              <w:t>X</w:t>
            </w:r>
            <w:r>
              <w:br/>
            </w:r>
          </w:p>
        </w:tc>
      </w:tr>
      <w:tr w:rsidR="003D7C21" w14:paraId="384C2BEB" w14:textId="77777777" w:rsidTr="003D7C21">
        <w:trPr>
          <w:tblCellSpacing w:w="15" w:type="dxa"/>
          <w:jc w:val="center"/>
        </w:trPr>
        <w:tc>
          <w:tcPr>
            <w:tcW w:w="0" w:type="auto"/>
            <w:gridSpan w:val="16"/>
            <w:tcBorders>
              <w:top w:val="outset" w:sz="6" w:space="0" w:color="auto"/>
              <w:left w:val="outset" w:sz="6" w:space="0" w:color="auto"/>
              <w:bottom w:val="outset" w:sz="6" w:space="0" w:color="auto"/>
              <w:right w:val="outset" w:sz="6" w:space="0" w:color="auto"/>
            </w:tcBorders>
            <w:vAlign w:val="center"/>
            <w:hideMark/>
          </w:tcPr>
          <w:p w14:paraId="547F3546" w14:textId="77777777" w:rsidR="003D7C21" w:rsidRDefault="003D7C21">
            <w:r>
              <w:br/>
              <w:t>(1) Avec hébergement.</w:t>
            </w:r>
          </w:p>
          <w:p w14:paraId="2F2BA455" w14:textId="77777777" w:rsidR="003D7C21" w:rsidRDefault="003D7C21">
            <w:pPr>
              <w:pStyle w:val="NormalWeb"/>
              <w:ind w:left="1950"/>
            </w:pPr>
            <w:r>
              <w:t xml:space="preserve">(2) Sans </w:t>
            </w:r>
            <w:proofErr w:type="gramStart"/>
            <w:r>
              <w:t>hébergement .</w:t>
            </w:r>
            <w:proofErr w:type="gramEnd"/>
          </w:p>
        </w:tc>
      </w:tr>
    </w:tbl>
    <w:p w14:paraId="5D3DA472" w14:textId="77777777" w:rsidR="003D7C21" w:rsidRDefault="003D7C21" w:rsidP="003D7C21">
      <w:pPr>
        <w:pStyle w:val="NormalWeb"/>
        <w:ind w:left="1950"/>
        <w:rPr>
          <w:color w:val="000000"/>
          <w:sz w:val="27"/>
          <w:szCs w:val="27"/>
        </w:rPr>
      </w:pPr>
      <w:r>
        <w:rPr>
          <w:color w:val="000000"/>
          <w:sz w:val="27"/>
          <w:szCs w:val="27"/>
        </w:rPr>
        <w:t>§ 2. Dans le cas particulier prévu à l'article GN 3, où l'établissement comprend plusieurs bâtiments isolés entre eux, la détermination de la catégorie et l'application du règlement doivent se faire séparément pour chaque bâtiment, les visites périodiques étant faites pour l'ensemble de l'établissement avec la périodicité la plus courte de celles qui correspondent aux catégories des bâtiments.</w:t>
      </w:r>
    </w:p>
    <w:p w14:paraId="20DA8D98" w14:textId="77777777" w:rsidR="003D7C21" w:rsidRDefault="003D7C21" w:rsidP="003D7C21">
      <w:pPr>
        <w:pStyle w:val="NormalWeb"/>
        <w:ind w:left="1950"/>
        <w:rPr>
          <w:color w:val="000000"/>
          <w:sz w:val="27"/>
          <w:szCs w:val="27"/>
        </w:rPr>
      </w:pPr>
      <w:r>
        <w:rPr>
          <w:color w:val="000000"/>
          <w:sz w:val="27"/>
          <w:szCs w:val="27"/>
        </w:rPr>
        <w:t xml:space="preserve">§ 3. Lorsqu'un établissement ne comportant pas de locaux d'hébergement fait l'objet d'une visite périodique conclue par un </w:t>
      </w:r>
      <w:r>
        <w:rPr>
          <w:color w:val="000000"/>
          <w:sz w:val="27"/>
          <w:szCs w:val="27"/>
        </w:rPr>
        <w:lastRenderedPageBreak/>
        <w:t>avis favorable à la poursuite de son exploitation et que la visite précédente, effectuée dans les délais réglementaires, avait conduit à la même conclusion, le délai fixé pour sa prochaine visite par le tableau ci-dessus peut être prolongé dans la limite de cinq ans. Sur proposition de la commission de sécurité compétente, cette modification est inscrite au procès-verbal de la visite.</w:t>
      </w:r>
    </w:p>
    <w:p w14:paraId="7B76D46F" w14:textId="77777777" w:rsidR="003D7C21" w:rsidRDefault="003D7C21" w:rsidP="003D7C21">
      <w:pPr>
        <w:pStyle w:val="NormalWeb"/>
        <w:ind w:left="1950"/>
        <w:rPr>
          <w:color w:val="000000"/>
          <w:sz w:val="27"/>
          <w:szCs w:val="27"/>
        </w:rPr>
      </w:pPr>
      <w:r>
        <w:rPr>
          <w:color w:val="000000"/>
          <w:sz w:val="27"/>
          <w:szCs w:val="27"/>
        </w:rPr>
        <w:t>§ 4. La fréquence des contrôles peut être modifiée, s'il est jugé nécessaire, par arrêté du maire ou du préfet après avis de la commission de sécurité.</w:t>
      </w:r>
    </w:p>
    <w:p w14:paraId="18C0ACD3" w14:textId="77777777" w:rsidR="003D7C21" w:rsidRDefault="003D7C21" w:rsidP="003D7C21">
      <w:pPr>
        <w:pStyle w:val="Titre4"/>
        <w:ind w:left="1950"/>
        <w:rPr>
          <w:color w:val="000000"/>
          <w:sz w:val="27"/>
          <w:szCs w:val="27"/>
        </w:rPr>
      </w:pPr>
      <w:r>
        <w:rPr>
          <w:color w:val="000000"/>
          <w:sz w:val="27"/>
          <w:szCs w:val="27"/>
        </w:rPr>
        <w:t>Article GE 5</w:t>
      </w:r>
    </w:p>
    <w:p w14:paraId="32B2CFED" w14:textId="77777777" w:rsidR="003D7C21" w:rsidRDefault="003D7C21" w:rsidP="003D7C21">
      <w:pPr>
        <w:pStyle w:val="NormalWeb"/>
        <w:ind w:left="1950"/>
        <w:rPr>
          <w:b/>
          <w:bCs/>
          <w:color w:val="000000"/>
        </w:rPr>
      </w:pPr>
      <w:r>
        <w:rPr>
          <w:b/>
          <w:bCs/>
          <w:color w:val="000000"/>
        </w:rPr>
        <w:t>Modifié par Décret n°2021-872 du 30 juin 2021 - art. 3 (V)</w:t>
      </w:r>
    </w:p>
    <w:p w14:paraId="10DF968F" w14:textId="77777777" w:rsidR="003D7C21" w:rsidRDefault="003D7C21" w:rsidP="003D7C21">
      <w:pPr>
        <w:pStyle w:val="NormalWeb"/>
        <w:jc w:val="center"/>
        <w:rPr>
          <w:color w:val="000000"/>
          <w:sz w:val="27"/>
          <w:szCs w:val="27"/>
        </w:rPr>
      </w:pPr>
      <w:r>
        <w:rPr>
          <w:color w:val="000000"/>
          <w:sz w:val="27"/>
          <w:szCs w:val="27"/>
        </w:rPr>
        <w:t>Avis relatif au contrôle de la sécurité</w:t>
      </w:r>
    </w:p>
    <w:p w14:paraId="6C9FAF28" w14:textId="77777777" w:rsidR="003D7C21" w:rsidRDefault="003D7C21" w:rsidP="003D7C21">
      <w:pPr>
        <w:pStyle w:val="NormalWeb"/>
        <w:ind w:left="1950"/>
        <w:rPr>
          <w:color w:val="000000"/>
          <w:sz w:val="27"/>
          <w:szCs w:val="27"/>
        </w:rPr>
      </w:pPr>
      <w:r>
        <w:rPr>
          <w:color w:val="000000"/>
          <w:sz w:val="27"/>
          <w:szCs w:val="27"/>
        </w:rPr>
        <w:t>Dans tous les établissements assujettis aux dispositions du présent titre, il doit être affiché d'une façon apparente, près de l'entrée principale, un " avis " relatif au contrôle de la sécurité.</w:t>
      </w:r>
    </w:p>
    <w:p w14:paraId="450F8F1C" w14:textId="77777777" w:rsidR="003D7C21" w:rsidRDefault="003D7C21" w:rsidP="003D7C21">
      <w:pPr>
        <w:pStyle w:val="NormalWeb"/>
        <w:ind w:left="1950"/>
        <w:rPr>
          <w:color w:val="000000"/>
          <w:sz w:val="27"/>
          <w:szCs w:val="27"/>
        </w:rPr>
      </w:pPr>
      <w:r>
        <w:rPr>
          <w:color w:val="000000"/>
          <w:sz w:val="27"/>
          <w:szCs w:val="27"/>
        </w:rPr>
        <w:t>Cet avis, du modèle ci-après, est dûment rempli par l'exploitant et sous sa responsabilité en fonction des renseignements figurant dans l'autorisation d'ouverture, puis visé par l'autorité ayant délivré cette autorisation (CERFA 20 3230).</w:t>
      </w:r>
    </w:p>
    <w:p w14:paraId="00F20F80" w14:textId="77777777" w:rsidR="003D7C21" w:rsidRDefault="003D7C21" w:rsidP="003D7C21">
      <w:pPr>
        <w:pStyle w:val="NormalWeb"/>
        <w:jc w:val="center"/>
        <w:rPr>
          <w:color w:val="000000"/>
          <w:sz w:val="27"/>
          <w:szCs w:val="27"/>
        </w:rPr>
      </w:pPr>
      <w:r>
        <w:rPr>
          <w:color w:val="000000"/>
          <w:sz w:val="27"/>
          <w:szCs w:val="27"/>
        </w:rPr>
        <w:t>Sécurité incendie</w:t>
      </w:r>
    </w:p>
    <w:p w14:paraId="61494B4F" w14:textId="77777777" w:rsidR="003D7C21" w:rsidRDefault="003D7C21" w:rsidP="003D7C21">
      <w:pPr>
        <w:pStyle w:val="NormalWeb"/>
        <w:ind w:left="1950"/>
        <w:rPr>
          <w:color w:val="000000"/>
          <w:sz w:val="27"/>
          <w:szCs w:val="27"/>
        </w:rPr>
      </w:pPr>
      <w:r>
        <w:rPr>
          <w:color w:val="000000"/>
          <w:sz w:val="27"/>
          <w:szCs w:val="27"/>
        </w:rPr>
        <w:t>Conformément aux dispositions des articles R. 143-18 et 19, R. 143-38 et 39 du code de la construction et de l'habitation, notre établissement répond aux caractéristiques suivantes :</w:t>
      </w:r>
    </w:p>
    <w:p w14:paraId="53DAFD2D" w14:textId="77777777" w:rsidR="003D7C21" w:rsidRDefault="003D7C21" w:rsidP="003D7C21">
      <w:pPr>
        <w:pStyle w:val="NormalWeb"/>
        <w:ind w:left="1950"/>
        <w:rPr>
          <w:color w:val="000000"/>
          <w:sz w:val="27"/>
          <w:szCs w:val="27"/>
        </w:rPr>
      </w:pPr>
      <w:r>
        <w:rPr>
          <w:color w:val="000000"/>
          <w:sz w:val="27"/>
          <w:szCs w:val="27"/>
        </w:rPr>
        <w:t>Type :</w:t>
      </w:r>
    </w:p>
    <w:p w14:paraId="132F86BC" w14:textId="77777777" w:rsidR="003D7C21" w:rsidRDefault="003D7C21" w:rsidP="003D7C21">
      <w:pPr>
        <w:pStyle w:val="NormalWeb"/>
        <w:ind w:left="1950"/>
        <w:rPr>
          <w:color w:val="000000"/>
          <w:sz w:val="27"/>
          <w:szCs w:val="27"/>
        </w:rPr>
      </w:pPr>
      <w:r>
        <w:rPr>
          <w:color w:val="000000"/>
          <w:sz w:val="27"/>
          <w:szCs w:val="27"/>
        </w:rPr>
        <w:t>Catégorie :</w:t>
      </w:r>
    </w:p>
    <w:p w14:paraId="2150968B" w14:textId="77777777" w:rsidR="003D7C21" w:rsidRDefault="003D7C21" w:rsidP="003D7C21">
      <w:pPr>
        <w:pStyle w:val="NormalWeb"/>
        <w:ind w:left="1950"/>
        <w:rPr>
          <w:color w:val="000000"/>
          <w:sz w:val="27"/>
          <w:szCs w:val="27"/>
        </w:rPr>
      </w:pPr>
      <w:r>
        <w:rPr>
          <w:color w:val="000000"/>
          <w:sz w:val="27"/>
          <w:szCs w:val="27"/>
        </w:rPr>
        <w:t>Effectif maximal du public autorisé :</w:t>
      </w:r>
    </w:p>
    <w:p w14:paraId="2BAC0779" w14:textId="77777777" w:rsidR="003D7C21" w:rsidRDefault="003D7C21" w:rsidP="003D7C21">
      <w:pPr>
        <w:pStyle w:val="NormalWeb"/>
        <w:ind w:left="1950"/>
        <w:rPr>
          <w:color w:val="000000"/>
          <w:sz w:val="27"/>
          <w:szCs w:val="27"/>
        </w:rPr>
      </w:pPr>
      <w:r>
        <w:rPr>
          <w:color w:val="000000"/>
          <w:sz w:val="27"/>
          <w:szCs w:val="27"/>
        </w:rPr>
        <w:t>Date de la visite de réception par la commission de sécurité :</w:t>
      </w:r>
    </w:p>
    <w:p w14:paraId="01A7708C" w14:textId="77777777" w:rsidR="003D7C21" w:rsidRDefault="003D7C21" w:rsidP="003D7C21">
      <w:pPr>
        <w:pStyle w:val="NormalWeb"/>
        <w:ind w:left="1950"/>
        <w:rPr>
          <w:color w:val="000000"/>
          <w:sz w:val="27"/>
          <w:szCs w:val="27"/>
        </w:rPr>
      </w:pPr>
      <w:r>
        <w:rPr>
          <w:color w:val="000000"/>
          <w:sz w:val="27"/>
          <w:szCs w:val="27"/>
        </w:rPr>
        <w:t>Date de l'autorisation d'ouverture :</w:t>
      </w:r>
    </w:p>
    <w:p w14:paraId="0F955832" w14:textId="77777777" w:rsidR="003D7C21" w:rsidRDefault="003D7C21" w:rsidP="003D7C21">
      <w:pPr>
        <w:pStyle w:val="NormalWeb"/>
        <w:ind w:left="1950"/>
        <w:rPr>
          <w:color w:val="000000"/>
          <w:sz w:val="27"/>
          <w:szCs w:val="27"/>
        </w:rPr>
      </w:pPr>
      <w:r>
        <w:rPr>
          <w:color w:val="000000"/>
          <w:sz w:val="27"/>
          <w:szCs w:val="27"/>
        </w:rPr>
        <w:t>Vu,</w:t>
      </w:r>
    </w:p>
    <w:p w14:paraId="6F652584" w14:textId="77777777" w:rsidR="003D7C21" w:rsidRDefault="003D7C21" w:rsidP="003D7C21">
      <w:pPr>
        <w:pStyle w:val="NormalWeb"/>
        <w:ind w:left="1950"/>
        <w:rPr>
          <w:color w:val="000000"/>
          <w:sz w:val="27"/>
          <w:szCs w:val="27"/>
        </w:rPr>
      </w:pPr>
      <w:r>
        <w:rPr>
          <w:color w:val="000000"/>
          <w:sz w:val="27"/>
          <w:szCs w:val="27"/>
        </w:rPr>
        <w:t>L'autorité ayant délivré l'autorisation d'ouverture,</w:t>
      </w:r>
    </w:p>
    <w:p w14:paraId="165D3CDE" w14:textId="77777777" w:rsidR="003D7C21" w:rsidRDefault="003D7C21" w:rsidP="003D7C21">
      <w:pPr>
        <w:pStyle w:val="NormalWeb"/>
        <w:ind w:left="1950"/>
        <w:rPr>
          <w:color w:val="000000"/>
          <w:sz w:val="27"/>
          <w:szCs w:val="27"/>
        </w:rPr>
      </w:pPr>
      <w:r>
        <w:rPr>
          <w:color w:val="000000"/>
          <w:sz w:val="27"/>
          <w:szCs w:val="27"/>
        </w:rPr>
        <w:lastRenderedPageBreak/>
        <w:t>Le chef d'établissement,</w:t>
      </w:r>
    </w:p>
    <w:p w14:paraId="11F4CEEB" w14:textId="77777777" w:rsidR="003D7C21" w:rsidRDefault="003D7C21" w:rsidP="003D7C21">
      <w:pPr>
        <w:pStyle w:val="Titre4"/>
        <w:ind w:left="1500"/>
        <w:rPr>
          <w:color w:val="000000"/>
          <w:sz w:val="27"/>
          <w:szCs w:val="27"/>
        </w:rPr>
      </w:pPr>
      <w:r>
        <w:rPr>
          <w:color w:val="000000"/>
          <w:sz w:val="27"/>
          <w:szCs w:val="27"/>
        </w:rPr>
        <w:t>Section 2 : Vérifications techniques (Articles GE 6 à Appendice)</w:t>
      </w:r>
    </w:p>
    <w:p w14:paraId="77B2BEAC" w14:textId="77777777" w:rsidR="003D7C21" w:rsidRDefault="003D7C21" w:rsidP="003D7C21">
      <w:pPr>
        <w:pStyle w:val="Titre4"/>
        <w:ind w:left="1950"/>
        <w:rPr>
          <w:color w:val="000000"/>
          <w:sz w:val="27"/>
          <w:szCs w:val="27"/>
        </w:rPr>
      </w:pPr>
      <w:r>
        <w:rPr>
          <w:color w:val="000000"/>
          <w:sz w:val="27"/>
          <w:szCs w:val="27"/>
        </w:rPr>
        <w:t>Article GE 6</w:t>
      </w:r>
    </w:p>
    <w:p w14:paraId="1F49BA42" w14:textId="77777777" w:rsidR="003D7C21" w:rsidRDefault="003D7C21" w:rsidP="003D7C21">
      <w:pPr>
        <w:pStyle w:val="NormalWeb"/>
        <w:ind w:left="1950"/>
        <w:rPr>
          <w:b/>
          <w:bCs/>
          <w:color w:val="000000"/>
        </w:rPr>
      </w:pPr>
      <w:r>
        <w:rPr>
          <w:b/>
          <w:bCs/>
          <w:color w:val="000000"/>
        </w:rPr>
        <w:t>Modifié par Arrêté du 28 mars 2007 - art. Annexe, v. init.</w:t>
      </w:r>
    </w:p>
    <w:p w14:paraId="6A7B2D7F" w14:textId="77777777" w:rsidR="003D7C21" w:rsidRDefault="003D7C21" w:rsidP="003D7C21">
      <w:pPr>
        <w:pStyle w:val="NormalWeb"/>
        <w:jc w:val="center"/>
        <w:rPr>
          <w:color w:val="000000"/>
          <w:sz w:val="27"/>
          <w:szCs w:val="27"/>
        </w:rPr>
      </w:pPr>
      <w:r>
        <w:rPr>
          <w:color w:val="000000"/>
          <w:sz w:val="27"/>
          <w:szCs w:val="27"/>
        </w:rPr>
        <w:t>Généralités</w:t>
      </w:r>
    </w:p>
    <w:p w14:paraId="128D51D5" w14:textId="77777777" w:rsidR="003D7C21" w:rsidRDefault="003D7C21" w:rsidP="003D7C21">
      <w:pPr>
        <w:pStyle w:val="NormalWeb"/>
        <w:ind w:left="1950"/>
        <w:rPr>
          <w:color w:val="000000"/>
          <w:sz w:val="27"/>
          <w:szCs w:val="27"/>
        </w:rPr>
      </w:pPr>
      <w:r>
        <w:rPr>
          <w:color w:val="000000"/>
          <w:sz w:val="27"/>
          <w:szCs w:val="27"/>
        </w:rPr>
        <w:t xml:space="preserve">§ 1. Les vérifications techniques prévues par l'article R. 123-43 du code de la construction et de l'habitation doivent être effectuées soit par des organismes agréés par le ministre de </w:t>
      </w:r>
      <w:proofErr w:type="gramStart"/>
      <w:r>
        <w:rPr>
          <w:color w:val="000000"/>
          <w:sz w:val="27"/>
          <w:szCs w:val="27"/>
        </w:rPr>
        <w:t>l'intérieur</w:t>
      </w:r>
      <w:proofErr w:type="gramEnd"/>
      <w:r>
        <w:rPr>
          <w:color w:val="000000"/>
          <w:sz w:val="27"/>
          <w:szCs w:val="27"/>
        </w:rPr>
        <w:t>, soit par des techniciens compétents.</w:t>
      </w:r>
      <w:r>
        <w:rPr>
          <w:color w:val="000000"/>
          <w:sz w:val="27"/>
          <w:szCs w:val="27"/>
        </w:rPr>
        <w:br/>
        <w:t>§ 2. Les vérifications techniques doivent être effectuées par des organismes agréés lorsque la suite du présent règlement le prévoit.</w:t>
      </w:r>
      <w:r>
        <w:rPr>
          <w:color w:val="000000"/>
          <w:sz w:val="27"/>
          <w:szCs w:val="27"/>
        </w:rPr>
        <w:br/>
        <w:t>§ 3. Les différents types de vérifications ainsi que les règles relatives au contenu et à la rédaction des rapports et des avis sont détaillés dans les sous-sections I et II de la présente section.</w:t>
      </w:r>
    </w:p>
    <w:p w14:paraId="5289130C" w14:textId="77777777" w:rsidR="003D7C21" w:rsidRDefault="003D7C21" w:rsidP="003D7C21">
      <w:pPr>
        <w:pStyle w:val="Titre4"/>
        <w:ind w:left="1800"/>
        <w:rPr>
          <w:color w:val="000000"/>
          <w:sz w:val="27"/>
          <w:szCs w:val="27"/>
        </w:rPr>
      </w:pPr>
      <w:r>
        <w:rPr>
          <w:color w:val="000000"/>
          <w:sz w:val="27"/>
          <w:szCs w:val="27"/>
        </w:rPr>
        <w:t xml:space="preserve">Sous-section 1 : Vérifications techniques assurées par des organismes agréés par le ministre de </w:t>
      </w:r>
      <w:proofErr w:type="gramStart"/>
      <w:r>
        <w:rPr>
          <w:color w:val="000000"/>
          <w:sz w:val="27"/>
          <w:szCs w:val="27"/>
        </w:rPr>
        <w:t>l'intérieur</w:t>
      </w:r>
      <w:proofErr w:type="gramEnd"/>
      <w:r>
        <w:rPr>
          <w:color w:val="000000"/>
          <w:sz w:val="27"/>
          <w:szCs w:val="27"/>
        </w:rPr>
        <w:t xml:space="preserve"> (Articles GE 7 à GE 9)</w:t>
      </w:r>
    </w:p>
    <w:p w14:paraId="6FAC95D0" w14:textId="77777777" w:rsidR="003D7C21" w:rsidRDefault="003D7C21" w:rsidP="003D7C21">
      <w:pPr>
        <w:pStyle w:val="Titre4"/>
        <w:ind w:left="2250"/>
        <w:rPr>
          <w:color w:val="000000"/>
          <w:sz w:val="27"/>
          <w:szCs w:val="27"/>
        </w:rPr>
      </w:pPr>
      <w:r>
        <w:rPr>
          <w:color w:val="000000"/>
          <w:sz w:val="27"/>
          <w:szCs w:val="27"/>
        </w:rPr>
        <w:t>Article GE 7</w:t>
      </w:r>
    </w:p>
    <w:p w14:paraId="4AFC4054" w14:textId="77777777" w:rsidR="003D7C21" w:rsidRDefault="003D7C21" w:rsidP="003D7C21">
      <w:pPr>
        <w:pStyle w:val="NormalWeb"/>
        <w:ind w:left="2250"/>
        <w:rPr>
          <w:b/>
          <w:bCs/>
          <w:color w:val="000000"/>
        </w:rPr>
      </w:pPr>
      <w:r>
        <w:rPr>
          <w:b/>
          <w:bCs/>
          <w:color w:val="000000"/>
        </w:rPr>
        <w:t>Modifié par Arrêté du 28 mars 2007 - art. Annexe, v. init.</w:t>
      </w:r>
    </w:p>
    <w:p w14:paraId="4A3CA26B" w14:textId="77777777" w:rsidR="003D7C21" w:rsidRDefault="003D7C21" w:rsidP="003D7C21">
      <w:pPr>
        <w:pStyle w:val="NormalWeb"/>
        <w:ind w:left="2250"/>
        <w:rPr>
          <w:color w:val="000000"/>
          <w:sz w:val="27"/>
          <w:szCs w:val="27"/>
        </w:rPr>
      </w:pPr>
      <w:r>
        <w:rPr>
          <w:color w:val="000000"/>
          <w:sz w:val="27"/>
          <w:szCs w:val="27"/>
        </w:rPr>
        <w:t>Conditions d'application</w:t>
      </w:r>
    </w:p>
    <w:p w14:paraId="132FBCCA" w14:textId="77777777" w:rsidR="003D7C21" w:rsidRDefault="003D7C21" w:rsidP="003D7C21">
      <w:pPr>
        <w:pStyle w:val="NormalWeb"/>
        <w:ind w:left="2250"/>
        <w:rPr>
          <w:color w:val="000000"/>
          <w:sz w:val="27"/>
          <w:szCs w:val="27"/>
        </w:rPr>
      </w:pPr>
      <w:r>
        <w:rPr>
          <w:color w:val="000000"/>
          <w:sz w:val="27"/>
          <w:szCs w:val="27"/>
        </w:rPr>
        <w:br/>
        <w:t>§ 1. Les vérifications techniques doivent être effectuées par des organismes agréés par le ministre de l'intérieur :</w:t>
      </w:r>
      <w:r>
        <w:rPr>
          <w:color w:val="000000"/>
          <w:sz w:val="27"/>
          <w:szCs w:val="27"/>
        </w:rPr>
        <w:br/>
        <w:t xml:space="preserve">-dans les établissements des 1re, 2e, 3e et 4e catégories, pour tous travaux soumis </w:t>
      </w:r>
      <w:proofErr w:type="spellStart"/>
      <w:r>
        <w:rPr>
          <w:color w:val="000000"/>
          <w:sz w:val="27"/>
          <w:szCs w:val="27"/>
        </w:rPr>
        <w:t>à</w:t>
      </w:r>
      <w:proofErr w:type="spellEnd"/>
      <w:r>
        <w:rPr>
          <w:color w:val="000000"/>
          <w:sz w:val="27"/>
          <w:szCs w:val="27"/>
        </w:rPr>
        <w:t xml:space="preserve"> permis de construire, ainsi que pour les travaux soumis à l'autorisation prévue à l'article R. 123-23 du code de la construction et de l'habitation ;</w:t>
      </w:r>
      <w:r>
        <w:rPr>
          <w:color w:val="000000"/>
          <w:sz w:val="27"/>
          <w:szCs w:val="27"/>
        </w:rPr>
        <w:br/>
        <w:t>-dans tous les établissements des 1re, 2e, 3e et 4e catégories, lorsque les dispositions du présent règlement l'imposent ;</w:t>
      </w:r>
      <w:r>
        <w:rPr>
          <w:color w:val="000000"/>
          <w:sz w:val="27"/>
          <w:szCs w:val="27"/>
        </w:rPr>
        <w:br/>
        <w:t>-lorsque, en application de l'article R. 123-44 du code de la construction et de l'habitation, il est prescrit à l'exploitant d'un établissement de 1re, 2e, 3e ou 4e catégories en cours d'exploitation et, en cas de non-conformité grave, de faire procéder à des vérifications techniques par des organismes agréés.</w:t>
      </w:r>
      <w:r>
        <w:rPr>
          <w:color w:val="000000"/>
          <w:sz w:val="27"/>
          <w:szCs w:val="27"/>
        </w:rPr>
        <w:br/>
      </w:r>
      <w:r>
        <w:rPr>
          <w:color w:val="000000"/>
          <w:sz w:val="27"/>
          <w:szCs w:val="27"/>
        </w:rPr>
        <w:lastRenderedPageBreak/>
        <w:t>§ 2. Obligations du constructeur ou de l'exploitant :</w:t>
      </w:r>
      <w:r>
        <w:rPr>
          <w:color w:val="000000"/>
          <w:sz w:val="27"/>
          <w:szCs w:val="27"/>
        </w:rPr>
        <w:br/>
        <w:t>Le constructeur ou l'exploitant doit communiquer aux vérificateurs, sur support papier, la notice de sécurité, les plans et les renseignements de détail concernant les installations techniques, les prescriptions imposées par le permis de construire ou l'autorisation de travaux, ainsi que l'historique des principales modifications effectuées et les prescriptions notifiées à la suite de visites de contrôle des commissions de sécurité.</w:t>
      </w:r>
    </w:p>
    <w:p w14:paraId="296A43A9" w14:textId="77777777" w:rsidR="003D7C21" w:rsidRDefault="003D7C21" w:rsidP="003D7C21">
      <w:pPr>
        <w:pStyle w:val="Titre4"/>
        <w:ind w:left="2250"/>
        <w:rPr>
          <w:color w:val="000000"/>
          <w:sz w:val="27"/>
          <w:szCs w:val="27"/>
        </w:rPr>
      </w:pPr>
      <w:r>
        <w:rPr>
          <w:color w:val="000000"/>
          <w:sz w:val="27"/>
          <w:szCs w:val="27"/>
        </w:rPr>
        <w:t>Article GE 8</w:t>
      </w:r>
    </w:p>
    <w:p w14:paraId="6CB27FA9" w14:textId="77777777" w:rsidR="003D7C21" w:rsidRDefault="003D7C21" w:rsidP="003D7C21">
      <w:pPr>
        <w:pStyle w:val="NormalWeb"/>
        <w:ind w:left="2250"/>
        <w:rPr>
          <w:b/>
          <w:bCs/>
          <w:color w:val="000000"/>
        </w:rPr>
      </w:pPr>
      <w:r>
        <w:rPr>
          <w:b/>
          <w:bCs/>
          <w:color w:val="000000"/>
        </w:rPr>
        <w:t>Modifié par Arrêté du 28 mars 2007 - art. Annexe, v. init.</w:t>
      </w:r>
    </w:p>
    <w:p w14:paraId="16D86B5C" w14:textId="77777777" w:rsidR="003D7C21" w:rsidRDefault="003D7C21" w:rsidP="003D7C21">
      <w:pPr>
        <w:pStyle w:val="NormalWeb"/>
        <w:ind w:left="2250"/>
        <w:rPr>
          <w:color w:val="000000"/>
          <w:sz w:val="27"/>
          <w:szCs w:val="27"/>
        </w:rPr>
      </w:pPr>
      <w:r>
        <w:rPr>
          <w:color w:val="000000"/>
          <w:sz w:val="27"/>
          <w:szCs w:val="27"/>
        </w:rPr>
        <w:t>Types de vérifications</w:t>
      </w:r>
    </w:p>
    <w:p w14:paraId="079B70BB" w14:textId="77777777" w:rsidR="003D7C21" w:rsidRDefault="003D7C21" w:rsidP="003D7C21">
      <w:pPr>
        <w:pStyle w:val="NormalWeb"/>
        <w:ind w:left="2250"/>
        <w:rPr>
          <w:color w:val="000000"/>
          <w:sz w:val="27"/>
          <w:szCs w:val="27"/>
        </w:rPr>
      </w:pPr>
      <w:r>
        <w:rPr>
          <w:color w:val="000000"/>
          <w:sz w:val="27"/>
          <w:szCs w:val="27"/>
        </w:rPr>
        <w:br/>
        <w:t>§ 1. Les vérifications à l'occasion de travaux :</w:t>
      </w:r>
      <w:r>
        <w:rPr>
          <w:color w:val="000000"/>
          <w:sz w:val="27"/>
          <w:szCs w:val="27"/>
        </w:rPr>
        <w:br/>
        <w:t>Les vérifications dans les établissements neufs ou ayant fait l'objet de travaux sont réalisées à l'issue des visites effectuées pendant la phase construction par le (s) vérificateur (s) technique (s) au sein de l'établissement. Au cours de ces visites, ils doivent réaliser des examens par sondage et s'assurer que les constructeurs et les installateurs ont effectué les autres vérifications et essais exhaustifs qui leur incombent.</w:t>
      </w:r>
      <w:r>
        <w:rPr>
          <w:color w:val="000000"/>
          <w:sz w:val="27"/>
          <w:szCs w:val="27"/>
        </w:rPr>
        <w:br/>
        <w:t>Le résultat de ces visites permet de fournir à un maître d'ouvrage ou à un exploitant, dans le cadre d'un référentiel préalablement défini, l'évaluation de la conformité de l'objet vérifié en fin de travaux par rapport aux dispositions réglementaires.</w:t>
      </w:r>
      <w:r>
        <w:rPr>
          <w:color w:val="000000"/>
          <w:sz w:val="27"/>
          <w:szCs w:val="27"/>
        </w:rPr>
        <w:br/>
        <w:t>Cette évaluation est effectuée selon les méthodes suivantes :</w:t>
      </w:r>
      <w:r>
        <w:rPr>
          <w:color w:val="000000"/>
          <w:sz w:val="27"/>
          <w:szCs w:val="27"/>
        </w:rPr>
        <w:br/>
        <w:t>-examen des documents de conception et d'exécution ;</w:t>
      </w:r>
      <w:r>
        <w:rPr>
          <w:color w:val="000000"/>
          <w:sz w:val="27"/>
          <w:szCs w:val="27"/>
        </w:rPr>
        <w:br/>
        <w:t>-examen des justificatifs fournis (procès-verbaux de classement de comportement au feu des matériaux et éléments de construction, attestations de conformité, certificats de conformité, plans et schémas, notes de calcul, etc.).</w:t>
      </w:r>
      <w:r>
        <w:rPr>
          <w:color w:val="000000"/>
          <w:sz w:val="27"/>
          <w:szCs w:val="27"/>
        </w:rPr>
        <w:br/>
        <w:t>Ces vérifications font l'objet d'un rapport de vérifications réglementaires après travaux (RVRAT).</w:t>
      </w:r>
      <w:r>
        <w:rPr>
          <w:color w:val="000000"/>
          <w:sz w:val="27"/>
          <w:szCs w:val="27"/>
        </w:rPr>
        <w:br/>
        <w:t>§ 2. Les vérifications dans les établissements en exploitation :</w:t>
      </w:r>
      <w:r>
        <w:rPr>
          <w:color w:val="000000"/>
          <w:sz w:val="27"/>
          <w:szCs w:val="27"/>
        </w:rPr>
        <w:br/>
        <w:t>Ces vérifications sont effectuées dans des établissements ouverts au public afin d'informer l'exploitant, par des observations clairement définies, de l'état des installations par rapport au risque d'incendie, afin qu'il prenne toutes dispositions pour remédier aux anomalies constatées.</w:t>
      </w:r>
      <w:r>
        <w:rPr>
          <w:color w:val="000000"/>
          <w:sz w:val="27"/>
          <w:szCs w:val="27"/>
        </w:rPr>
        <w:br/>
        <w:t xml:space="preserve">Ces vérifications, dont le contenu est défini dans les articles </w:t>
      </w:r>
      <w:r>
        <w:rPr>
          <w:color w:val="000000"/>
          <w:sz w:val="27"/>
          <w:szCs w:val="27"/>
        </w:rPr>
        <w:lastRenderedPageBreak/>
        <w:t>spécifiques du règlement de sécurité, ont pour objet de s'assurer, selon le cas :</w:t>
      </w:r>
      <w:r>
        <w:rPr>
          <w:color w:val="000000"/>
          <w:sz w:val="27"/>
          <w:szCs w:val="27"/>
        </w:rPr>
        <w:br/>
        <w:t>-de l'existence des moyens nécessaires à l'entretien et à la maintenance des installations et équipements (techniciens désignés, contrats d'entretien, notices, livrets d'entretien, etc.) ;</w:t>
      </w:r>
      <w:r>
        <w:rPr>
          <w:color w:val="000000"/>
          <w:sz w:val="27"/>
          <w:szCs w:val="27"/>
        </w:rPr>
        <w:br/>
        <w:t>-de l'état d'entretien et de maintenance des installations ;</w:t>
      </w:r>
      <w:r>
        <w:rPr>
          <w:color w:val="000000"/>
          <w:sz w:val="27"/>
          <w:szCs w:val="27"/>
        </w:rPr>
        <w:br/>
        <w:t>-du bon fonctionnement des installations de sécurité ;</w:t>
      </w:r>
      <w:r>
        <w:rPr>
          <w:color w:val="000000"/>
          <w:sz w:val="27"/>
          <w:szCs w:val="27"/>
        </w:rPr>
        <w:br/>
        <w:t xml:space="preserve">-de l'existence, du bon fonctionnement, du réglage ou de la </w:t>
      </w:r>
      <w:proofErr w:type="spellStart"/>
      <w:r>
        <w:rPr>
          <w:color w:val="000000"/>
          <w:sz w:val="27"/>
          <w:szCs w:val="27"/>
        </w:rPr>
        <w:t>manoeuvre</w:t>
      </w:r>
      <w:proofErr w:type="spellEnd"/>
      <w:r>
        <w:rPr>
          <w:color w:val="000000"/>
          <w:sz w:val="27"/>
          <w:szCs w:val="27"/>
        </w:rPr>
        <w:t xml:space="preserve"> des dispositifs de sécurité, sous réserve que les vérifications ne nécessitent pas de procéder à des essais destructifs ;</w:t>
      </w:r>
      <w:r>
        <w:rPr>
          <w:color w:val="000000"/>
          <w:sz w:val="27"/>
          <w:szCs w:val="27"/>
        </w:rPr>
        <w:br/>
        <w:t>-de l'adéquation de l'installation avec les conditions d'exploitation de l'établissement.</w:t>
      </w:r>
      <w:r>
        <w:rPr>
          <w:color w:val="000000"/>
          <w:sz w:val="27"/>
          <w:szCs w:val="27"/>
        </w:rPr>
        <w:br/>
        <w:t>A cet effet, l'exploitant doit communiquer à l'organisme agréé le registre de sécurité et les documents techniques prévus à l'article GE 7, § 2, qui lui sont nécessaires.</w:t>
      </w:r>
      <w:r>
        <w:rPr>
          <w:color w:val="000000"/>
          <w:sz w:val="27"/>
          <w:szCs w:val="27"/>
        </w:rPr>
        <w:br/>
        <w:t>Les vérifications en exploitation sont effectuées, selon le cas :</w:t>
      </w:r>
      <w:r>
        <w:rPr>
          <w:color w:val="000000"/>
          <w:sz w:val="27"/>
          <w:szCs w:val="27"/>
        </w:rPr>
        <w:br/>
        <w:t>-par l'examen des documents afférents à l'entretien et à la maintenance ;</w:t>
      </w:r>
      <w:r>
        <w:rPr>
          <w:color w:val="000000"/>
          <w:sz w:val="27"/>
          <w:szCs w:val="27"/>
        </w:rPr>
        <w:br/>
        <w:t>-par l'examen visuel des parties accessibles ou rendues accessibles à la demande du vérificateur ;</w:t>
      </w:r>
      <w:r>
        <w:rPr>
          <w:color w:val="000000"/>
          <w:sz w:val="27"/>
          <w:szCs w:val="27"/>
        </w:rPr>
        <w:br/>
        <w:t>-par des essais de fonctionnement.</w:t>
      </w:r>
      <w:r>
        <w:rPr>
          <w:color w:val="000000"/>
          <w:sz w:val="27"/>
          <w:szCs w:val="27"/>
        </w:rPr>
        <w:br/>
        <w:t>Elles peuvent concerner tout ou partie des installations ou équipements techniques d'un établissement selon la demande formulée par l'exploitant ou le chef d'établissement.</w:t>
      </w:r>
      <w:r>
        <w:rPr>
          <w:color w:val="000000"/>
          <w:sz w:val="27"/>
          <w:szCs w:val="27"/>
        </w:rPr>
        <w:br/>
        <w:t>Elles ne se substituent pas aux vérifications réglementaires réalisées à l'occasion de travaux neufs, d'aménagements ou de modifications visés aux articles R. 123-22 et R. 123-23 du code de la construction et de l'habitation.</w:t>
      </w:r>
      <w:r>
        <w:rPr>
          <w:color w:val="000000"/>
          <w:sz w:val="27"/>
          <w:szCs w:val="27"/>
        </w:rPr>
        <w:br/>
        <w:t>Les vérifications en exploitation font l'objet d'un rapport de vérifications réglementaires en exploitation (RVRE).</w:t>
      </w:r>
      <w:r>
        <w:rPr>
          <w:color w:val="000000"/>
          <w:sz w:val="27"/>
          <w:szCs w:val="27"/>
        </w:rPr>
        <w:br/>
        <w:t>§ 3. Les vérifications dans les établissements existants sur mise en demeure :</w:t>
      </w:r>
      <w:r>
        <w:rPr>
          <w:color w:val="000000"/>
          <w:sz w:val="27"/>
          <w:szCs w:val="27"/>
        </w:rPr>
        <w:br/>
        <w:t>Les vérifications effectuées à la suite d'une mise en demeure de l'autorité administrative après avis de la commission de sécurité consistent :</w:t>
      </w:r>
      <w:r>
        <w:rPr>
          <w:color w:val="000000"/>
          <w:sz w:val="27"/>
          <w:szCs w:val="27"/>
        </w:rPr>
        <w:br/>
        <w:t>-à effectuer les vérifications de bon état et de bon fonctionnement de tout ou partie des équipements ou installations désignés ;</w:t>
      </w:r>
      <w:r>
        <w:rPr>
          <w:color w:val="000000"/>
          <w:sz w:val="27"/>
          <w:szCs w:val="27"/>
        </w:rPr>
        <w:br/>
        <w:t>-à vérifier la conformité ou la capacité des installations techniques à satisfaire aux exigences réglementaires applicables ou à des prescriptions particulières ;</w:t>
      </w:r>
      <w:r>
        <w:rPr>
          <w:color w:val="000000"/>
          <w:sz w:val="27"/>
          <w:szCs w:val="27"/>
        </w:rPr>
        <w:br/>
        <w:t>-à vérifier la conformité ou la capacité des dispositions constructives à satisfaire aux exigences réglementaires ou à des prescriptions particulières.</w:t>
      </w:r>
      <w:r>
        <w:rPr>
          <w:color w:val="000000"/>
          <w:sz w:val="27"/>
          <w:szCs w:val="27"/>
        </w:rPr>
        <w:br/>
      </w:r>
      <w:r>
        <w:rPr>
          <w:color w:val="000000"/>
          <w:sz w:val="27"/>
          <w:szCs w:val="27"/>
        </w:rPr>
        <w:lastRenderedPageBreak/>
        <w:t>La commission de sécurité précise l'objet, la nature et le référentiel des vérifications demandées.</w:t>
      </w:r>
      <w:r>
        <w:rPr>
          <w:color w:val="000000"/>
          <w:sz w:val="27"/>
          <w:szCs w:val="27"/>
        </w:rPr>
        <w:br/>
        <w:t>Ces vérifications font l'objet d'un rapport de vérifications réglementaires sur mise en demeure (RVRMD).</w:t>
      </w:r>
    </w:p>
    <w:p w14:paraId="71407445" w14:textId="77777777" w:rsidR="003D7C21" w:rsidRDefault="003D7C21" w:rsidP="003D7C21">
      <w:pPr>
        <w:pStyle w:val="Titre4"/>
        <w:ind w:left="2250"/>
        <w:rPr>
          <w:color w:val="000000"/>
          <w:sz w:val="27"/>
          <w:szCs w:val="27"/>
        </w:rPr>
      </w:pPr>
      <w:r>
        <w:rPr>
          <w:color w:val="000000"/>
          <w:sz w:val="27"/>
          <w:szCs w:val="27"/>
        </w:rPr>
        <w:t>Article GE 9</w:t>
      </w:r>
    </w:p>
    <w:p w14:paraId="50B98010" w14:textId="77777777" w:rsidR="003D7C21" w:rsidRDefault="003D7C21" w:rsidP="003D7C21">
      <w:pPr>
        <w:pStyle w:val="NormalWeb"/>
        <w:ind w:left="2250"/>
        <w:rPr>
          <w:b/>
          <w:bCs/>
          <w:color w:val="000000"/>
        </w:rPr>
      </w:pPr>
      <w:r>
        <w:rPr>
          <w:b/>
          <w:bCs/>
          <w:color w:val="000000"/>
        </w:rPr>
        <w:t>Modifié par Arrêté du 28 mars 2007 - art. Annexe, v. init.</w:t>
      </w:r>
    </w:p>
    <w:p w14:paraId="7772CF89" w14:textId="77777777" w:rsidR="003D7C21" w:rsidRDefault="003D7C21" w:rsidP="003D7C21">
      <w:pPr>
        <w:pStyle w:val="NormalWeb"/>
        <w:ind w:left="2250"/>
        <w:rPr>
          <w:color w:val="000000"/>
          <w:sz w:val="27"/>
          <w:szCs w:val="27"/>
        </w:rPr>
      </w:pPr>
      <w:r>
        <w:rPr>
          <w:color w:val="000000"/>
          <w:sz w:val="27"/>
          <w:szCs w:val="27"/>
        </w:rPr>
        <w:t>Rapports de vérifications</w:t>
      </w:r>
    </w:p>
    <w:p w14:paraId="0A909FED" w14:textId="77777777" w:rsidR="003D7C21" w:rsidRDefault="003D7C21" w:rsidP="003D7C21">
      <w:pPr>
        <w:pStyle w:val="NormalWeb"/>
        <w:ind w:left="2250"/>
        <w:rPr>
          <w:color w:val="000000"/>
          <w:sz w:val="27"/>
          <w:szCs w:val="27"/>
        </w:rPr>
      </w:pPr>
      <w:r>
        <w:rPr>
          <w:color w:val="000000"/>
          <w:sz w:val="27"/>
          <w:szCs w:val="27"/>
        </w:rPr>
        <w:br/>
        <w:t>Les rapports de vérifications techniques réglementaires doivent être rédigés conformément aux dispositions figurant en appendice à la présente section.</w:t>
      </w:r>
    </w:p>
    <w:p w14:paraId="695402F7" w14:textId="77777777" w:rsidR="003D7C21" w:rsidRDefault="003D7C21" w:rsidP="003D7C21">
      <w:pPr>
        <w:pStyle w:val="Titre4"/>
        <w:ind w:left="1800"/>
        <w:rPr>
          <w:color w:val="000000"/>
          <w:sz w:val="27"/>
          <w:szCs w:val="27"/>
        </w:rPr>
      </w:pPr>
      <w:r>
        <w:rPr>
          <w:color w:val="000000"/>
          <w:sz w:val="27"/>
          <w:szCs w:val="27"/>
        </w:rPr>
        <w:t>Sous-section 2 : Vérifications techniques pouvant être assurées par des techniciens compétents. (Articles GE 10 à Appendice)</w:t>
      </w:r>
    </w:p>
    <w:p w14:paraId="57029C97" w14:textId="77777777" w:rsidR="003D7C21" w:rsidRDefault="003D7C21" w:rsidP="003D7C21">
      <w:pPr>
        <w:pStyle w:val="Titre4"/>
        <w:ind w:left="2250"/>
        <w:rPr>
          <w:color w:val="000000"/>
          <w:sz w:val="27"/>
          <w:szCs w:val="27"/>
        </w:rPr>
      </w:pPr>
      <w:r>
        <w:rPr>
          <w:color w:val="000000"/>
          <w:sz w:val="27"/>
          <w:szCs w:val="27"/>
        </w:rPr>
        <w:t>Article GE 10</w:t>
      </w:r>
    </w:p>
    <w:p w14:paraId="1A3E250C" w14:textId="77777777" w:rsidR="003D7C21" w:rsidRDefault="003D7C21" w:rsidP="003D7C21">
      <w:pPr>
        <w:pStyle w:val="NormalWeb"/>
        <w:ind w:left="2250"/>
        <w:rPr>
          <w:b/>
          <w:bCs/>
          <w:color w:val="000000"/>
        </w:rPr>
      </w:pPr>
      <w:r>
        <w:rPr>
          <w:b/>
          <w:bCs/>
          <w:color w:val="000000"/>
        </w:rPr>
        <w:t>Création Arrêté du 28 mars 2007 - art. Annexe, v. init.</w:t>
      </w:r>
    </w:p>
    <w:p w14:paraId="5D200F2E" w14:textId="77777777" w:rsidR="003D7C21" w:rsidRDefault="003D7C21" w:rsidP="003D7C21">
      <w:pPr>
        <w:pStyle w:val="NormalWeb"/>
        <w:ind w:left="2250"/>
        <w:rPr>
          <w:color w:val="000000"/>
          <w:sz w:val="27"/>
          <w:szCs w:val="27"/>
        </w:rPr>
      </w:pPr>
      <w:r>
        <w:rPr>
          <w:color w:val="000000"/>
          <w:sz w:val="27"/>
          <w:szCs w:val="27"/>
        </w:rPr>
        <w:t>Obligations des techniciens compétents lors des vérifications</w:t>
      </w:r>
    </w:p>
    <w:p w14:paraId="31F33F0A" w14:textId="77777777" w:rsidR="003D7C21" w:rsidRDefault="003D7C21" w:rsidP="003D7C21">
      <w:pPr>
        <w:pStyle w:val="NormalWeb"/>
        <w:ind w:left="2250"/>
        <w:rPr>
          <w:color w:val="000000"/>
          <w:sz w:val="27"/>
          <w:szCs w:val="27"/>
        </w:rPr>
      </w:pPr>
      <w:r>
        <w:rPr>
          <w:color w:val="000000"/>
          <w:sz w:val="27"/>
          <w:szCs w:val="27"/>
        </w:rPr>
        <w:br/>
        <w:t>Lorsque les dispositions réglementaires le permettent, les vérifications techniques précisées dans les dispositions générales et particulières peuvent être effectuées par des techniciens compétents sous la responsabilité de l'exploitant.</w:t>
      </w:r>
      <w:r>
        <w:rPr>
          <w:color w:val="000000"/>
          <w:sz w:val="27"/>
          <w:szCs w:val="27"/>
        </w:rPr>
        <w:br/>
        <w:t>La date, le nom du vérificateur et l'objet des vérifications doivent être inscrits au registre de sécurité.</w:t>
      </w:r>
      <w:r>
        <w:rPr>
          <w:color w:val="000000"/>
          <w:sz w:val="27"/>
          <w:szCs w:val="27"/>
        </w:rPr>
        <w:br/>
        <w:t>Un relevé des vérifications effectuées doit être annexé au registre de sécurité.</w:t>
      </w:r>
      <w:r>
        <w:rPr>
          <w:color w:val="000000"/>
          <w:sz w:val="27"/>
          <w:szCs w:val="27"/>
        </w:rPr>
        <w:br/>
        <w:t>Ce relevé doit, en fonction des précisions apportées dans la suite du présent règlement, mentionner l'état de bon fonctionnement et d'entretien des installations vérifiées.</w:t>
      </w:r>
    </w:p>
    <w:p w14:paraId="5BC6289D" w14:textId="77777777" w:rsidR="003D7C21" w:rsidRDefault="003D7C21" w:rsidP="003D7C21">
      <w:pPr>
        <w:pStyle w:val="Titre4"/>
        <w:ind w:left="2250"/>
        <w:rPr>
          <w:color w:val="000000"/>
          <w:sz w:val="27"/>
          <w:szCs w:val="27"/>
        </w:rPr>
      </w:pPr>
      <w:r>
        <w:rPr>
          <w:color w:val="000000"/>
          <w:sz w:val="27"/>
          <w:szCs w:val="27"/>
        </w:rPr>
        <w:t>Article Appendice</w:t>
      </w:r>
    </w:p>
    <w:p w14:paraId="5C1101E6" w14:textId="77777777" w:rsidR="003D7C21" w:rsidRDefault="003D7C21" w:rsidP="003D7C21">
      <w:pPr>
        <w:pStyle w:val="NormalWeb"/>
        <w:ind w:left="2250"/>
        <w:rPr>
          <w:b/>
          <w:bCs/>
          <w:color w:val="000000"/>
        </w:rPr>
      </w:pPr>
      <w:r>
        <w:rPr>
          <w:b/>
          <w:bCs/>
          <w:color w:val="000000"/>
        </w:rPr>
        <w:t>Modifié par Arrêté du 28 mars 2007 - art. Annexe, v. init.</w:t>
      </w:r>
    </w:p>
    <w:p w14:paraId="1382BFDB" w14:textId="77777777" w:rsidR="003D7C21" w:rsidRDefault="003D7C21" w:rsidP="003D7C21">
      <w:pPr>
        <w:pStyle w:val="NormalWeb"/>
        <w:jc w:val="center"/>
        <w:rPr>
          <w:color w:val="000000"/>
          <w:sz w:val="27"/>
          <w:szCs w:val="27"/>
        </w:rPr>
      </w:pPr>
      <w:r>
        <w:rPr>
          <w:color w:val="000000"/>
          <w:sz w:val="27"/>
          <w:szCs w:val="27"/>
        </w:rPr>
        <w:br/>
        <w:t>CONTENU ET FORME DES RAPPORTS DE VÉRIFICATIONS TECHNIQUES</w:t>
      </w:r>
    </w:p>
    <w:p w14:paraId="1A06EC3C" w14:textId="77777777" w:rsidR="003D7C21" w:rsidRDefault="003D7C21" w:rsidP="003D7C21">
      <w:pPr>
        <w:pStyle w:val="NormalWeb"/>
        <w:ind w:left="2250"/>
        <w:rPr>
          <w:color w:val="000000"/>
          <w:sz w:val="27"/>
          <w:szCs w:val="27"/>
        </w:rPr>
      </w:pPr>
      <w:r>
        <w:rPr>
          <w:color w:val="000000"/>
          <w:sz w:val="27"/>
          <w:szCs w:val="27"/>
        </w:rPr>
        <w:lastRenderedPageBreak/>
        <w:t>§ 1. Le rapport de vérifications réglementaires après travaux (RVRAT) :</w:t>
      </w:r>
      <w:r>
        <w:rPr>
          <w:color w:val="000000"/>
          <w:sz w:val="27"/>
          <w:szCs w:val="27"/>
        </w:rPr>
        <w:br/>
        <w:t>Le RVRAT comporte au minimum deux parties :</w:t>
      </w:r>
      <w:r>
        <w:rPr>
          <w:color w:val="000000"/>
          <w:sz w:val="27"/>
          <w:szCs w:val="27"/>
        </w:rPr>
        <w:br/>
        <w:t>- des renseignements d'ordre général et administratif concernant l'établissement ;</w:t>
      </w:r>
      <w:r>
        <w:rPr>
          <w:color w:val="000000"/>
          <w:sz w:val="27"/>
          <w:szCs w:val="27"/>
        </w:rPr>
        <w:br/>
        <w:t>- les avis émis par le(s) vérificateur(s) technique(s) en application du référentiel cité à l'article GE 8, §1.</w:t>
      </w:r>
      <w:r>
        <w:rPr>
          <w:color w:val="000000"/>
          <w:sz w:val="27"/>
          <w:szCs w:val="27"/>
        </w:rPr>
        <w:br/>
        <w:t>1.1. Renseignements d'ordre général et administratif devant figurer en tête du rapport :</w:t>
      </w:r>
      <w:r>
        <w:rPr>
          <w:color w:val="000000"/>
          <w:sz w:val="27"/>
          <w:szCs w:val="27"/>
        </w:rPr>
        <w:br/>
        <w:t>- identification de l'organisme agréé ;</w:t>
      </w:r>
      <w:r>
        <w:rPr>
          <w:color w:val="000000"/>
          <w:sz w:val="27"/>
          <w:szCs w:val="27"/>
        </w:rPr>
        <w:br/>
        <w:t>- référence à l'organisme d'accréditation (logo, acronyme...) pour les organismes accrédités ;</w:t>
      </w:r>
      <w:r>
        <w:rPr>
          <w:color w:val="000000"/>
          <w:sz w:val="27"/>
          <w:szCs w:val="27"/>
        </w:rPr>
        <w:br/>
        <w:t>- identification du (des) vérificateur(s) ;</w:t>
      </w:r>
      <w:r>
        <w:rPr>
          <w:color w:val="000000"/>
          <w:sz w:val="27"/>
          <w:szCs w:val="27"/>
        </w:rPr>
        <w:br/>
        <w:t>- identification du maître d'ouvrage ou de l'exploitant ;</w:t>
      </w:r>
      <w:r>
        <w:rPr>
          <w:color w:val="000000"/>
          <w:sz w:val="27"/>
          <w:szCs w:val="27"/>
        </w:rPr>
        <w:br/>
        <w:t>- date de la fin des vérifications ;</w:t>
      </w:r>
      <w:r>
        <w:rPr>
          <w:color w:val="000000"/>
          <w:sz w:val="27"/>
          <w:szCs w:val="27"/>
        </w:rPr>
        <w:br/>
        <w:t>- date d'émission du rapport ;</w:t>
      </w:r>
      <w:r>
        <w:rPr>
          <w:color w:val="000000"/>
          <w:sz w:val="27"/>
          <w:szCs w:val="27"/>
        </w:rPr>
        <w:br/>
        <w:t>- désignation et adresse de l'établissement ;</w:t>
      </w:r>
      <w:r>
        <w:rPr>
          <w:color w:val="000000"/>
          <w:sz w:val="27"/>
          <w:szCs w:val="27"/>
        </w:rPr>
        <w:br/>
        <w:t>- nom ou raison sociale du maître d'ouvrage et/ou de l'exploitant ;</w:t>
      </w:r>
      <w:r>
        <w:rPr>
          <w:color w:val="000000"/>
          <w:sz w:val="27"/>
          <w:szCs w:val="27"/>
        </w:rPr>
        <w:br/>
        <w:t>- caractéristiques de l'établissement :</w:t>
      </w:r>
      <w:r>
        <w:rPr>
          <w:color w:val="000000"/>
          <w:sz w:val="27"/>
          <w:szCs w:val="27"/>
        </w:rPr>
        <w:br/>
        <w:t>- classement : type(s) et catégorie ;</w:t>
      </w:r>
      <w:r>
        <w:rPr>
          <w:color w:val="000000"/>
          <w:sz w:val="27"/>
          <w:szCs w:val="27"/>
        </w:rPr>
        <w:br/>
        <w:t>- description sommaire des installations (normal, remplacement, sécurité) ;</w:t>
      </w:r>
      <w:r>
        <w:rPr>
          <w:color w:val="000000"/>
          <w:sz w:val="27"/>
          <w:szCs w:val="27"/>
        </w:rPr>
        <w:br/>
        <w:t>- réglementation applicable ;</w:t>
      </w:r>
      <w:r>
        <w:rPr>
          <w:color w:val="000000"/>
          <w:sz w:val="27"/>
          <w:szCs w:val="27"/>
        </w:rPr>
        <w:br/>
        <w:t>- nature et étendue de la mission confiée à l'organisme agréé ;</w:t>
      </w:r>
      <w:r>
        <w:rPr>
          <w:color w:val="000000"/>
          <w:sz w:val="27"/>
          <w:szCs w:val="27"/>
        </w:rPr>
        <w:br/>
        <w:t>- nature et étendue des vérifications effectuées ;</w:t>
      </w:r>
      <w:r>
        <w:rPr>
          <w:color w:val="000000"/>
          <w:sz w:val="27"/>
          <w:szCs w:val="27"/>
        </w:rPr>
        <w:br/>
        <w:t>- références du rapport ;</w:t>
      </w:r>
      <w:r>
        <w:rPr>
          <w:color w:val="000000"/>
          <w:sz w:val="27"/>
          <w:szCs w:val="27"/>
        </w:rPr>
        <w:br/>
        <w:t>- identification des matériels de mesure ou d'essai utilisés ;</w:t>
      </w:r>
      <w:r>
        <w:rPr>
          <w:color w:val="000000"/>
          <w:sz w:val="27"/>
          <w:szCs w:val="27"/>
        </w:rPr>
        <w:br/>
        <w:t>- liste des documents examinés.</w:t>
      </w:r>
      <w:r>
        <w:rPr>
          <w:color w:val="000000"/>
          <w:sz w:val="27"/>
          <w:szCs w:val="27"/>
        </w:rPr>
        <w:br/>
        <w:t>1.2. Avis relatifs à la conformité :</w:t>
      </w:r>
      <w:r>
        <w:rPr>
          <w:color w:val="000000"/>
          <w:sz w:val="27"/>
          <w:szCs w:val="27"/>
        </w:rPr>
        <w:br/>
        <w:t>1.2.1. Forme des avis :</w:t>
      </w:r>
      <w:r>
        <w:rPr>
          <w:color w:val="000000"/>
          <w:sz w:val="27"/>
          <w:szCs w:val="27"/>
        </w:rPr>
        <w:br/>
        <w:t>Les avis sont émis sous l'une des formes suivantes :</w:t>
      </w:r>
      <w:r>
        <w:rPr>
          <w:color w:val="000000"/>
          <w:sz w:val="27"/>
          <w:szCs w:val="27"/>
        </w:rPr>
        <w:br/>
        <w:t>- conforme (C) ;</w:t>
      </w:r>
      <w:r>
        <w:rPr>
          <w:color w:val="000000"/>
          <w:sz w:val="27"/>
          <w:szCs w:val="27"/>
        </w:rPr>
        <w:br/>
        <w:t>- non conforme (NC) ;</w:t>
      </w:r>
      <w:r>
        <w:rPr>
          <w:color w:val="000000"/>
          <w:sz w:val="27"/>
          <w:szCs w:val="27"/>
        </w:rPr>
        <w:br/>
        <w:t>- sans objet (SO) ;</w:t>
      </w:r>
      <w:r>
        <w:rPr>
          <w:color w:val="000000"/>
          <w:sz w:val="27"/>
          <w:szCs w:val="27"/>
        </w:rPr>
        <w:br/>
        <w:t>- hors mission (HM) ;</w:t>
      </w:r>
      <w:r>
        <w:rPr>
          <w:color w:val="000000"/>
          <w:sz w:val="27"/>
          <w:szCs w:val="27"/>
        </w:rPr>
        <w:br/>
        <w:t>- pour mémoire (PM).</w:t>
      </w:r>
      <w:r>
        <w:rPr>
          <w:color w:val="000000"/>
          <w:sz w:val="27"/>
          <w:szCs w:val="27"/>
        </w:rPr>
        <w:br/>
        <w:t>NC : Les avis NC sont délivrés lors du constat d'écarts entre les exigences réglementaires et les travaux réalisés. Ils correspondent également à des prestations non achevées dont l'évaluation ne peut de fait pas être réalisée ou en l'absence d'un ou plusieurs documents justificatifs destinés au maître d'ouvrage.</w:t>
      </w:r>
      <w:r>
        <w:rPr>
          <w:color w:val="000000"/>
          <w:sz w:val="27"/>
          <w:szCs w:val="27"/>
        </w:rPr>
        <w:br/>
        <w:t xml:space="preserve">SO : Les avis SO sont émis lorsque l'établissement n'est pas concerné par certaines dispositions ou lorsqu'il ne comprend </w:t>
      </w:r>
      <w:r>
        <w:rPr>
          <w:color w:val="000000"/>
          <w:sz w:val="27"/>
          <w:szCs w:val="27"/>
        </w:rPr>
        <w:lastRenderedPageBreak/>
        <w:t>pas d'installations techniques mentionnées dans le règlement de sécurité. Le vérificateur peut regrouper plusieurs articles, voire des sous-sections, sections ou chapitres sur une seule ligne lorsque les dispositions qui y sont visées sont sans objet.</w:t>
      </w:r>
      <w:r>
        <w:rPr>
          <w:color w:val="000000"/>
          <w:sz w:val="27"/>
          <w:szCs w:val="27"/>
        </w:rPr>
        <w:br/>
        <w:t>HM : L'indication HM s'applique aux articles du règlement dont la vérification n'a pas été confiée à l'organisme agréé.</w:t>
      </w:r>
      <w:r>
        <w:rPr>
          <w:color w:val="000000"/>
          <w:sz w:val="27"/>
          <w:szCs w:val="27"/>
        </w:rPr>
        <w:br/>
        <w:t>PM : L'indication PM s'applique aux articles du règlement qui ne nécessitent pas d'évaluation de conformité dans le cadre de la mission en cours.</w:t>
      </w:r>
      <w:r>
        <w:rPr>
          <w:color w:val="000000"/>
          <w:sz w:val="27"/>
          <w:szCs w:val="27"/>
        </w:rPr>
        <w:br/>
        <w:t>1.2.2. Emission des avis :</w:t>
      </w:r>
      <w:r>
        <w:rPr>
          <w:color w:val="000000"/>
          <w:sz w:val="27"/>
          <w:szCs w:val="27"/>
        </w:rPr>
        <w:br/>
        <w:t>Les avis relatifs à la conformité sont émis dans l'ordre des dispositions générales du règlement de sécurité suivies des dispositions particulières ou avec insertion des dispositions particulières dans les dispositions générales afférentes.</w:t>
      </w:r>
      <w:r>
        <w:rPr>
          <w:color w:val="000000"/>
          <w:sz w:val="27"/>
          <w:szCs w:val="27"/>
        </w:rPr>
        <w:br/>
        <w:t>Pour ce qui concerne les travaux d'aménagement ou de transformation d'un établissement existant, les seuls articles cités sont ceux de la partie du règlement concernée par les travaux, en application de l'article GN 10 du règlement de sécurité.</w:t>
      </w:r>
      <w:r>
        <w:rPr>
          <w:color w:val="000000"/>
          <w:sz w:val="27"/>
          <w:szCs w:val="27"/>
        </w:rPr>
        <w:br/>
        <w:t>Les avis relatifs aux non-conformités font l'objet d'un commentaire explicatif. Une liste complète de ces avis de non-conformité ainsi que leurs commentaires explicatifs, numérotée en une série unique, avec localisation des parties d'installations concernées, est établie en début ou en fin de rapport.</w:t>
      </w:r>
      <w:r>
        <w:rPr>
          <w:color w:val="000000"/>
          <w:sz w:val="27"/>
          <w:szCs w:val="27"/>
        </w:rPr>
        <w:br/>
        <w:t>Le contenu du rapport est complété, le cas échéant :</w:t>
      </w:r>
      <w:r>
        <w:rPr>
          <w:color w:val="000000"/>
          <w:sz w:val="27"/>
          <w:szCs w:val="27"/>
        </w:rPr>
        <w:br/>
        <w:t>- par des documents fournis par le maître d'ouvrage :</w:t>
      </w:r>
      <w:r>
        <w:rPr>
          <w:color w:val="000000"/>
          <w:sz w:val="27"/>
          <w:szCs w:val="27"/>
        </w:rPr>
        <w:br/>
        <w:t>- attestation par laquelle le maître de l'ouvrage certifie avoir fait effectuer l'ensemble des contrôles techniques relatifs à la solidité et à la sécurité des personnes conformément aux textes en vigueur ;</w:t>
      </w:r>
      <w:r>
        <w:rPr>
          <w:color w:val="000000"/>
          <w:sz w:val="27"/>
          <w:szCs w:val="27"/>
        </w:rPr>
        <w:br/>
        <w:t>- attestation du bureau de contrôle précisant que la mission solidité a bien été exécutée. Cette attestation est complétée par les relevés des conclusions des rapports de contrôle, attestant de la solidité de l'ouvrage ;</w:t>
      </w:r>
      <w:r>
        <w:rPr>
          <w:color w:val="000000"/>
          <w:sz w:val="27"/>
          <w:szCs w:val="27"/>
        </w:rPr>
        <w:br/>
        <w:t>- par le rappel des prescriptions annexées au permis de construire ou à l'autorisation de travaux, dans la mesure où celles-ci viennent en atténuation ou en aggravation des dispositions du règlement de sécurité ;</w:t>
      </w:r>
      <w:r>
        <w:rPr>
          <w:color w:val="000000"/>
          <w:sz w:val="27"/>
          <w:szCs w:val="27"/>
        </w:rPr>
        <w:br/>
        <w:t>- par le rappel des aggravations et des dérogations décidées ou accordées par l'autorité administrative et prévues aux articles R. 123-13 du code de la construction et de l'habitation et GN 4 du règlement de sécurité.</w:t>
      </w:r>
      <w:r>
        <w:rPr>
          <w:color w:val="000000"/>
          <w:sz w:val="27"/>
          <w:szCs w:val="27"/>
        </w:rPr>
        <w:br/>
        <w:t xml:space="preserve">Les autres formes d'émission d'avis peuvent faire l'objet, le cas échéant, d'une explication ou d'une observation </w:t>
      </w:r>
      <w:r>
        <w:rPr>
          <w:color w:val="000000"/>
          <w:sz w:val="27"/>
          <w:szCs w:val="27"/>
        </w:rPr>
        <w:lastRenderedPageBreak/>
        <w:t>complémentaire.</w:t>
      </w:r>
      <w:r>
        <w:rPr>
          <w:color w:val="000000"/>
          <w:sz w:val="27"/>
          <w:szCs w:val="27"/>
        </w:rPr>
        <w:br/>
        <w:t>§ 2. Le rapport de vérifications réglementaires en exploitation (RVRE) :</w:t>
      </w:r>
      <w:r>
        <w:rPr>
          <w:color w:val="000000"/>
          <w:sz w:val="27"/>
          <w:szCs w:val="27"/>
        </w:rPr>
        <w:br/>
        <w:t>Il comporte au minimum deux parties :</w:t>
      </w:r>
      <w:r>
        <w:rPr>
          <w:color w:val="000000"/>
          <w:sz w:val="27"/>
          <w:szCs w:val="27"/>
        </w:rPr>
        <w:br/>
        <w:t>- des renseignements généraux et administratifs concernant l'établissement ;</w:t>
      </w:r>
      <w:r>
        <w:rPr>
          <w:color w:val="000000"/>
          <w:sz w:val="27"/>
          <w:szCs w:val="27"/>
        </w:rPr>
        <w:br/>
        <w:t>- les constats émis par le(s) vérificateur(s) technique(s).</w:t>
      </w:r>
      <w:r>
        <w:rPr>
          <w:color w:val="000000"/>
          <w:sz w:val="27"/>
          <w:szCs w:val="27"/>
        </w:rPr>
        <w:br/>
        <w:t>2.1. Renseignements d'ordre général et administratif :</w:t>
      </w:r>
      <w:r>
        <w:rPr>
          <w:color w:val="000000"/>
          <w:sz w:val="27"/>
          <w:szCs w:val="27"/>
        </w:rPr>
        <w:br/>
        <w:t>- identification du propriétaire ou de l'exploitant ;</w:t>
      </w:r>
      <w:r>
        <w:rPr>
          <w:color w:val="000000"/>
          <w:sz w:val="27"/>
          <w:szCs w:val="27"/>
        </w:rPr>
        <w:br/>
        <w:t>- référence à l'organisme d'accréditation (logo, acronyme...) pour les organismes accrédités ;</w:t>
      </w:r>
      <w:r>
        <w:rPr>
          <w:color w:val="000000"/>
          <w:sz w:val="27"/>
          <w:szCs w:val="27"/>
        </w:rPr>
        <w:br/>
        <w:t>- références du rapport ;</w:t>
      </w:r>
      <w:r>
        <w:rPr>
          <w:color w:val="000000"/>
          <w:sz w:val="27"/>
          <w:szCs w:val="27"/>
        </w:rPr>
        <w:br/>
        <w:t>- date de l'émission du rapport ;</w:t>
      </w:r>
      <w:r>
        <w:rPr>
          <w:color w:val="000000"/>
          <w:sz w:val="27"/>
          <w:szCs w:val="27"/>
        </w:rPr>
        <w:br/>
        <w:t>- désignation et adresse de l'établissement ;</w:t>
      </w:r>
      <w:r>
        <w:rPr>
          <w:color w:val="000000"/>
          <w:sz w:val="27"/>
          <w:szCs w:val="27"/>
        </w:rPr>
        <w:br/>
        <w:t>- classement de l'établissement (type[s] et catégorie), en précisant l'effectif maximum du public admissible et le ou les documents prévus à l'article GE 7, § 2, ayant permis de déterminer ce classement ;</w:t>
      </w:r>
      <w:r>
        <w:rPr>
          <w:color w:val="000000"/>
          <w:sz w:val="27"/>
          <w:szCs w:val="27"/>
        </w:rPr>
        <w:br/>
        <w:t>- identification de l'organisme agréé ;</w:t>
      </w:r>
      <w:r>
        <w:rPr>
          <w:color w:val="000000"/>
          <w:sz w:val="27"/>
          <w:szCs w:val="27"/>
        </w:rPr>
        <w:br/>
        <w:t>- identification du (des) vérificateur(s) ;</w:t>
      </w:r>
      <w:r>
        <w:rPr>
          <w:color w:val="000000"/>
          <w:sz w:val="27"/>
          <w:szCs w:val="27"/>
        </w:rPr>
        <w:br/>
        <w:t>- description sommaire de l'établissement et de(s) l'installation(s) vérifiée(s) comprenant l'historique des principales modifications déclarées par l'exploitant ;</w:t>
      </w:r>
      <w:r>
        <w:rPr>
          <w:color w:val="000000"/>
          <w:sz w:val="27"/>
          <w:szCs w:val="27"/>
        </w:rPr>
        <w:br/>
        <w:t>- nature et étendue de la vérification effectuée ;</w:t>
      </w:r>
      <w:r>
        <w:rPr>
          <w:color w:val="000000"/>
          <w:sz w:val="27"/>
          <w:szCs w:val="27"/>
        </w:rPr>
        <w:br/>
        <w:t>- date de la vérification ;</w:t>
      </w:r>
      <w:r>
        <w:rPr>
          <w:color w:val="000000"/>
          <w:sz w:val="27"/>
          <w:szCs w:val="27"/>
        </w:rPr>
        <w:br/>
        <w:t>- identification des matériels de mesure ou d'essai utilisés ;</w:t>
      </w:r>
      <w:r>
        <w:rPr>
          <w:color w:val="000000"/>
          <w:sz w:val="27"/>
          <w:szCs w:val="27"/>
        </w:rPr>
        <w:br/>
        <w:t>- existence de mise à jour ou non d'un registre de sécurité.</w:t>
      </w:r>
      <w:r>
        <w:rPr>
          <w:color w:val="000000"/>
          <w:sz w:val="27"/>
          <w:szCs w:val="27"/>
        </w:rPr>
        <w:br/>
        <w:t>2.2. Résultat des vérifications :</w:t>
      </w:r>
      <w:r>
        <w:rPr>
          <w:color w:val="000000"/>
          <w:sz w:val="27"/>
          <w:szCs w:val="27"/>
        </w:rPr>
        <w:br/>
        <w:t>2.2.1. Forme des avis :</w:t>
      </w:r>
      <w:r>
        <w:rPr>
          <w:color w:val="000000"/>
          <w:sz w:val="27"/>
          <w:szCs w:val="27"/>
        </w:rPr>
        <w:br/>
        <w:t>Chaque installation ou partie d'installation vérifiée fait l'objet d'un des avis suivants :</w:t>
      </w:r>
      <w:r>
        <w:rPr>
          <w:color w:val="000000"/>
          <w:sz w:val="27"/>
          <w:szCs w:val="27"/>
        </w:rPr>
        <w:br/>
        <w:t>- satisfaisant (S) ;</w:t>
      </w:r>
      <w:r>
        <w:rPr>
          <w:color w:val="000000"/>
          <w:sz w:val="27"/>
          <w:szCs w:val="27"/>
        </w:rPr>
        <w:br/>
        <w:t>- non satisfaisant (NS) ;</w:t>
      </w:r>
      <w:r>
        <w:rPr>
          <w:color w:val="000000"/>
          <w:sz w:val="27"/>
          <w:szCs w:val="27"/>
        </w:rPr>
        <w:br/>
        <w:t>- non vérifié (NV).</w:t>
      </w:r>
      <w:r>
        <w:rPr>
          <w:color w:val="000000"/>
          <w:sz w:val="27"/>
          <w:szCs w:val="27"/>
        </w:rPr>
        <w:br/>
        <w:t>S : l'avis S exprime le constat d'un maintien de l'état de conformité, acquis lors de la mise en service ou après une transformation importante, d'un établissement ou d'une installation. Il valide un fonctionnement, un entretien et une maintenance des installations et des équipements en adéquation avec les conditions d'exploitation de l'établissement.</w:t>
      </w:r>
      <w:r>
        <w:rPr>
          <w:color w:val="000000"/>
          <w:sz w:val="27"/>
          <w:szCs w:val="27"/>
        </w:rPr>
        <w:br/>
        <w:t xml:space="preserve">Lorsque le vérificateur ne dispose pas des éléments lui permettant d'établir avec certitude le référentiel réglementaire applicable à tout ou partie de l'objet de sa mission, le maintien à l'état de conformité est apprécié par rapport aux dispositions </w:t>
      </w:r>
      <w:r>
        <w:rPr>
          <w:color w:val="000000"/>
          <w:sz w:val="27"/>
          <w:szCs w:val="27"/>
        </w:rPr>
        <w:lastRenderedPageBreak/>
        <w:t>réglementaires en vigueur. Dans ce cas, s'il est constaté un écart, celui-ci ne peut conduire à un avis satisfaisant que s'il ne reflète pas une situation risquant de compromettre la sécurité du public.</w:t>
      </w:r>
      <w:r>
        <w:rPr>
          <w:color w:val="000000"/>
          <w:sz w:val="27"/>
          <w:szCs w:val="27"/>
        </w:rPr>
        <w:br/>
        <w:t>NV : la non-vérification de l'installation, ou de parties d'installations, pour des raisons d'exploitation ou d'inaccessibilité est signalée et motivée au sein du rapport.</w:t>
      </w:r>
      <w:r>
        <w:rPr>
          <w:color w:val="000000"/>
          <w:sz w:val="27"/>
          <w:szCs w:val="27"/>
        </w:rPr>
        <w:br/>
        <w:t>NS : cas ne faisant pas l'objet d'un avis satisfaisant ou non vérifié.</w:t>
      </w:r>
      <w:r>
        <w:rPr>
          <w:color w:val="000000"/>
          <w:sz w:val="27"/>
          <w:szCs w:val="27"/>
        </w:rPr>
        <w:br/>
        <w:t>2.3. Emission des avis :</w:t>
      </w:r>
      <w:r>
        <w:rPr>
          <w:color w:val="000000"/>
          <w:sz w:val="27"/>
          <w:szCs w:val="27"/>
        </w:rPr>
        <w:br/>
        <w:t>Les anomalies constatées lors des vérifications donnent lieu à des observations clairement formulées.</w:t>
      </w:r>
      <w:r>
        <w:rPr>
          <w:color w:val="000000"/>
          <w:sz w:val="27"/>
          <w:szCs w:val="27"/>
        </w:rPr>
        <w:br/>
        <w:t>Lorsque le vérificateur ne dispose pas d'un référentiel réglementaire précis, tel que défini au paragraphe 2.2 ci-dessus, l'avis formulé doit faire l'objet d'un commentaire suffisamment explicatif.</w:t>
      </w:r>
      <w:r>
        <w:rPr>
          <w:color w:val="000000"/>
          <w:sz w:val="27"/>
          <w:szCs w:val="27"/>
        </w:rPr>
        <w:br/>
        <w:t>L'ensemble de ces observations détaillées fait l'objet d'une liste récapitulative établie en début ou en fin de rapport, numérotée en une série unique, avec localisation des parties d'installations concernées.</w:t>
      </w:r>
      <w:r>
        <w:rPr>
          <w:color w:val="000000"/>
          <w:sz w:val="27"/>
          <w:szCs w:val="27"/>
        </w:rPr>
        <w:br/>
        <w:t>Lorsque les observations concernent un même type d'installation ou de dispositif de sécurité (clapets, volets, etc.), elles sont regroupées.</w:t>
      </w:r>
      <w:r>
        <w:rPr>
          <w:color w:val="000000"/>
          <w:sz w:val="27"/>
          <w:szCs w:val="27"/>
        </w:rPr>
        <w:br/>
        <w:t>§ 3. Le rapport de vérifications réglementaires sur mise en demeure (RVRMD) :</w:t>
      </w:r>
      <w:r>
        <w:rPr>
          <w:color w:val="000000"/>
          <w:sz w:val="27"/>
          <w:szCs w:val="27"/>
        </w:rPr>
        <w:br/>
        <w:t>Le rapport comporte au minimum trois parties :</w:t>
      </w:r>
      <w:r>
        <w:rPr>
          <w:color w:val="000000"/>
          <w:sz w:val="27"/>
          <w:szCs w:val="27"/>
        </w:rPr>
        <w:br/>
        <w:t>- les renseignements d'ordre général et administratif prévus au paragraphe 1.1 ci-dessus incluant les références au procès-verbal de la commission de sécurité à l'origine de la prescription ou de la mise en demeure ;</w:t>
      </w:r>
      <w:r>
        <w:rPr>
          <w:color w:val="000000"/>
          <w:sz w:val="27"/>
          <w:szCs w:val="27"/>
        </w:rPr>
        <w:br/>
        <w:t>- les avis relatifs à la conformité prévus au paragraphe 1.2 ci-dessus, adaptés à la réglementation applicable au moment du dépôt de la demande de permis de construire ou d'autorisation de travaux. En l'absence des justificatifs cités à l'article GN 12 du règlement de sécurité, le vérificateur procède à une estimation des comportements au feu des matériaux et éléments de construction, et les avis sont transmis sous la forme prévue au paragraphe 2.2 ci-dessus. En cas d'impossibilité d'évaluer la conformité, notamment lorsque cette évaluation nécessiterait des essais destructifs non autorisés par l'exploitant, le vérificateur fait apparaître les motifs de l'impossibilité dans son rapport ;</w:t>
      </w:r>
      <w:r>
        <w:rPr>
          <w:color w:val="000000"/>
          <w:sz w:val="27"/>
          <w:szCs w:val="27"/>
        </w:rPr>
        <w:br/>
        <w:t>- le contenu des vérifications réglementaires en exploitation dans les conditions fixées au paragraphe 2.2 ci-dessus.</w:t>
      </w:r>
    </w:p>
    <w:p w14:paraId="16A16BB4" w14:textId="77777777" w:rsidR="003D7C21" w:rsidRDefault="003D7C21" w:rsidP="003D7C21">
      <w:pPr>
        <w:pStyle w:val="Titre4"/>
        <w:ind w:left="1200"/>
        <w:rPr>
          <w:color w:val="000000"/>
          <w:sz w:val="27"/>
          <w:szCs w:val="27"/>
        </w:rPr>
      </w:pPr>
      <w:r>
        <w:rPr>
          <w:color w:val="000000"/>
          <w:sz w:val="27"/>
          <w:szCs w:val="27"/>
        </w:rPr>
        <w:lastRenderedPageBreak/>
        <w:t>Chapitre II : Construction. (Articles CO 1 à CO 61)</w:t>
      </w:r>
    </w:p>
    <w:p w14:paraId="49AD8AD1" w14:textId="77777777" w:rsidR="003D7C21" w:rsidRDefault="003D7C21" w:rsidP="003D7C21">
      <w:pPr>
        <w:pStyle w:val="Titre4"/>
        <w:ind w:left="1500"/>
        <w:rPr>
          <w:color w:val="000000"/>
          <w:sz w:val="27"/>
          <w:szCs w:val="27"/>
        </w:rPr>
      </w:pPr>
      <w:r>
        <w:rPr>
          <w:color w:val="000000"/>
          <w:sz w:val="27"/>
          <w:szCs w:val="27"/>
        </w:rPr>
        <w:t>Section 1 : Conception et desserte des bâtiments (Articles CO 1 à CO 5)</w:t>
      </w:r>
    </w:p>
    <w:p w14:paraId="21B35722" w14:textId="77777777" w:rsidR="003D7C21" w:rsidRDefault="003D7C21" w:rsidP="003D7C21">
      <w:pPr>
        <w:pStyle w:val="Titre4"/>
        <w:ind w:left="1950"/>
        <w:rPr>
          <w:color w:val="000000"/>
          <w:sz w:val="27"/>
          <w:szCs w:val="27"/>
        </w:rPr>
      </w:pPr>
      <w:r>
        <w:rPr>
          <w:color w:val="000000"/>
          <w:sz w:val="27"/>
          <w:szCs w:val="27"/>
        </w:rPr>
        <w:t>Article CO 1</w:t>
      </w:r>
    </w:p>
    <w:p w14:paraId="782279B5" w14:textId="77777777" w:rsidR="003D7C21" w:rsidRDefault="003D7C21" w:rsidP="003D7C21">
      <w:pPr>
        <w:pStyle w:val="NormalWeb"/>
        <w:ind w:left="1950"/>
        <w:rPr>
          <w:b/>
          <w:bCs/>
          <w:color w:val="000000"/>
        </w:rPr>
      </w:pPr>
      <w:r>
        <w:rPr>
          <w:b/>
          <w:bCs/>
          <w:color w:val="000000"/>
        </w:rPr>
        <w:t>Modifié par Arrêté du 24 septembre 2009 - art. (V)</w:t>
      </w:r>
    </w:p>
    <w:p w14:paraId="5DA40419" w14:textId="77777777" w:rsidR="003D7C21" w:rsidRDefault="003D7C21" w:rsidP="003D7C21">
      <w:pPr>
        <w:jc w:val="center"/>
        <w:rPr>
          <w:color w:val="000000"/>
          <w:sz w:val="27"/>
          <w:szCs w:val="27"/>
        </w:rPr>
      </w:pPr>
      <w:r>
        <w:rPr>
          <w:color w:val="000000"/>
          <w:sz w:val="27"/>
          <w:szCs w:val="27"/>
        </w:rPr>
        <w:t>Conception et desserte</w:t>
      </w:r>
      <w:r>
        <w:rPr>
          <w:color w:val="000000"/>
          <w:sz w:val="27"/>
          <w:szCs w:val="27"/>
        </w:rPr>
        <w:br/>
      </w:r>
    </w:p>
    <w:p w14:paraId="783E09EC" w14:textId="77777777" w:rsidR="003D7C21" w:rsidRDefault="003D7C21" w:rsidP="003D7C21">
      <w:pPr>
        <w:pStyle w:val="NormalWeb"/>
        <w:ind w:left="1950"/>
        <w:rPr>
          <w:color w:val="000000"/>
          <w:sz w:val="27"/>
          <w:szCs w:val="27"/>
        </w:rPr>
      </w:pPr>
      <w:r>
        <w:rPr>
          <w:color w:val="000000"/>
          <w:sz w:val="27"/>
          <w:szCs w:val="27"/>
        </w:rPr>
        <w:br/>
        <w:t>§ 1. Généralités.</w:t>
      </w:r>
    </w:p>
    <w:p w14:paraId="7F0F9093" w14:textId="77777777" w:rsidR="003D7C21" w:rsidRDefault="003D7C21" w:rsidP="003D7C21">
      <w:pPr>
        <w:pStyle w:val="NormalWeb"/>
        <w:ind w:left="1950"/>
        <w:rPr>
          <w:color w:val="000000"/>
          <w:sz w:val="27"/>
          <w:szCs w:val="27"/>
        </w:rPr>
      </w:pPr>
      <w:r>
        <w:rPr>
          <w:color w:val="000000"/>
          <w:sz w:val="27"/>
          <w:szCs w:val="27"/>
        </w:rPr>
        <w:br/>
        <w:t>Afin de permettre en cas de sinistre :</w:t>
      </w:r>
    </w:p>
    <w:p w14:paraId="132A62B2" w14:textId="77777777" w:rsidR="003D7C21" w:rsidRDefault="003D7C21" w:rsidP="003D7C21">
      <w:pPr>
        <w:pStyle w:val="NormalWeb"/>
        <w:ind w:left="1950"/>
        <w:rPr>
          <w:color w:val="000000"/>
          <w:sz w:val="27"/>
          <w:szCs w:val="27"/>
        </w:rPr>
      </w:pPr>
      <w:r>
        <w:rPr>
          <w:color w:val="000000"/>
          <w:sz w:val="27"/>
          <w:szCs w:val="27"/>
        </w:rPr>
        <w:br/>
        <w:t>― l'évacuation rapide et en bon ordre de la totalité des personnes, ou leur évacuation différée si celle-ci est rendue nécessaire ;</w:t>
      </w:r>
    </w:p>
    <w:p w14:paraId="5C1913EA" w14:textId="77777777" w:rsidR="003D7C21" w:rsidRDefault="003D7C21" w:rsidP="003D7C21">
      <w:pPr>
        <w:pStyle w:val="NormalWeb"/>
        <w:ind w:left="1950"/>
        <w:rPr>
          <w:color w:val="000000"/>
          <w:sz w:val="27"/>
          <w:szCs w:val="27"/>
        </w:rPr>
      </w:pPr>
      <w:r>
        <w:rPr>
          <w:color w:val="000000"/>
          <w:sz w:val="27"/>
          <w:szCs w:val="27"/>
        </w:rPr>
        <w:br/>
        <w:t>― l'intervention des secours ;</w:t>
      </w:r>
    </w:p>
    <w:p w14:paraId="491DDC43" w14:textId="77777777" w:rsidR="003D7C21" w:rsidRDefault="003D7C21" w:rsidP="003D7C21">
      <w:pPr>
        <w:pStyle w:val="NormalWeb"/>
        <w:ind w:left="1950"/>
        <w:rPr>
          <w:color w:val="000000"/>
          <w:sz w:val="27"/>
          <w:szCs w:val="27"/>
        </w:rPr>
      </w:pPr>
      <w:r>
        <w:rPr>
          <w:color w:val="000000"/>
          <w:sz w:val="27"/>
          <w:szCs w:val="27"/>
        </w:rPr>
        <w:br/>
        <w:t>― la limitation de la propagation de l'incendie,</w:t>
      </w:r>
    </w:p>
    <w:p w14:paraId="1997D188" w14:textId="77777777" w:rsidR="003D7C21" w:rsidRDefault="003D7C21" w:rsidP="003D7C21">
      <w:pPr>
        <w:pStyle w:val="NormalWeb"/>
        <w:ind w:left="1950"/>
        <w:rPr>
          <w:color w:val="000000"/>
          <w:sz w:val="27"/>
          <w:szCs w:val="27"/>
        </w:rPr>
      </w:pPr>
      <w:r>
        <w:rPr>
          <w:color w:val="000000"/>
          <w:sz w:val="27"/>
          <w:szCs w:val="27"/>
        </w:rPr>
        <w:br/>
      </w:r>
      <w:proofErr w:type="gramStart"/>
      <w:r>
        <w:rPr>
          <w:color w:val="000000"/>
          <w:sz w:val="27"/>
          <w:szCs w:val="27"/>
        </w:rPr>
        <w:t>les</w:t>
      </w:r>
      <w:proofErr w:type="gramEnd"/>
      <w:r>
        <w:rPr>
          <w:color w:val="000000"/>
          <w:sz w:val="27"/>
          <w:szCs w:val="27"/>
        </w:rPr>
        <w:t xml:space="preserve"> établissements doivent être conçus et desservis selon les dispositions fixées dans le présent chapitre.</w:t>
      </w:r>
    </w:p>
    <w:p w14:paraId="704E040D" w14:textId="77777777" w:rsidR="003D7C21" w:rsidRDefault="003D7C21" w:rsidP="003D7C21">
      <w:pPr>
        <w:pStyle w:val="NormalWeb"/>
        <w:ind w:left="1950"/>
        <w:rPr>
          <w:color w:val="000000"/>
          <w:sz w:val="27"/>
          <w:szCs w:val="27"/>
        </w:rPr>
      </w:pPr>
      <w:r>
        <w:rPr>
          <w:color w:val="000000"/>
          <w:sz w:val="27"/>
          <w:szCs w:val="27"/>
        </w:rPr>
        <w:br/>
        <w:t>Toutefois, un choix entre les possibilités indiquées aux paragraphes 2 et 3 ci-dessous est laissé aux concepteurs.</w:t>
      </w:r>
    </w:p>
    <w:p w14:paraId="7BFE6905" w14:textId="77777777" w:rsidR="003D7C21" w:rsidRDefault="003D7C21" w:rsidP="003D7C21">
      <w:pPr>
        <w:pStyle w:val="NormalWeb"/>
        <w:ind w:left="1950"/>
        <w:rPr>
          <w:color w:val="000000"/>
          <w:sz w:val="27"/>
          <w:szCs w:val="27"/>
        </w:rPr>
      </w:pPr>
      <w:r>
        <w:rPr>
          <w:color w:val="000000"/>
          <w:sz w:val="27"/>
          <w:szCs w:val="27"/>
        </w:rPr>
        <w:br/>
        <w:t>§ 2. Conception de la distribution intérieure des bâtiments.</w:t>
      </w:r>
    </w:p>
    <w:p w14:paraId="6A0FE039" w14:textId="77777777" w:rsidR="003D7C21" w:rsidRDefault="003D7C21" w:rsidP="003D7C21">
      <w:pPr>
        <w:pStyle w:val="NormalWeb"/>
        <w:ind w:left="1950"/>
        <w:rPr>
          <w:color w:val="000000"/>
          <w:sz w:val="27"/>
          <w:szCs w:val="27"/>
        </w:rPr>
      </w:pPr>
      <w:r>
        <w:rPr>
          <w:color w:val="000000"/>
          <w:sz w:val="27"/>
          <w:szCs w:val="27"/>
        </w:rPr>
        <w:br/>
        <w:t>Celle-ci peut être obtenue :</w:t>
      </w:r>
    </w:p>
    <w:p w14:paraId="7E19CAD6" w14:textId="77777777" w:rsidR="003D7C21" w:rsidRDefault="003D7C21" w:rsidP="003D7C21">
      <w:pPr>
        <w:pStyle w:val="NormalWeb"/>
        <w:ind w:left="1950"/>
        <w:rPr>
          <w:color w:val="000000"/>
          <w:sz w:val="27"/>
          <w:szCs w:val="27"/>
        </w:rPr>
      </w:pPr>
      <w:r>
        <w:rPr>
          <w:color w:val="000000"/>
          <w:sz w:val="27"/>
          <w:szCs w:val="27"/>
        </w:rPr>
        <w:br/>
        <w:t>― soit par un cloisonnement traditionnel conforme aux articles CO 24, CO 28, CO 52 et CO 53 ;</w:t>
      </w:r>
    </w:p>
    <w:p w14:paraId="3E8775AB" w14:textId="77777777" w:rsidR="003D7C21" w:rsidRDefault="003D7C21" w:rsidP="003D7C21">
      <w:pPr>
        <w:pStyle w:val="NormalWeb"/>
        <w:ind w:left="1950"/>
        <w:rPr>
          <w:color w:val="000000"/>
          <w:sz w:val="27"/>
          <w:szCs w:val="27"/>
        </w:rPr>
      </w:pPr>
      <w:r>
        <w:rPr>
          <w:color w:val="000000"/>
          <w:sz w:val="27"/>
          <w:szCs w:val="27"/>
        </w:rPr>
        <w:lastRenderedPageBreak/>
        <w:br/>
        <w:t>― soit par la création de secteurs, conformes aux articles CO 5 et CO 24 (§ 2), associés aux espaces libres et complémentaires du cloisonnement indiqué ci-dessus, lorsque les dispositions particulières à chaque type d'établissement l'autorisent ;</w:t>
      </w:r>
    </w:p>
    <w:p w14:paraId="6DB9F9C2" w14:textId="77777777" w:rsidR="003D7C21" w:rsidRDefault="003D7C21" w:rsidP="003D7C21">
      <w:pPr>
        <w:pStyle w:val="NormalWeb"/>
        <w:ind w:left="1950"/>
        <w:rPr>
          <w:color w:val="000000"/>
          <w:sz w:val="27"/>
          <w:szCs w:val="27"/>
        </w:rPr>
      </w:pPr>
      <w:r>
        <w:rPr>
          <w:color w:val="000000"/>
          <w:sz w:val="27"/>
          <w:szCs w:val="27"/>
        </w:rPr>
        <w:br/>
        <w:t>― soit par la création de compartiments conformes à l'article CO 25 lorsque les dispositions particulières à chaque type d'établissement l'autorisent.</w:t>
      </w:r>
    </w:p>
    <w:p w14:paraId="12AF831D" w14:textId="77777777" w:rsidR="003D7C21" w:rsidRDefault="003D7C21" w:rsidP="003D7C21">
      <w:pPr>
        <w:pStyle w:val="NormalWeb"/>
        <w:ind w:left="1950"/>
        <w:rPr>
          <w:color w:val="000000"/>
          <w:sz w:val="27"/>
          <w:szCs w:val="27"/>
        </w:rPr>
      </w:pPr>
      <w:r>
        <w:rPr>
          <w:color w:val="000000"/>
          <w:sz w:val="27"/>
          <w:szCs w:val="27"/>
        </w:rPr>
        <w:br/>
        <w:t>Par ailleurs, il devra être tenu compte, si nécessaire, des dispositions des articles CO 57 et CO 59.</w:t>
      </w:r>
    </w:p>
    <w:p w14:paraId="724597EB" w14:textId="77777777" w:rsidR="003D7C21" w:rsidRDefault="003D7C21" w:rsidP="003D7C21">
      <w:pPr>
        <w:pStyle w:val="NormalWeb"/>
        <w:ind w:left="1950"/>
        <w:rPr>
          <w:color w:val="000000"/>
          <w:sz w:val="27"/>
          <w:szCs w:val="27"/>
        </w:rPr>
      </w:pPr>
      <w:r>
        <w:rPr>
          <w:color w:val="000000"/>
          <w:sz w:val="27"/>
          <w:szCs w:val="27"/>
        </w:rPr>
        <w:br/>
        <w:t>§ 3. Desserte des bâtiments.</w:t>
      </w:r>
    </w:p>
    <w:p w14:paraId="72E20EE6" w14:textId="77777777" w:rsidR="003D7C21" w:rsidRDefault="003D7C21" w:rsidP="003D7C21">
      <w:pPr>
        <w:pStyle w:val="NormalWeb"/>
        <w:ind w:left="1950"/>
        <w:rPr>
          <w:color w:val="000000"/>
          <w:sz w:val="27"/>
          <w:szCs w:val="27"/>
        </w:rPr>
      </w:pPr>
      <w:r>
        <w:rPr>
          <w:color w:val="000000"/>
          <w:sz w:val="27"/>
          <w:szCs w:val="27"/>
        </w:rPr>
        <w:br/>
        <w:t>Compte tenu de la distribution intérieure choisie, les bâtiments doivent être desservis dans les conditions suivantes :</w:t>
      </w:r>
    </w:p>
    <w:p w14:paraId="6562898F" w14:textId="77777777" w:rsidR="003D7C21" w:rsidRDefault="003D7C21" w:rsidP="003D7C21">
      <w:pPr>
        <w:pStyle w:val="NormalWeb"/>
        <w:ind w:left="1950"/>
        <w:rPr>
          <w:color w:val="000000"/>
          <w:sz w:val="27"/>
          <w:szCs w:val="27"/>
        </w:rPr>
      </w:pPr>
      <w:r>
        <w:rPr>
          <w:color w:val="000000"/>
          <w:sz w:val="27"/>
          <w:szCs w:val="27"/>
        </w:rPr>
        <w:br/>
        <w:t>a) Distribution par cloisonnement traditionnel :</w:t>
      </w:r>
    </w:p>
    <w:p w14:paraId="10442478" w14:textId="77777777" w:rsidR="003D7C21" w:rsidRDefault="003D7C21" w:rsidP="003D7C21">
      <w:pPr>
        <w:pStyle w:val="NormalWeb"/>
        <w:ind w:left="1950"/>
        <w:rPr>
          <w:color w:val="000000"/>
          <w:sz w:val="27"/>
          <w:szCs w:val="27"/>
        </w:rPr>
      </w:pPr>
      <w:r>
        <w:rPr>
          <w:color w:val="000000"/>
          <w:sz w:val="27"/>
          <w:szCs w:val="27"/>
        </w:rPr>
        <w:br/>
        <w:t>Les bâtiments dont le plancher bas du dernier niveau accessible au public est à moins de 8 mètres au-dessus du sol doivent être desservis :</w:t>
      </w:r>
    </w:p>
    <w:p w14:paraId="2137CA31" w14:textId="77777777" w:rsidR="003D7C21" w:rsidRDefault="003D7C21" w:rsidP="003D7C21">
      <w:pPr>
        <w:pStyle w:val="NormalWeb"/>
        <w:ind w:left="1950"/>
        <w:rPr>
          <w:color w:val="000000"/>
          <w:sz w:val="27"/>
          <w:szCs w:val="27"/>
        </w:rPr>
      </w:pPr>
      <w:r>
        <w:rPr>
          <w:color w:val="000000"/>
          <w:sz w:val="27"/>
          <w:szCs w:val="27"/>
        </w:rPr>
        <w:br/>
        <w:t>― soit par des espaces libres conformes à l'article CO 2, paragraphe 3 ;</w:t>
      </w:r>
    </w:p>
    <w:p w14:paraId="74546EEC" w14:textId="77777777" w:rsidR="003D7C21" w:rsidRDefault="003D7C21" w:rsidP="003D7C21">
      <w:pPr>
        <w:pStyle w:val="NormalWeb"/>
        <w:ind w:left="1950"/>
        <w:rPr>
          <w:color w:val="000000"/>
          <w:sz w:val="27"/>
          <w:szCs w:val="27"/>
        </w:rPr>
      </w:pPr>
      <w:r>
        <w:rPr>
          <w:color w:val="000000"/>
          <w:sz w:val="27"/>
          <w:szCs w:val="27"/>
        </w:rPr>
        <w:br/>
        <w:t>― soit par des voies engins conformes à l'article CO 2, paragraphe 1.</w:t>
      </w:r>
    </w:p>
    <w:p w14:paraId="66304B9E" w14:textId="77777777" w:rsidR="003D7C21" w:rsidRDefault="003D7C21" w:rsidP="003D7C21">
      <w:pPr>
        <w:pStyle w:val="NormalWeb"/>
        <w:ind w:left="1950"/>
        <w:rPr>
          <w:color w:val="000000"/>
          <w:sz w:val="27"/>
          <w:szCs w:val="27"/>
        </w:rPr>
      </w:pPr>
      <w:r>
        <w:rPr>
          <w:color w:val="000000"/>
          <w:sz w:val="27"/>
          <w:szCs w:val="27"/>
        </w:rPr>
        <w:br/>
        <w:t>Les bâtiments dont le plancher bas du dernier niveau accessible au public est à plus de 8 mètres au-dessus du sol doivent être desservis par des voies échelles conformes à l'article CO 2, paragraphe 2.</w:t>
      </w:r>
    </w:p>
    <w:p w14:paraId="65D1DE36" w14:textId="77777777" w:rsidR="003D7C21" w:rsidRDefault="003D7C21" w:rsidP="003D7C21">
      <w:pPr>
        <w:pStyle w:val="NormalWeb"/>
        <w:ind w:left="1950"/>
        <w:rPr>
          <w:color w:val="000000"/>
          <w:sz w:val="27"/>
          <w:szCs w:val="27"/>
        </w:rPr>
      </w:pPr>
      <w:r>
        <w:rPr>
          <w:color w:val="000000"/>
          <w:sz w:val="27"/>
          <w:szCs w:val="27"/>
        </w:rPr>
        <w:br/>
        <w:t>b) Distribution par secteurs :</w:t>
      </w:r>
    </w:p>
    <w:p w14:paraId="3F46BA73" w14:textId="77777777" w:rsidR="003D7C21" w:rsidRDefault="003D7C21" w:rsidP="003D7C21">
      <w:pPr>
        <w:pStyle w:val="NormalWeb"/>
        <w:ind w:left="1950"/>
        <w:rPr>
          <w:color w:val="000000"/>
          <w:sz w:val="27"/>
          <w:szCs w:val="27"/>
        </w:rPr>
      </w:pPr>
      <w:r>
        <w:rPr>
          <w:color w:val="000000"/>
          <w:sz w:val="27"/>
          <w:szCs w:val="27"/>
        </w:rPr>
        <w:lastRenderedPageBreak/>
        <w:br/>
        <w:t>Dans ce cas, les bâtiments dont le plancher bas du dernier niveau accessible au public est à plus de 8 mètres du sol doivent être desservis dans les conditions fixées à l'article CO 5.</w:t>
      </w:r>
    </w:p>
    <w:p w14:paraId="176B98C9" w14:textId="77777777" w:rsidR="003D7C21" w:rsidRDefault="003D7C21" w:rsidP="003D7C21">
      <w:pPr>
        <w:pStyle w:val="NormalWeb"/>
        <w:ind w:left="1950"/>
        <w:rPr>
          <w:color w:val="000000"/>
          <w:sz w:val="27"/>
          <w:szCs w:val="27"/>
        </w:rPr>
      </w:pPr>
      <w:r>
        <w:rPr>
          <w:color w:val="000000"/>
          <w:sz w:val="27"/>
          <w:szCs w:val="27"/>
        </w:rPr>
        <w:br/>
        <w:t>c) Distribution par compartiments :</w:t>
      </w:r>
    </w:p>
    <w:p w14:paraId="15D103AE" w14:textId="77777777" w:rsidR="003D7C21" w:rsidRDefault="003D7C21" w:rsidP="003D7C21">
      <w:pPr>
        <w:pStyle w:val="NormalWeb"/>
        <w:ind w:left="1950"/>
        <w:rPr>
          <w:color w:val="000000"/>
          <w:sz w:val="27"/>
          <w:szCs w:val="27"/>
        </w:rPr>
      </w:pPr>
      <w:r>
        <w:rPr>
          <w:color w:val="000000"/>
          <w:sz w:val="27"/>
          <w:szCs w:val="27"/>
        </w:rPr>
        <w:br/>
        <w:t>Dans ce cas, les bâtiments doivent être desservis dans les conditions fixées à l'alinéa a précédent (art. CO 1).</w:t>
      </w:r>
    </w:p>
    <w:p w14:paraId="0E86E795" w14:textId="77777777" w:rsidR="003D7C21" w:rsidRDefault="003D7C21" w:rsidP="003D7C21">
      <w:pPr>
        <w:pStyle w:val="Titre4"/>
        <w:ind w:left="1950"/>
        <w:rPr>
          <w:color w:val="000000"/>
          <w:sz w:val="27"/>
          <w:szCs w:val="27"/>
        </w:rPr>
      </w:pPr>
      <w:r>
        <w:rPr>
          <w:color w:val="000000"/>
          <w:sz w:val="27"/>
          <w:szCs w:val="27"/>
        </w:rPr>
        <w:t>Article CO 2</w:t>
      </w:r>
    </w:p>
    <w:p w14:paraId="686EE989" w14:textId="77777777" w:rsidR="003D7C21" w:rsidRDefault="003D7C21" w:rsidP="003D7C21">
      <w:pPr>
        <w:pStyle w:val="NormalWeb"/>
        <w:ind w:left="1950"/>
        <w:rPr>
          <w:b/>
          <w:bCs/>
          <w:color w:val="000000"/>
        </w:rPr>
      </w:pPr>
      <w:r>
        <w:rPr>
          <w:b/>
          <w:bCs/>
          <w:color w:val="000000"/>
        </w:rPr>
        <w:t>Modifié par Arrêté du 10 octobre 2005 - art. Annexe, v. init. (</w:t>
      </w:r>
      <w:proofErr w:type="gramStart"/>
      <w:r>
        <w:rPr>
          <w:b/>
          <w:bCs/>
          <w:color w:val="000000"/>
        </w:rPr>
        <w:t>en</w:t>
      </w:r>
      <w:proofErr w:type="gramEnd"/>
      <w:r>
        <w:rPr>
          <w:b/>
          <w:bCs/>
          <w:color w:val="000000"/>
        </w:rPr>
        <w:t xml:space="preserve"> dernier lieu)</w:t>
      </w:r>
    </w:p>
    <w:p w14:paraId="020225A2" w14:textId="77777777" w:rsidR="003D7C21" w:rsidRDefault="003D7C21" w:rsidP="003D7C21">
      <w:pPr>
        <w:pStyle w:val="NormalWeb"/>
        <w:jc w:val="center"/>
        <w:rPr>
          <w:color w:val="000000"/>
          <w:sz w:val="27"/>
          <w:szCs w:val="27"/>
        </w:rPr>
      </w:pPr>
      <w:r>
        <w:rPr>
          <w:color w:val="000000"/>
          <w:sz w:val="27"/>
          <w:szCs w:val="27"/>
        </w:rPr>
        <w:t>Voie utilisable par les engins de secours et espace libre</w:t>
      </w:r>
    </w:p>
    <w:p w14:paraId="276A6ACE" w14:textId="77777777" w:rsidR="003D7C21" w:rsidRDefault="003D7C21" w:rsidP="003D7C21">
      <w:pPr>
        <w:pStyle w:val="NormalWeb"/>
        <w:ind w:left="1950"/>
        <w:rPr>
          <w:color w:val="000000"/>
          <w:sz w:val="27"/>
          <w:szCs w:val="27"/>
        </w:rPr>
      </w:pPr>
      <w:r>
        <w:rPr>
          <w:color w:val="000000"/>
          <w:sz w:val="27"/>
          <w:szCs w:val="27"/>
        </w:rPr>
        <w:t>§ 1. Voie utilisable par les engins de secours (en abrégé voie engins) : voie, d'une largeur minimale de 8 mètres, comportant une chaussée répondant aux caractéristiques suivantes, quel que soit le sens de la circulation suivant lequel elle est abordée à partir de la voie publique :</w:t>
      </w:r>
    </w:p>
    <w:p w14:paraId="38902819" w14:textId="77777777" w:rsidR="003D7C21" w:rsidRDefault="003D7C21" w:rsidP="003D7C21">
      <w:pPr>
        <w:pStyle w:val="NormalWeb"/>
        <w:ind w:left="1950"/>
        <w:rPr>
          <w:color w:val="000000"/>
          <w:sz w:val="27"/>
          <w:szCs w:val="27"/>
        </w:rPr>
      </w:pPr>
      <w:r>
        <w:rPr>
          <w:color w:val="000000"/>
          <w:sz w:val="27"/>
          <w:szCs w:val="27"/>
        </w:rPr>
        <w:t>Largeur, bandes réservées au stationnement exclues :</w:t>
      </w:r>
    </w:p>
    <w:p w14:paraId="0D5F0799" w14:textId="77777777" w:rsidR="003D7C21" w:rsidRDefault="003D7C21" w:rsidP="003D7C21">
      <w:pPr>
        <w:pStyle w:val="NormalWeb"/>
        <w:ind w:left="1950"/>
        <w:rPr>
          <w:color w:val="000000"/>
          <w:sz w:val="27"/>
          <w:szCs w:val="27"/>
        </w:rPr>
      </w:pPr>
      <w:r>
        <w:rPr>
          <w:color w:val="000000"/>
          <w:sz w:val="27"/>
          <w:szCs w:val="27"/>
        </w:rPr>
        <w:t>3 mètres pour une voie dont la largeur exigée est comprise entre 8 et 12 mètres ;</w:t>
      </w:r>
    </w:p>
    <w:p w14:paraId="11B33B1F" w14:textId="77777777" w:rsidR="003D7C21" w:rsidRDefault="003D7C21" w:rsidP="003D7C21">
      <w:pPr>
        <w:pStyle w:val="NormalWeb"/>
        <w:ind w:left="1950"/>
        <w:rPr>
          <w:color w:val="000000"/>
          <w:sz w:val="27"/>
          <w:szCs w:val="27"/>
        </w:rPr>
      </w:pPr>
      <w:r>
        <w:rPr>
          <w:color w:val="000000"/>
          <w:sz w:val="27"/>
          <w:szCs w:val="27"/>
        </w:rPr>
        <w:t>6 mètres pour une voie dont la largeur exigée est égale ou supérieure à 12 mètres.</w:t>
      </w:r>
    </w:p>
    <w:p w14:paraId="23EFD321" w14:textId="77777777" w:rsidR="003D7C21" w:rsidRDefault="003D7C21" w:rsidP="003D7C21">
      <w:pPr>
        <w:pStyle w:val="NormalWeb"/>
        <w:ind w:left="1950"/>
        <w:rPr>
          <w:color w:val="000000"/>
          <w:sz w:val="27"/>
          <w:szCs w:val="27"/>
        </w:rPr>
      </w:pPr>
      <w:r>
        <w:rPr>
          <w:color w:val="000000"/>
          <w:sz w:val="27"/>
          <w:szCs w:val="27"/>
        </w:rPr>
        <w:t>Toutefois, sur une longueur inférieure à 20 mètres, la largeur de la chaussée peut être réduite à 3 mètres et les accotements supprimés, sauf dans les sections de voies utilisables pour la mise en station des échelles aériennes définies au paragraphe 2 ci-dessous.</w:t>
      </w:r>
    </w:p>
    <w:p w14:paraId="42835BAD" w14:textId="77777777" w:rsidR="003D7C21" w:rsidRDefault="003D7C21" w:rsidP="003D7C21">
      <w:pPr>
        <w:pStyle w:val="NormalWeb"/>
        <w:ind w:left="1950"/>
        <w:rPr>
          <w:color w:val="000000"/>
          <w:sz w:val="27"/>
          <w:szCs w:val="27"/>
        </w:rPr>
      </w:pPr>
      <w:r>
        <w:rPr>
          <w:color w:val="000000"/>
          <w:sz w:val="27"/>
          <w:szCs w:val="27"/>
        </w:rPr>
        <w:t>Force portante calculée pour un véhicule de 160 kilonewtons avec un maximum de 90 kilonewtons par essieu, ceux-ci étant distants de 3,60 mètres au minimum.</w:t>
      </w:r>
    </w:p>
    <w:p w14:paraId="4460C8A6" w14:textId="77777777" w:rsidR="003D7C21" w:rsidRDefault="003D7C21" w:rsidP="003D7C21">
      <w:pPr>
        <w:pStyle w:val="NormalWeb"/>
        <w:ind w:left="1950"/>
        <w:rPr>
          <w:color w:val="000000"/>
          <w:sz w:val="27"/>
          <w:szCs w:val="27"/>
        </w:rPr>
      </w:pPr>
      <w:r>
        <w:rPr>
          <w:color w:val="000000"/>
          <w:sz w:val="27"/>
          <w:szCs w:val="27"/>
        </w:rPr>
        <w:t>Résistance au poinçonnement : 80 N/cm² sur une surface "minimale" de 0,20 m².</w:t>
      </w:r>
    </w:p>
    <w:p w14:paraId="4FFE691D" w14:textId="77777777" w:rsidR="003D7C21" w:rsidRDefault="003D7C21" w:rsidP="003D7C21">
      <w:pPr>
        <w:pStyle w:val="NormalWeb"/>
        <w:ind w:left="1950"/>
        <w:rPr>
          <w:color w:val="000000"/>
          <w:sz w:val="27"/>
          <w:szCs w:val="27"/>
        </w:rPr>
      </w:pPr>
      <w:r>
        <w:rPr>
          <w:color w:val="000000"/>
          <w:sz w:val="27"/>
          <w:szCs w:val="27"/>
        </w:rPr>
        <w:lastRenderedPageBreak/>
        <w:t>Rayon intérieur minimal R : 11 mètres.</w:t>
      </w:r>
    </w:p>
    <w:p w14:paraId="6E134B15" w14:textId="77777777" w:rsidR="003D7C21" w:rsidRDefault="003D7C21" w:rsidP="003D7C21">
      <w:pPr>
        <w:pStyle w:val="NormalWeb"/>
        <w:ind w:left="1950"/>
        <w:rPr>
          <w:color w:val="000000"/>
          <w:sz w:val="27"/>
          <w:szCs w:val="27"/>
        </w:rPr>
      </w:pPr>
      <w:r>
        <w:rPr>
          <w:color w:val="000000"/>
          <w:sz w:val="27"/>
          <w:szCs w:val="27"/>
        </w:rPr>
        <w:t>Surlargeur S = 15/R dans les virages de rayon intérieur inférieur à 50 mètres.</w:t>
      </w:r>
    </w:p>
    <w:p w14:paraId="753464C1" w14:textId="77777777" w:rsidR="003D7C21" w:rsidRDefault="003D7C21" w:rsidP="003D7C21">
      <w:pPr>
        <w:pStyle w:val="NormalWeb"/>
        <w:ind w:left="1950"/>
        <w:rPr>
          <w:color w:val="000000"/>
          <w:sz w:val="27"/>
          <w:szCs w:val="27"/>
        </w:rPr>
      </w:pPr>
      <w:r>
        <w:rPr>
          <w:color w:val="000000"/>
          <w:sz w:val="27"/>
          <w:szCs w:val="27"/>
        </w:rPr>
        <w:t>(S et R, surlargeur et rayon intérieur, étant exprimés en mètres.)</w:t>
      </w:r>
    </w:p>
    <w:p w14:paraId="760A3154" w14:textId="77777777" w:rsidR="003D7C21" w:rsidRDefault="003D7C21" w:rsidP="003D7C21">
      <w:pPr>
        <w:pStyle w:val="NormalWeb"/>
        <w:ind w:left="1950"/>
        <w:rPr>
          <w:color w:val="000000"/>
          <w:sz w:val="27"/>
          <w:szCs w:val="27"/>
        </w:rPr>
      </w:pPr>
      <w:r>
        <w:rPr>
          <w:color w:val="000000"/>
          <w:sz w:val="27"/>
          <w:szCs w:val="27"/>
        </w:rPr>
        <w:t>Hauteur libre : 3,50 mètres.</w:t>
      </w:r>
    </w:p>
    <w:p w14:paraId="00134F0B" w14:textId="77777777" w:rsidR="003D7C21" w:rsidRDefault="003D7C21" w:rsidP="003D7C21">
      <w:pPr>
        <w:pStyle w:val="NormalWeb"/>
        <w:ind w:left="1950"/>
        <w:rPr>
          <w:color w:val="000000"/>
          <w:sz w:val="27"/>
          <w:szCs w:val="27"/>
        </w:rPr>
      </w:pPr>
      <w:r>
        <w:rPr>
          <w:color w:val="000000"/>
          <w:sz w:val="27"/>
          <w:szCs w:val="27"/>
        </w:rPr>
        <w:t>Pente inférieure à 15 %.</w:t>
      </w:r>
    </w:p>
    <w:p w14:paraId="7FCBFF48" w14:textId="77777777" w:rsidR="003D7C21" w:rsidRDefault="003D7C21" w:rsidP="003D7C21">
      <w:pPr>
        <w:pStyle w:val="NormalWeb"/>
        <w:ind w:left="1950"/>
        <w:rPr>
          <w:color w:val="000000"/>
          <w:sz w:val="27"/>
          <w:szCs w:val="27"/>
        </w:rPr>
      </w:pPr>
      <w:r>
        <w:rPr>
          <w:color w:val="000000"/>
          <w:sz w:val="27"/>
          <w:szCs w:val="27"/>
        </w:rPr>
        <w:t>§ 2. Section de voie utilisable pour la mise en station des échelles aériennes (en abrégé voie échelle) :</w:t>
      </w:r>
    </w:p>
    <w:p w14:paraId="500D6664" w14:textId="77777777" w:rsidR="003D7C21" w:rsidRDefault="003D7C21" w:rsidP="003D7C21">
      <w:pPr>
        <w:pStyle w:val="NormalWeb"/>
        <w:ind w:left="1950"/>
        <w:rPr>
          <w:color w:val="000000"/>
          <w:sz w:val="27"/>
          <w:szCs w:val="27"/>
        </w:rPr>
      </w:pPr>
      <w:r>
        <w:rPr>
          <w:color w:val="000000"/>
          <w:sz w:val="27"/>
          <w:szCs w:val="27"/>
        </w:rPr>
        <w:t>Partie de voie utilisable par les engins de secours dont les caractéristiques ci-dessus sont complétées et modifiées comme suit :</w:t>
      </w:r>
    </w:p>
    <w:p w14:paraId="2D1DEDE9" w14:textId="77777777" w:rsidR="003D7C21" w:rsidRDefault="003D7C21" w:rsidP="003D7C21">
      <w:pPr>
        <w:pStyle w:val="NormalWeb"/>
        <w:ind w:left="1950"/>
        <w:rPr>
          <w:color w:val="000000"/>
          <w:sz w:val="27"/>
          <w:szCs w:val="27"/>
        </w:rPr>
      </w:pPr>
      <w:r>
        <w:rPr>
          <w:color w:val="000000"/>
          <w:sz w:val="27"/>
          <w:szCs w:val="27"/>
        </w:rPr>
        <w:t>- la longueur minimale est de 10 mètres ;</w:t>
      </w:r>
    </w:p>
    <w:p w14:paraId="703CC67A" w14:textId="77777777" w:rsidR="003D7C21" w:rsidRDefault="003D7C21" w:rsidP="003D7C21">
      <w:pPr>
        <w:pStyle w:val="NormalWeb"/>
        <w:ind w:left="1950"/>
        <w:rPr>
          <w:color w:val="000000"/>
          <w:sz w:val="27"/>
          <w:szCs w:val="27"/>
        </w:rPr>
      </w:pPr>
      <w:r>
        <w:rPr>
          <w:color w:val="000000"/>
          <w:sz w:val="27"/>
          <w:szCs w:val="27"/>
        </w:rPr>
        <w:t>- la largeur libre minimale de la chaussée est portée à 4 mètres ;</w:t>
      </w:r>
    </w:p>
    <w:p w14:paraId="6697376B" w14:textId="77777777" w:rsidR="003D7C21" w:rsidRDefault="003D7C21" w:rsidP="003D7C21">
      <w:pPr>
        <w:pStyle w:val="NormalWeb"/>
        <w:ind w:left="1950"/>
        <w:rPr>
          <w:color w:val="000000"/>
          <w:sz w:val="27"/>
          <w:szCs w:val="27"/>
        </w:rPr>
      </w:pPr>
      <w:r>
        <w:rPr>
          <w:color w:val="000000"/>
          <w:sz w:val="27"/>
          <w:szCs w:val="27"/>
        </w:rPr>
        <w:t>- la pente maximale est ramenée à 10 % ;</w:t>
      </w:r>
    </w:p>
    <w:p w14:paraId="523602E0" w14:textId="77777777" w:rsidR="003D7C21" w:rsidRDefault="003D7C21" w:rsidP="003D7C21">
      <w:pPr>
        <w:pStyle w:val="NormalWeb"/>
        <w:ind w:left="1950"/>
        <w:rPr>
          <w:color w:val="000000"/>
          <w:sz w:val="27"/>
          <w:szCs w:val="27"/>
        </w:rPr>
      </w:pPr>
      <w:r>
        <w:rPr>
          <w:color w:val="000000"/>
          <w:sz w:val="27"/>
          <w:szCs w:val="27"/>
        </w:rPr>
        <w:t>- la disposition par rapport à la façade desservie permet aux échelles aériennes d'atteindre un point d'accès (balcons, coursives, etc.), à partir duquel les sapeurs-pompiers doivent pouvoir atteindre toutes les baies de cette façade, la distance maximale entre deux points d'accès ne devant jamais excéder 20 mètres.</w:t>
      </w:r>
    </w:p>
    <w:p w14:paraId="7D1920A4" w14:textId="77777777" w:rsidR="003D7C21" w:rsidRDefault="003D7C21" w:rsidP="003D7C21">
      <w:pPr>
        <w:pStyle w:val="NormalWeb"/>
        <w:ind w:left="1950"/>
        <w:rPr>
          <w:color w:val="000000"/>
          <w:sz w:val="27"/>
          <w:szCs w:val="27"/>
        </w:rPr>
      </w:pPr>
      <w:r>
        <w:rPr>
          <w:color w:val="000000"/>
          <w:sz w:val="27"/>
          <w:szCs w:val="27"/>
        </w:rPr>
        <w:t>Si cette section de voie n'est pas sur la voie publique, elle doit lui être raccordée par une voie utilisable par les engins de secours.</w:t>
      </w:r>
    </w:p>
    <w:p w14:paraId="4806288B" w14:textId="77777777" w:rsidR="003D7C21" w:rsidRDefault="003D7C21" w:rsidP="003D7C21">
      <w:pPr>
        <w:pStyle w:val="NormalWeb"/>
        <w:ind w:left="1950"/>
        <w:rPr>
          <w:color w:val="000000"/>
          <w:sz w:val="27"/>
          <w:szCs w:val="27"/>
        </w:rPr>
      </w:pPr>
      <w:r>
        <w:rPr>
          <w:color w:val="000000"/>
          <w:sz w:val="27"/>
          <w:szCs w:val="27"/>
        </w:rPr>
        <w:t>Lorsque cette section est en impasse, sa largeur minimale est portée à 10 mètres, avec une chaussée libre de stationnement de 7 mètres de large au moins.</w:t>
      </w:r>
    </w:p>
    <w:p w14:paraId="2F4E24CE" w14:textId="77777777" w:rsidR="003D7C21" w:rsidRDefault="003D7C21" w:rsidP="003D7C21">
      <w:pPr>
        <w:pStyle w:val="NormalWeb"/>
        <w:ind w:left="1950"/>
        <w:rPr>
          <w:color w:val="000000"/>
          <w:sz w:val="27"/>
          <w:szCs w:val="27"/>
        </w:rPr>
      </w:pPr>
      <w:r>
        <w:rPr>
          <w:color w:val="000000"/>
          <w:sz w:val="27"/>
          <w:szCs w:val="27"/>
        </w:rPr>
        <w:t>§ 3. Espace libre : espace répondant aux caractéristiques minimales suivantes :</w:t>
      </w:r>
    </w:p>
    <w:p w14:paraId="63E6B12D" w14:textId="77777777" w:rsidR="003D7C21" w:rsidRDefault="003D7C21" w:rsidP="003D7C21">
      <w:pPr>
        <w:pStyle w:val="NormalWeb"/>
        <w:ind w:left="1950"/>
        <w:rPr>
          <w:color w:val="000000"/>
          <w:sz w:val="27"/>
          <w:szCs w:val="27"/>
        </w:rPr>
      </w:pPr>
      <w:r>
        <w:rPr>
          <w:color w:val="000000"/>
          <w:sz w:val="27"/>
          <w:szCs w:val="27"/>
        </w:rPr>
        <w:t>- la plus petite dimension est au moins égale à la largeur totale des sorties de l'établissement sur cet espace, sans être inférieure à 8 mètres ;</w:t>
      </w:r>
    </w:p>
    <w:p w14:paraId="2427E9FC" w14:textId="77777777" w:rsidR="003D7C21" w:rsidRDefault="003D7C21" w:rsidP="003D7C21">
      <w:pPr>
        <w:pStyle w:val="NormalWeb"/>
        <w:ind w:left="1950"/>
        <w:rPr>
          <w:color w:val="000000"/>
          <w:sz w:val="27"/>
          <w:szCs w:val="27"/>
        </w:rPr>
      </w:pPr>
      <w:r>
        <w:rPr>
          <w:color w:val="000000"/>
          <w:sz w:val="27"/>
          <w:szCs w:val="27"/>
        </w:rPr>
        <w:lastRenderedPageBreak/>
        <w:t>- il ne comporte aucun obstacle susceptible de s'opposer à l'écoulement régulier du public ;</w:t>
      </w:r>
    </w:p>
    <w:p w14:paraId="2A482BD6" w14:textId="77777777" w:rsidR="003D7C21" w:rsidRDefault="003D7C21" w:rsidP="003D7C21">
      <w:pPr>
        <w:pStyle w:val="NormalWeb"/>
        <w:ind w:left="1950"/>
        <w:rPr>
          <w:color w:val="000000"/>
          <w:sz w:val="27"/>
          <w:szCs w:val="27"/>
        </w:rPr>
      </w:pPr>
      <w:r>
        <w:rPr>
          <w:color w:val="000000"/>
          <w:sz w:val="27"/>
          <w:szCs w:val="27"/>
        </w:rPr>
        <w:t xml:space="preserve">- il permet l'accès et la mise en </w:t>
      </w:r>
      <w:proofErr w:type="spellStart"/>
      <w:r>
        <w:rPr>
          <w:color w:val="000000"/>
          <w:sz w:val="27"/>
          <w:szCs w:val="27"/>
        </w:rPr>
        <w:t>oeuvre</w:t>
      </w:r>
      <w:proofErr w:type="spellEnd"/>
      <w:r>
        <w:rPr>
          <w:color w:val="000000"/>
          <w:sz w:val="27"/>
          <w:szCs w:val="27"/>
        </w:rPr>
        <w:t xml:space="preserve"> facile du matériel nécessaire pour opérer les sauvetages et combattre le feu ;</w:t>
      </w:r>
    </w:p>
    <w:p w14:paraId="2DC66891" w14:textId="77777777" w:rsidR="003D7C21" w:rsidRDefault="003D7C21" w:rsidP="003D7C21">
      <w:pPr>
        <w:pStyle w:val="NormalWeb"/>
        <w:ind w:left="1950"/>
        <w:rPr>
          <w:color w:val="000000"/>
          <w:sz w:val="27"/>
          <w:szCs w:val="27"/>
        </w:rPr>
      </w:pPr>
      <w:r>
        <w:rPr>
          <w:color w:val="000000"/>
          <w:sz w:val="27"/>
          <w:szCs w:val="27"/>
        </w:rPr>
        <w:t>- les issues de l'établissement sur cet espace sont à moins de 60 mètres d'une voie utilisable par les engins de secours ;</w:t>
      </w:r>
    </w:p>
    <w:p w14:paraId="2FA64284" w14:textId="77777777" w:rsidR="003D7C21" w:rsidRDefault="003D7C21" w:rsidP="003D7C21">
      <w:pPr>
        <w:pStyle w:val="NormalWeb"/>
        <w:ind w:left="1950"/>
        <w:rPr>
          <w:color w:val="000000"/>
          <w:sz w:val="27"/>
          <w:szCs w:val="27"/>
        </w:rPr>
      </w:pPr>
      <w:r>
        <w:rPr>
          <w:color w:val="000000"/>
          <w:sz w:val="27"/>
          <w:szCs w:val="27"/>
        </w:rPr>
        <w:t>- la largeur minimale de l'accès, à partir de cette voie est de :</w:t>
      </w:r>
    </w:p>
    <w:p w14:paraId="18529281" w14:textId="77777777" w:rsidR="003D7C21" w:rsidRDefault="003D7C21" w:rsidP="003D7C21">
      <w:pPr>
        <w:pStyle w:val="NormalWeb"/>
        <w:ind w:left="1950"/>
        <w:rPr>
          <w:color w:val="000000"/>
          <w:sz w:val="27"/>
          <w:szCs w:val="27"/>
        </w:rPr>
      </w:pPr>
      <w:r>
        <w:rPr>
          <w:color w:val="000000"/>
          <w:sz w:val="27"/>
          <w:szCs w:val="27"/>
        </w:rPr>
        <w:t>- 1,80 mètre lorsque le plancher bas du dernier niveau accessible au public est de 8 mètres au plus au-dessus du sol ;</w:t>
      </w:r>
    </w:p>
    <w:p w14:paraId="32CB1C75" w14:textId="77777777" w:rsidR="003D7C21" w:rsidRDefault="003D7C21" w:rsidP="003D7C21">
      <w:pPr>
        <w:pStyle w:val="NormalWeb"/>
        <w:ind w:left="1950"/>
        <w:rPr>
          <w:color w:val="000000"/>
          <w:sz w:val="27"/>
          <w:szCs w:val="27"/>
        </w:rPr>
      </w:pPr>
      <w:r>
        <w:rPr>
          <w:color w:val="000000"/>
          <w:sz w:val="27"/>
          <w:szCs w:val="27"/>
        </w:rPr>
        <w:t>- 3 mètres lorsque le plancher bas du dernier niveau accessible au public est à plus de 8 mètres au-dessus du sol.</w:t>
      </w:r>
    </w:p>
    <w:p w14:paraId="350F73D2" w14:textId="77777777" w:rsidR="003D7C21" w:rsidRDefault="003D7C21" w:rsidP="003D7C21">
      <w:pPr>
        <w:pStyle w:val="NormalWeb"/>
        <w:ind w:left="1950"/>
        <w:rPr>
          <w:color w:val="000000"/>
          <w:sz w:val="27"/>
          <w:szCs w:val="27"/>
        </w:rPr>
      </w:pPr>
      <w:r>
        <w:rPr>
          <w:color w:val="000000"/>
          <w:sz w:val="27"/>
          <w:szCs w:val="27"/>
        </w:rPr>
        <w:t>§ 4. Les voies, sections de voies et espaces libres ci-dessus doivent être munis en permanence d'un panneau de signalisation visible en toutes circonstances et indiquant le tonnage limite autorisé.</w:t>
      </w:r>
    </w:p>
    <w:p w14:paraId="2CDB056C" w14:textId="77777777" w:rsidR="003D7C21" w:rsidRDefault="003D7C21" w:rsidP="003D7C21">
      <w:pPr>
        <w:pStyle w:val="NormalWeb"/>
        <w:ind w:left="1950"/>
        <w:rPr>
          <w:color w:val="000000"/>
          <w:sz w:val="27"/>
          <w:szCs w:val="27"/>
        </w:rPr>
      </w:pPr>
      <w:r>
        <w:rPr>
          <w:color w:val="000000"/>
          <w:sz w:val="27"/>
          <w:szCs w:val="27"/>
        </w:rPr>
        <w:t>La permanence des conditions imposées dans les paragraphes 1, 2 et 3 doit être assurée.</w:t>
      </w:r>
    </w:p>
    <w:p w14:paraId="696BDAAC" w14:textId="77777777" w:rsidR="003D7C21" w:rsidRDefault="003D7C21" w:rsidP="003D7C21">
      <w:pPr>
        <w:pStyle w:val="Titre4"/>
        <w:ind w:left="1950"/>
        <w:rPr>
          <w:color w:val="000000"/>
          <w:sz w:val="27"/>
          <w:szCs w:val="27"/>
        </w:rPr>
      </w:pPr>
      <w:r>
        <w:rPr>
          <w:color w:val="000000"/>
          <w:sz w:val="27"/>
          <w:szCs w:val="27"/>
        </w:rPr>
        <w:t>Article CO 3</w:t>
      </w:r>
    </w:p>
    <w:p w14:paraId="69B0DB8A" w14:textId="77777777" w:rsidR="003D7C21" w:rsidRDefault="003D7C21" w:rsidP="003D7C21">
      <w:pPr>
        <w:pStyle w:val="NormalWeb"/>
        <w:ind w:left="1950"/>
        <w:rPr>
          <w:b/>
          <w:bCs/>
          <w:color w:val="000000"/>
        </w:rPr>
      </w:pPr>
      <w:r>
        <w:rPr>
          <w:b/>
          <w:bCs/>
          <w:color w:val="000000"/>
        </w:rPr>
        <w:t>Modifié par Arrêté du 12 juin 1995 - art. Annexe, v. init.</w:t>
      </w:r>
    </w:p>
    <w:p w14:paraId="40E31BEB" w14:textId="77777777" w:rsidR="003D7C21" w:rsidRDefault="003D7C21" w:rsidP="003D7C21">
      <w:pPr>
        <w:pStyle w:val="NormalWeb"/>
        <w:jc w:val="center"/>
        <w:rPr>
          <w:color w:val="000000"/>
          <w:sz w:val="27"/>
          <w:szCs w:val="27"/>
        </w:rPr>
      </w:pPr>
      <w:r>
        <w:rPr>
          <w:color w:val="000000"/>
          <w:sz w:val="27"/>
          <w:szCs w:val="27"/>
        </w:rPr>
        <w:t>Façade et baie accessibles</w:t>
      </w:r>
    </w:p>
    <w:p w14:paraId="63B2D797" w14:textId="77777777" w:rsidR="003D7C21" w:rsidRDefault="003D7C21" w:rsidP="003D7C21">
      <w:pPr>
        <w:pStyle w:val="NormalWeb"/>
        <w:ind w:left="1950"/>
        <w:rPr>
          <w:color w:val="000000"/>
          <w:sz w:val="27"/>
          <w:szCs w:val="27"/>
        </w:rPr>
      </w:pPr>
      <w:r>
        <w:rPr>
          <w:color w:val="000000"/>
          <w:sz w:val="27"/>
          <w:szCs w:val="27"/>
        </w:rPr>
        <w:t>§ 1. Chaque bâtiment, en fonction de sa hauteur et de l'effectif du public reçu, doit avoir une ou plusieurs façades accessibles, desservies chacune par une voie ou un espace libre suivant les conditions fixées aux articles CO 1 (§ 3), CO 4 et CO 5.</w:t>
      </w:r>
    </w:p>
    <w:p w14:paraId="5F05B829" w14:textId="77777777" w:rsidR="003D7C21" w:rsidRDefault="003D7C21" w:rsidP="003D7C21">
      <w:pPr>
        <w:pStyle w:val="NormalWeb"/>
        <w:ind w:left="1950"/>
        <w:rPr>
          <w:color w:val="000000"/>
          <w:sz w:val="27"/>
          <w:szCs w:val="27"/>
        </w:rPr>
      </w:pPr>
      <w:r>
        <w:rPr>
          <w:color w:val="000000"/>
          <w:sz w:val="27"/>
          <w:szCs w:val="27"/>
        </w:rPr>
        <w:t>§ 2. Façade accessible : façade permettant aux services de secours d'intervenir à tous les niveaux recevant du public.</w:t>
      </w:r>
    </w:p>
    <w:p w14:paraId="7976E3D8" w14:textId="77777777" w:rsidR="003D7C21" w:rsidRDefault="003D7C21" w:rsidP="003D7C21">
      <w:pPr>
        <w:pStyle w:val="NormalWeb"/>
        <w:ind w:left="1950"/>
        <w:rPr>
          <w:color w:val="000000"/>
          <w:sz w:val="27"/>
          <w:szCs w:val="27"/>
        </w:rPr>
      </w:pPr>
      <w:r>
        <w:rPr>
          <w:color w:val="000000"/>
          <w:sz w:val="27"/>
          <w:szCs w:val="27"/>
        </w:rPr>
        <w:t>Elle comporte au moins une sortie normale au niveau d'accès du bâtiment et des baies accessibles à chacun de ses niveaux.</w:t>
      </w:r>
    </w:p>
    <w:p w14:paraId="610FC556" w14:textId="77777777" w:rsidR="003D7C21" w:rsidRDefault="003D7C21" w:rsidP="003D7C21">
      <w:pPr>
        <w:pStyle w:val="NormalWeb"/>
        <w:ind w:left="1950"/>
        <w:rPr>
          <w:color w:val="000000"/>
          <w:sz w:val="27"/>
          <w:szCs w:val="27"/>
        </w:rPr>
      </w:pPr>
      <w:r>
        <w:rPr>
          <w:color w:val="000000"/>
          <w:sz w:val="27"/>
          <w:szCs w:val="27"/>
        </w:rPr>
        <w:t>§ 3. Baie accessible : toute baie ouvrante permettant d'accéder à un niveau recevant du public et présentant les dimensions minimales suivantes :</w:t>
      </w:r>
    </w:p>
    <w:p w14:paraId="3512556D" w14:textId="77777777" w:rsidR="003D7C21" w:rsidRDefault="003D7C21" w:rsidP="003D7C21">
      <w:pPr>
        <w:pStyle w:val="NormalWeb"/>
        <w:ind w:left="1950"/>
        <w:rPr>
          <w:color w:val="000000"/>
          <w:sz w:val="27"/>
          <w:szCs w:val="27"/>
        </w:rPr>
      </w:pPr>
      <w:r>
        <w:rPr>
          <w:color w:val="000000"/>
          <w:sz w:val="27"/>
          <w:szCs w:val="27"/>
        </w:rPr>
        <w:lastRenderedPageBreak/>
        <w:t>- hauteur : 1,30 mètre ;</w:t>
      </w:r>
    </w:p>
    <w:p w14:paraId="1B6400A1" w14:textId="77777777" w:rsidR="003D7C21" w:rsidRDefault="003D7C21" w:rsidP="003D7C21">
      <w:pPr>
        <w:pStyle w:val="NormalWeb"/>
        <w:ind w:left="1950"/>
        <w:rPr>
          <w:color w:val="000000"/>
          <w:sz w:val="27"/>
          <w:szCs w:val="27"/>
        </w:rPr>
      </w:pPr>
      <w:r>
        <w:rPr>
          <w:color w:val="000000"/>
          <w:sz w:val="27"/>
          <w:szCs w:val="27"/>
        </w:rPr>
        <w:t>- largeur : 0,90 mètre.</w:t>
      </w:r>
    </w:p>
    <w:p w14:paraId="6678E5A5" w14:textId="77777777" w:rsidR="003D7C21" w:rsidRDefault="003D7C21" w:rsidP="003D7C21">
      <w:pPr>
        <w:pStyle w:val="NormalWeb"/>
        <w:ind w:left="1950"/>
        <w:rPr>
          <w:color w:val="000000"/>
          <w:sz w:val="27"/>
          <w:szCs w:val="27"/>
        </w:rPr>
      </w:pPr>
      <w:r>
        <w:rPr>
          <w:color w:val="000000"/>
          <w:sz w:val="27"/>
          <w:szCs w:val="27"/>
        </w:rPr>
        <w:t>Les façades aveugles ou munies de châssis fixes, qui font partie du nombre de façades accessibles exigées, doivent être munies de baies accessibles répondant aux caractéristiques suivantes :</w:t>
      </w:r>
    </w:p>
    <w:p w14:paraId="470EDDE2" w14:textId="77777777" w:rsidR="003D7C21" w:rsidRDefault="003D7C21" w:rsidP="003D7C21">
      <w:pPr>
        <w:pStyle w:val="NormalWeb"/>
        <w:ind w:left="1950"/>
        <w:rPr>
          <w:color w:val="000000"/>
          <w:sz w:val="27"/>
          <w:szCs w:val="27"/>
        </w:rPr>
      </w:pPr>
      <w:r>
        <w:rPr>
          <w:color w:val="000000"/>
          <w:sz w:val="27"/>
          <w:szCs w:val="27"/>
        </w:rPr>
        <w:t>- hauteur : 1,80 mètre au minimum ;</w:t>
      </w:r>
    </w:p>
    <w:p w14:paraId="2062F302" w14:textId="77777777" w:rsidR="003D7C21" w:rsidRDefault="003D7C21" w:rsidP="003D7C21">
      <w:pPr>
        <w:pStyle w:val="NormalWeb"/>
        <w:ind w:left="1950"/>
        <w:rPr>
          <w:color w:val="000000"/>
          <w:sz w:val="27"/>
          <w:szCs w:val="27"/>
        </w:rPr>
      </w:pPr>
      <w:r>
        <w:rPr>
          <w:color w:val="000000"/>
          <w:sz w:val="27"/>
          <w:szCs w:val="27"/>
        </w:rPr>
        <w:t>- largeur : 0,90 mètre au minimum ;</w:t>
      </w:r>
    </w:p>
    <w:p w14:paraId="0F114748" w14:textId="77777777" w:rsidR="003D7C21" w:rsidRDefault="003D7C21" w:rsidP="003D7C21">
      <w:pPr>
        <w:pStyle w:val="NormalWeb"/>
        <w:ind w:left="1950"/>
        <w:rPr>
          <w:color w:val="000000"/>
          <w:sz w:val="27"/>
          <w:szCs w:val="27"/>
        </w:rPr>
      </w:pPr>
      <w:r>
        <w:rPr>
          <w:color w:val="000000"/>
          <w:sz w:val="27"/>
          <w:szCs w:val="27"/>
        </w:rPr>
        <w:t>- distance entre baies successives situées au même niveau : de 10 à 20 mètres ;</w:t>
      </w:r>
    </w:p>
    <w:p w14:paraId="24E8476F" w14:textId="77777777" w:rsidR="003D7C21" w:rsidRDefault="003D7C21" w:rsidP="003D7C21">
      <w:pPr>
        <w:pStyle w:val="NormalWeb"/>
        <w:ind w:left="1950"/>
        <w:rPr>
          <w:color w:val="000000"/>
          <w:sz w:val="27"/>
          <w:szCs w:val="27"/>
        </w:rPr>
      </w:pPr>
      <w:r>
        <w:rPr>
          <w:color w:val="000000"/>
          <w:sz w:val="27"/>
          <w:szCs w:val="27"/>
        </w:rPr>
        <w:t xml:space="preserve">- distances minimales de 4 mètres mesurées en projection horizontale entre les baies d'un niveau et celles </w:t>
      </w:r>
      <w:proofErr w:type="gramStart"/>
      <w:r>
        <w:rPr>
          <w:color w:val="000000"/>
          <w:sz w:val="27"/>
          <w:szCs w:val="27"/>
        </w:rPr>
        <w:t>des niveaux situées</w:t>
      </w:r>
      <w:proofErr w:type="gramEnd"/>
      <w:r>
        <w:rPr>
          <w:color w:val="000000"/>
          <w:sz w:val="27"/>
          <w:szCs w:val="27"/>
        </w:rPr>
        <w:t xml:space="preserve"> immédiatement en dessus et en dessous ;</w:t>
      </w:r>
    </w:p>
    <w:p w14:paraId="7E094297" w14:textId="77777777" w:rsidR="003D7C21" w:rsidRDefault="003D7C21" w:rsidP="003D7C21">
      <w:pPr>
        <w:pStyle w:val="NormalWeb"/>
        <w:ind w:left="1950"/>
        <w:rPr>
          <w:color w:val="000000"/>
          <w:sz w:val="27"/>
          <w:szCs w:val="27"/>
        </w:rPr>
      </w:pPr>
      <w:r>
        <w:rPr>
          <w:color w:val="000000"/>
          <w:sz w:val="27"/>
          <w:szCs w:val="27"/>
        </w:rPr>
        <w:t>- les panneaux d'obturation ou les châssis doivent pouvoir s'ouvrir et demeurer toujours accessibles de l'extérieur et de l'intérieur. Ils doivent être aisément repérables de l'extérieur par les services de secours.</w:t>
      </w:r>
    </w:p>
    <w:p w14:paraId="444C8FD2" w14:textId="77777777" w:rsidR="003D7C21" w:rsidRDefault="003D7C21" w:rsidP="003D7C21">
      <w:pPr>
        <w:pStyle w:val="Titre4"/>
        <w:ind w:left="1950"/>
        <w:rPr>
          <w:color w:val="000000"/>
          <w:sz w:val="27"/>
          <w:szCs w:val="27"/>
        </w:rPr>
      </w:pPr>
      <w:r>
        <w:rPr>
          <w:color w:val="000000"/>
          <w:sz w:val="27"/>
          <w:szCs w:val="27"/>
        </w:rPr>
        <w:t>Article CO 4</w:t>
      </w:r>
    </w:p>
    <w:p w14:paraId="48363398" w14:textId="77777777" w:rsidR="003D7C21" w:rsidRDefault="003D7C21" w:rsidP="003D7C21">
      <w:pPr>
        <w:pStyle w:val="NormalWeb"/>
        <w:jc w:val="center"/>
        <w:rPr>
          <w:color w:val="000000"/>
          <w:sz w:val="27"/>
          <w:szCs w:val="27"/>
        </w:rPr>
      </w:pPr>
      <w:r>
        <w:rPr>
          <w:color w:val="000000"/>
          <w:sz w:val="27"/>
          <w:szCs w:val="27"/>
        </w:rPr>
        <w:t>Nombre de façades accessibles et dessertes par des voies ou espaces libres</w:t>
      </w:r>
    </w:p>
    <w:p w14:paraId="626632EC" w14:textId="77777777" w:rsidR="003D7C21" w:rsidRDefault="003D7C21" w:rsidP="003D7C21">
      <w:pPr>
        <w:pStyle w:val="NormalWeb"/>
        <w:ind w:left="1950"/>
        <w:rPr>
          <w:color w:val="000000"/>
          <w:sz w:val="27"/>
          <w:szCs w:val="27"/>
        </w:rPr>
      </w:pPr>
      <w:r>
        <w:rPr>
          <w:color w:val="000000"/>
          <w:sz w:val="27"/>
          <w:szCs w:val="27"/>
        </w:rPr>
        <w:t>Le nombre minimal de façades accessibles et de dessertes correspondantes par des voies ou espaces libres est fixé comme suit :</w:t>
      </w:r>
    </w:p>
    <w:p w14:paraId="05BC665F" w14:textId="77777777" w:rsidR="003D7C21" w:rsidRDefault="003D7C21" w:rsidP="003D7C21">
      <w:pPr>
        <w:pStyle w:val="NormalWeb"/>
        <w:ind w:left="1950"/>
        <w:rPr>
          <w:color w:val="000000"/>
          <w:sz w:val="27"/>
          <w:szCs w:val="27"/>
        </w:rPr>
      </w:pPr>
      <w:r>
        <w:rPr>
          <w:color w:val="000000"/>
          <w:sz w:val="27"/>
          <w:szCs w:val="27"/>
        </w:rPr>
        <w:t>a) Etablissements de 1re catégorie recevant plus de 3 500 personnes :</w:t>
      </w:r>
    </w:p>
    <w:p w14:paraId="27B00DCD" w14:textId="77777777" w:rsidR="003D7C21" w:rsidRDefault="003D7C21" w:rsidP="003D7C21">
      <w:pPr>
        <w:pStyle w:val="NormalWeb"/>
        <w:ind w:left="1950"/>
        <w:rPr>
          <w:color w:val="000000"/>
          <w:sz w:val="27"/>
          <w:szCs w:val="27"/>
        </w:rPr>
      </w:pPr>
      <w:r>
        <w:rPr>
          <w:color w:val="000000"/>
          <w:sz w:val="27"/>
          <w:szCs w:val="27"/>
        </w:rPr>
        <w:t>Deux façades opposées desservies par deux voies de 12 mètres de large ou trois façades judicieusement réparties et desservies par deux voies de 12 mètres et une voie de 8 mètres de large, les deux conditions suivantes étant toujours réalisées :</w:t>
      </w:r>
    </w:p>
    <w:p w14:paraId="280E294C" w14:textId="77777777" w:rsidR="003D7C21" w:rsidRDefault="003D7C21" w:rsidP="003D7C21">
      <w:pPr>
        <w:pStyle w:val="NormalWeb"/>
        <w:ind w:left="1950"/>
        <w:rPr>
          <w:color w:val="000000"/>
          <w:sz w:val="27"/>
          <w:szCs w:val="27"/>
        </w:rPr>
      </w:pPr>
      <w:r>
        <w:rPr>
          <w:color w:val="000000"/>
          <w:sz w:val="27"/>
          <w:szCs w:val="27"/>
        </w:rPr>
        <w:t>1. La longueur des façades accessibles est supérieure à la moitié du périmètre du bâtiment ;</w:t>
      </w:r>
    </w:p>
    <w:p w14:paraId="42530873" w14:textId="77777777" w:rsidR="003D7C21" w:rsidRDefault="003D7C21" w:rsidP="003D7C21">
      <w:pPr>
        <w:pStyle w:val="NormalWeb"/>
        <w:ind w:left="1950"/>
        <w:rPr>
          <w:color w:val="000000"/>
          <w:sz w:val="27"/>
          <w:szCs w:val="27"/>
        </w:rPr>
      </w:pPr>
      <w:r>
        <w:rPr>
          <w:color w:val="000000"/>
          <w:sz w:val="27"/>
          <w:szCs w:val="27"/>
        </w:rPr>
        <w:t>2. Tous les locaux recevant du public en étage sont situés sur les façades accessibles ou n'en sont séparés que par de larges dégagements ou zones de circulation.</w:t>
      </w:r>
    </w:p>
    <w:p w14:paraId="0677F454" w14:textId="77777777" w:rsidR="003D7C21" w:rsidRDefault="003D7C21" w:rsidP="003D7C21">
      <w:pPr>
        <w:pStyle w:val="NormalWeb"/>
        <w:ind w:left="1950"/>
        <w:rPr>
          <w:color w:val="000000"/>
          <w:sz w:val="27"/>
          <w:szCs w:val="27"/>
        </w:rPr>
      </w:pPr>
      <w:r>
        <w:rPr>
          <w:color w:val="000000"/>
          <w:sz w:val="27"/>
          <w:szCs w:val="27"/>
        </w:rPr>
        <w:lastRenderedPageBreak/>
        <w:t>Si cette dernière condition ne peut être respectée, l'établissement doit avoir quatre façades accessibles réparties sur toute sa périphérie et desservies par deux voies de 12 mètres de large et deux voies de 8 mètres ;</w:t>
      </w:r>
    </w:p>
    <w:p w14:paraId="42E4F81B" w14:textId="77777777" w:rsidR="003D7C21" w:rsidRDefault="003D7C21" w:rsidP="003D7C21">
      <w:pPr>
        <w:pStyle w:val="NormalWeb"/>
        <w:ind w:left="1950"/>
        <w:rPr>
          <w:color w:val="000000"/>
          <w:sz w:val="27"/>
          <w:szCs w:val="27"/>
        </w:rPr>
      </w:pPr>
      <w:r>
        <w:rPr>
          <w:color w:val="000000"/>
          <w:sz w:val="27"/>
          <w:szCs w:val="27"/>
        </w:rPr>
        <w:t>b) Etablissements de 1re catégorie recevant entre 2 500 et 3 500 personnes :</w:t>
      </w:r>
    </w:p>
    <w:p w14:paraId="650F097C" w14:textId="77777777" w:rsidR="003D7C21" w:rsidRDefault="003D7C21" w:rsidP="003D7C21">
      <w:pPr>
        <w:pStyle w:val="NormalWeb"/>
        <w:ind w:left="1950"/>
        <w:rPr>
          <w:color w:val="000000"/>
          <w:sz w:val="27"/>
          <w:szCs w:val="27"/>
        </w:rPr>
      </w:pPr>
      <w:r>
        <w:rPr>
          <w:color w:val="000000"/>
          <w:sz w:val="27"/>
          <w:szCs w:val="27"/>
        </w:rPr>
        <w:t>Deux façades accessibles desservies par une voie de 12 mètres de large et une voie de 8 mètres de large si la condition 2 ci-dessus est respectée.</w:t>
      </w:r>
    </w:p>
    <w:p w14:paraId="0CEBC68C" w14:textId="77777777" w:rsidR="003D7C21" w:rsidRDefault="003D7C21" w:rsidP="003D7C21">
      <w:pPr>
        <w:pStyle w:val="NormalWeb"/>
        <w:ind w:left="1950"/>
        <w:rPr>
          <w:color w:val="000000"/>
          <w:sz w:val="27"/>
          <w:szCs w:val="27"/>
        </w:rPr>
      </w:pPr>
      <w:r>
        <w:rPr>
          <w:color w:val="000000"/>
          <w:sz w:val="27"/>
          <w:szCs w:val="27"/>
        </w:rPr>
        <w:t>Si cette condition n'est pas respectée, l'établissement doit avoir une troisième façade accessible desservie par une voie de 8 mètres de large ;</w:t>
      </w:r>
    </w:p>
    <w:p w14:paraId="4C2C9CEF" w14:textId="77777777" w:rsidR="003D7C21" w:rsidRDefault="003D7C21" w:rsidP="003D7C21">
      <w:pPr>
        <w:pStyle w:val="NormalWeb"/>
        <w:ind w:left="1950"/>
        <w:rPr>
          <w:color w:val="000000"/>
          <w:sz w:val="27"/>
          <w:szCs w:val="27"/>
        </w:rPr>
      </w:pPr>
      <w:r>
        <w:rPr>
          <w:color w:val="000000"/>
          <w:sz w:val="27"/>
          <w:szCs w:val="27"/>
        </w:rPr>
        <w:t>c) Etablissements de 1re catégorie recevant entre 1 500 et 2 500 personnes :</w:t>
      </w:r>
    </w:p>
    <w:p w14:paraId="668D5FE1" w14:textId="77777777" w:rsidR="003D7C21" w:rsidRDefault="003D7C21" w:rsidP="003D7C21">
      <w:pPr>
        <w:pStyle w:val="NormalWeb"/>
        <w:ind w:left="1950"/>
        <w:rPr>
          <w:color w:val="000000"/>
          <w:sz w:val="27"/>
          <w:szCs w:val="27"/>
        </w:rPr>
      </w:pPr>
      <w:r>
        <w:rPr>
          <w:color w:val="000000"/>
          <w:sz w:val="27"/>
          <w:szCs w:val="27"/>
        </w:rPr>
        <w:t>Deux façades accessibles, chacune desservie par une voie de 8 mètres de large ;</w:t>
      </w:r>
    </w:p>
    <w:p w14:paraId="58A41985" w14:textId="77777777" w:rsidR="003D7C21" w:rsidRDefault="003D7C21" w:rsidP="003D7C21">
      <w:pPr>
        <w:pStyle w:val="NormalWeb"/>
        <w:ind w:left="1950"/>
        <w:rPr>
          <w:color w:val="000000"/>
          <w:sz w:val="27"/>
          <w:szCs w:val="27"/>
        </w:rPr>
      </w:pPr>
      <w:r>
        <w:rPr>
          <w:color w:val="000000"/>
          <w:sz w:val="27"/>
          <w:szCs w:val="27"/>
        </w:rPr>
        <w:t>d) Etablissements de 2e et 3e catégories :</w:t>
      </w:r>
    </w:p>
    <w:p w14:paraId="2A73FAE7" w14:textId="77777777" w:rsidR="003D7C21" w:rsidRDefault="003D7C21" w:rsidP="003D7C21">
      <w:pPr>
        <w:pStyle w:val="NormalWeb"/>
        <w:ind w:left="1950"/>
        <w:rPr>
          <w:color w:val="000000"/>
          <w:sz w:val="27"/>
          <w:szCs w:val="27"/>
        </w:rPr>
      </w:pPr>
      <w:r>
        <w:rPr>
          <w:color w:val="000000"/>
          <w:sz w:val="27"/>
          <w:szCs w:val="27"/>
        </w:rPr>
        <w:t>Une façade accessible desservie par une voie de 8 mètres de large ;</w:t>
      </w:r>
    </w:p>
    <w:p w14:paraId="3E6D45DC" w14:textId="77777777" w:rsidR="003D7C21" w:rsidRDefault="003D7C21" w:rsidP="003D7C21">
      <w:pPr>
        <w:pStyle w:val="NormalWeb"/>
        <w:ind w:left="1950"/>
        <w:rPr>
          <w:color w:val="000000"/>
          <w:sz w:val="27"/>
          <w:szCs w:val="27"/>
        </w:rPr>
      </w:pPr>
      <w:r>
        <w:rPr>
          <w:color w:val="000000"/>
          <w:sz w:val="27"/>
          <w:szCs w:val="27"/>
        </w:rPr>
        <w:t>e) Etablissements de 4e catégorie :</w:t>
      </w:r>
    </w:p>
    <w:p w14:paraId="011DEFE1" w14:textId="77777777" w:rsidR="003D7C21" w:rsidRDefault="003D7C21" w:rsidP="003D7C21">
      <w:pPr>
        <w:pStyle w:val="NormalWeb"/>
        <w:ind w:left="1950"/>
        <w:rPr>
          <w:color w:val="000000"/>
          <w:sz w:val="27"/>
          <w:szCs w:val="27"/>
        </w:rPr>
      </w:pPr>
      <w:r>
        <w:rPr>
          <w:color w:val="000000"/>
          <w:sz w:val="27"/>
          <w:szCs w:val="27"/>
        </w:rPr>
        <w:t>Une façade accessible qui, par dérogation aux dispositions de l'article CO 2 (§ 1 et 2), est desservie :</w:t>
      </w:r>
    </w:p>
    <w:p w14:paraId="74882DE0" w14:textId="77777777" w:rsidR="003D7C21" w:rsidRDefault="003D7C21" w:rsidP="003D7C21">
      <w:pPr>
        <w:pStyle w:val="NormalWeb"/>
        <w:ind w:left="1950"/>
        <w:rPr>
          <w:color w:val="000000"/>
          <w:sz w:val="27"/>
          <w:szCs w:val="27"/>
        </w:rPr>
      </w:pPr>
      <w:r>
        <w:rPr>
          <w:color w:val="000000"/>
          <w:sz w:val="27"/>
          <w:szCs w:val="27"/>
        </w:rPr>
        <w:t>- par une voie de 6 mètres de large comportant une chaussée libre de stationnement de 4 mètres de large au moins ;</w:t>
      </w:r>
    </w:p>
    <w:p w14:paraId="2754F1D9" w14:textId="77777777" w:rsidR="003D7C21" w:rsidRDefault="003D7C21" w:rsidP="003D7C21">
      <w:pPr>
        <w:pStyle w:val="NormalWeb"/>
        <w:ind w:left="1950"/>
        <w:rPr>
          <w:color w:val="000000"/>
          <w:sz w:val="27"/>
          <w:szCs w:val="27"/>
        </w:rPr>
      </w:pPr>
      <w:proofErr w:type="gramStart"/>
      <w:r>
        <w:rPr>
          <w:color w:val="000000"/>
          <w:sz w:val="27"/>
          <w:szCs w:val="27"/>
        </w:rPr>
        <w:t>ou</w:t>
      </w:r>
      <w:proofErr w:type="gramEnd"/>
    </w:p>
    <w:p w14:paraId="00CEE070" w14:textId="77777777" w:rsidR="003D7C21" w:rsidRDefault="003D7C21" w:rsidP="003D7C21">
      <w:pPr>
        <w:pStyle w:val="NormalWeb"/>
        <w:ind w:left="1950"/>
        <w:rPr>
          <w:color w:val="000000"/>
          <w:sz w:val="27"/>
          <w:szCs w:val="27"/>
        </w:rPr>
      </w:pPr>
      <w:r>
        <w:rPr>
          <w:color w:val="000000"/>
          <w:sz w:val="27"/>
          <w:szCs w:val="27"/>
        </w:rPr>
        <w:t>- par une impasse de 8 mètres de large avec une chaussée libre de stationnement de 7 mètres de large au moins.</w:t>
      </w:r>
    </w:p>
    <w:p w14:paraId="1B84CA8F" w14:textId="77777777" w:rsidR="003D7C21" w:rsidRDefault="003D7C21" w:rsidP="003D7C21">
      <w:pPr>
        <w:pStyle w:val="NormalWeb"/>
        <w:ind w:left="1950"/>
        <w:rPr>
          <w:color w:val="000000"/>
          <w:sz w:val="27"/>
          <w:szCs w:val="27"/>
        </w:rPr>
      </w:pPr>
      <w:r>
        <w:rPr>
          <w:color w:val="000000"/>
          <w:sz w:val="27"/>
          <w:szCs w:val="27"/>
        </w:rPr>
        <w:t xml:space="preserve">Toutefois si l'établissement est en rez-de-chaussée, toutes les sorties peuvent donner sur un passage d'une largeur de 1,80 mètre aboutissant à ses deux extrémités à des voies utilisables par les engins de secours. Si ce passage est couvert et non désenfumé, la distance de tout point de l'établissement à l'une des extrémités du </w:t>
      </w:r>
      <w:r>
        <w:rPr>
          <w:color w:val="000000"/>
          <w:sz w:val="27"/>
          <w:szCs w:val="27"/>
        </w:rPr>
        <w:lastRenderedPageBreak/>
        <w:t>passage doit être inférieure à 50 mètres. Si le passage est désenfumé ou à l'air libre, cette distance est portée à 100 mètres.</w:t>
      </w:r>
    </w:p>
    <w:p w14:paraId="505B8752" w14:textId="77777777" w:rsidR="003D7C21" w:rsidRDefault="003D7C21" w:rsidP="003D7C21">
      <w:pPr>
        <w:pStyle w:val="Titre4"/>
        <w:ind w:left="1950"/>
        <w:rPr>
          <w:color w:val="000000"/>
          <w:sz w:val="27"/>
          <w:szCs w:val="27"/>
        </w:rPr>
      </w:pPr>
      <w:r>
        <w:rPr>
          <w:color w:val="000000"/>
          <w:sz w:val="27"/>
          <w:szCs w:val="27"/>
        </w:rPr>
        <w:t>Article CO 5</w:t>
      </w:r>
    </w:p>
    <w:p w14:paraId="6263430B" w14:textId="77777777" w:rsidR="003D7C21" w:rsidRDefault="003D7C21" w:rsidP="003D7C21">
      <w:pPr>
        <w:pStyle w:val="NormalWeb"/>
        <w:jc w:val="center"/>
        <w:rPr>
          <w:color w:val="000000"/>
          <w:sz w:val="27"/>
          <w:szCs w:val="27"/>
        </w:rPr>
      </w:pPr>
      <w:r>
        <w:rPr>
          <w:color w:val="000000"/>
          <w:sz w:val="27"/>
          <w:szCs w:val="27"/>
        </w:rPr>
        <w:t>Espaces libres et secteurs</w:t>
      </w:r>
    </w:p>
    <w:p w14:paraId="150FF4E2" w14:textId="77777777" w:rsidR="003D7C21" w:rsidRDefault="003D7C21" w:rsidP="003D7C21">
      <w:pPr>
        <w:pStyle w:val="NormalWeb"/>
        <w:ind w:left="1950"/>
        <w:rPr>
          <w:color w:val="000000"/>
          <w:sz w:val="27"/>
          <w:szCs w:val="27"/>
        </w:rPr>
      </w:pPr>
      <w:r>
        <w:rPr>
          <w:color w:val="000000"/>
          <w:sz w:val="27"/>
          <w:szCs w:val="27"/>
        </w:rPr>
        <w:t>En application de l'article CO 1 (§ 3 b), lorsque le plancher bas du dernier niveau accessible au public est à plus de 8 mètres au-dessus du sol, les voies-échelles peuvent être remplacées nombre pour nombre par des espaces libres à condition que ceux-ci permettent la mise en station d'une échelle aérienne sur un ou plusieurs emplacements afin d'atteindre à chaque niveau une baie accessible par secteur, ce dernier étant défini à l'article CO 24 (§ 2). Cette baie doit ouvrir soit sur un dégagement, soit sur un local accessible au public.</w:t>
      </w:r>
    </w:p>
    <w:p w14:paraId="20324D8E" w14:textId="77777777" w:rsidR="003D7C21" w:rsidRDefault="003D7C21" w:rsidP="003D7C21">
      <w:pPr>
        <w:pStyle w:val="Titre4"/>
        <w:ind w:left="1500"/>
        <w:rPr>
          <w:color w:val="000000"/>
          <w:sz w:val="27"/>
          <w:szCs w:val="27"/>
        </w:rPr>
      </w:pPr>
      <w:r>
        <w:rPr>
          <w:color w:val="000000"/>
          <w:sz w:val="27"/>
          <w:szCs w:val="27"/>
        </w:rPr>
        <w:t>Section 2 : Isolement par rapport aux tiers (Articles CO 6 à CO 10)</w:t>
      </w:r>
    </w:p>
    <w:p w14:paraId="44D6170E" w14:textId="77777777" w:rsidR="003D7C21" w:rsidRDefault="003D7C21" w:rsidP="003D7C21">
      <w:pPr>
        <w:pStyle w:val="Titre4"/>
        <w:ind w:left="1950"/>
        <w:rPr>
          <w:color w:val="000000"/>
          <w:sz w:val="27"/>
          <w:szCs w:val="27"/>
        </w:rPr>
      </w:pPr>
      <w:r>
        <w:rPr>
          <w:color w:val="000000"/>
          <w:sz w:val="27"/>
          <w:szCs w:val="27"/>
        </w:rPr>
        <w:t>Article CO 6</w:t>
      </w:r>
    </w:p>
    <w:p w14:paraId="643F3F16" w14:textId="77777777" w:rsidR="003D7C21" w:rsidRDefault="003D7C21" w:rsidP="003D7C21">
      <w:pPr>
        <w:pStyle w:val="NormalWeb"/>
        <w:jc w:val="center"/>
        <w:rPr>
          <w:color w:val="000000"/>
          <w:sz w:val="27"/>
          <w:szCs w:val="27"/>
        </w:rPr>
      </w:pPr>
      <w:r>
        <w:rPr>
          <w:color w:val="000000"/>
          <w:sz w:val="27"/>
          <w:szCs w:val="27"/>
        </w:rPr>
        <w:t>Objet</w:t>
      </w:r>
    </w:p>
    <w:p w14:paraId="69642860" w14:textId="77777777" w:rsidR="003D7C21" w:rsidRDefault="003D7C21" w:rsidP="003D7C21">
      <w:pPr>
        <w:pStyle w:val="NormalWeb"/>
        <w:ind w:left="1950"/>
        <w:rPr>
          <w:color w:val="000000"/>
          <w:sz w:val="27"/>
          <w:szCs w:val="27"/>
        </w:rPr>
      </w:pPr>
      <w:r>
        <w:rPr>
          <w:color w:val="000000"/>
          <w:sz w:val="27"/>
          <w:szCs w:val="27"/>
        </w:rPr>
        <w:t>§ 1. Un établissement recevant du public doit être isolé de tout bâtiment ou local occupé par des tiers afin d'éviter qu'un incendie ne puisse se propager rapidement de l'un à l'autre.</w:t>
      </w:r>
    </w:p>
    <w:p w14:paraId="426DCE9B" w14:textId="77777777" w:rsidR="003D7C21" w:rsidRDefault="003D7C21" w:rsidP="003D7C21">
      <w:pPr>
        <w:pStyle w:val="NormalWeb"/>
        <w:ind w:left="1950"/>
        <w:rPr>
          <w:color w:val="000000"/>
          <w:sz w:val="27"/>
          <w:szCs w:val="27"/>
        </w:rPr>
      </w:pPr>
      <w:r>
        <w:rPr>
          <w:color w:val="000000"/>
          <w:sz w:val="27"/>
          <w:szCs w:val="27"/>
        </w:rPr>
        <w:t>§ 2. Un établissement recevant du public ou un tiers sont dits à risques particuliers dans les cas suivants :</w:t>
      </w:r>
    </w:p>
    <w:p w14:paraId="099BE116" w14:textId="77777777" w:rsidR="003D7C21" w:rsidRDefault="003D7C21" w:rsidP="003D7C21">
      <w:pPr>
        <w:pStyle w:val="NormalWeb"/>
        <w:ind w:left="1950"/>
        <w:rPr>
          <w:color w:val="000000"/>
          <w:sz w:val="27"/>
          <w:szCs w:val="27"/>
        </w:rPr>
      </w:pPr>
      <w:r>
        <w:rPr>
          <w:color w:val="000000"/>
          <w:sz w:val="27"/>
          <w:szCs w:val="27"/>
        </w:rPr>
        <w:t>- ils sont définis comme tels dans la suite du présent règlement ;</w:t>
      </w:r>
    </w:p>
    <w:p w14:paraId="3C16B520" w14:textId="77777777" w:rsidR="003D7C21" w:rsidRDefault="003D7C21" w:rsidP="003D7C21">
      <w:pPr>
        <w:pStyle w:val="NormalWeb"/>
        <w:ind w:left="1950"/>
        <w:rPr>
          <w:color w:val="000000"/>
          <w:sz w:val="27"/>
          <w:szCs w:val="27"/>
        </w:rPr>
      </w:pPr>
      <w:r>
        <w:rPr>
          <w:color w:val="000000"/>
          <w:sz w:val="27"/>
          <w:szCs w:val="27"/>
        </w:rPr>
        <w:t>- ils abritent, dans leurs locaux ou leurs parties contigus, une ou plusieurs installations classées, au sens de la loi relative aux installations classées pour la protection de l'environnement, en</w:t>
      </w:r>
    </w:p>
    <w:p w14:paraId="4E2F65F0" w14:textId="77777777" w:rsidR="003D7C21" w:rsidRDefault="003D7C21" w:rsidP="003D7C21">
      <w:pPr>
        <w:pStyle w:val="NormalWeb"/>
        <w:ind w:left="1950"/>
        <w:rPr>
          <w:color w:val="000000"/>
          <w:sz w:val="27"/>
          <w:szCs w:val="27"/>
        </w:rPr>
      </w:pPr>
      <w:proofErr w:type="gramStart"/>
      <w:r>
        <w:rPr>
          <w:color w:val="000000"/>
          <w:sz w:val="27"/>
          <w:szCs w:val="27"/>
        </w:rPr>
        <w:t>raison</w:t>
      </w:r>
      <w:proofErr w:type="gramEnd"/>
      <w:r>
        <w:rPr>
          <w:color w:val="000000"/>
          <w:sz w:val="27"/>
          <w:szCs w:val="27"/>
        </w:rPr>
        <w:t xml:space="preserve"> notamment des risques d'incendie ou d'explosion ;</w:t>
      </w:r>
    </w:p>
    <w:p w14:paraId="0B6695D0" w14:textId="77777777" w:rsidR="003D7C21" w:rsidRDefault="003D7C21" w:rsidP="003D7C21">
      <w:pPr>
        <w:pStyle w:val="NormalWeb"/>
        <w:ind w:left="1950"/>
        <w:rPr>
          <w:color w:val="000000"/>
          <w:sz w:val="27"/>
          <w:szCs w:val="27"/>
        </w:rPr>
      </w:pPr>
      <w:r>
        <w:rPr>
          <w:color w:val="000000"/>
          <w:sz w:val="27"/>
          <w:szCs w:val="27"/>
        </w:rPr>
        <w:t>- ils sont considérés comme tels après avis de la commission de sécurité lorsqu'ils comportent notamment des risques d'incendie ou d'explosion associés à la présence d'un potentiel calorifique élevé et de matières très facilement inflammables.</w:t>
      </w:r>
    </w:p>
    <w:p w14:paraId="798DF612" w14:textId="77777777" w:rsidR="003D7C21" w:rsidRDefault="003D7C21" w:rsidP="003D7C21">
      <w:pPr>
        <w:pStyle w:val="NormalWeb"/>
        <w:ind w:left="1950"/>
        <w:rPr>
          <w:color w:val="000000"/>
          <w:sz w:val="27"/>
          <w:szCs w:val="27"/>
        </w:rPr>
      </w:pPr>
      <w:r>
        <w:rPr>
          <w:color w:val="000000"/>
          <w:sz w:val="27"/>
          <w:szCs w:val="27"/>
        </w:rPr>
        <w:t>Dans les autres cas, l'établissement recevant du public ou le tiers est à risques courants.</w:t>
      </w:r>
    </w:p>
    <w:p w14:paraId="56260281" w14:textId="77777777" w:rsidR="003D7C21" w:rsidRDefault="003D7C21" w:rsidP="003D7C21">
      <w:pPr>
        <w:pStyle w:val="Titre4"/>
        <w:ind w:left="1950"/>
        <w:rPr>
          <w:color w:val="000000"/>
          <w:sz w:val="27"/>
          <w:szCs w:val="27"/>
        </w:rPr>
      </w:pPr>
      <w:r>
        <w:rPr>
          <w:color w:val="000000"/>
          <w:sz w:val="27"/>
          <w:szCs w:val="27"/>
        </w:rPr>
        <w:lastRenderedPageBreak/>
        <w:t>Article CO 7</w:t>
      </w:r>
    </w:p>
    <w:p w14:paraId="0B3AF358" w14:textId="77777777" w:rsidR="003D7C21" w:rsidRDefault="003D7C21" w:rsidP="003D7C21">
      <w:pPr>
        <w:pStyle w:val="NormalWeb"/>
        <w:ind w:left="1950"/>
        <w:rPr>
          <w:b/>
          <w:bCs/>
          <w:color w:val="000000"/>
        </w:rPr>
      </w:pPr>
      <w:r>
        <w:rPr>
          <w:b/>
          <w:bCs/>
          <w:color w:val="000000"/>
        </w:rPr>
        <w:t>Modifié par Arrêté du 22 novembre 2004 - art. Annexe, v. init.</w:t>
      </w:r>
    </w:p>
    <w:p w14:paraId="6F9640B2" w14:textId="77777777" w:rsidR="003D7C21" w:rsidRDefault="003D7C21" w:rsidP="003D7C21">
      <w:pPr>
        <w:pStyle w:val="NormalWeb"/>
        <w:jc w:val="center"/>
        <w:rPr>
          <w:color w:val="000000"/>
          <w:sz w:val="27"/>
          <w:szCs w:val="27"/>
        </w:rPr>
      </w:pPr>
      <w:r>
        <w:rPr>
          <w:color w:val="000000"/>
          <w:sz w:val="27"/>
          <w:szCs w:val="27"/>
        </w:rPr>
        <w:t>Isolement latéral entre un établissement recevant du public et les tiers contigus</w:t>
      </w:r>
    </w:p>
    <w:p w14:paraId="723CE2AC" w14:textId="77777777" w:rsidR="003D7C21" w:rsidRDefault="003D7C21" w:rsidP="003D7C21">
      <w:pPr>
        <w:pStyle w:val="NormalWeb"/>
        <w:ind w:left="1950"/>
        <w:rPr>
          <w:color w:val="000000"/>
          <w:sz w:val="27"/>
          <w:szCs w:val="27"/>
        </w:rPr>
      </w:pPr>
      <w:r>
        <w:rPr>
          <w:color w:val="000000"/>
          <w:sz w:val="27"/>
          <w:szCs w:val="27"/>
        </w:rPr>
        <w:t>§ 1. L'isolement latéral entre un établissement recevant du public et un bâtiment ou un local occupé par des tiers doit être constitué par une paroi CF de degré deux heures. Ce degré est porté à trois heures si l'un des bâtiments abrite une exploitation à risques particuliers d'incendie.</w:t>
      </w:r>
    </w:p>
    <w:p w14:paraId="24D0E3FC" w14:textId="77777777" w:rsidR="003D7C21" w:rsidRDefault="003D7C21" w:rsidP="003D7C21">
      <w:pPr>
        <w:pStyle w:val="NormalWeb"/>
        <w:ind w:left="1950"/>
        <w:rPr>
          <w:color w:val="000000"/>
          <w:sz w:val="27"/>
          <w:szCs w:val="27"/>
        </w:rPr>
      </w:pPr>
      <w:r>
        <w:rPr>
          <w:color w:val="000000"/>
          <w:sz w:val="27"/>
          <w:szCs w:val="27"/>
        </w:rPr>
        <w:t xml:space="preserve">Les structures de chaque bâtiment doivent être conçues soit </w:t>
      </w:r>
      <w:proofErr w:type="gramStart"/>
      <w:r>
        <w:rPr>
          <w:color w:val="000000"/>
          <w:sz w:val="27"/>
          <w:szCs w:val="27"/>
        </w:rPr>
        <w:t>de manière à ce</w:t>
      </w:r>
      <w:proofErr w:type="gramEnd"/>
      <w:r>
        <w:rPr>
          <w:color w:val="000000"/>
          <w:sz w:val="27"/>
          <w:szCs w:val="27"/>
        </w:rPr>
        <w:t xml:space="preserve"> que l'effondrement de l'un n'entraîne pas l'effondrement de l'autre, soit de manière à ce que leurs structures principales présentent une stabilité au feu de même degré que le degré coupe-feu des parois d'isolement.</w:t>
      </w:r>
    </w:p>
    <w:p w14:paraId="7CC70BFE" w14:textId="77777777" w:rsidR="003D7C21" w:rsidRDefault="003D7C21" w:rsidP="003D7C21">
      <w:pPr>
        <w:pStyle w:val="NormalWeb"/>
        <w:ind w:left="1950"/>
        <w:rPr>
          <w:color w:val="000000"/>
          <w:sz w:val="27"/>
          <w:szCs w:val="27"/>
        </w:rPr>
      </w:pPr>
      <w:r>
        <w:rPr>
          <w:color w:val="000000"/>
          <w:sz w:val="27"/>
          <w:szCs w:val="27"/>
        </w:rPr>
        <w:t>§ 2. Si la façade de l'un des bâtiments domine la couverture de l'autre, l'une des dispositions suivantes doit être réalisée :</w:t>
      </w:r>
    </w:p>
    <w:p w14:paraId="7B23FA1E" w14:textId="77777777" w:rsidR="003D7C21" w:rsidRDefault="003D7C21" w:rsidP="003D7C21">
      <w:pPr>
        <w:pStyle w:val="NormalWeb"/>
        <w:ind w:left="1950"/>
        <w:rPr>
          <w:color w:val="000000"/>
          <w:sz w:val="27"/>
          <w:szCs w:val="27"/>
        </w:rPr>
      </w:pPr>
      <w:r>
        <w:rPr>
          <w:color w:val="000000"/>
          <w:sz w:val="27"/>
          <w:szCs w:val="27"/>
        </w:rPr>
        <w:t>- la façade est CF de degré deux heures sur 8 mètres de hauteur à partir de la ligne d'héberge, les baies éventuellement pratiquées étant fermées par les éléments PF de degré deux heures ;</w:t>
      </w:r>
    </w:p>
    <w:p w14:paraId="2E3F5200" w14:textId="77777777" w:rsidR="003D7C21" w:rsidRDefault="003D7C21" w:rsidP="003D7C21">
      <w:pPr>
        <w:pStyle w:val="NormalWeb"/>
        <w:ind w:left="1950"/>
        <w:rPr>
          <w:color w:val="000000"/>
          <w:sz w:val="27"/>
          <w:szCs w:val="27"/>
        </w:rPr>
      </w:pPr>
      <w:r>
        <w:rPr>
          <w:color w:val="000000"/>
          <w:sz w:val="27"/>
          <w:szCs w:val="27"/>
        </w:rPr>
        <w:t>- la toiture la plus basse est réalisée en éléments de construction PF de degré une demi-heure sur 4 mètres mesurés horizontalement à partir de la façade. Si un des bâtiments est à risques particuliers, ces valeurs sont portées à PF de degré une heure et 8 mètres.</w:t>
      </w:r>
    </w:p>
    <w:p w14:paraId="4E39A2A4" w14:textId="77777777" w:rsidR="003D7C21" w:rsidRDefault="003D7C21" w:rsidP="003D7C21">
      <w:pPr>
        <w:pStyle w:val="NormalWeb"/>
        <w:ind w:left="1950"/>
        <w:rPr>
          <w:color w:val="000000"/>
          <w:sz w:val="27"/>
          <w:szCs w:val="27"/>
        </w:rPr>
      </w:pPr>
      <w:r>
        <w:rPr>
          <w:color w:val="000000"/>
          <w:sz w:val="27"/>
          <w:szCs w:val="27"/>
        </w:rPr>
        <w:t>§ 3. Si les couvertures des deux bâtiments sont au même niveau, l'une des dispositions suivantes doit être réalisée :</w:t>
      </w:r>
    </w:p>
    <w:p w14:paraId="142142D9" w14:textId="77777777" w:rsidR="003D7C21" w:rsidRDefault="003D7C21" w:rsidP="003D7C21">
      <w:pPr>
        <w:pStyle w:val="NormalWeb"/>
        <w:ind w:left="1950"/>
        <w:rPr>
          <w:color w:val="000000"/>
          <w:sz w:val="27"/>
          <w:szCs w:val="27"/>
        </w:rPr>
      </w:pPr>
      <w:r>
        <w:rPr>
          <w:color w:val="000000"/>
          <w:sz w:val="27"/>
          <w:szCs w:val="27"/>
        </w:rPr>
        <w:t>- la paroi verticale d'isolement entre les bâtiments est prolongée hors toiture sur une hauteur de 1 mètre au moins par une paroi PF de degré une heure ;</w:t>
      </w:r>
    </w:p>
    <w:p w14:paraId="5B0E4D6E" w14:textId="77777777" w:rsidR="003D7C21" w:rsidRDefault="003D7C21" w:rsidP="003D7C21">
      <w:pPr>
        <w:pStyle w:val="NormalWeb"/>
        <w:ind w:left="1950"/>
        <w:rPr>
          <w:color w:val="000000"/>
          <w:sz w:val="27"/>
          <w:szCs w:val="27"/>
        </w:rPr>
      </w:pPr>
      <w:r>
        <w:rPr>
          <w:color w:val="000000"/>
          <w:sz w:val="27"/>
          <w:szCs w:val="27"/>
        </w:rPr>
        <w:t>- l'une des toitures est réalisée en éléments de construction PF de degré une demi-heure sur 4 mètres mesurés horizontalement à partir de la couverture du bâtiment voisin.</w:t>
      </w:r>
    </w:p>
    <w:p w14:paraId="4EBD638E" w14:textId="77777777" w:rsidR="003D7C21" w:rsidRDefault="003D7C21" w:rsidP="003D7C21">
      <w:pPr>
        <w:pStyle w:val="NormalWeb"/>
        <w:ind w:left="1950"/>
        <w:rPr>
          <w:color w:val="000000"/>
          <w:sz w:val="27"/>
          <w:szCs w:val="27"/>
        </w:rPr>
      </w:pPr>
      <w:r>
        <w:rPr>
          <w:color w:val="000000"/>
          <w:sz w:val="27"/>
          <w:szCs w:val="27"/>
        </w:rPr>
        <w:t xml:space="preserve">§ 4. Lorsque les plans des façades de l'établissement recevant du public et du tiers contigu forment entre eux un dièdre inférieur à 135°, une bande d'isolement verticale PF de degré une demi-heure de deux mètres de largeur doit être réalisée le long de </w:t>
      </w:r>
      <w:r>
        <w:rPr>
          <w:color w:val="000000"/>
          <w:sz w:val="27"/>
          <w:szCs w:val="27"/>
        </w:rPr>
        <w:lastRenderedPageBreak/>
        <w:t>l'arête de ce dièdre. Toutefois la largeur de cette bande d'isolement peut être réduite à un mètre s'il existe déjà un tel isolement sur le tiers contigu.</w:t>
      </w:r>
    </w:p>
    <w:p w14:paraId="52A11C52" w14:textId="77777777" w:rsidR="003D7C21" w:rsidRDefault="003D7C21" w:rsidP="003D7C21">
      <w:pPr>
        <w:pStyle w:val="NormalWeb"/>
        <w:ind w:left="1950"/>
        <w:rPr>
          <w:color w:val="000000"/>
          <w:sz w:val="27"/>
          <w:szCs w:val="27"/>
        </w:rPr>
      </w:pPr>
      <w:r>
        <w:rPr>
          <w:color w:val="000000"/>
          <w:sz w:val="27"/>
          <w:szCs w:val="27"/>
        </w:rPr>
        <w:t>Cependant cette disposition n'est pas applicable aux établissements recevant du public dont le plancher bas du niveau le plus haut accessible au public est à moins de 8 mètres du sol et qui ne comportent pas par destination de locaux réservés au sommeil au-dessus du premier étage.</w:t>
      </w:r>
    </w:p>
    <w:p w14:paraId="09C8588C" w14:textId="77777777" w:rsidR="003D7C21" w:rsidRDefault="003D7C21" w:rsidP="003D7C21">
      <w:pPr>
        <w:pStyle w:val="Titre4"/>
        <w:ind w:left="1950"/>
        <w:rPr>
          <w:color w:val="000000"/>
          <w:sz w:val="27"/>
          <w:szCs w:val="27"/>
        </w:rPr>
      </w:pPr>
      <w:r>
        <w:rPr>
          <w:color w:val="000000"/>
          <w:sz w:val="27"/>
          <w:szCs w:val="27"/>
        </w:rPr>
        <w:t>Article CO 8</w:t>
      </w:r>
    </w:p>
    <w:p w14:paraId="65F9B5C5" w14:textId="77777777" w:rsidR="003D7C21" w:rsidRDefault="003D7C21" w:rsidP="003D7C21">
      <w:pPr>
        <w:pStyle w:val="NormalWeb"/>
        <w:jc w:val="center"/>
        <w:rPr>
          <w:color w:val="000000"/>
          <w:sz w:val="27"/>
          <w:szCs w:val="27"/>
        </w:rPr>
      </w:pPr>
      <w:r>
        <w:rPr>
          <w:color w:val="000000"/>
          <w:sz w:val="27"/>
          <w:szCs w:val="27"/>
        </w:rPr>
        <w:t>Isolement entre un établissement recevant du public et les bâtiments situés en vis-à-vis</w:t>
      </w:r>
    </w:p>
    <w:p w14:paraId="37BF2846" w14:textId="77777777" w:rsidR="003D7C21" w:rsidRDefault="003D7C21" w:rsidP="003D7C21">
      <w:pPr>
        <w:pStyle w:val="NormalWeb"/>
        <w:ind w:left="1950"/>
        <w:rPr>
          <w:color w:val="000000"/>
          <w:sz w:val="27"/>
          <w:szCs w:val="27"/>
        </w:rPr>
      </w:pPr>
      <w:r>
        <w:rPr>
          <w:color w:val="000000"/>
          <w:sz w:val="27"/>
          <w:szCs w:val="27"/>
        </w:rPr>
        <w:t>§ 1. Si les façades des bâtiments abritant l'établissement recevant du public et un tiers sont séparées par une aire libre de moins de 8 mètres, la façade de l'un d'eux doit être PF de degré une heure, les baies éventuelles étant obturées par des éléments PF de degré une demi-heure.</w:t>
      </w:r>
    </w:p>
    <w:p w14:paraId="3B78D9E0" w14:textId="77777777" w:rsidR="003D7C21" w:rsidRDefault="003D7C21" w:rsidP="003D7C21">
      <w:pPr>
        <w:pStyle w:val="NormalWeb"/>
        <w:ind w:left="1950"/>
        <w:rPr>
          <w:color w:val="000000"/>
          <w:sz w:val="27"/>
          <w:szCs w:val="27"/>
        </w:rPr>
      </w:pPr>
      <w:r>
        <w:rPr>
          <w:color w:val="000000"/>
          <w:sz w:val="27"/>
          <w:szCs w:val="27"/>
        </w:rPr>
        <w:t>En aggravation de ces dispositions, lorsque le bâtiment comporte par destination des locaux réservés au sommeil au-dessus du premier étage, la façade ci-dessus doit être CF de degré une heure et les baies doivent être obturées par des éléments PF de degré une demi-heure.</w:t>
      </w:r>
    </w:p>
    <w:p w14:paraId="264B350D" w14:textId="77777777" w:rsidR="003D7C21" w:rsidRDefault="003D7C21" w:rsidP="003D7C21">
      <w:pPr>
        <w:pStyle w:val="NormalWeb"/>
        <w:ind w:left="1950"/>
        <w:rPr>
          <w:color w:val="000000"/>
          <w:sz w:val="27"/>
          <w:szCs w:val="27"/>
        </w:rPr>
      </w:pPr>
      <w:r>
        <w:rPr>
          <w:color w:val="000000"/>
          <w:sz w:val="27"/>
          <w:szCs w:val="27"/>
        </w:rPr>
        <w:t>§ 2. Les dispositions du paragraphe 1 ne sont pas exigées lorsque l'établissement est séparé du bâtiment tiers par une aire libre de 4 mètres de large au moins et répond simultanément aux conditions suivantes :</w:t>
      </w:r>
    </w:p>
    <w:p w14:paraId="2E3F02EC" w14:textId="77777777" w:rsidR="003D7C21" w:rsidRDefault="003D7C21" w:rsidP="003D7C21">
      <w:pPr>
        <w:pStyle w:val="NormalWeb"/>
        <w:ind w:left="1950"/>
        <w:rPr>
          <w:color w:val="000000"/>
          <w:sz w:val="27"/>
          <w:szCs w:val="27"/>
        </w:rPr>
      </w:pPr>
      <w:r>
        <w:rPr>
          <w:color w:val="000000"/>
          <w:sz w:val="27"/>
          <w:szCs w:val="27"/>
        </w:rPr>
        <w:t>- le plancher bas du niveau le plus haut accessible au public est à moins de 8 mètres du sol ;</w:t>
      </w:r>
    </w:p>
    <w:p w14:paraId="425FF159" w14:textId="77777777" w:rsidR="003D7C21" w:rsidRDefault="003D7C21" w:rsidP="003D7C21">
      <w:pPr>
        <w:pStyle w:val="NormalWeb"/>
        <w:ind w:left="1950"/>
        <w:rPr>
          <w:color w:val="000000"/>
          <w:sz w:val="27"/>
          <w:szCs w:val="27"/>
        </w:rPr>
      </w:pPr>
      <w:r>
        <w:rPr>
          <w:color w:val="000000"/>
          <w:sz w:val="27"/>
          <w:szCs w:val="27"/>
        </w:rPr>
        <w:t>- il ne comporte pas par destination de locaux réservés au sommeil au-dessus du premier étage.</w:t>
      </w:r>
    </w:p>
    <w:p w14:paraId="75BAC676" w14:textId="77777777" w:rsidR="003D7C21" w:rsidRDefault="003D7C21" w:rsidP="003D7C21">
      <w:pPr>
        <w:pStyle w:val="NormalWeb"/>
        <w:ind w:left="1950"/>
        <w:rPr>
          <w:color w:val="000000"/>
          <w:sz w:val="27"/>
          <w:szCs w:val="27"/>
        </w:rPr>
      </w:pPr>
      <w:r>
        <w:rPr>
          <w:color w:val="000000"/>
          <w:sz w:val="27"/>
          <w:szCs w:val="27"/>
        </w:rPr>
        <w:t>§ 3. Les dispositions du paragraphe 1 ne sont jamais applicables aux parois de façade d'un établissement qui limitent un escalier protégé, ces dernières devant répondre aux exigences de l'article CO 53.</w:t>
      </w:r>
    </w:p>
    <w:p w14:paraId="195C829F" w14:textId="77777777" w:rsidR="003D7C21" w:rsidRDefault="003D7C21" w:rsidP="003D7C21">
      <w:pPr>
        <w:pStyle w:val="Titre4"/>
        <w:ind w:left="1950"/>
        <w:rPr>
          <w:color w:val="000000"/>
          <w:sz w:val="27"/>
          <w:szCs w:val="27"/>
        </w:rPr>
      </w:pPr>
      <w:r>
        <w:rPr>
          <w:color w:val="000000"/>
          <w:sz w:val="27"/>
          <w:szCs w:val="27"/>
        </w:rPr>
        <w:t>Article CO 9</w:t>
      </w:r>
    </w:p>
    <w:p w14:paraId="0D0BDB04" w14:textId="77777777" w:rsidR="003D7C21" w:rsidRDefault="003D7C21" w:rsidP="003D7C21">
      <w:pPr>
        <w:pStyle w:val="NormalWeb"/>
        <w:ind w:left="1950"/>
        <w:rPr>
          <w:b/>
          <w:bCs/>
          <w:color w:val="000000"/>
        </w:rPr>
      </w:pPr>
      <w:r>
        <w:rPr>
          <w:b/>
          <w:bCs/>
          <w:color w:val="000000"/>
        </w:rPr>
        <w:t>Modifié par Arrêté du 12 décembre 1984, v. init.</w:t>
      </w:r>
    </w:p>
    <w:p w14:paraId="1ADDE659" w14:textId="77777777" w:rsidR="003D7C21" w:rsidRDefault="003D7C21" w:rsidP="003D7C21">
      <w:pPr>
        <w:pStyle w:val="NormalWeb"/>
        <w:jc w:val="center"/>
        <w:rPr>
          <w:color w:val="000000"/>
          <w:sz w:val="27"/>
          <w:szCs w:val="27"/>
        </w:rPr>
      </w:pPr>
      <w:r>
        <w:rPr>
          <w:color w:val="000000"/>
          <w:sz w:val="27"/>
          <w:szCs w:val="27"/>
        </w:rPr>
        <w:lastRenderedPageBreak/>
        <w:t xml:space="preserve">Isolement dans un même bâtiment entre un établissement recevant du public et </w:t>
      </w:r>
      <w:proofErr w:type="gramStart"/>
      <w:r>
        <w:rPr>
          <w:color w:val="000000"/>
          <w:sz w:val="27"/>
          <w:szCs w:val="27"/>
        </w:rPr>
        <w:t>un tiers superposés</w:t>
      </w:r>
      <w:proofErr w:type="gramEnd"/>
    </w:p>
    <w:p w14:paraId="4DDA9928" w14:textId="77777777" w:rsidR="003D7C21" w:rsidRDefault="003D7C21" w:rsidP="003D7C21">
      <w:pPr>
        <w:pStyle w:val="NormalWeb"/>
        <w:ind w:left="1950"/>
        <w:rPr>
          <w:color w:val="000000"/>
          <w:sz w:val="27"/>
          <w:szCs w:val="27"/>
        </w:rPr>
      </w:pPr>
      <w:r>
        <w:rPr>
          <w:color w:val="000000"/>
          <w:sz w:val="27"/>
          <w:szCs w:val="27"/>
        </w:rPr>
        <w:t>Dans le cas de superposition d'un établissement recevant du public et d'un tiers, le plancher séparatif d'isolement doit présenter les qualités de résistance au feu suivantes :</w:t>
      </w:r>
    </w:p>
    <w:p w14:paraId="56326F8B" w14:textId="77777777" w:rsidR="003D7C21" w:rsidRDefault="003D7C21" w:rsidP="003D7C21">
      <w:pPr>
        <w:pStyle w:val="NormalWeb"/>
        <w:ind w:left="1950"/>
        <w:rPr>
          <w:color w:val="000000"/>
          <w:sz w:val="27"/>
          <w:szCs w:val="27"/>
        </w:rPr>
      </w:pPr>
      <w:r>
        <w:rPr>
          <w:color w:val="000000"/>
          <w:sz w:val="27"/>
          <w:szCs w:val="27"/>
        </w:rPr>
        <w:t>1. Lorsque le plancher bas du niveau le plus haut de l'établissement est à 8 mètres, ou moins de 8 mètres du sol :</w:t>
      </w:r>
    </w:p>
    <w:p w14:paraId="67EE036E" w14:textId="77777777" w:rsidR="003D7C21" w:rsidRDefault="003D7C21" w:rsidP="003D7C21">
      <w:pPr>
        <w:pStyle w:val="NormalWeb"/>
        <w:ind w:left="1950"/>
        <w:rPr>
          <w:color w:val="000000"/>
          <w:sz w:val="27"/>
          <w:szCs w:val="27"/>
        </w:rPr>
      </w:pPr>
      <w:r>
        <w:rPr>
          <w:color w:val="000000"/>
          <w:sz w:val="27"/>
          <w:szCs w:val="27"/>
        </w:rPr>
        <w:t>- CF de degré une heure si l'établissement ou le tiers, qui est en partie inférieure, est à risques courants ;</w:t>
      </w:r>
    </w:p>
    <w:p w14:paraId="31068E4B" w14:textId="77777777" w:rsidR="003D7C21" w:rsidRDefault="003D7C21" w:rsidP="003D7C21">
      <w:pPr>
        <w:pStyle w:val="NormalWeb"/>
        <w:ind w:left="1950"/>
        <w:rPr>
          <w:color w:val="000000"/>
          <w:sz w:val="27"/>
          <w:szCs w:val="27"/>
        </w:rPr>
      </w:pPr>
      <w:r>
        <w:rPr>
          <w:color w:val="000000"/>
          <w:sz w:val="27"/>
          <w:szCs w:val="27"/>
        </w:rPr>
        <w:t>- CF de degré deux heures si celui qui est en partie inférieure est à risques particuliers.</w:t>
      </w:r>
    </w:p>
    <w:p w14:paraId="638DAC56" w14:textId="77777777" w:rsidR="003D7C21" w:rsidRDefault="003D7C21" w:rsidP="003D7C21">
      <w:pPr>
        <w:pStyle w:val="NormalWeb"/>
        <w:ind w:left="1950"/>
        <w:rPr>
          <w:color w:val="000000"/>
          <w:sz w:val="27"/>
          <w:szCs w:val="27"/>
        </w:rPr>
      </w:pPr>
      <w:r>
        <w:rPr>
          <w:color w:val="000000"/>
          <w:sz w:val="27"/>
          <w:szCs w:val="27"/>
        </w:rPr>
        <w:t>2. Lorsque le plancher bas du niveau le plus haut de l'établissement est à plus de 8 mètres du sol :</w:t>
      </w:r>
    </w:p>
    <w:p w14:paraId="4D1937F5" w14:textId="77777777" w:rsidR="003D7C21" w:rsidRDefault="003D7C21" w:rsidP="003D7C21">
      <w:pPr>
        <w:pStyle w:val="NormalWeb"/>
        <w:ind w:left="1950"/>
        <w:rPr>
          <w:color w:val="000000"/>
          <w:sz w:val="27"/>
          <w:szCs w:val="27"/>
        </w:rPr>
      </w:pPr>
      <w:r>
        <w:rPr>
          <w:color w:val="000000"/>
          <w:sz w:val="27"/>
          <w:szCs w:val="27"/>
        </w:rPr>
        <w:t>- CF de degré deux heures si l'établissement ou le tiers, qui est en partie inférieure, est à risques courants ;</w:t>
      </w:r>
    </w:p>
    <w:p w14:paraId="5B848E3D" w14:textId="77777777" w:rsidR="003D7C21" w:rsidRDefault="003D7C21" w:rsidP="003D7C21">
      <w:pPr>
        <w:pStyle w:val="NormalWeb"/>
        <w:ind w:left="1950"/>
        <w:rPr>
          <w:color w:val="000000"/>
          <w:sz w:val="27"/>
          <w:szCs w:val="27"/>
        </w:rPr>
      </w:pPr>
      <w:r>
        <w:rPr>
          <w:color w:val="000000"/>
          <w:sz w:val="27"/>
          <w:szCs w:val="27"/>
        </w:rPr>
        <w:t>- CF de degré trois heures si celui qui est en partie inférieure est à risques particuliers.</w:t>
      </w:r>
    </w:p>
    <w:p w14:paraId="0751AB02" w14:textId="77777777" w:rsidR="003D7C21" w:rsidRDefault="003D7C21" w:rsidP="003D7C21">
      <w:pPr>
        <w:pStyle w:val="Titre4"/>
        <w:ind w:left="1950"/>
        <w:rPr>
          <w:color w:val="000000"/>
          <w:sz w:val="27"/>
          <w:szCs w:val="27"/>
        </w:rPr>
      </w:pPr>
      <w:r>
        <w:rPr>
          <w:color w:val="000000"/>
          <w:sz w:val="27"/>
          <w:szCs w:val="27"/>
        </w:rPr>
        <w:t>Article CO 10</w:t>
      </w:r>
    </w:p>
    <w:p w14:paraId="631A0DF8" w14:textId="77777777" w:rsidR="003D7C21" w:rsidRDefault="003D7C21" w:rsidP="003D7C21">
      <w:pPr>
        <w:pStyle w:val="NormalWeb"/>
        <w:ind w:left="1950"/>
        <w:rPr>
          <w:b/>
          <w:bCs/>
          <w:color w:val="000000"/>
        </w:rPr>
      </w:pPr>
      <w:r>
        <w:rPr>
          <w:b/>
          <w:bCs/>
          <w:color w:val="000000"/>
        </w:rPr>
        <w:t>Modifié par Arrêté du 22 décembre 1981, v. init.</w:t>
      </w:r>
    </w:p>
    <w:p w14:paraId="7996BD4E" w14:textId="77777777" w:rsidR="003D7C21" w:rsidRDefault="003D7C21" w:rsidP="003D7C21">
      <w:pPr>
        <w:pStyle w:val="NormalWeb"/>
        <w:jc w:val="center"/>
        <w:rPr>
          <w:color w:val="000000"/>
          <w:sz w:val="27"/>
          <w:szCs w:val="27"/>
        </w:rPr>
      </w:pPr>
      <w:r>
        <w:rPr>
          <w:color w:val="000000"/>
          <w:sz w:val="27"/>
          <w:szCs w:val="27"/>
        </w:rPr>
        <w:t>Franchissement des parois verticales d'isolement ou aires libres d'isolement</w:t>
      </w:r>
    </w:p>
    <w:p w14:paraId="26E94DDA" w14:textId="77777777" w:rsidR="003D7C21" w:rsidRDefault="003D7C21" w:rsidP="003D7C21">
      <w:pPr>
        <w:pStyle w:val="NormalWeb"/>
        <w:ind w:left="1950"/>
        <w:rPr>
          <w:color w:val="000000"/>
          <w:sz w:val="27"/>
          <w:szCs w:val="27"/>
        </w:rPr>
      </w:pPr>
      <w:r>
        <w:rPr>
          <w:color w:val="000000"/>
          <w:sz w:val="27"/>
          <w:szCs w:val="27"/>
        </w:rPr>
        <w:t>§ 1. Lorsque le franchissement d'une paroi verticale d'isolement, entre l'établissement recevant du public et un bâtiment ou des locaux occupés par des tiers, est prévu par les dispositions du présent règlement ou autorisé exceptionnellement après avis de la commission de sécurité, les conditions suivantes doivent être simultanément réalisées :</w:t>
      </w:r>
    </w:p>
    <w:p w14:paraId="5F5C690E" w14:textId="77777777" w:rsidR="003D7C21" w:rsidRDefault="003D7C21" w:rsidP="003D7C21">
      <w:pPr>
        <w:pStyle w:val="NormalWeb"/>
        <w:ind w:left="1950"/>
        <w:rPr>
          <w:color w:val="000000"/>
          <w:sz w:val="27"/>
          <w:szCs w:val="27"/>
        </w:rPr>
      </w:pPr>
      <w:r>
        <w:rPr>
          <w:color w:val="000000"/>
          <w:sz w:val="27"/>
          <w:szCs w:val="27"/>
        </w:rPr>
        <w:t>- le dispositif de franchissement est CF de degré deux heures, sauf dans les cas prévus aux articles CO 29 (§ 2), CO 35 (§ 5) et CO 41 (§ 2) où il est CF de degré une demi-heure ;</w:t>
      </w:r>
    </w:p>
    <w:p w14:paraId="77371526" w14:textId="77777777" w:rsidR="003D7C21" w:rsidRDefault="003D7C21" w:rsidP="003D7C21">
      <w:pPr>
        <w:pStyle w:val="NormalWeb"/>
        <w:ind w:left="1950"/>
        <w:rPr>
          <w:color w:val="000000"/>
          <w:sz w:val="27"/>
          <w:szCs w:val="27"/>
        </w:rPr>
      </w:pPr>
      <w:r>
        <w:rPr>
          <w:color w:val="000000"/>
          <w:sz w:val="27"/>
          <w:szCs w:val="27"/>
        </w:rPr>
        <w:t>- les portes du dispositif de franchissement sont équipées d'un ferme-porte ou sont à fermeture automatique ;</w:t>
      </w:r>
    </w:p>
    <w:p w14:paraId="1733558F" w14:textId="77777777" w:rsidR="003D7C21" w:rsidRDefault="003D7C21" w:rsidP="003D7C21">
      <w:pPr>
        <w:pStyle w:val="NormalWeb"/>
        <w:ind w:left="1950"/>
        <w:rPr>
          <w:color w:val="000000"/>
          <w:sz w:val="27"/>
          <w:szCs w:val="27"/>
        </w:rPr>
      </w:pPr>
      <w:r>
        <w:rPr>
          <w:color w:val="000000"/>
          <w:sz w:val="27"/>
          <w:szCs w:val="27"/>
        </w:rPr>
        <w:lastRenderedPageBreak/>
        <w:t>- le dispositif de franchissement ne peut être utilisé comme dégagement d'évacuation du public sauf dans les cas prévus aux articles CO 35 (§ 5) et CO 41 (§ 2) ;</w:t>
      </w:r>
    </w:p>
    <w:p w14:paraId="27660114" w14:textId="77777777" w:rsidR="003D7C21" w:rsidRDefault="003D7C21" w:rsidP="003D7C21">
      <w:pPr>
        <w:pStyle w:val="NormalWeb"/>
        <w:ind w:left="1950"/>
        <w:rPr>
          <w:color w:val="000000"/>
          <w:sz w:val="27"/>
          <w:szCs w:val="27"/>
        </w:rPr>
      </w:pPr>
      <w:r>
        <w:rPr>
          <w:color w:val="000000"/>
          <w:sz w:val="27"/>
          <w:szCs w:val="27"/>
        </w:rPr>
        <w:t>- la maintenance est placée sous la responsabilité de l'exploitant de l'établissement recevant du public.</w:t>
      </w:r>
    </w:p>
    <w:p w14:paraId="0F44239A" w14:textId="77777777" w:rsidR="003D7C21" w:rsidRDefault="003D7C21" w:rsidP="003D7C21">
      <w:pPr>
        <w:pStyle w:val="NormalWeb"/>
        <w:ind w:left="1950"/>
        <w:rPr>
          <w:color w:val="000000"/>
          <w:sz w:val="27"/>
          <w:szCs w:val="27"/>
        </w:rPr>
      </w:pPr>
      <w:r>
        <w:rPr>
          <w:color w:val="000000"/>
          <w:sz w:val="27"/>
          <w:szCs w:val="27"/>
        </w:rPr>
        <w:t>§ 2. Le franchissement d'une aire libre d'isolement entre un établissement recevant du public et un bâtiment ou des locaux occupés par des tiers n'est autorisé par un passage en souterrain, en rez-de-chaussée ou en passerelle que si ce passage répond aux conditions suivantes :</w:t>
      </w:r>
    </w:p>
    <w:p w14:paraId="44167B6D" w14:textId="77777777" w:rsidR="003D7C21" w:rsidRDefault="003D7C21" w:rsidP="003D7C21">
      <w:pPr>
        <w:pStyle w:val="NormalWeb"/>
        <w:ind w:left="1950"/>
        <w:rPr>
          <w:color w:val="000000"/>
          <w:sz w:val="27"/>
          <w:szCs w:val="27"/>
        </w:rPr>
      </w:pPr>
      <w:r>
        <w:rPr>
          <w:color w:val="000000"/>
          <w:sz w:val="27"/>
          <w:szCs w:val="27"/>
        </w:rPr>
        <w:t xml:space="preserve">- s'il n'est pas ouvert à l'air libre, il est </w:t>
      </w:r>
      <w:proofErr w:type="spellStart"/>
      <w:r>
        <w:rPr>
          <w:color w:val="000000"/>
          <w:sz w:val="27"/>
          <w:szCs w:val="27"/>
        </w:rPr>
        <w:t>désenfumable</w:t>
      </w:r>
      <w:proofErr w:type="spellEnd"/>
      <w:r>
        <w:rPr>
          <w:color w:val="000000"/>
          <w:sz w:val="27"/>
          <w:szCs w:val="27"/>
        </w:rPr>
        <w:t xml:space="preserve"> et obturé au droit des façades par des parois PF de degré une demi-heure et des blocs-portes PF de degré une demi-heure équipés d'un ferme-porte ;</w:t>
      </w:r>
    </w:p>
    <w:p w14:paraId="2D89CC15" w14:textId="77777777" w:rsidR="003D7C21" w:rsidRDefault="003D7C21" w:rsidP="003D7C21">
      <w:pPr>
        <w:pStyle w:val="NormalWeb"/>
        <w:ind w:left="1950"/>
        <w:rPr>
          <w:color w:val="000000"/>
          <w:sz w:val="27"/>
          <w:szCs w:val="27"/>
        </w:rPr>
      </w:pPr>
      <w:r>
        <w:rPr>
          <w:color w:val="000000"/>
          <w:sz w:val="27"/>
          <w:szCs w:val="27"/>
        </w:rPr>
        <w:t>- il ne comporte aucun local, aménagement, dépôt ou matériau constituant un potentiel calorifique appréciable ;</w:t>
      </w:r>
    </w:p>
    <w:p w14:paraId="1A67000C" w14:textId="77777777" w:rsidR="003D7C21" w:rsidRDefault="003D7C21" w:rsidP="003D7C21">
      <w:pPr>
        <w:pStyle w:val="NormalWeb"/>
        <w:ind w:left="1950"/>
        <w:rPr>
          <w:color w:val="000000"/>
          <w:sz w:val="27"/>
          <w:szCs w:val="27"/>
        </w:rPr>
      </w:pPr>
      <w:r>
        <w:rPr>
          <w:color w:val="000000"/>
          <w:sz w:val="27"/>
          <w:szCs w:val="27"/>
        </w:rPr>
        <w:t>- la maintenance du passage est placée sous la responsabilité de l'exploitant de l'établissement recevant du public ;</w:t>
      </w:r>
    </w:p>
    <w:p w14:paraId="7C798B98" w14:textId="77777777" w:rsidR="003D7C21" w:rsidRDefault="003D7C21" w:rsidP="003D7C21">
      <w:pPr>
        <w:pStyle w:val="NormalWeb"/>
        <w:ind w:left="1950"/>
        <w:rPr>
          <w:color w:val="000000"/>
          <w:sz w:val="27"/>
          <w:szCs w:val="27"/>
        </w:rPr>
      </w:pPr>
      <w:r>
        <w:rPr>
          <w:color w:val="000000"/>
          <w:sz w:val="27"/>
          <w:szCs w:val="27"/>
        </w:rPr>
        <w:t>- passage ne peut servir de cheminement d'évacuation que s'il dégage sur l'extérieur soit directement, soit par l'intermédiaire d'un dégagement protégé.</w:t>
      </w:r>
    </w:p>
    <w:p w14:paraId="5DED521C" w14:textId="77777777" w:rsidR="003D7C21" w:rsidRDefault="003D7C21" w:rsidP="003D7C21">
      <w:pPr>
        <w:pStyle w:val="Titre4"/>
        <w:ind w:left="1500"/>
        <w:rPr>
          <w:color w:val="000000"/>
          <w:sz w:val="27"/>
          <w:szCs w:val="27"/>
        </w:rPr>
      </w:pPr>
      <w:r>
        <w:rPr>
          <w:color w:val="000000"/>
          <w:sz w:val="27"/>
          <w:szCs w:val="27"/>
        </w:rPr>
        <w:t>Section 3 : Résistance au feu des structures (Articles CO 11 à CO 15)</w:t>
      </w:r>
    </w:p>
    <w:p w14:paraId="7473DACE" w14:textId="77777777" w:rsidR="003D7C21" w:rsidRDefault="003D7C21" w:rsidP="003D7C21">
      <w:pPr>
        <w:pStyle w:val="Titre4"/>
        <w:ind w:left="1950"/>
        <w:rPr>
          <w:color w:val="000000"/>
          <w:sz w:val="27"/>
          <w:szCs w:val="27"/>
        </w:rPr>
      </w:pPr>
      <w:r>
        <w:rPr>
          <w:color w:val="000000"/>
          <w:sz w:val="27"/>
          <w:szCs w:val="27"/>
        </w:rPr>
        <w:t>Article CO 11</w:t>
      </w:r>
    </w:p>
    <w:p w14:paraId="1B9DFA7D" w14:textId="77777777" w:rsidR="003D7C21" w:rsidRDefault="003D7C21" w:rsidP="003D7C21">
      <w:pPr>
        <w:pStyle w:val="NormalWeb"/>
        <w:ind w:left="1950"/>
        <w:rPr>
          <w:b/>
          <w:bCs/>
          <w:color w:val="000000"/>
        </w:rPr>
      </w:pPr>
      <w:r>
        <w:rPr>
          <w:b/>
          <w:bCs/>
          <w:color w:val="000000"/>
        </w:rPr>
        <w:t>Modifié par Arrêté du 22 novembre 2004 - art. Annexe, v. init.</w:t>
      </w:r>
    </w:p>
    <w:p w14:paraId="169F4562" w14:textId="77777777" w:rsidR="003D7C21" w:rsidRDefault="003D7C21" w:rsidP="003D7C21">
      <w:pPr>
        <w:pStyle w:val="NormalWeb"/>
        <w:jc w:val="center"/>
        <w:rPr>
          <w:color w:val="000000"/>
          <w:sz w:val="27"/>
          <w:szCs w:val="27"/>
        </w:rPr>
      </w:pPr>
      <w:r>
        <w:rPr>
          <w:color w:val="000000"/>
          <w:sz w:val="27"/>
          <w:szCs w:val="27"/>
        </w:rPr>
        <w:t>Généralités</w:t>
      </w:r>
    </w:p>
    <w:p w14:paraId="77358E60" w14:textId="77777777" w:rsidR="003D7C21" w:rsidRDefault="003D7C21" w:rsidP="003D7C21">
      <w:pPr>
        <w:pStyle w:val="NormalWeb"/>
        <w:jc w:val="center"/>
        <w:rPr>
          <w:color w:val="000000"/>
          <w:sz w:val="27"/>
          <w:szCs w:val="27"/>
        </w:rPr>
      </w:pPr>
      <w:r>
        <w:rPr>
          <w:color w:val="000000"/>
          <w:sz w:val="27"/>
          <w:szCs w:val="27"/>
        </w:rPr>
        <w:t>§ 1. Définitions</w:t>
      </w:r>
    </w:p>
    <w:p w14:paraId="5CA3E78B" w14:textId="77777777" w:rsidR="003D7C21" w:rsidRDefault="003D7C21" w:rsidP="003D7C21">
      <w:pPr>
        <w:pStyle w:val="NormalWeb"/>
        <w:ind w:left="1950"/>
        <w:rPr>
          <w:color w:val="000000"/>
          <w:sz w:val="27"/>
          <w:szCs w:val="27"/>
        </w:rPr>
      </w:pPr>
      <w:r>
        <w:rPr>
          <w:color w:val="000000"/>
          <w:sz w:val="27"/>
          <w:szCs w:val="27"/>
        </w:rPr>
        <w:t>La structure est l'ensemble des éléments nécessaires pour assurer la stabilité d'un bâtiment ou d'un ouvrage sous les actions qui lui sont appliquées.</w:t>
      </w:r>
    </w:p>
    <w:p w14:paraId="16F6A447" w14:textId="77777777" w:rsidR="003D7C21" w:rsidRDefault="003D7C21" w:rsidP="003D7C21">
      <w:pPr>
        <w:pStyle w:val="NormalWeb"/>
        <w:ind w:left="1950"/>
        <w:rPr>
          <w:color w:val="000000"/>
          <w:sz w:val="27"/>
          <w:szCs w:val="27"/>
        </w:rPr>
      </w:pPr>
      <w:r>
        <w:rPr>
          <w:color w:val="000000"/>
          <w:sz w:val="27"/>
          <w:szCs w:val="27"/>
        </w:rPr>
        <w:t>Un élément est dit principal si sa ruine a une incidence sur la stabilité du reste de la structure. Dans le cas contraire, il est dit secondaire.</w:t>
      </w:r>
    </w:p>
    <w:p w14:paraId="0F08F709" w14:textId="77777777" w:rsidR="003D7C21" w:rsidRDefault="003D7C21" w:rsidP="003D7C21">
      <w:pPr>
        <w:pStyle w:val="NormalWeb"/>
        <w:ind w:left="1950"/>
        <w:rPr>
          <w:color w:val="000000"/>
          <w:sz w:val="27"/>
          <w:szCs w:val="27"/>
        </w:rPr>
      </w:pPr>
      <w:r>
        <w:rPr>
          <w:color w:val="000000"/>
          <w:sz w:val="27"/>
          <w:szCs w:val="27"/>
        </w:rPr>
        <w:lastRenderedPageBreak/>
        <w:t>§ 2. Objet</w:t>
      </w:r>
    </w:p>
    <w:p w14:paraId="65F9D36F" w14:textId="77777777" w:rsidR="003D7C21" w:rsidRDefault="003D7C21" w:rsidP="003D7C21">
      <w:pPr>
        <w:pStyle w:val="NormalWeb"/>
        <w:ind w:left="1950"/>
        <w:rPr>
          <w:color w:val="000000"/>
          <w:sz w:val="27"/>
          <w:szCs w:val="27"/>
        </w:rPr>
      </w:pPr>
      <w:r>
        <w:rPr>
          <w:color w:val="000000"/>
          <w:sz w:val="27"/>
          <w:szCs w:val="27"/>
        </w:rPr>
        <w:t>Les structures du bâtiment abritant un établissement recevant du public doivent présenter des qualités de résistance au feu afin de préserver la stabilité de l'édifice et de s'opposer à une propagation rapide du feu en cas d'incendie pendant le temps nécessaire à l'alarme et à l'évacuation des occupants de l'établissement et des locaux tiers éventuels situés dans le même bâtiment.</w:t>
      </w:r>
    </w:p>
    <w:p w14:paraId="3C3127E2" w14:textId="77777777" w:rsidR="003D7C21" w:rsidRDefault="003D7C21" w:rsidP="003D7C21">
      <w:pPr>
        <w:pStyle w:val="NormalWeb"/>
        <w:ind w:left="1950"/>
        <w:rPr>
          <w:color w:val="000000"/>
          <w:sz w:val="27"/>
          <w:szCs w:val="27"/>
        </w:rPr>
      </w:pPr>
      <w:r>
        <w:rPr>
          <w:color w:val="000000"/>
          <w:sz w:val="27"/>
          <w:szCs w:val="27"/>
        </w:rPr>
        <w:t>§ 3. La construction des établissements recevant du public doit être réalisée pour supporter les charges d'exploitation normalement prévisibles en raison de l'utilisation des locaux et du type d'établissement en application de la norme NF P 06.001.</w:t>
      </w:r>
    </w:p>
    <w:p w14:paraId="44D3EBC8" w14:textId="77777777" w:rsidR="003D7C21" w:rsidRDefault="003D7C21" w:rsidP="003D7C21">
      <w:pPr>
        <w:pStyle w:val="NormalWeb"/>
        <w:ind w:left="1950"/>
        <w:rPr>
          <w:color w:val="000000"/>
          <w:sz w:val="27"/>
          <w:szCs w:val="27"/>
        </w:rPr>
      </w:pPr>
      <w:r>
        <w:rPr>
          <w:color w:val="000000"/>
          <w:sz w:val="27"/>
          <w:szCs w:val="27"/>
        </w:rPr>
        <w:t>§ 4. Définition d'une mezzanine :</w:t>
      </w:r>
    </w:p>
    <w:p w14:paraId="110939F7" w14:textId="77777777" w:rsidR="003D7C21" w:rsidRDefault="003D7C21" w:rsidP="003D7C21">
      <w:pPr>
        <w:pStyle w:val="NormalWeb"/>
        <w:ind w:left="1950"/>
        <w:rPr>
          <w:color w:val="000000"/>
          <w:sz w:val="27"/>
          <w:szCs w:val="27"/>
        </w:rPr>
      </w:pPr>
      <w:r>
        <w:rPr>
          <w:color w:val="000000"/>
          <w:sz w:val="27"/>
          <w:szCs w:val="27"/>
        </w:rPr>
        <w:t>Une mezzanine est un plancher intermédiaire ménagé dans la hauteur comprise entre deux niveaux ou entre le dernier plancher et la toiture d'un bâtiment.</w:t>
      </w:r>
    </w:p>
    <w:p w14:paraId="2A017832" w14:textId="77777777" w:rsidR="003D7C21" w:rsidRDefault="003D7C21" w:rsidP="003D7C21">
      <w:pPr>
        <w:pStyle w:val="NormalWeb"/>
        <w:ind w:left="1950"/>
        <w:rPr>
          <w:color w:val="000000"/>
          <w:sz w:val="27"/>
          <w:szCs w:val="27"/>
        </w:rPr>
      </w:pPr>
      <w:r>
        <w:rPr>
          <w:color w:val="000000"/>
          <w:sz w:val="27"/>
          <w:szCs w:val="27"/>
        </w:rPr>
        <w:t>En outre, une mezzanine dont la surface n'excède pas 50 % du niveau le plus grand qu'elle surplombe n'est pas considérée comme un niveau (au sens du règlement de sécurité).</w:t>
      </w:r>
    </w:p>
    <w:p w14:paraId="156CEA3D" w14:textId="77777777" w:rsidR="003D7C21" w:rsidRDefault="003D7C21" w:rsidP="003D7C21">
      <w:pPr>
        <w:pStyle w:val="NormalWeb"/>
        <w:ind w:left="1950"/>
        <w:rPr>
          <w:color w:val="000000"/>
          <w:sz w:val="27"/>
          <w:szCs w:val="27"/>
        </w:rPr>
      </w:pPr>
      <w:r>
        <w:rPr>
          <w:color w:val="000000"/>
          <w:sz w:val="27"/>
          <w:szCs w:val="27"/>
        </w:rPr>
        <w:t xml:space="preserve">Un plancher partiel accueillant au moins un local ne </w:t>
      </w:r>
      <w:proofErr w:type="spellStart"/>
      <w:r>
        <w:rPr>
          <w:color w:val="000000"/>
          <w:sz w:val="27"/>
          <w:szCs w:val="27"/>
        </w:rPr>
        <w:t>peut-être</w:t>
      </w:r>
      <w:proofErr w:type="spellEnd"/>
      <w:r>
        <w:rPr>
          <w:color w:val="000000"/>
          <w:sz w:val="27"/>
          <w:szCs w:val="27"/>
        </w:rPr>
        <w:t xml:space="preserve"> considéré comme une mezzanine.</w:t>
      </w:r>
    </w:p>
    <w:p w14:paraId="0E62D1FF" w14:textId="77777777" w:rsidR="003D7C21" w:rsidRDefault="003D7C21" w:rsidP="003D7C21">
      <w:pPr>
        <w:pStyle w:val="Titre4"/>
        <w:ind w:left="1950"/>
        <w:rPr>
          <w:color w:val="000000"/>
          <w:sz w:val="27"/>
          <w:szCs w:val="27"/>
        </w:rPr>
      </w:pPr>
      <w:r>
        <w:rPr>
          <w:color w:val="000000"/>
          <w:sz w:val="27"/>
          <w:szCs w:val="27"/>
        </w:rPr>
        <w:t>Article CO 12</w:t>
      </w:r>
    </w:p>
    <w:p w14:paraId="001EE115" w14:textId="77777777" w:rsidR="003D7C21" w:rsidRDefault="003D7C21" w:rsidP="003D7C21">
      <w:pPr>
        <w:pStyle w:val="NormalWeb"/>
        <w:ind w:left="1950"/>
        <w:rPr>
          <w:b/>
          <w:bCs/>
          <w:color w:val="000000"/>
        </w:rPr>
      </w:pPr>
      <w:r>
        <w:rPr>
          <w:b/>
          <w:bCs/>
          <w:color w:val="000000"/>
        </w:rPr>
        <w:t>Modifié par Arrêté du 22 novembre 2004 - art. Annexe, v. init.</w:t>
      </w:r>
    </w:p>
    <w:p w14:paraId="3BAD9402" w14:textId="77777777" w:rsidR="003D7C21" w:rsidRDefault="003D7C21" w:rsidP="003D7C21">
      <w:pPr>
        <w:pStyle w:val="NormalWeb"/>
        <w:jc w:val="center"/>
        <w:rPr>
          <w:color w:val="000000"/>
          <w:sz w:val="27"/>
          <w:szCs w:val="27"/>
        </w:rPr>
      </w:pPr>
      <w:r>
        <w:rPr>
          <w:color w:val="000000"/>
          <w:sz w:val="27"/>
          <w:szCs w:val="27"/>
        </w:rPr>
        <w:t>Résistance au feu des structures et planchers d'un bâtiment occupé en totalité ou partiellement par l'établissement recevant du public. - Règles générales</w:t>
      </w:r>
    </w:p>
    <w:p w14:paraId="0D13DF1B" w14:textId="77777777" w:rsidR="003D7C21" w:rsidRDefault="003D7C21" w:rsidP="003D7C21">
      <w:pPr>
        <w:pStyle w:val="NormalWeb"/>
        <w:ind w:left="1950"/>
        <w:rPr>
          <w:color w:val="000000"/>
          <w:sz w:val="27"/>
          <w:szCs w:val="27"/>
        </w:rPr>
      </w:pPr>
      <w:r>
        <w:rPr>
          <w:color w:val="000000"/>
          <w:sz w:val="27"/>
          <w:szCs w:val="27"/>
        </w:rPr>
        <w:t>§ 1. Les éléments principaux de la structure et les planchers du bâtiment doivent, suivant le nombre de ses niveaux, sa hauteur et sa catégorie, répondre aux dispositions suivantes, sauf exceptions prévues aux articles CO 13 à 15 et dans la suite du présent règlement.</w:t>
      </w:r>
    </w:p>
    <w:p w14:paraId="4E62D085" w14:textId="77777777" w:rsidR="003D7C21" w:rsidRDefault="003D7C21" w:rsidP="003D7C21">
      <w:pPr>
        <w:pStyle w:val="NormalWeb"/>
        <w:ind w:left="1950"/>
        <w:rPr>
          <w:color w:val="000000"/>
          <w:sz w:val="27"/>
          <w:szCs w:val="27"/>
        </w:rPr>
      </w:pPr>
      <w:r>
        <w:rPr>
          <w:color w:val="000000"/>
          <w:sz w:val="27"/>
          <w:szCs w:val="27"/>
        </w:rPr>
        <w:t>Un plancher partiel accueillant un local et répondant au critère défini au second alinéa du paragraphe 4 de l'article CO 11 ne doit pas être considéré comme un niveau pour la détermination de la stabilité au feu du bâtiment.</w:t>
      </w: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3"/>
        <w:gridCol w:w="3397"/>
        <w:gridCol w:w="1447"/>
        <w:gridCol w:w="1484"/>
      </w:tblGrid>
      <w:tr w:rsidR="003D7C21" w14:paraId="056819ED" w14:textId="77777777" w:rsidTr="003D7C21">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14:paraId="3FE6639F" w14:textId="77777777" w:rsidR="003D7C21" w:rsidRDefault="003D7C21">
            <w:pPr>
              <w:pStyle w:val="NormalWeb"/>
              <w:jc w:val="center"/>
            </w:pPr>
            <w:r>
              <w:lastRenderedPageBreak/>
              <w:t>ÉTABLISSEMENT</w:t>
            </w:r>
          </w:p>
          <w:p w14:paraId="0488946C" w14:textId="77777777" w:rsidR="003D7C21" w:rsidRDefault="003D7C21">
            <w:pPr>
              <w:pStyle w:val="NormalWeb"/>
              <w:jc w:val="center"/>
            </w:pPr>
            <w:proofErr w:type="gramStart"/>
            <w:r>
              <w:t>occupant</w:t>
            </w:r>
            <w:proofErr w:type="gramEnd"/>
            <w:r>
              <w:t xml:space="preserve"> entièrement le bâtiment</w:t>
            </w:r>
          </w:p>
        </w:tc>
        <w:tc>
          <w:tcPr>
            <w:tcW w:w="2460" w:type="dxa"/>
            <w:tcBorders>
              <w:top w:val="outset" w:sz="6" w:space="0" w:color="auto"/>
              <w:left w:val="outset" w:sz="6" w:space="0" w:color="auto"/>
              <w:bottom w:val="outset" w:sz="6" w:space="0" w:color="auto"/>
              <w:right w:val="outset" w:sz="6" w:space="0" w:color="auto"/>
            </w:tcBorders>
            <w:vAlign w:val="center"/>
            <w:hideMark/>
          </w:tcPr>
          <w:p w14:paraId="06B2958E" w14:textId="77777777" w:rsidR="003D7C21" w:rsidRDefault="003D7C21">
            <w:pPr>
              <w:pStyle w:val="NormalWeb"/>
              <w:jc w:val="center"/>
            </w:pPr>
            <w:r>
              <w:t>ÉTABLISSEMENT</w:t>
            </w:r>
          </w:p>
          <w:p w14:paraId="0C202368" w14:textId="77777777" w:rsidR="003D7C21" w:rsidRDefault="003D7C21">
            <w:pPr>
              <w:pStyle w:val="NormalWeb"/>
              <w:jc w:val="center"/>
            </w:pPr>
            <w:proofErr w:type="gramStart"/>
            <w:r>
              <w:t>occupant</w:t>
            </w:r>
            <w:proofErr w:type="gramEnd"/>
            <w:r>
              <w:t xml:space="preserve"> partiellement le bâtiment</w:t>
            </w:r>
          </w:p>
        </w:tc>
        <w:tc>
          <w:tcPr>
            <w:tcW w:w="1620" w:type="dxa"/>
            <w:tcBorders>
              <w:top w:val="outset" w:sz="6" w:space="0" w:color="auto"/>
              <w:left w:val="outset" w:sz="6" w:space="0" w:color="auto"/>
              <w:bottom w:val="outset" w:sz="6" w:space="0" w:color="auto"/>
              <w:right w:val="outset" w:sz="6" w:space="0" w:color="auto"/>
            </w:tcBorders>
            <w:vAlign w:val="center"/>
            <w:hideMark/>
          </w:tcPr>
          <w:p w14:paraId="47FB16CF" w14:textId="77777777" w:rsidR="003D7C21" w:rsidRDefault="003D7C21">
            <w:pPr>
              <w:pStyle w:val="NormalWeb"/>
              <w:jc w:val="center"/>
            </w:pPr>
            <w:r>
              <w:t>CATÉGORIE</w:t>
            </w:r>
          </w:p>
          <w:p w14:paraId="06A6EEBA" w14:textId="77777777" w:rsidR="003D7C21" w:rsidRDefault="003D7C21">
            <w:pPr>
              <w:pStyle w:val="NormalWeb"/>
              <w:jc w:val="center"/>
            </w:pPr>
            <w:proofErr w:type="gramStart"/>
            <w:r>
              <w:t>de</w:t>
            </w:r>
            <w:proofErr w:type="gramEnd"/>
            <w:r>
              <w:t xml:space="preserve"> l'établissement</w:t>
            </w:r>
          </w:p>
        </w:tc>
        <w:tc>
          <w:tcPr>
            <w:tcW w:w="2700" w:type="dxa"/>
            <w:tcBorders>
              <w:top w:val="outset" w:sz="6" w:space="0" w:color="auto"/>
              <w:left w:val="outset" w:sz="6" w:space="0" w:color="auto"/>
              <w:bottom w:val="outset" w:sz="6" w:space="0" w:color="auto"/>
              <w:right w:val="outset" w:sz="6" w:space="0" w:color="auto"/>
            </w:tcBorders>
            <w:vAlign w:val="center"/>
            <w:hideMark/>
          </w:tcPr>
          <w:p w14:paraId="4D20FBC9" w14:textId="77777777" w:rsidR="003D7C21" w:rsidRDefault="003D7C21">
            <w:pPr>
              <w:pStyle w:val="NormalWeb"/>
              <w:jc w:val="center"/>
            </w:pPr>
            <w:r>
              <w:t>RÉSISTANCE AU FEU</w:t>
            </w:r>
          </w:p>
        </w:tc>
      </w:tr>
      <w:tr w:rsidR="003D7C21" w14:paraId="3549CF14" w14:textId="77777777" w:rsidTr="003D7C21">
        <w:trPr>
          <w:tblCellSpacing w:w="0" w:type="dxa"/>
          <w:jc w:val="center"/>
        </w:trPr>
        <w:tc>
          <w:tcPr>
            <w:tcW w:w="2295" w:type="dxa"/>
            <w:vMerge w:val="restart"/>
            <w:tcBorders>
              <w:top w:val="outset" w:sz="6" w:space="0" w:color="auto"/>
              <w:left w:val="outset" w:sz="6" w:space="0" w:color="auto"/>
              <w:bottom w:val="outset" w:sz="6" w:space="0" w:color="auto"/>
              <w:right w:val="outset" w:sz="6" w:space="0" w:color="auto"/>
            </w:tcBorders>
            <w:vAlign w:val="center"/>
            <w:hideMark/>
          </w:tcPr>
          <w:p w14:paraId="05B74CA7" w14:textId="77777777" w:rsidR="003D7C21" w:rsidRDefault="003D7C21">
            <w:pPr>
              <w:pStyle w:val="NormalWeb"/>
              <w:ind w:left="1950"/>
            </w:pPr>
            <w:r>
              <w:t>Simple rez-de-chaussée</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14:paraId="640454F1" w14:textId="77777777" w:rsidR="003D7C21" w:rsidRDefault="003D7C21">
            <w:pPr>
              <w:pStyle w:val="NormalWeb"/>
              <w:ind w:left="1950"/>
            </w:pPr>
            <w:r>
              <w:t>Etablissement à un seul niveau</w:t>
            </w:r>
          </w:p>
        </w:tc>
        <w:tc>
          <w:tcPr>
            <w:tcW w:w="1620" w:type="dxa"/>
            <w:tcBorders>
              <w:top w:val="outset" w:sz="6" w:space="0" w:color="auto"/>
              <w:left w:val="outset" w:sz="6" w:space="0" w:color="auto"/>
              <w:bottom w:val="outset" w:sz="6" w:space="0" w:color="auto"/>
              <w:right w:val="outset" w:sz="6" w:space="0" w:color="auto"/>
            </w:tcBorders>
            <w:vAlign w:val="center"/>
            <w:hideMark/>
          </w:tcPr>
          <w:p w14:paraId="153B9D2F" w14:textId="77777777" w:rsidR="003D7C21" w:rsidRDefault="003D7C21">
            <w:pPr>
              <w:pStyle w:val="NormalWeb"/>
              <w:jc w:val="center"/>
            </w:pPr>
            <w:r>
              <w:t>Toutes catégories</w:t>
            </w:r>
          </w:p>
        </w:tc>
        <w:tc>
          <w:tcPr>
            <w:tcW w:w="2700" w:type="dxa"/>
            <w:tcBorders>
              <w:top w:val="outset" w:sz="6" w:space="0" w:color="auto"/>
              <w:left w:val="outset" w:sz="6" w:space="0" w:color="auto"/>
              <w:bottom w:val="outset" w:sz="6" w:space="0" w:color="auto"/>
              <w:right w:val="outset" w:sz="6" w:space="0" w:color="auto"/>
            </w:tcBorders>
            <w:vAlign w:val="center"/>
            <w:hideMark/>
          </w:tcPr>
          <w:p w14:paraId="2B09E2AD" w14:textId="77777777" w:rsidR="003D7C21" w:rsidRDefault="003D7C21">
            <w:pPr>
              <w:pStyle w:val="NormalWeb"/>
              <w:jc w:val="center"/>
            </w:pPr>
            <w:r>
              <w:t>Structure SF de degré 1/2 h</w:t>
            </w:r>
          </w:p>
        </w:tc>
      </w:tr>
      <w:tr w:rsidR="003D7C21" w14:paraId="420FA0B6"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9A1000" w14:textId="77777777" w:rsidR="003D7C21" w:rsidRDefault="003D7C2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64B2C2" w14:textId="77777777" w:rsidR="003D7C21" w:rsidRDefault="003D7C21">
            <w:pPr>
              <w:rPr>
                <w:sz w:val="24"/>
                <w:szCs w:val="24"/>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022A7F8B" w14:textId="77777777" w:rsidR="003D7C21" w:rsidRDefault="003D7C21"/>
        </w:tc>
        <w:tc>
          <w:tcPr>
            <w:tcW w:w="2700" w:type="dxa"/>
            <w:tcBorders>
              <w:top w:val="outset" w:sz="6" w:space="0" w:color="auto"/>
              <w:left w:val="outset" w:sz="6" w:space="0" w:color="auto"/>
              <w:bottom w:val="outset" w:sz="6" w:space="0" w:color="auto"/>
              <w:right w:val="outset" w:sz="6" w:space="0" w:color="auto"/>
            </w:tcBorders>
            <w:vAlign w:val="center"/>
            <w:hideMark/>
          </w:tcPr>
          <w:p w14:paraId="336B9A6A" w14:textId="77777777" w:rsidR="003D7C21" w:rsidRDefault="003D7C21">
            <w:pPr>
              <w:pStyle w:val="NormalWeb"/>
              <w:jc w:val="center"/>
            </w:pPr>
            <w:r>
              <w:t>Plancher CF de degré 1/2 h</w:t>
            </w:r>
          </w:p>
        </w:tc>
      </w:tr>
      <w:tr w:rsidR="003D7C21" w14:paraId="7A23427D" w14:textId="77777777" w:rsidTr="003D7C21">
        <w:trPr>
          <w:tblCellSpacing w:w="0" w:type="dxa"/>
          <w:jc w:val="center"/>
        </w:trPr>
        <w:tc>
          <w:tcPr>
            <w:tcW w:w="2295" w:type="dxa"/>
            <w:vMerge w:val="restart"/>
            <w:tcBorders>
              <w:top w:val="outset" w:sz="6" w:space="0" w:color="auto"/>
              <w:left w:val="outset" w:sz="6" w:space="0" w:color="auto"/>
              <w:bottom w:val="outset" w:sz="6" w:space="0" w:color="auto"/>
              <w:right w:val="outset" w:sz="6" w:space="0" w:color="auto"/>
            </w:tcBorders>
            <w:hideMark/>
          </w:tcPr>
          <w:p w14:paraId="6C954C8B" w14:textId="77777777" w:rsidR="003D7C21" w:rsidRDefault="003D7C21">
            <w:pPr>
              <w:pStyle w:val="NormalWeb"/>
              <w:ind w:left="1950"/>
            </w:pPr>
            <w:r>
              <w:t>Plancher bas du niveau le plus haut situé à moins de 8 mètres du sol.</w:t>
            </w:r>
          </w:p>
        </w:tc>
        <w:tc>
          <w:tcPr>
            <w:tcW w:w="2460" w:type="dxa"/>
            <w:vMerge w:val="restart"/>
            <w:tcBorders>
              <w:top w:val="outset" w:sz="6" w:space="0" w:color="auto"/>
              <w:left w:val="outset" w:sz="6" w:space="0" w:color="auto"/>
              <w:bottom w:val="outset" w:sz="6" w:space="0" w:color="auto"/>
              <w:right w:val="outset" w:sz="6" w:space="0" w:color="auto"/>
            </w:tcBorders>
            <w:hideMark/>
          </w:tcPr>
          <w:p w14:paraId="36A655F3" w14:textId="77777777" w:rsidR="003D7C21" w:rsidRDefault="003D7C21">
            <w:pPr>
              <w:pStyle w:val="NormalWeb"/>
              <w:ind w:left="1950"/>
            </w:pPr>
            <w:r>
              <w:t>Différence de hauteur entre les niveaux extrêmes de l'établissement inférieure ou égale à 8 mètres.</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63C2305" w14:textId="77777777" w:rsidR="003D7C21" w:rsidRDefault="003D7C21">
            <w:pPr>
              <w:pStyle w:val="NormalWeb"/>
              <w:jc w:val="center"/>
            </w:pPr>
            <w:r>
              <w:t>2e catégorie</w:t>
            </w:r>
          </w:p>
        </w:tc>
        <w:tc>
          <w:tcPr>
            <w:tcW w:w="2700" w:type="dxa"/>
            <w:tcBorders>
              <w:top w:val="outset" w:sz="6" w:space="0" w:color="auto"/>
              <w:left w:val="outset" w:sz="6" w:space="0" w:color="auto"/>
              <w:bottom w:val="outset" w:sz="6" w:space="0" w:color="auto"/>
              <w:right w:val="outset" w:sz="6" w:space="0" w:color="auto"/>
            </w:tcBorders>
            <w:vAlign w:val="center"/>
            <w:hideMark/>
          </w:tcPr>
          <w:p w14:paraId="6C184530" w14:textId="77777777" w:rsidR="003D7C21" w:rsidRDefault="003D7C21">
            <w:pPr>
              <w:pStyle w:val="NormalWeb"/>
              <w:jc w:val="center"/>
            </w:pPr>
            <w:r>
              <w:t>Structure SF de degré 1/2 h</w:t>
            </w:r>
          </w:p>
        </w:tc>
      </w:tr>
      <w:tr w:rsidR="003D7C21" w14:paraId="3D89B898"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BA9F96" w14:textId="77777777" w:rsidR="003D7C21" w:rsidRDefault="003D7C2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88FFCE" w14:textId="77777777" w:rsidR="003D7C21" w:rsidRDefault="003D7C21">
            <w:pPr>
              <w:rPr>
                <w:sz w:val="24"/>
                <w:szCs w:val="24"/>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49CA5229" w14:textId="77777777" w:rsidR="003D7C21" w:rsidRDefault="003D7C21">
            <w:pPr>
              <w:pStyle w:val="NormalWeb"/>
              <w:jc w:val="center"/>
            </w:pPr>
            <w:r>
              <w:t>3e catégorie</w:t>
            </w:r>
          </w:p>
        </w:tc>
        <w:tc>
          <w:tcPr>
            <w:tcW w:w="2700" w:type="dxa"/>
            <w:tcBorders>
              <w:top w:val="outset" w:sz="6" w:space="0" w:color="auto"/>
              <w:left w:val="outset" w:sz="6" w:space="0" w:color="auto"/>
              <w:bottom w:val="outset" w:sz="6" w:space="0" w:color="auto"/>
              <w:right w:val="outset" w:sz="6" w:space="0" w:color="auto"/>
            </w:tcBorders>
            <w:vAlign w:val="center"/>
            <w:hideMark/>
          </w:tcPr>
          <w:p w14:paraId="71BEBDF1" w14:textId="77777777" w:rsidR="003D7C21" w:rsidRDefault="003D7C21">
            <w:pPr>
              <w:pStyle w:val="NormalWeb"/>
              <w:jc w:val="center"/>
            </w:pPr>
            <w:r>
              <w:t>Plancher CF de degré 1/2 h</w:t>
            </w:r>
          </w:p>
        </w:tc>
      </w:tr>
      <w:tr w:rsidR="003D7C21" w14:paraId="35CEFB1A"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7B6460" w14:textId="77777777" w:rsidR="003D7C21" w:rsidRDefault="003D7C2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C6A9D2" w14:textId="77777777" w:rsidR="003D7C21" w:rsidRDefault="003D7C21">
            <w:pPr>
              <w:rPr>
                <w:sz w:val="24"/>
                <w:szCs w:val="24"/>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776D82D3" w14:textId="77777777" w:rsidR="003D7C21" w:rsidRDefault="003D7C21">
            <w:pPr>
              <w:pStyle w:val="NormalWeb"/>
              <w:jc w:val="center"/>
            </w:pPr>
            <w:r>
              <w:t>4e catégorie</w:t>
            </w:r>
          </w:p>
        </w:tc>
        <w:tc>
          <w:tcPr>
            <w:tcW w:w="2700" w:type="dxa"/>
            <w:tcBorders>
              <w:top w:val="outset" w:sz="6" w:space="0" w:color="auto"/>
              <w:left w:val="outset" w:sz="6" w:space="0" w:color="auto"/>
              <w:bottom w:val="outset" w:sz="6" w:space="0" w:color="auto"/>
              <w:right w:val="outset" w:sz="6" w:space="0" w:color="auto"/>
            </w:tcBorders>
            <w:vAlign w:val="center"/>
            <w:hideMark/>
          </w:tcPr>
          <w:p w14:paraId="3F40D8EE" w14:textId="77777777" w:rsidR="003D7C21" w:rsidRDefault="003D7C21"/>
        </w:tc>
      </w:tr>
      <w:tr w:rsidR="003D7C21" w14:paraId="3235E5DD"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83E9B6" w14:textId="77777777" w:rsidR="003D7C21" w:rsidRDefault="003D7C2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A9E015" w14:textId="77777777" w:rsidR="003D7C21" w:rsidRDefault="003D7C21">
            <w:pPr>
              <w:rPr>
                <w:sz w:val="24"/>
                <w:szCs w:val="24"/>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73064DDB" w14:textId="77777777" w:rsidR="003D7C21" w:rsidRDefault="003D7C21">
            <w:pPr>
              <w:pStyle w:val="NormalWeb"/>
              <w:jc w:val="center"/>
            </w:pPr>
            <w:r>
              <w:t>1re catégorie</w:t>
            </w:r>
          </w:p>
        </w:tc>
        <w:tc>
          <w:tcPr>
            <w:tcW w:w="2700" w:type="dxa"/>
            <w:tcBorders>
              <w:top w:val="outset" w:sz="6" w:space="0" w:color="auto"/>
              <w:left w:val="outset" w:sz="6" w:space="0" w:color="auto"/>
              <w:bottom w:val="outset" w:sz="6" w:space="0" w:color="auto"/>
              <w:right w:val="outset" w:sz="6" w:space="0" w:color="auto"/>
            </w:tcBorders>
            <w:vAlign w:val="center"/>
            <w:hideMark/>
          </w:tcPr>
          <w:p w14:paraId="53E5CEA8" w14:textId="77777777" w:rsidR="003D7C21" w:rsidRDefault="003D7C21">
            <w:pPr>
              <w:pStyle w:val="NormalWeb"/>
              <w:jc w:val="center"/>
            </w:pPr>
            <w:r>
              <w:t>Structure SF de degré 1 h</w:t>
            </w:r>
          </w:p>
        </w:tc>
      </w:tr>
      <w:tr w:rsidR="003D7C21" w14:paraId="15EE904E"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C0192A" w14:textId="77777777" w:rsidR="003D7C21" w:rsidRDefault="003D7C2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923DD8" w14:textId="77777777" w:rsidR="003D7C21" w:rsidRDefault="003D7C21">
            <w:pPr>
              <w:rPr>
                <w:sz w:val="24"/>
                <w:szCs w:val="24"/>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715B5C49" w14:textId="77777777" w:rsidR="003D7C21" w:rsidRDefault="003D7C21"/>
        </w:tc>
        <w:tc>
          <w:tcPr>
            <w:tcW w:w="2700" w:type="dxa"/>
            <w:tcBorders>
              <w:top w:val="outset" w:sz="6" w:space="0" w:color="auto"/>
              <w:left w:val="outset" w:sz="6" w:space="0" w:color="auto"/>
              <w:bottom w:val="outset" w:sz="6" w:space="0" w:color="auto"/>
              <w:right w:val="outset" w:sz="6" w:space="0" w:color="auto"/>
            </w:tcBorders>
            <w:vAlign w:val="center"/>
            <w:hideMark/>
          </w:tcPr>
          <w:p w14:paraId="58F04E09" w14:textId="77777777" w:rsidR="003D7C21" w:rsidRDefault="003D7C21">
            <w:pPr>
              <w:pStyle w:val="NormalWeb"/>
              <w:jc w:val="center"/>
            </w:pPr>
            <w:r>
              <w:t>Plancher CF de degré 1 h</w:t>
            </w:r>
          </w:p>
        </w:tc>
      </w:tr>
      <w:tr w:rsidR="003D7C21" w14:paraId="3988F4D6" w14:textId="77777777" w:rsidTr="003D7C21">
        <w:trPr>
          <w:tblCellSpacing w:w="0" w:type="dxa"/>
          <w:jc w:val="center"/>
        </w:trPr>
        <w:tc>
          <w:tcPr>
            <w:tcW w:w="2295" w:type="dxa"/>
            <w:vMerge w:val="restart"/>
            <w:tcBorders>
              <w:top w:val="outset" w:sz="6" w:space="0" w:color="auto"/>
              <w:left w:val="outset" w:sz="6" w:space="0" w:color="auto"/>
              <w:bottom w:val="outset" w:sz="6" w:space="0" w:color="auto"/>
              <w:right w:val="outset" w:sz="6" w:space="0" w:color="auto"/>
            </w:tcBorders>
            <w:hideMark/>
          </w:tcPr>
          <w:p w14:paraId="7C22BC6D" w14:textId="77777777" w:rsidR="003D7C21" w:rsidRDefault="003D7C21">
            <w:pPr>
              <w:pStyle w:val="NormalWeb"/>
              <w:ind w:left="1950"/>
            </w:pPr>
            <w:r>
              <w:t>Plancher bas du niveau le plus haut situé à plus de 8 mètres et jusqu'à 28 mètres y compris.</w:t>
            </w:r>
          </w:p>
        </w:tc>
        <w:tc>
          <w:tcPr>
            <w:tcW w:w="2460" w:type="dxa"/>
            <w:vMerge w:val="restart"/>
            <w:tcBorders>
              <w:top w:val="outset" w:sz="6" w:space="0" w:color="auto"/>
              <w:left w:val="outset" w:sz="6" w:space="0" w:color="auto"/>
              <w:bottom w:val="outset" w:sz="6" w:space="0" w:color="auto"/>
              <w:right w:val="outset" w:sz="6" w:space="0" w:color="auto"/>
            </w:tcBorders>
            <w:hideMark/>
          </w:tcPr>
          <w:p w14:paraId="5BA3955C" w14:textId="77777777" w:rsidR="003D7C21" w:rsidRDefault="003D7C21">
            <w:pPr>
              <w:pStyle w:val="NormalWeb"/>
              <w:ind w:left="1950"/>
            </w:pPr>
            <w:r>
              <w:t>Différence de hauteur entre les niveaux extrêmes de l'établissement supérieure à 8 mètres.</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DA5DCB0" w14:textId="77777777" w:rsidR="003D7C21" w:rsidRDefault="003D7C21">
            <w:pPr>
              <w:pStyle w:val="NormalWeb"/>
              <w:jc w:val="center"/>
            </w:pPr>
            <w:r>
              <w:t>2e catégorie</w:t>
            </w:r>
          </w:p>
        </w:tc>
        <w:tc>
          <w:tcPr>
            <w:tcW w:w="2700" w:type="dxa"/>
            <w:tcBorders>
              <w:top w:val="outset" w:sz="6" w:space="0" w:color="auto"/>
              <w:left w:val="outset" w:sz="6" w:space="0" w:color="auto"/>
              <w:bottom w:val="outset" w:sz="6" w:space="0" w:color="auto"/>
              <w:right w:val="outset" w:sz="6" w:space="0" w:color="auto"/>
            </w:tcBorders>
            <w:vAlign w:val="center"/>
            <w:hideMark/>
          </w:tcPr>
          <w:p w14:paraId="4F1025DA" w14:textId="77777777" w:rsidR="003D7C21" w:rsidRDefault="003D7C21">
            <w:pPr>
              <w:pStyle w:val="NormalWeb"/>
              <w:jc w:val="center"/>
            </w:pPr>
            <w:r>
              <w:t>Structure SF de degré 1 h</w:t>
            </w:r>
          </w:p>
        </w:tc>
      </w:tr>
      <w:tr w:rsidR="003D7C21" w14:paraId="329028E9"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258B02" w14:textId="77777777" w:rsidR="003D7C21" w:rsidRDefault="003D7C2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52C0B0" w14:textId="77777777" w:rsidR="003D7C21" w:rsidRDefault="003D7C21">
            <w:pPr>
              <w:rPr>
                <w:sz w:val="24"/>
                <w:szCs w:val="24"/>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76B70E87" w14:textId="77777777" w:rsidR="003D7C21" w:rsidRDefault="003D7C21">
            <w:pPr>
              <w:pStyle w:val="NormalWeb"/>
              <w:jc w:val="center"/>
            </w:pPr>
            <w:r>
              <w:t>3e catégorie</w:t>
            </w:r>
          </w:p>
        </w:tc>
        <w:tc>
          <w:tcPr>
            <w:tcW w:w="2700" w:type="dxa"/>
            <w:tcBorders>
              <w:top w:val="outset" w:sz="6" w:space="0" w:color="auto"/>
              <w:left w:val="outset" w:sz="6" w:space="0" w:color="auto"/>
              <w:bottom w:val="outset" w:sz="6" w:space="0" w:color="auto"/>
              <w:right w:val="outset" w:sz="6" w:space="0" w:color="auto"/>
            </w:tcBorders>
            <w:vAlign w:val="center"/>
            <w:hideMark/>
          </w:tcPr>
          <w:p w14:paraId="67B55524" w14:textId="77777777" w:rsidR="003D7C21" w:rsidRDefault="003D7C21">
            <w:pPr>
              <w:pStyle w:val="NormalWeb"/>
              <w:jc w:val="center"/>
            </w:pPr>
            <w:r>
              <w:t>Plancher CF de degré 1 h</w:t>
            </w:r>
          </w:p>
        </w:tc>
      </w:tr>
      <w:tr w:rsidR="003D7C21" w14:paraId="50E37256"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7E3C86" w14:textId="77777777" w:rsidR="003D7C21" w:rsidRDefault="003D7C2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E4BE45" w14:textId="77777777" w:rsidR="003D7C21" w:rsidRDefault="003D7C21">
            <w:pPr>
              <w:rPr>
                <w:sz w:val="24"/>
                <w:szCs w:val="24"/>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4A640B86" w14:textId="77777777" w:rsidR="003D7C21" w:rsidRDefault="003D7C21">
            <w:pPr>
              <w:pStyle w:val="NormalWeb"/>
              <w:jc w:val="center"/>
            </w:pPr>
            <w:r>
              <w:t>4e catégorie</w:t>
            </w:r>
          </w:p>
        </w:tc>
        <w:tc>
          <w:tcPr>
            <w:tcW w:w="2700" w:type="dxa"/>
            <w:tcBorders>
              <w:top w:val="outset" w:sz="6" w:space="0" w:color="auto"/>
              <w:left w:val="outset" w:sz="6" w:space="0" w:color="auto"/>
              <w:bottom w:val="outset" w:sz="6" w:space="0" w:color="auto"/>
              <w:right w:val="outset" w:sz="6" w:space="0" w:color="auto"/>
            </w:tcBorders>
            <w:vAlign w:val="center"/>
            <w:hideMark/>
          </w:tcPr>
          <w:p w14:paraId="7B1ADED4" w14:textId="77777777" w:rsidR="003D7C21" w:rsidRDefault="003D7C21"/>
        </w:tc>
      </w:tr>
      <w:tr w:rsidR="003D7C21" w14:paraId="45E7DAB3"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A628E1" w14:textId="77777777" w:rsidR="003D7C21" w:rsidRDefault="003D7C2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7B1F32" w14:textId="77777777" w:rsidR="003D7C21" w:rsidRDefault="003D7C21">
            <w:pPr>
              <w:rPr>
                <w:sz w:val="24"/>
                <w:szCs w:val="24"/>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2B68AABD" w14:textId="77777777" w:rsidR="003D7C21" w:rsidRDefault="003D7C21">
            <w:pPr>
              <w:pStyle w:val="NormalWeb"/>
              <w:jc w:val="center"/>
            </w:pPr>
            <w:r>
              <w:t>1re catégorie</w:t>
            </w:r>
          </w:p>
        </w:tc>
        <w:tc>
          <w:tcPr>
            <w:tcW w:w="2700" w:type="dxa"/>
            <w:tcBorders>
              <w:top w:val="outset" w:sz="6" w:space="0" w:color="auto"/>
              <w:left w:val="outset" w:sz="6" w:space="0" w:color="auto"/>
              <w:bottom w:val="outset" w:sz="6" w:space="0" w:color="auto"/>
              <w:right w:val="outset" w:sz="6" w:space="0" w:color="auto"/>
            </w:tcBorders>
            <w:vAlign w:val="center"/>
            <w:hideMark/>
          </w:tcPr>
          <w:p w14:paraId="696AEBE0" w14:textId="77777777" w:rsidR="003D7C21" w:rsidRDefault="003D7C21">
            <w:pPr>
              <w:pStyle w:val="NormalWeb"/>
              <w:jc w:val="center"/>
            </w:pPr>
            <w:r>
              <w:t>Structure SF de degré 1 h 1/2</w:t>
            </w:r>
          </w:p>
        </w:tc>
      </w:tr>
      <w:tr w:rsidR="003D7C21" w14:paraId="6DB60D56"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BDD533" w14:textId="77777777" w:rsidR="003D7C21" w:rsidRDefault="003D7C2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A8ED02" w14:textId="77777777" w:rsidR="003D7C21" w:rsidRDefault="003D7C21">
            <w:pPr>
              <w:rPr>
                <w:sz w:val="24"/>
                <w:szCs w:val="24"/>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5E991348" w14:textId="77777777" w:rsidR="003D7C21" w:rsidRDefault="003D7C21"/>
        </w:tc>
        <w:tc>
          <w:tcPr>
            <w:tcW w:w="2700" w:type="dxa"/>
            <w:tcBorders>
              <w:top w:val="outset" w:sz="6" w:space="0" w:color="auto"/>
              <w:left w:val="outset" w:sz="6" w:space="0" w:color="auto"/>
              <w:bottom w:val="outset" w:sz="6" w:space="0" w:color="auto"/>
              <w:right w:val="outset" w:sz="6" w:space="0" w:color="auto"/>
            </w:tcBorders>
            <w:vAlign w:val="center"/>
            <w:hideMark/>
          </w:tcPr>
          <w:p w14:paraId="31859BC8" w14:textId="77777777" w:rsidR="003D7C21" w:rsidRDefault="003D7C21">
            <w:pPr>
              <w:pStyle w:val="NormalWeb"/>
              <w:jc w:val="center"/>
            </w:pPr>
            <w:r>
              <w:t>Plancher CF de degré 1 h 1/2</w:t>
            </w:r>
          </w:p>
        </w:tc>
      </w:tr>
    </w:tbl>
    <w:p w14:paraId="7C2A9998" w14:textId="77777777" w:rsidR="003D7C21" w:rsidRDefault="003D7C21" w:rsidP="003D7C21">
      <w:pPr>
        <w:pStyle w:val="NormalWeb"/>
        <w:ind w:left="1950"/>
        <w:rPr>
          <w:color w:val="000000"/>
          <w:sz w:val="27"/>
          <w:szCs w:val="27"/>
        </w:rPr>
      </w:pPr>
      <w:r>
        <w:rPr>
          <w:color w:val="000000"/>
          <w:sz w:val="27"/>
          <w:szCs w:val="27"/>
        </w:rPr>
        <w:t>Les plafonds suspendus peuvent être pris en compte dans le calcul de la résistance au feu des planchers hauts attenants lorsque les conditions suivantes sont simultanément remplies :</w:t>
      </w:r>
    </w:p>
    <w:p w14:paraId="09535814" w14:textId="77777777" w:rsidR="003D7C21" w:rsidRDefault="003D7C21" w:rsidP="003D7C21">
      <w:pPr>
        <w:pStyle w:val="NormalWeb"/>
        <w:ind w:left="1950"/>
        <w:rPr>
          <w:color w:val="000000"/>
          <w:sz w:val="27"/>
          <w:szCs w:val="27"/>
        </w:rPr>
      </w:pPr>
      <w:r>
        <w:rPr>
          <w:color w:val="000000"/>
          <w:sz w:val="27"/>
          <w:szCs w:val="27"/>
        </w:rPr>
        <w:t>- ils délimitent des plénums à potentiel calorifique inférieur en moyenne à 25 MJ/m² par zone recoupée selon les dispositions de l'article CO 26 ; les canalisations électriques ne sont pas prises en compte dans ce calcul ;</w:t>
      </w:r>
    </w:p>
    <w:p w14:paraId="5D66B47B" w14:textId="77777777" w:rsidR="003D7C21" w:rsidRDefault="003D7C21" w:rsidP="003D7C21">
      <w:pPr>
        <w:pStyle w:val="NormalWeb"/>
        <w:ind w:left="1950"/>
        <w:rPr>
          <w:color w:val="000000"/>
          <w:sz w:val="27"/>
          <w:szCs w:val="27"/>
        </w:rPr>
      </w:pPr>
      <w:r>
        <w:rPr>
          <w:color w:val="000000"/>
          <w:sz w:val="27"/>
          <w:szCs w:val="27"/>
        </w:rPr>
        <w:t>- ils offrent l'assurance que les éléments les constituant assureront leur rôle lors d'un incendie. Cette exigence doit être vérifiée dans les conditions de l'annexe II de l'arrêté du 21 avril 1983.</w:t>
      </w:r>
    </w:p>
    <w:p w14:paraId="4826BBE2" w14:textId="77777777" w:rsidR="003D7C21" w:rsidRDefault="003D7C21" w:rsidP="003D7C21">
      <w:pPr>
        <w:pStyle w:val="NormalWeb"/>
        <w:ind w:left="1950"/>
        <w:rPr>
          <w:color w:val="000000"/>
          <w:sz w:val="27"/>
          <w:szCs w:val="27"/>
        </w:rPr>
      </w:pPr>
      <w:r>
        <w:rPr>
          <w:color w:val="000000"/>
          <w:sz w:val="27"/>
          <w:szCs w:val="27"/>
        </w:rPr>
        <w:t>Lorsqu'un poteau et ses assemblages doivent être protégés pour assurer une résistance au feu, ils doivent l'être également dans la traversée du plénum.</w:t>
      </w:r>
    </w:p>
    <w:p w14:paraId="1102A7D8" w14:textId="77777777" w:rsidR="003D7C21" w:rsidRDefault="003D7C21" w:rsidP="003D7C21">
      <w:pPr>
        <w:pStyle w:val="NormalWeb"/>
        <w:ind w:left="1950"/>
        <w:rPr>
          <w:color w:val="000000"/>
          <w:sz w:val="27"/>
          <w:szCs w:val="27"/>
        </w:rPr>
      </w:pPr>
      <w:r>
        <w:rPr>
          <w:color w:val="000000"/>
          <w:sz w:val="27"/>
          <w:szCs w:val="27"/>
        </w:rPr>
        <w:lastRenderedPageBreak/>
        <w:t>§ 2. En outre, un établissement recevant du public ne peut être installé dans un bâtiment à occupations multiples que si les éléments principaux de la structure de la partie du bâtiment située sous le plancher d'isolement séparant l'établissement d'un tiers ont un degré minimal de stabilité au feu égal au degré coupe-feu de ce plancher.</w:t>
      </w:r>
    </w:p>
    <w:p w14:paraId="2DEDBBAC" w14:textId="77777777" w:rsidR="003D7C21" w:rsidRDefault="003D7C21" w:rsidP="003D7C21">
      <w:pPr>
        <w:pStyle w:val="Titre4"/>
        <w:ind w:left="1950"/>
        <w:rPr>
          <w:color w:val="000000"/>
          <w:sz w:val="27"/>
          <w:szCs w:val="27"/>
        </w:rPr>
      </w:pPr>
      <w:r>
        <w:rPr>
          <w:color w:val="000000"/>
          <w:sz w:val="27"/>
          <w:szCs w:val="27"/>
        </w:rPr>
        <w:t>Article CO 13</w:t>
      </w:r>
    </w:p>
    <w:p w14:paraId="144583CA" w14:textId="77777777" w:rsidR="003D7C21" w:rsidRDefault="003D7C21" w:rsidP="003D7C21">
      <w:pPr>
        <w:pStyle w:val="NormalWeb"/>
        <w:ind w:left="1950"/>
        <w:rPr>
          <w:b/>
          <w:bCs/>
          <w:color w:val="000000"/>
        </w:rPr>
      </w:pPr>
      <w:r>
        <w:rPr>
          <w:b/>
          <w:bCs/>
          <w:color w:val="000000"/>
        </w:rPr>
        <w:t>Modifié par Arrêté du 12 octobre 2006 - art. Annexe, v. init. (</w:t>
      </w:r>
      <w:proofErr w:type="gramStart"/>
      <w:r>
        <w:rPr>
          <w:b/>
          <w:bCs/>
          <w:color w:val="000000"/>
        </w:rPr>
        <w:t>en</w:t>
      </w:r>
      <w:proofErr w:type="gramEnd"/>
      <w:r>
        <w:rPr>
          <w:b/>
          <w:bCs/>
          <w:color w:val="000000"/>
        </w:rPr>
        <w:t xml:space="preserve"> dernier lieu)</w:t>
      </w:r>
    </w:p>
    <w:p w14:paraId="49DD88BD" w14:textId="77777777" w:rsidR="003D7C21" w:rsidRDefault="003D7C21" w:rsidP="003D7C21">
      <w:pPr>
        <w:pStyle w:val="NormalWeb"/>
        <w:jc w:val="center"/>
        <w:rPr>
          <w:color w:val="000000"/>
          <w:sz w:val="27"/>
          <w:szCs w:val="27"/>
        </w:rPr>
      </w:pPr>
      <w:r>
        <w:rPr>
          <w:color w:val="000000"/>
          <w:sz w:val="27"/>
          <w:szCs w:val="27"/>
        </w:rPr>
        <w:t>Cas particuliers de résistance au feu de certains éléments de structure</w:t>
      </w:r>
    </w:p>
    <w:p w14:paraId="52D3A8E1" w14:textId="77777777" w:rsidR="003D7C21" w:rsidRDefault="003D7C21" w:rsidP="003D7C21">
      <w:pPr>
        <w:pStyle w:val="NormalWeb"/>
        <w:ind w:left="1950"/>
        <w:rPr>
          <w:color w:val="000000"/>
          <w:sz w:val="27"/>
          <w:szCs w:val="27"/>
        </w:rPr>
      </w:pPr>
      <w:r>
        <w:rPr>
          <w:color w:val="000000"/>
          <w:sz w:val="27"/>
          <w:szCs w:val="27"/>
        </w:rPr>
        <w:t>§ 1. Les éléments principaux de structure qui traversent des exploitations ou locaux présentant des risques particuliers d'incendie doivent avoir, dans la hauteur de ces locaux, un degré de stabilité au feu égal au degré coupe-feu du plancher d'isolement supporté.</w:t>
      </w:r>
    </w:p>
    <w:p w14:paraId="1D02A0FF" w14:textId="77777777" w:rsidR="003D7C21" w:rsidRDefault="003D7C21" w:rsidP="003D7C21">
      <w:pPr>
        <w:pStyle w:val="NormalWeb"/>
        <w:ind w:left="1950"/>
        <w:rPr>
          <w:color w:val="000000"/>
          <w:sz w:val="27"/>
          <w:szCs w:val="27"/>
        </w:rPr>
      </w:pPr>
      <w:r>
        <w:rPr>
          <w:color w:val="000000"/>
          <w:sz w:val="27"/>
          <w:szCs w:val="27"/>
        </w:rPr>
        <w:t>§ 2. Les planchers sur vide sanitaire doivent être CF de degré une demi-heure. Toutefois, aucune résistance au feu ne leur est imposée si le bâtiment est à simple rez-de-chaussée ; cette exception est également applicable aux bâtiments à étages à condition que le vide sanitaire ne soit pas accessible et ne contienne que des matériaux d'isolation M 0 ou M 1 et des conduits en matériaux ayant le même classement de réaction au feu.</w:t>
      </w:r>
    </w:p>
    <w:p w14:paraId="08E727A3" w14:textId="77777777" w:rsidR="003D7C21" w:rsidRDefault="003D7C21" w:rsidP="003D7C21">
      <w:pPr>
        <w:pStyle w:val="NormalWeb"/>
        <w:ind w:left="1950"/>
        <w:rPr>
          <w:color w:val="000000"/>
          <w:sz w:val="27"/>
          <w:szCs w:val="27"/>
        </w:rPr>
      </w:pPr>
      <w:r>
        <w:rPr>
          <w:color w:val="000000"/>
          <w:sz w:val="27"/>
          <w:szCs w:val="27"/>
        </w:rPr>
        <w:t>§ 3. Les éléments principaux de structure de la toiture peuvent être seulement SF de degré une demi-heure, si les conditions suivantes sont remplies :</w:t>
      </w:r>
    </w:p>
    <w:p w14:paraId="26E85941" w14:textId="77777777" w:rsidR="003D7C21" w:rsidRDefault="003D7C21" w:rsidP="003D7C21">
      <w:pPr>
        <w:pStyle w:val="NormalWeb"/>
        <w:ind w:left="1950"/>
        <w:rPr>
          <w:color w:val="000000"/>
          <w:sz w:val="27"/>
          <w:szCs w:val="27"/>
        </w:rPr>
      </w:pPr>
      <w:r>
        <w:rPr>
          <w:color w:val="000000"/>
          <w:sz w:val="27"/>
          <w:szCs w:val="27"/>
        </w:rPr>
        <w:t>- l'établissement occupe le dernier niveau du bâtiment ou est à rez-de-chaussée ;</w:t>
      </w:r>
    </w:p>
    <w:p w14:paraId="3AB4DF91" w14:textId="77777777" w:rsidR="003D7C21" w:rsidRDefault="003D7C21" w:rsidP="003D7C21">
      <w:pPr>
        <w:pStyle w:val="NormalWeb"/>
        <w:ind w:left="1950"/>
        <w:rPr>
          <w:color w:val="000000"/>
          <w:sz w:val="27"/>
          <w:szCs w:val="27"/>
        </w:rPr>
      </w:pPr>
      <w:r>
        <w:rPr>
          <w:color w:val="000000"/>
          <w:sz w:val="27"/>
          <w:szCs w:val="27"/>
        </w:rPr>
        <w:t>- la toiture n'est pas accessible au public ;</w:t>
      </w:r>
    </w:p>
    <w:p w14:paraId="47F1860E" w14:textId="77777777" w:rsidR="003D7C21" w:rsidRDefault="003D7C21" w:rsidP="003D7C21">
      <w:pPr>
        <w:pStyle w:val="NormalWeb"/>
        <w:ind w:left="1950"/>
        <w:rPr>
          <w:color w:val="000000"/>
          <w:sz w:val="27"/>
          <w:szCs w:val="27"/>
        </w:rPr>
      </w:pPr>
      <w:r>
        <w:rPr>
          <w:color w:val="000000"/>
          <w:sz w:val="27"/>
          <w:szCs w:val="27"/>
        </w:rPr>
        <w:t>- la ruine de la toiture ne risque pas de provoquer d'effondrement en chaîne.</w:t>
      </w:r>
    </w:p>
    <w:p w14:paraId="17B0B2C3" w14:textId="77777777" w:rsidR="003D7C21" w:rsidRDefault="003D7C21" w:rsidP="003D7C21">
      <w:pPr>
        <w:pStyle w:val="NormalWeb"/>
        <w:ind w:left="1950"/>
        <w:rPr>
          <w:color w:val="000000"/>
          <w:sz w:val="27"/>
          <w:szCs w:val="27"/>
        </w:rPr>
      </w:pPr>
      <w:r>
        <w:rPr>
          <w:color w:val="000000"/>
          <w:sz w:val="27"/>
          <w:szCs w:val="27"/>
        </w:rPr>
        <w:t>Toutefois ces éléments ne sont soumis à aucune exigence de stabilité au feu, lorsque simultanément :</w:t>
      </w:r>
    </w:p>
    <w:p w14:paraId="70C696FD" w14:textId="77777777" w:rsidR="003D7C21" w:rsidRDefault="003D7C21" w:rsidP="003D7C21">
      <w:pPr>
        <w:pStyle w:val="NormalWeb"/>
        <w:ind w:left="1950"/>
        <w:rPr>
          <w:color w:val="000000"/>
          <w:sz w:val="27"/>
          <w:szCs w:val="27"/>
        </w:rPr>
      </w:pPr>
      <w:r>
        <w:rPr>
          <w:color w:val="000000"/>
          <w:sz w:val="27"/>
          <w:szCs w:val="27"/>
        </w:rPr>
        <w:t>- les conditions de l'alinéa ci-dessus sont réalisées ;</w:t>
      </w:r>
    </w:p>
    <w:p w14:paraId="0D9B51F0" w14:textId="77777777" w:rsidR="003D7C21" w:rsidRDefault="003D7C21" w:rsidP="003D7C21">
      <w:pPr>
        <w:pStyle w:val="NormalWeb"/>
        <w:ind w:left="1950"/>
        <w:rPr>
          <w:color w:val="000000"/>
          <w:sz w:val="27"/>
          <w:szCs w:val="27"/>
        </w:rPr>
      </w:pPr>
      <w:r>
        <w:rPr>
          <w:color w:val="000000"/>
          <w:sz w:val="27"/>
          <w:szCs w:val="27"/>
        </w:rPr>
        <w:lastRenderedPageBreak/>
        <w:t>- les matériaux utilisés sont incombustibles, en lamellé collé, en bois massif ou en matériaux reconnus équivalents par le CECMI ;</w:t>
      </w:r>
    </w:p>
    <w:p w14:paraId="1AA31891" w14:textId="77777777" w:rsidR="003D7C21" w:rsidRDefault="003D7C21" w:rsidP="003D7C21">
      <w:pPr>
        <w:pStyle w:val="NormalWeb"/>
        <w:ind w:left="1950"/>
        <w:rPr>
          <w:color w:val="000000"/>
          <w:sz w:val="27"/>
          <w:szCs w:val="27"/>
        </w:rPr>
      </w:pPr>
      <w:r>
        <w:rPr>
          <w:color w:val="000000"/>
          <w:sz w:val="27"/>
          <w:szCs w:val="27"/>
        </w:rPr>
        <w:t xml:space="preserve">- la structure de la toiture est visible du plancher du local occupant le dernier niveau ou surveillée par un système de détection automatique ou protégée par un système d'extinction automatique du type </w:t>
      </w:r>
      <w:proofErr w:type="spellStart"/>
      <w:r>
        <w:rPr>
          <w:color w:val="000000"/>
          <w:sz w:val="27"/>
          <w:szCs w:val="27"/>
        </w:rPr>
        <w:t>sprinkleur</w:t>
      </w:r>
      <w:proofErr w:type="spellEnd"/>
      <w:r>
        <w:rPr>
          <w:color w:val="000000"/>
          <w:sz w:val="27"/>
          <w:szCs w:val="27"/>
        </w:rPr>
        <w:t xml:space="preserve"> ou isolée par un écran protecteur qui lui assure une stabilité au feu de degré une demi-heure et qui respecte les conditions du deuxième alinéa de l'article CO 12, paragraphe 1.</w:t>
      </w:r>
    </w:p>
    <w:p w14:paraId="7DF224E0" w14:textId="77777777" w:rsidR="003D7C21" w:rsidRDefault="003D7C21" w:rsidP="003D7C21">
      <w:pPr>
        <w:pStyle w:val="Titre4"/>
        <w:ind w:left="1950"/>
        <w:rPr>
          <w:color w:val="000000"/>
          <w:sz w:val="27"/>
          <w:szCs w:val="27"/>
        </w:rPr>
      </w:pPr>
      <w:r>
        <w:rPr>
          <w:color w:val="000000"/>
          <w:sz w:val="27"/>
          <w:szCs w:val="27"/>
        </w:rPr>
        <w:t>Article CO 14</w:t>
      </w:r>
    </w:p>
    <w:p w14:paraId="4D7D9A0A" w14:textId="77777777" w:rsidR="003D7C21" w:rsidRDefault="003D7C21" w:rsidP="003D7C21">
      <w:pPr>
        <w:pStyle w:val="NormalWeb"/>
        <w:ind w:left="1950"/>
        <w:rPr>
          <w:b/>
          <w:bCs/>
          <w:color w:val="000000"/>
        </w:rPr>
      </w:pPr>
      <w:r>
        <w:rPr>
          <w:b/>
          <w:bCs/>
          <w:color w:val="000000"/>
        </w:rPr>
        <w:t>Modifié par Arrêté du 24 septembre 2009 - art. (V)</w:t>
      </w:r>
    </w:p>
    <w:p w14:paraId="668B446D" w14:textId="77777777" w:rsidR="003D7C21" w:rsidRDefault="003D7C21" w:rsidP="003D7C21">
      <w:pPr>
        <w:jc w:val="center"/>
        <w:rPr>
          <w:color w:val="000000"/>
          <w:sz w:val="27"/>
          <w:szCs w:val="27"/>
        </w:rPr>
      </w:pPr>
      <w:r>
        <w:rPr>
          <w:color w:val="000000"/>
          <w:sz w:val="27"/>
          <w:szCs w:val="27"/>
        </w:rPr>
        <w:t>Cas particuliers des bâtiments en rez-de-chaussée</w:t>
      </w:r>
      <w:r>
        <w:rPr>
          <w:color w:val="000000"/>
          <w:sz w:val="27"/>
          <w:szCs w:val="27"/>
        </w:rPr>
        <w:br/>
      </w:r>
    </w:p>
    <w:p w14:paraId="07CCFECA" w14:textId="77777777" w:rsidR="003D7C21" w:rsidRDefault="003D7C21" w:rsidP="003D7C21">
      <w:pPr>
        <w:rPr>
          <w:sz w:val="24"/>
          <w:szCs w:val="24"/>
        </w:rPr>
      </w:pPr>
      <w:r>
        <w:rPr>
          <w:color w:val="000000"/>
          <w:sz w:val="27"/>
          <w:szCs w:val="27"/>
        </w:rPr>
        <w:br/>
        <w:t>Aucune exigence de stabilité au feu n'est imposée aux structures des bâtiments à rez-de-chaussée lorsque simultanément :</w:t>
      </w:r>
      <w:r>
        <w:rPr>
          <w:color w:val="000000"/>
          <w:sz w:val="27"/>
          <w:szCs w:val="27"/>
        </w:rPr>
        <w:br/>
      </w:r>
    </w:p>
    <w:p w14:paraId="5E574227" w14:textId="77777777" w:rsidR="003D7C21" w:rsidRDefault="003D7C21" w:rsidP="003D7C21">
      <w:pPr>
        <w:pStyle w:val="NormalWeb"/>
        <w:ind w:left="1950"/>
        <w:rPr>
          <w:color w:val="000000"/>
          <w:sz w:val="27"/>
          <w:szCs w:val="27"/>
        </w:rPr>
      </w:pPr>
      <w:r>
        <w:rPr>
          <w:color w:val="000000"/>
          <w:sz w:val="27"/>
          <w:szCs w:val="27"/>
        </w:rPr>
        <w:br/>
        <w:t>― les matériaux utilisés sont incombustibles, en lamellé collé, en bois massif ou en matériaux reconnus équivalents par le CECMI ;</w:t>
      </w:r>
    </w:p>
    <w:p w14:paraId="5491C9E7" w14:textId="77777777" w:rsidR="003D7C21" w:rsidRDefault="003D7C21" w:rsidP="003D7C21">
      <w:pPr>
        <w:pStyle w:val="NormalWeb"/>
        <w:ind w:left="1950"/>
        <w:rPr>
          <w:color w:val="000000"/>
          <w:sz w:val="27"/>
          <w:szCs w:val="27"/>
        </w:rPr>
      </w:pPr>
      <w:r>
        <w:rPr>
          <w:color w:val="000000"/>
          <w:sz w:val="27"/>
          <w:szCs w:val="27"/>
        </w:rPr>
        <w:br/>
        <w:t xml:space="preserve">― la structure de la toiture est visible du plancher du local occupant le dernier niveau, ou surveillée par un système de détection automatique d'incendie, ou protégée par un système d'extinction automatique du type </w:t>
      </w:r>
      <w:proofErr w:type="spellStart"/>
      <w:r>
        <w:rPr>
          <w:color w:val="000000"/>
          <w:sz w:val="27"/>
          <w:szCs w:val="27"/>
        </w:rPr>
        <w:t>sprinkleur</w:t>
      </w:r>
      <w:proofErr w:type="spellEnd"/>
      <w:r>
        <w:rPr>
          <w:color w:val="000000"/>
          <w:sz w:val="27"/>
          <w:szCs w:val="27"/>
        </w:rPr>
        <w:t xml:space="preserve">, ou isolée par un écran protecteur qui lui assure une stabilité au feu de degré 1 / 2 </w:t>
      </w:r>
      <w:proofErr w:type="gramStart"/>
      <w:r>
        <w:rPr>
          <w:color w:val="000000"/>
          <w:sz w:val="27"/>
          <w:szCs w:val="27"/>
        </w:rPr>
        <w:t>heure</w:t>
      </w:r>
      <w:proofErr w:type="gramEnd"/>
      <w:r>
        <w:rPr>
          <w:color w:val="000000"/>
          <w:sz w:val="27"/>
          <w:szCs w:val="27"/>
        </w:rPr>
        <w:t>. Aucune de ces conditions n'est exigée si chaque local ne reçoit pas plus de 50 personnes et possède une sortie directe sur l'extérieur ;</w:t>
      </w:r>
    </w:p>
    <w:p w14:paraId="77FB86CB" w14:textId="77777777" w:rsidR="003D7C21" w:rsidRDefault="003D7C21" w:rsidP="003D7C21">
      <w:pPr>
        <w:pStyle w:val="NormalWeb"/>
        <w:ind w:left="1950"/>
        <w:rPr>
          <w:color w:val="000000"/>
          <w:sz w:val="27"/>
          <w:szCs w:val="27"/>
        </w:rPr>
      </w:pPr>
      <w:r>
        <w:rPr>
          <w:color w:val="000000"/>
          <w:sz w:val="27"/>
          <w:szCs w:val="27"/>
        </w:rPr>
        <w:br/>
        <w:t>― le public n'est admis au sous-sol que pour des activités accessoires de l'activité principale exercée au rez-de-chaussée, sous réserve que celles-ci ne présentent pas de risques particuliers d'incendie et à condition que le public puisse être alerté et évacué rapidement (art. CO 14) ;</w:t>
      </w:r>
    </w:p>
    <w:p w14:paraId="076F1ED3" w14:textId="77777777" w:rsidR="003D7C21" w:rsidRDefault="003D7C21" w:rsidP="003D7C21">
      <w:pPr>
        <w:pStyle w:val="NormalWeb"/>
        <w:ind w:left="1950"/>
        <w:rPr>
          <w:color w:val="000000"/>
          <w:sz w:val="27"/>
          <w:szCs w:val="27"/>
        </w:rPr>
      </w:pPr>
      <w:r>
        <w:rPr>
          <w:color w:val="000000"/>
          <w:sz w:val="27"/>
          <w:szCs w:val="27"/>
        </w:rPr>
        <w:lastRenderedPageBreak/>
        <w:br/>
        <w:t>― la présence de mezzanines d'une surface totale inférieure au tiers du niveau le plus grand qu'elle surplombe est considérée comme ne faisant pas obstacle à la visibilité de la structure de la toiture ;</w:t>
      </w:r>
    </w:p>
    <w:p w14:paraId="4CFE288B" w14:textId="77777777" w:rsidR="003D7C21" w:rsidRDefault="003D7C21" w:rsidP="003D7C21">
      <w:pPr>
        <w:pStyle w:val="NormalWeb"/>
        <w:ind w:left="1950"/>
        <w:rPr>
          <w:color w:val="000000"/>
          <w:sz w:val="27"/>
          <w:szCs w:val="27"/>
        </w:rPr>
      </w:pPr>
      <w:r>
        <w:rPr>
          <w:color w:val="000000"/>
          <w:sz w:val="27"/>
          <w:szCs w:val="27"/>
        </w:rPr>
        <w:br/>
        <w:t>― aucun espace d'attente sécurisé n'est aménagé dans le bâtiment ;</w:t>
      </w:r>
    </w:p>
    <w:p w14:paraId="4D66368F" w14:textId="77777777" w:rsidR="003D7C21" w:rsidRDefault="003D7C21" w:rsidP="003D7C21">
      <w:pPr>
        <w:pStyle w:val="NormalWeb"/>
        <w:ind w:left="1950"/>
        <w:rPr>
          <w:color w:val="000000"/>
          <w:sz w:val="27"/>
          <w:szCs w:val="27"/>
        </w:rPr>
      </w:pPr>
      <w:r>
        <w:rPr>
          <w:color w:val="000000"/>
          <w:sz w:val="27"/>
          <w:szCs w:val="27"/>
        </w:rPr>
        <w:br/>
        <w:t>― la ruine des éléments de structures ne doit pas remettre en cause l'objectif attendu de l'utilisation des espaces d'attente sécurisés situés à l'air libre.</w:t>
      </w:r>
    </w:p>
    <w:p w14:paraId="6547F286" w14:textId="77777777" w:rsidR="003D7C21" w:rsidRDefault="003D7C21" w:rsidP="003D7C21">
      <w:pPr>
        <w:pStyle w:val="Titre4"/>
        <w:ind w:left="1950"/>
        <w:rPr>
          <w:color w:val="000000"/>
          <w:sz w:val="27"/>
          <w:szCs w:val="27"/>
        </w:rPr>
      </w:pPr>
      <w:r>
        <w:rPr>
          <w:color w:val="000000"/>
          <w:sz w:val="27"/>
          <w:szCs w:val="27"/>
        </w:rPr>
        <w:t>Article CO 15</w:t>
      </w:r>
    </w:p>
    <w:p w14:paraId="142FF212" w14:textId="77777777" w:rsidR="003D7C21" w:rsidRDefault="003D7C21" w:rsidP="003D7C21">
      <w:pPr>
        <w:pStyle w:val="NormalWeb"/>
        <w:ind w:left="1950"/>
        <w:rPr>
          <w:b/>
          <w:bCs/>
          <w:color w:val="000000"/>
        </w:rPr>
      </w:pPr>
      <w:r>
        <w:rPr>
          <w:b/>
          <w:bCs/>
          <w:color w:val="000000"/>
        </w:rPr>
        <w:t>Modifié par Arrêté du 2 février 1993 - art. Annexe, v. init. (</w:t>
      </w:r>
      <w:proofErr w:type="gramStart"/>
      <w:r>
        <w:rPr>
          <w:b/>
          <w:bCs/>
          <w:color w:val="000000"/>
        </w:rPr>
        <w:t>en</w:t>
      </w:r>
      <w:proofErr w:type="gramEnd"/>
      <w:r>
        <w:rPr>
          <w:b/>
          <w:bCs/>
          <w:color w:val="000000"/>
        </w:rPr>
        <w:t xml:space="preserve"> dernier lieu)</w:t>
      </w:r>
    </w:p>
    <w:p w14:paraId="0E666BE4" w14:textId="77777777" w:rsidR="003D7C21" w:rsidRDefault="003D7C21" w:rsidP="003D7C21">
      <w:pPr>
        <w:pStyle w:val="NormalWeb"/>
        <w:jc w:val="center"/>
        <w:rPr>
          <w:color w:val="000000"/>
          <w:sz w:val="27"/>
          <w:szCs w:val="27"/>
        </w:rPr>
      </w:pPr>
      <w:r>
        <w:rPr>
          <w:color w:val="000000"/>
          <w:sz w:val="27"/>
          <w:szCs w:val="27"/>
        </w:rPr>
        <w:t>Cas particulier de certains bâtiments à trois niveaux au plus</w:t>
      </w:r>
    </w:p>
    <w:p w14:paraId="0A45CB05" w14:textId="77777777" w:rsidR="003D7C21" w:rsidRDefault="003D7C21" w:rsidP="003D7C21">
      <w:pPr>
        <w:pStyle w:val="NormalWeb"/>
        <w:ind w:left="1950"/>
        <w:rPr>
          <w:color w:val="000000"/>
          <w:sz w:val="27"/>
          <w:szCs w:val="27"/>
        </w:rPr>
      </w:pPr>
      <w:r>
        <w:rPr>
          <w:color w:val="000000"/>
          <w:sz w:val="27"/>
          <w:szCs w:val="27"/>
        </w:rPr>
        <w:t>Aucune exigence de résistance au feu n'est imposée aux éléments de structure des bâtiments à trois niveaux au plus, si les conditions suivantes sont simultanément réalisées :</w:t>
      </w:r>
    </w:p>
    <w:p w14:paraId="328A3358" w14:textId="77777777" w:rsidR="003D7C21" w:rsidRDefault="003D7C21" w:rsidP="003D7C21">
      <w:pPr>
        <w:pStyle w:val="NormalWeb"/>
        <w:ind w:left="1950"/>
        <w:rPr>
          <w:color w:val="000000"/>
          <w:sz w:val="27"/>
          <w:szCs w:val="27"/>
        </w:rPr>
      </w:pPr>
      <w:r>
        <w:rPr>
          <w:color w:val="000000"/>
          <w:sz w:val="27"/>
          <w:szCs w:val="27"/>
        </w:rPr>
        <w:t>- le plancher bas du dernier niveau du bâtiment est à moins de 8 mètres du sol ;</w:t>
      </w:r>
    </w:p>
    <w:p w14:paraId="7AE0771B" w14:textId="77777777" w:rsidR="003D7C21" w:rsidRDefault="003D7C21" w:rsidP="003D7C21">
      <w:pPr>
        <w:pStyle w:val="NormalWeb"/>
        <w:ind w:left="1950"/>
        <w:rPr>
          <w:color w:val="000000"/>
          <w:sz w:val="27"/>
          <w:szCs w:val="27"/>
        </w:rPr>
      </w:pPr>
      <w:r>
        <w:rPr>
          <w:color w:val="000000"/>
          <w:sz w:val="27"/>
          <w:szCs w:val="27"/>
        </w:rPr>
        <w:t>- l'établissement est de 3e ou 4e catégorie et occupe la totalité du bâtiment ;</w:t>
      </w:r>
    </w:p>
    <w:p w14:paraId="1046333C" w14:textId="77777777" w:rsidR="003D7C21" w:rsidRDefault="003D7C21" w:rsidP="003D7C21">
      <w:pPr>
        <w:pStyle w:val="NormalWeb"/>
        <w:ind w:left="1950"/>
        <w:rPr>
          <w:color w:val="000000"/>
          <w:sz w:val="27"/>
          <w:szCs w:val="27"/>
        </w:rPr>
      </w:pPr>
      <w:r>
        <w:rPr>
          <w:color w:val="000000"/>
          <w:sz w:val="27"/>
          <w:szCs w:val="27"/>
        </w:rPr>
        <w:t>- le bâtiment ne comporte pas par destination de locaux réservés au sommeil ou à risques importants ;</w:t>
      </w:r>
    </w:p>
    <w:p w14:paraId="702831FA" w14:textId="77777777" w:rsidR="003D7C21" w:rsidRDefault="003D7C21" w:rsidP="003D7C21">
      <w:pPr>
        <w:pStyle w:val="NormalWeb"/>
        <w:ind w:left="1950"/>
        <w:rPr>
          <w:color w:val="000000"/>
          <w:sz w:val="27"/>
          <w:szCs w:val="27"/>
        </w:rPr>
      </w:pPr>
      <w:r>
        <w:rPr>
          <w:color w:val="000000"/>
          <w:sz w:val="27"/>
          <w:szCs w:val="27"/>
        </w:rPr>
        <w:t>- les matériaux de construction et les aménagements immobiliers, à l'exception des portes-fenêtres et revêtements, sont en matériaux incombustibles ;</w:t>
      </w:r>
    </w:p>
    <w:p w14:paraId="511231F7" w14:textId="77777777" w:rsidR="003D7C21" w:rsidRDefault="003D7C21" w:rsidP="003D7C21">
      <w:pPr>
        <w:pStyle w:val="NormalWeb"/>
        <w:ind w:left="1950"/>
        <w:rPr>
          <w:color w:val="000000"/>
          <w:sz w:val="27"/>
          <w:szCs w:val="27"/>
        </w:rPr>
      </w:pPr>
      <w:r>
        <w:rPr>
          <w:color w:val="000000"/>
          <w:sz w:val="27"/>
          <w:szCs w:val="27"/>
        </w:rPr>
        <w:t>- les éléments de remplissage des panneaux de façade et les matériaux d'isolation thermique sont en matériaux de catégorie M 0 ou M 1 ;</w:t>
      </w:r>
    </w:p>
    <w:p w14:paraId="4213AB2B" w14:textId="77777777" w:rsidR="003D7C21" w:rsidRDefault="003D7C21" w:rsidP="003D7C21">
      <w:pPr>
        <w:pStyle w:val="NormalWeb"/>
        <w:ind w:left="1950"/>
        <w:rPr>
          <w:color w:val="000000"/>
          <w:sz w:val="27"/>
          <w:szCs w:val="27"/>
        </w:rPr>
      </w:pPr>
      <w:r>
        <w:rPr>
          <w:color w:val="000000"/>
          <w:sz w:val="27"/>
          <w:szCs w:val="27"/>
        </w:rPr>
        <w:t xml:space="preserve">- l'établissement est pourvu d'un équipement d'alarme du type 2 a ou 2 b. Si le bâtiment comporte deux étages ou un sous-sol </w:t>
      </w:r>
      <w:r>
        <w:rPr>
          <w:color w:val="000000"/>
          <w:sz w:val="27"/>
          <w:szCs w:val="27"/>
        </w:rPr>
        <w:lastRenderedPageBreak/>
        <w:t>accessible au public, il est équipé d'un système de sécurité incendie de catégorie A ;</w:t>
      </w:r>
    </w:p>
    <w:p w14:paraId="079A73AE" w14:textId="77777777" w:rsidR="003D7C21" w:rsidRDefault="003D7C21" w:rsidP="003D7C21">
      <w:pPr>
        <w:pStyle w:val="NormalWeb"/>
        <w:ind w:left="1950"/>
        <w:rPr>
          <w:color w:val="000000"/>
          <w:sz w:val="27"/>
          <w:szCs w:val="27"/>
        </w:rPr>
      </w:pPr>
      <w:r>
        <w:rPr>
          <w:color w:val="000000"/>
          <w:sz w:val="27"/>
          <w:szCs w:val="27"/>
        </w:rPr>
        <w:t>- la protection des escaliers n'est pas exigée, en atténuation des dispositions de l'article CO 52 (§ 3 a), s'il est fait application des dispositions de l'article CO 24 (§ 1) relatif à la distribution intérieure des bâtiments.</w:t>
      </w:r>
    </w:p>
    <w:p w14:paraId="4B5492A2" w14:textId="77777777" w:rsidR="003D7C21" w:rsidRDefault="003D7C21" w:rsidP="003D7C21">
      <w:pPr>
        <w:pStyle w:val="NormalWeb"/>
        <w:ind w:left="1950"/>
        <w:rPr>
          <w:color w:val="000000"/>
          <w:sz w:val="27"/>
          <w:szCs w:val="27"/>
        </w:rPr>
      </w:pPr>
      <w:r>
        <w:rPr>
          <w:color w:val="000000"/>
          <w:sz w:val="27"/>
          <w:szCs w:val="27"/>
        </w:rPr>
        <w:t>Toutefois ces dispositions ne sont pas applicables aux bâtiments recevant un effectif d'handicapés circulant en fauteuil roulant supérieur aux pourcentages fixés à l'article GN 8 (§ 1).</w:t>
      </w:r>
    </w:p>
    <w:p w14:paraId="068A2214" w14:textId="77777777" w:rsidR="003D7C21" w:rsidRDefault="003D7C21" w:rsidP="003D7C21">
      <w:pPr>
        <w:pStyle w:val="Titre4"/>
        <w:ind w:left="1500"/>
        <w:rPr>
          <w:color w:val="000000"/>
          <w:sz w:val="27"/>
          <w:szCs w:val="27"/>
        </w:rPr>
      </w:pPr>
      <w:r>
        <w:rPr>
          <w:color w:val="000000"/>
          <w:sz w:val="27"/>
          <w:szCs w:val="27"/>
        </w:rPr>
        <w:t>Section 4 : Couvertures (Articles CO 16 à CO 18)</w:t>
      </w:r>
    </w:p>
    <w:p w14:paraId="7C4A08D7" w14:textId="77777777" w:rsidR="003D7C21" w:rsidRDefault="003D7C21" w:rsidP="003D7C21">
      <w:pPr>
        <w:pStyle w:val="Titre4"/>
        <w:ind w:left="1950"/>
        <w:rPr>
          <w:color w:val="000000"/>
          <w:sz w:val="27"/>
          <w:szCs w:val="27"/>
        </w:rPr>
      </w:pPr>
      <w:r>
        <w:rPr>
          <w:color w:val="000000"/>
          <w:sz w:val="27"/>
          <w:szCs w:val="27"/>
        </w:rPr>
        <w:t>Article CO 16</w:t>
      </w:r>
    </w:p>
    <w:p w14:paraId="3F422D6C" w14:textId="77777777" w:rsidR="003D7C21" w:rsidRDefault="003D7C21" w:rsidP="003D7C21">
      <w:pPr>
        <w:pStyle w:val="NormalWeb"/>
        <w:jc w:val="center"/>
        <w:rPr>
          <w:color w:val="000000"/>
          <w:sz w:val="27"/>
          <w:szCs w:val="27"/>
        </w:rPr>
      </w:pPr>
      <w:r>
        <w:rPr>
          <w:color w:val="000000"/>
          <w:sz w:val="27"/>
          <w:szCs w:val="27"/>
        </w:rPr>
        <w:t>Généralités</w:t>
      </w:r>
    </w:p>
    <w:p w14:paraId="68D551E3" w14:textId="77777777" w:rsidR="003D7C21" w:rsidRDefault="003D7C21" w:rsidP="003D7C21">
      <w:pPr>
        <w:pStyle w:val="NormalWeb"/>
        <w:ind w:left="1950"/>
        <w:rPr>
          <w:color w:val="000000"/>
          <w:sz w:val="27"/>
          <w:szCs w:val="27"/>
        </w:rPr>
      </w:pPr>
      <w:r>
        <w:rPr>
          <w:color w:val="000000"/>
          <w:sz w:val="27"/>
          <w:szCs w:val="27"/>
        </w:rPr>
        <w:t>§ 1. Objet :</w:t>
      </w:r>
    </w:p>
    <w:p w14:paraId="5AB36082" w14:textId="77777777" w:rsidR="003D7C21" w:rsidRDefault="003D7C21" w:rsidP="003D7C21">
      <w:pPr>
        <w:pStyle w:val="NormalWeb"/>
        <w:ind w:left="1950"/>
        <w:rPr>
          <w:color w:val="000000"/>
          <w:sz w:val="27"/>
          <w:szCs w:val="27"/>
        </w:rPr>
      </w:pPr>
      <w:r>
        <w:rPr>
          <w:color w:val="000000"/>
          <w:sz w:val="27"/>
          <w:szCs w:val="27"/>
        </w:rPr>
        <w:t>Les dispositions de la présente section ont pour but de préserver la couverture de l'établissement recevant du public des effets d'un feu provenant d'un bâtiment tiers.</w:t>
      </w:r>
    </w:p>
    <w:p w14:paraId="2E8A3C69" w14:textId="77777777" w:rsidR="003D7C21" w:rsidRDefault="003D7C21" w:rsidP="003D7C21">
      <w:pPr>
        <w:pStyle w:val="NormalWeb"/>
        <w:ind w:left="1950"/>
        <w:rPr>
          <w:color w:val="000000"/>
          <w:sz w:val="27"/>
          <w:szCs w:val="27"/>
        </w:rPr>
      </w:pPr>
      <w:r>
        <w:rPr>
          <w:color w:val="000000"/>
          <w:sz w:val="27"/>
          <w:szCs w:val="27"/>
        </w:rPr>
        <w:t>§ 2. En outre, lorsque les bâtiments tiers sont contigus, la couverture de l'établissement doit répondre également aux dispositions relatives à l'isolement de l'article CO 7 (§ 2 et 3).</w:t>
      </w:r>
    </w:p>
    <w:p w14:paraId="083C522D" w14:textId="77777777" w:rsidR="003D7C21" w:rsidRDefault="003D7C21" w:rsidP="003D7C21">
      <w:pPr>
        <w:pStyle w:val="Titre4"/>
        <w:ind w:left="1950"/>
        <w:rPr>
          <w:color w:val="000000"/>
          <w:sz w:val="27"/>
          <w:szCs w:val="27"/>
        </w:rPr>
      </w:pPr>
      <w:r>
        <w:rPr>
          <w:color w:val="000000"/>
          <w:sz w:val="27"/>
          <w:szCs w:val="27"/>
        </w:rPr>
        <w:t>Article CO 17</w:t>
      </w:r>
    </w:p>
    <w:p w14:paraId="0D294D83" w14:textId="77777777" w:rsidR="003D7C21" w:rsidRDefault="003D7C21" w:rsidP="003D7C21">
      <w:pPr>
        <w:pStyle w:val="NormalWeb"/>
        <w:ind w:left="1950"/>
        <w:rPr>
          <w:b/>
          <w:bCs/>
          <w:color w:val="000000"/>
        </w:rPr>
      </w:pPr>
      <w:r>
        <w:rPr>
          <w:b/>
          <w:bCs/>
          <w:color w:val="000000"/>
        </w:rPr>
        <w:t>Modifié par Arrêté du 10 juillet 1987, v. init.</w:t>
      </w:r>
    </w:p>
    <w:p w14:paraId="048F40CF" w14:textId="77777777" w:rsidR="003D7C21" w:rsidRDefault="003D7C21" w:rsidP="003D7C21">
      <w:pPr>
        <w:pStyle w:val="NormalWeb"/>
        <w:ind w:left="1950"/>
        <w:rPr>
          <w:color w:val="000000"/>
          <w:sz w:val="27"/>
          <w:szCs w:val="27"/>
        </w:rPr>
      </w:pPr>
      <w:r>
        <w:rPr>
          <w:color w:val="000000"/>
          <w:sz w:val="27"/>
          <w:szCs w:val="27"/>
        </w:rPr>
        <w:t>§ 1. Au-delà de 12 mètres entre l'établissement et le bâtiment voisin ou la limite de la parcelle voisine, aucune exigence n'est demandée pour la protection de la toiture par rapport à un feu extérieur.</w:t>
      </w:r>
    </w:p>
    <w:p w14:paraId="06B5EABE" w14:textId="77777777" w:rsidR="003D7C21" w:rsidRDefault="003D7C21" w:rsidP="003D7C21">
      <w:pPr>
        <w:pStyle w:val="NormalWeb"/>
        <w:ind w:left="1950"/>
        <w:rPr>
          <w:color w:val="000000"/>
          <w:sz w:val="27"/>
          <w:szCs w:val="27"/>
        </w:rPr>
      </w:pPr>
      <w:r>
        <w:rPr>
          <w:color w:val="000000"/>
          <w:sz w:val="27"/>
          <w:szCs w:val="27"/>
        </w:rPr>
        <w:t>§ 2. Protection de la couverture par rapport à un feu extérieur :</w:t>
      </w:r>
    </w:p>
    <w:p w14:paraId="0BFB2E94" w14:textId="77777777" w:rsidR="003D7C21" w:rsidRDefault="003D7C21" w:rsidP="003D7C21">
      <w:pPr>
        <w:pStyle w:val="NormalWeb"/>
        <w:ind w:left="1950"/>
        <w:rPr>
          <w:color w:val="000000"/>
          <w:sz w:val="27"/>
          <w:szCs w:val="27"/>
        </w:rPr>
      </w:pPr>
      <w:r>
        <w:rPr>
          <w:color w:val="000000"/>
          <w:sz w:val="27"/>
          <w:szCs w:val="27"/>
        </w:rPr>
        <w:t>La couverture doit être réalisée en respectant l'une des solutions suivantes :</w:t>
      </w:r>
    </w:p>
    <w:p w14:paraId="3E36960B" w14:textId="77777777" w:rsidR="003D7C21" w:rsidRDefault="003D7C21" w:rsidP="003D7C21">
      <w:pPr>
        <w:pStyle w:val="NormalWeb"/>
        <w:ind w:left="1950"/>
        <w:rPr>
          <w:color w:val="000000"/>
          <w:sz w:val="27"/>
          <w:szCs w:val="27"/>
        </w:rPr>
      </w:pPr>
      <w:r>
        <w:rPr>
          <w:color w:val="000000"/>
          <w:sz w:val="27"/>
          <w:szCs w:val="27"/>
        </w:rPr>
        <w:t>- en matériaux M 0 ;</w:t>
      </w:r>
    </w:p>
    <w:p w14:paraId="4F26F944" w14:textId="77777777" w:rsidR="003D7C21" w:rsidRDefault="003D7C21" w:rsidP="003D7C21">
      <w:pPr>
        <w:pStyle w:val="NormalWeb"/>
        <w:ind w:left="1950"/>
        <w:rPr>
          <w:color w:val="000000"/>
          <w:sz w:val="27"/>
          <w:szCs w:val="27"/>
        </w:rPr>
      </w:pPr>
      <w:r>
        <w:rPr>
          <w:color w:val="000000"/>
          <w:sz w:val="27"/>
          <w:szCs w:val="27"/>
        </w:rPr>
        <w:t xml:space="preserve">- en matériaux des catégories M 1 à M 3 posés sur support continu en matériaux de catégorie M 0 ou sur support continu en </w:t>
      </w:r>
      <w:r>
        <w:rPr>
          <w:color w:val="000000"/>
          <w:sz w:val="27"/>
          <w:szCs w:val="27"/>
        </w:rPr>
        <w:lastRenderedPageBreak/>
        <w:t>bois ou agglomérés de fibres ou particules de bois ou en matériaux reconnus équivalents par le CECMI ;</w:t>
      </w:r>
    </w:p>
    <w:p w14:paraId="2535744E" w14:textId="77777777" w:rsidR="003D7C21" w:rsidRDefault="003D7C21" w:rsidP="003D7C21">
      <w:pPr>
        <w:pStyle w:val="NormalWeb"/>
        <w:ind w:left="1950"/>
        <w:rPr>
          <w:color w:val="000000"/>
          <w:sz w:val="27"/>
          <w:szCs w:val="27"/>
        </w:rPr>
      </w:pPr>
      <w:r>
        <w:rPr>
          <w:color w:val="000000"/>
          <w:sz w:val="27"/>
          <w:szCs w:val="27"/>
        </w:rPr>
        <w:t>- en matériaux des catégories M 1 à M 3 non posés dans les conditions précédentes ou de la catégorie M 4 ; la couverture doit alors présenter les caractéristiques minimales de classe et d'indice de propagation fixées dans le tableau ci-dessous en fonction de la catégorie, de la destination de l'établissement et de la distance "d" entre ce dernier et le bâtiment voisin ou à défaut la limite de la parcelle voisine.</w:t>
      </w:r>
    </w:p>
    <w:p w14:paraId="0EBB9C92" w14:textId="77777777" w:rsidR="003D7C21" w:rsidRDefault="003D7C21" w:rsidP="003D7C21">
      <w:pPr>
        <w:pStyle w:val="NormalWeb"/>
        <w:ind w:left="1950"/>
        <w:rPr>
          <w:color w:val="000000"/>
          <w:sz w:val="27"/>
          <w:szCs w:val="27"/>
        </w:rPr>
      </w:pPr>
      <w:r>
        <w:rPr>
          <w:color w:val="000000"/>
          <w:sz w:val="27"/>
          <w:szCs w:val="27"/>
        </w:rPr>
        <w:t>La classe et l'indice sont déterminés par l'essai de couverture défini par l'arrêté du 10 septembre 1970.</w:t>
      </w: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5"/>
        <w:gridCol w:w="1980"/>
        <w:gridCol w:w="1800"/>
      </w:tblGrid>
      <w:tr w:rsidR="003D7C21" w14:paraId="2EBBD5A7" w14:textId="77777777" w:rsidTr="003D7C21">
        <w:trPr>
          <w:tblCellSpacing w:w="0" w:type="dxa"/>
          <w:jc w:val="center"/>
        </w:trPr>
        <w:tc>
          <w:tcPr>
            <w:tcW w:w="5295" w:type="dxa"/>
            <w:vMerge w:val="restart"/>
            <w:tcBorders>
              <w:top w:val="outset" w:sz="6" w:space="0" w:color="auto"/>
              <w:left w:val="outset" w:sz="6" w:space="0" w:color="auto"/>
              <w:bottom w:val="outset" w:sz="6" w:space="0" w:color="auto"/>
              <w:right w:val="outset" w:sz="6" w:space="0" w:color="auto"/>
            </w:tcBorders>
            <w:vAlign w:val="center"/>
            <w:hideMark/>
          </w:tcPr>
          <w:p w14:paraId="4E724469" w14:textId="77777777" w:rsidR="003D7C21" w:rsidRDefault="003D7C21">
            <w:pPr>
              <w:pStyle w:val="NormalWeb"/>
              <w:jc w:val="center"/>
            </w:pPr>
            <w:r>
              <w:t>CATÉGORIE</w:t>
            </w:r>
          </w:p>
          <w:p w14:paraId="10B752E7" w14:textId="77777777" w:rsidR="003D7C21" w:rsidRDefault="003D7C21">
            <w:pPr>
              <w:pStyle w:val="NormalWeb"/>
              <w:jc w:val="center"/>
            </w:pPr>
            <w:proofErr w:type="gramStart"/>
            <w:r>
              <w:t>et</w:t>
            </w:r>
            <w:proofErr w:type="gramEnd"/>
            <w:r>
              <w:t xml:space="preserve"> destination de l'établissement</w:t>
            </w:r>
          </w:p>
        </w:tc>
        <w:tc>
          <w:tcPr>
            <w:tcW w:w="3780" w:type="dxa"/>
            <w:gridSpan w:val="2"/>
            <w:tcBorders>
              <w:top w:val="outset" w:sz="6" w:space="0" w:color="auto"/>
              <w:left w:val="outset" w:sz="6" w:space="0" w:color="auto"/>
              <w:bottom w:val="outset" w:sz="6" w:space="0" w:color="auto"/>
              <w:right w:val="outset" w:sz="6" w:space="0" w:color="auto"/>
            </w:tcBorders>
            <w:vAlign w:val="center"/>
            <w:hideMark/>
          </w:tcPr>
          <w:p w14:paraId="63F42AD4" w14:textId="77777777" w:rsidR="003D7C21" w:rsidRDefault="003D7C21">
            <w:pPr>
              <w:pStyle w:val="NormalWeb"/>
              <w:jc w:val="center"/>
            </w:pPr>
            <w:r>
              <w:t>DISTANCE</w:t>
            </w:r>
          </w:p>
          <w:p w14:paraId="291BE8B9" w14:textId="77777777" w:rsidR="003D7C21" w:rsidRDefault="003D7C21">
            <w:pPr>
              <w:pStyle w:val="NormalWeb"/>
              <w:jc w:val="center"/>
            </w:pPr>
            <w:proofErr w:type="gramStart"/>
            <w:r>
              <w:t>entre</w:t>
            </w:r>
            <w:proofErr w:type="gramEnd"/>
            <w:r>
              <w:t xml:space="preserve"> l'établissement et le bâtiment voisin ou la limite de la parcelle voisine</w:t>
            </w:r>
          </w:p>
        </w:tc>
      </w:tr>
      <w:tr w:rsidR="003D7C21" w14:paraId="071A44CD"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003657" w14:textId="77777777" w:rsidR="003D7C21" w:rsidRDefault="003D7C21">
            <w:pPr>
              <w:rPr>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hideMark/>
          </w:tcPr>
          <w:p w14:paraId="5E319D2B" w14:textId="77777777" w:rsidR="003D7C21" w:rsidRDefault="003D7C21">
            <w:pPr>
              <w:pStyle w:val="NormalWeb"/>
              <w:jc w:val="center"/>
            </w:pPr>
            <w:proofErr w:type="gramStart"/>
            <w:r>
              <w:t>d</w:t>
            </w:r>
            <w:proofErr w:type="gramEnd"/>
            <w:r>
              <w:t xml:space="preserve"> ≤ 8 m</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0675450" w14:textId="77777777" w:rsidR="003D7C21" w:rsidRDefault="003D7C21">
            <w:pPr>
              <w:pStyle w:val="NormalWeb"/>
              <w:jc w:val="center"/>
            </w:pPr>
            <w:r>
              <w:t>8 m &lt; d ≤ 12 m</w:t>
            </w:r>
          </w:p>
        </w:tc>
      </w:tr>
      <w:tr w:rsidR="003D7C21" w14:paraId="405B2B3D" w14:textId="77777777" w:rsidTr="003D7C21">
        <w:trPr>
          <w:tblCellSpacing w:w="0" w:type="dxa"/>
          <w:jc w:val="center"/>
        </w:trPr>
        <w:tc>
          <w:tcPr>
            <w:tcW w:w="5295" w:type="dxa"/>
            <w:tcBorders>
              <w:top w:val="outset" w:sz="6" w:space="0" w:color="auto"/>
              <w:left w:val="outset" w:sz="6" w:space="0" w:color="auto"/>
              <w:bottom w:val="outset" w:sz="6" w:space="0" w:color="auto"/>
              <w:right w:val="outset" w:sz="6" w:space="0" w:color="auto"/>
            </w:tcBorders>
            <w:hideMark/>
          </w:tcPr>
          <w:p w14:paraId="15CE27BE" w14:textId="77777777" w:rsidR="003D7C21" w:rsidRDefault="003D7C21">
            <w:pPr>
              <w:pStyle w:val="NormalWeb"/>
              <w:ind w:left="1950"/>
            </w:pPr>
            <w:r>
              <w:t>Etablissements de 1re catégorie et établissements de 2e, 3e et 4e catégories comportant par destination des locaux réservés au sommeil.</w:t>
            </w:r>
          </w:p>
        </w:tc>
        <w:tc>
          <w:tcPr>
            <w:tcW w:w="1980" w:type="dxa"/>
            <w:tcBorders>
              <w:top w:val="outset" w:sz="6" w:space="0" w:color="auto"/>
              <w:left w:val="outset" w:sz="6" w:space="0" w:color="auto"/>
              <w:bottom w:val="outset" w:sz="6" w:space="0" w:color="auto"/>
              <w:right w:val="outset" w:sz="6" w:space="0" w:color="auto"/>
            </w:tcBorders>
            <w:hideMark/>
          </w:tcPr>
          <w:p w14:paraId="20D77180" w14:textId="77777777" w:rsidR="003D7C21" w:rsidRDefault="003D7C21">
            <w:pPr>
              <w:pStyle w:val="NormalWeb"/>
              <w:jc w:val="center"/>
            </w:pPr>
            <w:r>
              <w:t>T 30</w:t>
            </w:r>
          </w:p>
          <w:p w14:paraId="042A0E4D" w14:textId="77777777" w:rsidR="003D7C21" w:rsidRDefault="003D7C21">
            <w:pPr>
              <w:pStyle w:val="NormalWeb"/>
              <w:jc w:val="center"/>
            </w:pPr>
            <w:r>
              <w:t>Indice 1.</w:t>
            </w:r>
          </w:p>
        </w:tc>
        <w:tc>
          <w:tcPr>
            <w:tcW w:w="1800" w:type="dxa"/>
            <w:tcBorders>
              <w:top w:val="outset" w:sz="6" w:space="0" w:color="auto"/>
              <w:left w:val="outset" w:sz="6" w:space="0" w:color="auto"/>
              <w:bottom w:val="outset" w:sz="6" w:space="0" w:color="auto"/>
              <w:right w:val="outset" w:sz="6" w:space="0" w:color="auto"/>
            </w:tcBorders>
            <w:hideMark/>
          </w:tcPr>
          <w:p w14:paraId="5C73486F" w14:textId="77777777" w:rsidR="003D7C21" w:rsidRDefault="003D7C21">
            <w:pPr>
              <w:pStyle w:val="NormalWeb"/>
              <w:jc w:val="center"/>
            </w:pPr>
            <w:r>
              <w:t>T 15</w:t>
            </w:r>
          </w:p>
          <w:p w14:paraId="4DAEA776" w14:textId="77777777" w:rsidR="003D7C21" w:rsidRDefault="003D7C21">
            <w:pPr>
              <w:pStyle w:val="NormalWeb"/>
              <w:jc w:val="center"/>
            </w:pPr>
            <w:r>
              <w:t>Indice 1.</w:t>
            </w:r>
          </w:p>
        </w:tc>
      </w:tr>
      <w:tr w:rsidR="003D7C21" w14:paraId="53A41335" w14:textId="77777777" w:rsidTr="003D7C21">
        <w:trPr>
          <w:tblCellSpacing w:w="0" w:type="dxa"/>
          <w:jc w:val="center"/>
        </w:trPr>
        <w:tc>
          <w:tcPr>
            <w:tcW w:w="5295" w:type="dxa"/>
            <w:tcBorders>
              <w:top w:val="outset" w:sz="6" w:space="0" w:color="auto"/>
              <w:left w:val="outset" w:sz="6" w:space="0" w:color="auto"/>
              <w:bottom w:val="outset" w:sz="6" w:space="0" w:color="auto"/>
              <w:right w:val="outset" w:sz="6" w:space="0" w:color="auto"/>
            </w:tcBorders>
            <w:hideMark/>
          </w:tcPr>
          <w:p w14:paraId="0496A70B" w14:textId="77777777" w:rsidR="003D7C21" w:rsidRDefault="003D7C21">
            <w:pPr>
              <w:pStyle w:val="NormalWeb"/>
              <w:ind w:left="1950"/>
            </w:pPr>
            <w:r>
              <w:t>Etablissements de 2e, 3e et 4e catégories ne comportant pas par destination de locaux réservés au sommeil.</w:t>
            </w:r>
          </w:p>
        </w:tc>
        <w:tc>
          <w:tcPr>
            <w:tcW w:w="1980" w:type="dxa"/>
            <w:tcBorders>
              <w:top w:val="outset" w:sz="6" w:space="0" w:color="auto"/>
              <w:left w:val="outset" w:sz="6" w:space="0" w:color="auto"/>
              <w:bottom w:val="outset" w:sz="6" w:space="0" w:color="auto"/>
              <w:right w:val="outset" w:sz="6" w:space="0" w:color="auto"/>
            </w:tcBorders>
            <w:hideMark/>
          </w:tcPr>
          <w:p w14:paraId="22930958" w14:textId="77777777" w:rsidR="003D7C21" w:rsidRDefault="003D7C21">
            <w:pPr>
              <w:pStyle w:val="NormalWeb"/>
              <w:jc w:val="center"/>
            </w:pPr>
            <w:r>
              <w:t>T 30</w:t>
            </w:r>
          </w:p>
          <w:p w14:paraId="7DDA3F38" w14:textId="77777777" w:rsidR="003D7C21" w:rsidRDefault="003D7C21">
            <w:pPr>
              <w:pStyle w:val="NormalWeb"/>
              <w:jc w:val="center"/>
            </w:pPr>
            <w:r>
              <w:t>Indice 2.</w:t>
            </w:r>
          </w:p>
        </w:tc>
        <w:tc>
          <w:tcPr>
            <w:tcW w:w="1800" w:type="dxa"/>
            <w:tcBorders>
              <w:top w:val="outset" w:sz="6" w:space="0" w:color="auto"/>
              <w:left w:val="outset" w:sz="6" w:space="0" w:color="auto"/>
              <w:bottom w:val="outset" w:sz="6" w:space="0" w:color="auto"/>
              <w:right w:val="outset" w:sz="6" w:space="0" w:color="auto"/>
            </w:tcBorders>
            <w:hideMark/>
          </w:tcPr>
          <w:p w14:paraId="38B847C6" w14:textId="77777777" w:rsidR="003D7C21" w:rsidRDefault="003D7C21">
            <w:pPr>
              <w:pStyle w:val="NormalWeb"/>
              <w:jc w:val="center"/>
            </w:pPr>
            <w:r>
              <w:t>T 15</w:t>
            </w:r>
          </w:p>
          <w:p w14:paraId="10A6374C" w14:textId="77777777" w:rsidR="003D7C21" w:rsidRDefault="003D7C21">
            <w:pPr>
              <w:pStyle w:val="NormalWeb"/>
              <w:jc w:val="center"/>
            </w:pPr>
            <w:r>
              <w:t>Indice 2.</w:t>
            </w:r>
          </w:p>
        </w:tc>
      </w:tr>
    </w:tbl>
    <w:p w14:paraId="5881C5B9" w14:textId="77777777" w:rsidR="003D7C21" w:rsidRDefault="003D7C21" w:rsidP="003D7C21">
      <w:pPr>
        <w:pStyle w:val="NormalWeb"/>
        <w:ind w:left="1950"/>
        <w:rPr>
          <w:color w:val="000000"/>
          <w:sz w:val="27"/>
          <w:szCs w:val="27"/>
        </w:rPr>
      </w:pPr>
      <w:r>
        <w:rPr>
          <w:color w:val="000000"/>
          <w:sz w:val="27"/>
          <w:szCs w:val="27"/>
        </w:rPr>
        <w:t>§ 3. Les couvertures formant également plafonds (coques, coupoles, bandes en matières plastiques translucides ou non...) doivent être réalisées en matériaux M 2 même si elles descendent jusqu'au sol et ce, quelle que soit la distance par rapport au bâtiment voisin ou à la limite de la parcelle voisine.</w:t>
      </w:r>
    </w:p>
    <w:p w14:paraId="058B3283" w14:textId="77777777" w:rsidR="003D7C21" w:rsidRDefault="003D7C21" w:rsidP="003D7C21">
      <w:pPr>
        <w:pStyle w:val="NormalWeb"/>
        <w:ind w:left="1950"/>
        <w:rPr>
          <w:color w:val="000000"/>
          <w:sz w:val="27"/>
          <w:szCs w:val="27"/>
        </w:rPr>
      </w:pPr>
      <w:r>
        <w:rPr>
          <w:color w:val="000000"/>
          <w:sz w:val="27"/>
          <w:szCs w:val="27"/>
        </w:rPr>
        <w:t>Dans ce cas, les dispositifs visés à l'article CO 18 (§ 1) doivent être réalisés en matériaux M 4 à condition que leur surface globale soit inférieure à 10 % de la surface totale de la couverture.</w:t>
      </w:r>
    </w:p>
    <w:p w14:paraId="481D7912" w14:textId="77777777" w:rsidR="003D7C21" w:rsidRDefault="003D7C21" w:rsidP="003D7C21">
      <w:pPr>
        <w:pStyle w:val="Titre4"/>
        <w:ind w:left="1950"/>
        <w:rPr>
          <w:color w:val="000000"/>
          <w:sz w:val="27"/>
          <w:szCs w:val="27"/>
        </w:rPr>
      </w:pPr>
      <w:r>
        <w:rPr>
          <w:color w:val="000000"/>
          <w:sz w:val="27"/>
          <w:szCs w:val="27"/>
        </w:rPr>
        <w:t>Article CO 18</w:t>
      </w:r>
    </w:p>
    <w:p w14:paraId="2DBA8B32" w14:textId="77777777" w:rsidR="003D7C21" w:rsidRDefault="003D7C21" w:rsidP="003D7C21">
      <w:pPr>
        <w:pStyle w:val="NormalWeb"/>
        <w:ind w:left="1950"/>
        <w:rPr>
          <w:b/>
          <w:bCs/>
          <w:color w:val="000000"/>
        </w:rPr>
      </w:pPr>
      <w:r>
        <w:rPr>
          <w:b/>
          <w:bCs/>
          <w:color w:val="000000"/>
        </w:rPr>
        <w:t>Modifié par Arrêté du 10 juillet 1987, v. init.</w:t>
      </w:r>
    </w:p>
    <w:p w14:paraId="687AC6F7" w14:textId="77777777" w:rsidR="003D7C21" w:rsidRDefault="003D7C21" w:rsidP="003D7C21">
      <w:pPr>
        <w:pStyle w:val="NormalWeb"/>
        <w:jc w:val="center"/>
        <w:rPr>
          <w:color w:val="000000"/>
          <w:sz w:val="27"/>
          <w:szCs w:val="27"/>
        </w:rPr>
      </w:pPr>
      <w:r>
        <w:rPr>
          <w:color w:val="000000"/>
          <w:sz w:val="27"/>
          <w:szCs w:val="27"/>
        </w:rPr>
        <w:t>Protection de la couverture par rapport à un feu extérieur : cas particuliers</w:t>
      </w:r>
    </w:p>
    <w:p w14:paraId="492FEEB6" w14:textId="77777777" w:rsidR="003D7C21" w:rsidRDefault="003D7C21" w:rsidP="003D7C21">
      <w:pPr>
        <w:pStyle w:val="NormalWeb"/>
        <w:ind w:left="1950"/>
        <w:rPr>
          <w:color w:val="000000"/>
          <w:sz w:val="27"/>
          <w:szCs w:val="27"/>
        </w:rPr>
      </w:pPr>
      <w:r>
        <w:rPr>
          <w:color w:val="000000"/>
          <w:sz w:val="27"/>
          <w:szCs w:val="27"/>
        </w:rPr>
        <w:lastRenderedPageBreak/>
        <w:t>§ 1. Dispositifs d'éclairage :</w:t>
      </w:r>
    </w:p>
    <w:p w14:paraId="4EE5950E" w14:textId="77777777" w:rsidR="003D7C21" w:rsidRDefault="003D7C21" w:rsidP="003D7C21">
      <w:pPr>
        <w:pStyle w:val="NormalWeb"/>
        <w:ind w:left="1950"/>
        <w:rPr>
          <w:color w:val="000000"/>
          <w:sz w:val="27"/>
          <w:szCs w:val="27"/>
        </w:rPr>
      </w:pPr>
      <w:r>
        <w:rPr>
          <w:color w:val="000000"/>
          <w:sz w:val="27"/>
          <w:szCs w:val="27"/>
        </w:rPr>
        <w:t>Les dispositifs d'éclairage naturel en toiture, dômes zénithaux, lanterneaux de désenfumage ou de ventilation, bandes d'éclairage etc. peuvent être réalisés :</w:t>
      </w:r>
    </w:p>
    <w:p w14:paraId="58942B3A" w14:textId="77777777" w:rsidR="003D7C21" w:rsidRDefault="003D7C21" w:rsidP="003D7C21">
      <w:pPr>
        <w:pStyle w:val="NormalWeb"/>
        <w:ind w:left="1950"/>
        <w:rPr>
          <w:color w:val="000000"/>
          <w:sz w:val="27"/>
          <w:szCs w:val="27"/>
        </w:rPr>
      </w:pPr>
      <w:r>
        <w:rPr>
          <w:color w:val="000000"/>
          <w:sz w:val="27"/>
          <w:szCs w:val="27"/>
        </w:rPr>
        <w:t>- en matériaux M 3 si la surface qu'ils occupent est inférieure à 25 % de la surface totale ;</w:t>
      </w:r>
    </w:p>
    <w:p w14:paraId="474B348D" w14:textId="77777777" w:rsidR="003D7C21" w:rsidRDefault="003D7C21" w:rsidP="003D7C21">
      <w:pPr>
        <w:pStyle w:val="NormalWeb"/>
        <w:ind w:left="1950"/>
        <w:rPr>
          <w:color w:val="000000"/>
          <w:sz w:val="27"/>
          <w:szCs w:val="27"/>
        </w:rPr>
      </w:pPr>
      <w:r>
        <w:rPr>
          <w:color w:val="000000"/>
          <w:sz w:val="27"/>
          <w:szCs w:val="27"/>
        </w:rPr>
        <w:t>- en matériaux M 4 si la surface qu'ils occupent est inférieure à 10 % de la surface totale et si ces matériaux ne produisent pas de gouttes enflammant l'ouate de cellulose lors de l'essai complémentaire pour matériaux fusibles ; toutefois, les dispositifs en matériaux M 4 produisant des gouttes enflammant l'ouate lors de l'essai précité peuvent être utilisés lorsqu'ils sont distants de plus de 8 mètres du bâtiment voisin ou de la limite de la parcelle voisine, à l'exception de ceux placés en partie haute des escaliers.</w:t>
      </w:r>
    </w:p>
    <w:p w14:paraId="2B2BCEF4" w14:textId="77777777" w:rsidR="003D7C21" w:rsidRDefault="003D7C21" w:rsidP="003D7C21">
      <w:pPr>
        <w:pStyle w:val="NormalWeb"/>
        <w:ind w:left="1950"/>
        <w:rPr>
          <w:color w:val="000000"/>
          <w:sz w:val="27"/>
          <w:szCs w:val="27"/>
        </w:rPr>
      </w:pPr>
      <w:r>
        <w:rPr>
          <w:color w:val="000000"/>
          <w:sz w:val="27"/>
          <w:szCs w:val="27"/>
        </w:rPr>
        <w:t>La répartition en bandes utilisant toute la longueur de la toiture est autorisée sous réserve du respect des pourcentages de surface précitée.</w:t>
      </w:r>
    </w:p>
    <w:p w14:paraId="4AAF364A" w14:textId="77777777" w:rsidR="003D7C21" w:rsidRDefault="003D7C21" w:rsidP="003D7C21">
      <w:pPr>
        <w:pStyle w:val="NormalWeb"/>
        <w:ind w:left="1950"/>
        <w:rPr>
          <w:color w:val="000000"/>
          <w:sz w:val="27"/>
          <w:szCs w:val="27"/>
        </w:rPr>
      </w:pPr>
      <w:r>
        <w:rPr>
          <w:color w:val="000000"/>
          <w:sz w:val="27"/>
          <w:szCs w:val="27"/>
        </w:rPr>
        <w:t>§ 2. Eléments vitrés en couverture :</w:t>
      </w:r>
    </w:p>
    <w:p w14:paraId="3EC291F2" w14:textId="77777777" w:rsidR="003D7C21" w:rsidRDefault="003D7C21" w:rsidP="003D7C21">
      <w:pPr>
        <w:pStyle w:val="NormalWeb"/>
        <w:ind w:left="1950"/>
        <w:rPr>
          <w:color w:val="000000"/>
          <w:sz w:val="27"/>
          <w:szCs w:val="27"/>
        </w:rPr>
      </w:pPr>
      <w:r>
        <w:rPr>
          <w:color w:val="000000"/>
          <w:sz w:val="27"/>
          <w:szCs w:val="27"/>
        </w:rPr>
        <w:t>Des dispositions doivent être prévues pour éviter la chute d'éléments verriers de couverture sur le public, en cas d'incendie.</w:t>
      </w:r>
    </w:p>
    <w:p w14:paraId="4965BB51" w14:textId="77777777" w:rsidR="003D7C21" w:rsidRDefault="003D7C21" w:rsidP="003D7C21">
      <w:pPr>
        <w:pStyle w:val="NormalWeb"/>
        <w:ind w:left="1950"/>
        <w:rPr>
          <w:color w:val="000000"/>
          <w:sz w:val="27"/>
          <w:szCs w:val="27"/>
        </w:rPr>
      </w:pPr>
      <w:r>
        <w:rPr>
          <w:color w:val="000000"/>
          <w:sz w:val="27"/>
          <w:szCs w:val="27"/>
        </w:rPr>
        <w:t>Ce but peut être atteint :</w:t>
      </w:r>
    </w:p>
    <w:p w14:paraId="5ECFFA6D" w14:textId="77777777" w:rsidR="003D7C21" w:rsidRDefault="003D7C21" w:rsidP="003D7C21">
      <w:pPr>
        <w:pStyle w:val="NormalWeb"/>
        <w:ind w:left="1950"/>
        <w:rPr>
          <w:color w:val="000000"/>
          <w:sz w:val="27"/>
          <w:szCs w:val="27"/>
        </w:rPr>
      </w:pPr>
      <w:r>
        <w:rPr>
          <w:color w:val="000000"/>
          <w:sz w:val="27"/>
          <w:szCs w:val="27"/>
        </w:rPr>
        <w:t>- soit par des vitrages en verre armé, verre trempé ou verre feuilleté conformes à la norme française NF B 32-500 et posés dans les conditions prévues dans le DTU n° 39-1/39-4 pour les vitrages devant rester en place au début de l'incendie pendant l'évacuation du public ;</w:t>
      </w:r>
    </w:p>
    <w:p w14:paraId="6BC705EE" w14:textId="77777777" w:rsidR="003D7C21" w:rsidRDefault="003D7C21" w:rsidP="003D7C21">
      <w:pPr>
        <w:pStyle w:val="NormalWeb"/>
        <w:ind w:left="1950"/>
        <w:rPr>
          <w:color w:val="000000"/>
          <w:sz w:val="27"/>
          <w:szCs w:val="27"/>
        </w:rPr>
      </w:pPr>
      <w:r>
        <w:rPr>
          <w:color w:val="000000"/>
          <w:sz w:val="27"/>
          <w:szCs w:val="27"/>
        </w:rPr>
        <w:t xml:space="preserve">- soit en disposant sous les vitrages en verre mince un grillage métallique à mailles de </w:t>
      </w:r>
      <w:proofErr w:type="gramStart"/>
      <w:r>
        <w:rPr>
          <w:color w:val="000000"/>
          <w:sz w:val="27"/>
          <w:szCs w:val="27"/>
        </w:rPr>
        <w:t>trente millimètres maximum</w:t>
      </w:r>
      <w:proofErr w:type="gramEnd"/>
      <w:r>
        <w:rPr>
          <w:color w:val="000000"/>
          <w:sz w:val="27"/>
          <w:szCs w:val="27"/>
        </w:rPr>
        <w:t>.</w:t>
      </w:r>
    </w:p>
    <w:p w14:paraId="4D3B6F99" w14:textId="77777777" w:rsidR="003D7C21" w:rsidRDefault="003D7C21" w:rsidP="003D7C21">
      <w:pPr>
        <w:pStyle w:val="Titre4"/>
        <w:ind w:left="1500"/>
        <w:rPr>
          <w:color w:val="000000"/>
          <w:sz w:val="27"/>
          <w:szCs w:val="27"/>
        </w:rPr>
      </w:pPr>
      <w:r>
        <w:rPr>
          <w:color w:val="000000"/>
          <w:sz w:val="27"/>
          <w:szCs w:val="27"/>
        </w:rPr>
        <w:t>Section 5 : Façades (Articles CO 19 à CO 22)</w:t>
      </w:r>
    </w:p>
    <w:p w14:paraId="7C352F66" w14:textId="77777777" w:rsidR="003D7C21" w:rsidRDefault="003D7C21" w:rsidP="003D7C21">
      <w:pPr>
        <w:pStyle w:val="Titre4"/>
        <w:ind w:left="1950"/>
        <w:rPr>
          <w:color w:val="000000"/>
          <w:sz w:val="27"/>
          <w:szCs w:val="27"/>
        </w:rPr>
      </w:pPr>
      <w:r>
        <w:rPr>
          <w:color w:val="000000"/>
          <w:sz w:val="27"/>
          <w:szCs w:val="27"/>
        </w:rPr>
        <w:t>Article CO 19</w:t>
      </w:r>
    </w:p>
    <w:p w14:paraId="1F684EB3" w14:textId="77777777" w:rsidR="003D7C21" w:rsidRDefault="003D7C21" w:rsidP="003D7C21">
      <w:pPr>
        <w:pStyle w:val="NormalWeb"/>
        <w:ind w:left="1950"/>
        <w:rPr>
          <w:b/>
          <w:bCs/>
          <w:color w:val="000000"/>
        </w:rPr>
      </w:pPr>
      <w:r>
        <w:rPr>
          <w:b/>
          <w:bCs/>
          <w:color w:val="000000"/>
        </w:rPr>
        <w:t>Modifié par Arrêté du 22 décembre 1981, v. init.</w:t>
      </w:r>
    </w:p>
    <w:p w14:paraId="7F9FD934" w14:textId="77777777" w:rsidR="003D7C21" w:rsidRDefault="003D7C21" w:rsidP="003D7C21">
      <w:pPr>
        <w:pStyle w:val="NormalWeb"/>
        <w:jc w:val="center"/>
        <w:rPr>
          <w:color w:val="000000"/>
          <w:sz w:val="27"/>
          <w:szCs w:val="27"/>
        </w:rPr>
      </w:pPr>
      <w:r>
        <w:rPr>
          <w:color w:val="000000"/>
          <w:sz w:val="27"/>
          <w:szCs w:val="27"/>
        </w:rPr>
        <w:t>Généralités</w:t>
      </w:r>
    </w:p>
    <w:p w14:paraId="325C983A" w14:textId="77777777" w:rsidR="003D7C21" w:rsidRDefault="003D7C21" w:rsidP="003D7C21">
      <w:pPr>
        <w:pStyle w:val="NormalWeb"/>
        <w:ind w:left="1950"/>
        <w:rPr>
          <w:color w:val="000000"/>
          <w:sz w:val="27"/>
          <w:szCs w:val="27"/>
        </w:rPr>
      </w:pPr>
      <w:r>
        <w:rPr>
          <w:color w:val="000000"/>
          <w:sz w:val="27"/>
          <w:szCs w:val="27"/>
        </w:rPr>
        <w:lastRenderedPageBreak/>
        <w:t>§ 1. Objet :</w:t>
      </w:r>
    </w:p>
    <w:p w14:paraId="2548B81F" w14:textId="77777777" w:rsidR="003D7C21" w:rsidRDefault="003D7C21" w:rsidP="003D7C21">
      <w:pPr>
        <w:pStyle w:val="NormalWeb"/>
        <w:ind w:left="1950"/>
        <w:rPr>
          <w:color w:val="000000"/>
          <w:sz w:val="27"/>
          <w:szCs w:val="27"/>
        </w:rPr>
      </w:pPr>
      <w:r>
        <w:rPr>
          <w:color w:val="000000"/>
          <w:sz w:val="27"/>
          <w:szCs w:val="27"/>
        </w:rPr>
        <w:t>Les dispositions de la présente section ont pour but d'empêcher la propagation du feu par les façades.</w:t>
      </w:r>
    </w:p>
    <w:p w14:paraId="71CC48F0" w14:textId="77777777" w:rsidR="003D7C21" w:rsidRDefault="003D7C21" w:rsidP="003D7C21">
      <w:pPr>
        <w:pStyle w:val="NormalWeb"/>
        <w:ind w:left="1950"/>
        <w:rPr>
          <w:color w:val="000000"/>
          <w:sz w:val="27"/>
          <w:szCs w:val="27"/>
        </w:rPr>
      </w:pPr>
      <w:r>
        <w:rPr>
          <w:color w:val="000000"/>
          <w:sz w:val="27"/>
          <w:szCs w:val="27"/>
        </w:rPr>
        <w:t>§ 2. Les dispositions de la présente section sont également applicables aux couvertures qui font avec la verticale un angle inférieur à 30° et qui forment façade sur plusieurs niveaux accessibles au public.</w:t>
      </w:r>
    </w:p>
    <w:p w14:paraId="45170A8F" w14:textId="77777777" w:rsidR="003D7C21" w:rsidRDefault="003D7C21" w:rsidP="003D7C21">
      <w:pPr>
        <w:pStyle w:val="NormalWeb"/>
        <w:ind w:left="1950"/>
        <w:rPr>
          <w:color w:val="000000"/>
          <w:sz w:val="27"/>
          <w:szCs w:val="27"/>
        </w:rPr>
      </w:pPr>
      <w:r>
        <w:rPr>
          <w:color w:val="000000"/>
          <w:sz w:val="27"/>
          <w:szCs w:val="27"/>
        </w:rPr>
        <w:t>§ 3. L'instruction technique relative aux façades précise les conditions d'application et définit des solutions ne nécessitant pas de vérifications expérimentales ou par analogie.</w:t>
      </w:r>
    </w:p>
    <w:p w14:paraId="1FFCF508" w14:textId="77777777" w:rsidR="003D7C21" w:rsidRDefault="003D7C21" w:rsidP="003D7C21">
      <w:pPr>
        <w:pStyle w:val="Titre4"/>
        <w:ind w:left="1950"/>
        <w:rPr>
          <w:color w:val="000000"/>
          <w:sz w:val="27"/>
          <w:szCs w:val="27"/>
        </w:rPr>
      </w:pPr>
      <w:r>
        <w:rPr>
          <w:color w:val="000000"/>
          <w:sz w:val="27"/>
          <w:szCs w:val="27"/>
        </w:rPr>
        <w:t>Article CO 20</w:t>
      </w:r>
    </w:p>
    <w:p w14:paraId="4650E8A8" w14:textId="77777777" w:rsidR="003D7C21" w:rsidRDefault="003D7C21" w:rsidP="003D7C21">
      <w:pPr>
        <w:pStyle w:val="NormalWeb"/>
        <w:ind w:left="1950"/>
        <w:rPr>
          <w:b/>
          <w:bCs/>
          <w:color w:val="000000"/>
        </w:rPr>
      </w:pPr>
      <w:r>
        <w:rPr>
          <w:b/>
          <w:bCs/>
          <w:color w:val="000000"/>
        </w:rPr>
        <w:t>Modifié par Arrêté du 24 mai 2010 - art. 1</w:t>
      </w:r>
    </w:p>
    <w:p w14:paraId="28FA4A14" w14:textId="77777777" w:rsidR="003D7C21" w:rsidRDefault="003D7C21" w:rsidP="003D7C21">
      <w:pPr>
        <w:pStyle w:val="NormalWeb"/>
        <w:jc w:val="center"/>
        <w:rPr>
          <w:color w:val="000000"/>
          <w:sz w:val="27"/>
          <w:szCs w:val="27"/>
        </w:rPr>
      </w:pPr>
      <w:r>
        <w:rPr>
          <w:color w:val="000000"/>
          <w:sz w:val="27"/>
          <w:szCs w:val="27"/>
        </w:rPr>
        <w:t>Réaction au feu des composants et équipements de façades</w:t>
      </w:r>
    </w:p>
    <w:p w14:paraId="24F89AF6" w14:textId="77777777" w:rsidR="003D7C21" w:rsidRDefault="003D7C21" w:rsidP="003D7C21">
      <w:pPr>
        <w:pStyle w:val="NormalWeb"/>
        <w:ind w:left="1950"/>
        <w:rPr>
          <w:color w:val="000000"/>
          <w:sz w:val="27"/>
          <w:szCs w:val="27"/>
        </w:rPr>
      </w:pPr>
      <w:r>
        <w:rPr>
          <w:color w:val="000000"/>
          <w:sz w:val="27"/>
          <w:szCs w:val="27"/>
        </w:rPr>
        <w:t>§ 1. Les revêtements extérieurs de façades, les tableaux de baie situés à l'extérieur des vitrages, les cadres de menuiserie et leurs remplissages, les fermetures et éléments d'occultation des baies, les stores, les garde-corps et leurs retours ainsi que les grilles d'aération doivent être en matériau de catégorie M 3 ou D-s3, d0.</w:t>
      </w:r>
    </w:p>
    <w:p w14:paraId="705DA3F5" w14:textId="77777777" w:rsidR="003D7C21" w:rsidRDefault="003D7C21" w:rsidP="003D7C21">
      <w:pPr>
        <w:pStyle w:val="NormalWeb"/>
        <w:ind w:left="1950"/>
        <w:rPr>
          <w:color w:val="000000"/>
          <w:sz w:val="27"/>
          <w:szCs w:val="27"/>
        </w:rPr>
      </w:pPr>
      <w:r>
        <w:rPr>
          <w:color w:val="000000"/>
          <w:sz w:val="27"/>
          <w:szCs w:val="27"/>
        </w:rPr>
        <w:br/>
        <w:t>§ 2. Toutefois, lorsque la règle de l'article CO 21, § 3 (règle C + D), n'est pas appliquée à l'ensemble d'une façade, les revêtements extérieurs de façade, les fermetures et éléments d'occultation des baies doivent être de catégorie M 2 ou C-s3, d0.</w:t>
      </w:r>
    </w:p>
    <w:p w14:paraId="5367F0FA" w14:textId="77777777" w:rsidR="003D7C21" w:rsidRDefault="003D7C21" w:rsidP="003D7C21">
      <w:pPr>
        <w:pStyle w:val="NormalWeb"/>
        <w:ind w:left="1950"/>
        <w:rPr>
          <w:color w:val="000000"/>
          <w:sz w:val="27"/>
          <w:szCs w:val="27"/>
        </w:rPr>
      </w:pPr>
      <w:r>
        <w:rPr>
          <w:color w:val="000000"/>
          <w:sz w:val="27"/>
          <w:szCs w:val="27"/>
        </w:rPr>
        <w:br/>
        <w:t>§ 3. Les coffres de branchement, les joints et garnitures de joint ne sont pas soumis aux exigences de réaction au feu des paragraphes 1 et 2 ci-dessus.</w:t>
      </w:r>
    </w:p>
    <w:p w14:paraId="55949424" w14:textId="77777777" w:rsidR="003D7C21" w:rsidRDefault="003D7C21" w:rsidP="003D7C21">
      <w:pPr>
        <w:pStyle w:val="Titre4"/>
        <w:ind w:left="1950"/>
        <w:rPr>
          <w:color w:val="000000"/>
          <w:sz w:val="27"/>
          <w:szCs w:val="27"/>
        </w:rPr>
      </w:pPr>
      <w:r>
        <w:rPr>
          <w:color w:val="000000"/>
          <w:sz w:val="27"/>
          <w:szCs w:val="27"/>
        </w:rPr>
        <w:t>Article CO 21</w:t>
      </w:r>
    </w:p>
    <w:p w14:paraId="40040371" w14:textId="77777777" w:rsidR="003D7C21" w:rsidRDefault="003D7C21" w:rsidP="003D7C21">
      <w:pPr>
        <w:pStyle w:val="NormalWeb"/>
        <w:ind w:left="1950"/>
        <w:rPr>
          <w:b/>
          <w:bCs/>
          <w:color w:val="000000"/>
        </w:rPr>
      </w:pPr>
      <w:r>
        <w:rPr>
          <w:b/>
          <w:bCs/>
          <w:color w:val="000000"/>
        </w:rPr>
        <w:t>Modifié par Arrêté du 24 mai 2010 - art. 2</w:t>
      </w:r>
    </w:p>
    <w:p w14:paraId="7504E222" w14:textId="77777777" w:rsidR="003D7C21" w:rsidRDefault="003D7C21" w:rsidP="003D7C21">
      <w:pPr>
        <w:pStyle w:val="NormalWeb"/>
        <w:jc w:val="center"/>
        <w:rPr>
          <w:color w:val="000000"/>
          <w:sz w:val="27"/>
          <w:szCs w:val="27"/>
        </w:rPr>
      </w:pPr>
      <w:r>
        <w:rPr>
          <w:color w:val="000000"/>
          <w:sz w:val="27"/>
          <w:szCs w:val="27"/>
        </w:rPr>
        <w:t>Résistance à la propagation verticale du feu par les façades comportant des baies</w:t>
      </w:r>
    </w:p>
    <w:p w14:paraId="57643B9E" w14:textId="77777777" w:rsidR="003D7C21" w:rsidRDefault="003D7C21" w:rsidP="003D7C21">
      <w:pPr>
        <w:pStyle w:val="NormalWeb"/>
        <w:ind w:left="1950"/>
        <w:rPr>
          <w:color w:val="000000"/>
          <w:sz w:val="27"/>
          <w:szCs w:val="27"/>
        </w:rPr>
      </w:pPr>
      <w:r>
        <w:rPr>
          <w:color w:val="000000"/>
          <w:sz w:val="27"/>
          <w:szCs w:val="27"/>
        </w:rPr>
        <w:t>§ 1. Règles concernant l'accrochage des panneaux de façade</w:t>
      </w:r>
    </w:p>
    <w:p w14:paraId="3B50139C" w14:textId="77777777" w:rsidR="003D7C21" w:rsidRDefault="003D7C21" w:rsidP="003D7C21">
      <w:pPr>
        <w:pStyle w:val="NormalWeb"/>
        <w:ind w:left="1950"/>
        <w:rPr>
          <w:color w:val="000000"/>
          <w:sz w:val="27"/>
          <w:szCs w:val="27"/>
        </w:rPr>
      </w:pPr>
      <w:r>
        <w:rPr>
          <w:color w:val="000000"/>
          <w:sz w:val="27"/>
          <w:szCs w:val="27"/>
        </w:rPr>
        <w:lastRenderedPageBreak/>
        <w:t>Toutes dispositions doivent être prises pour éviter le passage rapide des flammes ou des gaz chauds d'un étage à l'autre par la jonction façade-plancher.</w:t>
      </w:r>
    </w:p>
    <w:p w14:paraId="0A0D2124" w14:textId="77777777" w:rsidR="003D7C21" w:rsidRDefault="003D7C21" w:rsidP="003D7C21">
      <w:pPr>
        <w:pStyle w:val="NormalWeb"/>
        <w:ind w:left="1950"/>
        <w:rPr>
          <w:color w:val="000000"/>
          <w:sz w:val="27"/>
          <w:szCs w:val="27"/>
        </w:rPr>
      </w:pPr>
      <w:r>
        <w:rPr>
          <w:color w:val="000000"/>
          <w:sz w:val="27"/>
          <w:szCs w:val="27"/>
        </w:rPr>
        <w:t>Cette condition est réputée satisfaite lorsque cette jonction est réalisée conformément aux solutions techniques décrites dans l'instruction technique relative aux façades. Sinon l'efficacité de ces dispositions doit être démontrée par un essai.</w:t>
      </w:r>
    </w:p>
    <w:p w14:paraId="34BD10E9" w14:textId="77777777" w:rsidR="003D7C21" w:rsidRDefault="003D7C21" w:rsidP="003D7C21">
      <w:pPr>
        <w:pStyle w:val="NormalWeb"/>
        <w:ind w:left="1950"/>
        <w:rPr>
          <w:color w:val="000000"/>
          <w:sz w:val="27"/>
          <w:szCs w:val="27"/>
        </w:rPr>
      </w:pPr>
      <w:r>
        <w:rPr>
          <w:color w:val="000000"/>
          <w:sz w:val="27"/>
          <w:szCs w:val="27"/>
        </w:rPr>
        <w:t>Lorsque la règle du C + D n'est pas applicable, les dispositions du premier alinéa ci-dessus ne sont imposées qu'aux façades légères qui s'échauffent rapidement, à l'exclusion des façades en maçonnerie pour lesquelles aucune disposition particulière n'est à prévoir.</w:t>
      </w:r>
    </w:p>
    <w:p w14:paraId="543E8246" w14:textId="77777777" w:rsidR="003D7C21" w:rsidRDefault="003D7C21" w:rsidP="003D7C21">
      <w:pPr>
        <w:pStyle w:val="NormalWeb"/>
        <w:ind w:left="1950"/>
        <w:rPr>
          <w:color w:val="000000"/>
          <w:sz w:val="27"/>
          <w:szCs w:val="27"/>
        </w:rPr>
      </w:pPr>
      <w:r>
        <w:rPr>
          <w:color w:val="000000"/>
          <w:sz w:val="27"/>
          <w:szCs w:val="27"/>
        </w:rPr>
        <w:t>§ 2. Règle concernant le recoupement des vides</w:t>
      </w:r>
    </w:p>
    <w:p w14:paraId="7D18AA24" w14:textId="77777777" w:rsidR="003D7C21" w:rsidRDefault="003D7C21" w:rsidP="003D7C21">
      <w:pPr>
        <w:pStyle w:val="NormalWeb"/>
        <w:ind w:left="1950"/>
        <w:rPr>
          <w:color w:val="000000"/>
          <w:sz w:val="27"/>
          <w:szCs w:val="27"/>
        </w:rPr>
      </w:pPr>
      <w:r>
        <w:rPr>
          <w:color w:val="000000"/>
          <w:sz w:val="27"/>
          <w:szCs w:val="27"/>
        </w:rPr>
        <w:t>Dans les deux premiers cas visés au paragraphe 3 a ci-après, si les éléments constitutifs de la façade comportent des vides susceptibles de créer un effet de cheminée, ces vides doivent être recoupés tous les deux niveaux par des matériaux de catégorie M 0.</w:t>
      </w:r>
    </w:p>
    <w:p w14:paraId="36442ACE" w14:textId="77777777" w:rsidR="003D7C21" w:rsidRDefault="003D7C21" w:rsidP="003D7C21">
      <w:pPr>
        <w:pStyle w:val="NormalWeb"/>
        <w:ind w:left="1950"/>
        <w:rPr>
          <w:color w:val="000000"/>
          <w:sz w:val="27"/>
          <w:szCs w:val="27"/>
        </w:rPr>
      </w:pPr>
      <w:r>
        <w:rPr>
          <w:color w:val="000000"/>
          <w:sz w:val="27"/>
          <w:szCs w:val="27"/>
        </w:rPr>
        <w:t>§ 3. Règle "C + D" concernant la création d'un obstacle au passage du feu d'un étage à l'autre</w:t>
      </w:r>
    </w:p>
    <w:p w14:paraId="702AE0E6" w14:textId="77777777" w:rsidR="003D7C21" w:rsidRDefault="003D7C21" w:rsidP="003D7C21">
      <w:pPr>
        <w:pStyle w:val="NormalWeb"/>
        <w:ind w:left="1950"/>
        <w:rPr>
          <w:color w:val="000000"/>
          <w:sz w:val="27"/>
          <w:szCs w:val="27"/>
        </w:rPr>
      </w:pPr>
      <w:r>
        <w:rPr>
          <w:color w:val="000000"/>
          <w:sz w:val="27"/>
          <w:szCs w:val="27"/>
        </w:rPr>
        <w:t>a) La règle définie ci-dessous est applicable :</w:t>
      </w:r>
    </w:p>
    <w:p w14:paraId="3802BD02" w14:textId="77777777" w:rsidR="003D7C21" w:rsidRDefault="003D7C21" w:rsidP="003D7C21">
      <w:pPr>
        <w:pStyle w:val="NormalWeb"/>
        <w:ind w:left="1950"/>
        <w:rPr>
          <w:color w:val="000000"/>
          <w:sz w:val="27"/>
          <w:szCs w:val="27"/>
        </w:rPr>
      </w:pPr>
      <w:r>
        <w:rPr>
          <w:color w:val="000000"/>
          <w:sz w:val="27"/>
          <w:szCs w:val="27"/>
        </w:rPr>
        <w:t>- aux façades des bâtiments comportant des locaux réservés au sommeil par destination, au-dessus du 1er étage ;</w:t>
      </w:r>
    </w:p>
    <w:p w14:paraId="5C19CD77" w14:textId="77777777" w:rsidR="003D7C21" w:rsidRDefault="003D7C21" w:rsidP="003D7C21">
      <w:pPr>
        <w:pStyle w:val="NormalWeb"/>
        <w:ind w:left="1950"/>
        <w:rPr>
          <w:color w:val="000000"/>
          <w:sz w:val="27"/>
          <w:szCs w:val="27"/>
        </w:rPr>
      </w:pPr>
      <w:r>
        <w:rPr>
          <w:color w:val="000000"/>
          <w:sz w:val="27"/>
          <w:szCs w:val="27"/>
        </w:rPr>
        <w:t>- aux façades des bâtiments dont le plancher bas du dernier niveau est à plus de 8 mètres du sol et qui répondent, en outre, à une des conditions suivantes :</w:t>
      </w:r>
    </w:p>
    <w:p w14:paraId="64EC42F8" w14:textId="77777777" w:rsidR="003D7C21" w:rsidRDefault="003D7C21" w:rsidP="003D7C21">
      <w:pPr>
        <w:pStyle w:val="NormalWeb"/>
        <w:ind w:left="1950"/>
        <w:rPr>
          <w:color w:val="000000"/>
          <w:sz w:val="27"/>
          <w:szCs w:val="27"/>
        </w:rPr>
      </w:pPr>
      <w:r>
        <w:rPr>
          <w:color w:val="000000"/>
          <w:sz w:val="27"/>
          <w:szCs w:val="27"/>
        </w:rPr>
        <w:t>- le bâtiment est divisé en secteurs suivant les dispositions de l'article CO 24 (§ 2) ;</w:t>
      </w:r>
    </w:p>
    <w:p w14:paraId="56D1FDC8" w14:textId="77777777" w:rsidR="003D7C21" w:rsidRDefault="003D7C21" w:rsidP="003D7C21">
      <w:pPr>
        <w:pStyle w:val="NormalWeb"/>
        <w:ind w:left="1950"/>
        <w:rPr>
          <w:color w:val="000000"/>
          <w:sz w:val="27"/>
          <w:szCs w:val="27"/>
        </w:rPr>
      </w:pPr>
      <w:r>
        <w:rPr>
          <w:color w:val="000000"/>
          <w:sz w:val="27"/>
          <w:szCs w:val="27"/>
        </w:rPr>
        <w:t>- le bâtiment est divisé en compartiments suivant les dispositions de l'article CO 25 ;</w:t>
      </w:r>
    </w:p>
    <w:p w14:paraId="5101CBC1" w14:textId="77777777" w:rsidR="003D7C21" w:rsidRDefault="003D7C21" w:rsidP="003D7C21">
      <w:pPr>
        <w:pStyle w:val="NormalWeb"/>
        <w:ind w:left="1950"/>
        <w:rPr>
          <w:color w:val="000000"/>
          <w:sz w:val="27"/>
          <w:szCs w:val="27"/>
        </w:rPr>
      </w:pPr>
      <w:r>
        <w:rPr>
          <w:color w:val="000000"/>
          <w:sz w:val="27"/>
          <w:szCs w:val="27"/>
        </w:rPr>
        <w:t>- aux parties de façades situées au droit des planchers hauts des locaux à risques importants ;</w:t>
      </w:r>
    </w:p>
    <w:p w14:paraId="4CF28CBF" w14:textId="77777777" w:rsidR="003D7C21" w:rsidRDefault="003D7C21" w:rsidP="003D7C21">
      <w:pPr>
        <w:pStyle w:val="NormalWeb"/>
        <w:ind w:left="1950"/>
        <w:rPr>
          <w:color w:val="000000"/>
          <w:sz w:val="27"/>
          <w:szCs w:val="27"/>
        </w:rPr>
      </w:pPr>
      <w:r>
        <w:rPr>
          <w:color w:val="000000"/>
          <w:sz w:val="27"/>
          <w:szCs w:val="27"/>
        </w:rPr>
        <w:t>- aux parties de façades situées au droit des planchers d'isolement avec un tiers.</w:t>
      </w:r>
    </w:p>
    <w:p w14:paraId="100E48DE" w14:textId="77777777" w:rsidR="003D7C21" w:rsidRDefault="003D7C21" w:rsidP="003D7C21">
      <w:pPr>
        <w:pStyle w:val="NormalWeb"/>
        <w:ind w:left="1950"/>
        <w:rPr>
          <w:color w:val="000000"/>
          <w:sz w:val="27"/>
          <w:szCs w:val="27"/>
        </w:rPr>
      </w:pPr>
      <w:r>
        <w:rPr>
          <w:color w:val="000000"/>
          <w:sz w:val="27"/>
          <w:szCs w:val="27"/>
        </w:rPr>
        <w:lastRenderedPageBreak/>
        <w:t xml:space="preserve">Toutefois, cette règle n'est pas exigée si l'établissement recevant du public occupe la totalité du bâtiment et s'il est entièrement équipé d'un système d'extinction automatique du type </w:t>
      </w:r>
      <w:proofErr w:type="spellStart"/>
      <w:r>
        <w:rPr>
          <w:color w:val="000000"/>
          <w:sz w:val="27"/>
          <w:szCs w:val="27"/>
        </w:rPr>
        <w:t>sprinkleur</w:t>
      </w:r>
      <w:proofErr w:type="spellEnd"/>
      <w:r>
        <w:rPr>
          <w:color w:val="000000"/>
          <w:sz w:val="27"/>
          <w:szCs w:val="27"/>
        </w:rPr>
        <w:t xml:space="preserve"> ou d'un système de sécurité incendie de catégorie A.</w:t>
      </w:r>
    </w:p>
    <w:p w14:paraId="0F0E1916" w14:textId="77777777" w:rsidR="003D7C21" w:rsidRDefault="003D7C21" w:rsidP="003D7C21">
      <w:pPr>
        <w:pStyle w:val="NormalWeb"/>
        <w:ind w:left="1950"/>
        <w:rPr>
          <w:color w:val="000000"/>
          <w:sz w:val="27"/>
          <w:szCs w:val="27"/>
        </w:rPr>
      </w:pPr>
      <w:r>
        <w:rPr>
          <w:color w:val="000000"/>
          <w:sz w:val="27"/>
          <w:szCs w:val="27"/>
        </w:rPr>
        <w:t>Résistance à la propagation verticale du feu</w:t>
      </w:r>
    </w:p>
    <w:p w14:paraId="2AE50975" w14:textId="77777777" w:rsidR="003D7C21" w:rsidRDefault="003D7C21" w:rsidP="003D7C21">
      <w:pPr>
        <w:pStyle w:val="NormalWeb"/>
        <w:ind w:left="1950"/>
        <w:rPr>
          <w:color w:val="000000"/>
          <w:sz w:val="27"/>
          <w:szCs w:val="27"/>
        </w:rPr>
      </w:pPr>
      <w:r>
        <w:rPr>
          <w:color w:val="000000"/>
          <w:sz w:val="27"/>
          <w:szCs w:val="27"/>
        </w:rPr>
        <w:br/>
      </w:r>
      <w:proofErr w:type="gramStart"/>
      <w:r>
        <w:rPr>
          <w:color w:val="000000"/>
          <w:sz w:val="27"/>
          <w:szCs w:val="27"/>
        </w:rPr>
        <w:t>par</w:t>
      </w:r>
      <w:proofErr w:type="gramEnd"/>
      <w:r>
        <w:rPr>
          <w:color w:val="000000"/>
          <w:sz w:val="27"/>
          <w:szCs w:val="27"/>
        </w:rPr>
        <w:t xml:space="preserve"> les façades comportant des baies</w:t>
      </w:r>
    </w:p>
    <w:p w14:paraId="2FA88447" w14:textId="77777777" w:rsidR="003D7C21" w:rsidRDefault="003D7C21" w:rsidP="003D7C21">
      <w:pPr>
        <w:pStyle w:val="NormalWeb"/>
        <w:ind w:left="1950"/>
        <w:rPr>
          <w:color w:val="000000"/>
          <w:sz w:val="27"/>
          <w:szCs w:val="27"/>
        </w:rPr>
      </w:pPr>
      <w:r>
        <w:rPr>
          <w:color w:val="000000"/>
          <w:sz w:val="27"/>
          <w:szCs w:val="27"/>
        </w:rPr>
        <w:br/>
        <w:t>b) C, D et M définis dans l'instruction technique relative aux façades, respectent :</w:t>
      </w:r>
    </w:p>
    <w:p w14:paraId="6EE7692A" w14:textId="77777777" w:rsidR="003D7C21" w:rsidRDefault="003D7C21" w:rsidP="003D7C21">
      <w:pPr>
        <w:pStyle w:val="NormalWeb"/>
        <w:ind w:left="1950"/>
        <w:rPr>
          <w:color w:val="000000"/>
          <w:sz w:val="27"/>
          <w:szCs w:val="27"/>
        </w:rPr>
      </w:pPr>
      <w:r>
        <w:rPr>
          <w:color w:val="000000"/>
          <w:sz w:val="27"/>
          <w:szCs w:val="27"/>
        </w:rPr>
        <w:br/>
        <w:t>C + D 1 mètre si M 130 MJ/m²</w:t>
      </w:r>
    </w:p>
    <w:p w14:paraId="3EBA5423" w14:textId="77777777" w:rsidR="003D7C21" w:rsidRDefault="003D7C21" w:rsidP="003D7C21">
      <w:pPr>
        <w:pStyle w:val="NormalWeb"/>
        <w:ind w:left="1950"/>
        <w:rPr>
          <w:color w:val="000000"/>
          <w:sz w:val="27"/>
          <w:szCs w:val="27"/>
        </w:rPr>
      </w:pPr>
      <w:r>
        <w:rPr>
          <w:color w:val="000000"/>
          <w:sz w:val="27"/>
          <w:szCs w:val="27"/>
        </w:rPr>
        <w:br/>
        <w:t>C + D 1,3 mètre si M ¹ 130 MJ/m².</w:t>
      </w:r>
    </w:p>
    <w:p w14:paraId="0D3AA181" w14:textId="77777777" w:rsidR="003D7C21" w:rsidRDefault="003D7C21" w:rsidP="003D7C21">
      <w:pPr>
        <w:pStyle w:val="NormalWeb"/>
        <w:ind w:left="1950"/>
        <w:rPr>
          <w:color w:val="000000"/>
          <w:sz w:val="27"/>
          <w:szCs w:val="27"/>
        </w:rPr>
      </w:pPr>
      <w:r>
        <w:rPr>
          <w:color w:val="000000"/>
          <w:sz w:val="27"/>
          <w:szCs w:val="27"/>
        </w:rPr>
        <w:t>c) Pour l'application de cette règle, il n'est pas tenu compte des orifices d'entrée d'air de ventilation dont la section ne dépasse pas 200 centimètres carrés.</w:t>
      </w:r>
    </w:p>
    <w:p w14:paraId="1D527CBA" w14:textId="77777777" w:rsidR="003D7C21" w:rsidRDefault="003D7C21" w:rsidP="003D7C21">
      <w:pPr>
        <w:pStyle w:val="Titre4"/>
        <w:ind w:left="1950"/>
        <w:rPr>
          <w:color w:val="000000"/>
          <w:sz w:val="27"/>
          <w:szCs w:val="27"/>
        </w:rPr>
      </w:pPr>
      <w:r>
        <w:rPr>
          <w:color w:val="000000"/>
          <w:sz w:val="27"/>
          <w:szCs w:val="27"/>
        </w:rPr>
        <w:t>Article CO 22</w:t>
      </w:r>
    </w:p>
    <w:p w14:paraId="00879B27" w14:textId="77777777" w:rsidR="003D7C21" w:rsidRDefault="003D7C21" w:rsidP="003D7C21">
      <w:pPr>
        <w:pStyle w:val="NormalWeb"/>
        <w:jc w:val="center"/>
        <w:rPr>
          <w:color w:val="000000"/>
          <w:sz w:val="27"/>
          <w:szCs w:val="27"/>
        </w:rPr>
      </w:pPr>
      <w:r>
        <w:rPr>
          <w:color w:val="000000"/>
          <w:sz w:val="27"/>
          <w:szCs w:val="27"/>
        </w:rPr>
        <w:t>Résistance à la propagation verticale du feu par les façades ne comportant pas de baie</w:t>
      </w:r>
    </w:p>
    <w:p w14:paraId="6D57E7C1" w14:textId="77777777" w:rsidR="003D7C21" w:rsidRDefault="003D7C21" w:rsidP="003D7C21">
      <w:pPr>
        <w:pStyle w:val="NormalWeb"/>
        <w:ind w:left="1950"/>
        <w:rPr>
          <w:color w:val="000000"/>
          <w:sz w:val="27"/>
          <w:szCs w:val="27"/>
        </w:rPr>
      </w:pPr>
      <w:r>
        <w:rPr>
          <w:color w:val="000000"/>
          <w:sz w:val="27"/>
          <w:szCs w:val="27"/>
        </w:rPr>
        <w:t>§ 1. Pour les façades ne comportant pas de baie, la somme des durées coupe-feu réelles déterminées pour le panneau de façade exposé de l'intérieur et de l'extérieur lors des essais de classement de résistance au feu doit être au moins égale à :</w:t>
      </w:r>
    </w:p>
    <w:p w14:paraId="6062C6FB" w14:textId="77777777" w:rsidR="003D7C21" w:rsidRDefault="003D7C21" w:rsidP="003D7C21">
      <w:pPr>
        <w:pStyle w:val="NormalWeb"/>
        <w:ind w:left="1950"/>
        <w:rPr>
          <w:color w:val="000000"/>
          <w:sz w:val="27"/>
          <w:szCs w:val="27"/>
        </w:rPr>
      </w:pPr>
      <w:r>
        <w:rPr>
          <w:color w:val="000000"/>
          <w:sz w:val="27"/>
          <w:szCs w:val="27"/>
        </w:rPr>
        <w:t>Trente minutes pour les établissements installés dans les bâtiments dont le plancher bas du dernier niveau est à moins de 8 mètres du sol ;</w:t>
      </w:r>
    </w:p>
    <w:p w14:paraId="487877E8" w14:textId="77777777" w:rsidR="003D7C21" w:rsidRDefault="003D7C21" w:rsidP="003D7C21">
      <w:pPr>
        <w:pStyle w:val="NormalWeb"/>
        <w:ind w:left="1950"/>
        <w:rPr>
          <w:color w:val="000000"/>
          <w:sz w:val="27"/>
          <w:szCs w:val="27"/>
        </w:rPr>
      </w:pPr>
      <w:r>
        <w:rPr>
          <w:color w:val="000000"/>
          <w:sz w:val="27"/>
          <w:szCs w:val="27"/>
        </w:rPr>
        <w:t>Soixante minutes lorsque le plancher bas du dernier niveau est à plus de 8 mètres du sol.</w:t>
      </w:r>
    </w:p>
    <w:p w14:paraId="509CC843" w14:textId="77777777" w:rsidR="003D7C21" w:rsidRDefault="003D7C21" w:rsidP="003D7C21">
      <w:pPr>
        <w:pStyle w:val="NormalWeb"/>
        <w:ind w:left="1950"/>
        <w:rPr>
          <w:color w:val="000000"/>
          <w:sz w:val="27"/>
          <w:szCs w:val="27"/>
        </w:rPr>
      </w:pPr>
      <w:r>
        <w:rPr>
          <w:color w:val="000000"/>
          <w:sz w:val="27"/>
          <w:szCs w:val="27"/>
        </w:rPr>
        <w:t>Toutefois les orifices d'entrée d'air de ventilation sont tolérés sur ces façades.</w:t>
      </w:r>
    </w:p>
    <w:p w14:paraId="29BB8909" w14:textId="77777777" w:rsidR="003D7C21" w:rsidRDefault="003D7C21" w:rsidP="003D7C21">
      <w:pPr>
        <w:pStyle w:val="NormalWeb"/>
        <w:ind w:left="1950"/>
        <w:rPr>
          <w:color w:val="000000"/>
          <w:sz w:val="27"/>
          <w:szCs w:val="27"/>
        </w:rPr>
      </w:pPr>
      <w:r>
        <w:rPr>
          <w:color w:val="000000"/>
          <w:sz w:val="27"/>
          <w:szCs w:val="27"/>
        </w:rPr>
        <w:t>§ 2. Les murs en maçonnerie traditionnelle ne sont pas soumis aux dispositions du paragraphe 1 ci-dessus.</w:t>
      </w:r>
    </w:p>
    <w:p w14:paraId="1A84D7D1" w14:textId="77777777" w:rsidR="003D7C21" w:rsidRDefault="003D7C21" w:rsidP="003D7C21">
      <w:pPr>
        <w:pStyle w:val="NormalWeb"/>
        <w:ind w:left="1950"/>
        <w:rPr>
          <w:color w:val="000000"/>
          <w:sz w:val="27"/>
          <w:szCs w:val="27"/>
        </w:rPr>
      </w:pPr>
      <w:r>
        <w:rPr>
          <w:color w:val="000000"/>
          <w:sz w:val="27"/>
          <w:szCs w:val="27"/>
        </w:rPr>
        <w:lastRenderedPageBreak/>
        <w:t>§ 3. De plus, les façades composées de panneaux montés en avant des planchers doivent respecter les dispositions du paragraphe 1 de l'article CO 21.</w:t>
      </w:r>
    </w:p>
    <w:p w14:paraId="75583395" w14:textId="77777777" w:rsidR="003D7C21" w:rsidRDefault="003D7C21" w:rsidP="003D7C21">
      <w:pPr>
        <w:pStyle w:val="NormalWeb"/>
        <w:ind w:left="1950"/>
        <w:rPr>
          <w:color w:val="000000"/>
          <w:sz w:val="27"/>
          <w:szCs w:val="27"/>
        </w:rPr>
      </w:pPr>
      <w:r>
        <w:rPr>
          <w:color w:val="000000"/>
          <w:sz w:val="27"/>
          <w:szCs w:val="27"/>
        </w:rPr>
        <w:t>§ 4. Les dispositions des paragraphes 1 et 3 ci-dessus ne s'appliquent pas aux bâtiments à simple rez-de-chaussée.</w:t>
      </w:r>
    </w:p>
    <w:p w14:paraId="53BFBFFB" w14:textId="77777777" w:rsidR="003D7C21" w:rsidRDefault="003D7C21" w:rsidP="003D7C21">
      <w:pPr>
        <w:pStyle w:val="Titre4"/>
        <w:ind w:left="1500"/>
        <w:rPr>
          <w:color w:val="000000"/>
          <w:sz w:val="27"/>
          <w:szCs w:val="27"/>
        </w:rPr>
      </w:pPr>
      <w:r>
        <w:rPr>
          <w:color w:val="000000"/>
          <w:sz w:val="27"/>
          <w:szCs w:val="27"/>
        </w:rPr>
        <w:t>Section 6 : Distribution intérieure et compartimentage (Articles CO 23 à CO 26)</w:t>
      </w:r>
    </w:p>
    <w:p w14:paraId="7E34ECE7" w14:textId="77777777" w:rsidR="003D7C21" w:rsidRDefault="003D7C21" w:rsidP="003D7C21">
      <w:pPr>
        <w:pStyle w:val="Titre4"/>
        <w:ind w:left="1950"/>
        <w:rPr>
          <w:color w:val="000000"/>
          <w:sz w:val="27"/>
          <w:szCs w:val="27"/>
        </w:rPr>
      </w:pPr>
      <w:r>
        <w:rPr>
          <w:color w:val="000000"/>
          <w:sz w:val="27"/>
          <w:szCs w:val="27"/>
        </w:rPr>
        <w:t>Article CO 23</w:t>
      </w:r>
    </w:p>
    <w:p w14:paraId="4F714943" w14:textId="77777777" w:rsidR="003D7C21" w:rsidRDefault="003D7C21" w:rsidP="003D7C21">
      <w:pPr>
        <w:pStyle w:val="NormalWeb"/>
        <w:ind w:left="1950"/>
        <w:rPr>
          <w:b/>
          <w:bCs/>
          <w:color w:val="000000"/>
        </w:rPr>
      </w:pPr>
      <w:r>
        <w:rPr>
          <w:b/>
          <w:bCs/>
          <w:color w:val="000000"/>
        </w:rPr>
        <w:t>Modifié par Arrêté du 24 septembre 2009 - art. (V)</w:t>
      </w:r>
    </w:p>
    <w:p w14:paraId="4814662E" w14:textId="77777777" w:rsidR="003D7C21" w:rsidRDefault="003D7C21" w:rsidP="003D7C21">
      <w:pPr>
        <w:jc w:val="center"/>
        <w:rPr>
          <w:color w:val="000000"/>
          <w:sz w:val="27"/>
          <w:szCs w:val="27"/>
        </w:rPr>
      </w:pPr>
      <w:r>
        <w:rPr>
          <w:color w:val="000000"/>
          <w:sz w:val="27"/>
          <w:szCs w:val="27"/>
        </w:rPr>
        <w:t>Généralités</w:t>
      </w:r>
      <w:r>
        <w:rPr>
          <w:color w:val="000000"/>
          <w:sz w:val="27"/>
          <w:szCs w:val="27"/>
        </w:rPr>
        <w:br/>
      </w:r>
    </w:p>
    <w:p w14:paraId="51A0E08E" w14:textId="77777777" w:rsidR="003D7C21" w:rsidRDefault="003D7C21" w:rsidP="003D7C21">
      <w:pPr>
        <w:rPr>
          <w:sz w:val="24"/>
          <w:szCs w:val="24"/>
        </w:rPr>
      </w:pPr>
      <w:r>
        <w:rPr>
          <w:color w:val="000000"/>
          <w:sz w:val="27"/>
          <w:szCs w:val="27"/>
        </w:rPr>
        <w:br/>
        <w:t>§ 1. Objet :</w:t>
      </w:r>
      <w:r>
        <w:rPr>
          <w:color w:val="000000"/>
          <w:sz w:val="27"/>
          <w:szCs w:val="27"/>
        </w:rPr>
        <w:br/>
      </w:r>
    </w:p>
    <w:p w14:paraId="23D38C5E" w14:textId="77777777" w:rsidR="003D7C21" w:rsidRDefault="003D7C21" w:rsidP="003D7C21">
      <w:pPr>
        <w:pStyle w:val="NormalWeb"/>
        <w:ind w:left="1950"/>
        <w:rPr>
          <w:color w:val="000000"/>
          <w:sz w:val="27"/>
          <w:szCs w:val="27"/>
        </w:rPr>
      </w:pPr>
      <w:r>
        <w:rPr>
          <w:color w:val="000000"/>
          <w:sz w:val="27"/>
          <w:szCs w:val="27"/>
        </w:rPr>
        <w:br/>
        <w:t>Les dispositions de la présente section ont pour objet de limiter la propagation du feu et des fumées à travers la construction.</w:t>
      </w:r>
    </w:p>
    <w:p w14:paraId="05BCB164" w14:textId="77777777" w:rsidR="003D7C21" w:rsidRDefault="003D7C21" w:rsidP="003D7C21">
      <w:pPr>
        <w:pStyle w:val="NormalWeb"/>
        <w:ind w:left="1950"/>
        <w:rPr>
          <w:color w:val="000000"/>
          <w:sz w:val="27"/>
          <w:szCs w:val="27"/>
        </w:rPr>
      </w:pPr>
      <w:r>
        <w:rPr>
          <w:color w:val="000000"/>
          <w:sz w:val="27"/>
          <w:szCs w:val="27"/>
        </w:rPr>
        <w:br/>
        <w:t>A cet effet, les locaux doivent être séparés des locaux qui leur sont contigus et des dégagements par des parois verticales et des portes ayant certaines caractéristiques de résistance au feu. Toutefois, ces parois et ces portes peuvent ne pas présenter de caractéristiques de résistance au feu pour certains locaux à surface réduite ou si elles distribuent des locaux ou dégagements regroupés à l'intérieur d'un compartiment.</w:t>
      </w:r>
    </w:p>
    <w:p w14:paraId="32EE087E" w14:textId="77777777" w:rsidR="003D7C21" w:rsidRDefault="003D7C21" w:rsidP="003D7C21">
      <w:pPr>
        <w:pStyle w:val="NormalWeb"/>
        <w:ind w:left="1950"/>
        <w:rPr>
          <w:color w:val="000000"/>
          <w:sz w:val="27"/>
          <w:szCs w:val="27"/>
        </w:rPr>
      </w:pPr>
      <w:r>
        <w:rPr>
          <w:color w:val="000000"/>
          <w:sz w:val="27"/>
          <w:szCs w:val="27"/>
        </w:rPr>
        <w:br/>
        <w:t>§ 2. Les dispositions relatives à la résistance au feu des parois verticales et des portes sont définies à l'article CO 24 dans le cas général, ou à l'article CO 25 lorsque les dispositions particulières à un type d'établissement autorisent la distribution intérieure par compartiment. Toutefois, dans les deux cas, les parois des locaux à risques particuliers, des escaliers protégés et des espaces d'attente sécurisés doivent répondre respectivement aux dispositions des articles CO 28, CO 52, CO 53 et CO 59.</w:t>
      </w:r>
    </w:p>
    <w:p w14:paraId="70C8A855" w14:textId="77777777" w:rsidR="003D7C21" w:rsidRDefault="003D7C21" w:rsidP="003D7C21">
      <w:pPr>
        <w:pStyle w:val="NormalWeb"/>
        <w:ind w:left="1950"/>
        <w:rPr>
          <w:color w:val="000000"/>
          <w:sz w:val="27"/>
          <w:szCs w:val="27"/>
        </w:rPr>
      </w:pPr>
      <w:r>
        <w:rPr>
          <w:color w:val="000000"/>
          <w:sz w:val="27"/>
          <w:szCs w:val="27"/>
        </w:rPr>
        <w:lastRenderedPageBreak/>
        <w:br/>
        <w:t>§ 3. Les notions de secteurs (liés aux espaces libres permettant la mise en station d'une échelle aérienne) et de compartiments (liés à l'exploitation, dans les types d'établissements où ils sont autorisés) définies aux articles CO 5, CO 24 et CO 25 sont totalement indépendantes et ne peuvent être cumulées à l'intérieur d'un même bâtiment.</w:t>
      </w:r>
    </w:p>
    <w:p w14:paraId="5CEEA78F" w14:textId="77777777" w:rsidR="003D7C21" w:rsidRDefault="003D7C21" w:rsidP="003D7C21">
      <w:pPr>
        <w:pStyle w:val="Titre4"/>
        <w:ind w:left="1950"/>
        <w:rPr>
          <w:color w:val="000000"/>
          <w:sz w:val="27"/>
          <w:szCs w:val="27"/>
        </w:rPr>
      </w:pPr>
      <w:r>
        <w:rPr>
          <w:color w:val="000000"/>
          <w:sz w:val="27"/>
          <w:szCs w:val="27"/>
        </w:rPr>
        <w:t>Article CO 24</w:t>
      </w:r>
    </w:p>
    <w:p w14:paraId="4A9EFB54" w14:textId="77777777" w:rsidR="003D7C21" w:rsidRDefault="003D7C21" w:rsidP="003D7C21">
      <w:pPr>
        <w:pStyle w:val="NormalWeb"/>
        <w:ind w:left="1950"/>
        <w:rPr>
          <w:b/>
          <w:bCs/>
          <w:color w:val="000000"/>
        </w:rPr>
      </w:pPr>
      <w:r>
        <w:rPr>
          <w:b/>
          <w:bCs/>
          <w:color w:val="000000"/>
        </w:rPr>
        <w:t>Modifié par Arrêté du 23 décembre 1996 - art. Annexe, v. init. (</w:t>
      </w:r>
      <w:proofErr w:type="gramStart"/>
      <w:r>
        <w:rPr>
          <w:b/>
          <w:bCs/>
          <w:color w:val="000000"/>
        </w:rPr>
        <w:t>en</w:t>
      </w:r>
      <w:proofErr w:type="gramEnd"/>
      <w:r>
        <w:rPr>
          <w:b/>
          <w:bCs/>
          <w:color w:val="000000"/>
        </w:rPr>
        <w:t xml:space="preserve"> dernier lieu)</w:t>
      </w:r>
    </w:p>
    <w:p w14:paraId="501CB250" w14:textId="77777777" w:rsidR="003D7C21" w:rsidRDefault="003D7C21" w:rsidP="003D7C21">
      <w:pPr>
        <w:pStyle w:val="NormalWeb"/>
        <w:jc w:val="center"/>
        <w:rPr>
          <w:color w:val="000000"/>
          <w:sz w:val="27"/>
          <w:szCs w:val="27"/>
        </w:rPr>
      </w:pPr>
      <w:r>
        <w:rPr>
          <w:color w:val="000000"/>
          <w:sz w:val="27"/>
          <w:szCs w:val="27"/>
        </w:rPr>
        <w:t>Caractéristiques des parois verticales et des portes (cloisonnement traditionnel et secteur)</w:t>
      </w:r>
    </w:p>
    <w:p w14:paraId="77F17702" w14:textId="77777777" w:rsidR="003D7C21" w:rsidRDefault="003D7C21" w:rsidP="003D7C21">
      <w:pPr>
        <w:pStyle w:val="NormalWeb"/>
        <w:ind w:left="1950"/>
        <w:rPr>
          <w:color w:val="000000"/>
          <w:sz w:val="27"/>
          <w:szCs w:val="27"/>
        </w:rPr>
      </w:pPr>
      <w:r>
        <w:rPr>
          <w:color w:val="000000"/>
          <w:sz w:val="27"/>
          <w:szCs w:val="27"/>
        </w:rPr>
        <w:t>§ 1. Le cloisonnement traditionnel visé à l'article CO 1 (§ 2) doit être réalisé dans les conditions suivantes.</w:t>
      </w:r>
    </w:p>
    <w:p w14:paraId="056F80AA" w14:textId="77777777" w:rsidR="003D7C21" w:rsidRDefault="003D7C21" w:rsidP="003D7C21">
      <w:pPr>
        <w:pStyle w:val="NormalWeb"/>
        <w:ind w:left="1950"/>
        <w:rPr>
          <w:color w:val="000000"/>
          <w:sz w:val="27"/>
          <w:szCs w:val="27"/>
        </w:rPr>
      </w:pPr>
      <w:r>
        <w:rPr>
          <w:color w:val="000000"/>
          <w:sz w:val="27"/>
          <w:szCs w:val="27"/>
        </w:rPr>
        <w:t>a) Les parois verticales des dégagements et des locaux doivent avoir un degré de résistance au feu défini par le tableau ci-dessous en fonction du degré de stabilité au feu exigé pour la structure du bâtiment ou de l'établissement :</w:t>
      </w: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6"/>
        <w:gridCol w:w="2092"/>
        <w:gridCol w:w="1684"/>
        <w:gridCol w:w="1903"/>
      </w:tblGrid>
      <w:tr w:rsidR="003D7C21" w14:paraId="628A588F" w14:textId="77777777" w:rsidTr="003D7C21">
        <w:trPr>
          <w:tblCellSpacing w:w="0" w:type="dxa"/>
          <w:jc w:val="center"/>
        </w:trPr>
        <w:tc>
          <w:tcPr>
            <w:tcW w:w="2040" w:type="dxa"/>
            <w:vMerge w:val="restart"/>
            <w:tcBorders>
              <w:top w:val="outset" w:sz="6" w:space="0" w:color="auto"/>
              <w:left w:val="outset" w:sz="6" w:space="0" w:color="auto"/>
              <w:bottom w:val="outset" w:sz="6" w:space="0" w:color="auto"/>
              <w:right w:val="outset" w:sz="6" w:space="0" w:color="auto"/>
            </w:tcBorders>
            <w:vAlign w:val="center"/>
            <w:hideMark/>
          </w:tcPr>
          <w:p w14:paraId="21A7B3D4" w14:textId="77777777" w:rsidR="003D7C21" w:rsidRDefault="003D7C21">
            <w:pPr>
              <w:pStyle w:val="NormalWeb"/>
              <w:jc w:val="center"/>
            </w:pPr>
            <w:r>
              <w:t>DEGRÉ</w:t>
            </w:r>
          </w:p>
          <w:p w14:paraId="39AA9D17" w14:textId="77777777" w:rsidR="003D7C21" w:rsidRDefault="003D7C21">
            <w:pPr>
              <w:pStyle w:val="NormalWeb"/>
              <w:jc w:val="center"/>
            </w:pPr>
            <w:proofErr w:type="gramStart"/>
            <w:r>
              <w:t>de</w:t>
            </w:r>
            <w:proofErr w:type="gramEnd"/>
            <w:r>
              <w:t xml:space="preserve"> stabilité au feu exigé pour la structure du bâtiment ou de l'établissement</w:t>
            </w:r>
          </w:p>
        </w:tc>
        <w:tc>
          <w:tcPr>
            <w:tcW w:w="2370" w:type="dxa"/>
            <w:vMerge w:val="restart"/>
            <w:tcBorders>
              <w:top w:val="outset" w:sz="6" w:space="0" w:color="auto"/>
              <w:left w:val="outset" w:sz="6" w:space="0" w:color="auto"/>
              <w:bottom w:val="outset" w:sz="6" w:space="0" w:color="auto"/>
              <w:right w:val="outset" w:sz="6" w:space="0" w:color="auto"/>
            </w:tcBorders>
            <w:vAlign w:val="center"/>
            <w:hideMark/>
          </w:tcPr>
          <w:p w14:paraId="6159435C" w14:textId="77777777" w:rsidR="003D7C21" w:rsidRDefault="003D7C21">
            <w:pPr>
              <w:pStyle w:val="NormalWeb"/>
              <w:jc w:val="center"/>
            </w:pPr>
            <w:r>
              <w:t>PAROIS</w:t>
            </w:r>
          </w:p>
          <w:p w14:paraId="387A0F9E" w14:textId="77777777" w:rsidR="003D7C21" w:rsidRDefault="003D7C21">
            <w:pPr>
              <w:pStyle w:val="NormalWeb"/>
              <w:jc w:val="center"/>
            </w:pPr>
            <w:proofErr w:type="gramStart"/>
            <w:r>
              <w:t>entre</w:t>
            </w:r>
            <w:proofErr w:type="gramEnd"/>
            <w:r>
              <w:t xml:space="preserve"> locaux et dégagements accessibles au public</w:t>
            </w:r>
          </w:p>
        </w:tc>
        <w:tc>
          <w:tcPr>
            <w:tcW w:w="4665" w:type="dxa"/>
            <w:gridSpan w:val="2"/>
            <w:tcBorders>
              <w:top w:val="outset" w:sz="6" w:space="0" w:color="auto"/>
              <w:left w:val="outset" w:sz="6" w:space="0" w:color="auto"/>
              <w:bottom w:val="outset" w:sz="6" w:space="0" w:color="auto"/>
              <w:right w:val="outset" w:sz="6" w:space="0" w:color="auto"/>
            </w:tcBorders>
            <w:vAlign w:val="center"/>
            <w:hideMark/>
          </w:tcPr>
          <w:p w14:paraId="3DB5E927" w14:textId="77777777" w:rsidR="003D7C21" w:rsidRDefault="003D7C21">
            <w:pPr>
              <w:pStyle w:val="NormalWeb"/>
              <w:jc w:val="center"/>
            </w:pPr>
            <w:r>
              <w:t>PAROIS</w:t>
            </w:r>
          </w:p>
          <w:p w14:paraId="06BE6552" w14:textId="77777777" w:rsidR="003D7C21" w:rsidRDefault="003D7C21">
            <w:pPr>
              <w:pStyle w:val="NormalWeb"/>
              <w:jc w:val="center"/>
            </w:pPr>
            <w:proofErr w:type="gramStart"/>
            <w:r>
              <w:t>entre</w:t>
            </w:r>
            <w:proofErr w:type="gramEnd"/>
            <w:r>
              <w:t xml:space="preserve"> locaux accessibles au public</w:t>
            </w:r>
          </w:p>
          <w:p w14:paraId="5141C0B2" w14:textId="77777777" w:rsidR="003D7C21" w:rsidRDefault="003D7C21">
            <w:pPr>
              <w:pStyle w:val="NormalWeb"/>
              <w:jc w:val="center"/>
            </w:pPr>
            <w:r>
              <w:t xml:space="preserve">Parois entre locaux accessibles au public et locaux non accessibles </w:t>
            </w:r>
            <w:proofErr w:type="gramStart"/>
            <w:r>
              <w:t>au public classés</w:t>
            </w:r>
            <w:proofErr w:type="gramEnd"/>
            <w:r>
              <w:t xml:space="preserve"> à risques courants</w:t>
            </w:r>
          </w:p>
        </w:tc>
      </w:tr>
      <w:tr w:rsidR="003D7C21" w14:paraId="54A5C6AA"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74555D" w14:textId="77777777" w:rsidR="003D7C21" w:rsidRDefault="003D7C2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FBD4CF" w14:textId="77777777" w:rsidR="003D7C21" w:rsidRDefault="003D7C21">
            <w:pPr>
              <w:rPr>
                <w:sz w:val="24"/>
                <w:szCs w:val="24"/>
              </w:rPr>
            </w:pPr>
          </w:p>
        </w:tc>
        <w:tc>
          <w:tcPr>
            <w:tcW w:w="2145" w:type="dxa"/>
            <w:tcBorders>
              <w:top w:val="outset" w:sz="6" w:space="0" w:color="auto"/>
              <w:left w:val="outset" w:sz="6" w:space="0" w:color="auto"/>
              <w:bottom w:val="outset" w:sz="6" w:space="0" w:color="auto"/>
              <w:right w:val="outset" w:sz="6" w:space="0" w:color="auto"/>
            </w:tcBorders>
            <w:vAlign w:val="center"/>
            <w:hideMark/>
          </w:tcPr>
          <w:p w14:paraId="0D1FE524" w14:textId="77777777" w:rsidR="003D7C21" w:rsidRDefault="003D7C21">
            <w:pPr>
              <w:pStyle w:val="NormalWeb"/>
              <w:jc w:val="center"/>
            </w:pPr>
            <w:r>
              <w:t>Non réservés au sommeil (1)</w:t>
            </w:r>
          </w:p>
        </w:tc>
        <w:tc>
          <w:tcPr>
            <w:tcW w:w="2520" w:type="dxa"/>
            <w:tcBorders>
              <w:top w:val="outset" w:sz="6" w:space="0" w:color="auto"/>
              <w:left w:val="outset" w:sz="6" w:space="0" w:color="auto"/>
              <w:bottom w:val="outset" w:sz="6" w:space="0" w:color="auto"/>
              <w:right w:val="outset" w:sz="6" w:space="0" w:color="auto"/>
            </w:tcBorders>
            <w:vAlign w:val="center"/>
            <w:hideMark/>
          </w:tcPr>
          <w:p w14:paraId="1BA644B0" w14:textId="77777777" w:rsidR="003D7C21" w:rsidRDefault="003D7C21">
            <w:pPr>
              <w:pStyle w:val="NormalWeb"/>
              <w:jc w:val="center"/>
            </w:pPr>
            <w:r>
              <w:t>Réservés au sommeil</w:t>
            </w:r>
          </w:p>
        </w:tc>
      </w:tr>
      <w:tr w:rsidR="003D7C21" w14:paraId="092DE705" w14:textId="77777777" w:rsidTr="003D7C21">
        <w:trPr>
          <w:tblCellSpacing w:w="0" w:type="dxa"/>
          <w:jc w:val="center"/>
        </w:trPr>
        <w:tc>
          <w:tcPr>
            <w:tcW w:w="2040" w:type="dxa"/>
            <w:tcBorders>
              <w:top w:val="outset" w:sz="6" w:space="0" w:color="auto"/>
              <w:left w:val="outset" w:sz="6" w:space="0" w:color="auto"/>
              <w:bottom w:val="outset" w:sz="6" w:space="0" w:color="auto"/>
              <w:right w:val="outset" w:sz="6" w:space="0" w:color="auto"/>
            </w:tcBorders>
            <w:hideMark/>
          </w:tcPr>
          <w:p w14:paraId="76C34078" w14:textId="77777777" w:rsidR="003D7C21" w:rsidRDefault="003D7C21">
            <w:pPr>
              <w:pStyle w:val="NormalWeb"/>
              <w:ind w:left="1950"/>
            </w:pPr>
            <w:r>
              <w:t>Aucune exigence</w:t>
            </w:r>
          </w:p>
        </w:tc>
        <w:tc>
          <w:tcPr>
            <w:tcW w:w="2370" w:type="dxa"/>
            <w:tcBorders>
              <w:top w:val="outset" w:sz="6" w:space="0" w:color="auto"/>
              <w:left w:val="outset" w:sz="6" w:space="0" w:color="auto"/>
              <w:bottom w:val="outset" w:sz="6" w:space="0" w:color="auto"/>
              <w:right w:val="outset" w:sz="6" w:space="0" w:color="auto"/>
            </w:tcBorders>
            <w:hideMark/>
          </w:tcPr>
          <w:p w14:paraId="3B8D3E32" w14:textId="77777777" w:rsidR="003D7C21" w:rsidRDefault="003D7C21">
            <w:pPr>
              <w:pStyle w:val="NormalWeb"/>
              <w:jc w:val="center"/>
            </w:pPr>
            <w:r>
              <w:t>PF de degré</w:t>
            </w:r>
          </w:p>
          <w:p w14:paraId="3497CEB8" w14:textId="77777777" w:rsidR="003D7C21" w:rsidRDefault="003D7C21">
            <w:pPr>
              <w:pStyle w:val="NormalWeb"/>
              <w:jc w:val="center"/>
            </w:pPr>
            <w:r>
              <w:t>1/4 heure</w:t>
            </w:r>
          </w:p>
        </w:tc>
        <w:tc>
          <w:tcPr>
            <w:tcW w:w="2145" w:type="dxa"/>
            <w:tcBorders>
              <w:top w:val="outset" w:sz="6" w:space="0" w:color="auto"/>
              <w:left w:val="outset" w:sz="6" w:space="0" w:color="auto"/>
              <w:bottom w:val="outset" w:sz="6" w:space="0" w:color="auto"/>
              <w:right w:val="outset" w:sz="6" w:space="0" w:color="auto"/>
            </w:tcBorders>
            <w:hideMark/>
          </w:tcPr>
          <w:p w14:paraId="3EE2386B" w14:textId="77777777" w:rsidR="003D7C21" w:rsidRDefault="003D7C21">
            <w:pPr>
              <w:pStyle w:val="NormalWeb"/>
              <w:jc w:val="center"/>
            </w:pPr>
            <w:r>
              <w:t>PF de degré</w:t>
            </w:r>
          </w:p>
          <w:p w14:paraId="079B36F8" w14:textId="77777777" w:rsidR="003D7C21" w:rsidRDefault="003D7C21">
            <w:pPr>
              <w:pStyle w:val="NormalWeb"/>
              <w:jc w:val="center"/>
            </w:pPr>
            <w:r>
              <w:t>1/4 heure</w:t>
            </w:r>
          </w:p>
        </w:tc>
        <w:tc>
          <w:tcPr>
            <w:tcW w:w="2520" w:type="dxa"/>
            <w:tcBorders>
              <w:top w:val="outset" w:sz="6" w:space="0" w:color="auto"/>
              <w:left w:val="outset" w:sz="6" w:space="0" w:color="auto"/>
              <w:bottom w:val="outset" w:sz="6" w:space="0" w:color="auto"/>
              <w:right w:val="outset" w:sz="6" w:space="0" w:color="auto"/>
            </w:tcBorders>
            <w:hideMark/>
          </w:tcPr>
          <w:p w14:paraId="68987041" w14:textId="77777777" w:rsidR="003D7C21" w:rsidRDefault="003D7C21">
            <w:pPr>
              <w:pStyle w:val="NormalWeb"/>
              <w:jc w:val="center"/>
            </w:pPr>
            <w:r>
              <w:t>CF de degré</w:t>
            </w:r>
          </w:p>
          <w:p w14:paraId="3B17553D" w14:textId="77777777" w:rsidR="003D7C21" w:rsidRDefault="003D7C21">
            <w:pPr>
              <w:pStyle w:val="NormalWeb"/>
              <w:jc w:val="center"/>
            </w:pPr>
            <w:r>
              <w:t>1/4 heure</w:t>
            </w:r>
          </w:p>
        </w:tc>
      </w:tr>
      <w:tr w:rsidR="003D7C21" w14:paraId="1DE00FCB" w14:textId="77777777" w:rsidTr="003D7C21">
        <w:trPr>
          <w:tblCellSpacing w:w="0" w:type="dxa"/>
          <w:jc w:val="center"/>
        </w:trPr>
        <w:tc>
          <w:tcPr>
            <w:tcW w:w="2040" w:type="dxa"/>
            <w:tcBorders>
              <w:top w:val="outset" w:sz="6" w:space="0" w:color="auto"/>
              <w:left w:val="outset" w:sz="6" w:space="0" w:color="auto"/>
              <w:bottom w:val="outset" w:sz="6" w:space="0" w:color="auto"/>
              <w:right w:val="outset" w:sz="6" w:space="0" w:color="auto"/>
            </w:tcBorders>
            <w:hideMark/>
          </w:tcPr>
          <w:p w14:paraId="410466D6" w14:textId="77777777" w:rsidR="003D7C21" w:rsidRDefault="003D7C21">
            <w:pPr>
              <w:pStyle w:val="NormalWeb"/>
              <w:ind w:left="1950"/>
            </w:pPr>
            <w:r>
              <w:t>1/2 heure</w:t>
            </w:r>
          </w:p>
        </w:tc>
        <w:tc>
          <w:tcPr>
            <w:tcW w:w="2370" w:type="dxa"/>
            <w:tcBorders>
              <w:top w:val="outset" w:sz="6" w:space="0" w:color="auto"/>
              <w:left w:val="outset" w:sz="6" w:space="0" w:color="auto"/>
              <w:bottom w:val="outset" w:sz="6" w:space="0" w:color="auto"/>
              <w:right w:val="outset" w:sz="6" w:space="0" w:color="auto"/>
            </w:tcBorders>
            <w:hideMark/>
          </w:tcPr>
          <w:p w14:paraId="60E9E62C" w14:textId="77777777" w:rsidR="003D7C21" w:rsidRDefault="003D7C21">
            <w:pPr>
              <w:pStyle w:val="NormalWeb"/>
              <w:jc w:val="center"/>
            </w:pPr>
            <w:r>
              <w:t>CF de degré</w:t>
            </w:r>
          </w:p>
          <w:p w14:paraId="08301C4D" w14:textId="77777777" w:rsidR="003D7C21" w:rsidRDefault="003D7C21">
            <w:pPr>
              <w:pStyle w:val="NormalWeb"/>
              <w:jc w:val="center"/>
            </w:pPr>
            <w:r>
              <w:t>1/2 heure</w:t>
            </w:r>
          </w:p>
        </w:tc>
        <w:tc>
          <w:tcPr>
            <w:tcW w:w="2145" w:type="dxa"/>
            <w:tcBorders>
              <w:top w:val="outset" w:sz="6" w:space="0" w:color="auto"/>
              <w:left w:val="outset" w:sz="6" w:space="0" w:color="auto"/>
              <w:bottom w:val="outset" w:sz="6" w:space="0" w:color="auto"/>
              <w:right w:val="outset" w:sz="6" w:space="0" w:color="auto"/>
            </w:tcBorders>
            <w:hideMark/>
          </w:tcPr>
          <w:p w14:paraId="38BA622E" w14:textId="77777777" w:rsidR="003D7C21" w:rsidRDefault="003D7C21">
            <w:pPr>
              <w:pStyle w:val="NormalWeb"/>
              <w:jc w:val="center"/>
            </w:pPr>
            <w:r>
              <w:t>PF de degré</w:t>
            </w:r>
          </w:p>
          <w:p w14:paraId="61555EFE" w14:textId="77777777" w:rsidR="003D7C21" w:rsidRDefault="003D7C21">
            <w:pPr>
              <w:pStyle w:val="NormalWeb"/>
              <w:jc w:val="center"/>
            </w:pPr>
            <w:r>
              <w:t>1/2 heure</w:t>
            </w:r>
          </w:p>
        </w:tc>
        <w:tc>
          <w:tcPr>
            <w:tcW w:w="2520" w:type="dxa"/>
            <w:tcBorders>
              <w:top w:val="outset" w:sz="6" w:space="0" w:color="auto"/>
              <w:left w:val="outset" w:sz="6" w:space="0" w:color="auto"/>
              <w:bottom w:val="outset" w:sz="6" w:space="0" w:color="auto"/>
              <w:right w:val="outset" w:sz="6" w:space="0" w:color="auto"/>
            </w:tcBorders>
            <w:hideMark/>
          </w:tcPr>
          <w:p w14:paraId="232A1FC6" w14:textId="77777777" w:rsidR="003D7C21" w:rsidRDefault="003D7C21">
            <w:pPr>
              <w:pStyle w:val="NormalWeb"/>
              <w:jc w:val="center"/>
            </w:pPr>
            <w:r>
              <w:t>CF de degré</w:t>
            </w:r>
          </w:p>
          <w:p w14:paraId="2211BF2E" w14:textId="77777777" w:rsidR="003D7C21" w:rsidRDefault="003D7C21">
            <w:pPr>
              <w:pStyle w:val="NormalWeb"/>
              <w:jc w:val="center"/>
            </w:pPr>
            <w:r>
              <w:t>1/2 heure</w:t>
            </w:r>
          </w:p>
        </w:tc>
      </w:tr>
      <w:tr w:rsidR="003D7C21" w14:paraId="09F3EF63" w14:textId="77777777" w:rsidTr="003D7C21">
        <w:trPr>
          <w:tblCellSpacing w:w="0" w:type="dxa"/>
          <w:jc w:val="center"/>
        </w:trPr>
        <w:tc>
          <w:tcPr>
            <w:tcW w:w="2040" w:type="dxa"/>
            <w:tcBorders>
              <w:top w:val="outset" w:sz="6" w:space="0" w:color="auto"/>
              <w:left w:val="outset" w:sz="6" w:space="0" w:color="auto"/>
              <w:bottom w:val="outset" w:sz="6" w:space="0" w:color="auto"/>
              <w:right w:val="outset" w:sz="6" w:space="0" w:color="auto"/>
            </w:tcBorders>
            <w:hideMark/>
          </w:tcPr>
          <w:p w14:paraId="37CAAE8C" w14:textId="77777777" w:rsidR="003D7C21" w:rsidRDefault="003D7C21">
            <w:pPr>
              <w:pStyle w:val="NormalWeb"/>
              <w:ind w:left="1950"/>
            </w:pPr>
            <w:r>
              <w:t>1 heure</w:t>
            </w:r>
          </w:p>
        </w:tc>
        <w:tc>
          <w:tcPr>
            <w:tcW w:w="2370" w:type="dxa"/>
            <w:tcBorders>
              <w:top w:val="outset" w:sz="6" w:space="0" w:color="auto"/>
              <w:left w:val="outset" w:sz="6" w:space="0" w:color="auto"/>
              <w:bottom w:val="outset" w:sz="6" w:space="0" w:color="auto"/>
              <w:right w:val="outset" w:sz="6" w:space="0" w:color="auto"/>
            </w:tcBorders>
            <w:hideMark/>
          </w:tcPr>
          <w:p w14:paraId="7596F57E" w14:textId="77777777" w:rsidR="003D7C21" w:rsidRDefault="003D7C21">
            <w:pPr>
              <w:pStyle w:val="NormalWeb"/>
              <w:jc w:val="center"/>
            </w:pPr>
            <w:r>
              <w:t>CF de degré</w:t>
            </w:r>
          </w:p>
          <w:p w14:paraId="3B54CB4D" w14:textId="77777777" w:rsidR="003D7C21" w:rsidRDefault="003D7C21">
            <w:pPr>
              <w:pStyle w:val="NormalWeb"/>
              <w:jc w:val="center"/>
            </w:pPr>
            <w:r>
              <w:t>1 heure</w:t>
            </w:r>
          </w:p>
        </w:tc>
        <w:tc>
          <w:tcPr>
            <w:tcW w:w="2145" w:type="dxa"/>
            <w:tcBorders>
              <w:top w:val="outset" w:sz="6" w:space="0" w:color="auto"/>
              <w:left w:val="outset" w:sz="6" w:space="0" w:color="auto"/>
              <w:bottom w:val="outset" w:sz="6" w:space="0" w:color="auto"/>
              <w:right w:val="outset" w:sz="6" w:space="0" w:color="auto"/>
            </w:tcBorders>
            <w:hideMark/>
          </w:tcPr>
          <w:p w14:paraId="3F080B6F" w14:textId="77777777" w:rsidR="003D7C21" w:rsidRDefault="003D7C21">
            <w:pPr>
              <w:pStyle w:val="NormalWeb"/>
              <w:jc w:val="center"/>
            </w:pPr>
            <w:r>
              <w:t>PF de degré</w:t>
            </w:r>
          </w:p>
          <w:p w14:paraId="32AB7F96" w14:textId="77777777" w:rsidR="003D7C21" w:rsidRDefault="003D7C21">
            <w:pPr>
              <w:pStyle w:val="NormalWeb"/>
              <w:jc w:val="center"/>
            </w:pPr>
            <w:r>
              <w:t>1/2 heure</w:t>
            </w:r>
          </w:p>
        </w:tc>
        <w:tc>
          <w:tcPr>
            <w:tcW w:w="2520" w:type="dxa"/>
            <w:tcBorders>
              <w:top w:val="outset" w:sz="6" w:space="0" w:color="auto"/>
              <w:left w:val="outset" w:sz="6" w:space="0" w:color="auto"/>
              <w:bottom w:val="outset" w:sz="6" w:space="0" w:color="auto"/>
              <w:right w:val="outset" w:sz="6" w:space="0" w:color="auto"/>
            </w:tcBorders>
            <w:hideMark/>
          </w:tcPr>
          <w:p w14:paraId="784A644C" w14:textId="77777777" w:rsidR="003D7C21" w:rsidRDefault="003D7C21">
            <w:pPr>
              <w:pStyle w:val="NormalWeb"/>
              <w:jc w:val="center"/>
            </w:pPr>
            <w:r>
              <w:t>CF de degré</w:t>
            </w:r>
          </w:p>
          <w:p w14:paraId="58F6AA66" w14:textId="77777777" w:rsidR="003D7C21" w:rsidRDefault="003D7C21">
            <w:pPr>
              <w:pStyle w:val="NormalWeb"/>
              <w:jc w:val="center"/>
            </w:pPr>
            <w:r>
              <w:t>1 heure</w:t>
            </w:r>
          </w:p>
        </w:tc>
      </w:tr>
      <w:tr w:rsidR="003D7C21" w14:paraId="63659EC9" w14:textId="77777777" w:rsidTr="003D7C21">
        <w:trPr>
          <w:tblCellSpacing w:w="0" w:type="dxa"/>
          <w:jc w:val="center"/>
        </w:trPr>
        <w:tc>
          <w:tcPr>
            <w:tcW w:w="2040" w:type="dxa"/>
            <w:tcBorders>
              <w:top w:val="outset" w:sz="6" w:space="0" w:color="auto"/>
              <w:left w:val="outset" w:sz="6" w:space="0" w:color="auto"/>
              <w:bottom w:val="outset" w:sz="6" w:space="0" w:color="auto"/>
              <w:right w:val="outset" w:sz="6" w:space="0" w:color="auto"/>
            </w:tcBorders>
            <w:hideMark/>
          </w:tcPr>
          <w:p w14:paraId="6E3364C1" w14:textId="77777777" w:rsidR="003D7C21" w:rsidRDefault="003D7C21">
            <w:pPr>
              <w:pStyle w:val="NormalWeb"/>
              <w:ind w:left="1950"/>
            </w:pPr>
            <w:r>
              <w:t>1 h 1/2</w:t>
            </w:r>
          </w:p>
        </w:tc>
        <w:tc>
          <w:tcPr>
            <w:tcW w:w="2370" w:type="dxa"/>
            <w:tcBorders>
              <w:top w:val="outset" w:sz="6" w:space="0" w:color="auto"/>
              <w:left w:val="outset" w:sz="6" w:space="0" w:color="auto"/>
              <w:bottom w:val="outset" w:sz="6" w:space="0" w:color="auto"/>
              <w:right w:val="outset" w:sz="6" w:space="0" w:color="auto"/>
            </w:tcBorders>
            <w:hideMark/>
          </w:tcPr>
          <w:p w14:paraId="44AD3E5E" w14:textId="77777777" w:rsidR="003D7C21" w:rsidRDefault="003D7C21">
            <w:pPr>
              <w:pStyle w:val="NormalWeb"/>
              <w:jc w:val="center"/>
            </w:pPr>
            <w:r>
              <w:t>CF de degré</w:t>
            </w:r>
          </w:p>
          <w:p w14:paraId="453E7889" w14:textId="77777777" w:rsidR="003D7C21" w:rsidRDefault="003D7C21">
            <w:pPr>
              <w:pStyle w:val="NormalWeb"/>
              <w:jc w:val="center"/>
            </w:pPr>
            <w:r>
              <w:t>1 heure</w:t>
            </w:r>
          </w:p>
        </w:tc>
        <w:tc>
          <w:tcPr>
            <w:tcW w:w="2145" w:type="dxa"/>
            <w:tcBorders>
              <w:top w:val="outset" w:sz="6" w:space="0" w:color="auto"/>
              <w:left w:val="outset" w:sz="6" w:space="0" w:color="auto"/>
              <w:bottom w:val="outset" w:sz="6" w:space="0" w:color="auto"/>
              <w:right w:val="outset" w:sz="6" w:space="0" w:color="auto"/>
            </w:tcBorders>
            <w:hideMark/>
          </w:tcPr>
          <w:p w14:paraId="08A2F830" w14:textId="77777777" w:rsidR="003D7C21" w:rsidRDefault="003D7C21">
            <w:pPr>
              <w:pStyle w:val="NormalWeb"/>
              <w:jc w:val="center"/>
            </w:pPr>
            <w:r>
              <w:t>PF de degré</w:t>
            </w:r>
          </w:p>
          <w:p w14:paraId="6F1809CC" w14:textId="77777777" w:rsidR="003D7C21" w:rsidRDefault="003D7C21">
            <w:pPr>
              <w:pStyle w:val="NormalWeb"/>
              <w:jc w:val="center"/>
            </w:pPr>
            <w:r>
              <w:t>1/2 heure</w:t>
            </w:r>
          </w:p>
        </w:tc>
        <w:tc>
          <w:tcPr>
            <w:tcW w:w="2520" w:type="dxa"/>
            <w:tcBorders>
              <w:top w:val="outset" w:sz="6" w:space="0" w:color="auto"/>
              <w:left w:val="outset" w:sz="6" w:space="0" w:color="auto"/>
              <w:bottom w:val="outset" w:sz="6" w:space="0" w:color="auto"/>
              <w:right w:val="outset" w:sz="6" w:space="0" w:color="auto"/>
            </w:tcBorders>
            <w:hideMark/>
          </w:tcPr>
          <w:p w14:paraId="083CD870" w14:textId="77777777" w:rsidR="003D7C21" w:rsidRDefault="003D7C21">
            <w:pPr>
              <w:pStyle w:val="NormalWeb"/>
              <w:jc w:val="center"/>
            </w:pPr>
            <w:r>
              <w:t>CF de degré</w:t>
            </w:r>
          </w:p>
          <w:p w14:paraId="214807F2" w14:textId="77777777" w:rsidR="003D7C21" w:rsidRDefault="003D7C21">
            <w:pPr>
              <w:pStyle w:val="NormalWeb"/>
              <w:jc w:val="center"/>
            </w:pPr>
            <w:r>
              <w:t>1 heure</w:t>
            </w:r>
          </w:p>
        </w:tc>
      </w:tr>
      <w:tr w:rsidR="003D7C21" w14:paraId="50A685F3" w14:textId="77777777" w:rsidTr="003D7C2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C8976FC" w14:textId="77777777" w:rsidR="003D7C21" w:rsidRDefault="003D7C21">
            <w:pPr>
              <w:pStyle w:val="NormalWeb"/>
              <w:ind w:left="1950"/>
            </w:pPr>
            <w:r>
              <w:t>(1) Toutefois cette disposition n'est pas exigée à l'intérieur d'un ensemble de locaux contigus qui ne dépasse pas 300 mètres carrés au même niveau.</w:t>
            </w:r>
          </w:p>
        </w:tc>
      </w:tr>
    </w:tbl>
    <w:p w14:paraId="1F6DA467" w14:textId="77777777" w:rsidR="003D7C21" w:rsidRDefault="003D7C21" w:rsidP="003D7C21">
      <w:pPr>
        <w:pStyle w:val="NormalWeb"/>
        <w:ind w:left="1950"/>
        <w:rPr>
          <w:color w:val="000000"/>
          <w:sz w:val="27"/>
          <w:szCs w:val="27"/>
        </w:rPr>
      </w:pPr>
      <w:r>
        <w:rPr>
          <w:color w:val="000000"/>
          <w:sz w:val="27"/>
          <w:szCs w:val="27"/>
        </w:rPr>
        <w:lastRenderedPageBreak/>
        <w:t>b) Les blocs-portes et les éléments verriers des baies d'éclairage équipant les parois verticales doivent être PF de degré une demi-heure. Toutefois, ils peuvent être PF de degré un quart d'heure lorsque aucune exigence de stabilité n'est imposée à la structure de l'établissement.</w:t>
      </w:r>
    </w:p>
    <w:p w14:paraId="4C48D730" w14:textId="77777777" w:rsidR="003D7C21" w:rsidRDefault="003D7C21" w:rsidP="003D7C21">
      <w:pPr>
        <w:pStyle w:val="NormalWeb"/>
        <w:ind w:left="1950"/>
        <w:rPr>
          <w:color w:val="000000"/>
          <w:sz w:val="27"/>
          <w:szCs w:val="27"/>
        </w:rPr>
      </w:pPr>
      <w:r>
        <w:rPr>
          <w:color w:val="000000"/>
          <w:sz w:val="27"/>
          <w:szCs w:val="27"/>
        </w:rPr>
        <w:t>Aucune exigence de résistance au feu n'est imposée aux éléments verriers des baies des locaux ouvrant sur une circulation à l'air libre, lorsque les parties vitrées se situent au-dessus d'une allège d'une hauteur minimale de 1 mètre présentant la résistance au feu exigée par la condition a ;</w:t>
      </w:r>
    </w:p>
    <w:p w14:paraId="21742920" w14:textId="77777777" w:rsidR="003D7C21" w:rsidRDefault="003D7C21" w:rsidP="003D7C21">
      <w:pPr>
        <w:pStyle w:val="NormalWeb"/>
        <w:ind w:left="1950"/>
        <w:rPr>
          <w:color w:val="000000"/>
          <w:sz w:val="27"/>
          <w:szCs w:val="27"/>
        </w:rPr>
      </w:pPr>
      <w:r>
        <w:rPr>
          <w:color w:val="000000"/>
          <w:sz w:val="27"/>
          <w:szCs w:val="27"/>
        </w:rPr>
        <w:t>c) Les circulations horizontales de grande longueur encloisonnées doivent être recoupées tous les 25 à 30 mètres par des parois et blocs-portes PF de degré une demi-heure munis d'un ferme-porte.</w:t>
      </w:r>
    </w:p>
    <w:p w14:paraId="005A7E8E" w14:textId="77777777" w:rsidR="003D7C21" w:rsidRDefault="003D7C21" w:rsidP="003D7C21">
      <w:pPr>
        <w:pStyle w:val="NormalWeb"/>
        <w:ind w:left="1950"/>
        <w:rPr>
          <w:color w:val="000000"/>
          <w:sz w:val="27"/>
          <w:szCs w:val="27"/>
        </w:rPr>
      </w:pPr>
      <w:r>
        <w:rPr>
          <w:color w:val="000000"/>
          <w:sz w:val="27"/>
          <w:szCs w:val="27"/>
        </w:rPr>
        <w:t>§ 2. En outre, s'il est fait application de l'article CO 5, chaque niveau de l'établissement doit être divisé en autant de secteurs qu'il y a d'escaliers normaux (au sens de l'article CO 34). Ces secteurs doivent avoir chacun une capacité d'accueil du même ordre de grandeur.</w:t>
      </w:r>
    </w:p>
    <w:p w14:paraId="2AB5BD77" w14:textId="77777777" w:rsidR="003D7C21" w:rsidRDefault="003D7C21" w:rsidP="003D7C21">
      <w:pPr>
        <w:pStyle w:val="NormalWeb"/>
        <w:ind w:left="1950"/>
        <w:rPr>
          <w:color w:val="000000"/>
          <w:sz w:val="27"/>
          <w:szCs w:val="27"/>
        </w:rPr>
      </w:pPr>
      <w:r>
        <w:rPr>
          <w:color w:val="000000"/>
          <w:sz w:val="27"/>
          <w:szCs w:val="27"/>
        </w:rPr>
        <w:t xml:space="preserve">Les secteurs sont isolés entre eux par une paroi CF de degré une heure équipée d'un seul bloc-porte en va-et-vient PF de degré une demi-heure. Chaque secteur doit avoir une surface maximale de 800 mètres carrés et, en façade accessible, une longueur de 20 mètres maximum, sans que l'autre dimension n'excède 40 mètres, ces différentes mesures étant prises en </w:t>
      </w:r>
      <w:proofErr w:type="spellStart"/>
      <w:r>
        <w:rPr>
          <w:color w:val="000000"/>
          <w:sz w:val="27"/>
          <w:szCs w:val="27"/>
        </w:rPr>
        <w:t>oeuvre</w:t>
      </w:r>
      <w:proofErr w:type="spellEnd"/>
      <w:r>
        <w:rPr>
          <w:color w:val="000000"/>
          <w:sz w:val="27"/>
          <w:szCs w:val="27"/>
        </w:rPr>
        <w:t>.</w:t>
      </w:r>
    </w:p>
    <w:p w14:paraId="19325AB2" w14:textId="77777777" w:rsidR="003D7C21" w:rsidRDefault="003D7C21" w:rsidP="003D7C21">
      <w:pPr>
        <w:pStyle w:val="NormalWeb"/>
        <w:ind w:left="1950"/>
        <w:rPr>
          <w:color w:val="000000"/>
          <w:sz w:val="27"/>
          <w:szCs w:val="27"/>
        </w:rPr>
      </w:pPr>
      <w:r>
        <w:rPr>
          <w:color w:val="000000"/>
          <w:sz w:val="27"/>
          <w:szCs w:val="27"/>
        </w:rPr>
        <w:t>De plus, les établissements à risques particuliers visés à l'article CO 6 (§ 2) doivent être entièrement équipés d'une installation fixe d'extinction automatique à eau.</w:t>
      </w:r>
    </w:p>
    <w:p w14:paraId="3BCE2612" w14:textId="77777777" w:rsidR="003D7C21" w:rsidRDefault="003D7C21" w:rsidP="003D7C21">
      <w:pPr>
        <w:pStyle w:val="NormalWeb"/>
        <w:ind w:left="1950"/>
        <w:rPr>
          <w:color w:val="000000"/>
          <w:sz w:val="27"/>
          <w:szCs w:val="27"/>
        </w:rPr>
      </w:pPr>
      <w:r>
        <w:rPr>
          <w:color w:val="000000"/>
          <w:sz w:val="27"/>
          <w:szCs w:val="27"/>
        </w:rPr>
        <w:t>Enfin les établissements comportant, par destination, des locaux à sommeil doivent être entièrement équipés d'un système de sécurité incendie de catégorie A.</w:t>
      </w:r>
    </w:p>
    <w:p w14:paraId="6E975E59" w14:textId="77777777" w:rsidR="003D7C21" w:rsidRDefault="003D7C21" w:rsidP="003D7C21">
      <w:pPr>
        <w:pStyle w:val="Titre4"/>
        <w:ind w:left="1950"/>
        <w:rPr>
          <w:color w:val="000000"/>
          <w:sz w:val="27"/>
          <w:szCs w:val="27"/>
        </w:rPr>
      </w:pPr>
      <w:r>
        <w:rPr>
          <w:color w:val="000000"/>
          <w:sz w:val="27"/>
          <w:szCs w:val="27"/>
        </w:rPr>
        <w:t>Article CO 25</w:t>
      </w:r>
    </w:p>
    <w:p w14:paraId="400B660E" w14:textId="77777777" w:rsidR="003D7C21" w:rsidRDefault="003D7C21" w:rsidP="003D7C21">
      <w:pPr>
        <w:pStyle w:val="NormalWeb"/>
        <w:jc w:val="center"/>
        <w:rPr>
          <w:color w:val="000000"/>
          <w:sz w:val="27"/>
          <w:szCs w:val="27"/>
        </w:rPr>
      </w:pPr>
      <w:r>
        <w:rPr>
          <w:color w:val="000000"/>
          <w:sz w:val="27"/>
          <w:szCs w:val="27"/>
        </w:rPr>
        <w:t>Compartiments</w:t>
      </w:r>
    </w:p>
    <w:p w14:paraId="10570C51" w14:textId="77777777" w:rsidR="003D7C21" w:rsidRDefault="003D7C21" w:rsidP="003D7C21">
      <w:pPr>
        <w:pStyle w:val="NormalWeb"/>
        <w:ind w:left="1950"/>
        <w:rPr>
          <w:color w:val="000000"/>
          <w:sz w:val="27"/>
          <w:szCs w:val="27"/>
        </w:rPr>
      </w:pPr>
      <w:r>
        <w:rPr>
          <w:color w:val="000000"/>
          <w:sz w:val="27"/>
          <w:szCs w:val="27"/>
        </w:rPr>
        <w:t>§ 1. Le compartiment prévu à l'article CO 1 (§ 2) est un volume à l'intérieur duquel les exigences de résistance au feu relatives aux parois verticales définies à l'article CO 24 (§ 1) ne sont pas imposées.</w:t>
      </w:r>
    </w:p>
    <w:p w14:paraId="7680421C" w14:textId="77777777" w:rsidR="003D7C21" w:rsidRDefault="003D7C21" w:rsidP="003D7C21">
      <w:pPr>
        <w:pStyle w:val="NormalWeb"/>
        <w:ind w:left="1950"/>
        <w:rPr>
          <w:color w:val="000000"/>
          <w:sz w:val="27"/>
          <w:szCs w:val="27"/>
        </w:rPr>
      </w:pPr>
      <w:r>
        <w:rPr>
          <w:color w:val="000000"/>
          <w:sz w:val="27"/>
          <w:szCs w:val="27"/>
        </w:rPr>
        <w:lastRenderedPageBreak/>
        <w:t>§ 2. Lorsqu'ils sont autorisés par les dispositions particulières à certains types d'établissements, les compartiments doivent avoir les caractéristiques suivantes :</w:t>
      </w:r>
    </w:p>
    <w:p w14:paraId="31751F56" w14:textId="77777777" w:rsidR="003D7C21" w:rsidRDefault="003D7C21" w:rsidP="003D7C21">
      <w:pPr>
        <w:pStyle w:val="NormalWeb"/>
        <w:ind w:left="1950"/>
        <w:rPr>
          <w:color w:val="000000"/>
          <w:sz w:val="27"/>
          <w:szCs w:val="27"/>
        </w:rPr>
      </w:pPr>
      <w:r>
        <w:rPr>
          <w:color w:val="000000"/>
          <w:sz w:val="27"/>
          <w:szCs w:val="27"/>
        </w:rPr>
        <w:t>a) Dimensions : chaque niveau comporte au moins deux compartiments dont chacun a une capacité d'accueil du même ordre de grandeur.</w:t>
      </w:r>
    </w:p>
    <w:p w14:paraId="7540071F" w14:textId="77777777" w:rsidR="003D7C21" w:rsidRDefault="003D7C21" w:rsidP="003D7C21">
      <w:pPr>
        <w:pStyle w:val="NormalWeb"/>
        <w:ind w:left="1950"/>
        <w:rPr>
          <w:color w:val="000000"/>
          <w:sz w:val="27"/>
          <w:szCs w:val="27"/>
        </w:rPr>
      </w:pPr>
      <w:r>
        <w:rPr>
          <w:color w:val="000000"/>
          <w:sz w:val="27"/>
          <w:szCs w:val="27"/>
        </w:rPr>
        <w:t>Un compartiment peut s'étendre sur deux niveaux si la superficie totale ne dépasse pas la superficie moyenne d'un compartiment de l'établissement.</w:t>
      </w:r>
    </w:p>
    <w:p w14:paraId="345E2B25" w14:textId="77777777" w:rsidR="003D7C21" w:rsidRDefault="003D7C21" w:rsidP="003D7C21">
      <w:pPr>
        <w:pStyle w:val="NormalWeb"/>
        <w:ind w:left="1950"/>
        <w:rPr>
          <w:color w:val="000000"/>
          <w:sz w:val="27"/>
          <w:szCs w:val="27"/>
        </w:rPr>
      </w:pPr>
      <w:r>
        <w:rPr>
          <w:color w:val="000000"/>
          <w:sz w:val="27"/>
          <w:szCs w:val="27"/>
        </w:rPr>
        <w:t>La surface maximale ou l'effectif maximal admissible est fixé dans les dispositions particulières au type d'établissement intéressé ;</w:t>
      </w:r>
    </w:p>
    <w:p w14:paraId="1BAA0016" w14:textId="77777777" w:rsidR="003D7C21" w:rsidRDefault="003D7C21" w:rsidP="003D7C21">
      <w:pPr>
        <w:pStyle w:val="NormalWeb"/>
        <w:ind w:left="1950"/>
        <w:rPr>
          <w:color w:val="000000"/>
          <w:sz w:val="27"/>
          <w:szCs w:val="27"/>
        </w:rPr>
      </w:pPr>
      <w:r>
        <w:rPr>
          <w:color w:val="000000"/>
          <w:sz w:val="27"/>
          <w:szCs w:val="27"/>
        </w:rPr>
        <w:t>b) Parois : les parois verticales limitant les compartiments, façades exclues, ont les qualités de résistance au feu suivantes :</w:t>
      </w: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4485"/>
      </w:tblGrid>
      <w:tr w:rsidR="003D7C21" w14:paraId="17ABA8D1" w14:textId="77777777" w:rsidTr="003D7C21">
        <w:trPr>
          <w:tblCellSpacing w:w="0" w:type="dxa"/>
          <w:jc w:val="center"/>
        </w:trPr>
        <w:tc>
          <w:tcPr>
            <w:tcW w:w="4875" w:type="dxa"/>
            <w:tcBorders>
              <w:top w:val="outset" w:sz="6" w:space="0" w:color="auto"/>
              <w:left w:val="outset" w:sz="6" w:space="0" w:color="auto"/>
              <w:bottom w:val="outset" w:sz="6" w:space="0" w:color="auto"/>
              <w:right w:val="outset" w:sz="6" w:space="0" w:color="auto"/>
            </w:tcBorders>
            <w:vAlign w:val="center"/>
            <w:hideMark/>
          </w:tcPr>
          <w:p w14:paraId="63D21712" w14:textId="77777777" w:rsidR="003D7C21" w:rsidRDefault="003D7C21">
            <w:pPr>
              <w:pStyle w:val="NormalWeb"/>
              <w:jc w:val="center"/>
            </w:pPr>
            <w:r>
              <w:t>DEGRÉ DE STABILITÉ AU FEU</w:t>
            </w:r>
          </w:p>
          <w:p w14:paraId="0DCBE788" w14:textId="77777777" w:rsidR="003D7C21" w:rsidRDefault="003D7C21">
            <w:pPr>
              <w:pStyle w:val="NormalWeb"/>
              <w:jc w:val="center"/>
            </w:pPr>
            <w:proofErr w:type="gramStart"/>
            <w:r>
              <w:t>exigé</w:t>
            </w:r>
            <w:proofErr w:type="gramEnd"/>
            <w:r>
              <w:t xml:space="preserve"> pour la structure</w:t>
            </w:r>
          </w:p>
        </w:tc>
        <w:tc>
          <w:tcPr>
            <w:tcW w:w="4875" w:type="dxa"/>
            <w:tcBorders>
              <w:top w:val="outset" w:sz="6" w:space="0" w:color="auto"/>
              <w:left w:val="outset" w:sz="6" w:space="0" w:color="auto"/>
              <w:bottom w:val="outset" w:sz="6" w:space="0" w:color="auto"/>
              <w:right w:val="outset" w:sz="6" w:space="0" w:color="auto"/>
            </w:tcBorders>
            <w:vAlign w:val="center"/>
            <w:hideMark/>
          </w:tcPr>
          <w:p w14:paraId="627E05A6" w14:textId="77777777" w:rsidR="003D7C21" w:rsidRDefault="003D7C21">
            <w:pPr>
              <w:pStyle w:val="NormalWeb"/>
              <w:jc w:val="center"/>
            </w:pPr>
            <w:r>
              <w:t>PAROIS LIMITANT LES COMPARTIMENTS</w:t>
            </w:r>
          </w:p>
        </w:tc>
      </w:tr>
      <w:tr w:rsidR="003D7C21" w14:paraId="56C6EB9E" w14:textId="77777777" w:rsidTr="003D7C21">
        <w:trPr>
          <w:tblCellSpacing w:w="0" w:type="dxa"/>
          <w:jc w:val="center"/>
        </w:trPr>
        <w:tc>
          <w:tcPr>
            <w:tcW w:w="4875" w:type="dxa"/>
            <w:tcBorders>
              <w:top w:val="outset" w:sz="6" w:space="0" w:color="auto"/>
              <w:left w:val="outset" w:sz="6" w:space="0" w:color="auto"/>
              <w:bottom w:val="outset" w:sz="6" w:space="0" w:color="auto"/>
              <w:right w:val="outset" w:sz="6" w:space="0" w:color="auto"/>
            </w:tcBorders>
            <w:hideMark/>
          </w:tcPr>
          <w:p w14:paraId="2F7828E7" w14:textId="77777777" w:rsidR="003D7C21" w:rsidRDefault="003D7C21">
            <w:pPr>
              <w:pStyle w:val="NormalWeb"/>
              <w:ind w:left="1950"/>
            </w:pPr>
            <w:r>
              <w:t>Aucune exigence</w:t>
            </w:r>
          </w:p>
        </w:tc>
        <w:tc>
          <w:tcPr>
            <w:tcW w:w="4875" w:type="dxa"/>
            <w:tcBorders>
              <w:top w:val="outset" w:sz="6" w:space="0" w:color="auto"/>
              <w:left w:val="outset" w:sz="6" w:space="0" w:color="auto"/>
              <w:bottom w:val="outset" w:sz="6" w:space="0" w:color="auto"/>
              <w:right w:val="outset" w:sz="6" w:space="0" w:color="auto"/>
            </w:tcBorders>
            <w:hideMark/>
          </w:tcPr>
          <w:p w14:paraId="2FC5EAA1" w14:textId="77777777" w:rsidR="003D7C21" w:rsidRDefault="003D7C21">
            <w:pPr>
              <w:pStyle w:val="NormalWeb"/>
              <w:jc w:val="center"/>
            </w:pPr>
            <w:r>
              <w:t>CF de degré 1/2 heure</w:t>
            </w:r>
          </w:p>
        </w:tc>
      </w:tr>
      <w:tr w:rsidR="003D7C21" w14:paraId="06F3EC07" w14:textId="77777777" w:rsidTr="003D7C21">
        <w:trPr>
          <w:tblCellSpacing w:w="0" w:type="dxa"/>
          <w:jc w:val="center"/>
        </w:trPr>
        <w:tc>
          <w:tcPr>
            <w:tcW w:w="4875" w:type="dxa"/>
            <w:tcBorders>
              <w:top w:val="outset" w:sz="6" w:space="0" w:color="auto"/>
              <w:left w:val="outset" w:sz="6" w:space="0" w:color="auto"/>
              <w:bottom w:val="outset" w:sz="6" w:space="0" w:color="auto"/>
              <w:right w:val="outset" w:sz="6" w:space="0" w:color="auto"/>
            </w:tcBorders>
            <w:hideMark/>
          </w:tcPr>
          <w:p w14:paraId="2849F107" w14:textId="77777777" w:rsidR="003D7C21" w:rsidRDefault="003D7C21">
            <w:pPr>
              <w:pStyle w:val="NormalWeb"/>
              <w:ind w:left="1950"/>
            </w:pPr>
            <w:r>
              <w:t>1/2 heure</w:t>
            </w:r>
          </w:p>
        </w:tc>
        <w:tc>
          <w:tcPr>
            <w:tcW w:w="4875" w:type="dxa"/>
            <w:tcBorders>
              <w:top w:val="outset" w:sz="6" w:space="0" w:color="auto"/>
              <w:left w:val="outset" w:sz="6" w:space="0" w:color="auto"/>
              <w:bottom w:val="outset" w:sz="6" w:space="0" w:color="auto"/>
              <w:right w:val="outset" w:sz="6" w:space="0" w:color="auto"/>
            </w:tcBorders>
            <w:hideMark/>
          </w:tcPr>
          <w:p w14:paraId="37B07136" w14:textId="77777777" w:rsidR="003D7C21" w:rsidRDefault="003D7C21">
            <w:pPr>
              <w:pStyle w:val="NormalWeb"/>
              <w:jc w:val="center"/>
            </w:pPr>
            <w:r>
              <w:t>CF de degré 1/2 heure</w:t>
            </w:r>
          </w:p>
        </w:tc>
      </w:tr>
      <w:tr w:rsidR="003D7C21" w14:paraId="22D68A02" w14:textId="77777777" w:rsidTr="003D7C21">
        <w:trPr>
          <w:tblCellSpacing w:w="0" w:type="dxa"/>
          <w:jc w:val="center"/>
        </w:trPr>
        <w:tc>
          <w:tcPr>
            <w:tcW w:w="4875" w:type="dxa"/>
            <w:tcBorders>
              <w:top w:val="outset" w:sz="6" w:space="0" w:color="auto"/>
              <w:left w:val="outset" w:sz="6" w:space="0" w:color="auto"/>
              <w:bottom w:val="outset" w:sz="6" w:space="0" w:color="auto"/>
              <w:right w:val="outset" w:sz="6" w:space="0" w:color="auto"/>
            </w:tcBorders>
            <w:hideMark/>
          </w:tcPr>
          <w:p w14:paraId="56B27FFD" w14:textId="77777777" w:rsidR="003D7C21" w:rsidRDefault="003D7C21">
            <w:pPr>
              <w:pStyle w:val="NormalWeb"/>
              <w:ind w:left="1950"/>
            </w:pPr>
            <w:r>
              <w:t>1 heure</w:t>
            </w:r>
          </w:p>
        </w:tc>
        <w:tc>
          <w:tcPr>
            <w:tcW w:w="4875" w:type="dxa"/>
            <w:tcBorders>
              <w:top w:val="outset" w:sz="6" w:space="0" w:color="auto"/>
              <w:left w:val="outset" w:sz="6" w:space="0" w:color="auto"/>
              <w:bottom w:val="outset" w:sz="6" w:space="0" w:color="auto"/>
              <w:right w:val="outset" w:sz="6" w:space="0" w:color="auto"/>
            </w:tcBorders>
            <w:hideMark/>
          </w:tcPr>
          <w:p w14:paraId="18E4F6A3" w14:textId="77777777" w:rsidR="003D7C21" w:rsidRDefault="003D7C21">
            <w:pPr>
              <w:pStyle w:val="NormalWeb"/>
              <w:jc w:val="center"/>
            </w:pPr>
            <w:r>
              <w:t>CF de degré 1 heure</w:t>
            </w:r>
          </w:p>
        </w:tc>
      </w:tr>
      <w:tr w:rsidR="003D7C21" w14:paraId="413E4BAD" w14:textId="77777777" w:rsidTr="003D7C21">
        <w:trPr>
          <w:tblCellSpacing w:w="0" w:type="dxa"/>
          <w:jc w:val="center"/>
        </w:trPr>
        <w:tc>
          <w:tcPr>
            <w:tcW w:w="4875" w:type="dxa"/>
            <w:tcBorders>
              <w:top w:val="outset" w:sz="6" w:space="0" w:color="auto"/>
              <w:left w:val="outset" w:sz="6" w:space="0" w:color="auto"/>
              <w:bottom w:val="outset" w:sz="6" w:space="0" w:color="auto"/>
              <w:right w:val="outset" w:sz="6" w:space="0" w:color="auto"/>
            </w:tcBorders>
            <w:hideMark/>
          </w:tcPr>
          <w:p w14:paraId="1B792A72" w14:textId="77777777" w:rsidR="003D7C21" w:rsidRDefault="003D7C21">
            <w:pPr>
              <w:pStyle w:val="NormalWeb"/>
              <w:ind w:left="1950"/>
            </w:pPr>
            <w:r>
              <w:t>1 h 1/2</w:t>
            </w:r>
          </w:p>
        </w:tc>
        <w:tc>
          <w:tcPr>
            <w:tcW w:w="4875" w:type="dxa"/>
            <w:tcBorders>
              <w:top w:val="outset" w:sz="6" w:space="0" w:color="auto"/>
              <w:left w:val="outset" w:sz="6" w:space="0" w:color="auto"/>
              <w:bottom w:val="outset" w:sz="6" w:space="0" w:color="auto"/>
              <w:right w:val="outset" w:sz="6" w:space="0" w:color="auto"/>
            </w:tcBorders>
            <w:hideMark/>
          </w:tcPr>
          <w:p w14:paraId="125E2857" w14:textId="77777777" w:rsidR="003D7C21" w:rsidRDefault="003D7C21">
            <w:pPr>
              <w:pStyle w:val="NormalWeb"/>
              <w:jc w:val="center"/>
            </w:pPr>
            <w:r>
              <w:t>CF de degré 1 h 1/2</w:t>
            </w:r>
          </w:p>
        </w:tc>
      </w:tr>
    </w:tbl>
    <w:p w14:paraId="0DE9FCEC" w14:textId="77777777" w:rsidR="003D7C21" w:rsidRDefault="003D7C21" w:rsidP="003D7C21">
      <w:pPr>
        <w:pStyle w:val="NormalWeb"/>
        <w:ind w:left="1950"/>
        <w:rPr>
          <w:color w:val="000000"/>
          <w:sz w:val="27"/>
          <w:szCs w:val="27"/>
        </w:rPr>
      </w:pPr>
      <w:r>
        <w:rPr>
          <w:color w:val="000000"/>
          <w:sz w:val="27"/>
          <w:szCs w:val="27"/>
        </w:rPr>
        <w:t>c) Issues : chaque compartiment comporte un nombre d'issues judicieusement réparties proportionné à l'effectif maximal des personnes admises conformément aux dispositions de l'article CO 38.</w:t>
      </w:r>
    </w:p>
    <w:p w14:paraId="6498B1BD" w14:textId="77777777" w:rsidR="003D7C21" w:rsidRDefault="003D7C21" w:rsidP="003D7C21">
      <w:pPr>
        <w:pStyle w:val="NormalWeb"/>
        <w:ind w:left="1950"/>
        <w:rPr>
          <w:color w:val="000000"/>
          <w:sz w:val="27"/>
          <w:szCs w:val="27"/>
        </w:rPr>
      </w:pPr>
      <w:r>
        <w:rPr>
          <w:color w:val="000000"/>
          <w:sz w:val="27"/>
          <w:szCs w:val="27"/>
        </w:rPr>
        <w:t>Toutefois :</w:t>
      </w:r>
    </w:p>
    <w:p w14:paraId="50E78EDA" w14:textId="77777777" w:rsidR="003D7C21" w:rsidRDefault="003D7C21" w:rsidP="003D7C21">
      <w:pPr>
        <w:pStyle w:val="NormalWeb"/>
        <w:ind w:left="1950"/>
        <w:rPr>
          <w:color w:val="000000"/>
          <w:sz w:val="27"/>
          <w:szCs w:val="27"/>
        </w:rPr>
      </w:pPr>
      <w:r>
        <w:rPr>
          <w:color w:val="000000"/>
          <w:sz w:val="27"/>
          <w:szCs w:val="27"/>
        </w:rPr>
        <w:t>- une issue du compartiment, de deux unités de passage au moins dès que l'effectif du compartiment dépasse 100 personnes, débouche sur l'extérieur, ou sur un dégagement protégé par un bloc-porte PF de degré une demi-heure muni d'un ferme-porte ;</w:t>
      </w:r>
    </w:p>
    <w:p w14:paraId="5E603050" w14:textId="77777777" w:rsidR="003D7C21" w:rsidRDefault="003D7C21" w:rsidP="003D7C21">
      <w:pPr>
        <w:pStyle w:val="NormalWeb"/>
        <w:ind w:left="1950"/>
        <w:rPr>
          <w:color w:val="000000"/>
          <w:sz w:val="27"/>
          <w:szCs w:val="27"/>
        </w:rPr>
      </w:pPr>
      <w:r>
        <w:rPr>
          <w:color w:val="000000"/>
          <w:sz w:val="27"/>
          <w:szCs w:val="27"/>
        </w:rPr>
        <w:t>- le passage d'un compartiment à un autre ne peut se faire que par deux dispositifs de communication au plus situés sur les circulations principales ;</w:t>
      </w:r>
    </w:p>
    <w:p w14:paraId="2B2A5537" w14:textId="77777777" w:rsidR="003D7C21" w:rsidRDefault="003D7C21" w:rsidP="003D7C21">
      <w:pPr>
        <w:pStyle w:val="NormalWeb"/>
        <w:ind w:left="1950"/>
        <w:rPr>
          <w:color w:val="000000"/>
          <w:sz w:val="27"/>
          <w:szCs w:val="27"/>
        </w:rPr>
      </w:pPr>
      <w:r>
        <w:rPr>
          <w:color w:val="000000"/>
          <w:sz w:val="27"/>
          <w:szCs w:val="27"/>
        </w:rPr>
        <w:t>d) Dispositif de communication : le dispositif de communication entre compartiments contigus doit être soit :</w:t>
      </w:r>
    </w:p>
    <w:p w14:paraId="1213E4E4" w14:textId="77777777" w:rsidR="003D7C21" w:rsidRDefault="003D7C21" w:rsidP="003D7C21">
      <w:pPr>
        <w:pStyle w:val="NormalWeb"/>
        <w:ind w:left="1950"/>
        <w:rPr>
          <w:color w:val="000000"/>
          <w:sz w:val="27"/>
          <w:szCs w:val="27"/>
        </w:rPr>
      </w:pPr>
      <w:r>
        <w:rPr>
          <w:color w:val="000000"/>
          <w:sz w:val="27"/>
          <w:szCs w:val="27"/>
        </w:rPr>
        <w:lastRenderedPageBreak/>
        <w:t>- un bloc-porte en va-et-vient et pare-flammes du même degré que la paroi où il est installé ;</w:t>
      </w:r>
    </w:p>
    <w:p w14:paraId="2040C45D" w14:textId="77777777" w:rsidR="003D7C21" w:rsidRDefault="003D7C21" w:rsidP="003D7C21">
      <w:pPr>
        <w:pStyle w:val="NormalWeb"/>
        <w:ind w:left="1950"/>
        <w:rPr>
          <w:color w:val="000000"/>
          <w:sz w:val="27"/>
          <w:szCs w:val="27"/>
        </w:rPr>
      </w:pPr>
      <w:r>
        <w:rPr>
          <w:color w:val="000000"/>
          <w:sz w:val="27"/>
          <w:szCs w:val="27"/>
        </w:rPr>
        <w:t>- un sas avec des blocs-portes en va-et-vient et pare-flammes de degré moitié de l'exigence ci-dessus.</w:t>
      </w:r>
    </w:p>
    <w:p w14:paraId="6FB9ECD6" w14:textId="77777777" w:rsidR="003D7C21" w:rsidRDefault="003D7C21" w:rsidP="003D7C21">
      <w:pPr>
        <w:pStyle w:val="NormalWeb"/>
        <w:ind w:left="1950"/>
        <w:rPr>
          <w:color w:val="000000"/>
          <w:sz w:val="27"/>
          <w:szCs w:val="27"/>
        </w:rPr>
      </w:pPr>
      <w:r>
        <w:rPr>
          <w:color w:val="000000"/>
          <w:sz w:val="27"/>
          <w:szCs w:val="27"/>
        </w:rPr>
        <w:t>Les portes peuvent être à fermeture automatique ;</w:t>
      </w:r>
    </w:p>
    <w:p w14:paraId="4ABFD1C4" w14:textId="77777777" w:rsidR="003D7C21" w:rsidRDefault="003D7C21" w:rsidP="003D7C21">
      <w:pPr>
        <w:pStyle w:val="NormalWeb"/>
        <w:ind w:left="1950"/>
        <w:rPr>
          <w:color w:val="000000"/>
          <w:sz w:val="27"/>
          <w:szCs w:val="27"/>
        </w:rPr>
      </w:pPr>
      <w:r>
        <w:rPr>
          <w:color w:val="000000"/>
          <w:sz w:val="27"/>
          <w:szCs w:val="27"/>
        </w:rPr>
        <w:t xml:space="preserve">e) Circulations intérieures : elles sont conformes aux dispositions de la section IX et doivent être dans tous </w:t>
      </w:r>
      <w:proofErr w:type="gramStart"/>
      <w:r>
        <w:rPr>
          <w:color w:val="000000"/>
          <w:sz w:val="27"/>
          <w:szCs w:val="27"/>
        </w:rPr>
        <w:t>les cas parfaitement matérialisées</w:t>
      </w:r>
      <w:proofErr w:type="gramEnd"/>
      <w:r>
        <w:rPr>
          <w:color w:val="000000"/>
          <w:sz w:val="27"/>
          <w:szCs w:val="27"/>
        </w:rPr>
        <w:t xml:space="preserve"> ;</w:t>
      </w:r>
    </w:p>
    <w:p w14:paraId="3BDF2824" w14:textId="77777777" w:rsidR="003D7C21" w:rsidRDefault="003D7C21" w:rsidP="003D7C21">
      <w:pPr>
        <w:pStyle w:val="NormalWeb"/>
        <w:ind w:left="1950"/>
        <w:rPr>
          <w:color w:val="000000"/>
          <w:sz w:val="27"/>
          <w:szCs w:val="27"/>
        </w:rPr>
      </w:pPr>
      <w:r>
        <w:rPr>
          <w:color w:val="000000"/>
          <w:sz w:val="27"/>
          <w:szCs w:val="27"/>
        </w:rPr>
        <w:t>f) Désenfumage : chaque compartiment doit être désenfumé suivant les dispositions du chapitre IV du présent titre.</w:t>
      </w:r>
    </w:p>
    <w:p w14:paraId="7B13C20B" w14:textId="77777777" w:rsidR="003D7C21" w:rsidRDefault="003D7C21" w:rsidP="003D7C21">
      <w:pPr>
        <w:pStyle w:val="Titre4"/>
        <w:ind w:left="1950"/>
        <w:rPr>
          <w:color w:val="000000"/>
          <w:sz w:val="27"/>
          <w:szCs w:val="27"/>
        </w:rPr>
      </w:pPr>
      <w:r>
        <w:rPr>
          <w:color w:val="000000"/>
          <w:sz w:val="27"/>
          <w:szCs w:val="27"/>
        </w:rPr>
        <w:t>Article CO 26</w:t>
      </w:r>
    </w:p>
    <w:p w14:paraId="40081F73" w14:textId="77777777" w:rsidR="003D7C21" w:rsidRDefault="003D7C21" w:rsidP="003D7C21">
      <w:pPr>
        <w:pStyle w:val="NormalWeb"/>
        <w:ind w:left="1950"/>
        <w:rPr>
          <w:b/>
          <w:bCs/>
          <w:color w:val="000000"/>
        </w:rPr>
      </w:pPr>
      <w:r>
        <w:rPr>
          <w:b/>
          <w:bCs/>
          <w:color w:val="000000"/>
        </w:rPr>
        <w:t>Modifié par Arrêté du 12 octobre 2006 - art. Annexe, v. init.</w:t>
      </w:r>
    </w:p>
    <w:p w14:paraId="12AB5792" w14:textId="77777777" w:rsidR="003D7C21" w:rsidRDefault="003D7C21" w:rsidP="003D7C21">
      <w:pPr>
        <w:pStyle w:val="NormalWeb"/>
        <w:jc w:val="center"/>
        <w:rPr>
          <w:color w:val="000000"/>
          <w:sz w:val="27"/>
          <w:szCs w:val="27"/>
        </w:rPr>
      </w:pPr>
      <w:r>
        <w:rPr>
          <w:color w:val="000000"/>
          <w:sz w:val="27"/>
          <w:szCs w:val="27"/>
        </w:rPr>
        <w:t>Recoupement des vides</w:t>
      </w:r>
    </w:p>
    <w:p w14:paraId="524B38E1" w14:textId="77777777" w:rsidR="003D7C21" w:rsidRDefault="003D7C21" w:rsidP="003D7C21">
      <w:pPr>
        <w:pStyle w:val="NormalWeb"/>
        <w:ind w:left="1950"/>
        <w:rPr>
          <w:color w:val="000000"/>
          <w:sz w:val="27"/>
          <w:szCs w:val="27"/>
        </w:rPr>
      </w:pPr>
      <w:r>
        <w:rPr>
          <w:color w:val="000000"/>
          <w:sz w:val="27"/>
          <w:szCs w:val="27"/>
        </w:rPr>
        <w:t>§ 1. Les parois verticales auxquelles un degré de résistance au feu est imposé doivent être construites de plancher à plancher.</w:t>
      </w:r>
    </w:p>
    <w:p w14:paraId="2AD1FC76" w14:textId="77777777" w:rsidR="003D7C21" w:rsidRDefault="003D7C21" w:rsidP="003D7C21">
      <w:pPr>
        <w:pStyle w:val="NormalWeb"/>
        <w:ind w:left="1950"/>
        <w:rPr>
          <w:color w:val="000000"/>
          <w:sz w:val="27"/>
          <w:szCs w:val="27"/>
        </w:rPr>
      </w:pPr>
      <w:r>
        <w:rPr>
          <w:color w:val="000000"/>
          <w:sz w:val="27"/>
          <w:szCs w:val="27"/>
        </w:rPr>
        <w:t>§ 2. Les combles inaccessibles et l'intervalle existant entre le plancher et le plafond suspendu, doivent être recoupés par des éléments en matériaux de catégorie M 0 ou par des parois PF de degré un quart d'heure.</w:t>
      </w:r>
    </w:p>
    <w:p w14:paraId="54CF03D9" w14:textId="77777777" w:rsidR="003D7C21" w:rsidRDefault="003D7C21" w:rsidP="003D7C21">
      <w:pPr>
        <w:pStyle w:val="NormalWeb"/>
        <w:ind w:left="1950"/>
        <w:rPr>
          <w:color w:val="000000"/>
          <w:sz w:val="27"/>
          <w:szCs w:val="27"/>
        </w:rPr>
      </w:pPr>
      <w:r>
        <w:rPr>
          <w:color w:val="000000"/>
          <w:sz w:val="27"/>
          <w:szCs w:val="27"/>
        </w:rPr>
        <w:t>Ces cellules doivent avoir une superficie maximale de 300 mètres carrés, la plus grande dimension n'excédant pas 30 mètres.</w:t>
      </w:r>
    </w:p>
    <w:p w14:paraId="24D37287" w14:textId="77777777" w:rsidR="003D7C21" w:rsidRDefault="003D7C21" w:rsidP="003D7C21">
      <w:pPr>
        <w:pStyle w:val="NormalWeb"/>
        <w:ind w:left="1950"/>
        <w:rPr>
          <w:color w:val="000000"/>
          <w:sz w:val="27"/>
          <w:szCs w:val="27"/>
        </w:rPr>
      </w:pPr>
      <w:r>
        <w:rPr>
          <w:color w:val="000000"/>
          <w:sz w:val="27"/>
          <w:szCs w:val="27"/>
        </w:rPr>
        <w:t xml:space="preserve">Ce recoupement n'est pas exigé si les vides ci-dessus sont protégés par un système d'extinction automatique du type </w:t>
      </w:r>
      <w:proofErr w:type="spellStart"/>
      <w:r>
        <w:rPr>
          <w:color w:val="000000"/>
          <w:sz w:val="27"/>
          <w:szCs w:val="27"/>
        </w:rPr>
        <w:t>sprinkleur</w:t>
      </w:r>
      <w:proofErr w:type="spellEnd"/>
      <w:r>
        <w:rPr>
          <w:color w:val="000000"/>
          <w:sz w:val="27"/>
          <w:szCs w:val="27"/>
        </w:rPr>
        <w:t xml:space="preserve"> un réseau fixe d'extinction automatique à eau, ou se trouvent à l'intérieur des compartiments définis à l'article CO 25.</w:t>
      </w:r>
    </w:p>
    <w:p w14:paraId="5EDD5E96" w14:textId="77777777" w:rsidR="003D7C21" w:rsidRDefault="003D7C21" w:rsidP="003D7C21">
      <w:pPr>
        <w:pStyle w:val="Titre4"/>
        <w:ind w:left="1500"/>
        <w:rPr>
          <w:color w:val="000000"/>
          <w:sz w:val="27"/>
          <w:szCs w:val="27"/>
        </w:rPr>
      </w:pPr>
      <w:r>
        <w:rPr>
          <w:color w:val="000000"/>
          <w:sz w:val="27"/>
          <w:szCs w:val="27"/>
        </w:rPr>
        <w:t>Section 7 : Locaux non accessibles au public, locaux à risques particuliers (Articles CO 27 à CO 29)</w:t>
      </w:r>
    </w:p>
    <w:p w14:paraId="6D828D83" w14:textId="77777777" w:rsidR="003D7C21" w:rsidRDefault="003D7C21" w:rsidP="003D7C21">
      <w:pPr>
        <w:pStyle w:val="Titre4"/>
        <w:ind w:left="1950"/>
        <w:rPr>
          <w:color w:val="000000"/>
          <w:sz w:val="27"/>
          <w:szCs w:val="27"/>
        </w:rPr>
      </w:pPr>
      <w:r>
        <w:rPr>
          <w:color w:val="000000"/>
          <w:sz w:val="27"/>
          <w:szCs w:val="27"/>
        </w:rPr>
        <w:t>Article CO 27</w:t>
      </w:r>
    </w:p>
    <w:p w14:paraId="447BBF72" w14:textId="77777777" w:rsidR="003D7C21" w:rsidRDefault="003D7C21" w:rsidP="003D7C21">
      <w:pPr>
        <w:pStyle w:val="NormalWeb"/>
        <w:ind w:left="1950"/>
        <w:rPr>
          <w:color w:val="000000"/>
          <w:sz w:val="27"/>
          <w:szCs w:val="27"/>
        </w:rPr>
      </w:pPr>
      <w:r>
        <w:rPr>
          <w:color w:val="000000"/>
          <w:sz w:val="27"/>
          <w:szCs w:val="27"/>
        </w:rPr>
        <w:t>Classement des locaux en fonction de leurs risques</w:t>
      </w:r>
    </w:p>
    <w:p w14:paraId="5A6C3EC5" w14:textId="77777777" w:rsidR="003D7C21" w:rsidRDefault="003D7C21" w:rsidP="003D7C21">
      <w:pPr>
        <w:pStyle w:val="NormalWeb"/>
        <w:ind w:left="1950"/>
        <w:rPr>
          <w:color w:val="000000"/>
          <w:sz w:val="27"/>
          <w:szCs w:val="27"/>
        </w:rPr>
      </w:pPr>
      <w:r>
        <w:rPr>
          <w:color w:val="000000"/>
          <w:sz w:val="27"/>
          <w:szCs w:val="27"/>
        </w:rPr>
        <w:t>§ 1. Les locaux sont classés suivant les risques qu'ils présentent en :</w:t>
      </w:r>
    </w:p>
    <w:p w14:paraId="05B0FAEA" w14:textId="77777777" w:rsidR="003D7C21" w:rsidRDefault="003D7C21" w:rsidP="003D7C21">
      <w:pPr>
        <w:pStyle w:val="NormalWeb"/>
        <w:ind w:left="1950"/>
        <w:rPr>
          <w:color w:val="000000"/>
          <w:sz w:val="27"/>
          <w:szCs w:val="27"/>
        </w:rPr>
      </w:pPr>
      <w:r>
        <w:rPr>
          <w:color w:val="000000"/>
          <w:sz w:val="27"/>
          <w:szCs w:val="27"/>
        </w:rPr>
        <w:lastRenderedPageBreak/>
        <w:t>Locaux à risques particuliers, qui se subdivisent en :</w:t>
      </w:r>
    </w:p>
    <w:p w14:paraId="71969355" w14:textId="77777777" w:rsidR="003D7C21" w:rsidRDefault="003D7C21" w:rsidP="003D7C21">
      <w:pPr>
        <w:pStyle w:val="NormalWeb"/>
        <w:ind w:left="1950"/>
        <w:rPr>
          <w:color w:val="000000"/>
          <w:sz w:val="27"/>
          <w:szCs w:val="27"/>
        </w:rPr>
      </w:pPr>
      <w:r>
        <w:rPr>
          <w:color w:val="000000"/>
          <w:sz w:val="27"/>
          <w:szCs w:val="27"/>
        </w:rPr>
        <w:t>- locaux à risques importants ;</w:t>
      </w:r>
    </w:p>
    <w:p w14:paraId="389F2A27" w14:textId="77777777" w:rsidR="003D7C21" w:rsidRDefault="003D7C21" w:rsidP="003D7C21">
      <w:pPr>
        <w:pStyle w:val="NormalWeb"/>
        <w:ind w:left="1950"/>
        <w:rPr>
          <w:color w:val="000000"/>
          <w:sz w:val="27"/>
          <w:szCs w:val="27"/>
        </w:rPr>
      </w:pPr>
      <w:r>
        <w:rPr>
          <w:color w:val="000000"/>
          <w:sz w:val="27"/>
          <w:szCs w:val="27"/>
        </w:rPr>
        <w:t>- locaux à risques moyens ;</w:t>
      </w:r>
    </w:p>
    <w:p w14:paraId="4D20E0D3" w14:textId="77777777" w:rsidR="003D7C21" w:rsidRDefault="003D7C21" w:rsidP="003D7C21">
      <w:pPr>
        <w:pStyle w:val="NormalWeb"/>
        <w:ind w:left="1950"/>
        <w:rPr>
          <w:color w:val="000000"/>
          <w:sz w:val="27"/>
          <w:szCs w:val="27"/>
        </w:rPr>
      </w:pPr>
      <w:r>
        <w:rPr>
          <w:color w:val="000000"/>
          <w:sz w:val="27"/>
          <w:szCs w:val="27"/>
        </w:rPr>
        <w:t>Locaux à risques courants, auxquels sont assimilés les logements du personnel situés dans l'établissement.</w:t>
      </w:r>
    </w:p>
    <w:p w14:paraId="015DE383" w14:textId="77777777" w:rsidR="003D7C21" w:rsidRDefault="003D7C21" w:rsidP="003D7C21">
      <w:pPr>
        <w:pStyle w:val="NormalWeb"/>
        <w:ind w:left="1950"/>
        <w:rPr>
          <w:color w:val="000000"/>
          <w:sz w:val="27"/>
          <w:szCs w:val="27"/>
        </w:rPr>
      </w:pPr>
      <w:r>
        <w:rPr>
          <w:color w:val="000000"/>
          <w:sz w:val="27"/>
          <w:szCs w:val="27"/>
        </w:rPr>
        <w:t>§ 2. Les chapitres relatifs aux installations techniques et aux divers types d'établissement fixent :</w:t>
      </w:r>
    </w:p>
    <w:p w14:paraId="09EDB870" w14:textId="77777777" w:rsidR="003D7C21" w:rsidRDefault="003D7C21" w:rsidP="003D7C21">
      <w:pPr>
        <w:pStyle w:val="NormalWeb"/>
        <w:ind w:left="1950"/>
        <w:rPr>
          <w:color w:val="000000"/>
          <w:sz w:val="27"/>
          <w:szCs w:val="27"/>
        </w:rPr>
      </w:pPr>
      <w:r>
        <w:rPr>
          <w:color w:val="000000"/>
          <w:sz w:val="27"/>
          <w:szCs w:val="27"/>
        </w:rPr>
        <w:t>- la liste des locaux non accessibles au public à risques particuliers, classés respectivement à risques moyens ou à risques importants, auxquels les dispositions générales de l'article CO 28 sont applicables. Cette liste peut éventuellement être complétée après avis de la commission de sécurité dans chaque cas particulier ;</w:t>
      </w:r>
    </w:p>
    <w:p w14:paraId="7FC95BBB" w14:textId="77777777" w:rsidR="003D7C21" w:rsidRDefault="003D7C21" w:rsidP="003D7C21">
      <w:pPr>
        <w:pStyle w:val="NormalWeb"/>
        <w:ind w:left="1950"/>
        <w:rPr>
          <w:color w:val="000000"/>
          <w:sz w:val="27"/>
          <w:szCs w:val="27"/>
        </w:rPr>
      </w:pPr>
      <w:r>
        <w:rPr>
          <w:color w:val="000000"/>
          <w:sz w:val="27"/>
          <w:szCs w:val="27"/>
        </w:rPr>
        <w:t>- le cas échéant, les mesures complémentaires qui s'ajoutent aux dispositions générales de l'article CO 28.</w:t>
      </w:r>
    </w:p>
    <w:p w14:paraId="6AD0FF5E" w14:textId="77777777" w:rsidR="003D7C21" w:rsidRDefault="003D7C21" w:rsidP="003D7C21">
      <w:pPr>
        <w:pStyle w:val="Titre4"/>
        <w:ind w:left="1950"/>
        <w:rPr>
          <w:color w:val="000000"/>
          <w:sz w:val="27"/>
          <w:szCs w:val="27"/>
        </w:rPr>
      </w:pPr>
      <w:r>
        <w:rPr>
          <w:color w:val="000000"/>
          <w:sz w:val="27"/>
          <w:szCs w:val="27"/>
        </w:rPr>
        <w:t>Article CO 28</w:t>
      </w:r>
    </w:p>
    <w:p w14:paraId="6EE1A711" w14:textId="77777777" w:rsidR="003D7C21" w:rsidRDefault="003D7C21" w:rsidP="003D7C21">
      <w:pPr>
        <w:pStyle w:val="NormalWeb"/>
        <w:ind w:left="1950"/>
        <w:rPr>
          <w:b/>
          <w:bCs/>
          <w:color w:val="000000"/>
        </w:rPr>
      </w:pPr>
      <w:r>
        <w:rPr>
          <w:b/>
          <w:bCs/>
          <w:color w:val="000000"/>
        </w:rPr>
        <w:t>Modifié par Arrêté du 31 mai 1991, v. init. (</w:t>
      </w:r>
      <w:proofErr w:type="gramStart"/>
      <w:r>
        <w:rPr>
          <w:b/>
          <w:bCs/>
          <w:color w:val="000000"/>
        </w:rPr>
        <w:t>en</w:t>
      </w:r>
      <w:proofErr w:type="gramEnd"/>
      <w:r>
        <w:rPr>
          <w:b/>
          <w:bCs/>
          <w:color w:val="000000"/>
        </w:rPr>
        <w:t xml:space="preserve"> dernier lieu)</w:t>
      </w:r>
    </w:p>
    <w:p w14:paraId="61D322FF" w14:textId="77777777" w:rsidR="003D7C21" w:rsidRDefault="003D7C21" w:rsidP="003D7C21">
      <w:pPr>
        <w:pStyle w:val="NormalWeb"/>
        <w:jc w:val="center"/>
        <w:rPr>
          <w:color w:val="000000"/>
          <w:sz w:val="27"/>
          <w:szCs w:val="27"/>
        </w:rPr>
      </w:pPr>
      <w:r>
        <w:rPr>
          <w:color w:val="000000"/>
          <w:sz w:val="27"/>
          <w:szCs w:val="27"/>
        </w:rPr>
        <w:t>Locaux à risques particuliers</w:t>
      </w:r>
    </w:p>
    <w:p w14:paraId="7BF27929" w14:textId="77777777" w:rsidR="003D7C21" w:rsidRDefault="003D7C21" w:rsidP="003D7C21">
      <w:pPr>
        <w:pStyle w:val="NormalWeb"/>
        <w:ind w:left="1950"/>
        <w:rPr>
          <w:color w:val="000000"/>
          <w:sz w:val="27"/>
          <w:szCs w:val="27"/>
        </w:rPr>
      </w:pPr>
      <w:r>
        <w:rPr>
          <w:color w:val="000000"/>
          <w:sz w:val="27"/>
          <w:szCs w:val="27"/>
        </w:rPr>
        <w:t>§ 1. Les locaux à risques importants doivent satisfaire aux conditions ci-après :</w:t>
      </w:r>
    </w:p>
    <w:p w14:paraId="201F02A6" w14:textId="77777777" w:rsidR="003D7C21" w:rsidRDefault="003D7C21" w:rsidP="003D7C21">
      <w:pPr>
        <w:pStyle w:val="NormalWeb"/>
        <w:ind w:left="1950"/>
        <w:rPr>
          <w:color w:val="000000"/>
          <w:sz w:val="27"/>
          <w:szCs w:val="27"/>
        </w:rPr>
      </w:pPr>
      <w:r>
        <w:rPr>
          <w:color w:val="000000"/>
          <w:sz w:val="27"/>
          <w:szCs w:val="27"/>
        </w:rPr>
        <w:t>- les façades sont établies suivant les dispositions de la section V du présent chapitre ;</w:t>
      </w:r>
    </w:p>
    <w:p w14:paraId="60B54B62" w14:textId="77777777" w:rsidR="003D7C21" w:rsidRDefault="003D7C21" w:rsidP="003D7C21">
      <w:pPr>
        <w:pStyle w:val="NormalWeb"/>
        <w:ind w:left="1950"/>
        <w:rPr>
          <w:color w:val="000000"/>
          <w:sz w:val="27"/>
          <w:szCs w:val="27"/>
        </w:rPr>
      </w:pPr>
      <w:r>
        <w:rPr>
          <w:color w:val="000000"/>
          <w:sz w:val="27"/>
          <w:szCs w:val="27"/>
        </w:rPr>
        <w:t>- les conduits et les gaines qui les traversent ou les desservent doivent satisfaire aux dispositions des articles CO 32 et CO 33 ;</w:t>
      </w:r>
    </w:p>
    <w:p w14:paraId="2619C778" w14:textId="77777777" w:rsidR="003D7C21" w:rsidRDefault="003D7C21" w:rsidP="003D7C21">
      <w:pPr>
        <w:pStyle w:val="NormalWeb"/>
        <w:ind w:left="1950"/>
        <w:rPr>
          <w:color w:val="000000"/>
          <w:sz w:val="27"/>
          <w:szCs w:val="27"/>
        </w:rPr>
      </w:pPr>
      <w:r>
        <w:rPr>
          <w:color w:val="000000"/>
          <w:sz w:val="27"/>
          <w:szCs w:val="27"/>
        </w:rPr>
        <w:t>- les planchers hauts et les parois verticales doivent avoir un degré coupe-feu deux heures et les dispositifs de communication avec les autres locaux doivent être CF de degré une heure, l'ouverture se faisant vers la sortie et les portes étant munies de ferme-porte ;</w:t>
      </w:r>
    </w:p>
    <w:p w14:paraId="46060A67" w14:textId="77777777" w:rsidR="003D7C21" w:rsidRDefault="003D7C21" w:rsidP="003D7C21">
      <w:pPr>
        <w:pStyle w:val="NormalWeb"/>
        <w:ind w:left="1950"/>
        <w:rPr>
          <w:color w:val="000000"/>
          <w:sz w:val="27"/>
          <w:szCs w:val="27"/>
        </w:rPr>
      </w:pPr>
      <w:r>
        <w:rPr>
          <w:color w:val="000000"/>
          <w:sz w:val="27"/>
          <w:szCs w:val="27"/>
        </w:rPr>
        <w:t>- ils ne doivent pas être en communication directe avec les locaux et dégagements accessibles au public.</w:t>
      </w:r>
    </w:p>
    <w:p w14:paraId="70C9FA04" w14:textId="77777777" w:rsidR="003D7C21" w:rsidRDefault="003D7C21" w:rsidP="003D7C21">
      <w:pPr>
        <w:pStyle w:val="NormalWeb"/>
        <w:ind w:left="1950"/>
        <w:rPr>
          <w:color w:val="000000"/>
          <w:sz w:val="27"/>
          <w:szCs w:val="27"/>
        </w:rPr>
      </w:pPr>
      <w:r>
        <w:rPr>
          <w:color w:val="000000"/>
          <w:sz w:val="27"/>
          <w:szCs w:val="27"/>
        </w:rPr>
        <w:lastRenderedPageBreak/>
        <w:t>§ 2. Les locaux à risques moyens doivent répondre aux conditions précédentes en ce qui concerne les façades. Ils doivent par ailleurs être isolés des locaux et dégagements accessibles au public par des planchers hauts et parois CF de degré une heure avec des blocs-portes CF de degré une demi-heure équipés d'un ferme-porte. Les conduits doivent répondre aux conditions fixées par l'article CO 31.</w:t>
      </w:r>
    </w:p>
    <w:p w14:paraId="0F895B2D" w14:textId="77777777" w:rsidR="003D7C21" w:rsidRDefault="003D7C21" w:rsidP="003D7C21">
      <w:pPr>
        <w:pStyle w:val="Titre4"/>
        <w:ind w:left="1950"/>
        <w:rPr>
          <w:color w:val="000000"/>
          <w:sz w:val="27"/>
          <w:szCs w:val="27"/>
        </w:rPr>
      </w:pPr>
      <w:r>
        <w:rPr>
          <w:color w:val="000000"/>
          <w:sz w:val="27"/>
          <w:szCs w:val="27"/>
        </w:rPr>
        <w:t>Article CO 29</w:t>
      </w:r>
    </w:p>
    <w:p w14:paraId="237B7A3B" w14:textId="77777777" w:rsidR="003D7C21" w:rsidRDefault="003D7C21" w:rsidP="003D7C21">
      <w:pPr>
        <w:pStyle w:val="NormalWeb"/>
        <w:ind w:left="1950"/>
        <w:rPr>
          <w:b/>
          <w:bCs/>
          <w:color w:val="000000"/>
        </w:rPr>
      </w:pPr>
      <w:r>
        <w:rPr>
          <w:b/>
          <w:bCs/>
          <w:color w:val="000000"/>
        </w:rPr>
        <w:t>Modifié par Arrêté du 22 décembre 1981, v. init.</w:t>
      </w:r>
    </w:p>
    <w:p w14:paraId="530CFBB4" w14:textId="77777777" w:rsidR="003D7C21" w:rsidRDefault="003D7C21" w:rsidP="003D7C21">
      <w:pPr>
        <w:pStyle w:val="NormalWeb"/>
        <w:jc w:val="center"/>
        <w:rPr>
          <w:color w:val="000000"/>
          <w:sz w:val="27"/>
          <w:szCs w:val="27"/>
        </w:rPr>
      </w:pPr>
      <w:r>
        <w:rPr>
          <w:color w:val="000000"/>
          <w:sz w:val="27"/>
          <w:szCs w:val="27"/>
        </w:rPr>
        <w:t>Locaux à risques courants et logements du personnel</w:t>
      </w:r>
    </w:p>
    <w:p w14:paraId="3421132A" w14:textId="77777777" w:rsidR="003D7C21" w:rsidRDefault="003D7C21" w:rsidP="003D7C21">
      <w:pPr>
        <w:pStyle w:val="NormalWeb"/>
        <w:ind w:left="1950"/>
        <w:rPr>
          <w:color w:val="000000"/>
          <w:sz w:val="27"/>
          <w:szCs w:val="27"/>
        </w:rPr>
      </w:pPr>
      <w:r>
        <w:rPr>
          <w:color w:val="000000"/>
          <w:sz w:val="27"/>
          <w:szCs w:val="27"/>
        </w:rPr>
        <w:t>§ 1. Les locaux à risques courants, non accessibles au public, ne sont soumis à aucune disposition particulière d'isolement autre que celles prévues à la section VI du présent chapitre.</w:t>
      </w:r>
    </w:p>
    <w:p w14:paraId="73E905E0" w14:textId="77777777" w:rsidR="003D7C21" w:rsidRDefault="003D7C21" w:rsidP="003D7C21">
      <w:pPr>
        <w:pStyle w:val="NormalWeb"/>
        <w:ind w:left="1950"/>
        <w:rPr>
          <w:color w:val="000000"/>
          <w:sz w:val="27"/>
          <w:szCs w:val="27"/>
        </w:rPr>
      </w:pPr>
      <w:r>
        <w:rPr>
          <w:color w:val="000000"/>
          <w:sz w:val="27"/>
          <w:szCs w:val="27"/>
        </w:rPr>
        <w:t>§ 2. Les locaux servant de logements au personnel situés dans l'établissement, doivent :</w:t>
      </w:r>
    </w:p>
    <w:p w14:paraId="4D93577D" w14:textId="77777777" w:rsidR="003D7C21" w:rsidRDefault="003D7C21" w:rsidP="003D7C21">
      <w:pPr>
        <w:pStyle w:val="NormalWeb"/>
        <w:ind w:left="1950"/>
        <w:rPr>
          <w:color w:val="000000"/>
          <w:sz w:val="27"/>
          <w:szCs w:val="27"/>
        </w:rPr>
      </w:pPr>
      <w:r>
        <w:rPr>
          <w:color w:val="000000"/>
          <w:sz w:val="27"/>
          <w:szCs w:val="27"/>
        </w:rPr>
        <w:t>- être isolés des autres parties du bâtiment par des parois verticales et des blocs-portes présentant les caractéristiques de résistance au feu des locaux réservés au sommeil prévus à l'article CO 24 ;</w:t>
      </w:r>
    </w:p>
    <w:p w14:paraId="28902CA8" w14:textId="77777777" w:rsidR="003D7C21" w:rsidRDefault="003D7C21" w:rsidP="003D7C21">
      <w:pPr>
        <w:pStyle w:val="NormalWeb"/>
        <w:ind w:left="1950"/>
        <w:rPr>
          <w:color w:val="000000"/>
          <w:sz w:val="27"/>
          <w:szCs w:val="27"/>
        </w:rPr>
      </w:pPr>
      <w:r>
        <w:rPr>
          <w:color w:val="000000"/>
          <w:sz w:val="27"/>
          <w:szCs w:val="27"/>
        </w:rPr>
        <w:t>- être, en outre, desservis par des dégagements indépendants de ceux réservés au public. Si ces dégagements sont communs avec des tiers, le bloc-porte doit être CF de degré une demi-heure et équipé d'un ferme-porte. Toutefois, après avis de la commission de sécurité, des atténuations à ces dispositions peuvent être autorisées.</w:t>
      </w:r>
    </w:p>
    <w:p w14:paraId="3E0DDF21" w14:textId="77777777" w:rsidR="003D7C21" w:rsidRDefault="003D7C21" w:rsidP="003D7C21">
      <w:pPr>
        <w:pStyle w:val="NormalWeb"/>
        <w:ind w:left="1950"/>
        <w:rPr>
          <w:color w:val="000000"/>
          <w:sz w:val="27"/>
          <w:szCs w:val="27"/>
        </w:rPr>
      </w:pPr>
      <w:r>
        <w:rPr>
          <w:color w:val="000000"/>
          <w:sz w:val="27"/>
          <w:szCs w:val="27"/>
        </w:rPr>
        <w:t>§ 3. Les conduits et les gaines traversant ou desservant les locaux visés au présent article doivent satisfaire aux dispositions de l'article CO 31.</w:t>
      </w:r>
    </w:p>
    <w:p w14:paraId="3535D45F" w14:textId="77777777" w:rsidR="003D7C21" w:rsidRDefault="003D7C21" w:rsidP="003D7C21">
      <w:pPr>
        <w:pStyle w:val="Titre4"/>
        <w:ind w:left="1500"/>
        <w:rPr>
          <w:color w:val="000000"/>
          <w:sz w:val="27"/>
          <w:szCs w:val="27"/>
        </w:rPr>
      </w:pPr>
      <w:r>
        <w:rPr>
          <w:color w:val="000000"/>
          <w:sz w:val="27"/>
          <w:szCs w:val="27"/>
        </w:rPr>
        <w:t>Section 8 : Conduits et gaines (Articles CO 30 à CO 33)</w:t>
      </w:r>
    </w:p>
    <w:p w14:paraId="6D21231D" w14:textId="77777777" w:rsidR="003D7C21" w:rsidRDefault="003D7C21" w:rsidP="003D7C21">
      <w:pPr>
        <w:pStyle w:val="Titre4"/>
        <w:ind w:left="1950"/>
        <w:rPr>
          <w:color w:val="000000"/>
          <w:sz w:val="27"/>
          <w:szCs w:val="27"/>
        </w:rPr>
      </w:pPr>
      <w:r>
        <w:rPr>
          <w:color w:val="000000"/>
          <w:sz w:val="27"/>
          <w:szCs w:val="27"/>
        </w:rPr>
        <w:t>Article CO 30</w:t>
      </w:r>
    </w:p>
    <w:p w14:paraId="2B4D113D" w14:textId="77777777" w:rsidR="003D7C21" w:rsidRDefault="003D7C21" w:rsidP="003D7C21">
      <w:pPr>
        <w:pStyle w:val="NormalWeb"/>
        <w:ind w:left="1950"/>
        <w:rPr>
          <w:b/>
          <w:bCs/>
          <w:color w:val="000000"/>
        </w:rPr>
      </w:pPr>
      <w:r>
        <w:rPr>
          <w:b/>
          <w:bCs/>
          <w:color w:val="000000"/>
        </w:rPr>
        <w:t>Modifié par Arrêté du 14 février 2000 - art. Annexe, v. init. (</w:t>
      </w:r>
      <w:proofErr w:type="gramStart"/>
      <w:r>
        <w:rPr>
          <w:b/>
          <w:bCs/>
          <w:color w:val="000000"/>
        </w:rPr>
        <w:t>en</w:t>
      </w:r>
      <w:proofErr w:type="gramEnd"/>
      <w:r>
        <w:rPr>
          <w:b/>
          <w:bCs/>
          <w:color w:val="000000"/>
        </w:rPr>
        <w:t xml:space="preserve"> dernier lieu)</w:t>
      </w:r>
    </w:p>
    <w:p w14:paraId="469B14D2" w14:textId="77777777" w:rsidR="003D7C21" w:rsidRDefault="003D7C21" w:rsidP="003D7C21">
      <w:pPr>
        <w:pStyle w:val="NormalWeb"/>
        <w:jc w:val="center"/>
        <w:rPr>
          <w:color w:val="000000"/>
          <w:sz w:val="27"/>
          <w:szCs w:val="27"/>
        </w:rPr>
      </w:pPr>
      <w:r>
        <w:rPr>
          <w:color w:val="000000"/>
          <w:sz w:val="27"/>
          <w:szCs w:val="27"/>
        </w:rPr>
        <w:t>Généralités</w:t>
      </w:r>
    </w:p>
    <w:p w14:paraId="467A96F4" w14:textId="77777777" w:rsidR="003D7C21" w:rsidRDefault="003D7C21" w:rsidP="003D7C21">
      <w:pPr>
        <w:pStyle w:val="NormalWeb"/>
        <w:ind w:left="1950"/>
        <w:rPr>
          <w:color w:val="000000"/>
          <w:sz w:val="27"/>
          <w:szCs w:val="27"/>
        </w:rPr>
      </w:pPr>
      <w:r>
        <w:rPr>
          <w:color w:val="000000"/>
          <w:sz w:val="27"/>
          <w:szCs w:val="27"/>
        </w:rPr>
        <w:lastRenderedPageBreak/>
        <w:t>§ 1. Objet :</w:t>
      </w:r>
    </w:p>
    <w:p w14:paraId="67FDE03C" w14:textId="77777777" w:rsidR="003D7C21" w:rsidRDefault="003D7C21" w:rsidP="003D7C21">
      <w:pPr>
        <w:pStyle w:val="NormalWeb"/>
        <w:ind w:left="1950"/>
        <w:rPr>
          <w:color w:val="000000"/>
          <w:sz w:val="27"/>
          <w:szCs w:val="27"/>
        </w:rPr>
      </w:pPr>
      <w:r>
        <w:rPr>
          <w:color w:val="000000"/>
          <w:sz w:val="27"/>
          <w:szCs w:val="27"/>
        </w:rPr>
        <w:t>Les dispositions de la présente section ont pour but de limiter les risques de propagation créés par le passage de conduits à travers des parois horizontales ou verticales résistant au feu : conduites d'eau en charge ou d'eau usée, conduits vide-ordures, monte-charge et descentes de linge.</w:t>
      </w:r>
    </w:p>
    <w:p w14:paraId="11905696" w14:textId="77777777" w:rsidR="003D7C21" w:rsidRDefault="003D7C21" w:rsidP="003D7C21">
      <w:pPr>
        <w:pStyle w:val="NormalWeb"/>
        <w:ind w:left="1950"/>
        <w:rPr>
          <w:color w:val="000000"/>
          <w:sz w:val="27"/>
          <w:szCs w:val="27"/>
        </w:rPr>
      </w:pPr>
      <w:r>
        <w:rPr>
          <w:color w:val="000000"/>
          <w:sz w:val="27"/>
          <w:szCs w:val="27"/>
        </w:rPr>
        <w:t>Les articles CO 31 et CO 32 ne sont pas applicables aux conduits de ventilation, d'évacuation des produits de la combustion et de gaz. Ces conduits font l'objet des dispositions générales des chapitres IV et V. Les gaines dans lesquelles sont placées les canalisations de gaz combustibles font l'objet des dispositions générales du chapitre VI.</w:t>
      </w:r>
    </w:p>
    <w:p w14:paraId="69566479" w14:textId="77777777" w:rsidR="003D7C21" w:rsidRDefault="003D7C21" w:rsidP="003D7C21">
      <w:pPr>
        <w:pStyle w:val="NormalWeb"/>
        <w:ind w:left="1950"/>
        <w:rPr>
          <w:color w:val="000000"/>
          <w:sz w:val="27"/>
          <w:szCs w:val="27"/>
        </w:rPr>
      </w:pPr>
      <w:r>
        <w:rPr>
          <w:color w:val="000000"/>
          <w:sz w:val="27"/>
          <w:szCs w:val="27"/>
        </w:rPr>
        <w:t>Les dispositifs actionnés de sécurité définis au paragraphe 2 ci-dessous et leurs commandes doivent être conformes aux normes visées par l'article MS 59.</w:t>
      </w:r>
    </w:p>
    <w:p w14:paraId="325967B3" w14:textId="77777777" w:rsidR="003D7C21" w:rsidRDefault="003D7C21" w:rsidP="003D7C21">
      <w:pPr>
        <w:pStyle w:val="NormalWeb"/>
        <w:ind w:left="1950"/>
        <w:rPr>
          <w:color w:val="000000"/>
          <w:sz w:val="27"/>
          <w:szCs w:val="27"/>
        </w:rPr>
      </w:pPr>
      <w:r>
        <w:rPr>
          <w:color w:val="000000"/>
          <w:sz w:val="27"/>
          <w:szCs w:val="27"/>
        </w:rPr>
        <w:t>§ 2. Pour l'application du présent règlement, on appelle :</w:t>
      </w:r>
    </w:p>
    <w:p w14:paraId="2AEC0D87" w14:textId="77777777" w:rsidR="003D7C21" w:rsidRDefault="003D7C21" w:rsidP="003D7C21">
      <w:pPr>
        <w:pStyle w:val="NormalWeb"/>
        <w:ind w:left="1950"/>
        <w:rPr>
          <w:color w:val="000000"/>
          <w:sz w:val="27"/>
          <w:szCs w:val="27"/>
        </w:rPr>
      </w:pPr>
      <w:r>
        <w:rPr>
          <w:color w:val="000000"/>
          <w:sz w:val="27"/>
          <w:szCs w:val="27"/>
        </w:rPr>
        <w:t>Conduit : volume fermé servant au passage d'un fluide déterminé ;</w:t>
      </w:r>
    </w:p>
    <w:p w14:paraId="3CCFC32B" w14:textId="77777777" w:rsidR="003D7C21" w:rsidRDefault="003D7C21" w:rsidP="003D7C21">
      <w:pPr>
        <w:pStyle w:val="NormalWeb"/>
        <w:ind w:left="1950"/>
        <w:rPr>
          <w:color w:val="000000"/>
          <w:sz w:val="27"/>
          <w:szCs w:val="27"/>
        </w:rPr>
      </w:pPr>
      <w:r>
        <w:rPr>
          <w:color w:val="000000"/>
          <w:sz w:val="27"/>
          <w:szCs w:val="27"/>
        </w:rPr>
        <w:t>Gaine : volume fermé généralement accessible et renfermant un ou plusieurs conduits ;</w:t>
      </w:r>
    </w:p>
    <w:p w14:paraId="097F1B45" w14:textId="77777777" w:rsidR="003D7C21" w:rsidRDefault="003D7C21" w:rsidP="003D7C21">
      <w:pPr>
        <w:pStyle w:val="NormalWeb"/>
        <w:ind w:left="1950"/>
        <w:rPr>
          <w:color w:val="000000"/>
          <w:sz w:val="27"/>
          <w:szCs w:val="27"/>
        </w:rPr>
      </w:pPr>
      <w:r>
        <w:rPr>
          <w:color w:val="000000"/>
          <w:sz w:val="27"/>
          <w:szCs w:val="27"/>
        </w:rPr>
        <w:t>Volet : dispositif actionné de sécurité consistant en un dispositif d'obturation destiné au désenfumage dans un système de sécurité incendie. Il peut être ouvert ou fermé en position d'attente en fonction de son application. Il doit être d'un type adapté à son emploi (volet pour conduit collectif, volet pour conduit collecteur, volet de transfert).</w:t>
      </w:r>
    </w:p>
    <w:p w14:paraId="6C45E6F4" w14:textId="77777777" w:rsidR="003D7C21" w:rsidRDefault="003D7C21" w:rsidP="003D7C21">
      <w:pPr>
        <w:pStyle w:val="NormalWeb"/>
        <w:ind w:left="1950"/>
        <w:rPr>
          <w:color w:val="000000"/>
          <w:sz w:val="27"/>
          <w:szCs w:val="27"/>
        </w:rPr>
      </w:pPr>
      <w:r>
        <w:rPr>
          <w:color w:val="000000"/>
          <w:sz w:val="27"/>
          <w:szCs w:val="27"/>
        </w:rPr>
        <w:t xml:space="preserve">Clapet : dispositif actionné de sécurité consistant en un dispositif d'obturation destiné au compartimentage dans un système de sécurité incendie. Il est ouvert en position d'attente. Il peut être du type télécommandé ou du type </w:t>
      </w:r>
      <w:proofErr w:type="spellStart"/>
      <w:r>
        <w:rPr>
          <w:color w:val="000000"/>
          <w:sz w:val="27"/>
          <w:szCs w:val="27"/>
        </w:rPr>
        <w:t>autocommandé</w:t>
      </w:r>
      <w:proofErr w:type="spellEnd"/>
      <w:r>
        <w:rPr>
          <w:color w:val="000000"/>
          <w:sz w:val="27"/>
          <w:szCs w:val="27"/>
        </w:rPr>
        <w:t xml:space="preserve"> en fonction de l'application.</w:t>
      </w:r>
    </w:p>
    <w:p w14:paraId="50BA0405" w14:textId="77777777" w:rsidR="003D7C21" w:rsidRDefault="003D7C21" w:rsidP="003D7C21">
      <w:pPr>
        <w:pStyle w:val="NormalWeb"/>
        <w:ind w:left="1950"/>
        <w:rPr>
          <w:color w:val="000000"/>
          <w:sz w:val="27"/>
          <w:szCs w:val="27"/>
        </w:rPr>
      </w:pPr>
      <w:r>
        <w:rPr>
          <w:color w:val="000000"/>
          <w:sz w:val="27"/>
          <w:szCs w:val="27"/>
        </w:rPr>
        <w:t>Trappe : dispositif d'accès, fermé en position normale. Pour les essais de résistance au feu, les trappes doivent satisfaire aux essais prévus pour les volets.</w:t>
      </w:r>
    </w:p>
    <w:p w14:paraId="0B390485" w14:textId="77777777" w:rsidR="003D7C21" w:rsidRDefault="003D7C21" w:rsidP="003D7C21">
      <w:pPr>
        <w:pStyle w:val="NormalWeb"/>
        <w:ind w:left="1950"/>
        <w:rPr>
          <w:color w:val="000000"/>
          <w:sz w:val="27"/>
          <w:szCs w:val="27"/>
        </w:rPr>
      </w:pPr>
      <w:r>
        <w:rPr>
          <w:color w:val="000000"/>
          <w:sz w:val="27"/>
          <w:szCs w:val="27"/>
        </w:rPr>
        <w:lastRenderedPageBreak/>
        <w:t>Trappe à ferme-porte : trappe équipée d'un dispositif destiné à la ramener à sa position de fermeture dès qu'elle en a été éloignée pour le service ;</w:t>
      </w:r>
    </w:p>
    <w:p w14:paraId="256F077C" w14:textId="77777777" w:rsidR="003D7C21" w:rsidRDefault="003D7C21" w:rsidP="003D7C21">
      <w:pPr>
        <w:pStyle w:val="NormalWeb"/>
        <w:ind w:left="1950"/>
        <w:rPr>
          <w:color w:val="000000"/>
          <w:sz w:val="27"/>
          <w:szCs w:val="27"/>
        </w:rPr>
      </w:pPr>
      <w:r>
        <w:rPr>
          <w:color w:val="000000"/>
          <w:sz w:val="27"/>
          <w:szCs w:val="27"/>
        </w:rPr>
        <w:t>Trappe à fermeture automatique : trappe équipée d'un dispositif qui peut la maintenir en position d'ouverture et la libère au moment du sinistre dans les conditions prévues à l'article CO 33 (§ 3). L'ensemble de la trappe et de ce mécanisme constitue un dispositif actionné de sécurité et doit satisfaire aux mêmes exigences que celles prévues pour les portes à fermeture automatique visées à l'article CO 47 (§ 1).</w:t>
      </w:r>
    </w:p>
    <w:p w14:paraId="2F7ED71F" w14:textId="77777777" w:rsidR="003D7C21" w:rsidRDefault="003D7C21" w:rsidP="003D7C21">
      <w:pPr>
        <w:pStyle w:val="NormalWeb"/>
        <w:ind w:left="1950"/>
        <w:rPr>
          <w:color w:val="000000"/>
          <w:sz w:val="27"/>
          <w:szCs w:val="27"/>
        </w:rPr>
      </w:pPr>
      <w:r>
        <w:rPr>
          <w:color w:val="000000"/>
          <w:sz w:val="27"/>
          <w:szCs w:val="27"/>
        </w:rPr>
        <w:t>Coffrage : habillage utilisé pour dissimuler un ou plusieurs conduits, dont les parois ne présentent pas de qualités de résistance au feu et qui ne relient pas plusieurs locaux ou niveaux.</w:t>
      </w:r>
    </w:p>
    <w:p w14:paraId="300F8725" w14:textId="77777777" w:rsidR="003D7C21" w:rsidRDefault="003D7C21" w:rsidP="003D7C21">
      <w:pPr>
        <w:pStyle w:val="NormalWeb"/>
        <w:ind w:left="1950"/>
        <w:rPr>
          <w:color w:val="000000"/>
          <w:sz w:val="27"/>
          <w:szCs w:val="27"/>
        </w:rPr>
      </w:pPr>
      <w:r>
        <w:rPr>
          <w:color w:val="000000"/>
          <w:sz w:val="27"/>
          <w:szCs w:val="27"/>
        </w:rPr>
        <w:t>Coupe-feu de traversée d'une gaine ou d'un conduit : temps réel défini par les essais réglementaires pendant lequel une gaine ou un conduit traversant la paroi coupe-feu séparant deux locaux satisfait au critère coupe-feu exigé entre ces deux locaux, compte tenu de la présence éventuelle d'un clapet au sein du conduit (l'essai de clapet étant effectué sous pression de 500 pascals ou, pour les circuits d'extraction d'air, sous pression de service si celle-ci est supérieure à 500 pascals au droit du clapet). Ce critère doit être respecté jusqu'à la prochaine paroi coupe-feu franchie.</w:t>
      </w:r>
    </w:p>
    <w:p w14:paraId="5EC069D6" w14:textId="77777777" w:rsidR="003D7C21" w:rsidRDefault="003D7C21" w:rsidP="003D7C21">
      <w:pPr>
        <w:pStyle w:val="NormalWeb"/>
        <w:ind w:left="1950"/>
        <w:rPr>
          <w:color w:val="000000"/>
          <w:sz w:val="27"/>
          <w:szCs w:val="27"/>
        </w:rPr>
      </w:pPr>
      <w:r>
        <w:rPr>
          <w:color w:val="000000"/>
          <w:sz w:val="27"/>
          <w:szCs w:val="27"/>
        </w:rPr>
        <w:t>Pare-flammes de traversée : il est déterminé par le même essai que celui du coupe-feu de traversée en faisant abstraction de la température mesurée à l'extérieur du conduit situé dans le local non sinistré.</w:t>
      </w:r>
    </w:p>
    <w:p w14:paraId="16A916F4" w14:textId="77777777" w:rsidR="003D7C21" w:rsidRDefault="003D7C21" w:rsidP="003D7C21">
      <w:pPr>
        <w:pStyle w:val="NormalWeb"/>
        <w:ind w:left="1950"/>
        <w:rPr>
          <w:color w:val="000000"/>
          <w:sz w:val="27"/>
          <w:szCs w:val="27"/>
        </w:rPr>
      </w:pPr>
      <w:r>
        <w:rPr>
          <w:color w:val="000000"/>
          <w:sz w:val="27"/>
          <w:szCs w:val="27"/>
        </w:rPr>
        <w:t>§ 3. Les conduits doivent être réalisés en matériaux de catégorie M 4, les coffrages en matériaux de catégorie M 3.</w:t>
      </w:r>
    </w:p>
    <w:p w14:paraId="6FE24ACE" w14:textId="77777777" w:rsidR="003D7C21" w:rsidRDefault="003D7C21" w:rsidP="003D7C21">
      <w:pPr>
        <w:pStyle w:val="Titre4"/>
        <w:ind w:left="1950"/>
        <w:rPr>
          <w:color w:val="000000"/>
          <w:sz w:val="27"/>
          <w:szCs w:val="27"/>
        </w:rPr>
      </w:pPr>
      <w:r>
        <w:rPr>
          <w:color w:val="000000"/>
          <w:sz w:val="27"/>
          <w:szCs w:val="27"/>
        </w:rPr>
        <w:t>Article CO 31</w:t>
      </w:r>
    </w:p>
    <w:p w14:paraId="575CBB91" w14:textId="77777777" w:rsidR="003D7C21" w:rsidRDefault="003D7C21" w:rsidP="003D7C21">
      <w:pPr>
        <w:pStyle w:val="NormalWeb"/>
        <w:ind w:left="1950"/>
        <w:rPr>
          <w:b/>
          <w:bCs/>
          <w:color w:val="000000"/>
        </w:rPr>
      </w:pPr>
      <w:r>
        <w:rPr>
          <w:b/>
          <w:bCs/>
          <w:color w:val="000000"/>
        </w:rPr>
        <w:t>Modifié par Arrêté du 26 juin 2008 - art. 8, v. init.</w:t>
      </w:r>
    </w:p>
    <w:p w14:paraId="1B9497E6" w14:textId="77777777" w:rsidR="003D7C21" w:rsidRDefault="003D7C21" w:rsidP="003D7C21">
      <w:pPr>
        <w:pStyle w:val="NormalWeb"/>
        <w:jc w:val="center"/>
        <w:rPr>
          <w:color w:val="000000"/>
          <w:sz w:val="27"/>
          <w:szCs w:val="27"/>
        </w:rPr>
      </w:pPr>
      <w:r>
        <w:rPr>
          <w:color w:val="000000"/>
          <w:sz w:val="27"/>
          <w:szCs w:val="27"/>
        </w:rPr>
        <w:t>Conduits traversant, prenant naissance ou aboutissant dans un local à risques courants ou moyens accessible ou non au public</w:t>
      </w:r>
    </w:p>
    <w:p w14:paraId="2E940D73" w14:textId="77777777" w:rsidR="003D7C21" w:rsidRDefault="003D7C21" w:rsidP="003D7C21">
      <w:pPr>
        <w:pStyle w:val="NormalWeb"/>
        <w:ind w:left="1950"/>
        <w:rPr>
          <w:color w:val="000000"/>
          <w:sz w:val="27"/>
          <w:szCs w:val="27"/>
        </w:rPr>
      </w:pPr>
      <w:r>
        <w:rPr>
          <w:color w:val="000000"/>
          <w:sz w:val="27"/>
          <w:szCs w:val="27"/>
        </w:rPr>
        <w:t>§ 1. Ils doivent posséder les caractéristiques de résistance au feu définies ci-après :</w:t>
      </w:r>
    </w:p>
    <w:p w14:paraId="00D4C5C7" w14:textId="77777777" w:rsidR="003D7C21" w:rsidRDefault="003D7C21" w:rsidP="003D7C21">
      <w:pPr>
        <w:pStyle w:val="NormalWeb"/>
        <w:ind w:left="1950"/>
        <w:rPr>
          <w:color w:val="000000"/>
          <w:sz w:val="27"/>
          <w:szCs w:val="27"/>
        </w:rPr>
      </w:pPr>
      <w:r>
        <w:rPr>
          <w:color w:val="000000"/>
          <w:sz w:val="27"/>
          <w:szCs w:val="27"/>
        </w:rPr>
        <w:t>Cette résistance au feu peut être obtenue :</w:t>
      </w:r>
    </w:p>
    <w:p w14:paraId="7DB42454" w14:textId="77777777" w:rsidR="003D7C21" w:rsidRDefault="003D7C21" w:rsidP="003D7C21">
      <w:pPr>
        <w:pStyle w:val="NormalWeb"/>
        <w:ind w:left="1950"/>
        <w:rPr>
          <w:color w:val="000000"/>
          <w:sz w:val="27"/>
          <w:szCs w:val="27"/>
        </w:rPr>
      </w:pPr>
      <w:r>
        <w:rPr>
          <w:color w:val="000000"/>
          <w:sz w:val="27"/>
          <w:szCs w:val="27"/>
        </w:rPr>
        <w:lastRenderedPageBreak/>
        <w:t>- soit par le conduit seul s'il possède une résistance au feu suffisante ;</w:t>
      </w:r>
    </w:p>
    <w:p w14:paraId="02E29DD6" w14:textId="77777777" w:rsidR="003D7C21" w:rsidRDefault="003D7C21" w:rsidP="003D7C21">
      <w:pPr>
        <w:pStyle w:val="NormalWeb"/>
        <w:ind w:left="1950"/>
        <w:rPr>
          <w:color w:val="000000"/>
          <w:sz w:val="27"/>
          <w:szCs w:val="27"/>
        </w:rPr>
      </w:pPr>
      <w:r>
        <w:rPr>
          <w:color w:val="000000"/>
          <w:sz w:val="27"/>
          <w:szCs w:val="27"/>
        </w:rPr>
        <w:t>- soit dans le cas contraire par l'établissement du conduit dans une gaine ou par la mise en place, au droit de la paroi traversée, d'un dispositif d'obturation automatique (clapet, volet ou tout autre dispositif approuvé par le CECMI).</w:t>
      </w:r>
    </w:p>
    <w:p w14:paraId="4ACDC860" w14:textId="77777777" w:rsidR="003D7C21" w:rsidRDefault="003D7C21" w:rsidP="003D7C21">
      <w:pPr>
        <w:pStyle w:val="NormalWeb"/>
        <w:ind w:left="1950"/>
        <w:rPr>
          <w:color w:val="000000"/>
          <w:sz w:val="27"/>
          <w:szCs w:val="27"/>
        </w:rPr>
      </w:pPr>
      <w:r>
        <w:rPr>
          <w:color w:val="000000"/>
          <w:sz w:val="27"/>
          <w:szCs w:val="27"/>
        </w:rPr>
        <w:t>§ 2. Aucun degré de résistance au feu n'est exigé pour les conduits d'eau en charge quel que soit leur diamètre, et pour les autres conduits si leur diamètre nominal est inférieur ou égal à 75 millimètres.</w:t>
      </w:r>
    </w:p>
    <w:p w14:paraId="538CD61B" w14:textId="77777777" w:rsidR="003D7C21" w:rsidRDefault="003D7C21" w:rsidP="003D7C21">
      <w:pPr>
        <w:pStyle w:val="NormalWeb"/>
        <w:ind w:left="1950"/>
        <w:rPr>
          <w:color w:val="000000"/>
          <w:sz w:val="27"/>
          <w:szCs w:val="27"/>
        </w:rPr>
      </w:pPr>
      <w:r>
        <w:rPr>
          <w:color w:val="000000"/>
          <w:sz w:val="27"/>
          <w:szCs w:val="27"/>
        </w:rPr>
        <w:t>§ 3. Les conduits de diamètre nominal supérieur à 75 millimètres et inférieur ou égal à 315 millimètres doivent être pare-flammes de traversée 30 minutes au franchissement des parois situées dans un établissement recevant du public à l'exception des conduits horizontaux qui peuvent être coupe-feu de traversée 15 minutes.</w:t>
      </w:r>
    </w:p>
    <w:p w14:paraId="5CFEA25F" w14:textId="77777777" w:rsidR="003D7C21" w:rsidRDefault="003D7C21" w:rsidP="003D7C21">
      <w:pPr>
        <w:pStyle w:val="NormalWeb"/>
        <w:ind w:left="1950"/>
        <w:rPr>
          <w:color w:val="000000"/>
          <w:sz w:val="27"/>
          <w:szCs w:val="27"/>
        </w:rPr>
      </w:pPr>
      <w:r>
        <w:rPr>
          <w:color w:val="000000"/>
          <w:sz w:val="27"/>
          <w:szCs w:val="27"/>
        </w:rPr>
        <w:t>L'exigence pare-flammes de traversée 30 minutes est réputée satisfaite :</w:t>
      </w:r>
    </w:p>
    <w:p w14:paraId="2FA80B2D" w14:textId="77777777" w:rsidR="003D7C21" w:rsidRDefault="003D7C21" w:rsidP="003D7C21">
      <w:pPr>
        <w:pStyle w:val="NormalWeb"/>
        <w:ind w:left="1950"/>
        <w:rPr>
          <w:color w:val="000000"/>
          <w:sz w:val="27"/>
          <w:szCs w:val="27"/>
        </w:rPr>
      </w:pPr>
      <w:r>
        <w:rPr>
          <w:color w:val="000000"/>
          <w:sz w:val="27"/>
          <w:szCs w:val="27"/>
        </w:rPr>
        <w:t>- pour les conduits métalliques à point de fusion supérieur à 850 °C ;</w:t>
      </w:r>
    </w:p>
    <w:p w14:paraId="5CC19011" w14:textId="77777777" w:rsidR="003D7C21" w:rsidRDefault="003D7C21" w:rsidP="003D7C21">
      <w:pPr>
        <w:pStyle w:val="NormalWeb"/>
        <w:ind w:left="1950"/>
        <w:rPr>
          <w:color w:val="000000"/>
          <w:sz w:val="27"/>
          <w:szCs w:val="27"/>
        </w:rPr>
      </w:pPr>
      <w:r>
        <w:rPr>
          <w:color w:val="000000"/>
          <w:sz w:val="27"/>
          <w:szCs w:val="27"/>
        </w:rPr>
        <w:t>- pour les conduits en PVC classés B-s3, d0 et admis à la marque NF Me de diamètre nominal inférieur ou égal à 125 millimètres possédant une épaisseur renforcée réalisée comme indiqué au paragraphe 8 ci-après. Ce renforcement peut cependant être supprimé dans les parois suivantes :</w:t>
      </w:r>
    </w:p>
    <w:p w14:paraId="08C0CA66" w14:textId="77777777" w:rsidR="003D7C21" w:rsidRDefault="003D7C21" w:rsidP="003D7C21">
      <w:pPr>
        <w:pStyle w:val="NormalWeb"/>
        <w:ind w:left="1950"/>
        <w:rPr>
          <w:color w:val="000000"/>
          <w:sz w:val="27"/>
          <w:szCs w:val="27"/>
        </w:rPr>
      </w:pPr>
      <w:r>
        <w:rPr>
          <w:color w:val="000000"/>
          <w:sz w:val="27"/>
          <w:szCs w:val="27"/>
        </w:rPr>
        <w:t>- toutes parois des bâtiments à simple rez-de-chaussée ;</w:t>
      </w:r>
    </w:p>
    <w:p w14:paraId="672165F2" w14:textId="77777777" w:rsidR="003D7C21" w:rsidRDefault="003D7C21" w:rsidP="003D7C21">
      <w:pPr>
        <w:pStyle w:val="NormalWeb"/>
        <w:ind w:left="1950"/>
        <w:rPr>
          <w:color w:val="000000"/>
          <w:sz w:val="27"/>
          <w:szCs w:val="27"/>
        </w:rPr>
      </w:pPr>
      <w:r>
        <w:rPr>
          <w:color w:val="000000"/>
          <w:sz w:val="27"/>
          <w:szCs w:val="27"/>
        </w:rPr>
        <w:t>- toutes parois des bâtiments dans lesquels l'encloisonnement des escaliers n'est pas exigé ;</w:t>
      </w:r>
    </w:p>
    <w:p w14:paraId="0750EC47" w14:textId="77777777" w:rsidR="003D7C21" w:rsidRDefault="003D7C21" w:rsidP="003D7C21">
      <w:pPr>
        <w:pStyle w:val="NormalWeb"/>
        <w:ind w:left="1950"/>
        <w:rPr>
          <w:color w:val="000000"/>
          <w:sz w:val="27"/>
          <w:szCs w:val="27"/>
        </w:rPr>
      </w:pPr>
      <w:r>
        <w:rPr>
          <w:color w:val="000000"/>
          <w:sz w:val="27"/>
          <w:szCs w:val="27"/>
        </w:rPr>
        <w:t>- parois des locaux non réservés au sommeil.</w:t>
      </w:r>
    </w:p>
    <w:p w14:paraId="468520D5" w14:textId="77777777" w:rsidR="003D7C21" w:rsidRDefault="003D7C21" w:rsidP="003D7C21">
      <w:pPr>
        <w:pStyle w:val="NormalWeb"/>
        <w:ind w:left="1950"/>
        <w:rPr>
          <w:color w:val="000000"/>
          <w:sz w:val="27"/>
          <w:szCs w:val="27"/>
        </w:rPr>
      </w:pPr>
      <w:r>
        <w:rPr>
          <w:color w:val="000000"/>
          <w:sz w:val="27"/>
          <w:szCs w:val="27"/>
        </w:rPr>
        <w:t xml:space="preserve">§ 4. Dans le cas où le conduit ne respecte pas les exigences du paragraphe 3 ci-dessus ou si son diamètre nominal est supérieur à 315 millimètres, il doit être soit placé dans une gaine en matériaux incombustibles de coupe-feu de traversée égal au degré coupe-feu de la paroi franchie avec un maximum de soixante minutes, soit équipé d'un dispositif d'obturation automatique. Lorsque cette gaine est verticale, elle doit être recoupée </w:t>
      </w:r>
      <w:r>
        <w:rPr>
          <w:color w:val="000000"/>
          <w:sz w:val="27"/>
          <w:szCs w:val="27"/>
        </w:rPr>
        <w:lastRenderedPageBreak/>
        <w:t>horizontalement dans la traversée des planchers tous les deux niveaux par des matériaux incombustibles.</w:t>
      </w:r>
    </w:p>
    <w:p w14:paraId="7C495854" w14:textId="77777777" w:rsidR="003D7C21" w:rsidRDefault="003D7C21" w:rsidP="003D7C21">
      <w:pPr>
        <w:pStyle w:val="NormalWeb"/>
        <w:ind w:left="1950"/>
        <w:rPr>
          <w:color w:val="000000"/>
          <w:sz w:val="27"/>
          <w:szCs w:val="27"/>
        </w:rPr>
      </w:pPr>
      <w:r>
        <w:rPr>
          <w:color w:val="000000"/>
          <w:sz w:val="27"/>
          <w:szCs w:val="27"/>
        </w:rPr>
        <w:t>Les trappes de visite éventuelles réalisées dans la gaine doivent être pare-flammes de degré une demi-heure.</w:t>
      </w:r>
    </w:p>
    <w:p w14:paraId="24CE7D43" w14:textId="77777777" w:rsidR="003D7C21" w:rsidRDefault="003D7C21" w:rsidP="003D7C21">
      <w:pPr>
        <w:pStyle w:val="NormalWeb"/>
        <w:ind w:left="1950"/>
        <w:rPr>
          <w:color w:val="000000"/>
          <w:sz w:val="27"/>
          <w:szCs w:val="27"/>
        </w:rPr>
      </w:pPr>
      <w:r>
        <w:rPr>
          <w:color w:val="000000"/>
          <w:sz w:val="27"/>
          <w:szCs w:val="27"/>
        </w:rPr>
        <w:t>§ 5. Entre niveaux, les prescriptions définies ci-dessus sont exigibles aux traversées de plancher.</w:t>
      </w:r>
    </w:p>
    <w:p w14:paraId="20A838CD" w14:textId="77777777" w:rsidR="003D7C21" w:rsidRDefault="003D7C21" w:rsidP="003D7C21">
      <w:pPr>
        <w:pStyle w:val="NormalWeb"/>
        <w:ind w:left="1950"/>
        <w:rPr>
          <w:color w:val="000000"/>
          <w:sz w:val="27"/>
          <w:szCs w:val="27"/>
        </w:rPr>
      </w:pPr>
      <w:r>
        <w:rPr>
          <w:color w:val="000000"/>
          <w:sz w:val="27"/>
          <w:szCs w:val="27"/>
        </w:rPr>
        <w:t>A l'intérieur d'un même niveau, ces mêmes exigences ne sont imposées que dans les cas suivants :</w:t>
      </w:r>
    </w:p>
    <w:p w14:paraId="7097D28F" w14:textId="77777777" w:rsidR="003D7C21" w:rsidRDefault="003D7C21" w:rsidP="003D7C21">
      <w:pPr>
        <w:pStyle w:val="NormalWeb"/>
        <w:ind w:left="1950"/>
        <w:rPr>
          <w:color w:val="000000"/>
          <w:sz w:val="27"/>
          <w:szCs w:val="27"/>
        </w:rPr>
      </w:pPr>
      <w:r>
        <w:rPr>
          <w:color w:val="000000"/>
          <w:sz w:val="27"/>
          <w:szCs w:val="27"/>
        </w:rPr>
        <w:t>- parois de recoupement des circulations horizontales visées à l'article CO 24 (§ 1 c) ;</w:t>
      </w:r>
    </w:p>
    <w:p w14:paraId="0B7599BC" w14:textId="77777777" w:rsidR="003D7C21" w:rsidRDefault="003D7C21" w:rsidP="003D7C21">
      <w:pPr>
        <w:pStyle w:val="NormalWeb"/>
        <w:ind w:left="1950"/>
        <w:rPr>
          <w:color w:val="000000"/>
          <w:sz w:val="27"/>
          <w:szCs w:val="27"/>
        </w:rPr>
      </w:pPr>
      <w:r>
        <w:rPr>
          <w:color w:val="000000"/>
          <w:sz w:val="27"/>
          <w:szCs w:val="27"/>
        </w:rPr>
        <w:t>- parois des secteurs visés à l'article CO 24 ;</w:t>
      </w:r>
    </w:p>
    <w:p w14:paraId="3997766C" w14:textId="77777777" w:rsidR="003D7C21" w:rsidRDefault="003D7C21" w:rsidP="003D7C21">
      <w:pPr>
        <w:pStyle w:val="NormalWeb"/>
        <w:ind w:left="1950"/>
        <w:rPr>
          <w:color w:val="000000"/>
          <w:sz w:val="27"/>
          <w:szCs w:val="27"/>
        </w:rPr>
      </w:pPr>
      <w:r>
        <w:rPr>
          <w:color w:val="000000"/>
          <w:sz w:val="27"/>
          <w:szCs w:val="27"/>
        </w:rPr>
        <w:t>- parois des compartiments visés à l'article CO 25 ;</w:t>
      </w:r>
    </w:p>
    <w:p w14:paraId="02A6DEC3" w14:textId="77777777" w:rsidR="003D7C21" w:rsidRDefault="003D7C21" w:rsidP="003D7C21">
      <w:pPr>
        <w:pStyle w:val="NormalWeb"/>
        <w:ind w:left="1950"/>
        <w:rPr>
          <w:color w:val="000000"/>
          <w:sz w:val="27"/>
          <w:szCs w:val="27"/>
        </w:rPr>
      </w:pPr>
      <w:r>
        <w:rPr>
          <w:color w:val="000000"/>
          <w:sz w:val="27"/>
          <w:szCs w:val="27"/>
        </w:rPr>
        <w:t>- parois des locaux réservés au sommeil.</w:t>
      </w:r>
    </w:p>
    <w:p w14:paraId="56BC83EE" w14:textId="77777777" w:rsidR="003D7C21" w:rsidRDefault="003D7C21" w:rsidP="003D7C21">
      <w:pPr>
        <w:pStyle w:val="NormalWeb"/>
        <w:ind w:left="1950"/>
        <w:rPr>
          <w:color w:val="000000"/>
          <w:sz w:val="27"/>
          <w:szCs w:val="27"/>
        </w:rPr>
      </w:pPr>
      <w:r>
        <w:rPr>
          <w:color w:val="000000"/>
          <w:sz w:val="27"/>
          <w:szCs w:val="27"/>
        </w:rPr>
        <w:t>§ 6. Dans le cas où le conduit ou la gaine traverse une paroi séparant un établissement recevant du public d'un tiers, le coupe-feu de traversée doit être égal au degré coupe-feu de la paroi franchie.</w:t>
      </w:r>
    </w:p>
    <w:p w14:paraId="191E17EF" w14:textId="77777777" w:rsidR="003D7C21" w:rsidRDefault="003D7C21" w:rsidP="003D7C21">
      <w:pPr>
        <w:pStyle w:val="NormalWeb"/>
        <w:ind w:left="1950"/>
        <w:rPr>
          <w:color w:val="000000"/>
          <w:sz w:val="27"/>
          <w:szCs w:val="27"/>
        </w:rPr>
      </w:pPr>
      <w:r>
        <w:rPr>
          <w:color w:val="000000"/>
          <w:sz w:val="27"/>
          <w:szCs w:val="27"/>
        </w:rPr>
        <w:t>§ 7. Les conduits doivent être disposés séparément et la distance minimale entre axes à respecter entre deux conduits doit être au moins égale à la somme de leurs diamètres nominaux.</w:t>
      </w:r>
    </w:p>
    <w:p w14:paraId="3288E778" w14:textId="77777777" w:rsidR="003D7C21" w:rsidRDefault="003D7C21" w:rsidP="003D7C21">
      <w:pPr>
        <w:pStyle w:val="NormalWeb"/>
        <w:ind w:left="1950"/>
        <w:rPr>
          <w:color w:val="000000"/>
          <w:sz w:val="27"/>
          <w:szCs w:val="27"/>
        </w:rPr>
      </w:pPr>
      <w:r>
        <w:rPr>
          <w:color w:val="000000"/>
          <w:sz w:val="27"/>
          <w:szCs w:val="27"/>
        </w:rPr>
        <w:t xml:space="preserve">Cette condition n'est pas imposée si le conduit est </w:t>
      </w:r>
      <w:proofErr w:type="gramStart"/>
      <w:r>
        <w:rPr>
          <w:color w:val="000000"/>
          <w:sz w:val="27"/>
          <w:szCs w:val="27"/>
        </w:rPr>
        <w:t>pare-flammes</w:t>
      </w:r>
      <w:proofErr w:type="gramEnd"/>
      <w:r>
        <w:rPr>
          <w:color w:val="000000"/>
          <w:sz w:val="27"/>
          <w:szCs w:val="27"/>
        </w:rPr>
        <w:t xml:space="preserve"> de traversée trente minutes avec ou sans adjonction d'un dispositif d'obturation automatique ou s'il est placé dans une gaine conforme au paragraphe 4 ci-dessus.</w:t>
      </w:r>
    </w:p>
    <w:p w14:paraId="4924B08C" w14:textId="77777777" w:rsidR="003D7C21" w:rsidRDefault="003D7C21" w:rsidP="003D7C21">
      <w:pPr>
        <w:pStyle w:val="NormalWeb"/>
        <w:ind w:left="1950"/>
        <w:rPr>
          <w:color w:val="000000"/>
          <w:sz w:val="27"/>
          <w:szCs w:val="27"/>
        </w:rPr>
      </w:pPr>
      <w:r>
        <w:rPr>
          <w:color w:val="000000"/>
          <w:sz w:val="27"/>
          <w:szCs w:val="27"/>
        </w:rPr>
        <w:t>§ 8. Les renforcements éventuels des conduits en PVC classés B-s3, d0 et admis à la marque NF Me prévus au paragraphe 3 doivent répondre aux dispositions suivantes :</w:t>
      </w:r>
    </w:p>
    <w:p w14:paraId="1F95CF6A" w14:textId="77777777" w:rsidR="003D7C21" w:rsidRDefault="003D7C21" w:rsidP="003D7C21">
      <w:pPr>
        <w:pStyle w:val="NormalWeb"/>
        <w:ind w:left="1950"/>
        <w:rPr>
          <w:color w:val="000000"/>
          <w:sz w:val="27"/>
          <w:szCs w:val="27"/>
        </w:rPr>
      </w:pPr>
      <w:r>
        <w:rPr>
          <w:color w:val="000000"/>
          <w:sz w:val="27"/>
          <w:szCs w:val="27"/>
        </w:rPr>
        <w:t>- ils doivent être en PVC classés B-s3, d0 et admis à la marque NF Me ;</w:t>
      </w:r>
    </w:p>
    <w:p w14:paraId="5142E634" w14:textId="77777777" w:rsidR="003D7C21" w:rsidRDefault="003D7C21" w:rsidP="003D7C21">
      <w:pPr>
        <w:pStyle w:val="NormalWeb"/>
        <w:ind w:left="1950"/>
        <w:rPr>
          <w:color w:val="000000"/>
          <w:sz w:val="27"/>
          <w:szCs w:val="27"/>
        </w:rPr>
      </w:pPr>
      <w:r>
        <w:rPr>
          <w:color w:val="000000"/>
          <w:sz w:val="27"/>
          <w:szCs w:val="27"/>
        </w:rPr>
        <w:t>- leur épaisseur doit être au moins égale à celle du conduit ;</w:t>
      </w:r>
    </w:p>
    <w:p w14:paraId="0E864AC9" w14:textId="77777777" w:rsidR="003D7C21" w:rsidRDefault="003D7C21" w:rsidP="003D7C21">
      <w:pPr>
        <w:pStyle w:val="NormalWeb"/>
        <w:ind w:left="1950"/>
        <w:rPr>
          <w:color w:val="000000"/>
          <w:sz w:val="27"/>
          <w:szCs w:val="27"/>
        </w:rPr>
      </w:pPr>
      <w:r>
        <w:rPr>
          <w:color w:val="000000"/>
          <w:sz w:val="27"/>
          <w:szCs w:val="27"/>
        </w:rPr>
        <w:t>- leur longueur doit être au moins égale à celle de la paroi traversée augmentée de une fois leur propre diamètre ;</w:t>
      </w:r>
    </w:p>
    <w:p w14:paraId="50EFB817" w14:textId="77777777" w:rsidR="003D7C21" w:rsidRDefault="003D7C21" w:rsidP="003D7C21">
      <w:pPr>
        <w:pStyle w:val="NormalWeb"/>
        <w:ind w:left="1950"/>
        <w:rPr>
          <w:color w:val="000000"/>
          <w:sz w:val="27"/>
          <w:szCs w:val="27"/>
        </w:rPr>
      </w:pPr>
      <w:r>
        <w:rPr>
          <w:color w:val="000000"/>
          <w:sz w:val="27"/>
          <w:szCs w:val="27"/>
        </w:rPr>
        <w:lastRenderedPageBreak/>
        <w:t>- la partie extérieure à la paroi traversée doit être située au-dessous de la paroi si celle-ci est horizontale ou de part et d'autre de la paroi si celle-ci est verticale.</w:t>
      </w:r>
    </w:p>
    <w:p w14:paraId="1776379B" w14:textId="77777777" w:rsidR="003D7C21" w:rsidRDefault="003D7C21" w:rsidP="003D7C21">
      <w:pPr>
        <w:pStyle w:val="NormalWeb"/>
        <w:ind w:left="1950"/>
        <w:rPr>
          <w:color w:val="000000"/>
          <w:sz w:val="27"/>
          <w:szCs w:val="27"/>
        </w:rPr>
      </w:pPr>
      <w:r>
        <w:rPr>
          <w:color w:val="000000"/>
          <w:sz w:val="27"/>
          <w:szCs w:val="27"/>
        </w:rPr>
        <w:t>Ces renforcements peuvent par exemple être réalisés par deux demi-conduits coupés suivant une génératrice et plaqués contre le conduit à protéger.</w:t>
      </w:r>
    </w:p>
    <w:p w14:paraId="2D3FE258"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Arrêté du 26 juin 2008 art. 12 : Les dispositions du présent arrêté sont applicables trois mois après la date de sa publication ; toutefois, les dispositions des paragraphes 3 et 8 de l'article CO 31 pourront être appliquées aux établissements dont les permis de construire ou les autorisations de travaux auront été délivrés avant le 31 décembre 2009.</w:t>
      </w:r>
    </w:p>
    <w:p w14:paraId="06DB03D1" w14:textId="77777777" w:rsidR="003D7C21" w:rsidRDefault="003D7C21" w:rsidP="003D7C21">
      <w:pPr>
        <w:pStyle w:val="Titre4"/>
        <w:ind w:left="1950"/>
        <w:rPr>
          <w:color w:val="000000"/>
          <w:sz w:val="27"/>
          <w:szCs w:val="27"/>
        </w:rPr>
      </w:pPr>
      <w:r>
        <w:rPr>
          <w:color w:val="000000"/>
          <w:sz w:val="27"/>
          <w:szCs w:val="27"/>
        </w:rPr>
        <w:t>Article CO 32</w:t>
      </w:r>
    </w:p>
    <w:p w14:paraId="1B2E2519" w14:textId="77777777" w:rsidR="003D7C21" w:rsidRDefault="003D7C21" w:rsidP="003D7C21">
      <w:pPr>
        <w:pStyle w:val="NormalWeb"/>
        <w:ind w:left="1950"/>
        <w:rPr>
          <w:b/>
          <w:bCs/>
          <w:color w:val="000000"/>
        </w:rPr>
      </w:pPr>
      <w:r>
        <w:rPr>
          <w:b/>
          <w:bCs/>
          <w:color w:val="000000"/>
        </w:rPr>
        <w:t>Modifié par Arrêté du 22 décembre 1981, v. init.</w:t>
      </w:r>
    </w:p>
    <w:p w14:paraId="5451DE16" w14:textId="77777777" w:rsidR="003D7C21" w:rsidRDefault="003D7C21" w:rsidP="003D7C21">
      <w:pPr>
        <w:pStyle w:val="NormalWeb"/>
        <w:jc w:val="center"/>
        <w:rPr>
          <w:color w:val="000000"/>
          <w:sz w:val="27"/>
          <w:szCs w:val="27"/>
        </w:rPr>
      </w:pPr>
      <w:r>
        <w:rPr>
          <w:color w:val="000000"/>
          <w:sz w:val="27"/>
          <w:szCs w:val="27"/>
        </w:rPr>
        <w:t>Conduits traversant, prenant naissance ou aboutissant dans un local à risques importants</w:t>
      </w:r>
    </w:p>
    <w:p w14:paraId="63C1E00F" w14:textId="77777777" w:rsidR="003D7C21" w:rsidRDefault="003D7C21" w:rsidP="003D7C21">
      <w:pPr>
        <w:pStyle w:val="NormalWeb"/>
        <w:ind w:left="1950"/>
        <w:rPr>
          <w:color w:val="000000"/>
          <w:sz w:val="27"/>
          <w:szCs w:val="27"/>
        </w:rPr>
      </w:pPr>
      <w:r>
        <w:rPr>
          <w:color w:val="000000"/>
          <w:sz w:val="27"/>
          <w:szCs w:val="27"/>
        </w:rPr>
        <w:t>§ 1. Les conduits de diamètre nominal inférieur ou égal à 125 millimètres doivent répondre aux conditions de l'article CO 31.</w:t>
      </w:r>
    </w:p>
    <w:p w14:paraId="1FBD9923" w14:textId="77777777" w:rsidR="003D7C21" w:rsidRDefault="003D7C21" w:rsidP="003D7C21">
      <w:pPr>
        <w:pStyle w:val="NormalWeb"/>
        <w:ind w:left="1950"/>
        <w:rPr>
          <w:color w:val="000000"/>
          <w:sz w:val="27"/>
          <w:szCs w:val="27"/>
        </w:rPr>
      </w:pPr>
      <w:r>
        <w:rPr>
          <w:color w:val="000000"/>
          <w:sz w:val="27"/>
          <w:szCs w:val="27"/>
        </w:rPr>
        <w:t>§ 2. Les conduits de diamètre nominal supérieur à 125 millimètres doivent répondre aux conditions ci-après :</w:t>
      </w:r>
    </w:p>
    <w:p w14:paraId="47A88697" w14:textId="77777777" w:rsidR="003D7C21" w:rsidRDefault="003D7C21" w:rsidP="003D7C21">
      <w:pPr>
        <w:pStyle w:val="NormalWeb"/>
        <w:ind w:left="1950"/>
        <w:rPr>
          <w:color w:val="000000"/>
          <w:sz w:val="27"/>
          <w:szCs w:val="27"/>
        </w:rPr>
      </w:pPr>
      <w:r>
        <w:rPr>
          <w:color w:val="000000"/>
          <w:sz w:val="27"/>
          <w:szCs w:val="27"/>
        </w:rPr>
        <w:t>a) S'ils traversent le local sans le desservir, le coupe-feu de traversée de la gaine ou du conduit doit être égal au degré coupe-feu de la paroi franchie ;</w:t>
      </w:r>
    </w:p>
    <w:p w14:paraId="27403582" w14:textId="77777777" w:rsidR="003D7C21" w:rsidRDefault="003D7C21" w:rsidP="003D7C21">
      <w:pPr>
        <w:pStyle w:val="NormalWeb"/>
        <w:ind w:left="1950"/>
        <w:rPr>
          <w:color w:val="000000"/>
          <w:sz w:val="27"/>
          <w:szCs w:val="27"/>
        </w:rPr>
      </w:pPr>
      <w:r>
        <w:rPr>
          <w:color w:val="000000"/>
          <w:sz w:val="27"/>
          <w:szCs w:val="27"/>
        </w:rPr>
        <w:t>b) S'ils desservent le local, ils doivent satisfaire aux dispositions prévues à l'article CO 31.</w:t>
      </w:r>
    </w:p>
    <w:p w14:paraId="65519038" w14:textId="77777777" w:rsidR="003D7C21" w:rsidRDefault="003D7C21" w:rsidP="003D7C21">
      <w:pPr>
        <w:pStyle w:val="NormalWeb"/>
        <w:ind w:left="1950"/>
        <w:rPr>
          <w:color w:val="000000"/>
          <w:sz w:val="27"/>
          <w:szCs w:val="27"/>
        </w:rPr>
      </w:pPr>
      <w:r>
        <w:rPr>
          <w:color w:val="000000"/>
          <w:sz w:val="27"/>
          <w:szCs w:val="27"/>
        </w:rPr>
        <w:t>§ 3. Dans le cas où le conduit ou la gaine traverse une paroi séparant un établissement recevant du public d'un tiers, le coupe-feu de traversée doit être égal au degré coupe-feu de la paroi franchie.</w:t>
      </w:r>
    </w:p>
    <w:p w14:paraId="0516A5F0" w14:textId="77777777" w:rsidR="003D7C21" w:rsidRDefault="003D7C21" w:rsidP="003D7C21">
      <w:pPr>
        <w:pStyle w:val="Titre4"/>
        <w:ind w:left="1950"/>
        <w:rPr>
          <w:color w:val="000000"/>
          <w:sz w:val="27"/>
          <w:szCs w:val="27"/>
        </w:rPr>
      </w:pPr>
      <w:r>
        <w:rPr>
          <w:color w:val="000000"/>
          <w:sz w:val="27"/>
          <w:szCs w:val="27"/>
        </w:rPr>
        <w:t>Article CO 33</w:t>
      </w:r>
    </w:p>
    <w:p w14:paraId="50E8A9C0" w14:textId="77777777" w:rsidR="003D7C21" w:rsidRDefault="003D7C21" w:rsidP="003D7C21">
      <w:pPr>
        <w:pStyle w:val="NormalWeb"/>
        <w:ind w:left="1950"/>
        <w:rPr>
          <w:b/>
          <w:bCs/>
          <w:color w:val="000000"/>
        </w:rPr>
      </w:pPr>
      <w:r>
        <w:rPr>
          <w:b/>
          <w:bCs/>
          <w:color w:val="000000"/>
        </w:rPr>
        <w:t>Modifié par Arrêté du 2 février 1993 - art. Annexe, v. init.</w:t>
      </w:r>
    </w:p>
    <w:p w14:paraId="08C5021F" w14:textId="77777777" w:rsidR="003D7C21" w:rsidRDefault="003D7C21" w:rsidP="003D7C21">
      <w:pPr>
        <w:pStyle w:val="NormalWeb"/>
        <w:jc w:val="center"/>
        <w:rPr>
          <w:color w:val="000000"/>
          <w:sz w:val="27"/>
          <w:szCs w:val="27"/>
        </w:rPr>
      </w:pPr>
      <w:r>
        <w:rPr>
          <w:color w:val="000000"/>
          <w:sz w:val="27"/>
          <w:szCs w:val="27"/>
        </w:rPr>
        <w:t>Vide-ordures et monte-charge</w:t>
      </w:r>
    </w:p>
    <w:p w14:paraId="08EF0ACC" w14:textId="77777777" w:rsidR="003D7C21" w:rsidRDefault="003D7C21" w:rsidP="003D7C21">
      <w:pPr>
        <w:pStyle w:val="NormalWeb"/>
        <w:ind w:left="1950"/>
        <w:rPr>
          <w:color w:val="000000"/>
          <w:sz w:val="27"/>
          <w:szCs w:val="27"/>
        </w:rPr>
      </w:pPr>
      <w:r>
        <w:rPr>
          <w:color w:val="000000"/>
          <w:sz w:val="27"/>
          <w:szCs w:val="27"/>
        </w:rPr>
        <w:t>§ 1. Le conduit ou la gaine de vide-ordures doit répondre aux conditions suivantes :</w:t>
      </w:r>
    </w:p>
    <w:p w14:paraId="557DFC0A" w14:textId="77777777" w:rsidR="003D7C21" w:rsidRDefault="003D7C21" w:rsidP="003D7C21">
      <w:pPr>
        <w:pStyle w:val="NormalWeb"/>
        <w:ind w:left="1950"/>
        <w:rPr>
          <w:color w:val="000000"/>
          <w:sz w:val="27"/>
          <w:szCs w:val="27"/>
        </w:rPr>
      </w:pPr>
      <w:r>
        <w:rPr>
          <w:color w:val="000000"/>
          <w:sz w:val="27"/>
          <w:szCs w:val="27"/>
        </w:rPr>
        <w:lastRenderedPageBreak/>
        <w:t>- être en matériaux incombustibles ;</w:t>
      </w:r>
    </w:p>
    <w:p w14:paraId="5D3AF3DB" w14:textId="77777777" w:rsidR="003D7C21" w:rsidRDefault="003D7C21" w:rsidP="003D7C21">
      <w:pPr>
        <w:pStyle w:val="NormalWeb"/>
        <w:ind w:left="1950"/>
        <w:rPr>
          <w:color w:val="000000"/>
          <w:sz w:val="27"/>
          <w:szCs w:val="27"/>
        </w:rPr>
      </w:pPr>
      <w:r>
        <w:rPr>
          <w:color w:val="000000"/>
          <w:sz w:val="27"/>
          <w:szCs w:val="27"/>
        </w:rPr>
        <w:t>- avoir un degré coupe-feu de traversée de soixante minutes ;</w:t>
      </w:r>
    </w:p>
    <w:p w14:paraId="39AA0BCD" w14:textId="77777777" w:rsidR="003D7C21" w:rsidRDefault="003D7C21" w:rsidP="003D7C21">
      <w:pPr>
        <w:pStyle w:val="NormalWeb"/>
        <w:ind w:left="1950"/>
        <w:rPr>
          <w:color w:val="000000"/>
          <w:sz w:val="27"/>
          <w:szCs w:val="27"/>
        </w:rPr>
      </w:pPr>
      <w:r>
        <w:rPr>
          <w:color w:val="000000"/>
          <w:sz w:val="27"/>
          <w:szCs w:val="27"/>
        </w:rPr>
        <w:t>- avoir des trappes PF de degré une demi-heure sur les orifices de service.</w:t>
      </w:r>
    </w:p>
    <w:p w14:paraId="4B9378E2" w14:textId="77777777" w:rsidR="003D7C21" w:rsidRDefault="003D7C21" w:rsidP="003D7C21">
      <w:pPr>
        <w:pStyle w:val="NormalWeb"/>
        <w:ind w:left="1950"/>
        <w:rPr>
          <w:color w:val="000000"/>
          <w:sz w:val="27"/>
          <w:szCs w:val="27"/>
        </w:rPr>
      </w:pPr>
      <w:r>
        <w:rPr>
          <w:color w:val="000000"/>
          <w:sz w:val="27"/>
          <w:szCs w:val="27"/>
        </w:rPr>
        <w:t>Le local réceptacle vide-ordures doit avoir les caractéristiques du local à risques importants défini à l'article CO 28.</w:t>
      </w:r>
    </w:p>
    <w:p w14:paraId="739165E4" w14:textId="77777777" w:rsidR="003D7C21" w:rsidRDefault="003D7C21" w:rsidP="003D7C21">
      <w:pPr>
        <w:pStyle w:val="NormalWeb"/>
        <w:ind w:left="1950"/>
        <w:rPr>
          <w:color w:val="000000"/>
          <w:sz w:val="27"/>
          <w:szCs w:val="27"/>
        </w:rPr>
      </w:pPr>
      <w:r>
        <w:rPr>
          <w:color w:val="000000"/>
          <w:sz w:val="27"/>
          <w:szCs w:val="27"/>
        </w:rPr>
        <w:t>§ 2. Le monte-charge ou tout autre système de descente ou de montée de matériels divers doit répondre aux conditions ci-dessous :</w:t>
      </w:r>
    </w:p>
    <w:p w14:paraId="2BFEDC55" w14:textId="77777777" w:rsidR="003D7C21" w:rsidRDefault="003D7C21" w:rsidP="003D7C21">
      <w:pPr>
        <w:pStyle w:val="NormalWeb"/>
        <w:ind w:left="1950"/>
        <w:rPr>
          <w:color w:val="000000"/>
          <w:sz w:val="27"/>
          <w:szCs w:val="27"/>
        </w:rPr>
      </w:pPr>
      <w:r>
        <w:rPr>
          <w:color w:val="000000"/>
          <w:sz w:val="27"/>
          <w:szCs w:val="27"/>
        </w:rPr>
        <w:t>a) Les parois du conduit ou de la gaine dans laquelle il est placé doivent être CF de degré une heure mesuré sur chacune de leur face ;</w:t>
      </w:r>
    </w:p>
    <w:p w14:paraId="6B577022" w14:textId="77777777" w:rsidR="003D7C21" w:rsidRDefault="003D7C21" w:rsidP="003D7C21">
      <w:pPr>
        <w:pStyle w:val="NormalWeb"/>
        <w:ind w:left="1950"/>
        <w:rPr>
          <w:color w:val="000000"/>
          <w:sz w:val="27"/>
          <w:szCs w:val="27"/>
        </w:rPr>
      </w:pPr>
      <w:r>
        <w:rPr>
          <w:color w:val="000000"/>
          <w:sz w:val="27"/>
          <w:szCs w:val="27"/>
        </w:rPr>
        <w:t>b) Les trappes de service sont PF de degré une demi-heure, munies d'un ferme-porte ou à fermeture automatique ; dans ce dernier cas, elles doivent être conformes à la norme visant les portes à fermeture automatique définies à l'article CO 47 ;</w:t>
      </w:r>
    </w:p>
    <w:p w14:paraId="1475BE97" w14:textId="77777777" w:rsidR="003D7C21" w:rsidRDefault="003D7C21" w:rsidP="003D7C21">
      <w:pPr>
        <w:pStyle w:val="NormalWeb"/>
        <w:ind w:left="1950"/>
        <w:rPr>
          <w:color w:val="000000"/>
          <w:sz w:val="27"/>
          <w:szCs w:val="27"/>
        </w:rPr>
      </w:pPr>
      <w:r>
        <w:rPr>
          <w:color w:val="000000"/>
          <w:sz w:val="27"/>
          <w:szCs w:val="27"/>
        </w:rPr>
        <w:t>c) En outre, l'accès aux trappes de service se fait à travers un local qui doit avoir les caractéristiques d'un local à risques moyens lorsque le bâtiment comporte par destination des locaux réservés au sommeil.</w:t>
      </w:r>
    </w:p>
    <w:p w14:paraId="041D729D" w14:textId="77777777" w:rsidR="003D7C21" w:rsidRDefault="003D7C21" w:rsidP="003D7C21">
      <w:pPr>
        <w:pStyle w:val="NormalWeb"/>
        <w:ind w:left="1950"/>
        <w:rPr>
          <w:color w:val="000000"/>
          <w:sz w:val="27"/>
          <w:szCs w:val="27"/>
        </w:rPr>
      </w:pPr>
      <w:r>
        <w:rPr>
          <w:color w:val="000000"/>
          <w:sz w:val="27"/>
          <w:szCs w:val="27"/>
        </w:rPr>
        <w:t>Les systèmes non conformes aux dispositions ci-dessus peuvent être autorisés, après avis de la commission de sécurité, s'ils présentent des garanties de sécurité équivalentes.</w:t>
      </w:r>
    </w:p>
    <w:p w14:paraId="78C296A5" w14:textId="77777777" w:rsidR="003D7C21" w:rsidRDefault="003D7C21" w:rsidP="003D7C21">
      <w:pPr>
        <w:pStyle w:val="NormalWeb"/>
        <w:ind w:left="1950"/>
        <w:rPr>
          <w:color w:val="000000"/>
          <w:sz w:val="27"/>
          <w:szCs w:val="27"/>
        </w:rPr>
      </w:pPr>
      <w:r>
        <w:rPr>
          <w:color w:val="000000"/>
          <w:sz w:val="27"/>
          <w:szCs w:val="27"/>
        </w:rPr>
        <w:t>§ 3. Lorsqu'il existe une fermeture automatique des trappes de service :</w:t>
      </w:r>
    </w:p>
    <w:p w14:paraId="5C1A3F30" w14:textId="77777777" w:rsidR="003D7C21" w:rsidRDefault="003D7C21" w:rsidP="003D7C21">
      <w:pPr>
        <w:pStyle w:val="NormalWeb"/>
        <w:ind w:left="1950"/>
        <w:rPr>
          <w:color w:val="000000"/>
          <w:sz w:val="27"/>
          <w:szCs w:val="27"/>
        </w:rPr>
      </w:pPr>
      <w:r>
        <w:rPr>
          <w:color w:val="000000"/>
          <w:sz w:val="27"/>
          <w:szCs w:val="27"/>
        </w:rPr>
        <w:t xml:space="preserve">a) Chaque trappe à fermeture automatique doit être commandée à partir d'une détection automatique d'incendie, soit dans le cadre d'un système de sécurité incendie de catégorie A, si ce système existe, soit par un détecteur autonome déclencheur (DAD) certifié NF Matériel de détection d'incendie. Les détecteurs mis en </w:t>
      </w:r>
      <w:proofErr w:type="spellStart"/>
      <w:r>
        <w:rPr>
          <w:color w:val="000000"/>
          <w:sz w:val="27"/>
          <w:szCs w:val="27"/>
        </w:rPr>
        <w:t>oeuvre</w:t>
      </w:r>
      <w:proofErr w:type="spellEnd"/>
      <w:r>
        <w:rPr>
          <w:color w:val="000000"/>
          <w:sz w:val="27"/>
          <w:szCs w:val="27"/>
        </w:rPr>
        <w:t xml:space="preserve"> doivent être soit d'un type sensible aux fumées et gaz de combustion, soit d'un type sensible à une température atteignant 60 °C au-dessus de la trappe et au droit du plafond ou du plafond suspendu. Ces détecteurs doivent de plus être admis à la marque NF Matériel de détection d'incendie et être estampillés comme tels, ou faire l'objet de toute autre certification de qualité </w:t>
      </w:r>
      <w:r>
        <w:rPr>
          <w:color w:val="000000"/>
          <w:sz w:val="27"/>
          <w:szCs w:val="27"/>
        </w:rPr>
        <w:lastRenderedPageBreak/>
        <w:t>en vigueur dans un Etat membre de la Communauté économique européenne. Cette certification devra alors présenter des garanties équivalentes à celles de la marque NF Matériel de détection d'incendie, notamment en ce qui concerne l'intervention d'une tierce partie indépendante et les performances prévues dans les normes correspondantes ;</w:t>
      </w:r>
    </w:p>
    <w:p w14:paraId="75F6E907" w14:textId="77777777" w:rsidR="003D7C21" w:rsidRDefault="003D7C21" w:rsidP="003D7C21">
      <w:pPr>
        <w:pStyle w:val="NormalWeb"/>
        <w:ind w:left="1950"/>
        <w:rPr>
          <w:color w:val="000000"/>
          <w:sz w:val="27"/>
          <w:szCs w:val="27"/>
        </w:rPr>
      </w:pPr>
      <w:r>
        <w:rPr>
          <w:color w:val="000000"/>
          <w:sz w:val="27"/>
          <w:szCs w:val="27"/>
        </w:rPr>
        <w:t>b) En outre, dans le cas prévu au paragraphe 2 c, la fermeture simultanée de l'ensemble des trappes doit être assurée dès que l'un quelconque des détecteurs prévus à l'alinéa ci-dessus est sensibilisé.</w:t>
      </w:r>
    </w:p>
    <w:p w14:paraId="1C56B485" w14:textId="77777777" w:rsidR="003D7C21" w:rsidRDefault="003D7C21" w:rsidP="003D7C21">
      <w:pPr>
        <w:pStyle w:val="Titre4"/>
        <w:ind w:left="1500"/>
        <w:rPr>
          <w:color w:val="000000"/>
          <w:sz w:val="27"/>
          <w:szCs w:val="27"/>
        </w:rPr>
      </w:pPr>
      <w:r>
        <w:rPr>
          <w:color w:val="000000"/>
          <w:sz w:val="27"/>
          <w:szCs w:val="27"/>
        </w:rPr>
        <w:t>Section 9 : Dégagements (Articles CO 34 à CO 60)</w:t>
      </w:r>
    </w:p>
    <w:p w14:paraId="45581946" w14:textId="77777777" w:rsidR="003D7C21" w:rsidRDefault="003D7C21" w:rsidP="003D7C21">
      <w:pPr>
        <w:pStyle w:val="Titre4"/>
        <w:ind w:left="1800"/>
        <w:rPr>
          <w:color w:val="000000"/>
          <w:sz w:val="27"/>
          <w:szCs w:val="27"/>
        </w:rPr>
      </w:pPr>
      <w:r>
        <w:rPr>
          <w:color w:val="000000"/>
          <w:sz w:val="27"/>
          <w:szCs w:val="27"/>
        </w:rPr>
        <w:t>Sous-section 1 : Dispositions générales. (Articles CO 34 à CO 42)</w:t>
      </w:r>
    </w:p>
    <w:p w14:paraId="5FCE6CCB" w14:textId="77777777" w:rsidR="003D7C21" w:rsidRDefault="003D7C21" w:rsidP="003D7C21">
      <w:pPr>
        <w:pStyle w:val="Titre4"/>
        <w:ind w:left="2250"/>
        <w:rPr>
          <w:color w:val="000000"/>
          <w:sz w:val="27"/>
          <w:szCs w:val="27"/>
        </w:rPr>
      </w:pPr>
      <w:r>
        <w:rPr>
          <w:color w:val="000000"/>
          <w:sz w:val="27"/>
          <w:szCs w:val="27"/>
        </w:rPr>
        <w:t>Article CO 34</w:t>
      </w:r>
    </w:p>
    <w:p w14:paraId="0D3083D6" w14:textId="77777777" w:rsidR="003D7C21" w:rsidRDefault="003D7C21" w:rsidP="003D7C21">
      <w:pPr>
        <w:pStyle w:val="NormalWeb"/>
        <w:ind w:left="2250"/>
        <w:rPr>
          <w:b/>
          <w:bCs/>
          <w:color w:val="000000"/>
        </w:rPr>
      </w:pPr>
      <w:r>
        <w:rPr>
          <w:b/>
          <w:bCs/>
          <w:color w:val="000000"/>
        </w:rPr>
        <w:t>Modifié par Arrêté du 24 septembre 2009 - art. (V)</w:t>
      </w:r>
    </w:p>
    <w:p w14:paraId="193E6549" w14:textId="77777777" w:rsidR="003D7C21" w:rsidRDefault="003D7C21" w:rsidP="003D7C21">
      <w:pPr>
        <w:pStyle w:val="NormalWeb"/>
        <w:jc w:val="center"/>
        <w:rPr>
          <w:color w:val="000000"/>
          <w:sz w:val="27"/>
          <w:szCs w:val="27"/>
        </w:rPr>
      </w:pPr>
      <w:r>
        <w:rPr>
          <w:color w:val="000000"/>
          <w:sz w:val="27"/>
          <w:szCs w:val="27"/>
        </w:rPr>
        <w:t>Terminologie</w:t>
      </w:r>
    </w:p>
    <w:p w14:paraId="09C0725F" w14:textId="77777777" w:rsidR="003D7C21" w:rsidRDefault="003D7C21" w:rsidP="003D7C21">
      <w:pPr>
        <w:pStyle w:val="NormalWeb"/>
        <w:ind w:left="2250"/>
        <w:rPr>
          <w:color w:val="000000"/>
          <w:sz w:val="27"/>
          <w:szCs w:val="27"/>
        </w:rPr>
      </w:pPr>
      <w:r>
        <w:rPr>
          <w:color w:val="000000"/>
          <w:sz w:val="27"/>
          <w:szCs w:val="27"/>
        </w:rPr>
        <w:t>§ 1. Pour l'application du présent règlement on appelle dégagement toute partie de la construction permettant le cheminement d'évacuation des occupants : porte, sortie, issue, circulation horizontale, zone de circulation, escalier, couloir, rampe...</w:t>
      </w:r>
    </w:p>
    <w:p w14:paraId="36F0599D" w14:textId="77777777" w:rsidR="003D7C21" w:rsidRDefault="003D7C21" w:rsidP="003D7C21">
      <w:pPr>
        <w:pStyle w:val="NormalWeb"/>
        <w:ind w:left="2250"/>
        <w:rPr>
          <w:color w:val="000000"/>
          <w:sz w:val="27"/>
          <w:szCs w:val="27"/>
        </w:rPr>
      </w:pPr>
      <w:r>
        <w:rPr>
          <w:color w:val="000000"/>
          <w:sz w:val="27"/>
          <w:szCs w:val="27"/>
        </w:rPr>
        <w:t>§ 2. On appelle :</w:t>
      </w:r>
    </w:p>
    <w:p w14:paraId="3DAAB13B" w14:textId="77777777" w:rsidR="003D7C21" w:rsidRDefault="003D7C21" w:rsidP="003D7C21">
      <w:pPr>
        <w:pStyle w:val="NormalWeb"/>
        <w:ind w:left="2250"/>
        <w:rPr>
          <w:color w:val="000000"/>
          <w:sz w:val="27"/>
          <w:szCs w:val="27"/>
        </w:rPr>
      </w:pPr>
      <w:r>
        <w:rPr>
          <w:color w:val="000000"/>
          <w:sz w:val="27"/>
          <w:szCs w:val="27"/>
        </w:rPr>
        <w:t>Dégagement normal :</w:t>
      </w:r>
    </w:p>
    <w:p w14:paraId="585DEC10" w14:textId="77777777" w:rsidR="003D7C21" w:rsidRDefault="003D7C21" w:rsidP="003D7C21">
      <w:pPr>
        <w:pStyle w:val="NormalWeb"/>
        <w:ind w:left="2250"/>
        <w:rPr>
          <w:color w:val="000000"/>
          <w:sz w:val="27"/>
          <w:szCs w:val="27"/>
        </w:rPr>
      </w:pPr>
      <w:r>
        <w:rPr>
          <w:color w:val="000000"/>
          <w:sz w:val="27"/>
          <w:szCs w:val="27"/>
        </w:rPr>
        <w:t>Dégagement comptant dans le nombre minimal de dégagements imposés en application des dispositions de l'article CO 38.</w:t>
      </w:r>
    </w:p>
    <w:p w14:paraId="26361488" w14:textId="77777777" w:rsidR="003D7C21" w:rsidRDefault="003D7C21" w:rsidP="003D7C21">
      <w:pPr>
        <w:pStyle w:val="NormalWeb"/>
        <w:ind w:left="2250"/>
        <w:rPr>
          <w:color w:val="000000"/>
          <w:sz w:val="27"/>
          <w:szCs w:val="27"/>
        </w:rPr>
      </w:pPr>
      <w:r>
        <w:rPr>
          <w:color w:val="000000"/>
          <w:sz w:val="27"/>
          <w:szCs w:val="27"/>
        </w:rPr>
        <w:t>Dégagement accessoire :</w:t>
      </w:r>
    </w:p>
    <w:p w14:paraId="03BE5C68" w14:textId="77777777" w:rsidR="003D7C21" w:rsidRDefault="003D7C21" w:rsidP="003D7C21">
      <w:pPr>
        <w:pStyle w:val="NormalWeb"/>
        <w:ind w:left="2250"/>
        <w:rPr>
          <w:color w:val="000000"/>
          <w:sz w:val="27"/>
          <w:szCs w:val="27"/>
        </w:rPr>
      </w:pPr>
      <w:r>
        <w:rPr>
          <w:color w:val="000000"/>
          <w:sz w:val="27"/>
          <w:szCs w:val="27"/>
        </w:rPr>
        <w:t xml:space="preserve">Dégagement répondant aux dispositions de l'article CO 41, imposé </w:t>
      </w:r>
      <w:proofErr w:type="gramStart"/>
      <w:r>
        <w:rPr>
          <w:color w:val="000000"/>
          <w:sz w:val="27"/>
          <w:szCs w:val="27"/>
        </w:rPr>
        <w:t>lorsque exceptionnellement</w:t>
      </w:r>
      <w:proofErr w:type="gramEnd"/>
      <w:r>
        <w:rPr>
          <w:color w:val="000000"/>
          <w:sz w:val="27"/>
          <w:szCs w:val="27"/>
        </w:rPr>
        <w:t xml:space="preserve"> les dégagements normaux ne sont pas judicieusement répartis dans le local, l'étage, le secteur, le compartiment ou l'établissement recevant du public.</w:t>
      </w:r>
    </w:p>
    <w:p w14:paraId="38EBC1B2" w14:textId="77777777" w:rsidR="003D7C21" w:rsidRDefault="003D7C21" w:rsidP="003D7C21">
      <w:pPr>
        <w:pStyle w:val="NormalWeb"/>
        <w:ind w:left="2250"/>
        <w:rPr>
          <w:color w:val="000000"/>
          <w:sz w:val="27"/>
          <w:szCs w:val="27"/>
        </w:rPr>
      </w:pPr>
      <w:r>
        <w:rPr>
          <w:color w:val="000000"/>
          <w:sz w:val="27"/>
          <w:szCs w:val="27"/>
        </w:rPr>
        <w:t>Dégagement de secours :</w:t>
      </w:r>
    </w:p>
    <w:p w14:paraId="4772A12E" w14:textId="77777777" w:rsidR="003D7C21" w:rsidRDefault="003D7C21" w:rsidP="003D7C21">
      <w:pPr>
        <w:pStyle w:val="NormalWeb"/>
        <w:ind w:left="2250"/>
        <w:rPr>
          <w:color w:val="000000"/>
          <w:sz w:val="27"/>
          <w:szCs w:val="27"/>
        </w:rPr>
      </w:pPr>
      <w:r>
        <w:rPr>
          <w:color w:val="000000"/>
          <w:sz w:val="27"/>
          <w:szCs w:val="27"/>
        </w:rPr>
        <w:lastRenderedPageBreak/>
        <w:t>Dégagement qui, pour des raisons d'exploitation, n'est pas utilisé en permanence par le public.</w:t>
      </w:r>
    </w:p>
    <w:p w14:paraId="139E418C" w14:textId="77777777" w:rsidR="003D7C21" w:rsidRDefault="003D7C21" w:rsidP="003D7C21">
      <w:pPr>
        <w:pStyle w:val="NormalWeb"/>
        <w:ind w:left="2250"/>
        <w:rPr>
          <w:color w:val="000000"/>
          <w:sz w:val="27"/>
          <w:szCs w:val="27"/>
        </w:rPr>
      </w:pPr>
      <w:r>
        <w:rPr>
          <w:color w:val="000000"/>
          <w:sz w:val="27"/>
          <w:szCs w:val="27"/>
        </w:rPr>
        <w:t>Dégagement supplémentaire :</w:t>
      </w:r>
    </w:p>
    <w:p w14:paraId="3945578D" w14:textId="77777777" w:rsidR="003D7C21" w:rsidRDefault="003D7C21" w:rsidP="003D7C21">
      <w:pPr>
        <w:pStyle w:val="NormalWeb"/>
        <w:ind w:left="2250"/>
        <w:rPr>
          <w:color w:val="000000"/>
          <w:sz w:val="27"/>
          <w:szCs w:val="27"/>
        </w:rPr>
      </w:pPr>
      <w:r>
        <w:rPr>
          <w:color w:val="000000"/>
          <w:sz w:val="27"/>
          <w:szCs w:val="27"/>
        </w:rPr>
        <w:t>Dégagement en surnombre des dégagements définis ci-dessus.</w:t>
      </w:r>
    </w:p>
    <w:p w14:paraId="343C7ED6" w14:textId="77777777" w:rsidR="003D7C21" w:rsidRDefault="003D7C21" w:rsidP="003D7C21">
      <w:pPr>
        <w:pStyle w:val="NormalWeb"/>
        <w:ind w:left="2250"/>
        <w:rPr>
          <w:color w:val="000000"/>
          <w:sz w:val="27"/>
          <w:szCs w:val="27"/>
        </w:rPr>
      </w:pPr>
      <w:r>
        <w:rPr>
          <w:color w:val="000000"/>
          <w:sz w:val="27"/>
          <w:szCs w:val="27"/>
        </w:rPr>
        <w:t>§ 3. Circulation principale :</w:t>
      </w:r>
    </w:p>
    <w:p w14:paraId="0FDA9D94" w14:textId="77777777" w:rsidR="003D7C21" w:rsidRDefault="003D7C21" w:rsidP="003D7C21">
      <w:pPr>
        <w:pStyle w:val="NormalWeb"/>
        <w:ind w:left="2250"/>
        <w:rPr>
          <w:color w:val="000000"/>
          <w:sz w:val="27"/>
          <w:szCs w:val="27"/>
        </w:rPr>
      </w:pPr>
      <w:r>
        <w:rPr>
          <w:color w:val="000000"/>
          <w:sz w:val="27"/>
          <w:szCs w:val="27"/>
        </w:rPr>
        <w:t>Circulation horizontale assurant un cheminement direct vers les escaliers, sorties ou issues.</w:t>
      </w:r>
    </w:p>
    <w:p w14:paraId="50DBF554" w14:textId="77777777" w:rsidR="003D7C21" w:rsidRDefault="003D7C21" w:rsidP="003D7C21">
      <w:pPr>
        <w:pStyle w:val="NormalWeb"/>
        <w:ind w:left="2250"/>
        <w:rPr>
          <w:color w:val="000000"/>
          <w:sz w:val="27"/>
          <w:szCs w:val="27"/>
        </w:rPr>
      </w:pPr>
      <w:r>
        <w:rPr>
          <w:color w:val="000000"/>
          <w:sz w:val="27"/>
          <w:szCs w:val="27"/>
        </w:rPr>
        <w:t>Circulation secondaire :</w:t>
      </w:r>
    </w:p>
    <w:p w14:paraId="215F8B0F" w14:textId="77777777" w:rsidR="003D7C21" w:rsidRDefault="003D7C21" w:rsidP="003D7C21">
      <w:pPr>
        <w:pStyle w:val="NormalWeb"/>
        <w:ind w:left="2250"/>
        <w:rPr>
          <w:color w:val="000000"/>
          <w:sz w:val="27"/>
          <w:szCs w:val="27"/>
        </w:rPr>
      </w:pPr>
      <w:r>
        <w:rPr>
          <w:color w:val="000000"/>
          <w:sz w:val="27"/>
          <w:szCs w:val="27"/>
        </w:rPr>
        <w:t>Circulation horizontale assurant un cheminement des personnes vers les circulations principales.</w:t>
      </w:r>
    </w:p>
    <w:p w14:paraId="6966755F" w14:textId="77777777" w:rsidR="003D7C21" w:rsidRDefault="003D7C21" w:rsidP="003D7C21">
      <w:pPr>
        <w:pStyle w:val="NormalWeb"/>
        <w:ind w:left="2250"/>
        <w:rPr>
          <w:color w:val="000000"/>
          <w:sz w:val="27"/>
          <w:szCs w:val="27"/>
        </w:rPr>
      </w:pPr>
      <w:r>
        <w:rPr>
          <w:color w:val="000000"/>
          <w:sz w:val="27"/>
          <w:szCs w:val="27"/>
        </w:rPr>
        <w:t>§ 4. Dégagement protégé :</w:t>
      </w:r>
    </w:p>
    <w:p w14:paraId="1AB19CD3" w14:textId="77777777" w:rsidR="003D7C21" w:rsidRDefault="003D7C21" w:rsidP="003D7C21">
      <w:pPr>
        <w:pStyle w:val="NormalWeb"/>
        <w:ind w:left="2250"/>
        <w:rPr>
          <w:color w:val="000000"/>
          <w:sz w:val="27"/>
          <w:szCs w:val="27"/>
        </w:rPr>
      </w:pPr>
      <w:r>
        <w:rPr>
          <w:color w:val="000000"/>
          <w:sz w:val="27"/>
          <w:szCs w:val="27"/>
        </w:rPr>
        <w:t>Dégagement dans lequel le public est à l'abri des flammes et de la fumée, soit :</w:t>
      </w:r>
    </w:p>
    <w:p w14:paraId="2AD9FFEE" w14:textId="77777777" w:rsidR="003D7C21" w:rsidRDefault="003D7C21" w:rsidP="003D7C21">
      <w:pPr>
        <w:pStyle w:val="NormalWeb"/>
        <w:ind w:left="2250"/>
        <w:rPr>
          <w:color w:val="000000"/>
          <w:sz w:val="27"/>
          <w:szCs w:val="27"/>
        </w:rPr>
      </w:pPr>
      <w:r>
        <w:rPr>
          <w:color w:val="000000"/>
          <w:sz w:val="27"/>
          <w:szCs w:val="27"/>
        </w:rPr>
        <w:t>Dégagement encloisonné :</w:t>
      </w:r>
    </w:p>
    <w:p w14:paraId="083C068F" w14:textId="77777777" w:rsidR="003D7C21" w:rsidRDefault="003D7C21" w:rsidP="003D7C21">
      <w:pPr>
        <w:pStyle w:val="NormalWeb"/>
        <w:ind w:left="2250"/>
        <w:rPr>
          <w:color w:val="000000"/>
          <w:sz w:val="27"/>
          <w:szCs w:val="27"/>
        </w:rPr>
      </w:pPr>
      <w:r>
        <w:rPr>
          <w:color w:val="000000"/>
          <w:sz w:val="27"/>
          <w:szCs w:val="27"/>
        </w:rPr>
        <w:t>Dégagement protégé dont toutes les parois ont un degré minimum de résistance au feu imposé.</w:t>
      </w:r>
    </w:p>
    <w:p w14:paraId="01D45F2A" w14:textId="77777777" w:rsidR="003D7C21" w:rsidRDefault="003D7C21" w:rsidP="003D7C21">
      <w:pPr>
        <w:pStyle w:val="NormalWeb"/>
        <w:ind w:left="2250"/>
        <w:rPr>
          <w:color w:val="000000"/>
          <w:sz w:val="27"/>
          <w:szCs w:val="27"/>
        </w:rPr>
      </w:pPr>
      <w:r>
        <w:rPr>
          <w:color w:val="000000"/>
          <w:sz w:val="27"/>
          <w:szCs w:val="27"/>
        </w:rPr>
        <w:t>Dégagement ou rampe à l'air libre :</w:t>
      </w:r>
    </w:p>
    <w:p w14:paraId="4B537F1C" w14:textId="77777777" w:rsidR="003D7C21" w:rsidRDefault="003D7C21" w:rsidP="003D7C21">
      <w:pPr>
        <w:pStyle w:val="NormalWeb"/>
        <w:ind w:left="2250"/>
        <w:rPr>
          <w:color w:val="000000"/>
          <w:sz w:val="27"/>
          <w:szCs w:val="27"/>
        </w:rPr>
      </w:pPr>
      <w:r>
        <w:rPr>
          <w:color w:val="000000"/>
          <w:sz w:val="27"/>
          <w:szCs w:val="27"/>
        </w:rPr>
        <w:t>Dégagement protégé dont la paroi donnant sur le vide de la façade comporte en permanence, sur toute sa longueur, des vides au moins égaux à la moitié de la surface totale de cette paroi.</w:t>
      </w:r>
    </w:p>
    <w:p w14:paraId="5D403F7F" w14:textId="77777777" w:rsidR="003D7C21" w:rsidRDefault="003D7C21" w:rsidP="003D7C21">
      <w:pPr>
        <w:pStyle w:val="NormalWeb"/>
        <w:ind w:left="2250"/>
        <w:rPr>
          <w:color w:val="000000"/>
          <w:sz w:val="27"/>
          <w:szCs w:val="27"/>
        </w:rPr>
      </w:pPr>
      <w:r>
        <w:rPr>
          <w:color w:val="000000"/>
          <w:sz w:val="27"/>
          <w:szCs w:val="27"/>
        </w:rPr>
        <w:t>§ 5. Porte à ferme-porte :</w:t>
      </w:r>
    </w:p>
    <w:p w14:paraId="04D0D251" w14:textId="77777777" w:rsidR="003D7C21" w:rsidRDefault="003D7C21" w:rsidP="003D7C21">
      <w:pPr>
        <w:pStyle w:val="NormalWeb"/>
        <w:ind w:left="2250"/>
        <w:rPr>
          <w:color w:val="000000"/>
          <w:sz w:val="27"/>
          <w:szCs w:val="27"/>
        </w:rPr>
      </w:pPr>
      <w:r>
        <w:rPr>
          <w:color w:val="000000"/>
          <w:sz w:val="27"/>
          <w:szCs w:val="27"/>
        </w:rPr>
        <w:t>Porte équipée d'un dispositif destiné à la ramener automatiquement à sa position de fermeture dès qu'elle en a été éloignée pour le passage des personnes ou pour le service.</w:t>
      </w:r>
    </w:p>
    <w:p w14:paraId="5A212579" w14:textId="77777777" w:rsidR="003D7C21" w:rsidRDefault="003D7C21" w:rsidP="003D7C21">
      <w:pPr>
        <w:pStyle w:val="NormalWeb"/>
        <w:ind w:left="2250"/>
        <w:rPr>
          <w:color w:val="000000"/>
          <w:sz w:val="27"/>
          <w:szCs w:val="27"/>
        </w:rPr>
      </w:pPr>
      <w:r>
        <w:rPr>
          <w:color w:val="000000"/>
          <w:sz w:val="27"/>
          <w:szCs w:val="27"/>
        </w:rPr>
        <w:t>Porte à fermeture automatique :</w:t>
      </w:r>
    </w:p>
    <w:p w14:paraId="44A767B3" w14:textId="77777777" w:rsidR="003D7C21" w:rsidRDefault="003D7C21" w:rsidP="003D7C21">
      <w:pPr>
        <w:pStyle w:val="NormalWeb"/>
        <w:ind w:left="2250"/>
        <w:rPr>
          <w:color w:val="000000"/>
          <w:sz w:val="27"/>
          <w:szCs w:val="27"/>
        </w:rPr>
      </w:pPr>
      <w:r>
        <w:rPr>
          <w:color w:val="000000"/>
          <w:sz w:val="27"/>
          <w:szCs w:val="27"/>
        </w:rPr>
        <w:t>Porte équipée d'un ferme-porte et d'un dispositif qui peut la maintenir en position d'ouverture et la libère au moment du sinistre, dans les conditions prévues à l'article CO 47.</w:t>
      </w:r>
    </w:p>
    <w:p w14:paraId="65422893" w14:textId="77777777" w:rsidR="003D7C21" w:rsidRDefault="003D7C21" w:rsidP="003D7C21">
      <w:pPr>
        <w:pStyle w:val="NormalWeb"/>
        <w:ind w:left="2250"/>
        <w:rPr>
          <w:color w:val="000000"/>
          <w:sz w:val="27"/>
          <w:szCs w:val="27"/>
        </w:rPr>
      </w:pPr>
      <w:r>
        <w:rPr>
          <w:color w:val="000000"/>
          <w:sz w:val="27"/>
          <w:szCs w:val="27"/>
        </w:rPr>
        <w:lastRenderedPageBreak/>
        <w:t>§ 6. Espace d'attente sécurisé :</w:t>
      </w:r>
    </w:p>
    <w:p w14:paraId="361B747B" w14:textId="77777777" w:rsidR="003D7C21" w:rsidRDefault="003D7C21" w:rsidP="003D7C21">
      <w:pPr>
        <w:pStyle w:val="NormalWeb"/>
        <w:ind w:left="2250"/>
        <w:rPr>
          <w:color w:val="000000"/>
          <w:sz w:val="27"/>
          <w:szCs w:val="27"/>
        </w:rPr>
      </w:pPr>
      <w:r>
        <w:rPr>
          <w:color w:val="000000"/>
          <w:sz w:val="27"/>
          <w:szCs w:val="27"/>
        </w:rPr>
        <w:br/>
        <w:t>Zone à l'abri des fumées, des flammes et du rayonnement thermique :</w:t>
      </w:r>
    </w:p>
    <w:p w14:paraId="56506DCC" w14:textId="77777777" w:rsidR="003D7C21" w:rsidRDefault="003D7C21" w:rsidP="003D7C21">
      <w:pPr>
        <w:pStyle w:val="NormalWeb"/>
        <w:ind w:left="2250"/>
        <w:rPr>
          <w:color w:val="000000"/>
          <w:sz w:val="27"/>
          <w:szCs w:val="27"/>
        </w:rPr>
      </w:pPr>
      <w:r>
        <w:rPr>
          <w:color w:val="000000"/>
          <w:sz w:val="27"/>
          <w:szCs w:val="27"/>
        </w:rPr>
        <w:br/>
        <w:t>Une personne, quel que soit son handicap, doit pouvoir s'y rendre et, si elle ne peut poursuivre son chemin, y attendre son évacuation grâce à une aide extérieure.</w:t>
      </w:r>
    </w:p>
    <w:p w14:paraId="66910027" w14:textId="77777777" w:rsidR="003D7C21" w:rsidRDefault="003D7C21" w:rsidP="003D7C21">
      <w:pPr>
        <w:pStyle w:val="Titre4"/>
        <w:ind w:left="2250"/>
        <w:rPr>
          <w:color w:val="000000"/>
          <w:sz w:val="27"/>
          <w:szCs w:val="27"/>
        </w:rPr>
      </w:pPr>
      <w:r>
        <w:rPr>
          <w:color w:val="000000"/>
          <w:sz w:val="27"/>
          <w:szCs w:val="27"/>
        </w:rPr>
        <w:t>Article CO 35</w:t>
      </w:r>
    </w:p>
    <w:p w14:paraId="63BFB839" w14:textId="77777777" w:rsidR="003D7C21" w:rsidRDefault="003D7C21" w:rsidP="003D7C21">
      <w:pPr>
        <w:pStyle w:val="NormalWeb"/>
        <w:jc w:val="center"/>
        <w:rPr>
          <w:color w:val="000000"/>
          <w:sz w:val="27"/>
          <w:szCs w:val="27"/>
        </w:rPr>
      </w:pPr>
      <w:r>
        <w:rPr>
          <w:color w:val="000000"/>
          <w:sz w:val="27"/>
          <w:szCs w:val="27"/>
        </w:rPr>
        <w:t>Conception des dégagements</w:t>
      </w:r>
    </w:p>
    <w:p w14:paraId="4D0B5DAA" w14:textId="77777777" w:rsidR="003D7C21" w:rsidRDefault="003D7C21" w:rsidP="003D7C21">
      <w:pPr>
        <w:pStyle w:val="NormalWeb"/>
        <w:ind w:left="2250"/>
        <w:rPr>
          <w:color w:val="000000"/>
          <w:sz w:val="27"/>
          <w:szCs w:val="27"/>
        </w:rPr>
      </w:pPr>
      <w:r>
        <w:rPr>
          <w:color w:val="000000"/>
          <w:sz w:val="27"/>
          <w:szCs w:val="27"/>
        </w:rPr>
        <w:t>§ 1. Les dégagements doivent permettre une évacuation rapide et sûre de l'établissement.</w:t>
      </w:r>
    </w:p>
    <w:p w14:paraId="48151F5E" w14:textId="77777777" w:rsidR="003D7C21" w:rsidRDefault="003D7C21" w:rsidP="003D7C21">
      <w:pPr>
        <w:pStyle w:val="NormalWeb"/>
        <w:ind w:left="2250"/>
        <w:rPr>
          <w:color w:val="000000"/>
          <w:sz w:val="27"/>
          <w:szCs w:val="27"/>
        </w:rPr>
      </w:pPr>
      <w:r>
        <w:rPr>
          <w:color w:val="000000"/>
          <w:sz w:val="27"/>
          <w:szCs w:val="27"/>
        </w:rPr>
        <w:t>En particulier il est interdit de placer une ou deux marches isolées dans les circulations principales. Les différences de niveau doivent être réunies soit par des pentes égales au plus à 10 %, soit par des groupes de trois marches au moins, égales entre elles.</w:t>
      </w:r>
    </w:p>
    <w:p w14:paraId="6D614677" w14:textId="77777777" w:rsidR="003D7C21" w:rsidRDefault="003D7C21" w:rsidP="003D7C21">
      <w:pPr>
        <w:pStyle w:val="NormalWeb"/>
        <w:ind w:left="2250"/>
        <w:rPr>
          <w:color w:val="000000"/>
          <w:sz w:val="27"/>
          <w:szCs w:val="27"/>
        </w:rPr>
      </w:pPr>
      <w:r>
        <w:rPr>
          <w:color w:val="000000"/>
          <w:sz w:val="27"/>
          <w:szCs w:val="27"/>
        </w:rPr>
        <w:t>§ 2. A chaque sortie sur l'extérieur ou sur un dégagement protégé doit correspondre une circulation principale.</w:t>
      </w:r>
    </w:p>
    <w:p w14:paraId="47D943F5" w14:textId="77777777" w:rsidR="003D7C21" w:rsidRDefault="003D7C21" w:rsidP="003D7C21">
      <w:pPr>
        <w:pStyle w:val="NormalWeb"/>
        <w:ind w:left="2250"/>
        <w:rPr>
          <w:color w:val="000000"/>
          <w:sz w:val="27"/>
          <w:szCs w:val="27"/>
        </w:rPr>
      </w:pPr>
      <w:r>
        <w:rPr>
          <w:color w:val="000000"/>
          <w:sz w:val="27"/>
          <w:szCs w:val="27"/>
        </w:rPr>
        <w:t>Des atténuations à cette règle peuvent être acceptées après avis de la commission de sécurité, lorsqu'une circulation de largeur suffisante est aménagée en périphérie du local ou du niveau.</w:t>
      </w:r>
    </w:p>
    <w:p w14:paraId="7510EA3D" w14:textId="77777777" w:rsidR="003D7C21" w:rsidRDefault="003D7C21" w:rsidP="003D7C21">
      <w:pPr>
        <w:pStyle w:val="NormalWeb"/>
        <w:ind w:left="2250"/>
        <w:rPr>
          <w:color w:val="000000"/>
          <w:sz w:val="27"/>
          <w:szCs w:val="27"/>
        </w:rPr>
      </w:pPr>
      <w:r>
        <w:rPr>
          <w:color w:val="000000"/>
          <w:sz w:val="27"/>
          <w:szCs w:val="27"/>
        </w:rPr>
        <w:t>§ 3. Des circulations horizontales de deux unités de passage au moins doivent relier les dégagements entre eux :</w:t>
      </w:r>
    </w:p>
    <w:p w14:paraId="24F71701" w14:textId="77777777" w:rsidR="003D7C21" w:rsidRDefault="003D7C21" w:rsidP="003D7C21">
      <w:pPr>
        <w:pStyle w:val="NormalWeb"/>
        <w:ind w:left="2250"/>
        <w:rPr>
          <w:color w:val="000000"/>
          <w:sz w:val="27"/>
          <w:szCs w:val="27"/>
        </w:rPr>
      </w:pPr>
      <w:r>
        <w:rPr>
          <w:color w:val="000000"/>
          <w:sz w:val="27"/>
          <w:szCs w:val="27"/>
        </w:rPr>
        <w:t>- au rez-de-chaussée, les escaliers aux sorties, et les sorties entre elles ;</w:t>
      </w:r>
    </w:p>
    <w:p w14:paraId="363A4A1F" w14:textId="77777777" w:rsidR="003D7C21" w:rsidRDefault="003D7C21" w:rsidP="003D7C21">
      <w:pPr>
        <w:pStyle w:val="NormalWeb"/>
        <w:ind w:left="2250"/>
        <w:rPr>
          <w:color w:val="000000"/>
          <w:sz w:val="27"/>
          <w:szCs w:val="27"/>
        </w:rPr>
      </w:pPr>
      <w:r>
        <w:rPr>
          <w:color w:val="000000"/>
          <w:sz w:val="27"/>
          <w:szCs w:val="27"/>
        </w:rPr>
        <w:t>- dans les étages et les sous-sols, les escaliers entre eux.</w:t>
      </w:r>
    </w:p>
    <w:p w14:paraId="753A490C" w14:textId="77777777" w:rsidR="003D7C21" w:rsidRDefault="003D7C21" w:rsidP="003D7C21">
      <w:pPr>
        <w:pStyle w:val="NormalWeb"/>
        <w:ind w:left="2250"/>
        <w:rPr>
          <w:color w:val="000000"/>
          <w:sz w:val="27"/>
          <w:szCs w:val="27"/>
        </w:rPr>
      </w:pPr>
      <w:r>
        <w:rPr>
          <w:color w:val="000000"/>
          <w:sz w:val="27"/>
          <w:szCs w:val="27"/>
        </w:rPr>
        <w:t>Toutefois, la largeur de ces circulations peut être réduite à une unité de passage lorsque les dégagements reliés n'offrent qu'une unité de passage.</w:t>
      </w:r>
    </w:p>
    <w:p w14:paraId="58113DA1" w14:textId="77777777" w:rsidR="003D7C21" w:rsidRDefault="003D7C21" w:rsidP="003D7C21">
      <w:pPr>
        <w:pStyle w:val="NormalWeb"/>
        <w:ind w:left="2250"/>
        <w:rPr>
          <w:color w:val="000000"/>
          <w:sz w:val="27"/>
          <w:szCs w:val="27"/>
        </w:rPr>
      </w:pPr>
      <w:r>
        <w:rPr>
          <w:color w:val="000000"/>
          <w:sz w:val="27"/>
          <w:szCs w:val="27"/>
        </w:rPr>
        <w:t>§ 4. Les portes des locaux accessibles au public donnant sur des dégagements en cul-de-sac ne doivent pas être à plus de 10 mètres du débouché de ce cul-de-sac.</w:t>
      </w:r>
    </w:p>
    <w:p w14:paraId="28763576" w14:textId="77777777" w:rsidR="003D7C21" w:rsidRDefault="003D7C21" w:rsidP="003D7C21">
      <w:pPr>
        <w:pStyle w:val="NormalWeb"/>
        <w:ind w:left="2250"/>
        <w:rPr>
          <w:color w:val="000000"/>
          <w:sz w:val="27"/>
          <w:szCs w:val="27"/>
        </w:rPr>
      </w:pPr>
      <w:r>
        <w:rPr>
          <w:color w:val="000000"/>
          <w:sz w:val="27"/>
          <w:szCs w:val="27"/>
        </w:rPr>
        <w:lastRenderedPageBreak/>
        <w:t>§ 5. Ne peuvent être communs avec les dégagements et sorties des locaux occupés par des tiers que les dégagements accessoires des établissements de 1re, 2e et 3e catégorie et les dégagements des établissements de 4e catégorie.</w:t>
      </w:r>
    </w:p>
    <w:p w14:paraId="59EDBFE4" w14:textId="77777777" w:rsidR="003D7C21" w:rsidRDefault="003D7C21" w:rsidP="003D7C21">
      <w:pPr>
        <w:pStyle w:val="NormalWeb"/>
        <w:ind w:left="2250"/>
        <w:rPr>
          <w:color w:val="000000"/>
          <w:sz w:val="27"/>
          <w:szCs w:val="27"/>
        </w:rPr>
      </w:pPr>
      <w:r>
        <w:rPr>
          <w:color w:val="000000"/>
          <w:sz w:val="27"/>
          <w:szCs w:val="27"/>
        </w:rPr>
        <w:t>La traversée de la paroi d'isolement avec le dégagement doit se faire par un bloc-porte CF de degré une demi-heure muni d'un ferme-porte et, dans le cas des établissements de quatrième catégorie, le dégagement commun ne doit pas desservir de locaux tiers à risques particuliers.</w:t>
      </w:r>
    </w:p>
    <w:p w14:paraId="10E7675F" w14:textId="77777777" w:rsidR="003D7C21" w:rsidRDefault="003D7C21" w:rsidP="003D7C21">
      <w:pPr>
        <w:pStyle w:val="NormalWeb"/>
        <w:ind w:left="2250"/>
        <w:rPr>
          <w:color w:val="000000"/>
          <w:sz w:val="27"/>
          <w:szCs w:val="27"/>
        </w:rPr>
      </w:pPr>
      <w:r>
        <w:rPr>
          <w:color w:val="000000"/>
          <w:sz w:val="27"/>
          <w:szCs w:val="27"/>
        </w:rPr>
        <w:t>§ 6. Lorsque les cheminements ne sont pas délimités par des parois verticales, ils doivent être suffisamment matérialisés.</w:t>
      </w:r>
    </w:p>
    <w:p w14:paraId="18755D50" w14:textId="77777777" w:rsidR="003D7C21" w:rsidRDefault="003D7C21" w:rsidP="003D7C21">
      <w:pPr>
        <w:pStyle w:val="Titre4"/>
        <w:ind w:left="2250"/>
        <w:rPr>
          <w:color w:val="000000"/>
          <w:sz w:val="27"/>
          <w:szCs w:val="27"/>
        </w:rPr>
      </w:pPr>
      <w:r>
        <w:rPr>
          <w:color w:val="000000"/>
          <w:sz w:val="27"/>
          <w:szCs w:val="27"/>
        </w:rPr>
        <w:t>Article CO 36</w:t>
      </w:r>
    </w:p>
    <w:p w14:paraId="69898992" w14:textId="77777777" w:rsidR="003D7C21" w:rsidRDefault="003D7C21" w:rsidP="003D7C21">
      <w:pPr>
        <w:pStyle w:val="NormalWeb"/>
        <w:ind w:left="2250"/>
        <w:rPr>
          <w:b/>
          <w:bCs/>
          <w:color w:val="000000"/>
        </w:rPr>
      </w:pPr>
      <w:r>
        <w:rPr>
          <w:b/>
          <w:bCs/>
          <w:color w:val="000000"/>
        </w:rPr>
        <w:t>Modifié par Arrêté du 23 décembre 1996 - art. Annexe, v. init.</w:t>
      </w:r>
    </w:p>
    <w:p w14:paraId="5C6F9921" w14:textId="77777777" w:rsidR="003D7C21" w:rsidRDefault="003D7C21" w:rsidP="003D7C21">
      <w:pPr>
        <w:pStyle w:val="NormalWeb"/>
        <w:jc w:val="center"/>
        <w:rPr>
          <w:color w:val="000000"/>
          <w:sz w:val="27"/>
          <w:szCs w:val="27"/>
        </w:rPr>
      </w:pPr>
      <w:r>
        <w:rPr>
          <w:color w:val="000000"/>
          <w:sz w:val="27"/>
          <w:szCs w:val="27"/>
        </w:rPr>
        <w:t>Unité de passage, largeur de passage</w:t>
      </w:r>
    </w:p>
    <w:p w14:paraId="405260D4" w14:textId="77777777" w:rsidR="003D7C21" w:rsidRDefault="003D7C21" w:rsidP="003D7C21">
      <w:pPr>
        <w:pStyle w:val="NormalWeb"/>
        <w:ind w:left="2250"/>
        <w:rPr>
          <w:color w:val="000000"/>
          <w:sz w:val="27"/>
          <w:szCs w:val="27"/>
        </w:rPr>
      </w:pPr>
      <w:r>
        <w:rPr>
          <w:color w:val="000000"/>
          <w:sz w:val="27"/>
          <w:szCs w:val="27"/>
        </w:rPr>
        <w:t>§ 1. Chaque dégagement doit avoir une largeur minimale de passage proportionnée au nombre total de personnes appelées à l'emprunter.</w:t>
      </w:r>
    </w:p>
    <w:p w14:paraId="335976B0" w14:textId="77777777" w:rsidR="003D7C21" w:rsidRDefault="003D7C21" w:rsidP="003D7C21">
      <w:pPr>
        <w:pStyle w:val="NormalWeb"/>
        <w:ind w:left="2250"/>
        <w:rPr>
          <w:color w:val="000000"/>
          <w:sz w:val="27"/>
          <w:szCs w:val="27"/>
        </w:rPr>
      </w:pPr>
      <w:r>
        <w:rPr>
          <w:color w:val="000000"/>
          <w:sz w:val="27"/>
          <w:szCs w:val="27"/>
        </w:rPr>
        <w:t>§ 2. Cette largeur doit être calculée en fonction d'une largeur type appelée unité de passage de 0,60 mètre.</w:t>
      </w:r>
    </w:p>
    <w:p w14:paraId="0A2B1755" w14:textId="77777777" w:rsidR="003D7C21" w:rsidRDefault="003D7C21" w:rsidP="003D7C21">
      <w:pPr>
        <w:pStyle w:val="NormalWeb"/>
        <w:ind w:left="2250"/>
        <w:rPr>
          <w:color w:val="000000"/>
          <w:sz w:val="27"/>
          <w:szCs w:val="27"/>
        </w:rPr>
      </w:pPr>
      <w:r>
        <w:rPr>
          <w:color w:val="000000"/>
          <w:sz w:val="27"/>
          <w:szCs w:val="27"/>
        </w:rPr>
        <w:t>Toutefois, quand un dégagement ne comporte qu'une ou deux unités de passage, la largeur est respectivement portée de 0,60 mètre à 0,90 mètre et de 1,20 mètre à 1,40 mètre.</w:t>
      </w:r>
    </w:p>
    <w:p w14:paraId="322ABFBE" w14:textId="77777777" w:rsidR="003D7C21" w:rsidRDefault="003D7C21" w:rsidP="003D7C21">
      <w:pPr>
        <w:pStyle w:val="NormalWeb"/>
        <w:ind w:left="2250"/>
        <w:rPr>
          <w:color w:val="000000"/>
          <w:sz w:val="27"/>
          <w:szCs w:val="27"/>
        </w:rPr>
      </w:pPr>
      <w:r>
        <w:rPr>
          <w:color w:val="000000"/>
          <w:sz w:val="27"/>
          <w:szCs w:val="27"/>
        </w:rPr>
        <w:t>§ 3. Les établissements, locaux, niveaux, secteurs ou compartiments totalisant un effectif de plus de 200 personnes ne doivent pas comporter des dégagements normaux ayant une largeur inférieure à deux unités de passage.</w:t>
      </w:r>
    </w:p>
    <w:p w14:paraId="2D0AA7C7" w14:textId="77777777" w:rsidR="003D7C21" w:rsidRDefault="003D7C21" w:rsidP="003D7C21">
      <w:pPr>
        <w:pStyle w:val="NormalWeb"/>
        <w:ind w:left="2250"/>
        <w:rPr>
          <w:color w:val="000000"/>
          <w:sz w:val="27"/>
          <w:szCs w:val="27"/>
        </w:rPr>
      </w:pPr>
      <w:r>
        <w:rPr>
          <w:color w:val="000000"/>
          <w:sz w:val="27"/>
          <w:szCs w:val="27"/>
        </w:rPr>
        <w:t>Toutefois, compte tenu de la disposition des lieux, des dégagements d'une seule unité de passage peuvent être admis à condition que chacun ne soit pris en compte qu'une seule fois :</w:t>
      </w:r>
    </w:p>
    <w:p w14:paraId="0CD34946" w14:textId="77777777" w:rsidR="003D7C21" w:rsidRDefault="003D7C21" w:rsidP="003D7C21">
      <w:pPr>
        <w:pStyle w:val="NormalWeb"/>
        <w:ind w:left="2250"/>
        <w:rPr>
          <w:color w:val="000000"/>
          <w:sz w:val="27"/>
          <w:szCs w:val="27"/>
        </w:rPr>
      </w:pPr>
      <w:r>
        <w:rPr>
          <w:color w:val="000000"/>
          <w:sz w:val="27"/>
          <w:szCs w:val="27"/>
        </w:rPr>
        <w:t>- soit dans le nombre des dégagements normaux ;</w:t>
      </w:r>
    </w:p>
    <w:p w14:paraId="20AEBCF3" w14:textId="77777777" w:rsidR="003D7C21" w:rsidRDefault="003D7C21" w:rsidP="003D7C21">
      <w:pPr>
        <w:pStyle w:val="NormalWeb"/>
        <w:ind w:left="2250"/>
        <w:rPr>
          <w:color w:val="000000"/>
          <w:sz w:val="27"/>
          <w:szCs w:val="27"/>
        </w:rPr>
      </w:pPr>
      <w:r>
        <w:rPr>
          <w:color w:val="000000"/>
          <w:sz w:val="27"/>
          <w:szCs w:val="27"/>
        </w:rPr>
        <w:t>- soit dans le nombre d'unités de passage de ces dégagements.</w:t>
      </w:r>
    </w:p>
    <w:p w14:paraId="6A938ACB" w14:textId="77777777" w:rsidR="003D7C21" w:rsidRDefault="003D7C21" w:rsidP="003D7C21">
      <w:pPr>
        <w:pStyle w:val="NormalWeb"/>
        <w:ind w:left="2250"/>
        <w:rPr>
          <w:color w:val="000000"/>
          <w:sz w:val="27"/>
          <w:szCs w:val="27"/>
        </w:rPr>
      </w:pPr>
      <w:r>
        <w:rPr>
          <w:color w:val="000000"/>
          <w:sz w:val="27"/>
          <w:szCs w:val="27"/>
        </w:rPr>
        <w:t xml:space="preserve">§ 4. 50 % au plus de tous les escaliers mécaniques et trottoirs roulants, dont l'angle d'inclinaison est respectivement inférieur </w:t>
      </w:r>
      <w:r>
        <w:rPr>
          <w:color w:val="000000"/>
          <w:sz w:val="27"/>
          <w:szCs w:val="27"/>
        </w:rPr>
        <w:lastRenderedPageBreak/>
        <w:t>ou égal à 30 degrés et à 12 degrés, peuvent compter dans les nombres des dégagements et des unités de passage réglementaires.</w:t>
      </w:r>
    </w:p>
    <w:p w14:paraId="394089C1" w14:textId="77777777" w:rsidR="003D7C21" w:rsidRDefault="003D7C21" w:rsidP="003D7C21">
      <w:pPr>
        <w:pStyle w:val="NormalWeb"/>
        <w:ind w:left="2250"/>
        <w:rPr>
          <w:color w:val="000000"/>
          <w:sz w:val="27"/>
          <w:szCs w:val="27"/>
        </w:rPr>
      </w:pPr>
      <w:r>
        <w:rPr>
          <w:color w:val="000000"/>
          <w:sz w:val="27"/>
          <w:szCs w:val="27"/>
        </w:rPr>
        <w:t>Pour l'application de cette règle et par dérogation aux dispositions du paragraphe 2, les escaliers mécaniques et trottoirs roulants ayant une largeur minimale de :</w:t>
      </w:r>
    </w:p>
    <w:p w14:paraId="7BF17C30" w14:textId="77777777" w:rsidR="003D7C21" w:rsidRDefault="003D7C21" w:rsidP="003D7C21">
      <w:pPr>
        <w:pStyle w:val="NormalWeb"/>
        <w:ind w:left="2250"/>
        <w:rPr>
          <w:color w:val="000000"/>
          <w:sz w:val="27"/>
          <w:szCs w:val="27"/>
        </w:rPr>
      </w:pPr>
      <w:r>
        <w:rPr>
          <w:color w:val="000000"/>
          <w:sz w:val="27"/>
          <w:szCs w:val="27"/>
        </w:rPr>
        <w:t>0,80 mètre entre mains courantes et 0,60 mètre entre limons sont comptés pour une unité de passage ;</w:t>
      </w:r>
    </w:p>
    <w:p w14:paraId="7A363DC9" w14:textId="77777777" w:rsidR="003D7C21" w:rsidRDefault="003D7C21" w:rsidP="003D7C21">
      <w:pPr>
        <w:pStyle w:val="NormalWeb"/>
        <w:ind w:left="2250"/>
        <w:rPr>
          <w:color w:val="000000"/>
          <w:sz w:val="27"/>
          <w:szCs w:val="27"/>
        </w:rPr>
      </w:pPr>
      <w:r>
        <w:rPr>
          <w:color w:val="000000"/>
          <w:sz w:val="27"/>
          <w:szCs w:val="27"/>
        </w:rPr>
        <w:t>1,20 mètre entre mains courantes et 1 mètre entre limons sont comptés pour deux unités de passage.</w:t>
      </w:r>
    </w:p>
    <w:p w14:paraId="0DED4E12" w14:textId="77777777" w:rsidR="003D7C21" w:rsidRDefault="003D7C21" w:rsidP="003D7C21">
      <w:pPr>
        <w:pStyle w:val="Titre4"/>
        <w:ind w:left="2250"/>
        <w:rPr>
          <w:color w:val="000000"/>
          <w:sz w:val="27"/>
          <w:szCs w:val="27"/>
        </w:rPr>
      </w:pPr>
      <w:r>
        <w:rPr>
          <w:color w:val="000000"/>
          <w:sz w:val="27"/>
          <w:szCs w:val="27"/>
        </w:rPr>
        <w:t>Article CO 37</w:t>
      </w:r>
    </w:p>
    <w:p w14:paraId="63D8BA5D" w14:textId="77777777" w:rsidR="003D7C21" w:rsidRDefault="003D7C21" w:rsidP="003D7C21">
      <w:pPr>
        <w:pStyle w:val="NormalWeb"/>
        <w:ind w:left="2250"/>
        <w:rPr>
          <w:b/>
          <w:bCs/>
          <w:color w:val="000000"/>
        </w:rPr>
      </w:pPr>
      <w:r>
        <w:rPr>
          <w:b/>
          <w:bCs/>
          <w:color w:val="000000"/>
        </w:rPr>
        <w:t>Modifié par Arrêté du 23 décembre 1996 - art. Annexe, v. init.</w:t>
      </w:r>
    </w:p>
    <w:p w14:paraId="0C7279F9" w14:textId="77777777" w:rsidR="003D7C21" w:rsidRDefault="003D7C21" w:rsidP="003D7C21">
      <w:pPr>
        <w:pStyle w:val="NormalWeb"/>
        <w:jc w:val="center"/>
        <w:rPr>
          <w:color w:val="000000"/>
          <w:sz w:val="27"/>
          <w:szCs w:val="27"/>
        </w:rPr>
      </w:pPr>
      <w:r>
        <w:rPr>
          <w:color w:val="000000"/>
          <w:sz w:val="27"/>
          <w:szCs w:val="27"/>
        </w:rPr>
        <w:t>Saillies et dépôts</w:t>
      </w:r>
    </w:p>
    <w:p w14:paraId="1EBE066C" w14:textId="77777777" w:rsidR="003D7C21" w:rsidRDefault="003D7C21" w:rsidP="003D7C21">
      <w:pPr>
        <w:pStyle w:val="NormalWeb"/>
        <w:ind w:left="2250"/>
        <w:rPr>
          <w:color w:val="000000"/>
          <w:sz w:val="27"/>
          <w:szCs w:val="27"/>
        </w:rPr>
      </w:pPr>
      <w:r>
        <w:rPr>
          <w:color w:val="000000"/>
          <w:sz w:val="27"/>
          <w:szCs w:val="27"/>
        </w:rPr>
        <w:t>§ 1. Aucune saillie ou dépôt ne doit réduire la largeur réglementaire des dégagements ; toutefois, sauf dans le cas de dégagements accessoires dont la largeur n'excède pas la largeur minimale fixée à l'article CO 41 (§ 2), les aménagements fixes sont admis jusqu'à une hauteur maximale de 1,10 mètre à condition qu'ils ne fassent pas saillie de plus de 0,10 mètre.</w:t>
      </w:r>
    </w:p>
    <w:p w14:paraId="7B092337" w14:textId="77777777" w:rsidR="003D7C21" w:rsidRDefault="003D7C21" w:rsidP="003D7C21">
      <w:pPr>
        <w:pStyle w:val="NormalWeb"/>
        <w:ind w:left="2250"/>
        <w:rPr>
          <w:color w:val="000000"/>
          <w:sz w:val="27"/>
          <w:szCs w:val="27"/>
        </w:rPr>
      </w:pPr>
      <w:r>
        <w:rPr>
          <w:color w:val="000000"/>
          <w:sz w:val="27"/>
          <w:szCs w:val="27"/>
        </w:rPr>
        <w:t>§ 2. Lorsque la largeur d'un dégagement excède la dimension minimale imposée, des aménagements ou du mobilier faisant saillie, à l'exception des dépôts, sont autorisés dans la largeur excédentaire à condition :</w:t>
      </w:r>
    </w:p>
    <w:p w14:paraId="2898E7D9" w14:textId="77777777" w:rsidR="003D7C21" w:rsidRDefault="003D7C21" w:rsidP="003D7C21">
      <w:pPr>
        <w:pStyle w:val="NormalWeb"/>
        <w:ind w:left="2250"/>
        <w:rPr>
          <w:color w:val="000000"/>
          <w:sz w:val="27"/>
          <w:szCs w:val="27"/>
        </w:rPr>
      </w:pPr>
      <w:r>
        <w:rPr>
          <w:color w:val="000000"/>
          <w:sz w:val="27"/>
          <w:szCs w:val="27"/>
        </w:rPr>
        <w:t>- de ne pas gêner la circulation rapide du public :</w:t>
      </w:r>
    </w:p>
    <w:p w14:paraId="0D0334D8" w14:textId="77777777" w:rsidR="003D7C21" w:rsidRDefault="003D7C21" w:rsidP="003D7C21">
      <w:pPr>
        <w:pStyle w:val="NormalWeb"/>
        <w:ind w:left="2250"/>
        <w:rPr>
          <w:color w:val="000000"/>
          <w:sz w:val="27"/>
          <w:szCs w:val="27"/>
        </w:rPr>
      </w:pPr>
      <w:r>
        <w:rPr>
          <w:color w:val="000000"/>
          <w:sz w:val="27"/>
          <w:szCs w:val="27"/>
        </w:rPr>
        <w:t>- de ne pouvoir être déplacés ou renversés. Cette dernière condition ne s'applique pas aux élargissements formant zone d'attente, de repos ;</w:t>
      </w:r>
    </w:p>
    <w:p w14:paraId="4F0F011C" w14:textId="77777777" w:rsidR="003D7C21" w:rsidRDefault="003D7C21" w:rsidP="003D7C21">
      <w:pPr>
        <w:pStyle w:val="NormalWeb"/>
        <w:ind w:left="2250"/>
        <w:rPr>
          <w:color w:val="000000"/>
          <w:sz w:val="27"/>
          <w:szCs w:val="27"/>
        </w:rPr>
      </w:pPr>
      <w:r>
        <w:rPr>
          <w:color w:val="000000"/>
          <w:sz w:val="27"/>
          <w:szCs w:val="27"/>
        </w:rPr>
        <w:t>- de ne pas gêner le fonctionnement des portes à fermeture automatique.</w:t>
      </w:r>
    </w:p>
    <w:p w14:paraId="0DAA6352" w14:textId="77777777" w:rsidR="003D7C21" w:rsidRDefault="003D7C21" w:rsidP="003D7C21">
      <w:pPr>
        <w:pStyle w:val="NormalWeb"/>
        <w:ind w:left="2250"/>
        <w:rPr>
          <w:color w:val="000000"/>
          <w:sz w:val="27"/>
          <w:szCs w:val="27"/>
        </w:rPr>
      </w:pPr>
      <w:r>
        <w:rPr>
          <w:color w:val="000000"/>
          <w:sz w:val="27"/>
          <w:szCs w:val="27"/>
        </w:rPr>
        <w:t>Toutefois ces facilités ne sont pas autorisées dans les escaliers protégés.</w:t>
      </w:r>
    </w:p>
    <w:p w14:paraId="5CB0F397" w14:textId="77777777" w:rsidR="003D7C21" w:rsidRDefault="003D7C21" w:rsidP="003D7C21">
      <w:pPr>
        <w:pStyle w:val="Titre4"/>
        <w:ind w:left="2250"/>
        <w:rPr>
          <w:color w:val="000000"/>
          <w:sz w:val="27"/>
          <w:szCs w:val="27"/>
        </w:rPr>
      </w:pPr>
      <w:r>
        <w:rPr>
          <w:color w:val="000000"/>
          <w:sz w:val="27"/>
          <w:szCs w:val="27"/>
        </w:rPr>
        <w:t>Article CO 38</w:t>
      </w:r>
    </w:p>
    <w:p w14:paraId="0B7DC78B" w14:textId="77777777" w:rsidR="003D7C21" w:rsidRDefault="003D7C21" w:rsidP="003D7C21">
      <w:pPr>
        <w:pStyle w:val="NormalWeb"/>
        <w:ind w:left="2250"/>
        <w:rPr>
          <w:b/>
          <w:bCs/>
          <w:color w:val="000000"/>
        </w:rPr>
      </w:pPr>
      <w:r>
        <w:rPr>
          <w:b/>
          <w:bCs/>
          <w:color w:val="000000"/>
        </w:rPr>
        <w:lastRenderedPageBreak/>
        <w:t>Modifié par Arrêté du 24 septembre 2009 - art. (V)</w:t>
      </w:r>
    </w:p>
    <w:p w14:paraId="735CD13F" w14:textId="77777777" w:rsidR="003D7C21" w:rsidRDefault="003D7C21" w:rsidP="003D7C21">
      <w:pPr>
        <w:pStyle w:val="NormalWeb"/>
        <w:jc w:val="center"/>
        <w:rPr>
          <w:color w:val="000000"/>
          <w:sz w:val="27"/>
          <w:szCs w:val="27"/>
        </w:rPr>
      </w:pPr>
      <w:r>
        <w:rPr>
          <w:color w:val="000000"/>
          <w:sz w:val="27"/>
          <w:szCs w:val="27"/>
        </w:rPr>
        <w:t>Calcul des dégagements</w:t>
      </w:r>
    </w:p>
    <w:p w14:paraId="4AD44F1A" w14:textId="77777777" w:rsidR="003D7C21" w:rsidRDefault="003D7C21" w:rsidP="003D7C21">
      <w:pPr>
        <w:pStyle w:val="NormalWeb"/>
        <w:ind w:left="2250"/>
        <w:rPr>
          <w:color w:val="000000"/>
          <w:sz w:val="27"/>
          <w:szCs w:val="27"/>
        </w:rPr>
      </w:pPr>
      <w:r>
        <w:rPr>
          <w:color w:val="000000"/>
          <w:sz w:val="27"/>
          <w:szCs w:val="27"/>
        </w:rPr>
        <w:t>§ 1. Les niveaux, locaux, secteurs ou compartiments doivent être desservis dans les conditions suivantes, en fonction de l'effectif des personnes qui peuvent y être admises :</w:t>
      </w:r>
    </w:p>
    <w:p w14:paraId="4DEB83F8" w14:textId="77777777" w:rsidR="003D7C21" w:rsidRDefault="003D7C21" w:rsidP="003D7C21">
      <w:pPr>
        <w:pStyle w:val="NormalWeb"/>
        <w:ind w:left="2250"/>
        <w:rPr>
          <w:color w:val="000000"/>
          <w:sz w:val="27"/>
          <w:szCs w:val="27"/>
        </w:rPr>
      </w:pPr>
      <w:r>
        <w:rPr>
          <w:color w:val="000000"/>
          <w:sz w:val="27"/>
          <w:szCs w:val="27"/>
        </w:rPr>
        <w:t>a) De 1 à 19 personnes :</w:t>
      </w:r>
    </w:p>
    <w:p w14:paraId="5F328DAB" w14:textId="77777777" w:rsidR="003D7C21" w:rsidRDefault="003D7C21" w:rsidP="003D7C21">
      <w:pPr>
        <w:pStyle w:val="NormalWeb"/>
        <w:ind w:left="2250"/>
        <w:rPr>
          <w:color w:val="000000"/>
          <w:sz w:val="27"/>
          <w:szCs w:val="27"/>
        </w:rPr>
      </w:pPr>
      <w:r>
        <w:rPr>
          <w:color w:val="000000"/>
          <w:sz w:val="27"/>
          <w:szCs w:val="27"/>
        </w:rPr>
        <w:t>Par un dégagement ayant une largeur d'une unité de passage ;</w:t>
      </w:r>
    </w:p>
    <w:p w14:paraId="3171CB63" w14:textId="77777777" w:rsidR="003D7C21" w:rsidRDefault="003D7C21" w:rsidP="003D7C21">
      <w:pPr>
        <w:pStyle w:val="NormalWeb"/>
        <w:ind w:left="2250"/>
        <w:rPr>
          <w:color w:val="000000"/>
          <w:sz w:val="27"/>
          <w:szCs w:val="27"/>
        </w:rPr>
      </w:pPr>
      <w:r>
        <w:rPr>
          <w:color w:val="000000"/>
          <w:sz w:val="27"/>
          <w:szCs w:val="27"/>
        </w:rPr>
        <w:t>b) De 20 à 50 personnes :</w:t>
      </w:r>
    </w:p>
    <w:p w14:paraId="75946EE0" w14:textId="77777777" w:rsidR="003D7C21" w:rsidRDefault="003D7C21" w:rsidP="003D7C21">
      <w:pPr>
        <w:pStyle w:val="NormalWeb"/>
        <w:ind w:left="2250"/>
        <w:rPr>
          <w:color w:val="000000"/>
          <w:sz w:val="27"/>
          <w:szCs w:val="27"/>
        </w:rPr>
      </w:pPr>
      <w:r>
        <w:rPr>
          <w:color w:val="000000"/>
          <w:sz w:val="27"/>
          <w:szCs w:val="27"/>
        </w:rPr>
        <w:t>Soit par deux dégagements donnant sur l'extérieur ou sur des locaux différents non en cul-de-sac. L'un de ces dégagements doit avoir une largeur d'une unité de passage, l'autre pouvant être un dégagement accessoire ;</w:t>
      </w:r>
    </w:p>
    <w:p w14:paraId="5A6E8661" w14:textId="77777777" w:rsidR="003D7C21" w:rsidRDefault="003D7C21" w:rsidP="003D7C21">
      <w:pPr>
        <w:pStyle w:val="NormalWeb"/>
        <w:ind w:left="2250"/>
        <w:rPr>
          <w:color w:val="000000"/>
          <w:sz w:val="27"/>
          <w:szCs w:val="27"/>
        </w:rPr>
      </w:pPr>
      <w:r>
        <w:rPr>
          <w:color w:val="000000"/>
          <w:sz w:val="27"/>
          <w:szCs w:val="27"/>
        </w:rPr>
        <w:t>Soit, pour les locaux situés en étage, par un escalier ayant une largeur d'une unité de passage complété par un dégagement accessoire si le plancher bas du niveau accessible au public est situé à plus de huit mètres au-dessus du sol, ou s'il est fait application de l'article CO 25 relatif aux compartiments, soit pour les locaux situés en sous-sol, par un escalier ayant une largeur d'une unité de passage complété par un dégagement accessoire ;</w:t>
      </w:r>
    </w:p>
    <w:p w14:paraId="5D260C95" w14:textId="77777777" w:rsidR="003D7C21" w:rsidRDefault="003D7C21" w:rsidP="003D7C21">
      <w:pPr>
        <w:pStyle w:val="NormalWeb"/>
        <w:ind w:left="2250"/>
        <w:rPr>
          <w:color w:val="000000"/>
          <w:sz w:val="27"/>
          <w:szCs w:val="27"/>
        </w:rPr>
      </w:pPr>
      <w:r>
        <w:rPr>
          <w:color w:val="000000"/>
          <w:sz w:val="27"/>
          <w:szCs w:val="27"/>
        </w:rPr>
        <w:t>c) De 51 à 100 personnes :</w:t>
      </w:r>
    </w:p>
    <w:p w14:paraId="17BD85B3" w14:textId="77777777" w:rsidR="003D7C21" w:rsidRDefault="003D7C21" w:rsidP="003D7C21">
      <w:pPr>
        <w:pStyle w:val="NormalWeb"/>
        <w:ind w:left="2250"/>
        <w:rPr>
          <w:color w:val="000000"/>
          <w:sz w:val="27"/>
          <w:szCs w:val="27"/>
        </w:rPr>
      </w:pPr>
      <w:r>
        <w:rPr>
          <w:color w:val="000000"/>
          <w:sz w:val="27"/>
          <w:szCs w:val="27"/>
        </w:rPr>
        <w:t>Par deux dégagements d'une unité de passage ou par un de deux unités. Dans ce dernier cas, ce dégagement doit être complété par un dégagement accessoire ;</w:t>
      </w:r>
    </w:p>
    <w:p w14:paraId="5CBEE823" w14:textId="77777777" w:rsidR="003D7C21" w:rsidRDefault="003D7C21" w:rsidP="003D7C21">
      <w:pPr>
        <w:pStyle w:val="NormalWeb"/>
        <w:ind w:left="2250"/>
        <w:rPr>
          <w:color w:val="000000"/>
          <w:sz w:val="27"/>
          <w:szCs w:val="27"/>
        </w:rPr>
      </w:pPr>
      <w:r>
        <w:rPr>
          <w:color w:val="000000"/>
          <w:sz w:val="27"/>
          <w:szCs w:val="27"/>
        </w:rPr>
        <w:t>d) Plus de 100 personnes :</w:t>
      </w:r>
    </w:p>
    <w:p w14:paraId="22DC64D4" w14:textId="77777777" w:rsidR="003D7C21" w:rsidRDefault="003D7C21" w:rsidP="003D7C21">
      <w:pPr>
        <w:pStyle w:val="NormalWeb"/>
        <w:ind w:left="2250"/>
        <w:rPr>
          <w:color w:val="000000"/>
          <w:sz w:val="27"/>
          <w:szCs w:val="27"/>
        </w:rPr>
      </w:pPr>
      <w:r>
        <w:rPr>
          <w:color w:val="000000"/>
          <w:sz w:val="27"/>
          <w:szCs w:val="27"/>
        </w:rPr>
        <w:t>Par deux dégagements jusqu'à 500 personnes, augmentés d'un dégagement par 500 personnes ou fraction de 500 personnes au-dessus des 500 premières. La largeur des dégagements doit être calculée à raison d'une unité de passage pour 100 personnes ou fraction de 100 personnes ; au-dessous de 501 personnes, le nombre d'unités de passage est majoré d'une unité.</w:t>
      </w:r>
    </w:p>
    <w:p w14:paraId="7C14D1E2" w14:textId="77777777" w:rsidR="003D7C21" w:rsidRDefault="003D7C21" w:rsidP="003D7C21">
      <w:pPr>
        <w:pStyle w:val="NormalWeb"/>
        <w:ind w:left="2250"/>
        <w:rPr>
          <w:color w:val="000000"/>
          <w:sz w:val="27"/>
          <w:szCs w:val="27"/>
        </w:rPr>
      </w:pPr>
      <w:r>
        <w:rPr>
          <w:color w:val="000000"/>
          <w:sz w:val="27"/>
          <w:szCs w:val="27"/>
        </w:rPr>
        <w:t xml:space="preserve">§ 2. A chaque niveau l'effectif à prendre en compte pour calculer le nombre et la largeur des escaliers desservant ce </w:t>
      </w:r>
      <w:r>
        <w:rPr>
          <w:color w:val="000000"/>
          <w:sz w:val="27"/>
          <w:szCs w:val="27"/>
        </w:rPr>
        <w:lastRenderedPageBreak/>
        <w:t>niveau doit cumuler l'effectif admis à ce niveau avec ceux des niveaux situés au-dessus pour les niveaux en surélévation, ou avec ceux des niveaux en dessous pour les niveaux en sous-sol.</w:t>
      </w:r>
    </w:p>
    <w:p w14:paraId="45C4C622" w14:textId="77777777" w:rsidR="003D7C21" w:rsidRDefault="003D7C21" w:rsidP="003D7C21">
      <w:pPr>
        <w:pStyle w:val="Titre4"/>
        <w:ind w:left="2250"/>
        <w:rPr>
          <w:color w:val="000000"/>
          <w:sz w:val="27"/>
          <w:szCs w:val="27"/>
        </w:rPr>
      </w:pPr>
      <w:r>
        <w:rPr>
          <w:color w:val="000000"/>
          <w:sz w:val="27"/>
          <w:szCs w:val="27"/>
        </w:rPr>
        <w:t>Article CO 39</w:t>
      </w:r>
    </w:p>
    <w:p w14:paraId="28F1EA15" w14:textId="77777777" w:rsidR="003D7C21" w:rsidRDefault="003D7C21" w:rsidP="003D7C21">
      <w:pPr>
        <w:pStyle w:val="NormalWeb"/>
        <w:ind w:left="2250"/>
        <w:rPr>
          <w:b/>
          <w:bCs/>
          <w:color w:val="000000"/>
        </w:rPr>
      </w:pPr>
      <w:r>
        <w:rPr>
          <w:b/>
          <w:bCs/>
          <w:color w:val="000000"/>
        </w:rPr>
        <w:t>Modifié par Arrêté du 10 juillet 1987, v. init.</w:t>
      </w:r>
    </w:p>
    <w:p w14:paraId="63ADF866" w14:textId="77777777" w:rsidR="003D7C21" w:rsidRDefault="003D7C21" w:rsidP="003D7C21">
      <w:pPr>
        <w:pStyle w:val="NormalWeb"/>
        <w:jc w:val="center"/>
        <w:rPr>
          <w:color w:val="000000"/>
          <w:sz w:val="27"/>
          <w:szCs w:val="27"/>
        </w:rPr>
      </w:pPr>
      <w:r>
        <w:rPr>
          <w:color w:val="000000"/>
          <w:sz w:val="27"/>
          <w:szCs w:val="27"/>
        </w:rPr>
        <w:t xml:space="preserve">Calcul des dégagements des locaux recevant </w:t>
      </w:r>
      <w:proofErr w:type="gramStart"/>
      <w:r>
        <w:rPr>
          <w:color w:val="000000"/>
          <w:sz w:val="27"/>
          <w:szCs w:val="27"/>
        </w:rPr>
        <w:t>du public installés</w:t>
      </w:r>
      <w:proofErr w:type="gramEnd"/>
      <w:r>
        <w:rPr>
          <w:color w:val="000000"/>
          <w:sz w:val="27"/>
          <w:szCs w:val="27"/>
        </w:rPr>
        <w:t xml:space="preserve"> en sous-sol</w:t>
      </w:r>
    </w:p>
    <w:p w14:paraId="241F59EB" w14:textId="77777777" w:rsidR="003D7C21" w:rsidRDefault="003D7C21" w:rsidP="003D7C21">
      <w:pPr>
        <w:pStyle w:val="NormalWeb"/>
        <w:ind w:left="2250"/>
        <w:rPr>
          <w:color w:val="000000"/>
          <w:sz w:val="27"/>
          <w:szCs w:val="27"/>
        </w:rPr>
      </w:pPr>
      <w:r>
        <w:rPr>
          <w:color w:val="000000"/>
          <w:sz w:val="27"/>
          <w:szCs w:val="27"/>
        </w:rPr>
        <w:t>§ 1. Un local ou niveau (partiel ou total) est dit en sous-sol quand il remplit une des conditions suivantes :</w:t>
      </w:r>
    </w:p>
    <w:p w14:paraId="61C93F52" w14:textId="77777777" w:rsidR="003D7C21" w:rsidRDefault="003D7C21" w:rsidP="003D7C21">
      <w:pPr>
        <w:pStyle w:val="NormalWeb"/>
        <w:ind w:left="2250"/>
        <w:rPr>
          <w:color w:val="000000"/>
          <w:sz w:val="27"/>
          <w:szCs w:val="27"/>
        </w:rPr>
      </w:pPr>
      <w:r>
        <w:rPr>
          <w:color w:val="000000"/>
          <w:sz w:val="27"/>
          <w:szCs w:val="27"/>
        </w:rPr>
        <w:t>- la sous-face du plancher haut est à moins de 1 mètre au-dessus du niveau moyen des seuils des issues sur l'extérieur de ce local ou niveau ;</w:t>
      </w:r>
    </w:p>
    <w:p w14:paraId="008F1A6A" w14:textId="77777777" w:rsidR="003D7C21" w:rsidRDefault="003D7C21" w:rsidP="003D7C21">
      <w:pPr>
        <w:pStyle w:val="NormalWeb"/>
        <w:ind w:left="2250"/>
        <w:rPr>
          <w:color w:val="000000"/>
          <w:sz w:val="27"/>
          <w:szCs w:val="27"/>
        </w:rPr>
      </w:pPr>
      <w:r>
        <w:rPr>
          <w:color w:val="000000"/>
          <w:sz w:val="27"/>
          <w:szCs w:val="27"/>
        </w:rPr>
        <w:t>- le plancher bas est à plus de 1 mètre en contrebas du niveau moyen des seuils des issues sur l'extérieur de ce local ou niveau.</w:t>
      </w:r>
    </w:p>
    <w:p w14:paraId="0CF4FE06" w14:textId="77777777" w:rsidR="003D7C21" w:rsidRDefault="003D7C21" w:rsidP="003D7C21">
      <w:pPr>
        <w:pStyle w:val="NormalWeb"/>
        <w:ind w:left="2250"/>
        <w:rPr>
          <w:color w:val="000000"/>
          <w:sz w:val="27"/>
          <w:szCs w:val="27"/>
        </w:rPr>
      </w:pPr>
      <w:r>
        <w:rPr>
          <w:color w:val="000000"/>
          <w:sz w:val="27"/>
          <w:szCs w:val="27"/>
        </w:rPr>
        <w:t>§ 2. Si le point le plus bas du niveau accessible au public est à plus de 2 mètres en contrebas du niveau moyen des seuils des issues sur l'extérieur et s'il reçoit plus de 100 personnes, le nombre et la largeur des dégagements de ce niveau sont déterminés suivant les règles de l'article CO 38 à partir d'un effectif théorique calculé comme suit :</w:t>
      </w:r>
    </w:p>
    <w:p w14:paraId="2DC1D16C" w14:textId="77777777" w:rsidR="003D7C21" w:rsidRDefault="003D7C21" w:rsidP="003D7C21">
      <w:pPr>
        <w:pStyle w:val="NormalWeb"/>
        <w:ind w:left="2250"/>
        <w:rPr>
          <w:color w:val="000000"/>
          <w:sz w:val="27"/>
          <w:szCs w:val="27"/>
        </w:rPr>
      </w:pPr>
      <w:r>
        <w:rPr>
          <w:color w:val="000000"/>
          <w:sz w:val="27"/>
          <w:szCs w:val="27"/>
        </w:rPr>
        <w:t>L'effectif des personnes admises est :</w:t>
      </w:r>
    </w:p>
    <w:p w14:paraId="7F8BE5C6" w14:textId="77777777" w:rsidR="003D7C21" w:rsidRDefault="003D7C21" w:rsidP="003D7C21">
      <w:pPr>
        <w:pStyle w:val="NormalWeb"/>
        <w:ind w:left="2250"/>
        <w:rPr>
          <w:color w:val="000000"/>
          <w:sz w:val="27"/>
          <w:szCs w:val="27"/>
        </w:rPr>
      </w:pPr>
      <w:r>
        <w:rPr>
          <w:color w:val="000000"/>
          <w:sz w:val="27"/>
          <w:szCs w:val="27"/>
        </w:rPr>
        <w:t>- arrondi à la centaine supérieure ;</w:t>
      </w:r>
    </w:p>
    <w:p w14:paraId="34FAD4B4" w14:textId="77777777" w:rsidR="003D7C21" w:rsidRDefault="003D7C21" w:rsidP="003D7C21">
      <w:pPr>
        <w:pStyle w:val="NormalWeb"/>
        <w:ind w:left="2250"/>
        <w:rPr>
          <w:color w:val="000000"/>
          <w:sz w:val="27"/>
          <w:szCs w:val="27"/>
        </w:rPr>
      </w:pPr>
      <w:r>
        <w:rPr>
          <w:color w:val="000000"/>
          <w:sz w:val="27"/>
          <w:szCs w:val="27"/>
        </w:rPr>
        <w:t>- majoré de 10 % par mètre ou fraction de mètre au-delà de 2 mètres de profondeur.</w:t>
      </w:r>
    </w:p>
    <w:p w14:paraId="15BED1B0" w14:textId="77777777" w:rsidR="003D7C21" w:rsidRDefault="003D7C21" w:rsidP="003D7C21">
      <w:pPr>
        <w:pStyle w:val="NormalWeb"/>
        <w:ind w:left="2250"/>
        <w:rPr>
          <w:color w:val="000000"/>
          <w:sz w:val="27"/>
          <w:szCs w:val="27"/>
        </w:rPr>
      </w:pPr>
      <w:r>
        <w:rPr>
          <w:color w:val="000000"/>
          <w:sz w:val="27"/>
          <w:szCs w:val="27"/>
        </w:rPr>
        <w:t>(Cette majoration d'effectif n'est pas à prendre en compte pour la détermination de la catégorie de l'établissement.)</w:t>
      </w:r>
    </w:p>
    <w:p w14:paraId="547F0DAD" w14:textId="77777777" w:rsidR="003D7C21" w:rsidRDefault="003D7C21" w:rsidP="003D7C21">
      <w:pPr>
        <w:pStyle w:val="NormalWeb"/>
        <w:ind w:left="2250"/>
        <w:rPr>
          <w:color w:val="000000"/>
          <w:sz w:val="27"/>
          <w:szCs w:val="27"/>
        </w:rPr>
      </w:pPr>
      <w:r>
        <w:rPr>
          <w:color w:val="000000"/>
          <w:sz w:val="27"/>
          <w:szCs w:val="27"/>
        </w:rPr>
        <w:t>§ 3. Lorsque le plancher d'un local en sous-sol visé au paragraphe 1 n'est pas horizontal (salle de spectacles ou de conférence, etc.) la moitié au moins des personnes admises dans ce local doit pouvoir sortir par une ou plusieurs issues dont le seuil se trouve au-dessous du niveau moyen du plancher.</w:t>
      </w:r>
    </w:p>
    <w:p w14:paraId="293C7D4A" w14:textId="77777777" w:rsidR="003D7C21" w:rsidRDefault="003D7C21" w:rsidP="003D7C21">
      <w:pPr>
        <w:pStyle w:val="Titre4"/>
        <w:ind w:left="2250"/>
        <w:rPr>
          <w:color w:val="000000"/>
          <w:sz w:val="27"/>
          <w:szCs w:val="27"/>
        </w:rPr>
      </w:pPr>
      <w:r>
        <w:rPr>
          <w:color w:val="000000"/>
          <w:sz w:val="27"/>
          <w:szCs w:val="27"/>
        </w:rPr>
        <w:lastRenderedPageBreak/>
        <w:t>Article CO 40</w:t>
      </w:r>
    </w:p>
    <w:p w14:paraId="109F58C0" w14:textId="77777777" w:rsidR="003D7C21" w:rsidRDefault="003D7C21" w:rsidP="003D7C21">
      <w:pPr>
        <w:pStyle w:val="NormalWeb"/>
        <w:jc w:val="center"/>
        <w:rPr>
          <w:color w:val="000000"/>
          <w:sz w:val="27"/>
          <w:szCs w:val="27"/>
        </w:rPr>
      </w:pPr>
      <w:r>
        <w:rPr>
          <w:color w:val="000000"/>
          <w:sz w:val="27"/>
          <w:szCs w:val="27"/>
        </w:rPr>
        <w:t>Enfouissement maximal</w:t>
      </w:r>
    </w:p>
    <w:p w14:paraId="4C1C818F" w14:textId="77777777" w:rsidR="003D7C21" w:rsidRDefault="003D7C21" w:rsidP="003D7C21">
      <w:pPr>
        <w:pStyle w:val="NormalWeb"/>
        <w:ind w:left="2250"/>
        <w:rPr>
          <w:color w:val="000000"/>
          <w:sz w:val="27"/>
          <w:szCs w:val="27"/>
        </w:rPr>
      </w:pPr>
      <w:r>
        <w:rPr>
          <w:color w:val="000000"/>
          <w:sz w:val="27"/>
          <w:szCs w:val="27"/>
        </w:rPr>
        <w:t>Sauf dispositions particulières prévues dans la suite du présent règlement, l'établissement ne doit comprendre qu'un seul niveau de sous-sol accessible au public et son point le plus bas doit être au plus à 6 mètres au-dessous du niveau moyen des seuils extérieurs.</w:t>
      </w:r>
    </w:p>
    <w:p w14:paraId="7CA3338C" w14:textId="77777777" w:rsidR="003D7C21" w:rsidRDefault="003D7C21" w:rsidP="003D7C21">
      <w:pPr>
        <w:pStyle w:val="Titre4"/>
        <w:ind w:left="2250"/>
        <w:rPr>
          <w:color w:val="000000"/>
          <w:sz w:val="27"/>
          <w:szCs w:val="27"/>
        </w:rPr>
      </w:pPr>
      <w:r>
        <w:rPr>
          <w:color w:val="000000"/>
          <w:sz w:val="27"/>
          <w:szCs w:val="27"/>
        </w:rPr>
        <w:t>Article CO 41</w:t>
      </w:r>
    </w:p>
    <w:p w14:paraId="1BFD7194" w14:textId="77777777" w:rsidR="003D7C21" w:rsidRDefault="003D7C21" w:rsidP="003D7C21">
      <w:pPr>
        <w:pStyle w:val="NormalWeb"/>
        <w:jc w:val="center"/>
        <w:rPr>
          <w:color w:val="000000"/>
          <w:sz w:val="27"/>
          <w:szCs w:val="27"/>
        </w:rPr>
      </w:pPr>
      <w:r>
        <w:rPr>
          <w:color w:val="000000"/>
          <w:sz w:val="27"/>
          <w:szCs w:val="27"/>
        </w:rPr>
        <w:t>Dégagements accessoires et supplémentaires</w:t>
      </w:r>
    </w:p>
    <w:p w14:paraId="64FB0E02" w14:textId="77777777" w:rsidR="003D7C21" w:rsidRDefault="003D7C21" w:rsidP="003D7C21">
      <w:pPr>
        <w:pStyle w:val="NormalWeb"/>
        <w:ind w:left="2250"/>
        <w:rPr>
          <w:color w:val="000000"/>
          <w:sz w:val="27"/>
          <w:szCs w:val="27"/>
        </w:rPr>
      </w:pPr>
      <w:r>
        <w:rPr>
          <w:color w:val="000000"/>
          <w:sz w:val="27"/>
          <w:szCs w:val="27"/>
        </w:rPr>
        <w:t>§ 1. Des dégagements accessoires peuvent être imposés après avis de la commission de sécurité si, exceptionnellement, les sorties et escaliers normaux ne peuvent être judicieusement répartis.</w:t>
      </w:r>
    </w:p>
    <w:p w14:paraId="0E555B5D" w14:textId="77777777" w:rsidR="003D7C21" w:rsidRDefault="003D7C21" w:rsidP="003D7C21">
      <w:pPr>
        <w:pStyle w:val="NormalWeb"/>
        <w:ind w:left="2250"/>
        <w:rPr>
          <w:color w:val="000000"/>
          <w:sz w:val="27"/>
          <w:szCs w:val="27"/>
        </w:rPr>
      </w:pPr>
      <w:r>
        <w:rPr>
          <w:color w:val="000000"/>
          <w:sz w:val="27"/>
          <w:szCs w:val="27"/>
        </w:rPr>
        <w:t>§ 2. Les dégagements accessoires peuvent être constitués par des sorties, des escaliers, des coursives, des passerelles, des passages en souterrain, ou par des chemins de circulation faciles et sûrs d'une largeur minimale de 0,60 mètre ou encore par des balcons filants, terrasses, échelles, manches d'évacuation, etc.</w:t>
      </w:r>
    </w:p>
    <w:p w14:paraId="7B9EC331" w14:textId="77777777" w:rsidR="003D7C21" w:rsidRDefault="003D7C21" w:rsidP="003D7C21">
      <w:pPr>
        <w:pStyle w:val="NormalWeb"/>
        <w:ind w:left="2250"/>
        <w:rPr>
          <w:color w:val="000000"/>
          <w:sz w:val="27"/>
          <w:szCs w:val="27"/>
        </w:rPr>
      </w:pPr>
      <w:r>
        <w:rPr>
          <w:color w:val="000000"/>
          <w:sz w:val="27"/>
          <w:szCs w:val="27"/>
        </w:rPr>
        <w:t>Lorsqu'un dégagement accessoire emprunte une propriété appartenant à un tiers, l'exploitant doit justifier d'accords contractuels sous forme d'acte authentique. Si le dégagement traverse une paroi d'isolement avec un bâtiment ou un local occupé par un tiers, le bloc-porte de franchissement doit être CF de degré une demi-heure et muni d'un ferme-porte.</w:t>
      </w:r>
    </w:p>
    <w:p w14:paraId="14B328C9" w14:textId="77777777" w:rsidR="003D7C21" w:rsidRDefault="003D7C21" w:rsidP="003D7C21">
      <w:pPr>
        <w:pStyle w:val="NormalWeb"/>
        <w:ind w:left="2250"/>
        <w:rPr>
          <w:color w:val="000000"/>
          <w:sz w:val="27"/>
          <w:szCs w:val="27"/>
        </w:rPr>
      </w:pPr>
      <w:r>
        <w:rPr>
          <w:color w:val="000000"/>
          <w:sz w:val="27"/>
          <w:szCs w:val="27"/>
        </w:rPr>
        <w:t>Les escaliers accessoires ne sont pas soumis aux dispositions des articles CO 36, 38, 50 (§ 3, 1er alinéa), 55 et 56.</w:t>
      </w:r>
    </w:p>
    <w:p w14:paraId="383075C5" w14:textId="77777777" w:rsidR="003D7C21" w:rsidRDefault="003D7C21" w:rsidP="003D7C21">
      <w:pPr>
        <w:pStyle w:val="NormalWeb"/>
        <w:ind w:left="2250"/>
        <w:rPr>
          <w:color w:val="000000"/>
          <w:sz w:val="27"/>
          <w:szCs w:val="27"/>
        </w:rPr>
      </w:pPr>
      <w:r>
        <w:rPr>
          <w:color w:val="000000"/>
          <w:sz w:val="27"/>
          <w:szCs w:val="27"/>
        </w:rPr>
        <w:t>§ 3. Les dégagements supplémentaires sont soumis aux dispositions générales relatives aux dégagements, sauf celles des articles CO 36 et 38.</w:t>
      </w:r>
    </w:p>
    <w:p w14:paraId="3622DCBC" w14:textId="77777777" w:rsidR="003D7C21" w:rsidRDefault="003D7C21" w:rsidP="003D7C21">
      <w:pPr>
        <w:pStyle w:val="Titre4"/>
        <w:ind w:left="2250"/>
        <w:rPr>
          <w:color w:val="000000"/>
          <w:sz w:val="27"/>
          <w:szCs w:val="27"/>
        </w:rPr>
      </w:pPr>
      <w:r>
        <w:rPr>
          <w:color w:val="000000"/>
          <w:sz w:val="27"/>
          <w:szCs w:val="27"/>
        </w:rPr>
        <w:t>Article CO 42</w:t>
      </w:r>
    </w:p>
    <w:p w14:paraId="727AEDCA" w14:textId="77777777" w:rsidR="003D7C21" w:rsidRDefault="003D7C21" w:rsidP="003D7C21">
      <w:pPr>
        <w:pStyle w:val="NormalWeb"/>
        <w:ind w:left="2250"/>
        <w:rPr>
          <w:b/>
          <w:bCs/>
          <w:color w:val="000000"/>
        </w:rPr>
      </w:pPr>
      <w:r>
        <w:rPr>
          <w:b/>
          <w:bCs/>
          <w:color w:val="000000"/>
        </w:rPr>
        <w:t>Modifié par Arrêté du 29 janvier 2003 - art. Annexe, v. init.</w:t>
      </w:r>
    </w:p>
    <w:p w14:paraId="710141E3" w14:textId="77777777" w:rsidR="003D7C21" w:rsidRDefault="003D7C21" w:rsidP="003D7C21">
      <w:pPr>
        <w:pStyle w:val="NormalWeb"/>
        <w:jc w:val="center"/>
        <w:rPr>
          <w:color w:val="000000"/>
          <w:sz w:val="27"/>
          <w:szCs w:val="27"/>
        </w:rPr>
      </w:pPr>
      <w:r>
        <w:rPr>
          <w:color w:val="000000"/>
          <w:sz w:val="27"/>
          <w:szCs w:val="27"/>
        </w:rPr>
        <w:t>Balisage des dégagements</w:t>
      </w:r>
    </w:p>
    <w:p w14:paraId="584983B2" w14:textId="77777777" w:rsidR="003D7C21" w:rsidRDefault="003D7C21" w:rsidP="003D7C21">
      <w:pPr>
        <w:pStyle w:val="NormalWeb"/>
        <w:ind w:left="2250"/>
        <w:rPr>
          <w:color w:val="000000"/>
          <w:sz w:val="27"/>
          <w:szCs w:val="27"/>
        </w:rPr>
      </w:pPr>
      <w:r>
        <w:rPr>
          <w:color w:val="000000"/>
          <w:sz w:val="27"/>
          <w:szCs w:val="27"/>
        </w:rPr>
        <w:lastRenderedPageBreak/>
        <w:t>§ 1. Des indications bien lisibles de jour et de nuit doivent baliser les cheminements empruntés par le public pour l'évacuation de l'établissement et être placées de façon telle que, de tout point accessible au public, celui-ci en aperçoive toujours au moins une, même en cas d'affluence.</w:t>
      </w:r>
    </w:p>
    <w:p w14:paraId="174E229A" w14:textId="77777777" w:rsidR="003D7C21" w:rsidRDefault="003D7C21" w:rsidP="003D7C21">
      <w:pPr>
        <w:pStyle w:val="NormalWeb"/>
        <w:ind w:left="2250"/>
        <w:rPr>
          <w:color w:val="000000"/>
          <w:sz w:val="27"/>
          <w:szCs w:val="27"/>
        </w:rPr>
      </w:pPr>
      <w:r>
        <w:rPr>
          <w:color w:val="000000"/>
          <w:sz w:val="27"/>
          <w:szCs w:val="27"/>
        </w:rPr>
        <w:t xml:space="preserve">§ 2. Cette signalisation doit être assurée par des panneaux opaques ou transparents, lumineux, de forme rectangulaire, conformes à la norme NF X 08-003 relative aux couleurs et signaux de sécurité, à l'exception des signaux normalisés pour sortie et issue de secours </w:t>
      </w:r>
      <w:proofErr w:type="spellStart"/>
      <w:r>
        <w:rPr>
          <w:color w:val="000000"/>
          <w:sz w:val="27"/>
          <w:szCs w:val="27"/>
        </w:rPr>
        <w:t>n°s</w:t>
      </w:r>
      <w:proofErr w:type="spellEnd"/>
      <w:r>
        <w:rPr>
          <w:color w:val="000000"/>
          <w:sz w:val="27"/>
          <w:szCs w:val="27"/>
        </w:rPr>
        <w:t xml:space="preserve"> 50041, 50042 et 50044 dont l'utilisation est interdite dans les établissements recevant du public.</w:t>
      </w:r>
    </w:p>
    <w:p w14:paraId="2B9226BE" w14:textId="77777777" w:rsidR="003D7C21" w:rsidRDefault="003D7C21" w:rsidP="003D7C21">
      <w:pPr>
        <w:pStyle w:val="NormalWeb"/>
        <w:ind w:left="2250"/>
        <w:rPr>
          <w:color w:val="000000"/>
          <w:sz w:val="27"/>
          <w:szCs w:val="27"/>
        </w:rPr>
      </w:pPr>
      <w:r>
        <w:rPr>
          <w:color w:val="000000"/>
          <w:sz w:val="27"/>
          <w:szCs w:val="27"/>
        </w:rPr>
        <w:t>Les signaux blancs sur fond vert, notamment les flèches directionnelles, sont réservés exclusivement au balisage des dégagements.</w:t>
      </w:r>
    </w:p>
    <w:p w14:paraId="20E514BA" w14:textId="77777777" w:rsidR="003D7C21" w:rsidRDefault="003D7C21" w:rsidP="003D7C21">
      <w:pPr>
        <w:pStyle w:val="Titre4"/>
        <w:ind w:left="1800"/>
        <w:rPr>
          <w:color w:val="000000"/>
          <w:sz w:val="27"/>
          <w:szCs w:val="27"/>
        </w:rPr>
      </w:pPr>
      <w:r>
        <w:rPr>
          <w:color w:val="000000"/>
          <w:sz w:val="27"/>
          <w:szCs w:val="27"/>
        </w:rPr>
        <w:t>Sous-section 2 : Sorties. (Articles CO 43 à CO 48)</w:t>
      </w:r>
    </w:p>
    <w:p w14:paraId="0F58E4E9" w14:textId="77777777" w:rsidR="003D7C21" w:rsidRDefault="003D7C21" w:rsidP="003D7C21">
      <w:pPr>
        <w:pStyle w:val="Titre4"/>
        <w:ind w:left="2250"/>
        <w:rPr>
          <w:color w:val="000000"/>
          <w:sz w:val="27"/>
          <w:szCs w:val="27"/>
        </w:rPr>
      </w:pPr>
      <w:r>
        <w:rPr>
          <w:color w:val="000000"/>
          <w:sz w:val="27"/>
          <w:szCs w:val="27"/>
        </w:rPr>
        <w:t>Article CO 43</w:t>
      </w:r>
    </w:p>
    <w:p w14:paraId="6052811B" w14:textId="77777777" w:rsidR="003D7C21" w:rsidRDefault="003D7C21" w:rsidP="003D7C21">
      <w:pPr>
        <w:pStyle w:val="NormalWeb"/>
        <w:ind w:left="2250"/>
        <w:rPr>
          <w:b/>
          <w:bCs/>
          <w:color w:val="000000"/>
        </w:rPr>
      </w:pPr>
      <w:r>
        <w:rPr>
          <w:b/>
          <w:bCs/>
          <w:color w:val="000000"/>
        </w:rPr>
        <w:t>Modifié par Arrêté du 22 novembre 2004 - art. Annexe, v. init.</w:t>
      </w:r>
    </w:p>
    <w:p w14:paraId="582FC711" w14:textId="77777777" w:rsidR="003D7C21" w:rsidRDefault="003D7C21" w:rsidP="003D7C21">
      <w:pPr>
        <w:pStyle w:val="NormalWeb"/>
        <w:jc w:val="center"/>
        <w:rPr>
          <w:color w:val="000000"/>
          <w:sz w:val="27"/>
          <w:szCs w:val="27"/>
        </w:rPr>
      </w:pPr>
      <w:r>
        <w:rPr>
          <w:color w:val="000000"/>
          <w:sz w:val="27"/>
          <w:szCs w:val="27"/>
        </w:rPr>
        <w:t>Répartition des sorties, distances maximales à parcourir</w:t>
      </w:r>
    </w:p>
    <w:p w14:paraId="3BF4C459" w14:textId="77777777" w:rsidR="003D7C21" w:rsidRDefault="003D7C21" w:rsidP="003D7C21">
      <w:pPr>
        <w:pStyle w:val="NormalWeb"/>
        <w:ind w:left="2250"/>
        <w:rPr>
          <w:color w:val="000000"/>
          <w:sz w:val="27"/>
          <w:szCs w:val="27"/>
        </w:rPr>
      </w:pPr>
      <w:r>
        <w:rPr>
          <w:color w:val="000000"/>
          <w:sz w:val="27"/>
          <w:szCs w:val="27"/>
        </w:rPr>
        <w:t>§ 1. Les sorties réglementaires de l'établissement, des niveaux, des secteurs, des compartiments et des locaux doivent être judicieusement réparties dans le but d'assurer l'évacuation rapide des occupants et d'éviter que plusieurs sorties soient soumises en même temps aux effets du sinistre.</w:t>
      </w:r>
    </w:p>
    <w:p w14:paraId="381D56C2" w14:textId="77777777" w:rsidR="003D7C21" w:rsidRDefault="003D7C21" w:rsidP="003D7C21">
      <w:pPr>
        <w:pStyle w:val="NormalWeb"/>
        <w:ind w:left="2250"/>
        <w:rPr>
          <w:color w:val="000000"/>
          <w:sz w:val="27"/>
          <w:szCs w:val="27"/>
        </w:rPr>
      </w:pPr>
      <w:r>
        <w:rPr>
          <w:color w:val="000000"/>
          <w:sz w:val="27"/>
          <w:szCs w:val="27"/>
        </w:rPr>
        <w:t>§ 2. La distance maximale, mesurée suivant l'axe des circulations, que le public doit parcourir en rez-de-chaussée à partir d'un point quelconque d'un local pour atteindre une sortie donnant sur l'extérieur ou un dégagement protégé menant à l'extérieur, dont toutes les portes intérieures sont munies de ferme-porte, ne doit pas excéder :</w:t>
      </w:r>
    </w:p>
    <w:p w14:paraId="589634CE" w14:textId="77777777" w:rsidR="003D7C21" w:rsidRDefault="003D7C21" w:rsidP="003D7C21">
      <w:pPr>
        <w:pStyle w:val="NormalWeb"/>
        <w:ind w:left="2250"/>
        <w:rPr>
          <w:color w:val="000000"/>
          <w:sz w:val="27"/>
          <w:szCs w:val="27"/>
        </w:rPr>
      </w:pPr>
      <w:r>
        <w:rPr>
          <w:color w:val="000000"/>
          <w:sz w:val="27"/>
          <w:szCs w:val="27"/>
        </w:rPr>
        <w:t>50 mètres si le choix existe entre plusieurs sorties ;</w:t>
      </w:r>
    </w:p>
    <w:p w14:paraId="1574A4FF" w14:textId="77777777" w:rsidR="003D7C21" w:rsidRDefault="003D7C21" w:rsidP="003D7C21">
      <w:pPr>
        <w:pStyle w:val="NormalWeb"/>
        <w:ind w:left="2250"/>
        <w:rPr>
          <w:color w:val="000000"/>
          <w:sz w:val="27"/>
          <w:szCs w:val="27"/>
        </w:rPr>
      </w:pPr>
      <w:r>
        <w:rPr>
          <w:color w:val="000000"/>
          <w:sz w:val="27"/>
          <w:szCs w:val="27"/>
        </w:rPr>
        <w:t>30 mètres dans le cas contraire.</w:t>
      </w:r>
    </w:p>
    <w:p w14:paraId="36EA7C2A" w14:textId="77777777" w:rsidR="003D7C21" w:rsidRDefault="003D7C21" w:rsidP="003D7C21">
      <w:pPr>
        <w:pStyle w:val="NormalWeb"/>
        <w:ind w:left="2250"/>
        <w:rPr>
          <w:color w:val="000000"/>
          <w:sz w:val="27"/>
          <w:szCs w:val="27"/>
        </w:rPr>
      </w:pPr>
      <w:r>
        <w:rPr>
          <w:color w:val="000000"/>
          <w:sz w:val="27"/>
          <w:szCs w:val="27"/>
        </w:rPr>
        <w:t xml:space="preserve">§ 3. Lorsque la distance linéaire entre les montants les plus rapprochés de deux portes ou batteries de portes permettant la sortie d'un local est inférieure à 5 m, celles-ci sont </w:t>
      </w:r>
      <w:r>
        <w:rPr>
          <w:color w:val="000000"/>
          <w:sz w:val="27"/>
          <w:szCs w:val="27"/>
        </w:rPr>
        <w:lastRenderedPageBreak/>
        <w:t>comptabilisées comme un seul dégagement totalisant un nombre d'unités de passage égal au cumul des unités de passage de ces portes ou de ces batteries de portes. Les éventuelles issues situées dans cet intervalle ne sont prises en compte que comme unités de passage.</w:t>
      </w:r>
    </w:p>
    <w:p w14:paraId="5CAA3391" w14:textId="77777777" w:rsidR="003D7C21" w:rsidRDefault="003D7C21" w:rsidP="003D7C21">
      <w:pPr>
        <w:pStyle w:val="NormalWeb"/>
        <w:ind w:left="2250"/>
        <w:rPr>
          <w:color w:val="000000"/>
          <w:sz w:val="27"/>
          <w:szCs w:val="27"/>
        </w:rPr>
      </w:pPr>
      <w:r>
        <w:rPr>
          <w:color w:val="000000"/>
          <w:sz w:val="27"/>
          <w:szCs w:val="27"/>
        </w:rPr>
        <w:t>Dans le cas des batteries de portes de grande longueur, celles-ci peuvent être divisées fictivement en plusieurs sorties espacées de plus de 5 m. Les portes comprises dans ces intervalles ne sont prises en compte ni dans le nombre de sorties ni dans le calcul des unités de passage.</w:t>
      </w:r>
    </w:p>
    <w:p w14:paraId="0889397D" w14:textId="77777777" w:rsidR="003D7C21" w:rsidRDefault="003D7C21" w:rsidP="003D7C21">
      <w:pPr>
        <w:pStyle w:val="NormalWeb"/>
        <w:ind w:left="2250"/>
        <w:rPr>
          <w:color w:val="000000"/>
          <w:sz w:val="27"/>
          <w:szCs w:val="27"/>
        </w:rPr>
      </w:pPr>
      <w:r>
        <w:rPr>
          <w:color w:val="000000"/>
          <w:sz w:val="27"/>
          <w:szCs w:val="27"/>
        </w:rPr>
        <w:t>Cette distance ne s'impose qu'aux dégagements normaux des locaux présentant une dimension supérieure à 10 m.</w:t>
      </w:r>
    </w:p>
    <w:p w14:paraId="136F34E6" w14:textId="77777777" w:rsidR="003D7C21" w:rsidRDefault="003D7C21" w:rsidP="003D7C21">
      <w:pPr>
        <w:pStyle w:val="Titre4"/>
        <w:ind w:left="2250"/>
        <w:rPr>
          <w:color w:val="000000"/>
          <w:sz w:val="27"/>
          <w:szCs w:val="27"/>
        </w:rPr>
      </w:pPr>
      <w:r>
        <w:rPr>
          <w:color w:val="000000"/>
          <w:sz w:val="27"/>
          <w:szCs w:val="27"/>
        </w:rPr>
        <w:t>Article CO 44</w:t>
      </w:r>
    </w:p>
    <w:p w14:paraId="2C4D0FC8" w14:textId="77777777" w:rsidR="003D7C21" w:rsidRDefault="003D7C21" w:rsidP="003D7C21">
      <w:pPr>
        <w:pStyle w:val="NormalWeb"/>
        <w:jc w:val="center"/>
        <w:rPr>
          <w:color w:val="000000"/>
          <w:sz w:val="27"/>
          <w:szCs w:val="27"/>
        </w:rPr>
      </w:pPr>
      <w:r>
        <w:rPr>
          <w:color w:val="000000"/>
          <w:sz w:val="27"/>
          <w:szCs w:val="27"/>
        </w:rPr>
        <w:t>Caractéristiques des blocs-portes</w:t>
      </w:r>
    </w:p>
    <w:p w14:paraId="23633649" w14:textId="77777777" w:rsidR="003D7C21" w:rsidRDefault="003D7C21" w:rsidP="003D7C21">
      <w:pPr>
        <w:pStyle w:val="NormalWeb"/>
        <w:ind w:left="2250"/>
        <w:rPr>
          <w:color w:val="000000"/>
          <w:sz w:val="27"/>
          <w:szCs w:val="27"/>
        </w:rPr>
      </w:pPr>
      <w:r>
        <w:rPr>
          <w:color w:val="000000"/>
          <w:sz w:val="27"/>
          <w:szCs w:val="27"/>
        </w:rPr>
        <w:t>§ 1. La largeur de passage offerte par une porte doit être au moins égale à l'une de celles définies aux articles CO 36 et CO 38 avec une tolérance négative de 5 %.</w:t>
      </w:r>
    </w:p>
    <w:p w14:paraId="30266510" w14:textId="77777777" w:rsidR="003D7C21" w:rsidRDefault="003D7C21" w:rsidP="003D7C21">
      <w:pPr>
        <w:pStyle w:val="NormalWeb"/>
        <w:ind w:left="2250"/>
        <w:rPr>
          <w:color w:val="000000"/>
          <w:sz w:val="27"/>
          <w:szCs w:val="27"/>
        </w:rPr>
      </w:pPr>
      <w:r>
        <w:rPr>
          <w:color w:val="000000"/>
          <w:sz w:val="27"/>
          <w:szCs w:val="27"/>
        </w:rPr>
        <w:t>§ 2. Les portes en va-et-vient doivent comporter une partie vitrée à hauteur de vue.</w:t>
      </w:r>
    </w:p>
    <w:p w14:paraId="4BFFE8C9" w14:textId="77777777" w:rsidR="003D7C21" w:rsidRDefault="003D7C21" w:rsidP="003D7C21">
      <w:pPr>
        <w:pStyle w:val="NormalWeb"/>
        <w:ind w:left="2250"/>
        <w:rPr>
          <w:color w:val="000000"/>
          <w:sz w:val="27"/>
          <w:szCs w:val="27"/>
        </w:rPr>
      </w:pPr>
      <w:r>
        <w:rPr>
          <w:color w:val="000000"/>
          <w:sz w:val="27"/>
          <w:szCs w:val="27"/>
        </w:rPr>
        <w:t>§ 3. Les vitrages des portes doivent être transparents ; les couleurs rouge et orange étant interdites.</w:t>
      </w:r>
    </w:p>
    <w:p w14:paraId="339235EC" w14:textId="77777777" w:rsidR="003D7C21" w:rsidRDefault="003D7C21" w:rsidP="003D7C21">
      <w:pPr>
        <w:pStyle w:val="NormalWeb"/>
        <w:ind w:left="2250"/>
        <w:rPr>
          <w:color w:val="000000"/>
          <w:sz w:val="27"/>
          <w:szCs w:val="27"/>
        </w:rPr>
      </w:pPr>
      <w:r>
        <w:rPr>
          <w:color w:val="000000"/>
          <w:sz w:val="27"/>
          <w:szCs w:val="27"/>
        </w:rPr>
        <w:t>§ 4. Les blocs-portes résistant au feu possédant deux vantaux et équipés de ferme-portes doivent être munis d'un dispositif permettant d'assurer la fermeture complète de ces vantaux.</w:t>
      </w:r>
    </w:p>
    <w:p w14:paraId="0B2B5C7B" w14:textId="77777777" w:rsidR="003D7C21" w:rsidRDefault="003D7C21" w:rsidP="003D7C21">
      <w:pPr>
        <w:pStyle w:val="Titre4"/>
        <w:ind w:left="2250"/>
        <w:rPr>
          <w:color w:val="000000"/>
          <w:sz w:val="27"/>
          <w:szCs w:val="27"/>
        </w:rPr>
      </w:pPr>
      <w:r>
        <w:rPr>
          <w:color w:val="000000"/>
          <w:sz w:val="27"/>
          <w:szCs w:val="27"/>
        </w:rPr>
        <w:t>Article CO 45</w:t>
      </w:r>
    </w:p>
    <w:p w14:paraId="19878193" w14:textId="77777777" w:rsidR="003D7C21" w:rsidRDefault="003D7C21" w:rsidP="003D7C21">
      <w:pPr>
        <w:pStyle w:val="NormalWeb"/>
        <w:jc w:val="center"/>
        <w:rPr>
          <w:color w:val="000000"/>
          <w:sz w:val="27"/>
          <w:szCs w:val="27"/>
        </w:rPr>
      </w:pPr>
      <w:r>
        <w:rPr>
          <w:color w:val="000000"/>
          <w:sz w:val="27"/>
          <w:szCs w:val="27"/>
        </w:rPr>
        <w:t>Manœuvre des portes</w:t>
      </w:r>
    </w:p>
    <w:p w14:paraId="7E82A24A" w14:textId="77777777" w:rsidR="003D7C21" w:rsidRDefault="003D7C21" w:rsidP="003D7C21">
      <w:pPr>
        <w:pStyle w:val="NormalWeb"/>
        <w:ind w:left="2250"/>
        <w:rPr>
          <w:color w:val="000000"/>
          <w:sz w:val="27"/>
          <w:szCs w:val="27"/>
        </w:rPr>
      </w:pPr>
      <w:r>
        <w:rPr>
          <w:color w:val="000000"/>
          <w:sz w:val="27"/>
          <w:szCs w:val="27"/>
        </w:rPr>
        <w:t>§ 1. Les portes desservant les établissements, compartiments, secteurs ou locaux pouvant recevoir plus de cinquante personnes doivent s'ouvrir dans le sens de la sortie.</w:t>
      </w:r>
    </w:p>
    <w:p w14:paraId="7498F26E" w14:textId="77777777" w:rsidR="003D7C21" w:rsidRDefault="003D7C21" w:rsidP="003D7C21">
      <w:pPr>
        <w:pStyle w:val="NormalWeb"/>
        <w:ind w:left="2250"/>
        <w:rPr>
          <w:color w:val="000000"/>
          <w:sz w:val="27"/>
          <w:szCs w:val="27"/>
        </w:rPr>
      </w:pPr>
      <w:r>
        <w:rPr>
          <w:color w:val="000000"/>
          <w:sz w:val="27"/>
          <w:szCs w:val="27"/>
        </w:rPr>
        <w:t>Toutes les portes des escaliers doivent également s'ouvrir dans le sens de l'évacuation.</w:t>
      </w:r>
    </w:p>
    <w:p w14:paraId="2A99686A" w14:textId="77777777" w:rsidR="003D7C21" w:rsidRDefault="003D7C21" w:rsidP="003D7C21">
      <w:pPr>
        <w:pStyle w:val="NormalWeb"/>
        <w:ind w:left="2250"/>
        <w:rPr>
          <w:color w:val="000000"/>
          <w:sz w:val="27"/>
          <w:szCs w:val="27"/>
        </w:rPr>
      </w:pPr>
      <w:r>
        <w:rPr>
          <w:color w:val="000000"/>
          <w:sz w:val="27"/>
          <w:szCs w:val="27"/>
        </w:rPr>
        <w:t xml:space="preserve">§ 2. En présence du public, toutes les portes doivent pouvoir s'ouvrir de l'intérieur par simple poussée ou par la manœuvre </w:t>
      </w:r>
      <w:r>
        <w:rPr>
          <w:color w:val="000000"/>
          <w:sz w:val="27"/>
          <w:szCs w:val="27"/>
        </w:rPr>
        <w:lastRenderedPageBreak/>
        <w:t xml:space="preserve">facile d'un seul dispositif par vantail tel que bec-de-cane, poignée tournante, crémone à poignée ou à levier ou de tout autre dispositif approuvé par la commission de sécurité. Lorsque le dispositif d'ouverture choisi est une barre </w:t>
      </w:r>
      <w:proofErr w:type="spellStart"/>
      <w:r>
        <w:rPr>
          <w:color w:val="000000"/>
          <w:sz w:val="27"/>
          <w:szCs w:val="27"/>
        </w:rPr>
        <w:t>anti-panique</w:t>
      </w:r>
      <w:proofErr w:type="spellEnd"/>
      <w:r>
        <w:rPr>
          <w:color w:val="000000"/>
          <w:sz w:val="27"/>
          <w:szCs w:val="27"/>
        </w:rPr>
        <w:t>, celle-ci doit être conforme aux normes françaises.</w:t>
      </w:r>
    </w:p>
    <w:p w14:paraId="5A476720" w14:textId="77777777" w:rsidR="003D7C21" w:rsidRDefault="003D7C21" w:rsidP="003D7C21">
      <w:pPr>
        <w:pStyle w:val="NormalWeb"/>
        <w:ind w:left="2250"/>
        <w:rPr>
          <w:color w:val="000000"/>
          <w:sz w:val="27"/>
          <w:szCs w:val="27"/>
        </w:rPr>
      </w:pPr>
      <w:r>
        <w:rPr>
          <w:color w:val="000000"/>
          <w:sz w:val="27"/>
          <w:szCs w:val="27"/>
        </w:rPr>
        <w:t>§ 3. Toutes les portes, quel que soit l'effectif des occupants du local desservi, doivent être disposées de manière à ne former aucune saillie dans le dégagement, à l'exception des portes pouvant se développer jusqu'à la paroi.</w:t>
      </w:r>
    </w:p>
    <w:p w14:paraId="004C0E72" w14:textId="77777777" w:rsidR="003D7C21" w:rsidRDefault="003D7C21" w:rsidP="003D7C21">
      <w:pPr>
        <w:pStyle w:val="NormalWeb"/>
        <w:ind w:left="2250"/>
        <w:rPr>
          <w:color w:val="000000"/>
          <w:sz w:val="27"/>
          <w:szCs w:val="27"/>
        </w:rPr>
      </w:pPr>
      <w:r>
        <w:rPr>
          <w:color w:val="000000"/>
          <w:sz w:val="27"/>
          <w:szCs w:val="27"/>
        </w:rPr>
        <w:t>§ 4. Les portes de recoupement des circulations horizontales utilisées dans les deux sens pour gagner une sortie vers l'extérieur doivent obligatoirement s'ouvrir en va-et-vient.</w:t>
      </w:r>
    </w:p>
    <w:p w14:paraId="00D2DA66" w14:textId="77777777" w:rsidR="003D7C21" w:rsidRDefault="003D7C21" w:rsidP="003D7C21">
      <w:pPr>
        <w:pStyle w:val="NormalWeb"/>
        <w:ind w:left="2250"/>
        <w:rPr>
          <w:color w:val="000000"/>
          <w:sz w:val="27"/>
          <w:szCs w:val="27"/>
        </w:rPr>
      </w:pPr>
      <w:r>
        <w:rPr>
          <w:color w:val="000000"/>
          <w:sz w:val="27"/>
          <w:szCs w:val="27"/>
        </w:rPr>
        <w:t>§ 5. Les portes des locaux en cul-de-sac risquant d'être confondues avec des issues d'évacuation doivent s'ouvrir en débattant vers l'extérieur de ces locaux et être signalées par une inscription sans issue non lumineuse et pour laquelle la couleur verte est interdite.</w:t>
      </w:r>
    </w:p>
    <w:p w14:paraId="34112A43" w14:textId="77777777" w:rsidR="003D7C21" w:rsidRDefault="003D7C21" w:rsidP="003D7C21">
      <w:pPr>
        <w:pStyle w:val="Titre4"/>
        <w:ind w:left="2250"/>
        <w:rPr>
          <w:color w:val="000000"/>
          <w:sz w:val="27"/>
          <w:szCs w:val="27"/>
        </w:rPr>
      </w:pPr>
      <w:r>
        <w:rPr>
          <w:color w:val="000000"/>
          <w:sz w:val="27"/>
          <w:szCs w:val="27"/>
        </w:rPr>
        <w:t>Article CO 46</w:t>
      </w:r>
    </w:p>
    <w:p w14:paraId="118F1ED4" w14:textId="77777777" w:rsidR="003D7C21" w:rsidRDefault="003D7C21" w:rsidP="003D7C21">
      <w:pPr>
        <w:pStyle w:val="NormalWeb"/>
        <w:ind w:left="2250"/>
        <w:rPr>
          <w:b/>
          <w:bCs/>
          <w:color w:val="000000"/>
        </w:rPr>
      </w:pPr>
      <w:r>
        <w:rPr>
          <w:b/>
          <w:bCs/>
          <w:color w:val="000000"/>
        </w:rPr>
        <w:t>Modifié par Arrêté du 2 février 1993 - art. Annexe, v. init.</w:t>
      </w:r>
    </w:p>
    <w:p w14:paraId="3A9E5294" w14:textId="77777777" w:rsidR="003D7C21" w:rsidRDefault="003D7C21" w:rsidP="003D7C21">
      <w:pPr>
        <w:pStyle w:val="NormalWeb"/>
        <w:jc w:val="center"/>
        <w:rPr>
          <w:color w:val="000000"/>
          <w:sz w:val="27"/>
          <w:szCs w:val="27"/>
        </w:rPr>
      </w:pPr>
      <w:r>
        <w:rPr>
          <w:color w:val="000000"/>
          <w:sz w:val="27"/>
          <w:szCs w:val="27"/>
        </w:rPr>
        <w:t>Portes des sorties de secours</w:t>
      </w:r>
    </w:p>
    <w:p w14:paraId="66D2CE02" w14:textId="77777777" w:rsidR="003D7C21" w:rsidRDefault="003D7C21" w:rsidP="003D7C21">
      <w:pPr>
        <w:pStyle w:val="NormalWeb"/>
        <w:ind w:left="2250"/>
        <w:rPr>
          <w:color w:val="000000"/>
          <w:sz w:val="27"/>
          <w:szCs w:val="27"/>
        </w:rPr>
      </w:pPr>
      <w:r>
        <w:rPr>
          <w:color w:val="000000"/>
          <w:sz w:val="27"/>
          <w:szCs w:val="27"/>
        </w:rPr>
        <w:t>§ 1. La manœuvre des portes des sorties de secours doit répondre aux dispositions de l'article CO 45 (§ 1 à 4).</w:t>
      </w:r>
    </w:p>
    <w:p w14:paraId="4035FF30" w14:textId="77777777" w:rsidR="003D7C21" w:rsidRDefault="003D7C21" w:rsidP="003D7C21">
      <w:pPr>
        <w:pStyle w:val="NormalWeb"/>
        <w:ind w:left="2250"/>
        <w:rPr>
          <w:color w:val="000000"/>
          <w:sz w:val="27"/>
          <w:szCs w:val="27"/>
        </w:rPr>
      </w:pPr>
      <w:r>
        <w:rPr>
          <w:color w:val="000000"/>
          <w:sz w:val="27"/>
          <w:szCs w:val="27"/>
        </w:rPr>
        <w:t xml:space="preserve">§ 2. Le verrouillage des portes de sorties de secours peut être autorisé après avis de la commission de sécurité et sous réserve du respect des mesures énoncées dans la suite </w:t>
      </w:r>
      <w:proofErr w:type="gramStart"/>
      <w:r>
        <w:rPr>
          <w:color w:val="000000"/>
          <w:sz w:val="27"/>
          <w:szCs w:val="27"/>
        </w:rPr>
        <w:t>du présente article</w:t>
      </w:r>
      <w:proofErr w:type="gramEnd"/>
      <w:r>
        <w:rPr>
          <w:color w:val="000000"/>
          <w:sz w:val="27"/>
          <w:szCs w:val="27"/>
        </w:rPr>
        <w:t xml:space="preserve"> :</w:t>
      </w:r>
    </w:p>
    <w:p w14:paraId="728BB3D2" w14:textId="77777777" w:rsidR="003D7C21" w:rsidRDefault="003D7C21" w:rsidP="003D7C21">
      <w:pPr>
        <w:pStyle w:val="NormalWeb"/>
        <w:ind w:left="2250"/>
        <w:rPr>
          <w:color w:val="000000"/>
          <w:sz w:val="27"/>
          <w:szCs w:val="27"/>
        </w:rPr>
      </w:pPr>
      <w:r>
        <w:rPr>
          <w:color w:val="000000"/>
          <w:sz w:val="27"/>
          <w:szCs w:val="27"/>
        </w:rPr>
        <w:t>a) Chaque porte doit être équipée d'un dispositif de verrouillage électromagnétique conforme à la norme en vigueur pour cette application ;</w:t>
      </w:r>
    </w:p>
    <w:p w14:paraId="747E61E4" w14:textId="77777777" w:rsidR="003D7C21" w:rsidRDefault="003D7C21" w:rsidP="003D7C21">
      <w:pPr>
        <w:pStyle w:val="NormalWeb"/>
        <w:ind w:left="2250"/>
        <w:rPr>
          <w:color w:val="000000"/>
          <w:sz w:val="27"/>
          <w:szCs w:val="27"/>
        </w:rPr>
      </w:pPr>
      <w:r>
        <w:rPr>
          <w:color w:val="000000"/>
          <w:sz w:val="27"/>
          <w:szCs w:val="27"/>
        </w:rPr>
        <w:t>b) Les portes équipées ne peuvent être commandées que selon l'un des deux principes suivants :</w:t>
      </w:r>
    </w:p>
    <w:p w14:paraId="2F7E6988" w14:textId="77777777" w:rsidR="003D7C21" w:rsidRDefault="003D7C21" w:rsidP="003D7C21">
      <w:pPr>
        <w:pStyle w:val="NormalWeb"/>
        <w:ind w:left="2250"/>
        <w:rPr>
          <w:color w:val="000000"/>
          <w:sz w:val="27"/>
          <w:szCs w:val="27"/>
        </w:rPr>
      </w:pPr>
      <w:r>
        <w:rPr>
          <w:color w:val="000000"/>
          <w:sz w:val="27"/>
          <w:szCs w:val="27"/>
        </w:rPr>
        <w:t>- par un dispositif de commande manuelle (boîtier à bris de glace, par exemple) à fonction d'interrupteur intercalé sur la ligne de télécommande et situé près de l'issue équipée ;</w:t>
      </w:r>
    </w:p>
    <w:p w14:paraId="1FA34A12" w14:textId="77777777" w:rsidR="003D7C21" w:rsidRDefault="003D7C21" w:rsidP="003D7C21">
      <w:pPr>
        <w:pStyle w:val="NormalWeb"/>
        <w:ind w:left="2250"/>
        <w:rPr>
          <w:color w:val="000000"/>
          <w:sz w:val="27"/>
          <w:szCs w:val="27"/>
        </w:rPr>
      </w:pPr>
      <w:r>
        <w:rPr>
          <w:color w:val="000000"/>
          <w:sz w:val="27"/>
          <w:szCs w:val="27"/>
        </w:rPr>
        <w:lastRenderedPageBreak/>
        <w:t>- par un dispositif de contrôle d'issues de secours conforme aux dispositions de la norme le concernant (visant également les conditions de mise en œuvre), avec comme durées de temporisation : T 1 max = 8 s et T 2 max = 3 mn. La temporisation T 2 n'est cependant admise que si l'établissement dispose d'un service de sécurité assuré par des agents de sécurité incendie dans les conditions définies à l'article MS 46 ;</w:t>
      </w:r>
    </w:p>
    <w:p w14:paraId="565D48D7" w14:textId="77777777" w:rsidR="003D7C21" w:rsidRDefault="003D7C21" w:rsidP="003D7C21">
      <w:pPr>
        <w:pStyle w:val="NormalWeb"/>
        <w:ind w:left="2250"/>
        <w:rPr>
          <w:color w:val="000000"/>
          <w:sz w:val="27"/>
          <w:szCs w:val="27"/>
        </w:rPr>
      </w:pPr>
      <w:r>
        <w:rPr>
          <w:color w:val="000000"/>
          <w:sz w:val="27"/>
          <w:szCs w:val="27"/>
        </w:rPr>
        <w:t>c) Le déverrouillage automatique des issues de secours doit être obtenu dans les conditions prévues à l'article MS 60.</w:t>
      </w:r>
    </w:p>
    <w:p w14:paraId="53C031B4" w14:textId="77777777" w:rsidR="003D7C21" w:rsidRDefault="003D7C21" w:rsidP="003D7C21">
      <w:pPr>
        <w:pStyle w:val="NormalWeb"/>
        <w:ind w:left="2250"/>
        <w:rPr>
          <w:color w:val="000000"/>
          <w:sz w:val="27"/>
          <w:szCs w:val="27"/>
        </w:rPr>
      </w:pPr>
      <w:r>
        <w:rPr>
          <w:color w:val="000000"/>
          <w:sz w:val="27"/>
          <w:szCs w:val="27"/>
        </w:rPr>
        <w:t>§ 3. Tout dispositif de dissuasion d'emprunter les portes de secours verrouillées ou non verrouillées peut être autorisé après avis de la commission de sécurité.</w:t>
      </w:r>
    </w:p>
    <w:p w14:paraId="0F3F98D1" w14:textId="77777777" w:rsidR="003D7C21" w:rsidRDefault="003D7C21" w:rsidP="003D7C21">
      <w:pPr>
        <w:pStyle w:val="Titre4"/>
        <w:ind w:left="2250"/>
        <w:rPr>
          <w:color w:val="000000"/>
          <w:sz w:val="27"/>
          <w:szCs w:val="27"/>
        </w:rPr>
      </w:pPr>
      <w:r>
        <w:rPr>
          <w:color w:val="000000"/>
          <w:sz w:val="27"/>
          <w:szCs w:val="27"/>
        </w:rPr>
        <w:t>Article CO 47</w:t>
      </w:r>
    </w:p>
    <w:p w14:paraId="15D635E9" w14:textId="77777777" w:rsidR="003D7C21" w:rsidRDefault="003D7C21" w:rsidP="003D7C21">
      <w:pPr>
        <w:pStyle w:val="NormalWeb"/>
        <w:ind w:left="2250"/>
        <w:rPr>
          <w:b/>
          <w:bCs/>
          <w:color w:val="000000"/>
        </w:rPr>
      </w:pPr>
      <w:r>
        <w:rPr>
          <w:b/>
          <w:bCs/>
          <w:color w:val="000000"/>
        </w:rPr>
        <w:t>Modifié par Arrêté du 2 février 1993 - art. Annexe, v. init.</w:t>
      </w:r>
    </w:p>
    <w:p w14:paraId="55DEF705" w14:textId="77777777" w:rsidR="003D7C21" w:rsidRDefault="003D7C21" w:rsidP="003D7C21">
      <w:pPr>
        <w:pStyle w:val="NormalWeb"/>
        <w:jc w:val="center"/>
        <w:rPr>
          <w:color w:val="000000"/>
          <w:sz w:val="27"/>
          <w:szCs w:val="27"/>
        </w:rPr>
      </w:pPr>
      <w:r>
        <w:rPr>
          <w:color w:val="000000"/>
          <w:sz w:val="27"/>
          <w:szCs w:val="27"/>
        </w:rPr>
        <w:t>Portes à fermeture automatique</w:t>
      </w:r>
    </w:p>
    <w:p w14:paraId="65B770AD" w14:textId="77777777" w:rsidR="003D7C21" w:rsidRDefault="003D7C21" w:rsidP="003D7C21">
      <w:pPr>
        <w:pStyle w:val="NormalWeb"/>
        <w:ind w:left="2250"/>
        <w:rPr>
          <w:color w:val="000000"/>
          <w:sz w:val="27"/>
          <w:szCs w:val="27"/>
        </w:rPr>
      </w:pPr>
      <w:r>
        <w:rPr>
          <w:color w:val="000000"/>
          <w:sz w:val="27"/>
          <w:szCs w:val="27"/>
        </w:rPr>
        <w:t>§ 1. Les portes résistant au feu et qui pour des raisons d'exploitation sont maintenues ouvertes doivent être conformes à la norme visant les portes à fermeture automatique.</w:t>
      </w:r>
    </w:p>
    <w:p w14:paraId="496A9256" w14:textId="77777777" w:rsidR="003D7C21" w:rsidRDefault="003D7C21" w:rsidP="003D7C21">
      <w:pPr>
        <w:pStyle w:val="NormalWeb"/>
        <w:ind w:left="2250"/>
        <w:rPr>
          <w:color w:val="000000"/>
          <w:sz w:val="27"/>
          <w:szCs w:val="27"/>
        </w:rPr>
      </w:pPr>
      <w:r>
        <w:rPr>
          <w:color w:val="000000"/>
          <w:sz w:val="27"/>
          <w:szCs w:val="27"/>
        </w:rPr>
        <w:t>§ 2. Ces portes doivent comporter sur la face apparente, en position d'ouverture, une plaque signalétique bien visible portant en lettres blanches sur fond rouge, ou vice versa, la mention "Porte coupe-feu. - Ne mettez pas d'obstacle à la fermeture.</w:t>
      </w:r>
    </w:p>
    <w:p w14:paraId="187CBFE4" w14:textId="77777777" w:rsidR="003D7C21" w:rsidRDefault="003D7C21" w:rsidP="003D7C21">
      <w:pPr>
        <w:pStyle w:val="NormalWeb"/>
        <w:ind w:left="2250"/>
        <w:rPr>
          <w:color w:val="000000"/>
          <w:sz w:val="27"/>
          <w:szCs w:val="27"/>
        </w:rPr>
      </w:pPr>
      <w:r>
        <w:rPr>
          <w:color w:val="000000"/>
          <w:sz w:val="27"/>
          <w:szCs w:val="27"/>
        </w:rPr>
        <w:t>§ 3. La fermeture de chaque porte doit être obtenue dans les conditions prévues à l'article MS 60.</w:t>
      </w:r>
    </w:p>
    <w:p w14:paraId="04DA4EB8" w14:textId="77777777" w:rsidR="003D7C21" w:rsidRDefault="003D7C21" w:rsidP="003D7C21">
      <w:pPr>
        <w:pStyle w:val="NormalWeb"/>
        <w:ind w:left="2250"/>
        <w:rPr>
          <w:color w:val="000000"/>
          <w:sz w:val="27"/>
          <w:szCs w:val="27"/>
        </w:rPr>
      </w:pPr>
      <w:r>
        <w:rPr>
          <w:color w:val="000000"/>
          <w:sz w:val="27"/>
          <w:szCs w:val="27"/>
        </w:rPr>
        <w:t>§ 4. La fermeture simultanée de ces portes, dans l'ensemble du bâtiment, doit en outre être asservie à des dispositifs de détection automatique lorsque :</w:t>
      </w:r>
    </w:p>
    <w:p w14:paraId="460AA7DC" w14:textId="77777777" w:rsidR="003D7C21" w:rsidRDefault="003D7C21" w:rsidP="003D7C21">
      <w:pPr>
        <w:pStyle w:val="NormalWeb"/>
        <w:ind w:left="2250"/>
        <w:rPr>
          <w:color w:val="000000"/>
          <w:sz w:val="27"/>
          <w:szCs w:val="27"/>
        </w:rPr>
      </w:pPr>
      <w:r>
        <w:rPr>
          <w:color w:val="000000"/>
          <w:sz w:val="27"/>
          <w:szCs w:val="27"/>
        </w:rPr>
        <w:t>- l'établissement comporte, par destination, des locaux réservés au sommeil au-dessus du premier étage ;</w:t>
      </w:r>
    </w:p>
    <w:p w14:paraId="21D6738C" w14:textId="77777777" w:rsidR="003D7C21" w:rsidRDefault="003D7C21" w:rsidP="003D7C21">
      <w:pPr>
        <w:pStyle w:val="NormalWeb"/>
        <w:ind w:left="2250"/>
        <w:rPr>
          <w:color w:val="000000"/>
          <w:sz w:val="27"/>
          <w:szCs w:val="27"/>
        </w:rPr>
      </w:pPr>
      <w:r>
        <w:rPr>
          <w:color w:val="000000"/>
          <w:sz w:val="27"/>
          <w:szCs w:val="27"/>
        </w:rPr>
        <w:t>- il existe des portes d'isolement à fermeture automatique, telles que prévues à l'article CO 10 (§ 1) ;</w:t>
      </w:r>
    </w:p>
    <w:p w14:paraId="3B1B866B" w14:textId="77777777" w:rsidR="003D7C21" w:rsidRDefault="003D7C21" w:rsidP="003D7C21">
      <w:pPr>
        <w:pStyle w:val="NormalWeb"/>
        <w:ind w:left="2250"/>
        <w:rPr>
          <w:color w:val="000000"/>
          <w:sz w:val="27"/>
          <w:szCs w:val="27"/>
        </w:rPr>
      </w:pPr>
      <w:r>
        <w:rPr>
          <w:color w:val="000000"/>
          <w:sz w:val="27"/>
          <w:szCs w:val="27"/>
        </w:rPr>
        <w:lastRenderedPageBreak/>
        <w:t>- les dispositions particulières à certains types d'établissement l'imposent.</w:t>
      </w:r>
    </w:p>
    <w:p w14:paraId="2A00986E" w14:textId="77777777" w:rsidR="003D7C21" w:rsidRDefault="003D7C21" w:rsidP="003D7C21">
      <w:pPr>
        <w:pStyle w:val="Titre4"/>
        <w:ind w:left="2250"/>
        <w:rPr>
          <w:color w:val="000000"/>
          <w:sz w:val="27"/>
          <w:szCs w:val="27"/>
        </w:rPr>
      </w:pPr>
      <w:r>
        <w:rPr>
          <w:color w:val="000000"/>
          <w:sz w:val="27"/>
          <w:szCs w:val="27"/>
        </w:rPr>
        <w:t>Article CO 48</w:t>
      </w:r>
    </w:p>
    <w:p w14:paraId="73E47A77" w14:textId="77777777" w:rsidR="003D7C21" w:rsidRDefault="003D7C21" w:rsidP="003D7C21">
      <w:pPr>
        <w:pStyle w:val="NormalWeb"/>
        <w:ind w:left="2250"/>
        <w:rPr>
          <w:b/>
          <w:bCs/>
          <w:color w:val="000000"/>
        </w:rPr>
      </w:pPr>
      <w:r>
        <w:rPr>
          <w:b/>
          <w:bCs/>
          <w:color w:val="000000"/>
        </w:rPr>
        <w:t>Modifié par Arrêté du 10 mai 2019 - art. 12</w:t>
      </w:r>
    </w:p>
    <w:p w14:paraId="1F3B2483" w14:textId="77777777" w:rsidR="003D7C21" w:rsidRDefault="003D7C21" w:rsidP="003D7C21">
      <w:pPr>
        <w:pStyle w:val="NormalWeb"/>
        <w:jc w:val="center"/>
        <w:rPr>
          <w:color w:val="000000"/>
          <w:sz w:val="27"/>
          <w:szCs w:val="27"/>
        </w:rPr>
      </w:pPr>
      <w:r>
        <w:rPr>
          <w:color w:val="000000"/>
          <w:sz w:val="27"/>
          <w:szCs w:val="27"/>
        </w:rPr>
        <w:t>Portes de types spéciaux</w:t>
      </w:r>
    </w:p>
    <w:p w14:paraId="3AF4840A" w14:textId="77777777" w:rsidR="003D7C21" w:rsidRDefault="003D7C21" w:rsidP="003D7C21">
      <w:pPr>
        <w:pStyle w:val="NormalWeb"/>
        <w:ind w:left="2250"/>
        <w:rPr>
          <w:color w:val="000000"/>
          <w:sz w:val="27"/>
          <w:szCs w:val="27"/>
        </w:rPr>
      </w:pPr>
      <w:r>
        <w:rPr>
          <w:color w:val="000000"/>
          <w:sz w:val="27"/>
          <w:szCs w:val="27"/>
        </w:rPr>
        <w:t>§ 1. Les portes à tambour non automatiques ne sont pas considérées comme des sorties normales. Elles ne sont autorisées qu'en façade et ne doivent pouvoir être empruntées dans un sens que par une seule personne à la fois.</w:t>
      </w:r>
    </w:p>
    <w:p w14:paraId="517A544A" w14:textId="77777777" w:rsidR="003D7C21" w:rsidRDefault="003D7C21" w:rsidP="003D7C21">
      <w:pPr>
        <w:pStyle w:val="NormalWeb"/>
        <w:ind w:left="2250"/>
        <w:rPr>
          <w:color w:val="000000"/>
          <w:sz w:val="27"/>
          <w:szCs w:val="27"/>
        </w:rPr>
      </w:pPr>
      <w:r>
        <w:rPr>
          <w:color w:val="000000"/>
          <w:sz w:val="27"/>
          <w:szCs w:val="27"/>
        </w:rPr>
        <w:t>Elles doivent être doublées par une porte d'au moins une unité de passage comportant à hauteur de vue l'inscription "Sortie de secours".</w:t>
      </w:r>
    </w:p>
    <w:p w14:paraId="5D0080DC" w14:textId="77777777" w:rsidR="003D7C21" w:rsidRDefault="003D7C21" w:rsidP="003D7C21">
      <w:pPr>
        <w:pStyle w:val="NormalWeb"/>
        <w:ind w:left="2250"/>
        <w:rPr>
          <w:color w:val="000000"/>
          <w:sz w:val="27"/>
          <w:szCs w:val="27"/>
        </w:rPr>
      </w:pPr>
      <w:r>
        <w:rPr>
          <w:color w:val="000000"/>
          <w:sz w:val="27"/>
          <w:szCs w:val="27"/>
        </w:rPr>
        <w:t>§ 2. Les tourniquets ne sont autorisés que dans les halls d'entrée. Ils doivent être aménagés dans les mêmes conditions que les tambours tournants ou être amovibles ou escamotables par simple poussée.</w:t>
      </w:r>
    </w:p>
    <w:p w14:paraId="775C59ED" w14:textId="77777777" w:rsidR="003D7C21" w:rsidRDefault="003D7C21" w:rsidP="003D7C21">
      <w:pPr>
        <w:pStyle w:val="NormalWeb"/>
        <w:ind w:left="2250"/>
        <w:rPr>
          <w:color w:val="000000"/>
          <w:sz w:val="27"/>
          <w:szCs w:val="27"/>
        </w:rPr>
      </w:pPr>
      <w:r>
        <w:rPr>
          <w:color w:val="000000"/>
          <w:sz w:val="27"/>
          <w:szCs w:val="27"/>
        </w:rPr>
        <w:t>§ 3. Les portes automatiques sont autorisées dans les conditions suivantes :</w:t>
      </w:r>
    </w:p>
    <w:p w14:paraId="2CF2C96B" w14:textId="77777777" w:rsidR="003D7C21" w:rsidRDefault="003D7C21" w:rsidP="003D7C21">
      <w:pPr>
        <w:pStyle w:val="NormalWeb"/>
        <w:ind w:left="2250"/>
        <w:rPr>
          <w:color w:val="000000"/>
          <w:sz w:val="27"/>
          <w:szCs w:val="27"/>
        </w:rPr>
      </w:pPr>
      <w:r>
        <w:rPr>
          <w:color w:val="000000"/>
          <w:sz w:val="27"/>
          <w:szCs w:val="27"/>
        </w:rPr>
        <w:t>a) Les portes automatiques à tambour ne sont autorisées qu'en façade. Les portes automatiques coulissantes ou battantes peuvent être autorisées à l'intérieur des bâtiments après avis de la commission de sécurité, dans la mesure où elles ne font l'objet d'aucune exigence de résistance au feu. Les portes automatiques d'un autre type doivent faire l'objet d'un avis de la commission centrale de sécurité ;</w:t>
      </w:r>
    </w:p>
    <w:p w14:paraId="7925CC22" w14:textId="77777777" w:rsidR="003D7C21" w:rsidRDefault="003D7C21" w:rsidP="003D7C21">
      <w:pPr>
        <w:pStyle w:val="NormalWeb"/>
        <w:ind w:left="2250"/>
        <w:rPr>
          <w:color w:val="000000"/>
          <w:sz w:val="27"/>
          <w:szCs w:val="27"/>
        </w:rPr>
      </w:pPr>
      <w:r>
        <w:rPr>
          <w:color w:val="000000"/>
          <w:sz w:val="27"/>
          <w:szCs w:val="27"/>
        </w:rPr>
        <w:t>b) En cas d'absence de source normale de l'alimentation électrique, les portes automatiques doivent se mettre en position ouverte et libérer la largeur totale de la baie :</w:t>
      </w:r>
    </w:p>
    <w:p w14:paraId="3A153262" w14:textId="77777777" w:rsidR="003D7C21" w:rsidRDefault="003D7C21" w:rsidP="003D7C21">
      <w:pPr>
        <w:pStyle w:val="NormalWeb"/>
        <w:ind w:left="2250"/>
        <w:rPr>
          <w:color w:val="000000"/>
          <w:sz w:val="27"/>
          <w:szCs w:val="27"/>
        </w:rPr>
      </w:pPr>
      <w:r>
        <w:rPr>
          <w:color w:val="000000"/>
          <w:sz w:val="27"/>
          <w:szCs w:val="27"/>
        </w:rPr>
        <w:t>- soit manuellement par débattement vers l'extérieur d'un angle au moins égal à 90 degrés, pouvant être obtenu par simple poussée. S'il y a lieu, les portes à tambour ou les portes coulissantes doivent se placer par énergie mécanique intrinsèque telle que définie dans la norme NF S 61-937, dans la position permettant d'atteindre cet objectif ;</w:t>
      </w:r>
    </w:p>
    <w:p w14:paraId="5A3AA128" w14:textId="77777777" w:rsidR="003D7C21" w:rsidRDefault="003D7C21" w:rsidP="003D7C21">
      <w:pPr>
        <w:pStyle w:val="NormalWeb"/>
        <w:ind w:left="2250"/>
        <w:rPr>
          <w:color w:val="000000"/>
          <w:sz w:val="27"/>
          <w:szCs w:val="27"/>
        </w:rPr>
      </w:pPr>
      <w:r>
        <w:rPr>
          <w:color w:val="000000"/>
          <w:sz w:val="27"/>
          <w:szCs w:val="27"/>
        </w:rPr>
        <w:lastRenderedPageBreak/>
        <w:t>- soit automatiquement par effacement latéral obtenu par énergie mécanique intrinsèque. Par mesure transitoire jusqu'au 30 avril 1995, les autres systèmes actuellement utilisés sont autorisés ;</w:t>
      </w:r>
    </w:p>
    <w:p w14:paraId="16456748" w14:textId="77777777" w:rsidR="003D7C21" w:rsidRDefault="003D7C21" w:rsidP="003D7C21">
      <w:pPr>
        <w:pStyle w:val="NormalWeb"/>
        <w:ind w:left="2250"/>
        <w:rPr>
          <w:color w:val="000000"/>
          <w:sz w:val="27"/>
          <w:szCs w:val="27"/>
        </w:rPr>
      </w:pPr>
      <w:r>
        <w:rPr>
          <w:color w:val="000000"/>
          <w:sz w:val="27"/>
          <w:szCs w:val="27"/>
        </w:rPr>
        <w:t>c) En cas de défaillance du dispositif de commande, l'ouverture des portes doit être obtenue par un déclencheur manuel à fonction d'interrupteur placé à proximité de l'issue ;</w:t>
      </w:r>
    </w:p>
    <w:p w14:paraId="7F97F045" w14:textId="77777777" w:rsidR="003D7C21" w:rsidRDefault="003D7C21" w:rsidP="003D7C21">
      <w:pPr>
        <w:pStyle w:val="NormalWeb"/>
        <w:ind w:left="2250"/>
        <w:rPr>
          <w:color w:val="000000"/>
          <w:sz w:val="27"/>
          <w:szCs w:val="27"/>
        </w:rPr>
      </w:pPr>
      <w:r>
        <w:rPr>
          <w:color w:val="000000"/>
          <w:sz w:val="27"/>
          <w:szCs w:val="27"/>
        </w:rPr>
        <w:t>d) Le dispositif de libération des portes automatiques à tambour comportant l'option "grand vent" doit faire l'objet d'un examen par un organisme agréé ;</w:t>
      </w:r>
    </w:p>
    <w:p w14:paraId="02E99356" w14:textId="77777777" w:rsidR="003D7C21" w:rsidRDefault="003D7C21" w:rsidP="003D7C21">
      <w:pPr>
        <w:pStyle w:val="NormalWeb"/>
        <w:ind w:left="2250"/>
        <w:rPr>
          <w:color w:val="000000"/>
          <w:sz w:val="27"/>
          <w:szCs w:val="27"/>
        </w:rPr>
      </w:pPr>
      <w:r>
        <w:rPr>
          <w:color w:val="000000"/>
          <w:sz w:val="27"/>
          <w:szCs w:val="27"/>
        </w:rPr>
        <w:t>e) Toutes les portes automatiques doivent faire l'objet d'un contrat d'entretien.</w:t>
      </w:r>
    </w:p>
    <w:p w14:paraId="55C5FEEA" w14:textId="77777777" w:rsidR="003D7C21" w:rsidRDefault="003D7C21" w:rsidP="003D7C21">
      <w:pPr>
        <w:pStyle w:val="NormalWeb"/>
        <w:ind w:left="2250"/>
        <w:rPr>
          <w:color w:val="000000"/>
          <w:sz w:val="27"/>
          <w:szCs w:val="27"/>
        </w:rPr>
      </w:pPr>
      <w:r>
        <w:rPr>
          <w:color w:val="000000"/>
          <w:sz w:val="27"/>
          <w:szCs w:val="27"/>
        </w:rPr>
        <w:t>§ 4. Les portes coulissantes non motorisées sont interdites pour fermer les issues empruntées par le public pour évacuer l'établissement.</w:t>
      </w:r>
    </w:p>
    <w:p w14:paraId="27D14B73" w14:textId="77777777" w:rsidR="003D7C21" w:rsidRDefault="003D7C21" w:rsidP="003D7C21">
      <w:pPr>
        <w:pStyle w:val="NormalWeb"/>
        <w:ind w:left="2250"/>
        <w:rPr>
          <w:color w:val="000000"/>
          <w:sz w:val="27"/>
          <w:szCs w:val="27"/>
        </w:rPr>
      </w:pPr>
      <w:r>
        <w:rPr>
          <w:color w:val="000000"/>
          <w:sz w:val="27"/>
          <w:szCs w:val="27"/>
        </w:rPr>
        <w:t>§ 5. Pour assurer la sécurité des personnes en cas de heurts, les vitrages des portes des circulations ou en façade, maintenus ou non par un bâti, doivent répondre aux dispositions du DTU 39-4 en ce qui concerne :</w:t>
      </w:r>
    </w:p>
    <w:p w14:paraId="23484F99" w14:textId="77777777" w:rsidR="003D7C21" w:rsidRDefault="003D7C21" w:rsidP="003D7C21">
      <w:pPr>
        <w:pStyle w:val="NormalWeb"/>
        <w:ind w:left="2250"/>
        <w:rPr>
          <w:color w:val="000000"/>
          <w:sz w:val="27"/>
          <w:szCs w:val="27"/>
        </w:rPr>
      </w:pPr>
      <w:r>
        <w:rPr>
          <w:color w:val="000000"/>
          <w:sz w:val="27"/>
          <w:szCs w:val="27"/>
        </w:rPr>
        <w:t>- le produit verrier à utiliser ;</w:t>
      </w:r>
    </w:p>
    <w:p w14:paraId="28226BBD" w14:textId="77777777" w:rsidR="003D7C21" w:rsidRDefault="003D7C21" w:rsidP="003D7C21">
      <w:pPr>
        <w:pStyle w:val="NormalWeb"/>
        <w:ind w:left="2250"/>
        <w:rPr>
          <w:color w:val="000000"/>
          <w:sz w:val="27"/>
          <w:szCs w:val="27"/>
        </w:rPr>
      </w:pPr>
      <w:r>
        <w:rPr>
          <w:color w:val="000000"/>
          <w:sz w:val="27"/>
          <w:szCs w:val="27"/>
        </w:rPr>
        <w:t>- la visualisation de la porte.</w:t>
      </w:r>
    </w:p>
    <w:p w14:paraId="4B8BEC41" w14:textId="77777777" w:rsidR="003D7C21" w:rsidRDefault="003D7C21" w:rsidP="003D7C21">
      <w:pPr>
        <w:pStyle w:val="Titre4"/>
        <w:ind w:left="1800"/>
        <w:rPr>
          <w:color w:val="000000"/>
          <w:sz w:val="27"/>
          <w:szCs w:val="27"/>
        </w:rPr>
      </w:pPr>
      <w:r>
        <w:rPr>
          <w:color w:val="000000"/>
          <w:sz w:val="27"/>
          <w:szCs w:val="27"/>
        </w:rPr>
        <w:t>Sous-section 3 : Escaliers. (Articles CO 49 à CO 56)</w:t>
      </w:r>
    </w:p>
    <w:p w14:paraId="51F3551A" w14:textId="77777777" w:rsidR="003D7C21" w:rsidRDefault="003D7C21" w:rsidP="003D7C21">
      <w:pPr>
        <w:pStyle w:val="Titre4"/>
        <w:ind w:left="2250"/>
        <w:rPr>
          <w:color w:val="000000"/>
          <w:sz w:val="27"/>
          <w:szCs w:val="27"/>
        </w:rPr>
      </w:pPr>
      <w:r>
        <w:rPr>
          <w:color w:val="000000"/>
          <w:sz w:val="27"/>
          <w:szCs w:val="27"/>
        </w:rPr>
        <w:t>Article CO 49</w:t>
      </w:r>
    </w:p>
    <w:p w14:paraId="7F1497F7" w14:textId="77777777" w:rsidR="003D7C21" w:rsidRDefault="003D7C21" w:rsidP="003D7C21">
      <w:pPr>
        <w:pStyle w:val="NormalWeb"/>
        <w:ind w:left="2250"/>
        <w:rPr>
          <w:b/>
          <w:bCs/>
          <w:color w:val="000000"/>
        </w:rPr>
      </w:pPr>
      <w:r>
        <w:rPr>
          <w:b/>
          <w:bCs/>
          <w:color w:val="000000"/>
        </w:rPr>
        <w:t>Modifié par Arrêté du 22 décembre 1981, v. init.</w:t>
      </w:r>
    </w:p>
    <w:p w14:paraId="5416D08C" w14:textId="77777777" w:rsidR="003D7C21" w:rsidRDefault="003D7C21" w:rsidP="003D7C21">
      <w:pPr>
        <w:pStyle w:val="NormalWeb"/>
        <w:jc w:val="center"/>
        <w:rPr>
          <w:color w:val="000000"/>
          <w:sz w:val="27"/>
          <w:szCs w:val="27"/>
        </w:rPr>
      </w:pPr>
      <w:r>
        <w:rPr>
          <w:color w:val="000000"/>
          <w:sz w:val="27"/>
          <w:szCs w:val="27"/>
        </w:rPr>
        <w:t>Répartition des escaliers et distances maximales à parcourir</w:t>
      </w:r>
    </w:p>
    <w:p w14:paraId="0A4B6168" w14:textId="77777777" w:rsidR="003D7C21" w:rsidRDefault="003D7C21" w:rsidP="003D7C21">
      <w:pPr>
        <w:pStyle w:val="NormalWeb"/>
        <w:ind w:left="2250"/>
        <w:rPr>
          <w:color w:val="000000"/>
          <w:sz w:val="27"/>
          <w:szCs w:val="27"/>
        </w:rPr>
      </w:pPr>
      <w:r>
        <w:rPr>
          <w:color w:val="000000"/>
          <w:sz w:val="27"/>
          <w:szCs w:val="27"/>
        </w:rPr>
        <w:t>§ 1. Les escaliers réglementaires doivent être judicieusement répartis dans tout l'établissement de manière à en desservir facilement toutes les parties et à diriger rapidement les occupants vers les sorties sur l'extérieur.</w:t>
      </w:r>
    </w:p>
    <w:p w14:paraId="08E47E65" w14:textId="77777777" w:rsidR="003D7C21" w:rsidRDefault="003D7C21" w:rsidP="003D7C21">
      <w:pPr>
        <w:pStyle w:val="NormalWeb"/>
        <w:ind w:left="2250"/>
        <w:rPr>
          <w:color w:val="000000"/>
          <w:sz w:val="27"/>
          <w:szCs w:val="27"/>
        </w:rPr>
      </w:pPr>
      <w:r>
        <w:rPr>
          <w:color w:val="000000"/>
          <w:sz w:val="27"/>
          <w:szCs w:val="27"/>
        </w:rPr>
        <w:t>§ 2. La distance maximale mesurée suivant l'axe des circulations que le public doit parcourir en étage et en sous-sol à partir d'un point quelconque d'un local ne doit pas excéder :</w:t>
      </w:r>
    </w:p>
    <w:p w14:paraId="40D1913A" w14:textId="77777777" w:rsidR="003D7C21" w:rsidRDefault="003D7C21" w:rsidP="003D7C21">
      <w:pPr>
        <w:pStyle w:val="NormalWeb"/>
        <w:ind w:left="2250"/>
        <w:rPr>
          <w:color w:val="000000"/>
          <w:sz w:val="27"/>
          <w:szCs w:val="27"/>
        </w:rPr>
      </w:pPr>
      <w:r>
        <w:rPr>
          <w:color w:val="000000"/>
          <w:sz w:val="27"/>
          <w:szCs w:val="27"/>
        </w:rPr>
        <w:lastRenderedPageBreak/>
        <w:t>40 mètres pour gagner un escalier protégé ou une circulation horizontale protégée, et dont toutes les portes sont munies d'un ferme-porte, ou 30 mètres pour gagner un de ces dégagements si on se trouve dans une partie de l'établissement formant cul-de-sac ;</w:t>
      </w:r>
    </w:p>
    <w:p w14:paraId="42BD422D" w14:textId="77777777" w:rsidR="003D7C21" w:rsidRDefault="003D7C21" w:rsidP="003D7C21">
      <w:pPr>
        <w:pStyle w:val="NormalWeb"/>
        <w:ind w:left="2250"/>
        <w:rPr>
          <w:color w:val="000000"/>
          <w:sz w:val="27"/>
          <w:szCs w:val="27"/>
        </w:rPr>
      </w:pPr>
      <w:r>
        <w:rPr>
          <w:color w:val="000000"/>
          <w:sz w:val="27"/>
          <w:szCs w:val="27"/>
        </w:rPr>
        <w:t>30 mètres pour gagner un escalier non protégé.</w:t>
      </w:r>
    </w:p>
    <w:p w14:paraId="71A08599" w14:textId="77777777" w:rsidR="003D7C21" w:rsidRDefault="003D7C21" w:rsidP="003D7C21">
      <w:pPr>
        <w:pStyle w:val="NormalWeb"/>
        <w:ind w:left="2250"/>
        <w:rPr>
          <w:color w:val="000000"/>
          <w:sz w:val="27"/>
          <w:szCs w:val="27"/>
        </w:rPr>
      </w:pPr>
      <w:r>
        <w:rPr>
          <w:color w:val="000000"/>
          <w:sz w:val="27"/>
          <w:szCs w:val="27"/>
        </w:rPr>
        <w:t>§ 3. Le débouché au niveau du rez-de-chaussée d'un escalier encloisonné doit s'effectuer :</w:t>
      </w:r>
    </w:p>
    <w:p w14:paraId="363222D6" w14:textId="77777777" w:rsidR="003D7C21" w:rsidRDefault="003D7C21" w:rsidP="003D7C21">
      <w:pPr>
        <w:pStyle w:val="NormalWeb"/>
        <w:ind w:left="2250"/>
        <w:rPr>
          <w:color w:val="000000"/>
          <w:sz w:val="27"/>
          <w:szCs w:val="27"/>
        </w:rPr>
      </w:pPr>
      <w:r>
        <w:rPr>
          <w:color w:val="000000"/>
          <w:sz w:val="27"/>
          <w:szCs w:val="27"/>
        </w:rPr>
        <w:t>- soit directement sur l'extérieur ;</w:t>
      </w:r>
    </w:p>
    <w:p w14:paraId="3C6F4715" w14:textId="77777777" w:rsidR="003D7C21" w:rsidRDefault="003D7C21" w:rsidP="003D7C21">
      <w:pPr>
        <w:pStyle w:val="NormalWeb"/>
        <w:ind w:left="2250"/>
        <w:rPr>
          <w:color w:val="000000"/>
          <w:sz w:val="27"/>
          <w:szCs w:val="27"/>
        </w:rPr>
      </w:pPr>
      <w:r>
        <w:rPr>
          <w:color w:val="000000"/>
          <w:sz w:val="27"/>
          <w:szCs w:val="27"/>
        </w:rPr>
        <w:t>- soit à proximité d'une sortie ou d'un dégagement protégé donnant sur l'extérieur et, en tout état de cause, à moins de 20 mètres d'une telle sortie ou dégagement.</w:t>
      </w:r>
    </w:p>
    <w:p w14:paraId="1406B438" w14:textId="77777777" w:rsidR="003D7C21" w:rsidRDefault="003D7C21" w:rsidP="003D7C21">
      <w:pPr>
        <w:pStyle w:val="NormalWeb"/>
        <w:ind w:left="2250"/>
        <w:rPr>
          <w:color w:val="000000"/>
          <w:sz w:val="27"/>
          <w:szCs w:val="27"/>
        </w:rPr>
      </w:pPr>
      <w:r>
        <w:rPr>
          <w:color w:val="000000"/>
          <w:sz w:val="27"/>
          <w:szCs w:val="27"/>
        </w:rPr>
        <w:t>Ce cheminement, dont la distance est mesurée suivant l'axe des circulations, doit être direct, de même largeur que l'escalier et maintenu libre en permanence.</w:t>
      </w:r>
    </w:p>
    <w:p w14:paraId="603C75AC" w14:textId="77777777" w:rsidR="003D7C21" w:rsidRDefault="003D7C21" w:rsidP="003D7C21">
      <w:pPr>
        <w:pStyle w:val="NormalWeb"/>
        <w:ind w:left="2250"/>
        <w:rPr>
          <w:color w:val="000000"/>
          <w:sz w:val="27"/>
          <w:szCs w:val="27"/>
        </w:rPr>
      </w:pPr>
      <w:r>
        <w:rPr>
          <w:color w:val="000000"/>
          <w:sz w:val="27"/>
          <w:szCs w:val="27"/>
        </w:rPr>
        <w:t>Toutefois, une distance supérieure peut être admise après avis de la commission de sécurité lorsque les locaux du rez-de-chaussée présentent des risques réduits ou que le public dispose de facilités d'évacuation nettement supérieures à celles qui découlent de l'application des dispositions minimales prévues à l'article CO 38.</w:t>
      </w:r>
    </w:p>
    <w:p w14:paraId="0A7B4392" w14:textId="77777777" w:rsidR="003D7C21" w:rsidRDefault="003D7C21" w:rsidP="003D7C21">
      <w:pPr>
        <w:pStyle w:val="Titre4"/>
        <w:ind w:left="2250"/>
        <w:rPr>
          <w:color w:val="000000"/>
          <w:sz w:val="27"/>
          <w:szCs w:val="27"/>
        </w:rPr>
      </w:pPr>
      <w:r>
        <w:rPr>
          <w:color w:val="000000"/>
          <w:sz w:val="27"/>
          <w:szCs w:val="27"/>
        </w:rPr>
        <w:t>Article CO 50</w:t>
      </w:r>
    </w:p>
    <w:p w14:paraId="35DBE3B9" w14:textId="77777777" w:rsidR="003D7C21" w:rsidRDefault="003D7C21" w:rsidP="003D7C21">
      <w:pPr>
        <w:pStyle w:val="NormalWeb"/>
        <w:jc w:val="center"/>
        <w:rPr>
          <w:color w:val="000000"/>
          <w:sz w:val="27"/>
          <w:szCs w:val="27"/>
        </w:rPr>
      </w:pPr>
      <w:r>
        <w:rPr>
          <w:color w:val="000000"/>
          <w:sz w:val="27"/>
          <w:szCs w:val="27"/>
        </w:rPr>
        <w:t>Conception des escaliers</w:t>
      </w:r>
    </w:p>
    <w:p w14:paraId="4FBC0613" w14:textId="77777777" w:rsidR="003D7C21" w:rsidRDefault="003D7C21" w:rsidP="003D7C21">
      <w:pPr>
        <w:pStyle w:val="NormalWeb"/>
        <w:ind w:left="2250"/>
        <w:rPr>
          <w:color w:val="000000"/>
          <w:sz w:val="27"/>
          <w:szCs w:val="27"/>
        </w:rPr>
      </w:pPr>
      <w:r>
        <w:rPr>
          <w:color w:val="000000"/>
          <w:sz w:val="27"/>
          <w:szCs w:val="27"/>
        </w:rPr>
        <w:t>§ 1. Les escaliers desservant les étages doivent être continus jusqu'au niveau permettant l'évacuation sur l'extérieur. Dans le cas exceptionnel où un escalier menant à l'étage inférieur n'est pas directement dans le prolongement de celui de l'étage supérieur, il doit lui être relié par un palier de même largeur maintenu libre en permanence.</w:t>
      </w:r>
    </w:p>
    <w:p w14:paraId="7B41E6E2" w14:textId="77777777" w:rsidR="003D7C21" w:rsidRDefault="003D7C21" w:rsidP="003D7C21">
      <w:pPr>
        <w:pStyle w:val="NormalWeb"/>
        <w:ind w:left="2250"/>
        <w:rPr>
          <w:color w:val="000000"/>
          <w:sz w:val="27"/>
          <w:szCs w:val="27"/>
        </w:rPr>
      </w:pPr>
      <w:r>
        <w:rPr>
          <w:color w:val="000000"/>
          <w:sz w:val="27"/>
          <w:szCs w:val="27"/>
        </w:rPr>
        <w:t>§ 2. Le cheminement direct entre les escaliers desservant les étages et ceux desservant les sous-sols doit être interrompu de façon que la fumée provenant des sous-sols ne puisse envahir les étages supérieurs, sauf dans les cas prévus au paragraphe 3 de l'article CO 52.</w:t>
      </w:r>
    </w:p>
    <w:p w14:paraId="2A436018" w14:textId="77777777" w:rsidR="003D7C21" w:rsidRDefault="003D7C21" w:rsidP="003D7C21">
      <w:pPr>
        <w:pStyle w:val="NormalWeb"/>
        <w:ind w:left="2250"/>
        <w:rPr>
          <w:color w:val="000000"/>
          <w:sz w:val="27"/>
          <w:szCs w:val="27"/>
        </w:rPr>
      </w:pPr>
      <w:r>
        <w:rPr>
          <w:color w:val="000000"/>
          <w:sz w:val="27"/>
          <w:szCs w:val="27"/>
        </w:rPr>
        <w:lastRenderedPageBreak/>
        <w:t>§ 3. Ne comptent pas comme escaliers normaux ou supplémentaires, ceux qui obligent le public à descendre puis à monter (ou à monter puis à descendre), à partir des sorties des locaux recevant du public, pour gagner les sorties vers l'extérieur.</w:t>
      </w:r>
    </w:p>
    <w:p w14:paraId="75CA3316" w14:textId="77777777" w:rsidR="003D7C21" w:rsidRDefault="003D7C21" w:rsidP="003D7C21">
      <w:pPr>
        <w:pStyle w:val="NormalWeb"/>
        <w:ind w:left="2250"/>
        <w:rPr>
          <w:color w:val="000000"/>
          <w:sz w:val="27"/>
          <w:szCs w:val="27"/>
        </w:rPr>
      </w:pPr>
      <w:r>
        <w:rPr>
          <w:color w:val="000000"/>
          <w:sz w:val="27"/>
          <w:szCs w:val="27"/>
        </w:rPr>
        <w:t>Exceptionnellement, un groupe de six marches au plus contrariant la descente ou la montée du cheminement d'évacuation peut être autorisé après avis de la commission de sécurité.</w:t>
      </w:r>
    </w:p>
    <w:p w14:paraId="6916BFF0" w14:textId="77777777" w:rsidR="003D7C21" w:rsidRDefault="003D7C21" w:rsidP="003D7C21">
      <w:pPr>
        <w:pStyle w:val="Titre4"/>
        <w:ind w:left="2250"/>
        <w:rPr>
          <w:color w:val="000000"/>
          <w:sz w:val="27"/>
          <w:szCs w:val="27"/>
        </w:rPr>
      </w:pPr>
      <w:r>
        <w:rPr>
          <w:color w:val="000000"/>
          <w:sz w:val="27"/>
          <w:szCs w:val="27"/>
        </w:rPr>
        <w:t>Article CO 51</w:t>
      </w:r>
    </w:p>
    <w:p w14:paraId="28CE3839" w14:textId="77777777" w:rsidR="003D7C21" w:rsidRDefault="003D7C21" w:rsidP="003D7C21">
      <w:pPr>
        <w:pStyle w:val="NormalWeb"/>
        <w:ind w:left="2250"/>
        <w:rPr>
          <w:b/>
          <w:bCs/>
          <w:color w:val="000000"/>
        </w:rPr>
      </w:pPr>
      <w:r>
        <w:rPr>
          <w:b/>
          <w:bCs/>
          <w:color w:val="000000"/>
        </w:rPr>
        <w:t>Modifié par Arrêté du 10 novembre 1994 - art. Annexe, v. init.</w:t>
      </w:r>
    </w:p>
    <w:p w14:paraId="0A4FBAFA" w14:textId="77777777" w:rsidR="003D7C21" w:rsidRDefault="003D7C21" w:rsidP="003D7C21">
      <w:pPr>
        <w:pStyle w:val="NormalWeb"/>
        <w:jc w:val="center"/>
        <w:rPr>
          <w:color w:val="000000"/>
          <w:sz w:val="27"/>
          <w:szCs w:val="27"/>
        </w:rPr>
      </w:pPr>
      <w:r>
        <w:rPr>
          <w:color w:val="000000"/>
          <w:sz w:val="27"/>
          <w:szCs w:val="27"/>
        </w:rPr>
        <w:t>Sécurité d'utilisation des escaliers</w:t>
      </w:r>
    </w:p>
    <w:p w14:paraId="2FC4BB40" w14:textId="77777777" w:rsidR="003D7C21" w:rsidRDefault="003D7C21" w:rsidP="003D7C21">
      <w:pPr>
        <w:pStyle w:val="NormalWeb"/>
        <w:ind w:left="2250"/>
        <w:rPr>
          <w:color w:val="000000"/>
          <w:sz w:val="27"/>
          <w:szCs w:val="27"/>
        </w:rPr>
      </w:pPr>
      <w:r>
        <w:rPr>
          <w:color w:val="000000"/>
          <w:sz w:val="27"/>
          <w:szCs w:val="27"/>
        </w:rPr>
        <w:t>§ 1. Les marches ne doivent pas être glissantes.</w:t>
      </w:r>
    </w:p>
    <w:p w14:paraId="29504318" w14:textId="77777777" w:rsidR="003D7C21" w:rsidRDefault="003D7C21" w:rsidP="003D7C21">
      <w:pPr>
        <w:pStyle w:val="NormalWeb"/>
        <w:ind w:left="2250"/>
        <w:rPr>
          <w:color w:val="000000"/>
          <w:sz w:val="27"/>
          <w:szCs w:val="27"/>
        </w:rPr>
      </w:pPr>
      <w:r>
        <w:rPr>
          <w:color w:val="000000"/>
          <w:sz w:val="27"/>
          <w:szCs w:val="27"/>
        </w:rPr>
        <w:t>Les marches successives doivent se recouvrir de 0,05 mètre s'il n'y a pas de contre-marches.</w:t>
      </w:r>
    </w:p>
    <w:p w14:paraId="072AB615" w14:textId="77777777" w:rsidR="003D7C21" w:rsidRDefault="003D7C21" w:rsidP="003D7C21">
      <w:pPr>
        <w:pStyle w:val="NormalWeb"/>
        <w:ind w:left="2250"/>
        <w:rPr>
          <w:color w:val="000000"/>
          <w:sz w:val="27"/>
          <w:szCs w:val="27"/>
        </w:rPr>
      </w:pPr>
      <w:r>
        <w:rPr>
          <w:color w:val="000000"/>
          <w:sz w:val="27"/>
          <w:szCs w:val="27"/>
        </w:rPr>
        <w:t>§ 2. Les escaliers d'une largeur égale à une unité de passage au moins doivent être munis d'une main courante. Ceux d'une largeur de deux unités de passage ou plus doivent comporter une main courante de chaque côté.</w:t>
      </w:r>
    </w:p>
    <w:p w14:paraId="0C97E640" w14:textId="77777777" w:rsidR="003D7C21" w:rsidRDefault="003D7C21" w:rsidP="003D7C21">
      <w:pPr>
        <w:pStyle w:val="NormalWeb"/>
        <w:ind w:left="2250"/>
        <w:rPr>
          <w:color w:val="000000"/>
          <w:sz w:val="27"/>
          <w:szCs w:val="27"/>
        </w:rPr>
      </w:pPr>
      <w:r>
        <w:rPr>
          <w:color w:val="000000"/>
          <w:sz w:val="27"/>
          <w:szCs w:val="27"/>
        </w:rPr>
        <w:t>§ 3. Afin d'éviter les accidents dus à l'engorgement au débouché des escaliers mécaniques et trottoirs roulants :</w:t>
      </w:r>
    </w:p>
    <w:p w14:paraId="3A68D594" w14:textId="77777777" w:rsidR="003D7C21" w:rsidRDefault="003D7C21" w:rsidP="003D7C21">
      <w:pPr>
        <w:pStyle w:val="NormalWeb"/>
        <w:ind w:left="2250"/>
        <w:rPr>
          <w:color w:val="000000"/>
          <w:sz w:val="27"/>
          <w:szCs w:val="27"/>
        </w:rPr>
      </w:pPr>
      <w:r>
        <w:rPr>
          <w:color w:val="000000"/>
          <w:sz w:val="27"/>
          <w:szCs w:val="27"/>
        </w:rPr>
        <w:t>- un dispositif doit être prévu pour obliger le public à parcourir 5 mètres au moins entre le débouché d'une volée et le départ de la volée suivante lorsque ces volées sont contrariées. Cette distance est réduite à 3 mètres pour les appareils comptant pour une seule unité de passage ;</w:t>
      </w:r>
    </w:p>
    <w:p w14:paraId="62D66EAC" w14:textId="77777777" w:rsidR="003D7C21" w:rsidRDefault="003D7C21" w:rsidP="003D7C21">
      <w:pPr>
        <w:pStyle w:val="NormalWeb"/>
        <w:ind w:left="2250"/>
        <w:rPr>
          <w:color w:val="000000"/>
          <w:sz w:val="27"/>
          <w:szCs w:val="27"/>
        </w:rPr>
      </w:pPr>
      <w:r>
        <w:rPr>
          <w:color w:val="000000"/>
          <w:sz w:val="27"/>
          <w:szCs w:val="27"/>
        </w:rPr>
        <w:t>- le palier doit être aménagé de manière que les circulations locales du niveau ne gênent pas l'utilisation du cheminement défini ci-dessus.</w:t>
      </w:r>
    </w:p>
    <w:p w14:paraId="5760A981" w14:textId="77777777" w:rsidR="003D7C21" w:rsidRDefault="003D7C21" w:rsidP="003D7C21">
      <w:pPr>
        <w:pStyle w:val="Titre4"/>
        <w:ind w:left="2250"/>
        <w:rPr>
          <w:color w:val="000000"/>
          <w:sz w:val="27"/>
          <w:szCs w:val="27"/>
        </w:rPr>
      </w:pPr>
      <w:r>
        <w:rPr>
          <w:color w:val="000000"/>
          <w:sz w:val="27"/>
          <w:szCs w:val="27"/>
        </w:rPr>
        <w:t>Article CO 52</w:t>
      </w:r>
    </w:p>
    <w:p w14:paraId="32539EB8" w14:textId="77777777" w:rsidR="003D7C21" w:rsidRDefault="003D7C21" w:rsidP="003D7C21">
      <w:pPr>
        <w:pStyle w:val="NormalWeb"/>
        <w:ind w:left="2250"/>
        <w:rPr>
          <w:b/>
          <w:bCs/>
          <w:color w:val="000000"/>
        </w:rPr>
      </w:pPr>
      <w:r>
        <w:rPr>
          <w:b/>
          <w:bCs/>
          <w:color w:val="000000"/>
        </w:rPr>
        <w:t>Modifié par Arrêté du 24 septembre 2009 - art. (V)</w:t>
      </w:r>
    </w:p>
    <w:p w14:paraId="4CFCBF0D" w14:textId="77777777" w:rsidR="003D7C21" w:rsidRDefault="003D7C21" w:rsidP="003D7C21">
      <w:pPr>
        <w:pStyle w:val="NormalWeb"/>
        <w:jc w:val="center"/>
        <w:rPr>
          <w:color w:val="000000"/>
          <w:sz w:val="27"/>
          <w:szCs w:val="27"/>
        </w:rPr>
      </w:pPr>
      <w:r>
        <w:rPr>
          <w:color w:val="000000"/>
          <w:sz w:val="27"/>
          <w:szCs w:val="27"/>
        </w:rPr>
        <w:t>Protection des escaliers et des ascenseurs</w:t>
      </w:r>
    </w:p>
    <w:p w14:paraId="173A3722" w14:textId="77777777" w:rsidR="003D7C21" w:rsidRDefault="003D7C21" w:rsidP="003D7C21">
      <w:pPr>
        <w:pStyle w:val="NormalWeb"/>
        <w:ind w:left="2250"/>
        <w:rPr>
          <w:color w:val="000000"/>
          <w:sz w:val="27"/>
          <w:szCs w:val="27"/>
        </w:rPr>
      </w:pPr>
      <w:r>
        <w:rPr>
          <w:color w:val="000000"/>
          <w:sz w:val="27"/>
          <w:szCs w:val="27"/>
        </w:rPr>
        <w:lastRenderedPageBreak/>
        <w:t>§ 1. La protection des escaliers et des ascenseurs par encloisonnement ou par ouverture à l'air libre de la cage s'oppose à la propagation du feu vers les étages supérieurs et permet l'évacuation des personnes à l'abri des fumées et des gaz.</w:t>
      </w:r>
    </w:p>
    <w:p w14:paraId="2F61CBEC" w14:textId="77777777" w:rsidR="003D7C21" w:rsidRDefault="003D7C21" w:rsidP="003D7C21">
      <w:pPr>
        <w:pStyle w:val="NormalWeb"/>
        <w:ind w:left="2250"/>
        <w:rPr>
          <w:color w:val="000000"/>
          <w:sz w:val="27"/>
          <w:szCs w:val="27"/>
        </w:rPr>
      </w:pPr>
      <w:r>
        <w:rPr>
          <w:color w:val="000000"/>
          <w:sz w:val="27"/>
          <w:szCs w:val="27"/>
        </w:rPr>
        <w:t>§ 2. Tous les escaliers, mécaniques ou non, et les ascenseurs doivent être protégés, c'est-à-dire encloisonnés ou à l'air libre, sauf dans les cas prévus aux paragraphes 3 et 4 ci-après et dans les dispositions particulières à certains types d'établissement.</w:t>
      </w:r>
    </w:p>
    <w:p w14:paraId="55D8FBE4" w14:textId="77777777" w:rsidR="003D7C21" w:rsidRDefault="003D7C21" w:rsidP="003D7C21">
      <w:pPr>
        <w:pStyle w:val="NormalWeb"/>
        <w:ind w:left="2250"/>
        <w:rPr>
          <w:color w:val="000000"/>
          <w:sz w:val="27"/>
          <w:szCs w:val="27"/>
        </w:rPr>
      </w:pPr>
      <w:r>
        <w:rPr>
          <w:color w:val="000000"/>
          <w:sz w:val="27"/>
          <w:szCs w:val="27"/>
        </w:rPr>
        <w:t>Les parois des cages d'escalier doivent être réalisées en matériaux incombustibles.</w:t>
      </w:r>
    </w:p>
    <w:p w14:paraId="00444DE5" w14:textId="77777777" w:rsidR="003D7C21" w:rsidRDefault="003D7C21" w:rsidP="003D7C21">
      <w:pPr>
        <w:pStyle w:val="NormalWeb"/>
        <w:ind w:left="2250"/>
        <w:rPr>
          <w:color w:val="000000"/>
          <w:sz w:val="27"/>
          <w:szCs w:val="27"/>
        </w:rPr>
      </w:pPr>
      <w:r>
        <w:rPr>
          <w:color w:val="000000"/>
          <w:sz w:val="27"/>
          <w:szCs w:val="27"/>
        </w:rPr>
        <w:t>§ 3. L'absence de protection des escaliers est admise dans les cas suivants :</w:t>
      </w:r>
    </w:p>
    <w:p w14:paraId="576D0B87" w14:textId="77777777" w:rsidR="003D7C21" w:rsidRDefault="003D7C21" w:rsidP="003D7C21">
      <w:pPr>
        <w:pStyle w:val="NormalWeb"/>
        <w:ind w:left="2250"/>
        <w:rPr>
          <w:color w:val="000000"/>
          <w:sz w:val="27"/>
          <w:szCs w:val="27"/>
        </w:rPr>
      </w:pPr>
      <w:r>
        <w:rPr>
          <w:color w:val="000000"/>
          <w:sz w:val="27"/>
          <w:szCs w:val="27"/>
        </w:rPr>
        <w:t>a) S'il est fait application des dispositions de l'article CO 24 (§ 1) :</w:t>
      </w:r>
    </w:p>
    <w:p w14:paraId="0D6022DF" w14:textId="77777777" w:rsidR="003D7C21" w:rsidRDefault="003D7C21" w:rsidP="003D7C21">
      <w:pPr>
        <w:pStyle w:val="NormalWeb"/>
        <w:ind w:left="2250"/>
        <w:rPr>
          <w:color w:val="000000"/>
          <w:sz w:val="27"/>
          <w:szCs w:val="27"/>
        </w:rPr>
      </w:pPr>
      <w:r>
        <w:rPr>
          <w:color w:val="000000"/>
          <w:sz w:val="27"/>
          <w:szCs w:val="27"/>
        </w:rPr>
        <w:t>1. Pour les escaliers des établissements ne comportant pas plus d'un niveau accessible au public au-dessus et au-dessous du rez-de-chaussée ;</w:t>
      </w:r>
    </w:p>
    <w:p w14:paraId="3C268B4C" w14:textId="77777777" w:rsidR="003D7C21" w:rsidRDefault="003D7C21" w:rsidP="003D7C21">
      <w:pPr>
        <w:pStyle w:val="NormalWeb"/>
        <w:ind w:left="2250"/>
        <w:rPr>
          <w:color w:val="000000"/>
          <w:sz w:val="27"/>
          <w:szCs w:val="27"/>
        </w:rPr>
      </w:pPr>
      <w:r>
        <w:rPr>
          <w:color w:val="000000"/>
          <w:sz w:val="27"/>
          <w:szCs w:val="27"/>
        </w:rPr>
        <w:t xml:space="preserve">2. Pour un seul escalier supplémentaire desservant </w:t>
      </w:r>
      <w:proofErr w:type="gramStart"/>
      <w:r>
        <w:rPr>
          <w:color w:val="000000"/>
          <w:sz w:val="27"/>
          <w:szCs w:val="27"/>
        </w:rPr>
        <w:t>au plus deux étages</w:t>
      </w:r>
      <w:proofErr w:type="gramEnd"/>
      <w:r>
        <w:rPr>
          <w:color w:val="000000"/>
          <w:sz w:val="27"/>
          <w:szCs w:val="27"/>
        </w:rPr>
        <w:t xml:space="preserve"> et le rez-de-chaussée. Toutefois, si l'établissement comporte une zone de locaux réservés au sommeil en étage, cette zone doit comporter un des escaliers normaux de l'établissement et être isolée du volume contenant l'escalier supplémentaire par des parois et des blocs-portes ayant les mêmes qualités de résistance au feu que celles qui assurent la protection des escaliers normaux ;</w:t>
      </w:r>
    </w:p>
    <w:p w14:paraId="2DBAA49F" w14:textId="77777777" w:rsidR="003D7C21" w:rsidRDefault="003D7C21" w:rsidP="003D7C21">
      <w:pPr>
        <w:pStyle w:val="NormalWeb"/>
        <w:ind w:left="2250"/>
        <w:rPr>
          <w:color w:val="000000"/>
          <w:sz w:val="27"/>
          <w:szCs w:val="27"/>
        </w:rPr>
      </w:pPr>
      <w:r>
        <w:rPr>
          <w:color w:val="000000"/>
          <w:sz w:val="27"/>
          <w:szCs w:val="27"/>
        </w:rPr>
        <w:t>b) S'il est fait application des dispositions spéciales de l'article CO 25, relatif aux compartiments : pour les escaliers desservant exclusivement deux niveaux d'un même compartiment ;</w:t>
      </w:r>
    </w:p>
    <w:p w14:paraId="6C4A4293" w14:textId="77777777" w:rsidR="003D7C21" w:rsidRDefault="003D7C21" w:rsidP="003D7C21">
      <w:pPr>
        <w:pStyle w:val="NormalWeb"/>
        <w:ind w:left="2250"/>
        <w:rPr>
          <w:color w:val="000000"/>
          <w:sz w:val="27"/>
          <w:szCs w:val="27"/>
        </w:rPr>
      </w:pPr>
      <w:r>
        <w:rPr>
          <w:color w:val="000000"/>
          <w:sz w:val="27"/>
          <w:szCs w:val="27"/>
        </w:rPr>
        <w:t>§ 4. L'absence de protection des escaliers mécaniques et des ascenseurs est admise lorsque la protection des escaliers normaux n'est pas exigée.</w:t>
      </w:r>
    </w:p>
    <w:p w14:paraId="77E8E0EF" w14:textId="77777777" w:rsidR="003D7C21" w:rsidRDefault="003D7C21" w:rsidP="003D7C21">
      <w:pPr>
        <w:pStyle w:val="NormalWeb"/>
        <w:ind w:left="2250"/>
        <w:rPr>
          <w:color w:val="000000"/>
          <w:sz w:val="27"/>
          <w:szCs w:val="27"/>
        </w:rPr>
      </w:pPr>
      <w:r>
        <w:rPr>
          <w:color w:val="000000"/>
          <w:sz w:val="27"/>
          <w:szCs w:val="27"/>
        </w:rPr>
        <w:t>§ 5. (Supprimé).</w:t>
      </w:r>
    </w:p>
    <w:p w14:paraId="3C0A2171" w14:textId="77777777" w:rsidR="003D7C21" w:rsidRDefault="003D7C21" w:rsidP="003D7C21">
      <w:pPr>
        <w:pStyle w:val="NormalWeb"/>
        <w:ind w:left="2250"/>
        <w:rPr>
          <w:color w:val="000000"/>
          <w:sz w:val="27"/>
          <w:szCs w:val="27"/>
        </w:rPr>
      </w:pPr>
      <w:r>
        <w:rPr>
          <w:color w:val="000000"/>
          <w:sz w:val="27"/>
          <w:szCs w:val="27"/>
        </w:rPr>
        <w:lastRenderedPageBreak/>
        <w:t>§ 6. Dans tous les cas, le débouché au niveau du rez-de-chaussée d'un escalier non protégé doit s'effectuer :</w:t>
      </w:r>
    </w:p>
    <w:p w14:paraId="6BB1C630" w14:textId="77777777" w:rsidR="003D7C21" w:rsidRDefault="003D7C21" w:rsidP="003D7C21">
      <w:pPr>
        <w:pStyle w:val="NormalWeb"/>
        <w:ind w:left="2250"/>
        <w:rPr>
          <w:color w:val="000000"/>
          <w:sz w:val="27"/>
          <w:szCs w:val="27"/>
        </w:rPr>
      </w:pPr>
      <w:r>
        <w:rPr>
          <w:color w:val="000000"/>
          <w:sz w:val="27"/>
          <w:szCs w:val="27"/>
        </w:rPr>
        <w:t>- à moins de 50 mètres d'une sortie donnant sur l'extérieur ou d'un dégagement protégé si le choix existe entre plusieurs sorties ;</w:t>
      </w:r>
    </w:p>
    <w:p w14:paraId="1E0D0CFC" w14:textId="77777777" w:rsidR="003D7C21" w:rsidRDefault="003D7C21" w:rsidP="003D7C21">
      <w:pPr>
        <w:pStyle w:val="NormalWeb"/>
        <w:ind w:left="2250"/>
        <w:rPr>
          <w:color w:val="000000"/>
          <w:sz w:val="27"/>
          <w:szCs w:val="27"/>
        </w:rPr>
      </w:pPr>
      <w:r>
        <w:rPr>
          <w:color w:val="000000"/>
          <w:sz w:val="27"/>
          <w:szCs w:val="27"/>
        </w:rPr>
        <w:t>- à moins de 30 mètres dans le cas contraire.</w:t>
      </w:r>
    </w:p>
    <w:p w14:paraId="75B7E899" w14:textId="77777777" w:rsidR="003D7C21" w:rsidRDefault="003D7C21" w:rsidP="003D7C21">
      <w:pPr>
        <w:pStyle w:val="Titre4"/>
        <w:ind w:left="2250"/>
        <w:rPr>
          <w:color w:val="000000"/>
          <w:sz w:val="27"/>
          <w:szCs w:val="27"/>
        </w:rPr>
      </w:pPr>
      <w:r>
        <w:rPr>
          <w:color w:val="000000"/>
          <w:sz w:val="27"/>
          <w:szCs w:val="27"/>
        </w:rPr>
        <w:t>Article CO 53</w:t>
      </w:r>
    </w:p>
    <w:p w14:paraId="2B63399B" w14:textId="77777777" w:rsidR="003D7C21" w:rsidRDefault="003D7C21" w:rsidP="003D7C21">
      <w:pPr>
        <w:pStyle w:val="NormalWeb"/>
        <w:ind w:left="2250"/>
        <w:rPr>
          <w:b/>
          <w:bCs/>
          <w:color w:val="000000"/>
        </w:rPr>
      </w:pPr>
      <w:r>
        <w:rPr>
          <w:b/>
          <w:bCs/>
          <w:color w:val="000000"/>
        </w:rPr>
        <w:t>Modifié par Arrêté du 6 mars 2006 - art. Annexe, v. init. (</w:t>
      </w:r>
      <w:proofErr w:type="gramStart"/>
      <w:r>
        <w:rPr>
          <w:b/>
          <w:bCs/>
          <w:color w:val="000000"/>
        </w:rPr>
        <w:t>en</w:t>
      </w:r>
      <w:proofErr w:type="gramEnd"/>
      <w:r>
        <w:rPr>
          <w:b/>
          <w:bCs/>
          <w:color w:val="000000"/>
        </w:rPr>
        <w:t xml:space="preserve"> dernier lieu)</w:t>
      </w:r>
      <w:r>
        <w:rPr>
          <w:b/>
          <w:bCs/>
          <w:color w:val="000000"/>
        </w:rPr>
        <w:br/>
        <w:t>Modifié par Arrêté du 29 juillet 2003 - art. Annexe, v. init.</w:t>
      </w:r>
      <w:r>
        <w:rPr>
          <w:b/>
          <w:bCs/>
          <w:color w:val="000000"/>
        </w:rPr>
        <w:br/>
        <w:t>Modifié par Arrêté du 20 novembre 2000 - art. Annexe, v. init.</w:t>
      </w:r>
    </w:p>
    <w:p w14:paraId="18A5CB40" w14:textId="77777777" w:rsidR="003D7C21" w:rsidRDefault="003D7C21" w:rsidP="003D7C21">
      <w:pPr>
        <w:pStyle w:val="NormalWeb"/>
        <w:jc w:val="center"/>
        <w:rPr>
          <w:color w:val="000000"/>
          <w:sz w:val="27"/>
          <w:szCs w:val="27"/>
        </w:rPr>
      </w:pPr>
      <w:r>
        <w:rPr>
          <w:color w:val="000000"/>
          <w:sz w:val="27"/>
          <w:szCs w:val="27"/>
        </w:rPr>
        <w:t>Escaliers et ascenseurs encloisonnés</w:t>
      </w:r>
    </w:p>
    <w:p w14:paraId="2B7304DB" w14:textId="77777777" w:rsidR="003D7C21" w:rsidRDefault="003D7C21" w:rsidP="003D7C21">
      <w:pPr>
        <w:pStyle w:val="NormalWeb"/>
        <w:ind w:left="2250"/>
        <w:rPr>
          <w:color w:val="000000"/>
          <w:sz w:val="27"/>
          <w:szCs w:val="27"/>
        </w:rPr>
      </w:pPr>
      <w:r>
        <w:rPr>
          <w:color w:val="000000"/>
          <w:sz w:val="27"/>
          <w:szCs w:val="27"/>
        </w:rPr>
        <w:t>§ 1. L'encloisonnement d'un escalier ou d'un ascenseur est constitué par une cage continue jusqu'au niveau d'évacuation vers l'extérieur.</w:t>
      </w:r>
    </w:p>
    <w:p w14:paraId="768E1EA5" w14:textId="77777777" w:rsidR="003D7C21" w:rsidRDefault="003D7C21" w:rsidP="003D7C21">
      <w:pPr>
        <w:pStyle w:val="NormalWeb"/>
        <w:ind w:left="2250"/>
        <w:rPr>
          <w:color w:val="000000"/>
          <w:sz w:val="27"/>
          <w:szCs w:val="27"/>
        </w:rPr>
      </w:pPr>
      <w:r>
        <w:rPr>
          <w:color w:val="000000"/>
          <w:sz w:val="27"/>
          <w:szCs w:val="27"/>
        </w:rPr>
        <w:t>Le volume d'encloisonnement des escaliers desservant les sous-sols ne doit pas être en communication directe avec le volume d'encloisonnement des escaliers desservant les étages.</w:t>
      </w:r>
    </w:p>
    <w:p w14:paraId="453A9F05" w14:textId="77777777" w:rsidR="003D7C21" w:rsidRDefault="003D7C21" w:rsidP="003D7C21">
      <w:pPr>
        <w:pStyle w:val="NormalWeb"/>
        <w:ind w:left="2250"/>
        <w:rPr>
          <w:color w:val="000000"/>
          <w:sz w:val="27"/>
          <w:szCs w:val="27"/>
        </w:rPr>
      </w:pPr>
      <w:r>
        <w:rPr>
          <w:color w:val="000000"/>
          <w:sz w:val="27"/>
          <w:szCs w:val="27"/>
        </w:rPr>
        <w:t>L'escalier encloisonné doit être maintenu à l'abri de la fumée ou désenfumé dans les conditions prévues par l'instruction technique relative au désenfumage dans les établissements recevant du public.</w:t>
      </w:r>
    </w:p>
    <w:p w14:paraId="74F35F0D" w14:textId="77777777" w:rsidR="003D7C21" w:rsidRDefault="003D7C21" w:rsidP="003D7C21">
      <w:pPr>
        <w:pStyle w:val="NormalWeb"/>
        <w:ind w:left="2250"/>
        <w:rPr>
          <w:color w:val="000000"/>
          <w:sz w:val="27"/>
          <w:szCs w:val="27"/>
        </w:rPr>
      </w:pPr>
      <w:r>
        <w:rPr>
          <w:color w:val="000000"/>
          <w:sz w:val="27"/>
          <w:szCs w:val="27"/>
        </w:rPr>
        <w:t>La gaine d'ascenseur encloisonnée doit être désenfumée dans les conditions prévues pour les escaliers par l'instruction technique relative au désenfumage dans les établissements recevant du public, lorsque :</w:t>
      </w:r>
    </w:p>
    <w:p w14:paraId="37926691" w14:textId="77777777" w:rsidR="003D7C21" w:rsidRDefault="003D7C21" w:rsidP="003D7C21">
      <w:pPr>
        <w:pStyle w:val="NormalWeb"/>
        <w:ind w:left="2250"/>
        <w:rPr>
          <w:color w:val="000000"/>
          <w:sz w:val="27"/>
          <w:szCs w:val="27"/>
        </w:rPr>
      </w:pPr>
      <w:r>
        <w:rPr>
          <w:color w:val="000000"/>
          <w:sz w:val="27"/>
          <w:szCs w:val="27"/>
        </w:rPr>
        <w:t>- soit la puissance électrique totale installée en gaine est supérieure à 40 kVA ;</w:t>
      </w:r>
    </w:p>
    <w:p w14:paraId="0675916F" w14:textId="77777777" w:rsidR="003D7C21" w:rsidRDefault="003D7C21" w:rsidP="003D7C21">
      <w:pPr>
        <w:pStyle w:val="NormalWeb"/>
        <w:ind w:left="2250"/>
        <w:rPr>
          <w:color w:val="000000"/>
          <w:sz w:val="27"/>
          <w:szCs w:val="27"/>
        </w:rPr>
      </w:pPr>
      <w:r>
        <w:rPr>
          <w:color w:val="000000"/>
          <w:sz w:val="27"/>
          <w:szCs w:val="27"/>
        </w:rPr>
        <w:t>- soit la gaine d'ascenseur abrite une machine contenant de l'huile ou un réservoir d'huile.</w:t>
      </w:r>
    </w:p>
    <w:p w14:paraId="6759111C" w14:textId="77777777" w:rsidR="003D7C21" w:rsidRDefault="003D7C21" w:rsidP="003D7C21">
      <w:pPr>
        <w:pStyle w:val="NormalWeb"/>
        <w:ind w:left="2250"/>
        <w:rPr>
          <w:color w:val="000000"/>
          <w:sz w:val="27"/>
          <w:szCs w:val="27"/>
        </w:rPr>
      </w:pPr>
      <w:r>
        <w:rPr>
          <w:color w:val="000000"/>
          <w:sz w:val="27"/>
          <w:szCs w:val="27"/>
        </w:rPr>
        <w:t xml:space="preserve">Le désenfumage de la gaine encloisonnée d'un ascenseur n'est pas exigible si la gaine est ventilée par convection forcée mécaniquement assurant un débit d'extraction minimal de 20 volumes/heure, lorsque la température des machines ou de </w:t>
      </w:r>
      <w:r>
        <w:rPr>
          <w:color w:val="000000"/>
          <w:sz w:val="27"/>
          <w:szCs w:val="27"/>
        </w:rPr>
        <w:lastRenderedPageBreak/>
        <w:t>leurs organes de commande dépasse celle qui est spécifiée par le constructeur dans la notice technique de l'ascenseur. Le volume à prendre en compte est égal à la section de la gaine sur une hauteur de 2 mètres, et la température ambiante à prendre en compte est de 40° C en l'absence de cette information du constructeur.</w:t>
      </w:r>
    </w:p>
    <w:p w14:paraId="5EF24B71" w14:textId="77777777" w:rsidR="003D7C21" w:rsidRDefault="003D7C21" w:rsidP="003D7C21">
      <w:pPr>
        <w:pStyle w:val="NormalWeb"/>
        <w:ind w:left="2250"/>
        <w:rPr>
          <w:color w:val="000000"/>
          <w:sz w:val="27"/>
          <w:szCs w:val="27"/>
        </w:rPr>
      </w:pPr>
      <w:r>
        <w:rPr>
          <w:color w:val="000000"/>
          <w:sz w:val="27"/>
          <w:szCs w:val="27"/>
        </w:rPr>
        <w:t>La mise en place d'une amenée d'air en partie basse de la gaine n'est pas obligatoire pour réaliser le désenfumage de la gaine encloisonnée d'un ascenseur.</w:t>
      </w:r>
    </w:p>
    <w:p w14:paraId="104519F3" w14:textId="77777777" w:rsidR="003D7C21" w:rsidRDefault="003D7C21" w:rsidP="003D7C21">
      <w:pPr>
        <w:pStyle w:val="NormalWeb"/>
        <w:ind w:left="2250"/>
        <w:rPr>
          <w:color w:val="000000"/>
          <w:sz w:val="27"/>
          <w:szCs w:val="27"/>
        </w:rPr>
      </w:pPr>
      <w:r>
        <w:rPr>
          <w:color w:val="000000"/>
          <w:sz w:val="27"/>
          <w:szCs w:val="27"/>
        </w:rPr>
        <w:t>La commande d'ouverture du dispositif de désenfumage de la gaine d'ascenseur doit se produire automatiquement au moyen :</w:t>
      </w:r>
    </w:p>
    <w:p w14:paraId="46014855" w14:textId="77777777" w:rsidR="003D7C21" w:rsidRDefault="003D7C21" w:rsidP="003D7C21">
      <w:pPr>
        <w:pStyle w:val="NormalWeb"/>
        <w:ind w:left="2250"/>
        <w:rPr>
          <w:color w:val="000000"/>
          <w:sz w:val="27"/>
          <w:szCs w:val="27"/>
        </w:rPr>
      </w:pPr>
      <w:r>
        <w:rPr>
          <w:color w:val="000000"/>
          <w:sz w:val="27"/>
          <w:szCs w:val="27"/>
        </w:rPr>
        <w:t xml:space="preserve">- soit d'un détecteur d'incendie disposé en haut de gaine et d'un déclencheur </w:t>
      </w:r>
      <w:proofErr w:type="spellStart"/>
      <w:r>
        <w:rPr>
          <w:color w:val="000000"/>
          <w:sz w:val="27"/>
          <w:szCs w:val="27"/>
        </w:rPr>
        <w:t>thermo-fusible</w:t>
      </w:r>
      <w:proofErr w:type="spellEnd"/>
      <w:r>
        <w:rPr>
          <w:color w:val="000000"/>
          <w:sz w:val="27"/>
          <w:szCs w:val="27"/>
        </w:rPr>
        <w:t xml:space="preserve"> 70 °C en partie supérieure de la gaine, lorsque le bâtiment est équipé d'un système de sécurité incendie de catégorie A ;</w:t>
      </w:r>
    </w:p>
    <w:p w14:paraId="3A40C28A" w14:textId="77777777" w:rsidR="003D7C21" w:rsidRDefault="003D7C21" w:rsidP="003D7C21">
      <w:pPr>
        <w:pStyle w:val="NormalWeb"/>
        <w:ind w:left="2250"/>
        <w:rPr>
          <w:color w:val="000000"/>
          <w:sz w:val="27"/>
          <w:szCs w:val="27"/>
        </w:rPr>
      </w:pPr>
      <w:r>
        <w:rPr>
          <w:color w:val="000000"/>
          <w:sz w:val="27"/>
          <w:szCs w:val="27"/>
        </w:rPr>
        <w:t xml:space="preserve">- soit d'un détecteur autonome déclencheur disposé en haut de gaine et d'un déclencheur </w:t>
      </w:r>
      <w:proofErr w:type="spellStart"/>
      <w:r>
        <w:rPr>
          <w:color w:val="000000"/>
          <w:sz w:val="27"/>
          <w:szCs w:val="27"/>
        </w:rPr>
        <w:t>thermo-fusible</w:t>
      </w:r>
      <w:proofErr w:type="spellEnd"/>
      <w:r>
        <w:rPr>
          <w:color w:val="000000"/>
          <w:sz w:val="27"/>
          <w:szCs w:val="27"/>
        </w:rPr>
        <w:t xml:space="preserve"> à 70 °C en partie supérieure de la gaine, lorsque le bâtiment n'est pas équipé d'un système de sécurité incendie de catégorie A.</w:t>
      </w:r>
    </w:p>
    <w:p w14:paraId="617403EB" w14:textId="77777777" w:rsidR="003D7C21" w:rsidRDefault="003D7C21" w:rsidP="003D7C21">
      <w:pPr>
        <w:pStyle w:val="NormalWeb"/>
        <w:ind w:left="2250"/>
        <w:rPr>
          <w:color w:val="000000"/>
          <w:sz w:val="27"/>
          <w:szCs w:val="27"/>
        </w:rPr>
      </w:pPr>
      <w:r>
        <w:rPr>
          <w:color w:val="000000"/>
          <w:sz w:val="27"/>
          <w:szCs w:val="27"/>
        </w:rPr>
        <w:t>Ces commandes automatiques ne sont pas obligatoirement doublées de commandes manuelles.</w:t>
      </w:r>
    </w:p>
    <w:p w14:paraId="3AC73BC4" w14:textId="77777777" w:rsidR="003D7C21" w:rsidRDefault="003D7C21" w:rsidP="003D7C21">
      <w:pPr>
        <w:pStyle w:val="NormalWeb"/>
        <w:ind w:left="2250"/>
        <w:rPr>
          <w:color w:val="000000"/>
          <w:sz w:val="27"/>
          <w:szCs w:val="27"/>
        </w:rPr>
      </w:pPr>
      <w:r>
        <w:rPr>
          <w:color w:val="000000"/>
          <w:sz w:val="27"/>
          <w:szCs w:val="27"/>
        </w:rPr>
        <w:t>L'encloisonnement peut être commun à un escalier et à un ascenseur à condition que :</w:t>
      </w:r>
    </w:p>
    <w:p w14:paraId="084CAF8A" w14:textId="77777777" w:rsidR="003D7C21" w:rsidRDefault="003D7C21" w:rsidP="003D7C21">
      <w:pPr>
        <w:pStyle w:val="NormalWeb"/>
        <w:ind w:left="2250"/>
        <w:rPr>
          <w:color w:val="000000"/>
          <w:sz w:val="27"/>
          <w:szCs w:val="27"/>
        </w:rPr>
      </w:pPr>
      <w:r>
        <w:rPr>
          <w:color w:val="000000"/>
          <w:sz w:val="27"/>
          <w:szCs w:val="27"/>
        </w:rPr>
        <w:t>- l'ascenseur ne desserve pas les sous-sols lorsque l'escalier permet d'accéder aux étages ;</w:t>
      </w:r>
    </w:p>
    <w:p w14:paraId="00F6F2BD" w14:textId="77777777" w:rsidR="003D7C21" w:rsidRDefault="003D7C21" w:rsidP="003D7C21">
      <w:pPr>
        <w:pStyle w:val="NormalWeb"/>
        <w:ind w:left="2250"/>
        <w:rPr>
          <w:color w:val="000000"/>
          <w:sz w:val="27"/>
          <w:szCs w:val="27"/>
        </w:rPr>
      </w:pPr>
      <w:r>
        <w:rPr>
          <w:color w:val="000000"/>
          <w:sz w:val="27"/>
          <w:szCs w:val="27"/>
        </w:rPr>
        <w:t>- la gaine de l'ascenseur n'abrite ni machine contenant de l'huile, ni réservoir d'huile, à l'exception des vérins, à condition que les canalisations contenant de l'huile soient rigides et qu'un bac métallique de récupération d'huile soit fixé au vérin au-dessus du fond de cuvette ;</w:t>
      </w:r>
    </w:p>
    <w:p w14:paraId="1CCAF994" w14:textId="77777777" w:rsidR="003D7C21" w:rsidRDefault="003D7C21" w:rsidP="003D7C21">
      <w:pPr>
        <w:pStyle w:val="NormalWeb"/>
        <w:ind w:left="2250"/>
        <w:rPr>
          <w:color w:val="000000"/>
          <w:sz w:val="27"/>
          <w:szCs w:val="27"/>
        </w:rPr>
      </w:pPr>
      <w:r>
        <w:rPr>
          <w:color w:val="000000"/>
          <w:sz w:val="27"/>
          <w:szCs w:val="27"/>
        </w:rPr>
        <w:t>- la puissance électrique totale installée en gaine est inférieure ou égale à 15 kVA.</w:t>
      </w:r>
    </w:p>
    <w:p w14:paraId="31D57018" w14:textId="77777777" w:rsidR="003D7C21" w:rsidRDefault="003D7C21" w:rsidP="003D7C21">
      <w:pPr>
        <w:pStyle w:val="NormalWeb"/>
        <w:ind w:left="2250"/>
        <w:rPr>
          <w:color w:val="000000"/>
          <w:sz w:val="27"/>
          <w:szCs w:val="27"/>
        </w:rPr>
      </w:pPr>
      <w:r>
        <w:rPr>
          <w:color w:val="000000"/>
          <w:sz w:val="27"/>
          <w:szCs w:val="27"/>
        </w:rPr>
        <w:t xml:space="preserve">§ 2. Les parois d'encloisonnement doivent avoir un degré coupe-feu égal au degré de stabilité au feu de la structure du bâtiment, à l'exception de celle donnant sur le vide de la </w:t>
      </w:r>
      <w:r>
        <w:rPr>
          <w:color w:val="000000"/>
          <w:sz w:val="27"/>
          <w:szCs w:val="27"/>
        </w:rPr>
        <w:lastRenderedPageBreak/>
        <w:t>façade qui doit répondre aux seules dispositions de l'article CO 20.</w:t>
      </w:r>
    </w:p>
    <w:p w14:paraId="643A1914" w14:textId="77777777" w:rsidR="003D7C21" w:rsidRDefault="003D7C21" w:rsidP="003D7C21">
      <w:pPr>
        <w:pStyle w:val="NormalWeb"/>
        <w:ind w:left="2250"/>
        <w:rPr>
          <w:color w:val="000000"/>
          <w:sz w:val="27"/>
          <w:szCs w:val="27"/>
        </w:rPr>
      </w:pPr>
      <w:r>
        <w:rPr>
          <w:color w:val="000000"/>
          <w:sz w:val="27"/>
          <w:szCs w:val="27"/>
        </w:rPr>
        <w:t>§ 3. L'escalier ne doit comporter qu'un seul accès à chaque niveau.</w:t>
      </w:r>
    </w:p>
    <w:p w14:paraId="23E0F9FC" w14:textId="77777777" w:rsidR="003D7C21" w:rsidRDefault="003D7C21" w:rsidP="003D7C21">
      <w:pPr>
        <w:pStyle w:val="NormalWeb"/>
        <w:ind w:left="2250"/>
        <w:rPr>
          <w:color w:val="000000"/>
          <w:sz w:val="27"/>
          <w:szCs w:val="27"/>
        </w:rPr>
      </w:pPr>
      <w:r>
        <w:rPr>
          <w:color w:val="000000"/>
          <w:sz w:val="27"/>
          <w:szCs w:val="27"/>
        </w:rPr>
        <w:t>Si exceptionnellement la cage est traversée par une circulation horizontale et comporte de ce fait deux issues au même niveau, les portes doivent toujours être à fermeture automatique.</w:t>
      </w:r>
    </w:p>
    <w:p w14:paraId="08E2EEF3" w14:textId="77777777" w:rsidR="003D7C21" w:rsidRDefault="003D7C21" w:rsidP="003D7C21">
      <w:pPr>
        <w:pStyle w:val="NormalWeb"/>
        <w:ind w:left="2250"/>
        <w:rPr>
          <w:color w:val="000000"/>
          <w:sz w:val="27"/>
          <w:szCs w:val="27"/>
        </w:rPr>
      </w:pPr>
      <w:r>
        <w:rPr>
          <w:color w:val="000000"/>
          <w:sz w:val="27"/>
          <w:szCs w:val="27"/>
        </w:rPr>
        <w:t>Les blocs-portes de la cage d'escalier doivent être PF de degré une demi-heure et munis de ferme-porte. Leurs portes doivent avoir une hauteur maximale de 2,20 mètres.</w:t>
      </w:r>
    </w:p>
    <w:p w14:paraId="04F58ED0" w14:textId="77777777" w:rsidR="003D7C21" w:rsidRDefault="003D7C21" w:rsidP="003D7C21">
      <w:pPr>
        <w:pStyle w:val="NormalWeb"/>
        <w:ind w:left="2250"/>
        <w:rPr>
          <w:color w:val="000000"/>
          <w:sz w:val="27"/>
          <w:szCs w:val="27"/>
        </w:rPr>
      </w:pPr>
      <w:r>
        <w:rPr>
          <w:color w:val="000000"/>
          <w:sz w:val="27"/>
          <w:szCs w:val="27"/>
        </w:rPr>
        <w:t>Les portes palières de la gaine d'ascenseur doivent être E30.</w:t>
      </w:r>
    </w:p>
    <w:p w14:paraId="5B746D52" w14:textId="77777777" w:rsidR="003D7C21" w:rsidRDefault="003D7C21" w:rsidP="003D7C21">
      <w:pPr>
        <w:pStyle w:val="NormalWeb"/>
        <w:ind w:left="2250"/>
        <w:rPr>
          <w:color w:val="000000"/>
          <w:sz w:val="27"/>
          <w:szCs w:val="27"/>
        </w:rPr>
      </w:pPr>
      <w:r>
        <w:rPr>
          <w:color w:val="000000"/>
          <w:sz w:val="27"/>
          <w:szCs w:val="27"/>
        </w:rPr>
        <w:t>§ 4. Le volume d'encloisonnement ne doit comporter aucun conduit présentant des risques d'incendie ou d'enfumage à l'exception des canalisations électriques propres à l'escalier et à l'ascenseur. En outre, ce volume ne doit donner accès à aucun local annexe (sanitaire, dépôt, etc.).</w:t>
      </w:r>
    </w:p>
    <w:p w14:paraId="1C92BFA1" w14:textId="77777777" w:rsidR="003D7C21" w:rsidRDefault="003D7C21" w:rsidP="003D7C21">
      <w:pPr>
        <w:pStyle w:val="Titre4"/>
        <w:ind w:left="2250"/>
        <w:rPr>
          <w:color w:val="000000"/>
          <w:sz w:val="27"/>
          <w:szCs w:val="27"/>
        </w:rPr>
      </w:pPr>
      <w:r>
        <w:rPr>
          <w:color w:val="000000"/>
          <w:sz w:val="27"/>
          <w:szCs w:val="27"/>
        </w:rPr>
        <w:t>Article CO 54</w:t>
      </w:r>
    </w:p>
    <w:p w14:paraId="44CE38FD" w14:textId="77777777" w:rsidR="003D7C21" w:rsidRDefault="003D7C21" w:rsidP="003D7C21">
      <w:pPr>
        <w:pStyle w:val="NormalWeb"/>
        <w:jc w:val="center"/>
        <w:rPr>
          <w:color w:val="000000"/>
          <w:sz w:val="27"/>
          <w:szCs w:val="27"/>
        </w:rPr>
      </w:pPr>
      <w:r>
        <w:rPr>
          <w:color w:val="000000"/>
          <w:sz w:val="27"/>
          <w:szCs w:val="27"/>
        </w:rPr>
        <w:t>Escaliers et ascenseurs à l'air libre</w:t>
      </w:r>
    </w:p>
    <w:p w14:paraId="366D0FE9" w14:textId="77777777" w:rsidR="003D7C21" w:rsidRDefault="003D7C21" w:rsidP="003D7C21">
      <w:pPr>
        <w:pStyle w:val="NormalWeb"/>
        <w:ind w:left="2250"/>
        <w:rPr>
          <w:color w:val="000000"/>
          <w:sz w:val="27"/>
          <w:szCs w:val="27"/>
        </w:rPr>
      </w:pPr>
      <w:r>
        <w:rPr>
          <w:color w:val="000000"/>
          <w:sz w:val="27"/>
          <w:szCs w:val="27"/>
        </w:rPr>
        <w:t>§ 1. Un escalier ou une cage d'ascenseur à l'air libre doit avoir au moins une de ses faces ouvertes sur l'extérieur dans les conditions définies à l'article CO 34 (§ 4), les autres parois et les portes d'accès répondant aux dispositions de l'article CO 53 (§ 2 et 3).</w:t>
      </w:r>
    </w:p>
    <w:p w14:paraId="11083ADC" w14:textId="77777777" w:rsidR="003D7C21" w:rsidRDefault="003D7C21" w:rsidP="003D7C21">
      <w:pPr>
        <w:pStyle w:val="NormalWeb"/>
        <w:ind w:left="2250"/>
        <w:rPr>
          <w:color w:val="000000"/>
          <w:sz w:val="27"/>
          <w:szCs w:val="27"/>
        </w:rPr>
      </w:pPr>
      <w:r>
        <w:rPr>
          <w:color w:val="000000"/>
          <w:sz w:val="27"/>
          <w:szCs w:val="27"/>
        </w:rPr>
        <w:t>§ 2. De plus, le volume des cages d'ascenseur ou d'escalier doit satisfaire aux conditions définies dans l'article CO 53 (§ 4).</w:t>
      </w:r>
    </w:p>
    <w:p w14:paraId="03C6BBE7" w14:textId="77777777" w:rsidR="003D7C21" w:rsidRDefault="003D7C21" w:rsidP="003D7C21">
      <w:pPr>
        <w:pStyle w:val="Titre4"/>
        <w:ind w:left="2250"/>
        <w:rPr>
          <w:color w:val="000000"/>
          <w:sz w:val="27"/>
          <w:szCs w:val="27"/>
        </w:rPr>
      </w:pPr>
      <w:r>
        <w:rPr>
          <w:color w:val="000000"/>
          <w:sz w:val="27"/>
          <w:szCs w:val="27"/>
        </w:rPr>
        <w:t>Article CO 55</w:t>
      </w:r>
    </w:p>
    <w:p w14:paraId="7A23464F" w14:textId="77777777" w:rsidR="003D7C21" w:rsidRDefault="003D7C21" w:rsidP="003D7C21">
      <w:pPr>
        <w:pStyle w:val="NormalWeb"/>
        <w:ind w:left="2250"/>
        <w:rPr>
          <w:b/>
          <w:bCs/>
          <w:color w:val="000000"/>
        </w:rPr>
      </w:pPr>
      <w:r>
        <w:rPr>
          <w:b/>
          <w:bCs/>
          <w:color w:val="000000"/>
        </w:rPr>
        <w:t>Modifié par Arrêté du 31 mai 1991, v. init.</w:t>
      </w:r>
    </w:p>
    <w:p w14:paraId="364D4A26" w14:textId="77777777" w:rsidR="003D7C21" w:rsidRDefault="003D7C21" w:rsidP="003D7C21">
      <w:pPr>
        <w:pStyle w:val="NormalWeb"/>
        <w:jc w:val="center"/>
        <w:rPr>
          <w:color w:val="000000"/>
          <w:sz w:val="27"/>
          <w:szCs w:val="27"/>
        </w:rPr>
      </w:pPr>
      <w:r>
        <w:rPr>
          <w:color w:val="000000"/>
          <w:sz w:val="27"/>
          <w:szCs w:val="27"/>
        </w:rPr>
        <w:t>Escaliers droits</w:t>
      </w:r>
    </w:p>
    <w:p w14:paraId="4E225A9D" w14:textId="77777777" w:rsidR="003D7C21" w:rsidRDefault="003D7C21" w:rsidP="003D7C21">
      <w:pPr>
        <w:pStyle w:val="NormalWeb"/>
        <w:ind w:left="2250"/>
        <w:rPr>
          <w:color w:val="000000"/>
          <w:sz w:val="27"/>
          <w:szCs w:val="27"/>
        </w:rPr>
      </w:pPr>
      <w:r>
        <w:rPr>
          <w:color w:val="000000"/>
          <w:sz w:val="27"/>
          <w:szCs w:val="27"/>
        </w:rPr>
        <w:t xml:space="preserve">§ 1. Les escaliers droits destinés à la circulation du public doivent être établis de manière que les marches répondent aux règles de l'art et que les volées comptent 25 marches au plus, à </w:t>
      </w:r>
      <w:r>
        <w:rPr>
          <w:color w:val="000000"/>
          <w:sz w:val="27"/>
          <w:szCs w:val="27"/>
        </w:rPr>
        <w:lastRenderedPageBreak/>
        <w:t>l'exception des circulations desservant les places dans les gradins.</w:t>
      </w:r>
    </w:p>
    <w:p w14:paraId="16FB0577" w14:textId="77777777" w:rsidR="003D7C21" w:rsidRDefault="003D7C21" w:rsidP="003D7C21">
      <w:pPr>
        <w:pStyle w:val="NormalWeb"/>
        <w:ind w:left="2250"/>
        <w:rPr>
          <w:color w:val="000000"/>
          <w:sz w:val="27"/>
          <w:szCs w:val="27"/>
        </w:rPr>
      </w:pPr>
      <w:r>
        <w:rPr>
          <w:color w:val="000000"/>
          <w:sz w:val="27"/>
          <w:szCs w:val="27"/>
        </w:rPr>
        <w:t>Si la largeur des escaliers dépasse quatre unités de passage, ils devront être recoupés par une ou des mains courantes intermédiaires séparant des nombres entiers d'unités de passage, sans pouvoir être supérieurs à quatre. Les escaliers peuvent être remplacés par des rampes dont la pente ne dépasse pas 12 %.</w:t>
      </w:r>
    </w:p>
    <w:p w14:paraId="370D6432" w14:textId="77777777" w:rsidR="003D7C21" w:rsidRDefault="003D7C21" w:rsidP="003D7C21">
      <w:pPr>
        <w:pStyle w:val="NormalWeb"/>
        <w:ind w:left="2250"/>
        <w:rPr>
          <w:color w:val="000000"/>
          <w:sz w:val="27"/>
          <w:szCs w:val="27"/>
        </w:rPr>
      </w:pPr>
      <w:r>
        <w:rPr>
          <w:color w:val="000000"/>
          <w:sz w:val="27"/>
          <w:szCs w:val="27"/>
        </w:rPr>
        <w:t>Dans la mesure du possible, les directions des volées doivent se contrarier.</w:t>
      </w:r>
    </w:p>
    <w:p w14:paraId="17C9B453" w14:textId="77777777" w:rsidR="003D7C21" w:rsidRDefault="003D7C21" w:rsidP="003D7C21">
      <w:pPr>
        <w:pStyle w:val="NormalWeb"/>
        <w:ind w:left="2250"/>
        <w:rPr>
          <w:color w:val="000000"/>
          <w:sz w:val="27"/>
          <w:szCs w:val="27"/>
        </w:rPr>
      </w:pPr>
      <w:r>
        <w:rPr>
          <w:color w:val="000000"/>
          <w:sz w:val="27"/>
          <w:szCs w:val="27"/>
        </w:rPr>
        <w:t>§ 2. Les paliers doivent avoir une largeur égale à celle des escaliers ; dans le cas de volées non contrariées, leur longueur doit être supérieure à 1 mètre.</w:t>
      </w:r>
    </w:p>
    <w:p w14:paraId="301785AE" w14:textId="77777777" w:rsidR="003D7C21" w:rsidRDefault="003D7C21" w:rsidP="003D7C21">
      <w:pPr>
        <w:pStyle w:val="Titre4"/>
        <w:ind w:left="2250"/>
        <w:rPr>
          <w:color w:val="000000"/>
          <w:sz w:val="27"/>
          <w:szCs w:val="27"/>
        </w:rPr>
      </w:pPr>
      <w:r>
        <w:rPr>
          <w:color w:val="000000"/>
          <w:sz w:val="27"/>
          <w:szCs w:val="27"/>
        </w:rPr>
        <w:t>Article CO 56</w:t>
      </w:r>
    </w:p>
    <w:p w14:paraId="11704087" w14:textId="77777777" w:rsidR="003D7C21" w:rsidRDefault="003D7C21" w:rsidP="003D7C21">
      <w:pPr>
        <w:pStyle w:val="NormalWeb"/>
        <w:jc w:val="center"/>
        <w:rPr>
          <w:color w:val="000000"/>
          <w:sz w:val="27"/>
          <w:szCs w:val="27"/>
        </w:rPr>
      </w:pPr>
      <w:r>
        <w:rPr>
          <w:color w:val="000000"/>
          <w:sz w:val="27"/>
          <w:szCs w:val="27"/>
        </w:rPr>
        <w:t>Escaliers tournants</w:t>
      </w:r>
    </w:p>
    <w:p w14:paraId="1A682621" w14:textId="77777777" w:rsidR="003D7C21" w:rsidRDefault="003D7C21" w:rsidP="003D7C21">
      <w:pPr>
        <w:pStyle w:val="NormalWeb"/>
        <w:ind w:left="2250"/>
        <w:rPr>
          <w:color w:val="000000"/>
          <w:sz w:val="27"/>
          <w:szCs w:val="27"/>
        </w:rPr>
      </w:pPr>
      <w:r>
        <w:rPr>
          <w:color w:val="000000"/>
          <w:sz w:val="27"/>
          <w:szCs w:val="27"/>
        </w:rPr>
        <w:t>§ 1. Les escaliers tournants normaux et supplémentaires doivent être à balancement continu sans autres paliers que ceux desservant les étages.</w:t>
      </w:r>
    </w:p>
    <w:p w14:paraId="288B8479" w14:textId="77777777" w:rsidR="003D7C21" w:rsidRDefault="003D7C21" w:rsidP="003D7C21">
      <w:pPr>
        <w:pStyle w:val="NormalWeb"/>
        <w:ind w:left="2250"/>
        <w:rPr>
          <w:color w:val="000000"/>
          <w:sz w:val="27"/>
          <w:szCs w:val="27"/>
        </w:rPr>
      </w:pPr>
      <w:r>
        <w:rPr>
          <w:color w:val="000000"/>
          <w:sz w:val="27"/>
          <w:szCs w:val="27"/>
        </w:rPr>
        <w:t>§ 2. Le giron et la hauteur des marches sur la ligne de foulée à 0,60 mètre du noyau ou du vide central doivent respecter les règles de l'art visées à l'article CO 55 (§ 1).</w:t>
      </w:r>
    </w:p>
    <w:p w14:paraId="0B65F08D" w14:textId="77777777" w:rsidR="003D7C21" w:rsidRDefault="003D7C21" w:rsidP="003D7C21">
      <w:pPr>
        <w:pStyle w:val="NormalWeb"/>
        <w:ind w:left="2250"/>
        <w:rPr>
          <w:color w:val="000000"/>
          <w:sz w:val="27"/>
          <w:szCs w:val="27"/>
        </w:rPr>
      </w:pPr>
      <w:r>
        <w:rPr>
          <w:color w:val="000000"/>
          <w:sz w:val="27"/>
          <w:szCs w:val="27"/>
        </w:rPr>
        <w:t>De plus, le giron extérieur des marches doit être inférieur à 0,42 mètre.</w:t>
      </w:r>
    </w:p>
    <w:p w14:paraId="60C9F57C" w14:textId="77777777" w:rsidR="003D7C21" w:rsidRDefault="003D7C21" w:rsidP="003D7C21">
      <w:pPr>
        <w:pStyle w:val="NormalWeb"/>
        <w:ind w:left="2250"/>
        <w:rPr>
          <w:color w:val="000000"/>
          <w:sz w:val="27"/>
          <w:szCs w:val="27"/>
        </w:rPr>
      </w:pPr>
      <w:r>
        <w:rPr>
          <w:color w:val="000000"/>
          <w:sz w:val="27"/>
          <w:szCs w:val="27"/>
        </w:rPr>
        <w:t>§ 3. Pour les escaliers d'une seule unité de passage, la main courante prévue à l'article CO 51 (§ 2) doit se trouver sur le côté extérieur.</w:t>
      </w:r>
    </w:p>
    <w:p w14:paraId="3EDB92F4" w14:textId="77777777" w:rsidR="003D7C21" w:rsidRDefault="003D7C21" w:rsidP="003D7C21">
      <w:pPr>
        <w:pStyle w:val="Titre4"/>
        <w:ind w:left="1800"/>
        <w:rPr>
          <w:color w:val="000000"/>
          <w:sz w:val="27"/>
          <w:szCs w:val="27"/>
        </w:rPr>
      </w:pPr>
      <w:r>
        <w:rPr>
          <w:color w:val="000000"/>
          <w:sz w:val="27"/>
          <w:szCs w:val="27"/>
        </w:rPr>
        <w:t>Sous-section 4 : Espaces d'attente sécurisés. (Articles CO 57 à CO 60)</w:t>
      </w:r>
    </w:p>
    <w:p w14:paraId="08A16C9E" w14:textId="77777777" w:rsidR="003D7C21" w:rsidRDefault="003D7C21" w:rsidP="003D7C21">
      <w:pPr>
        <w:pStyle w:val="Titre4"/>
        <w:ind w:left="2250"/>
        <w:rPr>
          <w:color w:val="000000"/>
          <w:sz w:val="27"/>
          <w:szCs w:val="27"/>
        </w:rPr>
      </w:pPr>
      <w:r>
        <w:rPr>
          <w:color w:val="000000"/>
          <w:sz w:val="27"/>
          <w:szCs w:val="27"/>
        </w:rPr>
        <w:t>Article CO 57</w:t>
      </w:r>
    </w:p>
    <w:p w14:paraId="33D091F0" w14:textId="77777777" w:rsidR="003D7C21" w:rsidRDefault="003D7C21" w:rsidP="003D7C21">
      <w:pPr>
        <w:pStyle w:val="NormalWeb"/>
        <w:ind w:left="2250"/>
        <w:rPr>
          <w:b/>
          <w:bCs/>
          <w:color w:val="000000"/>
        </w:rPr>
      </w:pPr>
      <w:r>
        <w:rPr>
          <w:b/>
          <w:bCs/>
          <w:color w:val="000000"/>
        </w:rPr>
        <w:t>Modifié par Arrêté du 24 septembre 2009 - art. Annexe (V)</w:t>
      </w:r>
    </w:p>
    <w:p w14:paraId="637B61ED" w14:textId="77777777" w:rsidR="003D7C21" w:rsidRDefault="003D7C21" w:rsidP="003D7C21">
      <w:pPr>
        <w:jc w:val="center"/>
        <w:rPr>
          <w:color w:val="000000"/>
          <w:sz w:val="27"/>
          <w:szCs w:val="27"/>
        </w:rPr>
      </w:pPr>
      <w:r>
        <w:rPr>
          <w:color w:val="000000"/>
          <w:sz w:val="27"/>
          <w:szCs w:val="27"/>
        </w:rPr>
        <w:t>Les solutions équivalentes</w:t>
      </w:r>
      <w:r>
        <w:rPr>
          <w:color w:val="000000"/>
          <w:sz w:val="27"/>
          <w:szCs w:val="27"/>
        </w:rPr>
        <w:br/>
      </w:r>
    </w:p>
    <w:p w14:paraId="0F68B4B7" w14:textId="77777777" w:rsidR="003D7C21" w:rsidRDefault="003D7C21" w:rsidP="003D7C21">
      <w:pPr>
        <w:pStyle w:val="NormalWeb"/>
        <w:ind w:left="2250"/>
        <w:rPr>
          <w:color w:val="000000"/>
          <w:sz w:val="27"/>
          <w:szCs w:val="27"/>
        </w:rPr>
      </w:pPr>
      <w:r>
        <w:rPr>
          <w:color w:val="000000"/>
          <w:sz w:val="27"/>
          <w:szCs w:val="27"/>
        </w:rPr>
        <w:lastRenderedPageBreak/>
        <w:br/>
        <w:t>Les solutions suivantes peuvent être considérées, au même titre que les espaces d'attente sécurisés définis à l'article CO 34, § 6, comme atteignant l'objectif défini à l'article GN 8 :</w:t>
      </w:r>
    </w:p>
    <w:p w14:paraId="3EE98E5F" w14:textId="77777777" w:rsidR="003D7C21" w:rsidRDefault="003D7C21" w:rsidP="003D7C21">
      <w:pPr>
        <w:pStyle w:val="NormalWeb"/>
        <w:ind w:left="2250"/>
        <w:rPr>
          <w:color w:val="000000"/>
          <w:sz w:val="27"/>
          <w:szCs w:val="27"/>
        </w:rPr>
      </w:pPr>
      <w:r>
        <w:rPr>
          <w:color w:val="000000"/>
          <w:sz w:val="27"/>
          <w:szCs w:val="27"/>
        </w:rPr>
        <w:br/>
        <w:t>― utiliser le concept de zone protégée. Un moyen permettant à une personne de signaler sa présence doit être prévu (par exemple une fenêtre, sous réserve qu'elle soit visible des équipes de secours, interphone, téléphone, bouton d'appel d'urgence identifié et localisé pour les personnes sourdes ou malentendantes) ;</w:t>
      </w:r>
    </w:p>
    <w:p w14:paraId="2107ADB4" w14:textId="77777777" w:rsidR="003D7C21" w:rsidRDefault="003D7C21" w:rsidP="003D7C21">
      <w:pPr>
        <w:pStyle w:val="NormalWeb"/>
        <w:ind w:left="2250"/>
        <w:rPr>
          <w:color w:val="000000"/>
          <w:sz w:val="27"/>
          <w:szCs w:val="27"/>
        </w:rPr>
      </w:pPr>
      <w:r>
        <w:rPr>
          <w:color w:val="000000"/>
          <w:sz w:val="27"/>
          <w:szCs w:val="27"/>
        </w:rPr>
        <w:br/>
        <w:t>― utiliser le concept des secteurs. Un moyen permettant à une personne de signaler sa présence doit être prévu (par exemple une fenêtre, sous réserve qu'elle soit visible des équipes de secours, interphone, téléphone, bouton d'appel d'urgence identifié et localisé pour les personnes sourdes ou malentendantes) ;</w:t>
      </w:r>
    </w:p>
    <w:p w14:paraId="3E9F880A" w14:textId="77777777" w:rsidR="003D7C21" w:rsidRDefault="003D7C21" w:rsidP="003D7C21">
      <w:pPr>
        <w:pStyle w:val="NormalWeb"/>
        <w:ind w:left="2250"/>
        <w:rPr>
          <w:color w:val="000000"/>
          <w:sz w:val="27"/>
          <w:szCs w:val="27"/>
        </w:rPr>
      </w:pPr>
      <w:r>
        <w:rPr>
          <w:color w:val="000000"/>
          <w:sz w:val="27"/>
          <w:szCs w:val="27"/>
        </w:rPr>
        <w:br/>
        <w:t>― augmenter la surface des paliers des escaliers protégés dont la résistance au feu des portes sera coupe-feu au lieu de pare-flammes ;</w:t>
      </w:r>
    </w:p>
    <w:p w14:paraId="0932C393" w14:textId="77777777" w:rsidR="003D7C21" w:rsidRDefault="003D7C21" w:rsidP="003D7C21">
      <w:pPr>
        <w:pStyle w:val="NormalWeb"/>
        <w:ind w:left="2250"/>
        <w:rPr>
          <w:color w:val="000000"/>
          <w:sz w:val="27"/>
          <w:szCs w:val="27"/>
        </w:rPr>
      </w:pPr>
      <w:r>
        <w:rPr>
          <w:color w:val="000000"/>
          <w:sz w:val="27"/>
          <w:szCs w:val="27"/>
        </w:rPr>
        <w:br/>
        <w:t>― offrir un espace à l'air libre de nature à protéger les personnes du rayonnement thermique pendant une durée minimale d'une heure ;</w:t>
      </w:r>
    </w:p>
    <w:p w14:paraId="7B858D01" w14:textId="77777777" w:rsidR="003D7C21" w:rsidRDefault="003D7C21" w:rsidP="003D7C21">
      <w:pPr>
        <w:pStyle w:val="NormalWeb"/>
        <w:ind w:left="2250"/>
        <w:rPr>
          <w:color w:val="000000"/>
          <w:sz w:val="27"/>
          <w:szCs w:val="27"/>
        </w:rPr>
      </w:pPr>
      <w:r>
        <w:rPr>
          <w:color w:val="000000"/>
          <w:sz w:val="27"/>
          <w:szCs w:val="27"/>
        </w:rPr>
        <w:br/>
        <w:t>― utiliser les principes mentionnés aux articles AS 4 et AS 5.</w:t>
      </w:r>
    </w:p>
    <w:p w14:paraId="4D7F5ED1" w14:textId="77777777" w:rsidR="003D7C21" w:rsidRDefault="003D7C21" w:rsidP="003D7C21">
      <w:pPr>
        <w:pStyle w:val="Titre4"/>
        <w:ind w:left="2250"/>
        <w:rPr>
          <w:color w:val="000000"/>
          <w:sz w:val="27"/>
          <w:szCs w:val="27"/>
        </w:rPr>
      </w:pPr>
      <w:r>
        <w:rPr>
          <w:color w:val="000000"/>
          <w:sz w:val="27"/>
          <w:szCs w:val="27"/>
        </w:rPr>
        <w:t>Article CO 58</w:t>
      </w:r>
    </w:p>
    <w:p w14:paraId="2A6550B8" w14:textId="77777777" w:rsidR="003D7C21" w:rsidRDefault="003D7C21" w:rsidP="003D7C21">
      <w:pPr>
        <w:pStyle w:val="NormalWeb"/>
        <w:ind w:left="2250"/>
        <w:rPr>
          <w:b/>
          <w:bCs/>
          <w:color w:val="000000"/>
        </w:rPr>
      </w:pPr>
      <w:r>
        <w:rPr>
          <w:b/>
          <w:bCs/>
          <w:color w:val="000000"/>
        </w:rPr>
        <w:t>Création Arrêté du 24 septembre 2009 - art. Annexe (VD)</w:t>
      </w:r>
    </w:p>
    <w:p w14:paraId="0BD65FB0" w14:textId="77777777" w:rsidR="003D7C21" w:rsidRDefault="003D7C21" w:rsidP="003D7C21">
      <w:pPr>
        <w:jc w:val="center"/>
        <w:rPr>
          <w:color w:val="000000"/>
          <w:sz w:val="27"/>
          <w:szCs w:val="27"/>
        </w:rPr>
      </w:pPr>
      <w:r>
        <w:rPr>
          <w:color w:val="000000"/>
          <w:sz w:val="27"/>
          <w:szCs w:val="27"/>
        </w:rPr>
        <w:t>Emplois d'un espace</w:t>
      </w:r>
      <w:r>
        <w:rPr>
          <w:color w:val="000000"/>
          <w:sz w:val="27"/>
          <w:szCs w:val="27"/>
        </w:rPr>
        <w:br/>
      </w:r>
    </w:p>
    <w:p w14:paraId="3A21A94C" w14:textId="77777777" w:rsidR="003D7C21" w:rsidRDefault="003D7C21" w:rsidP="003D7C21">
      <w:pPr>
        <w:pStyle w:val="NormalWeb"/>
        <w:ind w:left="2250"/>
        <w:rPr>
          <w:color w:val="000000"/>
          <w:sz w:val="27"/>
          <w:szCs w:val="27"/>
        </w:rPr>
      </w:pPr>
      <w:r>
        <w:rPr>
          <w:color w:val="000000"/>
          <w:sz w:val="27"/>
          <w:szCs w:val="27"/>
        </w:rPr>
        <w:br/>
        <w:t xml:space="preserve">Les espaces d'attente sécurisés prévus à l'article GN 8 peuvent être aménagés dans tous les espaces accessibles au public ou au personnel, à l'exception des locaux à risques particuliers. Ils </w:t>
      </w:r>
      <w:r>
        <w:rPr>
          <w:color w:val="000000"/>
          <w:sz w:val="27"/>
          <w:szCs w:val="27"/>
        </w:rPr>
        <w:lastRenderedPageBreak/>
        <w:t>peuvent ne pas être exclusivement destinés à cette fonction, sous réserve de ne pas contenir d'éléments pouvant remettre en cause l'objectif de sécurité attendu.</w:t>
      </w:r>
    </w:p>
    <w:p w14:paraId="38689197" w14:textId="77777777" w:rsidR="003D7C21" w:rsidRDefault="003D7C21" w:rsidP="003D7C21">
      <w:pPr>
        <w:pStyle w:val="Titre4"/>
        <w:ind w:left="2250"/>
        <w:rPr>
          <w:color w:val="000000"/>
          <w:sz w:val="27"/>
          <w:szCs w:val="27"/>
        </w:rPr>
      </w:pPr>
      <w:r>
        <w:rPr>
          <w:color w:val="000000"/>
          <w:sz w:val="27"/>
          <w:szCs w:val="27"/>
        </w:rPr>
        <w:t>Article CO 59</w:t>
      </w:r>
    </w:p>
    <w:p w14:paraId="1EA6248D" w14:textId="77777777" w:rsidR="003D7C21" w:rsidRDefault="003D7C21" w:rsidP="003D7C21">
      <w:pPr>
        <w:pStyle w:val="NormalWeb"/>
        <w:ind w:left="2250"/>
        <w:rPr>
          <w:b/>
          <w:bCs/>
          <w:color w:val="000000"/>
        </w:rPr>
      </w:pPr>
      <w:r>
        <w:rPr>
          <w:b/>
          <w:bCs/>
          <w:color w:val="000000"/>
        </w:rPr>
        <w:t>Création Arrêté du 24 septembre 2009 - art. Annexe (VD)</w:t>
      </w:r>
    </w:p>
    <w:p w14:paraId="66D4EEC4" w14:textId="77777777" w:rsidR="003D7C21" w:rsidRDefault="003D7C21" w:rsidP="003D7C21">
      <w:pPr>
        <w:jc w:val="center"/>
        <w:rPr>
          <w:color w:val="000000"/>
          <w:sz w:val="27"/>
          <w:szCs w:val="27"/>
        </w:rPr>
      </w:pPr>
      <w:r>
        <w:rPr>
          <w:color w:val="000000"/>
          <w:sz w:val="27"/>
          <w:szCs w:val="27"/>
        </w:rPr>
        <w:t>Caractéristiques d'un espace</w:t>
      </w:r>
      <w:r>
        <w:rPr>
          <w:color w:val="000000"/>
          <w:sz w:val="27"/>
          <w:szCs w:val="27"/>
        </w:rPr>
        <w:br/>
      </w:r>
    </w:p>
    <w:p w14:paraId="11D8C23A" w14:textId="77777777" w:rsidR="003D7C21" w:rsidRDefault="003D7C21" w:rsidP="003D7C21">
      <w:pPr>
        <w:pStyle w:val="NormalWeb"/>
        <w:ind w:left="2250"/>
        <w:rPr>
          <w:color w:val="000000"/>
          <w:sz w:val="27"/>
          <w:szCs w:val="27"/>
        </w:rPr>
      </w:pPr>
      <w:r>
        <w:rPr>
          <w:color w:val="000000"/>
          <w:sz w:val="27"/>
          <w:szCs w:val="27"/>
        </w:rPr>
        <w:br/>
        <w:t>Les caractéristiques d'un espace d'attente sécurisé sont les suivantes :</w:t>
      </w:r>
    </w:p>
    <w:p w14:paraId="439FE990" w14:textId="77777777" w:rsidR="003D7C21" w:rsidRDefault="003D7C21" w:rsidP="003D7C21">
      <w:pPr>
        <w:pStyle w:val="NormalWeb"/>
        <w:ind w:left="2250"/>
        <w:rPr>
          <w:color w:val="000000"/>
          <w:sz w:val="27"/>
          <w:szCs w:val="27"/>
        </w:rPr>
      </w:pPr>
      <w:r>
        <w:rPr>
          <w:color w:val="000000"/>
          <w:sz w:val="27"/>
          <w:szCs w:val="27"/>
        </w:rPr>
        <w:br/>
        <w:t>a) Implantation :</w:t>
      </w:r>
    </w:p>
    <w:p w14:paraId="68CFFF85" w14:textId="77777777" w:rsidR="003D7C21" w:rsidRDefault="003D7C21" w:rsidP="003D7C21">
      <w:pPr>
        <w:pStyle w:val="NormalWeb"/>
        <w:ind w:left="2250"/>
        <w:rPr>
          <w:color w:val="000000"/>
          <w:sz w:val="27"/>
          <w:szCs w:val="27"/>
        </w:rPr>
      </w:pPr>
      <w:r>
        <w:rPr>
          <w:color w:val="000000"/>
          <w:sz w:val="27"/>
          <w:szCs w:val="27"/>
        </w:rPr>
        <w:br/>
        <w:t>― être au nombre minimum de 2 par niveau où peuvent accéder des personnes circulant en fauteuil roulant. Dans le cas où un seul escalier est exigé, le niveau peut ne disposer que d'un seul espace d'attente sécurisé ;</w:t>
      </w:r>
    </w:p>
    <w:p w14:paraId="0E8A72BA" w14:textId="77777777" w:rsidR="003D7C21" w:rsidRDefault="003D7C21" w:rsidP="003D7C21">
      <w:pPr>
        <w:pStyle w:val="NormalWeb"/>
        <w:ind w:left="2250"/>
        <w:rPr>
          <w:color w:val="000000"/>
          <w:sz w:val="27"/>
          <w:szCs w:val="27"/>
        </w:rPr>
      </w:pPr>
      <w:r>
        <w:rPr>
          <w:color w:val="000000"/>
          <w:sz w:val="27"/>
          <w:szCs w:val="27"/>
        </w:rPr>
        <w:br/>
        <w:t>― être créé à proximité d'un escalier considéré comme dégagement normal au sens de l'article CO 34 (§ 2) ;</w:t>
      </w:r>
    </w:p>
    <w:p w14:paraId="70600223" w14:textId="77777777" w:rsidR="003D7C21" w:rsidRDefault="003D7C21" w:rsidP="003D7C21">
      <w:pPr>
        <w:pStyle w:val="NormalWeb"/>
        <w:ind w:left="2250"/>
        <w:rPr>
          <w:color w:val="000000"/>
          <w:sz w:val="27"/>
          <w:szCs w:val="27"/>
        </w:rPr>
      </w:pPr>
      <w:r>
        <w:rPr>
          <w:color w:val="000000"/>
          <w:sz w:val="27"/>
          <w:szCs w:val="27"/>
        </w:rPr>
        <w:br/>
        <w:t>― pouvoir être atteints dans le respect des distances maximales prévues aux articles CO 43 et CO 49 ;</w:t>
      </w:r>
    </w:p>
    <w:p w14:paraId="2E3EFE3D" w14:textId="77777777" w:rsidR="003D7C21" w:rsidRDefault="003D7C21" w:rsidP="003D7C21">
      <w:pPr>
        <w:pStyle w:val="NormalWeb"/>
        <w:ind w:left="2250"/>
        <w:rPr>
          <w:color w:val="000000"/>
          <w:sz w:val="27"/>
          <w:szCs w:val="27"/>
        </w:rPr>
      </w:pPr>
      <w:r>
        <w:rPr>
          <w:color w:val="000000"/>
          <w:sz w:val="27"/>
          <w:szCs w:val="27"/>
        </w:rPr>
        <w:br/>
        <w:t>b) Capacité d'accueil des espaces par niveau :</w:t>
      </w:r>
    </w:p>
    <w:p w14:paraId="41AC3803" w14:textId="77777777" w:rsidR="003D7C21" w:rsidRDefault="003D7C21" w:rsidP="003D7C21">
      <w:pPr>
        <w:pStyle w:val="NormalWeb"/>
        <w:ind w:left="2250"/>
        <w:rPr>
          <w:color w:val="000000"/>
          <w:sz w:val="27"/>
          <w:szCs w:val="27"/>
        </w:rPr>
      </w:pPr>
      <w:r>
        <w:rPr>
          <w:color w:val="000000"/>
          <w:sz w:val="27"/>
          <w:szCs w:val="27"/>
        </w:rPr>
        <w:br/>
        <w:t>― avoir une superficie cumulée permettant d'accueillir au minimum 2 personnes en fauteuil roulant pour un effectif de public inférieur ou égal à 50 personnes, augmentée d'une personne en fauteuil roulant par tranche de 50 personnes supplémentaires reçues au niveau concerné, tout en maintenant la largeur du dégagement menant à l'issue ;</w:t>
      </w:r>
    </w:p>
    <w:p w14:paraId="06ED9A5E" w14:textId="77777777" w:rsidR="003D7C21" w:rsidRDefault="003D7C21" w:rsidP="003D7C21">
      <w:pPr>
        <w:pStyle w:val="NormalWeb"/>
        <w:ind w:left="2250"/>
        <w:rPr>
          <w:color w:val="000000"/>
          <w:sz w:val="27"/>
          <w:szCs w:val="27"/>
        </w:rPr>
      </w:pPr>
      <w:r>
        <w:rPr>
          <w:color w:val="000000"/>
          <w:sz w:val="27"/>
          <w:szCs w:val="27"/>
        </w:rPr>
        <w:br/>
        <w:t xml:space="preserve">― chaque espace d'attente sécurisé doit avoir une capacité </w:t>
      </w:r>
      <w:r>
        <w:rPr>
          <w:color w:val="000000"/>
          <w:sz w:val="27"/>
          <w:szCs w:val="27"/>
        </w:rPr>
        <w:lastRenderedPageBreak/>
        <w:t>d'accueil minimale de 2 personnes circulant en fauteuil roulant ;</w:t>
      </w:r>
    </w:p>
    <w:p w14:paraId="6447C25E" w14:textId="77777777" w:rsidR="003D7C21" w:rsidRDefault="003D7C21" w:rsidP="003D7C21">
      <w:pPr>
        <w:pStyle w:val="NormalWeb"/>
        <w:ind w:left="2250"/>
        <w:rPr>
          <w:color w:val="000000"/>
          <w:sz w:val="27"/>
          <w:szCs w:val="27"/>
        </w:rPr>
      </w:pPr>
      <w:r>
        <w:rPr>
          <w:color w:val="000000"/>
          <w:sz w:val="27"/>
          <w:szCs w:val="27"/>
        </w:rPr>
        <w:br/>
        <w:t>c) Résistance au feu :</w:t>
      </w:r>
    </w:p>
    <w:p w14:paraId="2FF86F29" w14:textId="77777777" w:rsidR="003D7C21" w:rsidRDefault="003D7C21" w:rsidP="003D7C21">
      <w:pPr>
        <w:pStyle w:val="NormalWeb"/>
        <w:ind w:left="2250"/>
        <w:rPr>
          <w:color w:val="000000"/>
          <w:sz w:val="27"/>
          <w:szCs w:val="27"/>
        </w:rPr>
      </w:pPr>
      <w:r>
        <w:rPr>
          <w:color w:val="000000"/>
          <w:sz w:val="27"/>
          <w:szCs w:val="27"/>
        </w:rPr>
        <w:br/>
        <w:t>― avoir des parois d'un degré de résistance au feu équivalent à celui prévu à l'article CO 24 pour la séparation entre locaux à sommeil et dégagements, les blocs-portes étant coupe-feu de même degré que la paroi traversée avec un maximum d'une heure et les portes dotées de ferme-portes ou à fermeture automatique ;</w:t>
      </w:r>
    </w:p>
    <w:p w14:paraId="68CD37A8" w14:textId="77777777" w:rsidR="003D7C21" w:rsidRDefault="003D7C21" w:rsidP="003D7C21">
      <w:pPr>
        <w:pStyle w:val="NormalWeb"/>
        <w:ind w:left="2250"/>
        <w:rPr>
          <w:color w:val="000000"/>
          <w:sz w:val="27"/>
          <w:szCs w:val="27"/>
        </w:rPr>
      </w:pPr>
      <w:r>
        <w:rPr>
          <w:color w:val="000000"/>
          <w:sz w:val="27"/>
          <w:szCs w:val="27"/>
        </w:rPr>
        <w:br/>
        <w:t>d) Protection vis-à-vis des fumées :</w:t>
      </w:r>
    </w:p>
    <w:p w14:paraId="23DD17FA" w14:textId="77777777" w:rsidR="003D7C21" w:rsidRDefault="003D7C21" w:rsidP="003D7C21">
      <w:pPr>
        <w:pStyle w:val="NormalWeb"/>
        <w:ind w:left="2250"/>
        <w:rPr>
          <w:color w:val="000000"/>
          <w:sz w:val="27"/>
          <w:szCs w:val="27"/>
        </w:rPr>
      </w:pPr>
      <w:r>
        <w:rPr>
          <w:color w:val="000000"/>
          <w:sz w:val="27"/>
          <w:szCs w:val="27"/>
        </w:rPr>
        <w:br/>
        <w:t>― l'espace d'attente doit posséder un ouvrant en façade (à commande accessible à la personne qui s'est placée dans l'espace), ou bien :</w:t>
      </w:r>
    </w:p>
    <w:p w14:paraId="73ED9388" w14:textId="77777777" w:rsidR="003D7C21" w:rsidRDefault="003D7C21" w:rsidP="003D7C21">
      <w:pPr>
        <w:pStyle w:val="NormalWeb"/>
        <w:ind w:left="2250"/>
        <w:rPr>
          <w:color w:val="000000"/>
          <w:sz w:val="27"/>
          <w:szCs w:val="27"/>
        </w:rPr>
      </w:pPr>
      <w:r>
        <w:rPr>
          <w:color w:val="000000"/>
          <w:sz w:val="27"/>
          <w:szCs w:val="27"/>
        </w:rPr>
        <w:br/>
        <w:t>― soit être mis à l'abri des fumées ;</w:t>
      </w:r>
    </w:p>
    <w:p w14:paraId="7C41ADB5" w14:textId="77777777" w:rsidR="003D7C21" w:rsidRDefault="003D7C21" w:rsidP="003D7C21">
      <w:pPr>
        <w:pStyle w:val="NormalWeb"/>
        <w:ind w:left="2250"/>
        <w:rPr>
          <w:color w:val="000000"/>
          <w:sz w:val="27"/>
          <w:szCs w:val="27"/>
        </w:rPr>
      </w:pPr>
      <w:r>
        <w:rPr>
          <w:color w:val="000000"/>
          <w:sz w:val="27"/>
          <w:szCs w:val="27"/>
        </w:rPr>
        <w:br/>
        <w:t>― soit être désenfumé ;</w:t>
      </w:r>
    </w:p>
    <w:p w14:paraId="7EB1E8C5" w14:textId="77777777" w:rsidR="003D7C21" w:rsidRDefault="003D7C21" w:rsidP="003D7C21">
      <w:pPr>
        <w:pStyle w:val="NormalWeb"/>
        <w:ind w:left="2250"/>
        <w:rPr>
          <w:color w:val="000000"/>
          <w:sz w:val="27"/>
          <w:szCs w:val="27"/>
        </w:rPr>
      </w:pPr>
      <w:r>
        <w:rPr>
          <w:color w:val="000000"/>
          <w:sz w:val="27"/>
          <w:szCs w:val="27"/>
        </w:rPr>
        <w:br/>
        <w:t>e) Eclairage de sécurité :</w:t>
      </w:r>
    </w:p>
    <w:p w14:paraId="0A3BBCB0" w14:textId="77777777" w:rsidR="003D7C21" w:rsidRDefault="003D7C21" w:rsidP="003D7C21">
      <w:pPr>
        <w:pStyle w:val="NormalWeb"/>
        <w:ind w:left="2250"/>
        <w:rPr>
          <w:color w:val="000000"/>
          <w:sz w:val="27"/>
          <w:szCs w:val="27"/>
        </w:rPr>
      </w:pPr>
      <w:r>
        <w:rPr>
          <w:color w:val="000000"/>
          <w:sz w:val="27"/>
          <w:szCs w:val="27"/>
        </w:rPr>
        <w:br/>
        <w:t>― l'espace d'attente doit être équipé d'un éclairage de sécurité conforme à EC 10 ;</w:t>
      </w:r>
    </w:p>
    <w:p w14:paraId="30C26DCD" w14:textId="77777777" w:rsidR="003D7C21" w:rsidRDefault="003D7C21" w:rsidP="003D7C21">
      <w:pPr>
        <w:pStyle w:val="NormalWeb"/>
        <w:ind w:left="2250"/>
        <w:rPr>
          <w:color w:val="000000"/>
          <w:sz w:val="27"/>
          <w:szCs w:val="27"/>
        </w:rPr>
      </w:pPr>
      <w:r>
        <w:rPr>
          <w:color w:val="000000"/>
          <w:sz w:val="27"/>
          <w:szCs w:val="27"/>
        </w:rPr>
        <w:br/>
        <w:t>f) Signalisation et accès :</w:t>
      </w:r>
    </w:p>
    <w:p w14:paraId="2DFB1E5A" w14:textId="77777777" w:rsidR="003D7C21" w:rsidRDefault="003D7C21" w:rsidP="003D7C21">
      <w:pPr>
        <w:pStyle w:val="NormalWeb"/>
        <w:ind w:left="2250"/>
        <w:rPr>
          <w:color w:val="000000"/>
          <w:sz w:val="27"/>
          <w:szCs w:val="27"/>
        </w:rPr>
      </w:pPr>
      <w:r>
        <w:rPr>
          <w:color w:val="000000"/>
          <w:sz w:val="27"/>
          <w:szCs w:val="27"/>
        </w:rPr>
        <w:br/>
        <w:t>― l'espace doit être identifié et facilement repérable du public et de l'extérieur par les services de secours au moyen d'un balisage spécifique ;</w:t>
      </w:r>
    </w:p>
    <w:p w14:paraId="15C8241C" w14:textId="77777777" w:rsidR="003D7C21" w:rsidRDefault="003D7C21" w:rsidP="003D7C21">
      <w:pPr>
        <w:pStyle w:val="NormalWeb"/>
        <w:ind w:left="2250"/>
        <w:rPr>
          <w:color w:val="000000"/>
          <w:sz w:val="27"/>
          <w:szCs w:val="27"/>
        </w:rPr>
      </w:pPr>
      <w:r>
        <w:rPr>
          <w:color w:val="000000"/>
          <w:sz w:val="27"/>
          <w:szCs w:val="27"/>
        </w:rPr>
        <w:br/>
        <w:t>― les accès et les sorties à l'espace doivent être libres en présence du public ;</w:t>
      </w:r>
    </w:p>
    <w:p w14:paraId="3A1E0F9A" w14:textId="77777777" w:rsidR="003D7C21" w:rsidRDefault="003D7C21" w:rsidP="003D7C21">
      <w:pPr>
        <w:pStyle w:val="NormalWeb"/>
        <w:ind w:left="2250"/>
        <w:rPr>
          <w:color w:val="000000"/>
          <w:sz w:val="27"/>
          <w:szCs w:val="27"/>
        </w:rPr>
      </w:pPr>
      <w:r>
        <w:rPr>
          <w:color w:val="000000"/>
          <w:sz w:val="27"/>
          <w:szCs w:val="27"/>
        </w:rPr>
        <w:lastRenderedPageBreak/>
        <w:br/>
        <w:t>― les dispositifs d'ouverture doivent être accessibles pour pouvoir être manœuvrés ;</w:t>
      </w:r>
    </w:p>
    <w:p w14:paraId="2E496116" w14:textId="77777777" w:rsidR="003D7C21" w:rsidRDefault="003D7C21" w:rsidP="003D7C21">
      <w:pPr>
        <w:pStyle w:val="NormalWeb"/>
        <w:ind w:left="2250"/>
        <w:rPr>
          <w:color w:val="000000"/>
          <w:sz w:val="27"/>
          <w:szCs w:val="27"/>
        </w:rPr>
      </w:pPr>
      <w:r>
        <w:rPr>
          <w:color w:val="000000"/>
          <w:sz w:val="27"/>
          <w:szCs w:val="27"/>
        </w:rPr>
        <w:br/>
        <w:t>― toute personne ayant accès à un niveau de l'établissement doit pouvoir accéder aux espaces d'attente sécurisés du niveau et doit pouvoir y circuler ;</w:t>
      </w:r>
    </w:p>
    <w:p w14:paraId="501E502C" w14:textId="77777777" w:rsidR="003D7C21" w:rsidRDefault="003D7C21" w:rsidP="003D7C21">
      <w:pPr>
        <w:pStyle w:val="NormalWeb"/>
        <w:ind w:left="2250"/>
        <w:rPr>
          <w:color w:val="000000"/>
          <w:sz w:val="27"/>
          <w:szCs w:val="27"/>
        </w:rPr>
      </w:pPr>
      <w:r>
        <w:rPr>
          <w:color w:val="000000"/>
          <w:sz w:val="27"/>
          <w:szCs w:val="27"/>
        </w:rPr>
        <w:br/>
        <w:t>g) Moyens de secours :</w:t>
      </w:r>
    </w:p>
    <w:p w14:paraId="35F69741" w14:textId="77777777" w:rsidR="003D7C21" w:rsidRDefault="003D7C21" w:rsidP="003D7C21">
      <w:pPr>
        <w:pStyle w:val="NormalWeb"/>
        <w:ind w:left="2250"/>
        <w:rPr>
          <w:color w:val="000000"/>
          <w:sz w:val="27"/>
          <w:szCs w:val="27"/>
        </w:rPr>
      </w:pPr>
      <w:r>
        <w:rPr>
          <w:color w:val="000000"/>
          <w:sz w:val="27"/>
          <w:szCs w:val="27"/>
        </w:rPr>
        <w:br/>
        <w:t>― les espaces d'attente sécurisés doivent figurer sur les plans schématiques ;</w:t>
      </w:r>
    </w:p>
    <w:p w14:paraId="50156856" w14:textId="77777777" w:rsidR="003D7C21" w:rsidRDefault="003D7C21" w:rsidP="003D7C21">
      <w:pPr>
        <w:pStyle w:val="NormalWeb"/>
        <w:ind w:left="2250"/>
        <w:rPr>
          <w:color w:val="000000"/>
          <w:sz w:val="27"/>
          <w:szCs w:val="27"/>
        </w:rPr>
      </w:pPr>
      <w:r>
        <w:rPr>
          <w:color w:val="000000"/>
          <w:sz w:val="27"/>
          <w:szCs w:val="27"/>
        </w:rPr>
        <w:br/>
        <w:t>― des consignes sont disposées à l'intérieur de l'espace, bien visibles, rédigées en français et dans les principales langues parlées par les usagers habituels des lieux et conformes aux prescriptions des textes relatifs à l'accessibilité ;</w:t>
      </w:r>
    </w:p>
    <w:p w14:paraId="60508F45" w14:textId="77777777" w:rsidR="003D7C21" w:rsidRDefault="003D7C21" w:rsidP="003D7C21">
      <w:pPr>
        <w:pStyle w:val="NormalWeb"/>
        <w:ind w:left="2250"/>
        <w:rPr>
          <w:color w:val="000000"/>
          <w:sz w:val="27"/>
          <w:szCs w:val="27"/>
        </w:rPr>
      </w:pPr>
      <w:r>
        <w:rPr>
          <w:color w:val="000000"/>
          <w:sz w:val="27"/>
          <w:szCs w:val="27"/>
        </w:rPr>
        <w:br/>
        <w:t>― au moins un extincteur à eau pulvérisée doit être installé dans un espace d'attente sécurisé non situé à l'air libre ;</w:t>
      </w:r>
    </w:p>
    <w:p w14:paraId="0D9536B7" w14:textId="77777777" w:rsidR="003D7C21" w:rsidRDefault="003D7C21" w:rsidP="003D7C21">
      <w:pPr>
        <w:pStyle w:val="NormalWeb"/>
        <w:ind w:left="2250"/>
        <w:rPr>
          <w:color w:val="000000"/>
          <w:sz w:val="27"/>
          <w:szCs w:val="27"/>
        </w:rPr>
      </w:pPr>
      <w:r>
        <w:rPr>
          <w:color w:val="000000"/>
          <w:sz w:val="27"/>
          <w:szCs w:val="27"/>
        </w:rPr>
        <w:br/>
        <w:t>― au moins un moyen permettant à une personne de signaler sa présence doit être prévu (par exemple une fenêtre, sous réserve qu'elle soit repérable des équipes de secours, téléphone, interphone ou bouton d'appel d'urgence identifié et localisé en cas de présence de service de sécurité).</w:t>
      </w:r>
    </w:p>
    <w:p w14:paraId="3060CC7E" w14:textId="77777777" w:rsidR="003D7C21" w:rsidRDefault="003D7C21" w:rsidP="003D7C21">
      <w:pPr>
        <w:pStyle w:val="Titre4"/>
        <w:ind w:left="2250"/>
        <w:rPr>
          <w:color w:val="000000"/>
          <w:sz w:val="27"/>
          <w:szCs w:val="27"/>
        </w:rPr>
      </w:pPr>
      <w:r>
        <w:rPr>
          <w:color w:val="000000"/>
          <w:sz w:val="27"/>
          <w:szCs w:val="27"/>
        </w:rPr>
        <w:t>Article CO 60</w:t>
      </w:r>
    </w:p>
    <w:p w14:paraId="0C91D897" w14:textId="77777777" w:rsidR="003D7C21" w:rsidRDefault="003D7C21" w:rsidP="003D7C21">
      <w:pPr>
        <w:pStyle w:val="NormalWeb"/>
        <w:ind w:left="2250"/>
        <w:rPr>
          <w:b/>
          <w:bCs/>
          <w:color w:val="000000"/>
        </w:rPr>
      </w:pPr>
      <w:r>
        <w:rPr>
          <w:b/>
          <w:bCs/>
          <w:color w:val="000000"/>
        </w:rPr>
        <w:t>Modifié par Arrêté du 11 décembre 2009 - art.</w:t>
      </w:r>
      <w:r>
        <w:rPr>
          <w:b/>
          <w:bCs/>
          <w:color w:val="000000"/>
        </w:rPr>
        <w:br/>
        <w:t>Transféré par Arrêté du 11 décembre 2009 - art.</w:t>
      </w:r>
    </w:p>
    <w:p w14:paraId="522ED206" w14:textId="77777777" w:rsidR="003D7C21" w:rsidRDefault="003D7C21" w:rsidP="003D7C21">
      <w:pPr>
        <w:pStyle w:val="NormalWeb"/>
        <w:ind w:left="2250"/>
        <w:rPr>
          <w:color w:val="000000"/>
          <w:sz w:val="27"/>
          <w:szCs w:val="27"/>
        </w:rPr>
      </w:pPr>
      <w:r>
        <w:rPr>
          <w:color w:val="000000"/>
          <w:sz w:val="27"/>
          <w:szCs w:val="27"/>
        </w:rPr>
        <w:t>Les cas d'exonération</w:t>
      </w:r>
    </w:p>
    <w:p w14:paraId="693C20B8" w14:textId="77777777" w:rsidR="003D7C21" w:rsidRDefault="003D7C21" w:rsidP="003D7C21">
      <w:pPr>
        <w:pStyle w:val="NormalWeb"/>
        <w:ind w:left="2250"/>
        <w:rPr>
          <w:color w:val="000000"/>
          <w:sz w:val="27"/>
          <w:szCs w:val="27"/>
        </w:rPr>
      </w:pPr>
    </w:p>
    <w:p w14:paraId="42C02C4D" w14:textId="77777777" w:rsidR="003D7C21" w:rsidRDefault="003D7C21" w:rsidP="003D7C21">
      <w:pPr>
        <w:pStyle w:val="NormalWeb"/>
        <w:ind w:left="2250"/>
        <w:rPr>
          <w:color w:val="000000"/>
          <w:sz w:val="27"/>
          <w:szCs w:val="27"/>
        </w:rPr>
      </w:pPr>
      <w:r>
        <w:rPr>
          <w:color w:val="000000"/>
          <w:sz w:val="27"/>
          <w:szCs w:val="27"/>
        </w:rPr>
        <w:t>L'absence d'un ou plusieurs espaces d'attente sécurisés peut être admise dans les cas suivants :</w:t>
      </w:r>
    </w:p>
    <w:p w14:paraId="617070AB" w14:textId="77777777" w:rsidR="003D7C21" w:rsidRDefault="003D7C21" w:rsidP="003D7C21">
      <w:pPr>
        <w:pStyle w:val="NormalWeb"/>
        <w:ind w:left="2250"/>
        <w:rPr>
          <w:color w:val="000000"/>
          <w:sz w:val="27"/>
          <w:szCs w:val="27"/>
        </w:rPr>
      </w:pPr>
    </w:p>
    <w:p w14:paraId="319F4323" w14:textId="77777777" w:rsidR="003D7C21" w:rsidRDefault="003D7C21" w:rsidP="003D7C21">
      <w:pPr>
        <w:pStyle w:val="NormalWeb"/>
        <w:ind w:left="2250"/>
        <w:rPr>
          <w:color w:val="000000"/>
          <w:sz w:val="27"/>
          <w:szCs w:val="27"/>
        </w:rPr>
      </w:pPr>
      <w:r>
        <w:rPr>
          <w:color w:val="000000"/>
          <w:sz w:val="27"/>
          <w:szCs w:val="27"/>
        </w:rPr>
        <w:lastRenderedPageBreak/>
        <w:t>1. ERP à simple rez-de-chaussée avec un nombre adapté de dégagements praticables de plain-pied ;</w:t>
      </w:r>
    </w:p>
    <w:p w14:paraId="45DF6896" w14:textId="77777777" w:rsidR="003D7C21" w:rsidRDefault="003D7C21" w:rsidP="003D7C21">
      <w:pPr>
        <w:pStyle w:val="NormalWeb"/>
        <w:ind w:left="2250"/>
        <w:rPr>
          <w:color w:val="000000"/>
          <w:sz w:val="27"/>
          <w:szCs w:val="27"/>
        </w:rPr>
      </w:pPr>
    </w:p>
    <w:p w14:paraId="26BC1849" w14:textId="77777777" w:rsidR="003D7C21" w:rsidRDefault="003D7C21" w:rsidP="003D7C21">
      <w:pPr>
        <w:pStyle w:val="NormalWeb"/>
        <w:ind w:left="2250"/>
        <w:rPr>
          <w:color w:val="000000"/>
          <w:sz w:val="27"/>
          <w:szCs w:val="27"/>
        </w:rPr>
      </w:pPr>
      <w:r>
        <w:rPr>
          <w:color w:val="000000"/>
          <w:sz w:val="27"/>
          <w:szCs w:val="27"/>
        </w:rPr>
        <w:t>2. ERP de plusieurs niveaux avec un nombre adapté de sorties praticables débouchant directement sur l'extérieur à chaque niveau et permettant de s'éloigner suffisamment de sorte que le rayonnement thermique envisageable ne soit pas en mesure de provoquer de blessures ;</w:t>
      </w:r>
    </w:p>
    <w:p w14:paraId="18FC8189" w14:textId="77777777" w:rsidR="003D7C21" w:rsidRDefault="003D7C21" w:rsidP="003D7C21">
      <w:pPr>
        <w:pStyle w:val="NormalWeb"/>
        <w:ind w:left="2250"/>
        <w:rPr>
          <w:color w:val="000000"/>
          <w:sz w:val="27"/>
          <w:szCs w:val="27"/>
        </w:rPr>
      </w:pPr>
    </w:p>
    <w:p w14:paraId="2A023685" w14:textId="77777777" w:rsidR="003D7C21" w:rsidRDefault="003D7C21" w:rsidP="003D7C21">
      <w:pPr>
        <w:pStyle w:val="NormalWeb"/>
        <w:ind w:left="2250"/>
        <w:rPr>
          <w:color w:val="000000"/>
          <w:sz w:val="27"/>
          <w:szCs w:val="27"/>
        </w:rPr>
      </w:pPr>
      <w:r>
        <w:rPr>
          <w:color w:val="000000"/>
          <w:sz w:val="27"/>
          <w:szCs w:val="27"/>
        </w:rPr>
        <w:t>3. Mise en œuvre d'une ou plusieurs mesures adaptées approuvées par la commission de sécurité compétente.</w:t>
      </w:r>
    </w:p>
    <w:p w14:paraId="31F24650" w14:textId="77777777" w:rsidR="003D7C21" w:rsidRDefault="003D7C21" w:rsidP="003D7C21">
      <w:pPr>
        <w:pStyle w:val="Titre4"/>
        <w:ind w:left="1500"/>
        <w:rPr>
          <w:color w:val="000000"/>
          <w:sz w:val="27"/>
          <w:szCs w:val="27"/>
        </w:rPr>
      </w:pPr>
      <w:r>
        <w:rPr>
          <w:color w:val="000000"/>
          <w:sz w:val="27"/>
          <w:szCs w:val="27"/>
        </w:rPr>
        <w:t>Section 10 : Tribunes et gradins non démontables (Article CO 61)</w:t>
      </w:r>
    </w:p>
    <w:p w14:paraId="3680352B" w14:textId="77777777" w:rsidR="003D7C21" w:rsidRDefault="003D7C21" w:rsidP="003D7C21">
      <w:pPr>
        <w:pStyle w:val="Titre4"/>
        <w:ind w:left="1950"/>
        <w:rPr>
          <w:color w:val="000000"/>
          <w:sz w:val="27"/>
          <w:szCs w:val="27"/>
        </w:rPr>
      </w:pPr>
      <w:r>
        <w:rPr>
          <w:color w:val="000000"/>
          <w:sz w:val="27"/>
          <w:szCs w:val="27"/>
        </w:rPr>
        <w:t>Article CO 61</w:t>
      </w:r>
    </w:p>
    <w:p w14:paraId="6F847EBF" w14:textId="77777777" w:rsidR="003D7C21" w:rsidRDefault="003D7C21" w:rsidP="003D7C21">
      <w:pPr>
        <w:pStyle w:val="NormalWeb"/>
        <w:ind w:left="1950"/>
        <w:rPr>
          <w:b/>
          <w:bCs/>
          <w:color w:val="000000"/>
        </w:rPr>
      </w:pPr>
      <w:r>
        <w:rPr>
          <w:b/>
          <w:bCs/>
          <w:color w:val="000000"/>
        </w:rPr>
        <w:t>Création Arrêté du 11 décembre 2009 - art.</w:t>
      </w:r>
    </w:p>
    <w:p w14:paraId="48FF5435" w14:textId="77777777" w:rsidR="003D7C21" w:rsidRDefault="003D7C21" w:rsidP="003D7C21">
      <w:pPr>
        <w:jc w:val="center"/>
        <w:rPr>
          <w:color w:val="000000"/>
          <w:sz w:val="27"/>
          <w:szCs w:val="27"/>
        </w:rPr>
      </w:pPr>
      <w:r>
        <w:rPr>
          <w:color w:val="000000"/>
          <w:sz w:val="27"/>
          <w:szCs w:val="27"/>
        </w:rPr>
        <w:t>Tribunes et gradins non démontables</w:t>
      </w:r>
      <w:r>
        <w:rPr>
          <w:color w:val="000000"/>
          <w:sz w:val="27"/>
          <w:szCs w:val="27"/>
        </w:rPr>
        <w:br/>
      </w:r>
    </w:p>
    <w:p w14:paraId="064E419C" w14:textId="77777777" w:rsidR="003D7C21" w:rsidRDefault="003D7C21" w:rsidP="003D7C21">
      <w:pPr>
        <w:pStyle w:val="NormalWeb"/>
        <w:ind w:left="1950"/>
        <w:rPr>
          <w:color w:val="000000"/>
          <w:sz w:val="27"/>
          <w:szCs w:val="27"/>
        </w:rPr>
      </w:pPr>
      <w:r>
        <w:rPr>
          <w:color w:val="000000"/>
          <w:sz w:val="27"/>
          <w:szCs w:val="27"/>
        </w:rPr>
        <w:br/>
        <w:t>§ 1. Les gradins, les escaliers et les circulations desservant les places dans les gradins doivent être calculés pour supporter les charges d'exploitation suivant les dispositions de la norme en vigueur (1).</w:t>
      </w:r>
    </w:p>
    <w:p w14:paraId="0337B4AC" w14:textId="77777777" w:rsidR="003D7C21" w:rsidRDefault="003D7C21" w:rsidP="003D7C21">
      <w:pPr>
        <w:pStyle w:val="NormalWeb"/>
        <w:ind w:left="1950"/>
        <w:rPr>
          <w:color w:val="000000"/>
          <w:sz w:val="27"/>
          <w:szCs w:val="27"/>
        </w:rPr>
      </w:pPr>
      <w:r>
        <w:rPr>
          <w:color w:val="000000"/>
          <w:sz w:val="27"/>
          <w:szCs w:val="27"/>
        </w:rPr>
        <w:br/>
        <w:t xml:space="preserve">§ 2. Les marches de ces circulations, à l'intérieur des salles de spectacle, des amphithéâtres, des équipements sportifs, etc., doivent avoir un giron supérieur ou égal à 0, 25 </w:t>
      </w:r>
      <w:proofErr w:type="gramStart"/>
      <w:r>
        <w:rPr>
          <w:color w:val="000000"/>
          <w:sz w:val="27"/>
          <w:szCs w:val="27"/>
        </w:rPr>
        <w:t>mètre</w:t>
      </w:r>
      <w:proofErr w:type="gramEnd"/>
      <w:r>
        <w:rPr>
          <w:color w:val="000000"/>
          <w:sz w:val="27"/>
          <w:szCs w:val="27"/>
        </w:rPr>
        <w:t>.</w:t>
      </w:r>
    </w:p>
    <w:p w14:paraId="0B1AEA67" w14:textId="77777777" w:rsidR="003D7C21" w:rsidRDefault="003D7C21" w:rsidP="003D7C21">
      <w:pPr>
        <w:pStyle w:val="NormalWeb"/>
        <w:ind w:left="1950"/>
        <w:rPr>
          <w:color w:val="000000"/>
          <w:sz w:val="27"/>
          <w:szCs w:val="27"/>
        </w:rPr>
      </w:pPr>
      <w:r>
        <w:rPr>
          <w:color w:val="000000"/>
          <w:sz w:val="27"/>
          <w:szCs w:val="27"/>
        </w:rPr>
        <w:br/>
        <w:t>Ces marches ne peuvent être à quartier tournant.</w:t>
      </w:r>
    </w:p>
    <w:p w14:paraId="229F2293" w14:textId="77777777" w:rsidR="003D7C21" w:rsidRDefault="003D7C21" w:rsidP="003D7C21">
      <w:pPr>
        <w:pStyle w:val="NormalWeb"/>
        <w:ind w:left="1950"/>
        <w:rPr>
          <w:color w:val="000000"/>
          <w:sz w:val="27"/>
          <w:szCs w:val="27"/>
        </w:rPr>
      </w:pPr>
      <w:r>
        <w:rPr>
          <w:color w:val="000000"/>
          <w:sz w:val="27"/>
          <w:szCs w:val="27"/>
        </w:rPr>
        <w:br/>
        <w:t>L'alignement des nez de marche ne doit pas dépasser 35°.</w:t>
      </w:r>
    </w:p>
    <w:p w14:paraId="4DFE31DE" w14:textId="77777777" w:rsidR="003D7C21" w:rsidRDefault="003D7C21" w:rsidP="003D7C21">
      <w:pPr>
        <w:pStyle w:val="NormalWeb"/>
        <w:ind w:left="1950"/>
        <w:rPr>
          <w:color w:val="000000"/>
          <w:sz w:val="27"/>
          <w:szCs w:val="27"/>
        </w:rPr>
      </w:pPr>
      <w:r>
        <w:rPr>
          <w:color w:val="000000"/>
          <w:sz w:val="27"/>
          <w:szCs w:val="27"/>
        </w:rPr>
        <w:br/>
        <w:t>Toutefois, la pente de cet alignement peut atteindre 45° si cette tribune, ou partie de tribune, répond à l'une des exigences suivantes :</w:t>
      </w:r>
    </w:p>
    <w:p w14:paraId="2BCBDF63" w14:textId="77777777" w:rsidR="003D7C21" w:rsidRDefault="003D7C21" w:rsidP="003D7C21">
      <w:pPr>
        <w:pStyle w:val="NormalWeb"/>
        <w:ind w:left="1950"/>
        <w:rPr>
          <w:color w:val="000000"/>
          <w:sz w:val="27"/>
          <w:szCs w:val="27"/>
        </w:rPr>
      </w:pPr>
      <w:r>
        <w:rPr>
          <w:color w:val="000000"/>
          <w:sz w:val="27"/>
          <w:szCs w:val="27"/>
        </w:rPr>
        <w:lastRenderedPageBreak/>
        <w:br/>
        <w:t>― elle ne comporte pas plus de cinq rangs consécutifs de gradins ;</w:t>
      </w:r>
    </w:p>
    <w:p w14:paraId="4745B0EE" w14:textId="77777777" w:rsidR="003D7C21" w:rsidRDefault="003D7C21" w:rsidP="003D7C21">
      <w:pPr>
        <w:pStyle w:val="NormalWeb"/>
        <w:ind w:left="1950"/>
        <w:rPr>
          <w:color w:val="000000"/>
          <w:sz w:val="27"/>
          <w:szCs w:val="27"/>
        </w:rPr>
      </w:pPr>
      <w:r>
        <w:rPr>
          <w:color w:val="000000"/>
          <w:sz w:val="27"/>
          <w:szCs w:val="27"/>
        </w:rPr>
        <w:br/>
        <w:t>― ses circulations verticales sont équipées d'une main courante centrale, qui peut être discontinue, et chaque demi-largeur est calculée suivant l'effectif desservi en nombre entier d'unités de passage, sans pouvoir être inférieure à une unité de passage ;</w:t>
      </w:r>
    </w:p>
    <w:p w14:paraId="57A17DBD" w14:textId="77777777" w:rsidR="003D7C21" w:rsidRDefault="003D7C21" w:rsidP="003D7C21">
      <w:pPr>
        <w:pStyle w:val="NormalWeb"/>
        <w:ind w:left="1950"/>
        <w:rPr>
          <w:color w:val="000000"/>
          <w:sz w:val="27"/>
          <w:szCs w:val="27"/>
        </w:rPr>
      </w:pPr>
      <w:r>
        <w:rPr>
          <w:color w:val="000000"/>
          <w:sz w:val="27"/>
          <w:szCs w:val="27"/>
        </w:rPr>
        <w:br/>
        <w:t>― ses circulations verticales sont équipées de tout autre système de préhension présentant les mêmes garanties (épingles en tête de rangée de siège par exemple) et ne réduisant pas la largeur des circulations principales ou secondaires.</w:t>
      </w:r>
    </w:p>
    <w:p w14:paraId="6961AF59" w14:textId="77777777" w:rsidR="003D7C21" w:rsidRDefault="003D7C21" w:rsidP="003D7C21">
      <w:pPr>
        <w:pStyle w:val="NormalWeb"/>
        <w:ind w:left="1950"/>
        <w:rPr>
          <w:color w:val="000000"/>
          <w:sz w:val="27"/>
          <w:szCs w:val="27"/>
        </w:rPr>
      </w:pPr>
      <w:r>
        <w:rPr>
          <w:color w:val="000000"/>
          <w:sz w:val="27"/>
          <w:szCs w:val="27"/>
        </w:rPr>
        <w:br/>
        <w:t>En complément des dispositions de l'article CO 51 (§ 1), le vide en contremarche ne peut dépasser 0, 18 mètre ; dans ce cas, les marches doivent comporter :</w:t>
      </w:r>
    </w:p>
    <w:p w14:paraId="6390D48D" w14:textId="77777777" w:rsidR="003D7C21" w:rsidRDefault="003D7C21" w:rsidP="003D7C21">
      <w:pPr>
        <w:pStyle w:val="NormalWeb"/>
        <w:ind w:left="1950"/>
        <w:rPr>
          <w:color w:val="000000"/>
          <w:sz w:val="27"/>
          <w:szCs w:val="27"/>
        </w:rPr>
      </w:pPr>
      <w:r>
        <w:rPr>
          <w:color w:val="000000"/>
          <w:sz w:val="27"/>
          <w:szCs w:val="27"/>
        </w:rPr>
        <w:br/>
        <w:t>― soit un talon de 0, 03 mètre au moins ;</w:t>
      </w:r>
    </w:p>
    <w:p w14:paraId="463722A7" w14:textId="77777777" w:rsidR="003D7C21" w:rsidRDefault="003D7C21" w:rsidP="003D7C21">
      <w:pPr>
        <w:pStyle w:val="NormalWeb"/>
        <w:ind w:left="1950"/>
        <w:rPr>
          <w:color w:val="000000"/>
          <w:sz w:val="27"/>
          <w:szCs w:val="27"/>
        </w:rPr>
      </w:pPr>
      <w:r>
        <w:rPr>
          <w:color w:val="000000"/>
          <w:sz w:val="27"/>
          <w:szCs w:val="27"/>
        </w:rPr>
        <w:br/>
        <w:t>― soit un recouvrement de 0, 05 mètre au moins.</w:t>
      </w:r>
    </w:p>
    <w:p w14:paraId="4C393D0E" w14:textId="77777777" w:rsidR="003D7C21" w:rsidRDefault="003D7C21" w:rsidP="003D7C21">
      <w:pPr>
        <w:pStyle w:val="NormalWeb"/>
        <w:ind w:left="1950"/>
        <w:rPr>
          <w:color w:val="000000"/>
          <w:sz w:val="27"/>
          <w:szCs w:val="27"/>
        </w:rPr>
      </w:pPr>
      <w:r>
        <w:rPr>
          <w:color w:val="000000"/>
          <w:sz w:val="27"/>
          <w:szCs w:val="27"/>
        </w:rPr>
        <w:br/>
        <w:t>§ 3. Pour les équipements ne comportant pas de strapontins, ces circulations bénéficient des dispositions de l'article CO 37 (§ 1).</w:t>
      </w:r>
    </w:p>
    <w:p w14:paraId="4AE81A80" w14:textId="77777777" w:rsidR="003D7C21" w:rsidRDefault="003D7C21" w:rsidP="003D7C21">
      <w:pPr>
        <w:pStyle w:val="NormalWeb"/>
        <w:ind w:left="1950"/>
        <w:rPr>
          <w:color w:val="000000"/>
          <w:sz w:val="27"/>
          <w:szCs w:val="27"/>
        </w:rPr>
      </w:pPr>
      <w:r>
        <w:rPr>
          <w:color w:val="000000"/>
          <w:sz w:val="27"/>
          <w:szCs w:val="27"/>
        </w:rPr>
        <w:br/>
        <w:t>§ 4. Des garde-corps, des rampes d'escalier ou des barres d'appui doivent être installés :</w:t>
      </w:r>
    </w:p>
    <w:p w14:paraId="454D873A" w14:textId="77777777" w:rsidR="003D7C21" w:rsidRDefault="003D7C21" w:rsidP="003D7C21">
      <w:pPr>
        <w:pStyle w:val="NormalWeb"/>
        <w:ind w:left="1950"/>
        <w:rPr>
          <w:color w:val="000000"/>
          <w:sz w:val="27"/>
          <w:szCs w:val="27"/>
        </w:rPr>
      </w:pPr>
      <w:r>
        <w:rPr>
          <w:color w:val="000000"/>
          <w:sz w:val="27"/>
          <w:szCs w:val="27"/>
        </w:rPr>
        <w:br/>
        <w:t>― dans les parties de tribune dont le dénivelé entre deux gradins successifs, ou entre un gradin et le sol, est supérieur ou égal à 1 mètre ;</w:t>
      </w:r>
    </w:p>
    <w:p w14:paraId="4A499708" w14:textId="77777777" w:rsidR="003D7C21" w:rsidRDefault="003D7C21" w:rsidP="003D7C21">
      <w:pPr>
        <w:pStyle w:val="NormalWeb"/>
        <w:ind w:left="1950"/>
        <w:rPr>
          <w:color w:val="000000"/>
          <w:sz w:val="27"/>
          <w:szCs w:val="27"/>
        </w:rPr>
      </w:pPr>
      <w:r>
        <w:rPr>
          <w:color w:val="000000"/>
          <w:sz w:val="27"/>
          <w:szCs w:val="27"/>
        </w:rPr>
        <w:br/>
        <w:t>― dans les parties de tribune où le public est debout en permanence, à raison d'une ligne de barres d'appui tous les cinq gradins, disposées, dans la mesure du possible, en quinconce.</w:t>
      </w:r>
    </w:p>
    <w:p w14:paraId="0433FB61" w14:textId="77777777" w:rsidR="003D7C21" w:rsidRDefault="003D7C21" w:rsidP="003D7C21">
      <w:pPr>
        <w:pStyle w:val="NormalWeb"/>
        <w:ind w:left="1950"/>
        <w:rPr>
          <w:color w:val="000000"/>
          <w:sz w:val="27"/>
          <w:szCs w:val="27"/>
        </w:rPr>
      </w:pPr>
      <w:r>
        <w:rPr>
          <w:color w:val="000000"/>
          <w:sz w:val="27"/>
          <w:szCs w:val="27"/>
        </w:rPr>
        <w:lastRenderedPageBreak/>
        <w:br/>
        <w:t>En outre, ces dispositifs doivent pouvoir résister à un effort horizontal de 170 daN / mètre linéaire et être installés de façon à empêcher toute chute de personnes dans le vide.</w:t>
      </w:r>
    </w:p>
    <w:p w14:paraId="593F7A2D" w14:textId="77777777" w:rsidR="003D7C21" w:rsidRDefault="003D7C21" w:rsidP="003D7C21">
      <w:pPr>
        <w:rPr>
          <w:sz w:val="24"/>
          <w:szCs w:val="24"/>
        </w:rPr>
      </w:pPr>
      <w:r>
        <w:rPr>
          <w:i/>
          <w:iCs/>
          <w:color w:val="000000"/>
          <w:sz w:val="15"/>
          <w:szCs w:val="15"/>
        </w:rPr>
        <w:t>(1) NF P 06-0013.</w:t>
      </w:r>
    </w:p>
    <w:p w14:paraId="733EE431" w14:textId="77777777" w:rsidR="003D7C21" w:rsidRDefault="003D7C21" w:rsidP="003D7C21">
      <w:pPr>
        <w:pStyle w:val="Titre4"/>
        <w:ind w:left="1200"/>
        <w:rPr>
          <w:color w:val="000000"/>
          <w:sz w:val="27"/>
          <w:szCs w:val="27"/>
        </w:rPr>
      </w:pPr>
      <w:r>
        <w:rPr>
          <w:color w:val="000000"/>
          <w:sz w:val="27"/>
          <w:szCs w:val="27"/>
        </w:rPr>
        <w:t>Chapitre III : Aménagements intérieurs, décoration et mobilier. (Articles AM 1 à AM 20)</w:t>
      </w:r>
    </w:p>
    <w:p w14:paraId="4EC50F74" w14:textId="77777777" w:rsidR="003D7C21" w:rsidRDefault="003D7C21" w:rsidP="003D7C21">
      <w:pPr>
        <w:pStyle w:val="Titre4"/>
        <w:ind w:left="1650"/>
        <w:rPr>
          <w:color w:val="000000"/>
          <w:sz w:val="27"/>
          <w:szCs w:val="27"/>
        </w:rPr>
      </w:pPr>
      <w:r>
        <w:rPr>
          <w:color w:val="000000"/>
          <w:sz w:val="27"/>
          <w:szCs w:val="27"/>
        </w:rPr>
        <w:t>Article AM 1</w:t>
      </w:r>
    </w:p>
    <w:p w14:paraId="78EEC574" w14:textId="77777777" w:rsidR="003D7C21" w:rsidRDefault="003D7C21" w:rsidP="003D7C21">
      <w:pPr>
        <w:pStyle w:val="NormalWeb"/>
        <w:ind w:left="1650"/>
        <w:rPr>
          <w:b/>
          <w:bCs/>
          <w:color w:val="000000"/>
        </w:rPr>
      </w:pPr>
      <w:r>
        <w:rPr>
          <w:b/>
          <w:bCs/>
          <w:color w:val="000000"/>
        </w:rPr>
        <w:t>Modifié par Arrêté du 24 septembre 2009 - art.</w:t>
      </w:r>
    </w:p>
    <w:p w14:paraId="7B19FE0E" w14:textId="77777777" w:rsidR="003D7C21" w:rsidRDefault="003D7C21" w:rsidP="003D7C21">
      <w:pPr>
        <w:pStyle w:val="NormalWeb"/>
        <w:jc w:val="center"/>
        <w:rPr>
          <w:color w:val="000000"/>
          <w:sz w:val="27"/>
          <w:szCs w:val="27"/>
        </w:rPr>
      </w:pPr>
      <w:r>
        <w:rPr>
          <w:color w:val="000000"/>
          <w:sz w:val="27"/>
          <w:szCs w:val="27"/>
        </w:rPr>
        <w:t>Généralités</w:t>
      </w:r>
    </w:p>
    <w:p w14:paraId="2F34564C" w14:textId="77777777" w:rsidR="003D7C21" w:rsidRDefault="003D7C21" w:rsidP="003D7C21">
      <w:pPr>
        <w:pStyle w:val="NormalWeb"/>
        <w:ind w:left="1650"/>
        <w:rPr>
          <w:color w:val="000000"/>
          <w:sz w:val="27"/>
          <w:szCs w:val="27"/>
        </w:rPr>
      </w:pPr>
      <w:r>
        <w:rPr>
          <w:color w:val="000000"/>
          <w:sz w:val="27"/>
          <w:szCs w:val="27"/>
        </w:rPr>
        <w:t>Paragraphe 1. Pour éviter, dans un local ou un dégagement accessible au public, le développement rapide d'un incendie qui pourrait compromettre l'évacuation, les parois intérieures finies (parois y compris leurs finitions), l'agencement, le gros mobilier et la décoration doivent répondre, du point de vue de leur réaction au feu, aux dispositions du présent chapitre.</w:t>
      </w:r>
    </w:p>
    <w:p w14:paraId="05DF7B27" w14:textId="77777777" w:rsidR="003D7C21" w:rsidRDefault="003D7C21" w:rsidP="003D7C21">
      <w:pPr>
        <w:pStyle w:val="NormalWeb"/>
        <w:ind w:left="1650"/>
        <w:rPr>
          <w:color w:val="000000"/>
          <w:sz w:val="27"/>
          <w:szCs w:val="27"/>
        </w:rPr>
      </w:pPr>
      <w:r>
        <w:rPr>
          <w:color w:val="000000"/>
          <w:sz w:val="27"/>
          <w:szCs w:val="27"/>
        </w:rPr>
        <w:t>Paragraphe 2. Cette caractéristique de comportement au feu fait l'objet de deux classifications distinctes :</w:t>
      </w:r>
    </w:p>
    <w:p w14:paraId="69843CF7" w14:textId="77777777" w:rsidR="003D7C21" w:rsidRDefault="003D7C21" w:rsidP="003D7C21">
      <w:pPr>
        <w:pStyle w:val="NormalWeb"/>
        <w:ind w:left="1650"/>
        <w:rPr>
          <w:color w:val="000000"/>
          <w:sz w:val="27"/>
          <w:szCs w:val="27"/>
        </w:rPr>
      </w:pPr>
      <w:r>
        <w:rPr>
          <w:color w:val="000000"/>
          <w:sz w:val="27"/>
          <w:szCs w:val="27"/>
        </w:rPr>
        <w:t>- l'une s'exprime en termes de classes et s'applique aux produits de construction dès lors qu'ils relèvent d'une famille objet d'une spécification technique harmonisée ; cette classification est donnée à l'annexe 1 de l'arrêté du 21 novembre 2002 modifié relatif à la réaction au feu des produits de construction et d'aménagement et fait l'objet de la norme NF EN 13501-1 (9 / 2007) ;</w:t>
      </w:r>
    </w:p>
    <w:p w14:paraId="1123B99B" w14:textId="77777777" w:rsidR="003D7C21" w:rsidRDefault="003D7C21" w:rsidP="003D7C21">
      <w:pPr>
        <w:pStyle w:val="NormalWeb"/>
        <w:ind w:left="1650"/>
        <w:rPr>
          <w:color w:val="000000"/>
          <w:sz w:val="27"/>
          <w:szCs w:val="27"/>
        </w:rPr>
      </w:pPr>
      <w:r>
        <w:rPr>
          <w:color w:val="000000"/>
          <w:sz w:val="27"/>
          <w:szCs w:val="27"/>
        </w:rPr>
        <w:t>- l'autre s'exprime en termes de catégories ; elle s'applique aux matériaux d'aménagement, de décoration et à ceux qui constituent le gros mobilier ; cette classification est donnée à l'annexe 2 de l'arrêté précité et fait l'objet de la norme NF P 92-507 (2 / 2004).</w:t>
      </w:r>
    </w:p>
    <w:p w14:paraId="22943C0A" w14:textId="77777777" w:rsidR="003D7C21" w:rsidRDefault="003D7C21" w:rsidP="003D7C21">
      <w:pPr>
        <w:pStyle w:val="NormalWeb"/>
        <w:ind w:left="1650"/>
        <w:rPr>
          <w:color w:val="000000"/>
          <w:sz w:val="27"/>
          <w:szCs w:val="27"/>
        </w:rPr>
      </w:pPr>
      <w:r>
        <w:rPr>
          <w:color w:val="000000"/>
          <w:sz w:val="27"/>
          <w:szCs w:val="27"/>
        </w:rPr>
        <w:t>Lorsqu'il n'existe pas de spécification technique harmonisée applicable à une famille donnée de produits de construction, la performance de réaction au feu des produits de cette famille peut être établie selon l'une ou l'autre des classifications précitées.</w:t>
      </w:r>
    </w:p>
    <w:p w14:paraId="2BCFFF1C" w14:textId="77777777" w:rsidR="003D7C21" w:rsidRDefault="003D7C21" w:rsidP="003D7C21">
      <w:pPr>
        <w:pStyle w:val="NormalWeb"/>
        <w:ind w:left="1650"/>
        <w:rPr>
          <w:color w:val="000000"/>
          <w:sz w:val="27"/>
          <w:szCs w:val="27"/>
        </w:rPr>
      </w:pPr>
      <w:r>
        <w:rPr>
          <w:color w:val="000000"/>
          <w:sz w:val="27"/>
          <w:szCs w:val="27"/>
        </w:rPr>
        <w:t xml:space="preserve">Paragraphe 3. Sauf pour les classements A1, A1FL, A2, A2FL, pour lesquels certains essais sont réalisés sur les constituants d'un même produit non homogène pris séparément, les éprouvettes sur </w:t>
      </w:r>
      <w:r>
        <w:rPr>
          <w:color w:val="000000"/>
          <w:sz w:val="27"/>
          <w:szCs w:val="27"/>
        </w:rPr>
        <w:lastRenderedPageBreak/>
        <w:t>lesquelles les essais sont réalisés sont représentatives de l'usage final du produit de construction considéré, lorsqu'il s'agit d'évaluer la performance des parois.</w:t>
      </w:r>
    </w:p>
    <w:p w14:paraId="657AA6D7" w14:textId="77777777" w:rsidR="003D7C21" w:rsidRDefault="003D7C21" w:rsidP="003D7C21">
      <w:pPr>
        <w:pStyle w:val="Titre4"/>
        <w:ind w:left="1500"/>
        <w:rPr>
          <w:color w:val="000000"/>
          <w:sz w:val="27"/>
          <w:szCs w:val="27"/>
        </w:rPr>
      </w:pPr>
      <w:r>
        <w:rPr>
          <w:color w:val="000000"/>
          <w:sz w:val="27"/>
          <w:szCs w:val="27"/>
        </w:rPr>
        <w:t>Section 1 : Produits et matériaux de parois (Articles AM 2 à AM 8)</w:t>
      </w:r>
    </w:p>
    <w:p w14:paraId="2D5F85DC" w14:textId="77777777" w:rsidR="003D7C21" w:rsidRDefault="003D7C21" w:rsidP="003D7C21">
      <w:pPr>
        <w:pStyle w:val="Titre4"/>
        <w:ind w:left="1950"/>
        <w:rPr>
          <w:color w:val="000000"/>
          <w:sz w:val="27"/>
          <w:szCs w:val="27"/>
        </w:rPr>
      </w:pPr>
      <w:r>
        <w:rPr>
          <w:color w:val="000000"/>
          <w:sz w:val="27"/>
          <w:szCs w:val="27"/>
        </w:rPr>
        <w:t>Article AM 2</w:t>
      </w:r>
    </w:p>
    <w:p w14:paraId="449F1726" w14:textId="77777777" w:rsidR="003D7C21" w:rsidRDefault="003D7C21" w:rsidP="003D7C21">
      <w:pPr>
        <w:pStyle w:val="NormalWeb"/>
        <w:ind w:left="1950"/>
        <w:rPr>
          <w:b/>
          <w:bCs/>
          <w:color w:val="000000"/>
        </w:rPr>
      </w:pPr>
      <w:r>
        <w:rPr>
          <w:b/>
          <w:bCs/>
          <w:color w:val="000000"/>
        </w:rPr>
        <w:t>Modifié par Arrêté du 24 septembre 2009 - art.</w:t>
      </w:r>
    </w:p>
    <w:p w14:paraId="2647D88F" w14:textId="77777777" w:rsidR="003D7C21" w:rsidRDefault="003D7C21" w:rsidP="003D7C21">
      <w:pPr>
        <w:pStyle w:val="NormalWeb"/>
        <w:jc w:val="center"/>
        <w:rPr>
          <w:color w:val="000000"/>
          <w:sz w:val="27"/>
          <w:szCs w:val="27"/>
        </w:rPr>
      </w:pPr>
      <w:r>
        <w:rPr>
          <w:color w:val="000000"/>
          <w:sz w:val="27"/>
          <w:szCs w:val="27"/>
        </w:rPr>
        <w:t>Produits et matériaux de parois</w:t>
      </w:r>
    </w:p>
    <w:p w14:paraId="2D4BB1EE" w14:textId="77777777" w:rsidR="003D7C21" w:rsidRDefault="003D7C21" w:rsidP="003D7C21">
      <w:pPr>
        <w:pStyle w:val="NormalWeb"/>
        <w:ind w:left="1950"/>
        <w:rPr>
          <w:color w:val="000000"/>
          <w:sz w:val="27"/>
          <w:szCs w:val="27"/>
        </w:rPr>
      </w:pPr>
      <w:r>
        <w:rPr>
          <w:color w:val="000000"/>
          <w:sz w:val="27"/>
          <w:szCs w:val="27"/>
        </w:rPr>
        <w:t>La réaction au feu d'une paroi dépend des produits ou matériaux qui la constituent.</w:t>
      </w:r>
    </w:p>
    <w:p w14:paraId="4BF5B1FB" w14:textId="77777777" w:rsidR="003D7C21" w:rsidRDefault="003D7C21" w:rsidP="003D7C21">
      <w:pPr>
        <w:pStyle w:val="NormalWeb"/>
        <w:ind w:left="1950"/>
        <w:rPr>
          <w:color w:val="000000"/>
          <w:sz w:val="27"/>
          <w:szCs w:val="27"/>
        </w:rPr>
      </w:pPr>
      <w:r>
        <w:rPr>
          <w:color w:val="000000"/>
          <w:sz w:val="27"/>
          <w:szCs w:val="27"/>
        </w:rPr>
        <w:t>L'exigence de réaction au feu concerne la paroi finie, sa face apparente recevant le flux thermique.</w:t>
      </w:r>
    </w:p>
    <w:p w14:paraId="2BB9BEB4" w14:textId="77777777" w:rsidR="003D7C21" w:rsidRDefault="003D7C21" w:rsidP="003D7C21">
      <w:pPr>
        <w:pStyle w:val="NormalWeb"/>
        <w:ind w:left="1950"/>
        <w:rPr>
          <w:color w:val="000000"/>
          <w:sz w:val="27"/>
          <w:szCs w:val="27"/>
        </w:rPr>
      </w:pPr>
      <w:r>
        <w:rPr>
          <w:color w:val="000000"/>
          <w:sz w:val="27"/>
          <w:szCs w:val="27"/>
        </w:rPr>
        <w:t>Toute finition est évaluée sur un support type ou sur un substrat standard représentatif de la paroi à laquelle elle est destinée. Les normes NF EN 13238 (1 / 2002), NFP 92507 (2 / 2004) et NFP 92512 (5 / 1986) précisent les supports ou substrats conventionnels. Selon le type de paroi considéré, les éprouvettes d'essai sont soit un élément de paroi dans l'intégralité de son épaisseur, soit la finition présentée sur un support type ou un substrat représentatif de la paroi finie.</w:t>
      </w:r>
    </w:p>
    <w:p w14:paraId="0FD5D509" w14:textId="77777777" w:rsidR="003D7C21" w:rsidRDefault="003D7C21" w:rsidP="003D7C21">
      <w:pPr>
        <w:pStyle w:val="NormalWeb"/>
        <w:ind w:left="1950"/>
        <w:rPr>
          <w:color w:val="000000"/>
          <w:sz w:val="27"/>
          <w:szCs w:val="27"/>
        </w:rPr>
      </w:pPr>
      <w:r>
        <w:rPr>
          <w:color w:val="000000"/>
          <w:sz w:val="27"/>
          <w:szCs w:val="27"/>
        </w:rPr>
        <w:t>Sur la base des informations fournies sur la constitution détaillée de la paroi réelle et du domaine d'emploi revendiqué, le laboratoire arrête les modalités des essais. En cas de désaccord entre les parties, le comité d'étude et de classification des matériaux et éléments de construction par rapport au danger d'incendie est saisi et fixe les conditions d'essais.</w:t>
      </w:r>
    </w:p>
    <w:p w14:paraId="195A855A" w14:textId="77777777" w:rsidR="003D7C21" w:rsidRDefault="003D7C21" w:rsidP="003D7C21">
      <w:pPr>
        <w:pStyle w:val="NormalWeb"/>
        <w:ind w:left="1950"/>
        <w:rPr>
          <w:color w:val="000000"/>
          <w:sz w:val="27"/>
          <w:szCs w:val="27"/>
        </w:rPr>
      </w:pPr>
      <w:r>
        <w:rPr>
          <w:color w:val="000000"/>
          <w:sz w:val="27"/>
          <w:szCs w:val="27"/>
        </w:rPr>
        <w:t>Les produits d'isolation thermique, apparents ou non, font l'objet des seules exigences de l'article AM 8.</w:t>
      </w:r>
    </w:p>
    <w:p w14:paraId="40BA8152" w14:textId="77777777" w:rsidR="003D7C21" w:rsidRDefault="003D7C21" w:rsidP="003D7C21">
      <w:pPr>
        <w:pStyle w:val="NormalWeb"/>
        <w:ind w:left="1950"/>
        <w:rPr>
          <w:color w:val="000000"/>
          <w:sz w:val="27"/>
          <w:szCs w:val="27"/>
        </w:rPr>
      </w:pPr>
      <w:r>
        <w:rPr>
          <w:color w:val="000000"/>
          <w:sz w:val="27"/>
          <w:szCs w:val="27"/>
        </w:rPr>
        <w:t>Les revêtements muraux tendus et leurs éventuels intercalaires sont soumis aux seules exigences de l'article AM 9.</w:t>
      </w:r>
    </w:p>
    <w:p w14:paraId="4E000666" w14:textId="77777777" w:rsidR="003D7C21" w:rsidRDefault="003D7C21" w:rsidP="003D7C21">
      <w:pPr>
        <w:pStyle w:val="NormalWeb"/>
        <w:ind w:left="1950"/>
        <w:rPr>
          <w:color w:val="000000"/>
          <w:sz w:val="27"/>
          <w:szCs w:val="27"/>
        </w:rPr>
      </w:pPr>
      <w:r>
        <w:rPr>
          <w:color w:val="000000"/>
          <w:sz w:val="27"/>
          <w:szCs w:val="27"/>
        </w:rPr>
        <w:t>Les produits de construction incorporés aux parois et non apparents dans les conditions de leur mise en œuvre, pris séparément, ne sont pas visés par les exigences de la présente section.</w:t>
      </w:r>
    </w:p>
    <w:p w14:paraId="72024833" w14:textId="77777777" w:rsidR="003D7C21" w:rsidRDefault="003D7C21" w:rsidP="003D7C21">
      <w:pPr>
        <w:pStyle w:val="Titre4"/>
        <w:ind w:left="1950"/>
        <w:rPr>
          <w:color w:val="000000"/>
          <w:sz w:val="27"/>
          <w:szCs w:val="27"/>
        </w:rPr>
      </w:pPr>
      <w:r>
        <w:rPr>
          <w:color w:val="000000"/>
          <w:sz w:val="27"/>
          <w:szCs w:val="27"/>
        </w:rPr>
        <w:lastRenderedPageBreak/>
        <w:t>Article AM 3</w:t>
      </w:r>
    </w:p>
    <w:p w14:paraId="5C98C1DD" w14:textId="77777777" w:rsidR="003D7C21" w:rsidRDefault="003D7C21" w:rsidP="003D7C21">
      <w:pPr>
        <w:pStyle w:val="NormalWeb"/>
        <w:ind w:left="1950"/>
        <w:rPr>
          <w:b/>
          <w:bCs/>
          <w:color w:val="000000"/>
        </w:rPr>
      </w:pPr>
      <w:r>
        <w:rPr>
          <w:b/>
          <w:bCs/>
          <w:color w:val="000000"/>
        </w:rPr>
        <w:t>Modifié par Arrêté du 24 septembre 2009 - art.</w:t>
      </w:r>
    </w:p>
    <w:p w14:paraId="6B522681" w14:textId="77777777" w:rsidR="003D7C21" w:rsidRDefault="003D7C21" w:rsidP="003D7C21">
      <w:pPr>
        <w:pStyle w:val="NormalWeb"/>
        <w:jc w:val="center"/>
        <w:rPr>
          <w:color w:val="000000"/>
          <w:sz w:val="27"/>
          <w:szCs w:val="27"/>
        </w:rPr>
      </w:pPr>
      <w:r>
        <w:rPr>
          <w:color w:val="000000"/>
          <w:sz w:val="27"/>
          <w:szCs w:val="27"/>
        </w:rPr>
        <w:t>Parois des dégagements protégés</w:t>
      </w:r>
    </w:p>
    <w:p w14:paraId="499C204B" w14:textId="77777777" w:rsidR="003D7C21" w:rsidRDefault="003D7C21" w:rsidP="003D7C21">
      <w:pPr>
        <w:pStyle w:val="NormalWeb"/>
        <w:ind w:left="1950"/>
        <w:rPr>
          <w:color w:val="000000"/>
          <w:sz w:val="27"/>
          <w:szCs w:val="27"/>
        </w:rPr>
      </w:pPr>
      <w:r>
        <w:rPr>
          <w:color w:val="000000"/>
          <w:sz w:val="27"/>
          <w:szCs w:val="27"/>
        </w:rPr>
        <w:t>Paragraphe 1. Escaliers protégés (*).</w:t>
      </w:r>
    </w:p>
    <w:p w14:paraId="058FB9C9" w14:textId="77777777" w:rsidR="003D7C21" w:rsidRDefault="003D7C21" w:rsidP="003D7C21">
      <w:pPr>
        <w:pStyle w:val="NormalWeb"/>
        <w:ind w:left="1950"/>
        <w:rPr>
          <w:color w:val="000000"/>
          <w:sz w:val="27"/>
          <w:szCs w:val="27"/>
        </w:rPr>
      </w:pPr>
      <w:r>
        <w:rPr>
          <w:color w:val="000000"/>
          <w:sz w:val="27"/>
          <w:szCs w:val="27"/>
        </w:rPr>
        <w:t>Les parois des escaliers protégés sont classées :</w:t>
      </w:r>
    </w:p>
    <w:p w14:paraId="75D71401" w14:textId="77777777" w:rsidR="003D7C21" w:rsidRDefault="003D7C21" w:rsidP="003D7C21">
      <w:pPr>
        <w:pStyle w:val="NormalWeb"/>
        <w:ind w:left="1950"/>
        <w:rPr>
          <w:color w:val="000000"/>
          <w:sz w:val="27"/>
          <w:szCs w:val="27"/>
        </w:rPr>
      </w:pPr>
      <w:r>
        <w:rPr>
          <w:color w:val="000000"/>
          <w:sz w:val="27"/>
          <w:szCs w:val="27"/>
        </w:rPr>
        <w:t>- B-s1, d0 ou en catégorie M 1 pour les plafonds et les rampants ;</w:t>
      </w:r>
    </w:p>
    <w:p w14:paraId="57276F36" w14:textId="77777777" w:rsidR="003D7C21" w:rsidRDefault="003D7C21" w:rsidP="003D7C21">
      <w:pPr>
        <w:pStyle w:val="NormalWeb"/>
        <w:ind w:left="1950"/>
        <w:rPr>
          <w:color w:val="000000"/>
          <w:sz w:val="27"/>
          <w:szCs w:val="27"/>
        </w:rPr>
      </w:pPr>
      <w:r>
        <w:rPr>
          <w:color w:val="000000"/>
          <w:sz w:val="27"/>
          <w:szCs w:val="27"/>
        </w:rPr>
        <w:t>- B-s2, d0 ou en catégorie M 1 pour les parois verticales ;</w:t>
      </w:r>
    </w:p>
    <w:p w14:paraId="1EE24668" w14:textId="77777777" w:rsidR="003D7C21" w:rsidRDefault="003D7C21" w:rsidP="003D7C21">
      <w:pPr>
        <w:pStyle w:val="NormalWeb"/>
        <w:ind w:left="1950"/>
        <w:rPr>
          <w:color w:val="000000"/>
          <w:sz w:val="27"/>
          <w:szCs w:val="27"/>
        </w:rPr>
      </w:pPr>
      <w:r>
        <w:rPr>
          <w:color w:val="000000"/>
          <w:sz w:val="27"/>
          <w:szCs w:val="27"/>
        </w:rPr>
        <w:t>- CFL-s1 ou en catégorie M 3 pour les paliers de repos et les marches.</w:t>
      </w:r>
    </w:p>
    <w:p w14:paraId="69B3CAD0" w14:textId="77777777" w:rsidR="003D7C21" w:rsidRDefault="003D7C21" w:rsidP="003D7C21">
      <w:pPr>
        <w:pStyle w:val="NormalWeb"/>
        <w:ind w:left="1950"/>
        <w:rPr>
          <w:color w:val="000000"/>
          <w:sz w:val="27"/>
          <w:szCs w:val="27"/>
        </w:rPr>
      </w:pPr>
      <w:proofErr w:type="spellStart"/>
      <w:r>
        <w:rPr>
          <w:color w:val="000000"/>
          <w:sz w:val="27"/>
          <w:szCs w:val="27"/>
        </w:rPr>
        <w:t>Pragraphe</w:t>
      </w:r>
      <w:proofErr w:type="spellEnd"/>
      <w:r>
        <w:rPr>
          <w:color w:val="000000"/>
          <w:sz w:val="27"/>
          <w:szCs w:val="27"/>
        </w:rPr>
        <w:t xml:space="preserve"> 2. Circulations horizontales protégées (**).</w:t>
      </w:r>
    </w:p>
    <w:p w14:paraId="31786EE5" w14:textId="77777777" w:rsidR="003D7C21" w:rsidRDefault="003D7C21" w:rsidP="003D7C21">
      <w:pPr>
        <w:pStyle w:val="NormalWeb"/>
        <w:ind w:left="1950"/>
        <w:rPr>
          <w:color w:val="000000"/>
          <w:sz w:val="27"/>
          <w:szCs w:val="27"/>
        </w:rPr>
      </w:pPr>
      <w:r>
        <w:rPr>
          <w:color w:val="000000"/>
          <w:sz w:val="27"/>
          <w:szCs w:val="27"/>
        </w:rPr>
        <w:t>Les parois des circulations horizontales protégées sont classées :</w:t>
      </w:r>
    </w:p>
    <w:p w14:paraId="74431F28" w14:textId="77777777" w:rsidR="003D7C21" w:rsidRDefault="003D7C21" w:rsidP="003D7C21">
      <w:pPr>
        <w:pStyle w:val="NormalWeb"/>
        <w:ind w:left="1950"/>
        <w:rPr>
          <w:color w:val="000000"/>
          <w:sz w:val="27"/>
          <w:szCs w:val="27"/>
        </w:rPr>
      </w:pPr>
      <w:r>
        <w:rPr>
          <w:color w:val="000000"/>
          <w:sz w:val="27"/>
          <w:szCs w:val="27"/>
        </w:rPr>
        <w:t>- B-s2, d0 ou en catégorie M 1 pour les plafonds (***) ;</w:t>
      </w:r>
    </w:p>
    <w:p w14:paraId="4E0F24D0" w14:textId="77777777" w:rsidR="003D7C21" w:rsidRDefault="003D7C21" w:rsidP="003D7C21">
      <w:pPr>
        <w:pStyle w:val="NormalWeb"/>
        <w:ind w:left="1950"/>
        <w:rPr>
          <w:color w:val="000000"/>
          <w:sz w:val="27"/>
          <w:szCs w:val="27"/>
        </w:rPr>
      </w:pPr>
      <w:r>
        <w:rPr>
          <w:color w:val="000000"/>
          <w:sz w:val="27"/>
          <w:szCs w:val="27"/>
        </w:rPr>
        <w:t>- C-s3, d0 ou en catégorie M 2 pour les parois verticales ;</w:t>
      </w:r>
    </w:p>
    <w:p w14:paraId="36040CF7" w14:textId="77777777" w:rsidR="003D7C21" w:rsidRDefault="003D7C21" w:rsidP="003D7C21">
      <w:pPr>
        <w:pStyle w:val="NormalWeb"/>
        <w:ind w:left="1950"/>
        <w:rPr>
          <w:color w:val="000000"/>
          <w:sz w:val="27"/>
          <w:szCs w:val="27"/>
        </w:rPr>
      </w:pPr>
      <w:r>
        <w:rPr>
          <w:color w:val="000000"/>
          <w:sz w:val="27"/>
          <w:szCs w:val="27"/>
        </w:rPr>
        <w:t>- DFL-s2 ou en catégorie M 4 pour les sols.</w:t>
      </w:r>
    </w:p>
    <w:p w14:paraId="54722B8F" w14:textId="77777777" w:rsidR="003D7C21" w:rsidRDefault="003D7C21" w:rsidP="003D7C21">
      <w:pPr>
        <w:pStyle w:val="NormalWeb"/>
        <w:ind w:left="1950"/>
        <w:rPr>
          <w:color w:val="000000"/>
          <w:sz w:val="27"/>
          <w:szCs w:val="27"/>
        </w:rPr>
      </w:pPr>
      <w:r>
        <w:rPr>
          <w:color w:val="000000"/>
          <w:sz w:val="27"/>
          <w:szCs w:val="27"/>
        </w:rPr>
        <w:t>(*) Un escalier protégé est un escalier dans lequel le public est à l'abri des flammes et de la fumée.</w:t>
      </w:r>
    </w:p>
    <w:p w14:paraId="3AFDDFE5" w14:textId="77777777" w:rsidR="003D7C21" w:rsidRDefault="003D7C21" w:rsidP="003D7C21">
      <w:pPr>
        <w:pStyle w:val="NormalWeb"/>
        <w:ind w:left="1950"/>
        <w:rPr>
          <w:color w:val="000000"/>
          <w:sz w:val="27"/>
          <w:szCs w:val="27"/>
        </w:rPr>
      </w:pPr>
      <w:r>
        <w:rPr>
          <w:color w:val="000000"/>
          <w:sz w:val="27"/>
          <w:szCs w:val="27"/>
        </w:rPr>
        <w:t>(**) Une circulation protégée est une circulation dans laquelle le public est à l'abri des flammes et de la fumée.</w:t>
      </w:r>
    </w:p>
    <w:p w14:paraId="388330F4" w14:textId="77777777" w:rsidR="003D7C21" w:rsidRDefault="003D7C21" w:rsidP="003D7C21">
      <w:pPr>
        <w:pStyle w:val="NormalWeb"/>
        <w:ind w:left="1950"/>
        <w:rPr>
          <w:color w:val="000000"/>
          <w:sz w:val="27"/>
          <w:szCs w:val="27"/>
        </w:rPr>
      </w:pPr>
      <w:r>
        <w:rPr>
          <w:color w:val="000000"/>
          <w:sz w:val="27"/>
          <w:szCs w:val="27"/>
        </w:rPr>
        <w:t>(***) Tout plafond, y compris plafonds suspendus, plafonds tendus, plafonds ajourés, etc.</w:t>
      </w:r>
    </w:p>
    <w:p w14:paraId="1BF9D589" w14:textId="77777777" w:rsidR="003D7C21" w:rsidRDefault="003D7C21" w:rsidP="003D7C21">
      <w:pPr>
        <w:pStyle w:val="Titre4"/>
        <w:ind w:left="1950"/>
        <w:rPr>
          <w:color w:val="000000"/>
          <w:sz w:val="27"/>
          <w:szCs w:val="27"/>
        </w:rPr>
      </w:pPr>
      <w:r>
        <w:rPr>
          <w:color w:val="000000"/>
          <w:sz w:val="27"/>
          <w:szCs w:val="27"/>
        </w:rPr>
        <w:t>Article AM 4</w:t>
      </w:r>
    </w:p>
    <w:p w14:paraId="5A81BAE4" w14:textId="77777777" w:rsidR="003D7C21" w:rsidRDefault="003D7C21" w:rsidP="003D7C21">
      <w:pPr>
        <w:pStyle w:val="NormalWeb"/>
        <w:ind w:left="1950"/>
        <w:rPr>
          <w:b/>
          <w:bCs/>
          <w:color w:val="000000"/>
        </w:rPr>
      </w:pPr>
      <w:r>
        <w:rPr>
          <w:b/>
          <w:bCs/>
          <w:color w:val="000000"/>
        </w:rPr>
        <w:t>Modifié par Arrêté du 24 septembre 2009 - art.</w:t>
      </w:r>
    </w:p>
    <w:p w14:paraId="3DEB99AA" w14:textId="77777777" w:rsidR="003D7C21" w:rsidRDefault="003D7C21" w:rsidP="003D7C21">
      <w:pPr>
        <w:pStyle w:val="NormalWeb"/>
        <w:jc w:val="center"/>
        <w:rPr>
          <w:color w:val="000000"/>
          <w:sz w:val="27"/>
          <w:szCs w:val="27"/>
        </w:rPr>
      </w:pPr>
      <w:r>
        <w:rPr>
          <w:color w:val="000000"/>
          <w:sz w:val="27"/>
          <w:szCs w:val="27"/>
        </w:rPr>
        <w:t>Parois verticales des dégagements non protégés et des locaux</w:t>
      </w:r>
    </w:p>
    <w:p w14:paraId="1272EA9F" w14:textId="77777777" w:rsidR="003D7C21" w:rsidRDefault="003D7C21" w:rsidP="003D7C21">
      <w:pPr>
        <w:pStyle w:val="NormalWeb"/>
        <w:ind w:left="1950"/>
        <w:rPr>
          <w:color w:val="000000"/>
          <w:sz w:val="27"/>
          <w:szCs w:val="27"/>
        </w:rPr>
      </w:pPr>
      <w:r>
        <w:rPr>
          <w:color w:val="000000"/>
          <w:sz w:val="27"/>
          <w:szCs w:val="27"/>
        </w:rPr>
        <w:t>Paragraphe 1. Les parois verticales des dégagements non protégés et des locaux sont classés C-s3, d0 ou en catégorie M 2.</w:t>
      </w:r>
    </w:p>
    <w:p w14:paraId="5D9FA3C3" w14:textId="77777777" w:rsidR="003D7C21" w:rsidRDefault="003D7C21" w:rsidP="003D7C21">
      <w:pPr>
        <w:pStyle w:val="NormalWeb"/>
        <w:ind w:left="1950"/>
        <w:rPr>
          <w:color w:val="000000"/>
          <w:sz w:val="27"/>
          <w:szCs w:val="27"/>
        </w:rPr>
      </w:pPr>
      <w:r>
        <w:rPr>
          <w:color w:val="000000"/>
          <w:sz w:val="27"/>
          <w:szCs w:val="27"/>
        </w:rPr>
        <w:t xml:space="preserve">Paragraphe 2. Toutefois, les lambris en bois massifs sans systèmes de revêtements et les panneaux à base de bois classés </w:t>
      </w:r>
      <w:r>
        <w:rPr>
          <w:color w:val="000000"/>
          <w:sz w:val="27"/>
          <w:szCs w:val="27"/>
        </w:rPr>
        <w:lastRenderedPageBreak/>
        <w:t>D-s2, d0 peuvent être posés sur tasseaux de bois, avec remplissage de la cavité par un produit ou matériau classé A2-s2, d0 dans les deux cas suivants :</w:t>
      </w:r>
    </w:p>
    <w:p w14:paraId="505A4D0D" w14:textId="77777777" w:rsidR="003D7C21" w:rsidRDefault="003D7C21" w:rsidP="003D7C21">
      <w:pPr>
        <w:pStyle w:val="NormalWeb"/>
        <w:ind w:left="1950"/>
        <w:rPr>
          <w:color w:val="000000"/>
          <w:sz w:val="27"/>
          <w:szCs w:val="27"/>
        </w:rPr>
      </w:pPr>
      <w:r>
        <w:rPr>
          <w:color w:val="000000"/>
          <w:sz w:val="27"/>
          <w:szCs w:val="27"/>
        </w:rPr>
        <w:t>- le plafond est classé B-s3, d0 ou en catégorie M 1 ; les lambris et les panneaux peuvent alors couvrir l'ensemble des parois verticales ;</w:t>
      </w:r>
    </w:p>
    <w:p w14:paraId="334AC410" w14:textId="77777777" w:rsidR="003D7C21" w:rsidRDefault="003D7C21" w:rsidP="003D7C21">
      <w:pPr>
        <w:pStyle w:val="NormalWeb"/>
        <w:ind w:left="1950"/>
        <w:rPr>
          <w:color w:val="000000"/>
          <w:sz w:val="27"/>
          <w:szCs w:val="27"/>
        </w:rPr>
      </w:pPr>
      <w:r>
        <w:rPr>
          <w:color w:val="000000"/>
          <w:sz w:val="27"/>
          <w:szCs w:val="27"/>
        </w:rPr>
        <w:t>- les éléments porteurs en bois ou en dérivés du bois du plafond, d'une largeur minimale de 45 mm, sont disposés avec un écartement bord à bord supérieur ou égal à 30 cm ; les lambris et les panneaux peuvent alors couvrir au maximum 50 % de la surface des parois verticales.</w:t>
      </w:r>
    </w:p>
    <w:p w14:paraId="56507992" w14:textId="77777777" w:rsidR="003D7C21" w:rsidRDefault="003D7C21" w:rsidP="003D7C21">
      <w:pPr>
        <w:pStyle w:val="NormalWeb"/>
        <w:ind w:left="1950"/>
        <w:rPr>
          <w:color w:val="000000"/>
          <w:sz w:val="27"/>
          <w:szCs w:val="27"/>
        </w:rPr>
      </w:pPr>
      <w:r>
        <w:rPr>
          <w:color w:val="000000"/>
          <w:sz w:val="27"/>
          <w:szCs w:val="27"/>
        </w:rPr>
        <w:t>Paragraphe 3. Le classement des peintures et des papiers peints est justifié selon les paragraphes II-3 et II-4 de l'annexe 3 de l'arrêté du 21 novembre 2002 modifié relatif à la réaction au feu des produits de construction et d'aménagement.</w:t>
      </w:r>
    </w:p>
    <w:p w14:paraId="6854B51F" w14:textId="77777777" w:rsidR="003D7C21" w:rsidRDefault="003D7C21" w:rsidP="003D7C21">
      <w:pPr>
        <w:pStyle w:val="Titre4"/>
        <w:ind w:left="1950"/>
        <w:rPr>
          <w:color w:val="000000"/>
          <w:sz w:val="27"/>
          <w:szCs w:val="27"/>
        </w:rPr>
      </w:pPr>
      <w:r>
        <w:rPr>
          <w:color w:val="000000"/>
          <w:sz w:val="27"/>
          <w:szCs w:val="27"/>
        </w:rPr>
        <w:t>Article AM 5</w:t>
      </w:r>
    </w:p>
    <w:p w14:paraId="14B5535C" w14:textId="77777777" w:rsidR="003D7C21" w:rsidRDefault="003D7C21" w:rsidP="003D7C21">
      <w:pPr>
        <w:pStyle w:val="NormalWeb"/>
        <w:ind w:left="1950"/>
        <w:rPr>
          <w:b/>
          <w:bCs/>
          <w:color w:val="000000"/>
        </w:rPr>
      </w:pPr>
      <w:r>
        <w:rPr>
          <w:b/>
          <w:bCs/>
          <w:color w:val="000000"/>
        </w:rPr>
        <w:t>Modifié par Arrêté du 24 septembre 2009 - art.</w:t>
      </w:r>
    </w:p>
    <w:p w14:paraId="0B4BB5E2" w14:textId="77777777" w:rsidR="003D7C21" w:rsidRDefault="003D7C21" w:rsidP="003D7C21">
      <w:pPr>
        <w:pStyle w:val="NormalWeb"/>
        <w:jc w:val="center"/>
        <w:rPr>
          <w:color w:val="000000"/>
          <w:sz w:val="27"/>
          <w:szCs w:val="27"/>
        </w:rPr>
      </w:pPr>
      <w:r>
        <w:rPr>
          <w:color w:val="000000"/>
          <w:sz w:val="27"/>
          <w:szCs w:val="27"/>
        </w:rPr>
        <w:t>Plafonds des dégagements non protégés et des locaux (****)</w:t>
      </w:r>
    </w:p>
    <w:p w14:paraId="728D6130" w14:textId="77777777" w:rsidR="003D7C21" w:rsidRDefault="003D7C21" w:rsidP="003D7C21">
      <w:pPr>
        <w:pStyle w:val="NormalWeb"/>
        <w:ind w:left="1950"/>
        <w:rPr>
          <w:color w:val="000000"/>
          <w:sz w:val="27"/>
          <w:szCs w:val="27"/>
        </w:rPr>
      </w:pPr>
      <w:r>
        <w:rPr>
          <w:color w:val="000000"/>
          <w:sz w:val="27"/>
          <w:szCs w:val="27"/>
        </w:rPr>
        <w:t>Paragraphe 1. Les plafonds des dégagements non protégés et des locaux sont classés B-s3, d0 ou en catégorie M 1.</w:t>
      </w:r>
    </w:p>
    <w:p w14:paraId="34D65038" w14:textId="77777777" w:rsidR="003D7C21" w:rsidRDefault="003D7C21" w:rsidP="003D7C21">
      <w:pPr>
        <w:pStyle w:val="NormalWeb"/>
        <w:ind w:left="1950"/>
        <w:rPr>
          <w:color w:val="000000"/>
          <w:sz w:val="27"/>
          <w:szCs w:val="27"/>
        </w:rPr>
      </w:pPr>
      <w:r>
        <w:rPr>
          <w:color w:val="000000"/>
          <w:sz w:val="27"/>
          <w:szCs w:val="27"/>
        </w:rPr>
        <w:t>Toutefois, il est admis que 25 % de la superficie totale de ces plafonds soient réalisés en produits ou éléments classés C-s3, d0 ou de catégorie M 2 dans les dégagements et D-s3, d0 ou de catégorie M 3 dans les locaux.</w:t>
      </w:r>
    </w:p>
    <w:p w14:paraId="1CD04FD5" w14:textId="77777777" w:rsidR="003D7C21" w:rsidRDefault="003D7C21" w:rsidP="003D7C21">
      <w:pPr>
        <w:pStyle w:val="NormalWeb"/>
        <w:ind w:left="1950"/>
        <w:rPr>
          <w:color w:val="000000"/>
          <w:sz w:val="27"/>
          <w:szCs w:val="27"/>
        </w:rPr>
      </w:pPr>
      <w:r>
        <w:rPr>
          <w:color w:val="000000"/>
          <w:sz w:val="27"/>
          <w:szCs w:val="27"/>
        </w:rPr>
        <w:t>Les éléments porteurs en bois ou en dérivés du bois d'une largeur minimale de 45 mm disposés avec un écartement bord à bord supérieur ou égal à 30 cm ne sont pas visés par les dispositions ci-dessus ; ils sont soumis aux seules exigences des articles CO 12 et CO 13.</w:t>
      </w:r>
    </w:p>
    <w:p w14:paraId="7E936FE6" w14:textId="77777777" w:rsidR="003D7C21" w:rsidRDefault="003D7C21" w:rsidP="003D7C21">
      <w:pPr>
        <w:pStyle w:val="NormalWeb"/>
        <w:ind w:left="1950"/>
        <w:rPr>
          <w:color w:val="000000"/>
          <w:sz w:val="27"/>
          <w:szCs w:val="27"/>
        </w:rPr>
      </w:pPr>
      <w:r>
        <w:rPr>
          <w:color w:val="000000"/>
          <w:sz w:val="27"/>
          <w:szCs w:val="27"/>
        </w:rPr>
        <w:t>Paragraphe 2. Les éléments d'habillage des plafonds, ajourés ou à résilles, sont classés B-s3, d0 ou en catégorie M 1.</w:t>
      </w:r>
    </w:p>
    <w:p w14:paraId="7938BC5E" w14:textId="77777777" w:rsidR="003D7C21" w:rsidRDefault="003D7C21" w:rsidP="003D7C21">
      <w:pPr>
        <w:pStyle w:val="NormalWeb"/>
        <w:ind w:left="1950"/>
        <w:rPr>
          <w:color w:val="000000"/>
          <w:sz w:val="27"/>
          <w:szCs w:val="27"/>
        </w:rPr>
      </w:pPr>
      <w:r>
        <w:rPr>
          <w:color w:val="000000"/>
          <w:sz w:val="27"/>
          <w:szCs w:val="27"/>
        </w:rPr>
        <w:t>Ils peuvent être classés C-s3, d0 si la surface totale développée de leurs pleins est inférieure à 50 % de la surface au sol du dégagement non protégé ou du local.</w:t>
      </w:r>
    </w:p>
    <w:p w14:paraId="109F5F0F" w14:textId="77777777" w:rsidR="003D7C21" w:rsidRDefault="003D7C21" w:rsidP="003D7C21">
      <w:pPr>
        <w:pStyle w:val="NormalWeb"/>
        <w:ind w:left="1950"/>
        <w:rPr>
          <w:color w:val="000000"/>
          <w:sz w:val="27"/>
          <w:szCs w:val="27"/>
        </w:rPr>
      </w:pPr>
      <w:r>
        <w:rPr>
          <w:color w:val="000000"/>
          <w:sz w:val="27"/>
          <w:szCs w:val="27"/>
        </w:rPr>
        <w:lastRenderedPageBreak/>
        <w:t>Paragraphe 3. Les suspentes et les fixations des plafonds suspendus doivent être conçues pour éviter les risques de chute de ce plafond. Sont réputées satisfaire à cet objectif les suspentes classées A 1.</w:t>
      </w:r>
    </w:p>
    <w:p w14:paraId="4D0E6E22" w14:textId="77777777" w:rsidR="003D7C21" w:rsidRDefault="003D7C21" w:rsidP="003D7C21">
      <w:pPr>
        <w:pStyle w:val="NormalWeb"/>
        <w:ind w:left="1950"/>
        <w:rPr>
          <w:color w:val="000000"/>
          <w:sz w:val="27"/>
          <w:szCs w:val="27"/>
        </w:rPr>
      </w:pPr>
      <w:r>
        <w:rPr>
          <w:color w:val="000000"/>
          <w:sz w:val="27"/>
          <w:szCs w:val="27"/>
        </w:rPr>
        <w:t>Pour les suspentes comportant des parties combustibles, il doit être démontré que la présence de ces parties n'entraîne pas d'effondrement en chaîne du plafond avant un quart d'heure.</w:t>
      </w:r>
    </w:p>
    <w:p w14:paraId="3DA3E438" w14:textId="77777777" w:rsidR="003D7C21" w:rsidRDefault="003D7C21" w:rsidP="003D7C21">
      <w:pPr>
        <w:pStyle w:val="NormalWeb"/>
        <w:ind w:left="1950"/>
        <w:rPr>
          <w:color w:val="000000"/>
          <w:sz w:val="27"/>
          <w:szCs w:val="27"/>
        </w:rPr>
      </w:pPr>
      <w:r>
        <w:rPr>
          <w:color w:val="000000"/>
          <w:sz w:val="27"/>
          <w:szCs w:val="27"/>
        </w:rPr>
        <w:t>Paragraphe 4. Les plafonds tendus sont classés B-s3, d0.</w:t>
      </w:r>
    </w:p>
    <w:p w14:paraId="53771853" w14:textId="77777777" w:rsidR="003D7C21" w:rsidRDefault="003D7C21" w:rsidP="003D7C21">
      <w:pPr>
        <w:pStyle w:val="NormalWeb"/>
        <w:ind w:left="1950"/>
        <w:rPr>
          <w:color w:val="000000"/>
          <w:sz w:val="27"/>
          <w:szCs w:val="27"/>
        </w:rPr>
      </w:pPr>
      <w:r>
        <w:rPr>
          <w:color w:val="000000"/>
          <w:sz w:val="27"/>
          <w:szCs w:val="27"/>
        </w:rPr>
        <w:t>Toutefois, lorsqu'ils sont imprimés à fonction décorative, il est admis qu'ils peuvent être classés C-s3, d0 si la surface totale imprimée est inférieure à 25 % de la surface au sol du dégagement autre que celui visé à l'article AM 3 ou du local.</w:t>
      </w:r>
    </w:p>
    <w:p w14:paraId="1AED1C25" w14:textId="77777777" w:rsidR="003D7C21" w:rsidRDefault="003D7C21" w:rsidP="003D7C21">
      <w:pPr>
        <w:pStyle w:val="NormalWeb"/>
        <w:ind w:left="1950"/>
        <w:rPr>
          <w:color w:val="000000"/>
          <w:sz w:val="27"/>
          <w:szCs w:val="27"/>
        </w:rPr>
      </w:pPr>
      <w:r>
        <w:rPr>
          <w:color w:val="000000"/>
          <w:sz w:val="27"/>
          <w:szCs w:val="27"/>
        </w:rPr>
        <w:t>Paragraphe 5. Les plafonds suspendus et les plafonds tendus doivent rester en place sous l'effet des variations de pression dues au fonctionnement du désenfumage mécanique.</w:t>
      </w:r>
    </w:p>
    <w:p w14:paraId="155D71D0" w14:textId="77777777" w:rsidR="003D7C21" w:rsidRDefault="003D7C21" w:rsidP="003D7C21">
      <w:pPr>
        <w:pStyle w:val="NormalWeb"/>
        <w:ind w:left="1950"/>
        <w:rPr>
          <w:color w:val="000000"/>
          <w:sz w:val="27"/>
          <w:szCs w:val="27"/>
        </w:rPr>
      </w:pPr>
      <w:r>
        <w:rPr>
          <w:color w:val="000000"/>
          <w:sz w:val="27"/>
          <w:szCs w:val="27"/>
        </w:rPr>
        <w:t>(****) Tout plafond, y compris plafonds suspendus, plafonds tendus, plafonds ajourés, etc.</w:t>
      </w:r>
    </w:p>
    <w:p w14:paraId="3CE3FF25" w14:textId="77777777" w:rsidR="003D7C21" w:rsidRDefault="003D7C21" w:rsidP="003D7C21">
      <w:pPr>
        <w:pStyle w:val="Titre4"/>
        <w:ind w:left="1950"/>
        <w:rPr>
          <w:color w:val="000000"/>
          <w:sz w:val="27"/>
          <w:szCs w:val="27"/>
        </w:rPr>
      </w:pPr>
      <w:r>
        <w:rPr>
          <w:color w:val="000000"/>
          <w:sz w:val="27"/>
          <w:szCs w:val="27"/>
        </w:rPr>
        <w:t>Article AM 6</w:t>
      </w:r>
    </w:p>
    <w:p w14:paraId="11C00C54" w14:textId="77777777" w:rsidR="003D7C21" w:rsidRDefault="003D7C21" w:rsidP="003D7C21">
      <w:pPr>
        <w:pStyle w:val="NormalWeb"/>
        <w:ind w:left="1950"/>
        <w:rPr>
          <w:b/>
          <w:bCs/>
          <w:color w:val="000000"/>
        </w:rPr>
      </w:pPr>
      <w:r>
        <w:rPr>
          <w:b/>
          <w:bCs/>
          <w:color w:val="000000"/>
        </w:rPr>
        <w:t>Modifié par Arrêté du 24 septembre 2009 - art.</w:t>
      </w:r>
    </w:p>
    <w:p w14:paraId="0FA5BCD9" w14:textId="77777777" w:rsidR="003D7C21" w:rsidRDefault="003D7C21" w:rsidP="003D7C21">
      <w:pPr>
        <w:pStyle w:val="NormalWeb"/>
        <w:jc w:val="center"/>
        <w:rPr>
          <w:color w:val="000000"/>
          <w:sz w:val="27"/>
          <w:szCs w:val="27"/>
        </w:rPr>
      </w:pPr>
      <w:r>
        <w:rPr>
          <w:color w:val="000000"/>
          <w:sz w:val="27"/>
          <w:szCs w:val="27"/>
        </w:rPr>
        <w:t>Parties transparentes ou translucides incorporées dans les plafonds suspendus ou tendus</w:t>
      </w:r>
      <w:r>
        <w:rPr>
          <w:color w:val="000000"/>
          <w:sz w:val="27"/>
          <w:szCs w:val="27"/>
        </w:rPr>
        <w:br/>
        <w:t>des dégagements non protégés et des locaux</w:t>
      </w:r>
    </w:p>
    <w:p w14:paraId="644A8B80" w14:textId="77777777" w:rsidR="003D7C21" w:rsidRDefault="003D7C21" w:rsidP="003D7C21">
      <w:pPr>
        <w:pStyle w:val="NormalWeb"/>
        <w:ind w:left="1950"/>
        <w:rPr>
          <w:color w:val="000000"/>
          <w:sz w:val="27"/>
          <w:szCs w:val="27"/>
        </w:rPr>
      </w:pPr>
      <w:r>
        <w:rPr>
          <w:color w:val="000000"/>
          <w:sz w:val="27"/>
          <w:szCs w:val="27"/>
        </w:rPr>
        <w:t>Les parties transparentes ou translucides incorporées dans les plafonds suspendus ou tendus des dégagements non protégés et des locaux, et permettant l'éclairage naturel ou artificiel peuvent être classées D-s3, d0 si leur surface est inférieure à 25 % de la surface au sol des dégagements autres que ceux visés à l'article AM 3 ou des locaux.</w:t>
      </w:r>
    </w:p>
    <w:p w14:paraId="1AD68FF5" w14:textId="77777777" w:rsidR="003D7C21" w:rsidRDefault="003D7C21" w:rsidP="003D7C21">
      <w:pPr>
        <w:pStyle w:val="Titre4"/>
        <w:ind w:left="1950"/>
        <w:rPr>
          <w:color w:val="000000"/>
          <w:sz w:val="27"/>
          <w:szCs w:val="27"/>
        </w:rPr>
      </w:pPr>
      <w:r>
        <w:rPr>
          <w:color w:val="000000"/>
          <w:sz w:val="27"/>
          <w:szCs w:val="27"/>
        </w:rPr>
        <w:t>Article AM 7</w:t>
      </w:r>
    </w:p>
    <w:p w14:paraId="345D7768" w14:textId="77777777" w:rsidR="003D7C21" w:rsidRDefault="003D7C21" w:rsidP="003D7C21">
      <w:pPr>
        <w:pStyle w:val="NormalWeb"/>
        <w:ind w:left="1950"/>
        <w:rPr>
          <w:b/>
          <w:bCs/>
          <w:color w:val="000000"/>
        </w:rPr>
      </w:pPr>
      <w:r>
        <w:rPr>
          <w:b/>
          <w:bCs/>
          <w:color w:val="000000"/>
        </w:rPr>
        <w:t>Modifié par Arrêté du 24 septembre 2009 - art.</w:t>
      </w:r>
    </w:p>
    <w:p w14:paraId="00BA9C9D" w14:textId="77777777" w:rsidR="003D7C21" w:rsidRDefault="003D7C21" w:rsidP="003D7C21">
      <w:pPr>
        <w:pStyle w:val="NormalWeb"/>
        <w:jc w:val="center"/>
        <w:rPr>
          <w:color w:val="000000"/>
          <w:sz w:val="27"/>
          <w:szCs w:val="27"/>
        </w:rPr>
      </w:pPr>
      <w:r>
        <w:rPr>
          <w:color w:val="000000"/>
          <w:sz w:val="27"/>
          <w:szCs w:val="27"/>
        </w:rPr>
        <w:t>Sols des dégagements non protégés et des locaux.</w:t>
      </w:r>
    </w:p>
    <w:p w14:paraId="1216DF9F" w14:textId="77777777" w:rsidR="003D7C21" w:rsidRDefault="003D7C21" w:rsidP="003D7C21">
      <w:pPr>
        <w:pStyle w:val="NormalWeb"/>
        <w:ind w:left="1950"/>
        <w:rPr>
          <w:color w:val="000000"/>
          <w:sz w:val="27"/>
          <w:szCs w:val="27"/>
        </w:rPr>
      </w:pPr>
      <w:r>
        <w:rPr>
          <w:color w:val="000000"/>
          <w:sz w:val="27"/>
          <w:szCs w:val="27"/>
        </w:rPr>
        <w:t>Les sols des dégagements non protégés et des locaux sont classés DFL-s2 ou en catégorie M 4.</w:t>
      </w:r>
    </w:p>
    <w:p w14:paraId="128D8D2A" w14:textId="77777777" w:rsidR="003D7C21" w:rsidRDefault="003D7C21" w:rsidP="003D7C21">
      <w:pPr>
        <w:pStyle w:val="Titre4"/>
        <w:ind w:left="1950"/>
        <w:rPr>
          <w:color w:val="000000"/>
          <w:sz w:val="27"/>
          <w:szCs w:val="27"/>
        </w:rPr>
      </w:pPr>
      <w:r>
        <w:rPr>
          <w:color w:val="000000"/>
          <w:sz w:val="27"/>
          <w:szCs w:val="27"/>
        </w:rPr>
        <w:lastRenderedPageBreak/>
        <w:t>Article AM 8</w:t>
      </w:r>
    </w:p>
    <w:p w14:paraId="5B6D3E4A" w14:textId="77777777" w:rsidR="003D7C21" w:rsidRDefault="003D7C21" w:rsidP="003D7C21">
      <w:pPr>
        <w:pStyle w:val="NormalWeb"/>
        <w:ind w:left="1950"/>
        <w:rPr>
          <w:b/>
          <w:bCs/>
          <w:color w:val="000000"/>
        </w:rPr>
      </w:pPr>
      <w:r>
        <w:rPr>
          <w:b/>
          <w:bCs/>
          <w:color w:val="000000"/>
        </w:rPr>
        <w:t>Modifié par Arrêté du 26 juin 2008 - art. 9, v. init.</w:t>
      </w:r>
    </w:p>
    <w:p w14:paraId="08FB7DA8" w14:textId="77777777" w:rsidR="003D7C21" w:rsidRDefault="003D7C21" w:rsidP="003D7C21">
      <w:pPr>
        <w:pStyle w:val="NormalWeb"/>
        <w:jc w:val="center"/>
        <w:rPr>
          <w:color w:val="000000"/>
          <w:sz w:val="27"/>
          <w:szCs w:val="27"/>
        </w:rPr>
      </w:pPr>
      <w:r>
        <w:rPr>
          <w:color w:val="000000"/>
          <w:sz w:val="27"/>
          <w:szCs w:val="27"/>
        </w:rPr>
        <w:t>Produits d'isolation</w:t>
      </w:r>
    </w:p>
    <w:p w14:paraId="33104CE1" w14:textId="77777777" w:rsidR="003D7C21" w:rsidRDefault="003D7C21" w:rsidP="003D7C21">
      <w:pPr>
        <w:pStyle w:val="NormalWeb"/>
        <w:ind w:left="1950"/>
        <w:rPr>
          <w:color w:val="000000"/>
          <w:sz w:val="27"/>
          <w:szCs w:val="27"/>
        </w:rPr>
      </w:pPr>
      <w:r>
        <w:rPr>
          <w:color w:val="000000"/>
          <w:sz w:val="27"/>
          <w:szCs w:val="27"/>
        </w:rPr>
        <w:t>§ 1. Les produits d'isolation acoustique, thermique ou autre, simples ou composites, dont l'épaisseur d'isolant est supérieure à 5 mm (10 mm en sol), doivent respecter l'une des dispositions suivantes :</w:t>
      </w:r>
    </w:p>
    <w:p w14:paraId="13622C15" w14:textId="77777777" w:rsidR="003D7C21" w:rsidRDefault="003D7C21" w:rsidP="003D7C21">
      <w:pPr>
        <w:pStyle w:val="NormalWeb"/>
        <w:ind w:left="1950"/>
        <w:rPr>
          <w:color w:val="000000"/>
          <w:sz w:val="27"/>
          <w:szCs w:val="27"/>
        </w:rPr>
      </w:pPr>
      <w:r>
        <w:rPr>
          <w:color w:val="000000"/>
          <w:sz w:val="27"/>
          <w:szCs w:val="27"/>
        </w:rPr>
        <w:t xml:space="preserve">a) </w:t>
      </w:r>
      <w:proofErr w:type="spellStart"/>
      <w:r>
        <w:rPr>
          <w:color w:val="000000"/>
          <w:sz w:val="27"/>
          <w:szCs w:val="27"/>
        </w:rPr>
        <w:t>Etre</w:t>
      </w:r>
      <w:proofErr w:type="spellEnd"/>
      <w:r>
        <w:rPr>
          <w:color w:val="000000"/>
          <w:sz w:val="27"/>
          <w:szCs w:val="27"/>
        </w:rPr>
        <w:t xml:space="preserve"> classés au moins :</w:t>
      </w:r>
    </w:p>
    <w:p w14:paraId="3841DB06" w14:textId="77777777" w:rsidR="003D7C21" w:rsidRDefault="003D7C21" w:rsidP="003D7C21">
      <w:pPr>
        <w:pStyle w:val="NormalWeb"/>
        <w:ind w:left="1950"/>
        <w:rPr>
          <w:color w:val="000000"/>
          <w:sz w:val="27"/>
          <w:szCs w:val="27"/>
        </w:rPr>
      </w:pPr>
      <w:r>
        <w:rPr>
          <w:color w:val="000000"/>
          <w:sz w:val="27"/>
          <w:szCs w:val="27"/>
        </w:rPr>
        <w:t>A2 - s2, d0 en paroi verticale, en plafond ou en toiture ;</w:t>
      </w:r>
    </w:p>
    <w:p w14:paraId="517C5443" w14:textId="77777777" w:rsidR="003D7C21" w:rsidRDefault="003D7C21" w:rsidP="003D7C21">
      <w:pPr>
        <w:pStyle w:val="NormalWeb"/>
        <w:ind w:left="1950"/>
        <w:rPr>
          <w:color w:val="000000"/>
          <w:sz w:val="27"/>
          <w:szCs w:val="27"/>
        </w:rPr>
      </w:pPr>
      <w:r>
        <w:rPr>
          <w:color w:val="000000"/>
          <w:sz w:val="27"/>
          <w:szCs w:val="27"/>
        </w:rPr>
        <w:t>A2</w:t>
      </w:r>
      <w:r>
        <w:rPr>
          <w:color w:val="000000"/>
          <w:sz w:val="27"/>
          <w:szCs w:val="27"/>
          <w:vertAlign w:val="subscript"/>
        </w:rPr>
        <w:t>FL</w:t>
      </w:r>
      <w:r>
        <w:rPr>
          <w:color w:val="000000"/>
          <w:sz w:val="27"/>
          <w:szCs w:val="27"/>
        </w:rPr>
        <w:t> - s1 en plancher, au sol.</w:t>
      </w:r>
    </w:p>
    <w:p w14:paraId="29B97B70" w14:textId="77777777" w:rsidR="003D7C21" w:rsidRDefault="003D7C21" w:rsidP="003D7C21">
      <w:pPr>
        <w:pStyle w:val="NormalWeb"/>
        <w:ind w:left="1950"/>
        <w:rPr>
          <w:color w:val="000000"/>
          <w:sz w:val="27"/>
          <w:szCs w:val="27"/>
        </w:rPr>
      </w:pPr>
      <w:r>
        <w:rPr>
          <w:color w:val="000000"/>
          <w:sz w:val="27"/>
          <w:szCs w:val="27"/>
        </w:rPr>
        <w:t>Lorsque les produits concernés ne sont pas encore marqués CE, le classement M0 peut également attester de la performance requise ;</w:t>
      </w:r>
    </w:p>
    <w:p w14:paraId="4BC13D25" w14:textId="77777777" w:rsidR="003D7C21" w:rsidRDefault="003D7C21" w:rsidP="003D7C21">
      <w:pPr>
        <w:pStyle w:val="NormalWeb"/>
        <w:ind w:left="1950"/>
        <w:rPr>
          <w:color w:val="000000"/>
          <w:sz w:val="27"/>
          <w:szCs w:val="27"/>
        </w:rPr>
      </w:pPr>
      <w:r>
        <w:rPr>
          <w:color w:val="000000"/>
          <w:sz w:val="27"/>
          <w:szCs w:val="27"/>
        </w:rPr>
        <w:t>Les revêtements absorbants acoustiques dont la résistance thermique est inférieure à 0,5 m².K/W ou dont la conductivité thermique est supérieure à 0,065 W/</w:t>
      </w:r>
      <w:proofErr w:type="spellStart"/>
      <w:proofErr w:type="gramStart"/>
      <w:r>
        <w:rPr>
          <w:color w:val="000000"/>
          <w:sz w:val="27"/>
          <w:szCs w:val="27"/>
        </w:rPr>
        <w:t>m.K</w:t>
      </w:r>
      <w:proofErr w:type="spellEnd"/>
      <w:proofErr w:type="gramEnd"/>
      <w:r>
        <w:rPr>
          <w:color w:val="000000"/>
          <w:sz w:val="27"/>
          <w:szCs w:val="27"/>
        </w:rPr>
        <w:t xml:space="preserve"> ne sont pas assujettis aux dispositions du présent article.</w:t>
      </w:r>
    </w:p>
    <w:p w14:paraId="4F539CE4" w14:textId="77777777" w:rsidR="003D7C21" w:rsidRDefault="003D7C21" w:rsidP="003D7C21">
      <w:pPr>
        <w:pStyle w:val="NormalWeb"/>
        <w:ind w:left="1950"/>
        <w:rPr>
          <w:color w:val="000000"/>
          <w:sz w:val="27"/>
          <w:szCs w:val="27"/>
        </w:rPr>
      </w:pPr>
      <w:r>
        <w:rPr>
          <w:color w:val="000000"/>
          <w:sz w:val="27"/>
          <w:szCs w:val="27"/>
        </w:rPr>
        <w:t xml:space="preserve">b) </w:t>
      </w:r>
      <w:proofErr w:type="spellStart"/>
      <w:r>
        <w:rPr>
          <w:color w:val="000000"/>
          <w:sz w:val="27"/>
          <w:szCs w:val="27"/>
        </w:rPr>
        <w:t>Etre</w:t>
      </w:r>
      <w:proofErr w:type="spellEnd"/>
      <w:r>
        <w:rPr>
          <w:color w:val="000000"/>
          <w:sz w:val="27"/>
          <w:szCs w:val="27"/>
        </w:rPr>
        <w:t xml:space="preserve"> protégés par un écran thermique disposé sur la ou les faces susceptibles d'être exposées à un feu intérieur au bâtiment. Cet écran doit jouer son rôle protecteur, vis-à-vis de l'action du programme thermique normalisé, durant au moins :</w:t>
      </w:r>
    </w:p>
    <w:p w14:paraId="55B6B89C" w14:textId="77777777" w:rsidR="003D7C21" w:rsidRDefault="003D7C21" w:rsidP="003D7C21">
      <w:pPr>
        <w:pStyle w:val="NormalWeb"/>
        <w:ind w:left="1950"/>
        <w:rPr>
          <w:color w:val="000000"/>
          <w:sz w:val="27"/>
          <w:szCs w:val="27"/>
        </w:rPr>
      </w:pPr>
      <w:r>
        <w:rPr>
          <w:color w:val="000000"/>
          <w:sz w:val="27"/>
          <w:szCs w:val="27"/>
        </w:rPr>
        <w:t>1/4 heure pour les parois verticales et les sols ;</w:t>
      </w:r>
    </w:p>
    <w:p w14:paraId="5DD51415" w14:textId="77777777" w:rsidR="003D7C21" w:rsidRDefault="003D7C21" w:rsidP="003D7C21">
      <w:pPr>
        <w:pStyle w:val="NormalWeb"/>
        <w:ind w:left="1950"/>
        <w:rPr>
          <w:color w:val="000000"/>
          <w:sz w:val="27"/>
          <w:szCs w:val="27"/>
        </w:rPr>
      </w:pPr>
      <w:r>
        <w:rPr>
          <w:color w:val="000000"/>
          <w:sz w:val="27"/>
          <w:szCs w:val="27"/>
        </w:rPr>
        <w:t>1/2 heure pour les autres parois.</w:t>
      </w:r>
    </w:p>
    <w:p w14:paraId="52705A8C" w14:textId="77777777" w:rsidR="003D7C21" w:rsidRDefault="003D7C21" w:rsidP="003D7C21">
      <w:pPr>
        <w:pStyle w:val="NormalWeb"/>
        <w:ind w:left="1950"/>
        <w:rPr>
          <w:color w:val="000000"/>
          <w:sz w:val="27"/>
          <w:szCs w:val="27"/>
        </w:rPr>
      </w:pPr>
      <w:r>
        <w:rPr>
          <w:color w:val="000000"/>
          <w:sz w:val="27"/>
          <w:szCs w:val="27"/>
        </w:rPr>
        <w:t>Le "guide d'emploi des isolants combustibles dans les établissements recevant du public" précise les conditions de mise en œuvre de tels écrans.</w:t>
      </w:r>
    </w:p>
    <w:p w14:paraId="3B4E7C6F" w14:textId="77777777" w:rsidR="003D7C21" w:rsidRDefault="003D7C21" w:rsidP="003D7C21">
      <w:pPr>
        <w:pStyle w:val="NormalWeb"/>
        <w:ind w:left="1950"/>
        <w:rPr>
          <w:color w:val="000000"/>
          <w:sz w:val="27"/>
          <w:szCs w:val="27"/>
        </w:rPr>
      </w:pPr>
      <w:r>
        <w:rPr>
          <w:color w:val="000000"/>
          <w:sz w:val="27"/>
          <w:szCs w:val="27"/>
        </w:rPr>
        <w:t>§ 2. Les produits d'isolation ne répondant pas aux dispositions du paragraphe 1 ci-dessus ne peuvent être mis en œuvre qu'après avis favorable de la Commission centrale de sécurité. Les modalités d'application de la présente disposition sont fixées dans la troisième partie du guide précité.</w:t>
      </w:r>
    </w:p>
    <w:p w14:paraId="4D08846B"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Arrêté du 4 juillet 2007 annexe : L'application de l'article AM 8 aux revêtements d'isolation </w:t>
      </w:r>
      <w:r>
        <w:rPr>
          <w:color w:val="000000"/>
          <w:sz w:val="18"/>
          <w:szCs w:val="18"/>
        </w:rPr>
        <w:lastRenderedPageBreak/>
        <w:t xml:space="preserve">acoustique est suspendue pour une durée d'un </w:t>
      </w:r>
      <w:proofErr w:type="gramStart"/>
      <w:r>
        <w:rPr>
          <w:color w:val="000000"/>
          <w:sz w:val="18"/>
          <w:szCs w:val="18"/>
        </w:rPr>
        <w:t>an.(</w:t>
      </w:r>
      <w:proofErr w:type="gramEnd"/>
      <w:r>
        <w:rPr>
          <w:color w:val="000000"/>
          <w:sz w:val="18"/>
          <w:szCs w:val="18"/>
        </w:rPr>
        <w:t>1) Le "guide d'emploi des isolants combustibles dans les établissements recevant du public" est annexé à l'arrêté du 6 octobre 2004 portant approbation de dispositions complétant et modifiant le règlement de sécurité contre les risques d'incendie et de panique dans les établissements recevant du public.</w:t>
      </w:r>
    </w:p>
    <w:p w14:paraId="5ACCCB65" w14:textId="77777777" w:rsidR="003D7C21" w:rsidRDefault="003D7C21" w:rsidP="003D7C21">
      <w:pPr>
        <w:pStyle w:val="Titre4"/>
        <w:ind w:left="1500"/>
        <w:rPr>
          <w:color w:val="000000"/>
          <w:sz w:val="27"/>
          <w:szCs w:val="27"/>
        </w:rPr>
      </w:pPr>
      <w:r>
        <w:rPr>
          <w:color w:val="000000"/>
          <w:sz w:val="27"/>
          <w:szCs w:val="27"/>
        </w:rPr>
        <w:t>Section 2 : Eléments de décoration (Articles AM 9 à AM 10)</w:t>
      </w:r>
    </w:p>
    <w:p w14:paraId="7DA3C950" w14:textId="77777777" w:rsidR="003D7C21" w:rsidRDefault="003D7C21" w:rsidP="003D7C21">
      <w:pPr>
        <w:pStyle w:val="Titre4"/>
        <w:ind w:left="1950"/>
        <w:rPr>
          <w:color w:val="000000"/>
          <w:sz w:val="27"/>
          <w:szCs w:val="27"/>
        </w:rPr>
      </w:pPr>
      <w:r>
        <w:rPr>
          <w:color w:val="000000"/>
          <w:sz w:val="27"/>
          <w:szCs w:val="27"/>
        </w:rPr>
        <w:t>Article AM 9</w:t>
      </w:r>
    </w:p>
    <w:p w14:paraId="0F6F0A49" w14:textId="77777777" w:rsidR="003D7C21" w:rsidRDefault="003D7C21" w:rsidP="003D7C21">
      <w:pPr>
        <w:pStyle w:val="NormalWeb"/>
        <w:ind w:left="1950"/>
        <w:rPr>
          <w:b/>
          <w:bCs/>
          <w:color w:val="000000"/>
        </w:rPr>
      </w:pPr>
      <w:r>
        <w:rPr>
          <w:b/>
          <w:bCs/>
          <w:color w:val="000000"/>
        </w:rPr>
        <w:t>Modifié par Arrêté du 24 septembre 2009 - art.</w:t>
      </w:r>
    </w:p>
    <w:p w14:paraId="31EA4EB0" w14:textId="77777777" w:rsidR="003D7C21" w:rsidRDefault="003D7C21" w:rsidP="003D7C21">
      <w:pPr>
        <w:pStyle w:val="NormalWeb"/>
        <w:jc w:val="center"/>
        <w:rPr>
          <w:color w:val="000000"/>
          <w:sz w:val="27"/>
          <w:szCs w:val="27"/>
        </w:rPr>
      </w:pPr>
      <w:r>
        <w:rPr>
          <w:color w:val="000000"/>
          <w:sz w:val="27"/>
          <w:szCs w:val="27"/>
        </w:rPr>
        <w:t>Revêtements muraux tendus et éléments de décoration en relief fixés à l'intérieur des locaux ou dégagements</w:t>
      </w:r>
    </w:p>
    <w:p w14:paraId="04D98A50" w14:textId="77777777" w:rsidR="003D7C21" w:rsidRDefault="003D7C21" w:rsidP="003D7C21">
      <w:pPr>
        <w:pStyle w:val="NormalWeb"/>
        <w:ind w:left="1950"/>
        <w:rPr>
          <w:color w:val="000000"/>
          <w:sz w:val="27"/>
          <w:szCs w:val="27"/>
        </w:rPr>
      </w:pPr>
      <w:r>
        <w:rPr>
          <w:color w:val="000000"/>
          <w:sz w:val="27"/>
          <w:szCs w:val="27"/>
        </w:rPr>
        <w:t>Dans les locaux ou dégagements, les revêtements muraux tendus et leurs éventuels intercalaires sont de catégorie M 2.</w:t>
      </w:r>
    </w:p>
    <w:p w14:paraId="289BC068" w14:textId="77777777" w:rsidR="003D7C21" w:rsidRDefault="003D7C21" w:rsidP="003D7C21">
      <w:pPr>
        <w:pStyle w:val="NormalWeb"/>
        <w:ind w:left="1950"/>
        <w:rPr>
          <w:color w:val="000000"/>
          <w:sz w:val="27"/>
          <w:szCs w:val="27"/>
        </w:rPr>
      </w:pPr>
      <w:r>
        <w:rPr>
          <w:color w:val="000000"/>
          <w:sz w:val="27"/>
          <w:szCs w:val="27"/>
        </w:rPr>
        <w:t>Les éléments de décoration en relief fixés sur les parois verticales des locaux ou dégagements protégés ou non sont classés C-s3, d0 ou en matériaux de catégorie M 2 lorsque la surface globale de tous ces éléments, projetée sur les parois verticales, est supérieure à 20 % de la superficie totale de ces parois.</w:t>
      </w:r>
    </w:p>
    <w:p w14:paraId="7A312919" w14:textId="77777777" w:rsidR="003D7C21" w:rsidRDefault="003D7C21" w:rsidP="003D7C21">
      <w:pPr>
        <w:pStyle w:val="Titre4"/>
        <w:ind w:left="1950"/>
        <w:rPr>
          <w:color w:val="000000"/>
          <w:sz w:val="27"/>
          <w:szCs w:val="27"/>
        </w:rPr>
      </w:pPr>
      <w:r>
        <w:rPr>
          <w:color w:val="000000"/>
          <w:sz w:val="27"/>
          <w:szCs w:val="27"/>
        </w:rPr>
        <w:t>Article AM 10</w:t>
      </w:r>
    </w:p>
    <w:p w14:paraId="4B02A3AF" w14:textId="77777777" w:rsidR="003D7C21" w:rsidRDefault="003D7C21" w:rsidP="003D7C21">
      <w:pPr>
        <w:pStyle w:val="NormalWeb"/>
        <w:ind w:left="1950"/>
        <w:rPr>
          <w:b/>
          <w:bCs/>
          <w:color w:val="000000"/>
        </w:rPr>
      </w:pPr>
      <w:r>
        <w:rPr>
          <w:b/>
          <w:bCs/>
          <w:color w:val="000000"/>
        </w:rPr>
        <w:t>Modifié par Arrêté du 24 septembre 2009 - art.</w:t>
      </w:r>
    </w:p>
    <w:p w14:paraId="3F4E574D" w14:textId="77777777" w:rsidR="003D7C21" w:rsidRDefault="003D7C21" w:rsidP="003D7C21">
      <w:pPr>
        <w:pStyle w:val="NormalWeb"/>
        <w:jc w:val="center"/>
        <w:rPr>
          <w:color w:val="000000"/>
          <w:sz w:val="27"/>
          <w:szCs w:val="27"/>
        </w:rPr>
      </w:pPr>
      <w:r>
        <w:rPr>
          <w:color w:val="000000"/>
          <w:sz w:val="27"/>
          <w:szCs w:val="27"/>
        </w:rPr>
        <w:t xml:space="preserve">Eléments de </w:t>
      </w:r>
      <w:proofErr w:type="gramStart"/>
      <w:r>
        <w:rPr>
          <w:color w:val="000000"/>
          <w:sz w:val="27"/>
          <w:szCs w:val="27"/>
        </w:rPr>
        <w:t>décoration flottants</w:t>
      </w:r>
      <w:proofErr w:type="gramEnd"/>
      <w:r>
        <w:rPr>
          <w:color w:val="000000"/>
          <w:sz w:val="27"/>
          <w:szCs w:val="27"/>
        </w:rPr>
        <w:t xml:space="preserve"> à l'intérieur des locaux et dégagements</w:t>
      </w:r>
    </w:p>
    <w:p w14:paraId="3B77FFF0" w14:textId="77777777" w:rsidR="003D7C21" w:rsidRDefault="003D7C21" w:rsidP="003D7C21">
      <w:pPr>
        <w:pStyle w:val="NormalWeb"/>
        <w:ind w:left="1950"/>
        <w:rPr>
          <w:color w:val="000000"/>
          <w:sz w:val="27"/>
          <w:szCs w:val="27"/>
        </w:rPr>
      </w:pPr>
      <w:r>
        <w:rPr>
          <w:color w:val="000000"/>
          <w:sz w:val="27"/>
          <w:szCs w:val="27"/>
        </w:rPr>
        <w:t>Paragraphe 1. Les éléments de décoration ou d'habillage flottants, tels que panneaux publicitaires flottants de surface supérieure à 0,50 mètre carré, guirlandes, objets légers de décoration, etc., situés à l'intérieur des locaux dont la superficie au sol est supérieure à 50 mètres carrés et des dégagements doivent être en matériaux de catégorie M 1.</w:t>
      </w:r>
    </w:p>
    <w:p w14:paraId="05A2614C" w14:textId="77777777" w:rsidR="003D7C21" w:rsidRDefault="003D7C21" w:rsidP="003D7C21">
      <w:pPr>
        <w:pStyle w:val="NormalWeb"/>
        <w:ind w:left="1950"/>
        <w:rPr>
          <w:color w:val="000000"/>
          <w:sz w:val="27"/>
          <w:szCs w:val="27"/>
        </w:rPr>
      </w:pPr>
      <w:r>
        <w:rPr>
          <w:color w:val="000000"/>
          <w:sz w:val="27"/>
          <w:szCs w:val="27"/>
        </w:rPr>
        <w:t xml:space="preserve">Paragraphe 2. L'emploi des vélums est en principe interdit. Toutefois, lorsqu'ils sont autorisés, soit dans la suite du présent règlement, soit après avis de la commission de sécurité compétente, ils doivent être en matériaux de catégorie M 1 pourvus de systèmes d'accrochage suffisamment nombreux ou d'armatures de sécurité suffisamment résistantes pour empêcher leur chute éventuelle pendant l'évacuation du public. En cas d'implantation d'un filet, et dès lors que la surface entre les mailles du filet est supérieure à 10 cm² et que la trame de celui-ci n'excède pas 25 % de la surface totale du filet, aucune exigence de réaction au feu n'est imposée à ce filet. Dans le cas contraire, </w:t>
      </w:r>
      <w:r>
        <w:rPr>
          <w:color w:val="000000"/>
          <w:sz w:val="27"/>
          <w:szCs w:val="27"/>
        </w:rPr>
        <w:lastRenderedPageBreak/>
        <w:t>le filet est considéré comme un élément de décoration et relève des exigences correspondantes de réaction au feu.</w:t>
      </w:r>
    </w:p>
    <w:p w14:paraId="417B628C" w14:textId="77777777" w:rsidR="003D7C21" w:rsidRDefault="003D7C21" w:rsidP="003D7C21">
      <w:pPr>
        <w:pStyle w:val="Titre4"/>
        <w:ind w:left="1500"/>
        <w:rPr>
          <w:color w:val="000000"/>
          <w:sz w:val="27"/>
          <w:szCs w:val="27"/>
        </w:rPr>
      </w:pPr>
      <w:r>
        <w:rPr>
          <w:color w:val="000000"/>
          <w:sz w:val="27"/>
          <w:szCs w:val="27"/>
        </w:rPr>
        <w:t>Section 3 : Tentures, portières, rideaux, voilages cloisons coulissantes ou repliables (Articles AM 11 à AM 14)</w:t>
      </w:r>
    </w:p>
    <w:p w14:paraId="358068B5" w14:textId="77777777" w:rsidR="003D7C21" w:rsidRDefault="003D7C21" w:rsidP="003D7C21">
      <w:pPr>
        <w:pStyle w:val="Titre4"/>
        <w:ind w:left="1950"/>
        <w:rPr>
          <w:color w:val="000000"/>
          <w:sz w:val="27"/>
          <w:szCs w:val="27"/>
        </w:rPr>
      </w:pPr>
      <w:r>
        <w:rPr>
          <w:color w:val="000000"/>
          <w:sz w:val="27"/>
          <w:szCs w:val="27"/>
        </w:rPr>
        <w:t>Article AM 11</w:t>
      </w:r>
    </w:p>
    <w:p w14:paraId="1A3DA50C" w14:textId="77777777" w:rsidR="003D7C21" w:rsidRDefault="003D7C21" w:rsidP="003D7C21">
      <w:pPr>
        <w:pStyle w:val="NormalWeb"/>
        <w:jc w:val="center"/>
        <w:rPr>
          <w:color w:val="000000"/>
          <w:sz w:val="27"/>
          <w:szCs w:val="27"/>
        </w:rPr>
      </w:pPr>
      <w:r>
        <w:rPr>
          <w:color w:val="000000"/>
          <w:sz w:val="27"/>
          <w:szCs w:val="27"/>
        </w:rPr>
        <w:t>Tentures et rideaux disposés en travers des dégagements</w:t>
      </w:r>
    </w:p>
    <w:p w14:paraId="49F1872A" w14:textId="77777777" w:rsidR="003D7C21" w:rsidRDefault="003D7C21" w:rsidP="003D7C21">
      <w:pPr>
        <w:pStyle w:val="NormalWeb"/>
        <w:ind w:left="1950"/>
        <w:rPr>
          <w:color w:val="000000"/>
          <w:sz w:val="27"/>
          <w:szCs w:val="27"/>
        </w:rPr>
      </w:pPr>
      <w:r>
        <w:rPr>
          <w:color w:val="000000"/>
          <w:sz w:val="27"/>
          <w:szCs w:val="27"/>
        </w:rPr>
        <w:t>§ 1. L'emploi de tentures, portières, rideaux, voilages est interdit en travers des dégagements.</w:t>
      </w:r>
    </w:p>
    <w:p w14:paraId="51DB2CE0" w14:textId="77777777" w:rsidR="003D7C21" w:rsidRDefault="003D7C21" w:rsidP="003D7C21">
      <w:pPr>
        <w:pStyle w:val="NormalWeb"/>
        <w:ind w:left="1950"/>
        <w:rPr>
          <w:color w:val="000000"/>
          <w:sz w:val="27"/>
          <w:szCs w:val="27"/>
        </w:rPr>
      </w:pPr>
      <w:r>
        <w:rPr>
          <w:color w:val="000000"/>
          <w:sz w:val="27"/>
          <w:szCs w:val="27"/>
        </w:rPr>
        <w:t>§ 2. Lorsque les portes pare-flammes imposées dans ces dégagements sont garnies de lambrequins et encadrements en étoffe ou de rideaux tendus sur les vantaux, ces garnitures doivent être en matériaux de catégorie M 2.</w:t>
      </w:r>
    </w:p>
    <w:p w14:paraId="60556650" w14:textId="77777777" w:rsidR="003D7C21" w:rsidRDefault="003D7C21" w:rsidP="003D7C21">
      <w:pPr>
        <w:pStyle w:val="Titre4"/>
        <w:ind w:left="1950"/>
        <w:rPr>
          <w:color w:val="000000"/>
          <w:sz w:val="27"/>
          <w:szCs w:val="27"/>
        </w:rPr>
      </w:pPr>
      <w:r>
        <w:rPr>
          <w:color w:val="000000"/>
          <w:sz w:val="27"/>
          <w:szCs w:val="27"/>
        </w:rPr>
        <w:t>Article AM 12</w:t>
      </w:r>
    </w:p>
    <w:p w14:paraId="4742FC34" w14:textId="77777777" w:rsidR="003D7C21" w:rsidRDefault="003D7C21" w:rsidP="003D7C21">
      <w:pPr>
        <w:pStyle w:val="NormalWeb"/>
        <w:jc w:val="center"/>
        <w:rPr>
          <w:color w:val="000000"/>
          <w:sz w:val="27"/>
          <w:szCs w:val="27"/>
        </w:rPr>
      </w:pPr>
      <w:r>
        <w:rPr>
          <w:color w:val="000000"/>
          <w:sz w:val="27"/>
          <w:szCs w:val="27"/>
        </w:rPr>
        <w:t>Tentures et rideaux disposés dans les locaux et dégagements</w:t>
      </w:r>
    </w:p>
    <w:p w14:paraId="6FD23B5E" w14:textId="77777777" w:rsidR="003D7C21" w:rsidRDefault="003D7C21" w:rsidP="003D7C21">
      <w:pPr>
        <w:pStyle w:val="NormalWeb"/>
        <w:ind w:left="1950"/>
        <w:rPr>
          <w:color w:val="000000"/>
          <w:sz w:val="27"/>
          <w:szCs w:val="27"/>
        </w:rPr>
      </w:pPr>
      <w:r>
        <w:rPr>
          <w:color w:val="000000"/>
          <w:sz w:val="27"/>
          <w:szCs w:val="27"/>
        </w:rPr>
        <w:t>Les tentures, portières, rideaux, voilages doivent répondre, suivant leur emplacement, aux exigences suivantes :</w:t>
      </w:r>
    </w:p>
    <w:p w14:paraId="6F3C753D" w14:textId="77777777" w:rsidR="003D7C21" w:rsidRDefault="003D7C21" w:rsidP="003D7C21">
      <w:pPr>
        <w:pStyle w:val="NormalWeb"/>
        <w:ind w:left="1950"/>
        <w:rPr>
          <w:color w:val="000000"/>
          <w:sz w:val="27"/>
          <w:szCs w:val="27"/>
        </w:rPr>
      </w:pPr>
      <w:r>
        <w:rPr>
          <w:color w:val="000000"/>
          <w:sz w:val="27"/>
          <w:szCs w:val="27"/>
        </w:rPr>
        <w:t>a) Dans les escaliers encloisonnés, ils doivent être en matériaux de catégorie M 1 ;</w:t>
      </w:r>
    </w:p>
    <w:p w14:paraId="7D6A9B2B" w14:textId="77777777" w:rsidR="003D7C21" w:rsidRDefault="003D7C21" w:rsidP="003D7C21">
      <w:pPr>
        <w:pStyle w:val="NormalWeb"/>
        <w:ind w:left="1950"/>
        <w:rPr>
          <w:color w:val="000000"/>
          <w:sz w:val="27"/>
          <w:szCs w:val="27"/>
        </w:rPr>
      </w:pPr>
      <w:r>
        <w:rPr>
          <w:color w:val="000000"/>
          <w:sz w:val="27"/>
          <w:szCs w:val="27"/>
        </w:rPr>
        <w:t>b) Dans les autres dégagements et les locaux de superficie au sol supérieure à 50 mètres carrés, ils doivent être en matériaux de catégorie M 2.</w:t>
      </w:r>
    </w:p>
    <w:p w14:paraId="7DCFC41E" w14:textId="77777777" w:rsidR="003D7C21" w:rsidRDefault="003D7C21" w:rsidP="003D7C21">
      <w:pPr>
        <w:pStyle w:val="Titre4"/>
        <w:ind w:left="1950"/>
        <w:rPr>
          <w:color w:val="000000"/>
          <w:sz w:val="27"/>
          <w:szCs w:val="27"/>
        </w:rPr>
      </w:pPr>
      <w:r>
        <w:rPr>
          <w:color w:val="000000"/>
          <w:sz w:val="27"/>
          <w:szCs w:val="27"/>
        </w:rPr>
        <w:t>Article AM 13</w:t>
      </w:r>
    </w:p>
    <w:p w14:paraId="26A3AAB6" w14:textId="77777777" w:rsidR="003D7C21" w:rsidRDefault="003D7C21" w:rsidP="003D7C21">
      <w:pPr>
        <w:pStyle w:val="NormalWeb"/>
        <w:jc w:val="center"/>
        <w:rPr>
          <w:color w:val="000000"/>
          <w:sz w:val="27"/>
          <w:szCs w:val="27"/>
        </w:rPr>
      </w:pPr>
      <w:r>
        <w:rPr>
          <w:color w:val="000000"/>
          <w:sz w:val="27"/>
          <w:szCs w:val="27"/>
        </w:rPr>
        <w:t>Rideaux de scènes et d'estrades</w:t>
      </w:r>
    </w:p>
    <w:p w14:paraId="6FD8CCAD" w14:textId="77777777" w:rsidR="003D7C21" w:rsidRDefault="003D7C21" w:rsidP="003D7C21">
      <w:pPr>
        <w:pStyle w:val="NormalWeb"/>
        <w:ind w:left="1950"/>
        <w:rPr>
          <w:color w:val="000000"/>
          <w:sz w:val="27"/>
          <w:szCs w:val="27"/>
        </w:rPr>
      </w:pPr>
      <w:r>
        <w:rPr>
          <w:color w:val="000000"/>
          <w:sz w:val="27"/>
          <w:szCs w:val="27"/>
        </w:rPr>
        <w:t>Les rideaux de scènes et d'estrades, quelle que soit la surface de ces scènes et estrades, doivent être en matériaux de catégorie M 1.</w:t>
      </w:r>
    </w:p>
    <w:p w14:paraId="6B30EA67" w14:textId="77777777" w:rsidR="003D7C21" w:rsidRDefault="003D7C21" w:rsidP="003D7C21">
      <w:pPr>
        <w:pStyle w:val="Titre4"/>
        <w:ind w:left="1950"/>
        <w:rPr>
          <w:color w:val="000000"/>
          <w:sz w:val="27"/>
          <w:szCs w:val="27"/>
        </w:rPr>
      </w:pPr>
      <w:r>
        <w:rPr>
          <w:color w:val="000000"/>
          <w:sz w:val="27"/>
          <w:szCs w:val="27"/>
        </w:rPr>
        <w:t>Article AM 14</w:t>
      </w:r>
    </w:p>
    <w:p w14:paraId="4E9D5E70" w14:textId="77777777" w:rsidR="003D7C21" w:rsidRDefault="003D7C21" w:rsidP="003D7C21">
      <w:pPr>
        <w:pStyle w:val="NormalWeb"/>
        <w:ind w:left="1950"/>
        <w:rPr>
          <w:b/>
          <w:bCs/>
          <w:color w:val="000000"/>
        </w:rPr>
      </w:pPr>
      <w:r>
        <w:rPr>
          <w:b/>
          <w:bCs/>
          <w:color w:val="000000"/>
        </w:rPr>
        <w:t>Modifié par Arrêté du 24 septembre 2009 - art.</w:t>
      </w:r>
    </w:p>
    <w:p w14:paraId="063CD39F" w14:textId="77777777" w:rsidR="003D7C21" w:rsidRDefault="003D7C21" w:rsidP="003D7C21">
      <w:pPr>
        <w:pStyle w:val="NormalWeb"/>
        <w:jc w:val="center"/>
        <w:rPr>
          <w:color w:val="000000"/>
          <w:sz w:val="27"/>
          <w:szCs w:val="27"/>
        </w:rPr>
      </w:pPr>
      <w:r>
        <w:rPr>
          <w:color w:val="000000"/>
          <w:sz w:val="27"/>
          <w:szCs w:val="27"/>
        </w:rPr>
        <w:t>Cloisons coulissantes ou repliables</w:t>
      </w:r>
    </w:p>
    <w:p w14:paraId="668F2193" w14:textId="77777777" w:rsidR="003D7C21" w:rsidRDefault="003D7C21" w:rsidP="003D7C21">
      <w:pPr>
        <w:pStyle w:val="NormalWeb"/>
        <w:ind w:left="1950"/>
        <w:rPr>
          <w:color w:val="000000"/>
          <w:sz w:val="27"/>
          <w:szCs w:val="27"/>
        </w:rPr>
      </w:pPr>
      <w:r>
        <w:rPr>
          <w:color w:val="000000"/>
          <w:sz w:val="27"/>
          <w:szCs w:val="27"/>
        </w:rPr>
        <w:lastRenderedPageBreak/>
        <w:t>Les cloisons coulissantes ou repliables sont en matériaux de catégorie M 3.</w:t>
      </w:r>
    </w:p>
    <w:p w14:paraId="1C07E1B1" w14:textId="77777777" w:rsidR="003D7C21" w:rsidRDefault="003D7C21" w:rsidP="003D7C21">
      <w:pPr>
        <w:pStyle w:val="Titre4"/>
        <w:ind w:left="1500"/>
        <w:rPr>
          <w:color w:val="000000"/>
          <w:sz w:val="27"/>
          <w:szCs w:val="27"/>
        </w:rPr>
      </w:pPr>
      <w:r>
        <w:rPr>
          <w:color w:val="000000"/>
          <w:sz w:val="27"/>
          <w:szCs w:val="27"/>
        </w:rPr>
        <w:t>Section 4 : Gros mobilier, agencement principal, planchers légers surélevés (Articles AM 15 à AM 18)</w:t>
      </w:r>
    </w:p>
    <w:p w14:paraId="7569FC3E" w14:textId="77777777" w:rsidR="003D7C21" w:rsidRDefault="003D7C21" w:rsidP="003D7C21">
      <w:pPr>
        <w:pStyle w:val="Titre4"/>
        <w:ind w:left="1950"/>
        <w:rPr>
          <w:color w:val="000000"/>
          <w:sz w:val="27"/>
          <w:szCs w:val="27"/>
        </w:rPr>
      </w:pPr>
      <w:r>
        <w:rPr>
          <w:color w:val="000000"/>
          <w:sz w:val="27"/>
          <w:szCs w:val="27"/>
        </w:rPr>
        <w:t>Article AM 15</w:t>
      </w:r>
    </w:p>
    <w:p w14:paraId="7DFED885" w14:textId="77777777" w:rsidR="003D7C21" w:rsidRDefault="003D7C21" w:rsidP="003D7C21">
      <w:pPr>
        <w:pStyle w:val="NormalWeb"/>
        <w:jc w:val="center"/>
        <w:rPr>
          <w:color w:val="000000"/>
          <w:sz w:val="27"/>
          <w:szCs w:val="27"/>
        </w:rPr>
      </w:pPr>
      <w:r>
        <w:rPr>
          <w:color w:val="000000"/>
          <w:sz w:val="27"/>
          <w:szCs w:val="27"/>
        </w:rPr>
        <w:t>Principe général</w:t>
      </w:r>
    </w:p>
    <w:p w14:paraId="34C56C37" w14:textId="77777777" w:rsidR="003D7C21" w:rsidRDefault="003D7C21" w:rsidP="003D7C21">
      <w:pPr>
        <w:pStyle w:val="NormalWeb"/>
        <w:ind w:left="1950"/>
        <w:rPr>
          <w:color w:val="000000"/>
          <w:sz w:val="27"/>
          <w:szCs w:val="27"/>
        </w:rPr>
      </w:pPr>
      <w:r>
        <w:rPr>
          <w:color w:val="000000"/>
          <w:sz w:val="27"/>
          <w:szCs w:val="27"/>
        </w:rPr>
        <w:t>Le gros mobilier, l'agencement principal, les stands et les aménagements de planchers légers en superstructures, situés dans les locaux et les dégagements, doivent être en matériaux de catégorie M 3.</w:t>
      </w:r>
    </w:p>
    <w:p w14:paraId="14D5443D" w14:textId="77777777" w:rsidR="003D7C21" w:rsidRDefault="003D7C21" w:rsidP="003D7C21">
      <w:pPr>
        <w:pStyle w:val="NormalWeb"/>
        <w:ind w:left="1950"/>
        <w:rPr>
          <w:color w:val="000000"/>
          <w:sz w:val="27"/>
          <w:szCs w:val="27"/>
        </w:rPr>
      </w:pPr>
      <w:r>
        <w:rPr>
          <w:color w:val="000000"/>
          <w:sz w:val="27"/>
          <w:szCs w:val="27"/>
        </w:rPr>
        <w:t>Ces dispositions ne concernent pas le mobilier courant, pour lequel aucune exigence n'est imposée.</w:t>
      </w:r>
    </w:p>
    <w:p w14:paraId="54A78BDC" w14:textId="77777777" w:rsidR="003D7C21" w:rsidRDefault="003D7C21" w:rsidP="003D7C21">
      <w:pPr>
        <w:pStyle w:val="Titre4"/>
        <w:ind w:left="1950"/>
        <w:rPr>
          <w:color w:val="000000"/>
          <w:sz w:val="27"/>
          <w:szCs w:val="27"/>
        </w:rPr>
      </w:pPr>
      <w:r>
        <w:rPr>
          <w:color w:val="000000"/>
          <w:sz w:val="27"/>
          <w:szCs w:val="27"/>
        </w:rPr>
        <w:t>Article AM 16</w:t>
      </w:r>
    </w:p>
    <w:p w14:paraId="3AAD5D80" w14:textId="77777777" w:rsidR="003D7C21" w:rsidRDefault="003D7C21" w:rsidP="003D7C21">
      <w:pPr>
        <w:pStyle w:val="NormalWeb"/>
        <w:jc w:val="center"/>
        <w:rPr>
          <w:color w:val="000000"/>
          <w:sz w:val="27"/>
          <w:szCs w:val="27"/>
        </w:rPr>
      </w:pPr>
      <w:r>
        <w:rPr>
          <w:color w:val="000000"/>
          <w:sz w:val="27"/>
          <w:szCs w:val="27"/>
        </w:rPr>
        <w:t>Gros mobilier, agencement principal</w:t>
      </w:r>
    </w:p>
    <w:p w14:paraId="27E8C487" w14:textId="77777777" w:rsidR="003D7C21" w:rsidRDefault="003D7C21" w:rsidP="003D7C21">
      <w:pPr>
        <w:pStyle w:val="NormalWeb"/>
        <w:ind w:left="1950"/>
        <w:rPr>
          <w:color w:val="000000"/>
          <w:sz w:val="27"/>
          <w:szCs w:val="27"/>
        </w:rPr>
      </w:pPr>
      <w:r>
        <w:rPr>
          <w:color w:val="000000"/>
          <w:sz w:val="27"/>
          <w:szCs w:val="27"/>
        </w:rPr>
        <w:t>§ 1. Le gros mobilier qui comprend les caisses, bars, comptoirs, vestiaires, etc., et l'agencement principal qui comprend les écrans séparatifs de boxes, rayonnages, bibliothèques, étagères, présentoirs verticaux, casiers, estrades, etc., doivent occuper des emplacements tels qu'ils ne puissent gêner ou rétrécir les chemins de circulation.</w:t>
      </w:r>
    </w:p>
    <w:p w14:paraId="27C83E65" w14:textId="77777777" w:rsidR="003D7C21" w:rsidRDefault="003D7C21" w:rsidP="003D7C21">
      <w:pPr>
        <w:pStyle w:val="NormalWeb"/>
        <w:ind w:left="1950"/>
        <w:rPr>
          <w:color w:val="000000"/>
          <w:sz w:val="27"/>
          <w:szCs w:val="27"/>
        </w:rPr>
      </w:pPr>
      <w:r>
        <w:rPr>
          <w:color w:val="000000"/>
          <w:sz w:val="27"/>
          <w:szCs w:val="27"/>
        </w:rPr>
        <w:t>§ 2. Ils doivent être éventuellement fixés au sol ou aux parois de façon suffisamment rigide pour qu'une poussée de la foule ne puisse les déplacer.</w:t>
      </w:r>
    </w:p>
    <w:p w14:paraId="480E69E1" w14:textId="77777777" w:rsidR="003D7C21" w:rsidRDefault="003D7C21" w:rsidP="003D7C21">
      <w:pPr>
        <w:pStyle w:val="Titre4"/>
        <w:ind w:left="1950"/>
        <w:rPr>
          <w:color w:val="000000"/>
          <w:sz w:val="27"/>
          <w:szCs w:val="27"/>
        </w:rPr>
      </w:pPr>
      <w:r>
        <w:rPr>
          <w:color w:val="000000"/>
          <w:sz w:val="27"/>
          <w:szCs w:val="27"/>
        </w:rPr>
        <w:t>Article AM 17</w:t>
      </w:r>
    </w:p>
    <w:p w14:paraId="6C00B7A0" w14:textId="77777777" w:rsidR="003D7C21" w:rsidRDefault="003D7C21" w:rsidP="003D7C21">
      <w:pPr>
        <w:pStyle w:val="NormalWeb"/>
        <w:ind w:left="1950"/>
        <w:rPr>
          <w:b/>
          <w:bCs/>
          <w:color w:val="000000"/>
        </w:rPr>
      </w:pPr>
      <w:r>
        <w:rPr>
          <w:b/>
          <w:bCs/>
          <w:color w:val="000000"/>
        </w:rPr>
        <w:t>Modifié par Arrêté du 24 septembre 2009 - art.</w:t>
      </w:r>
    </w:p>
    <w:p w14:paraId="72915BA0" w14:textId="77777777" w:rsidR="003D7C21" w:rsidRDefault="003D7C21" w:rsidP="003D7C21">
      <w:pPr>
        <w:pStyle w:val="NormalWeb"/>
        <w:jc w:val="center"/>
        <w:rPr>
          <w:color w:val="000000"/>
          <w:sz w:val="27"/>
          <w:szCs w:val="27"/>
        </w:rPr>
      </w:pPr>
      <w:r>
        <w:rPr>
          <w:color w:val="000000"/>
          <w:sz w:val="27"/>
          <w:szCs w:val="27"/>
        </w:rPr>
        <w:t>Planchers légers surélevés</w:t>
      </w:r>
    </w:p>
    <w:p w14:paraId="4D74F58C" w14:textId="77777777" w:rsidR="003D7C21" w:rsidRDefault="003D7C21" w:rsidP="003D7C21">
      <w:pPr>
        <w:pStyle w:val="NormalWeb"/>
        <w:ind w:left="1950"/>
        <w:rPr>
          <w:color w:val="000000"/>
          <w:sz w:val="27"/>
          <w:szCs w:val="27"/>
        </w:rPr>
      </w:pPr>
      <w:r>
        <w:rPr>
          <w:color w:val="000000"/>
          <w:sz w:val="27"/>
          <w:szCs w:val="27"/>
        </w:rPr>
        <w:t>Paragraphe 1. Les planchers légers surélevés pouvant recevoir des personnes, tels que tribunes, tours, stands, podiums, estrades, gradins, praticables etc., aménagés à l'intérieur des bâtiments, doivent :</w:t>
      </w:r>
    </w:p>
    <w:p w14:paraId="1AFCCF68" w14:textId="77777777" w:rsidR="003D7C21" w:rsidRDefault="003D7C21" w:rsidP="003D7C21">
      <w:pPr>
        <w:pStyle w:val="NormalWeb"/>
        <w:ind w:left="1950"/>
        <w:rPr>
          <w:color w:val="000000"/>
          <w:sz w:val="27"/>
          <w:szCs w:val="27"/>
        </w:rPr>
      </w:pPr>
      <w:r>
        <w:rPr>
          <w:color w:val="000000"/>
          <w:sz w:val="27"/>
          <w:szCs w:val="27"/>
        </w:rPr>
        <w:t>- être classés CFL-s1 ou en catégorie M 3 ;</w:t>
      </w:r>
    </w:p>
    <w:p w14:paraId="6FAD908F" w14:textId="77777777" w:rsidR="003D7C21" w:rsidRDefault="003D7C21" w:rsidP="003D7C21">
      <w:pPr>
        <w:pStyle w:val="NormalWeb"/>
        <w:ind w:left="1950"/>
        <w:rPr>
          <w:color w:val="000000"/>
          <w:sz w:val="27"/>
          <w:szCs w:val="27"/>
        </w:rPr>
      </w:pPr>
      <w:r>
        <w:rPr>
          <w:color w:val="000000"/>
          <w:sz w:val="27"/>
          <w:szCs w:val="27"/>
        </w:rPr>
        <w:lastRenderedPageBreak/>
        <w:t>- avoir un éventuel revêtement en face supérieure classé DFL-s1 ou de catégorie M 3 ;</w:t>
      </w:r>
    </w:p>
    <w:p w14:paraId="708FBE99" w14:textId="77777777" w:rsidR="003D7C21" w:rsidRDefault="003D7C21" w:rsidP="003D7C21">
      <w:pPr>
        <w:pStyle w:val="NormalWeb"/>
        <w:ind w:left="1950"/>
        <w:rPr>
          <w:color w:val="000000"/>
          <w:sz w:val="27"/>
          <w:szCs w:val="27"/>
        </w:rPr>
      </w:pPr>
      <w:r>
        <w:rPr>
          <w:color w:val="000000"/>
          <w:sz w:val="27"/>
          <w:szCs w:val="27"/>
        </w:rPr>
        <w:t>- avoir un éventuel revêtement en face inférieure classé B-s2, d0 ou de catégorie M 1 ;</w:t>
      </w:r>
    </w:p>
    <w:p w14:paraId="558FEF23" w14:textId="77777777" w:rsidR="003D7C21" w:rsidRDefault="003D7C21" w:rsidP="003D7C21">
      <w:pPr>
        <w:pStyle w:val="NormalWeb"/>
        <w:ind w:left="1950"/>
        <w:rPr>
          <w:color w:val="000000"/>
          <w:sz w:val="27"/>
          <w:szCs w:val="27"/>
        </w:rPr>
      </w:pPr>
      <w:r>
        <w:rPr>
          <w:color w:val="000000"/>
          <w:sz w:val="27"/>
          <w:szCs w:val="27"/>
        </w:rPr>
        <w:t>- comporter une ossature classée C-s3, d0 ou en matériaux de catégorie M 3 ;</w:t>
      </w:r>
    </w:p>
    <w:p w14:paraId="0DD5FFCA" w14:textId="77777777" w:rsidR="003D7C21" w:rsidRDefault="003D7C21" w:rsidP="003D7C21">
      <w:pPr>
        <w:pStyle w:val="NormalWeb"/>
        <w:ind w:left="1950"/>
        <w:rPr>
          <w:color w:val="000000"/>
          <w:sz w:val="27"/>
          <w:szCs w:val="27"/>
        </w:rPr>
      </w:pPr>
      <w:r>
        <w:rPr>
          <w:color w:val="000000"/>
          <w:sz w:val="27"/>
          <w:szCs w:val="27"/>
        </w:rPr>
        <w:t>- être bien jointifs ainsi que les marches et, si elles existent, les contremarches des escaliers et gradins ;</w:t>
      </w:r>
    </w:p>
    <w:p w14:paraId="65C29556" w14:textId="77777777" w:rsidR="003D7C21" w:rsidRDefault="003D7C21" w:rsidP="003D7C21">
      <w:pPr>
        <w:pStyle w:val="NormalWeb"/>
        <w:ind w:left="1950"/>
        <w:rPr>
          <w:color w:val="000000"/>
          <w:sz w:val="27"/>
          <w:szCs w:val="27"/>
        </w:rPr>
      </w:pPr>
      <w:r>
        <w:rPr>
          <w:color w:val="000000"/>
          <w:sz w:val="27"/>
          <w:szCs w:val="27"/>
        </w:rPr>
        <w:t>- leurs dessous sont débarrassés de tout dépôt de matières combustibles. Ils doivent être rendus inutilisables et inaccessibles au public par une cloison extérieure classée C-s3, d0 ou de catégorie M 3 ne comportant que des ouvertures de visite. Si ces dessous ont une superficie supérieure à 300 m², ils doivent être divisés en cellules d'une superficie maximale de 300 m² par des cloisonnements classés B-s2, d0 ou en catégorie M 1.</w:t>
      </w:r>
    </w:p>
    <w:p w14:paraId="74E803D8" w14:textId="77777777" w:rsidR="003D7C21" w:rsidRDefault="003D7C21" w:rsidP="003D7C21">
      <w:pPr>
        <w:pStyle w:val="NormalWeb"/>
        <w:ind w:left="1950"/>
        <w:rPr>
          <w:color w:val="000000"/>
          <w:sz w:val="27"/>
          <w:szCs w:val="27"/>
        </w:rPr>
      </w:pPr>
      <w:r>
        <w:rPr>
          <w:color w:val="000000"/>
          <w:sz w:val="27"/>
          <w:szCs w:val="27"/>
        </w:rPr>
        <w:t>Paragraphe 2. Les planchers techniques démontables sont classés BFL-s1 ou en catégorie M 1.</w:t>
      </w:r>
    </w:p>
    <w:p w14:paraId="03E85C20" w14:textId="77777777" w:rsidR="003D7C21" w:rsidRDefault="003D7C21" w:rsidP="003D7C21">
      <w:pPr>
        <w:pStyle w:val="NormalWeb"/>
        <w:ind w:left="1950"/>
        <w:rPr>
          <w:color w:val="000000"/>
          <w:sz w:val="27"/>
          <w:szCs w:val="27"/>
        </w:rPr>
      </w:pPr>
      <w:r>
        <w:rPr>
          <w:color w:val="000000"/>
          <w:sz w:val="27"/>
          <w:szCs w:val="27"/>
        </w:rPr>
        <w:t>Paragraphe 3. Les valeurs des charges d'exploitation à retenir sont celles prévues par la norme NF P 06-001 en fonction de la nature des locaux dans lesquels ces aménagements sont réalisés.</w:t>
      </w:r>
    </w:p>
    <w:p w14:paraId="0422E569" w14:textId="77777777" w:rsidR="003D7C21" w:rsidRDefault="003D7C21" w:rsidP="003D7C21">
      <w:pPr>
        <w:pStyle w:val="NormalWeb"/>
        <w:ind w:left="1950"/>
        <w:rPr>
          <w:color w:val="000000"/>
          <w:sz w:val="27"/>
          <w:szCs w:val="27"/>
        </w:rPr>
      </w:pPr>
      <w:r>
        <w:rPr>
          <w:color w:val="000000"/>
          <w:sz w:val="27"/>
          <w:szCs w:val="27"/>
        </w:rPr>
        <w:t>Paragraphe 4. Les dispositions des normes NF P 01-012 et NF P 90-500 concernant les garde-corps s'appliquent à ces constructions et à leurs escaliers d'accès, afin d'éviter les chutes et pour résister aux poussées de la foule.</w:t>
      </w:r>
    </w:p>
    <w:p w14:paraId="49C79FF2" w14:textId="77777777" w:rsidR="003D7C21" w:rsidRDefault="003D7C21" w:rsidP="003D7C21">
      <w:pPr>
        <w:pStyle w:val="NormalWeb"/>
        <w:ind w:left="1950"/>
        <w:rPr>
          <w:color w:val="000000"/>
          <w:sz w:val="27"/>
          <w:szCs w:val="27"/>
        </w:rPr>
      </w:pPr>
      <w:r>
        <w:rPr>
          <w:color w:val="000000"/>
          <w:sz w:val="27"/>
          <w:szCs w:val="27"/>
        </w:rPr>
        <w:t xml:space="preserve">L'obligation de garde-corps ne s'applique toutefois pas </w:t>
      </w:r>
      <w:proofErr w:type="spellStart"/>
      <w:r>
        <w:rPr>
          <w:color w:val="000000"/>
          <w:sz w:val="27"/>
          <w:szCs w:val="27"/>
        </w:rPr>
        <w:t>au devant</w:t>
      </w:r>
      <w:proofErr w:type="spellEnd"/>
      <w:r>
        <w:rPr>
          <w:color w:val="000000"/>
          <w:sz w:val="27"/>
          <w:szCs w:val="27"/>
        </w:rPr>
        <w:t xml:space="preserve"> d'une scène, à condition que le nombre de personnes accueillies soit strictement limité aux besoins du spectacle ou de l'animation.</w:t>
      </w:r>
    </w:p>
    <w:p w14:paraId="0A4FE69A" w14:textId="77777777" w:rsidR="003D7C21" w:rsidRDefault="003D7C21" w:rsidP="003D7C21">
      <w:pPr>
        <w:pStyle w:val="NormalWeb"/>
        <w:ind w:left="1950"/>
        <w:rPr>
          <w:color w:val="000000"/>
          <w:sz w:val="27"/>
          <w:szCs w:val="27"/>
        </w:rPr>
      </w:pPr>
      <w:r>
        <w:rPr>
          <w:color w:val="000000"/>
          <w:sz w:val="27"/>
          <w:szCs w:val="27"/>
        </w:rPr>
        <w:t>Paragraphe 5. Les dispositions des paragraphes 2 et 3 ne s'appliquent pas aux gradins mobiles ou ajourés. Les jours entre gradins, ou le long des circulations, doivent respecter les dimensions fixées dans la norme relative aux garde-corps : un jour de dimension verticale inférieure ou égale à 0,18 m pour les vides entre deux niveaux de plancher de gradin et une distance horizontale inférieure ou égale à 0,05 m entre deux planchers de gradin.</w:t>
      </w:r>
    </w:p>
    <w:p w14:paraId="364E53B3" w14:textId="77777777" w:rsidR="003D7C21" w:rsidRDefault="003D7C21" w:rsidP="003D7C21">
      <w:pPr>
        <w:pStyle w:val="NormalWeb"/>
        <w:ind w:left="1950"/>
        <w:rPr>
          <w:color w:val="000000"/>
          <w:sz w:val="27"/>
          <w:szCs w:val="27"/>
        </w:rPr>
      </w:pPr>
      <w:r>
        <w:rPr>
          <w:color w:val="000000"/>
          <w:sz w:val="27"/>
          <w:szCs w:val="27"/>
        </w:rPr>
        <w:lastRenderedPageBreak/>
        <w:t>Les dessous doivent être rendus inaccessibles au public ; ils doivent être libres de tout dépôt et maintenus en permanence en parfait état de propreté.</w:t>
      </w:r>
    </w:p>
    <w:p w14:paraId="75EDC4E1" w14:textId="77777777" w:rsidR="003D7C21" w:rsidRDefault="003D7C21" w:rsidP="003D7C21">
      <w:pPr>
        <w:pStyle w:val="Titre4"/>
        <w:ind w:left="1950"/>
        <w:rPr>
          <w:color w:val="000000"/>
          <w:sz w:val="27"/>
          <w:szCs w:val="27"/>
        </w:rPr>
      </w:pPr>
      <w:r>
        <w:rPr>
          <w:color w:val="000000"/>
          <w:sz w:val="27"/>
          <w:szCs w:val="27"/>
        </w:rPr>
        <w:t>Article AM 18</w:t>
      </w:r>
    </w:p>
    <w:p w14:paraId="3DA6D730" w14:textId="77777777" w:rsidR="003D7C21" w:rsidRDefault="003D7C21" w:rsidP="003D7C21">
      <w:pPr>
        <w:pStyle w:val="NormalWeb"/>
        <w:ind w:left="1950"/>
        <w:rPr>
          <w:b/>
          <w:bCs/>
          <w:color w:val="000000"/>
        </w:rPr>
      </w:pPr>
      <w:r>
        <w:rPr>
          <w:b/>
          <w:bCs/>
          <w:color w:val="000000"/>
        </w:rPr>
        <w:t>Modifié par Arrêté du 6 mars 2006 - art. Annexe, v. init.</w:t>
      </w:r>
    </w:p>
    <w:p w14:paraId="449A1232" w14:textId="77777777" w:rsidR="003D7C21" w:rsidRDefault="003D7C21" w:rsidP="003D7C21">
      <w:pPr>
        <w:pStyle w:val="NormalWeb"/>
        <w:jc w:val="center"/>
        <w:rPr>
          <w:color w:val="000000"/>
          <w:sz w:val="27"/>
          <w:szCs w:val="27"/>
        </w:rPr>
      </w:pPr>
      <w:r>
        <w:rPr>
          <w:color w:val="000000"/>
          <w:sz w:val="27"/>
          <w:szCs w:val="27"/>
        </w:rPr>
        <w:t>Rangées de sièges</w:t>
      </w:r>
    </w:p>
    <w:p w14:paraId="65B8E61F" w14:textId="77777777" w:rsidR="003D7C21" w:rsidRDefault="003D7C21" w:rsidP="003D7C21">
      <w:pPr>
        <w:pStyle w:val="NormalWeb"/>
        <w:ind w:left="1950"/>
        <w:rPr>
          <w:color w:val="000000"/>
          <w:sz w:val="27"/>
          <w:szCs w:val="27"/>
        </w:rPr>
      </w:pPr>
      <w:r>
        <w:rPr>
          <w:color w:val="000000"/>
          <w:sz w:val="27"/>
          <w:szCs w:val="27"/>
        </w:rPr>
        <w:t>Si des rangées de sièges sont constituées, les dispositions suivantes doivent être respectées :</w:t>
      </w:r>
    </w:p>
    <w:p w14:paraId="01612AED" w14:textId="77777777" w:rsidR="003D7C21" w:rsidRDefault="003D7C21" w:rsidP="003D7C21">
      <w:pPr>
        <w:pStyle w:val="NormalWeb"/>
        <w:ind w:left="1950"/>
        <w:rPr>
          <w:color w:val="000000"/>
          <w:sz w:val="27"/>
          <w:szCs w:val="27"/>
        </w:rPr>
      </w:pPr>
      <w:r>
        <w:rPr>
          <w:color w:val="000000"/>
          <w:sz w:val="27"/>
          <w:szCs w:val="27"/>
        </w:rPr>
        <w:t>§ l. Les matériaux constituant les sièges non rembourrés et les structures de sièges rembourrés doivent être de catégorie M3.</w:t>
      </w:r>
    </w:p>
    <w:p w14:paraId="07B87CA6" w14:textId="77777777" w:rsidR="003D7C21" w:rsidRDefault="003D7C21" w:rsidP="003D7C21">
      <w:pPr>
        <w:pStyle w:val="NormalWeb"/>
        <w:ind w:left="1950"/>
        <w:rPr>
          <w:color w:val="000000"/>
          <w:sz w:val="27"/>
          <w:szCs w:val="27"/>
        </w:rPr>
      </w:pPr>
      <w:r>
        <w:rPr>
          <w:color w:val="000000"/>
          <w:sz w:val="27"/>
          <w:szCs w:val="27"/>
        </w:rPr>
        <w:t>Toutefois, les matériaux bois ou dérivés du bois d'une épaisseur égale ou supérieure à 9 mm sont acceptés.</w:t>
      </w:r>
    </w:p>
    <w:p w14:paraId="4B92A8C6" w14:textId="77777777" w:rsidR="003D7C21" w:rsidRDefault="003D7C21" w:rsidP="003D7C21">
      <w:pPr>
        <w:pStyle w:val="NormalWeb"/>
        <w:ind w:left="1950"/>
        <w:rPr>
          <w:color w:val="000000"/>
          <w:sz w:val="27"/>
          <w:szCs w:val="27"/>
        </w:rPr>
      </w:pPr>
      <w:r>
        <w:rPr>
          <w:color w:val="000000"/>
          <w:sz w:val="27"/>
          <w:szCs w:val="27"/>
        </w:rPr>
        <w:t>Les sièges rembourrés doivent satisfaire aux deux critères définis dans l'instruction technique relative au comportement au feu des sièges rembourrés.</w:t>
      </w:r>
    </w:p>
    <w:p w14:paraId="5461894F" w14:textId="77777777" w:rsidR="003D7C21" w:rsidRDefault="003D7C21" w:rsidP="003D7C21">
      <w:pPr>
        <w:pStyle w:val="NormalWeb"/>
        <w:ind w:left="1950"/>
        <w:rPr>
          <w:color w:val="000000"/>
          <w:sz w:val="27"/>
          <w:szCs w:val="27"/>
        </w:rPr>
      </w:pPr>
      <w:r>
        <w:rPr>
          <w:color w:val="000000"/>
          <w:sz w:val="27"/>
          <w:szCs w:val="27"/>
        </w:rPr>
        <w:t>L'enveloppe recouvrant le rembourrage doit toujours être maintenue bien close et en bon état. Son entretien doit être effectué suivant les prescriptions d'une fiche technique fournie à l'exploitant par le fabricant. Son remplacement ne doit pas affecter le comportement au feu du siège.</w:t>
      </w:r>
    </w:p>
    <w:p w14:paraId="3CDD87E5" w14:textId="77777777" w:rsidR="003D7C21" w:rsidRDefault="003D7C21" w:rsidP="003D7C21">
      <w:pPr>
        <w:pStyle w:val="NormalWeb"/>
        <w:ind w:left="1950"/>
        <w:rPr>
          <w:color w:val="000000"/>
          <w:sz w:val="27"/>
          <w:szCs w:val="27"/>
        </w:rPr>
      </w:pPr>
      <w:r>
        <w:rPr>
          <w:color w:val="000000"/>
          <w:sz w:val="27"/>
          <w:szCs w:val="27"/>
        </w:rPr>
        <w:t>§ 2. Chaque rangée doit comporter 16 sièges au maximum en deux circulations, ou 8 entre une circulation et une paroi.</w:t>
      </w:r>
    </w:p>
    <w:p w14:paraId="19B3411F" w14:textId="77777777" w:rsidR="003D7C21" w:rsidRDefault="003D7C21" w:rsidP="003D7C21">
      <w:pPr>
        <w:pStyle w:val="NormalWeb"/>
        <w:ind w:left="1950"/>
        <w:rPr>
          <w:color w:val="000000"/>
          <w:sz w:val="27"/>
          <w:szCs w:val="27"/>
        </w:rPr>
      </w:pPr>
      <w:r>
        <w:rPr>
          <w:color w:val="000000"/>
          <w:sz w:val="27"/>
          <w:szCs w:val="27"/>
        </w:rPr>
        <w:t>De plus, une des dispositions suivantes doit être respectée :</w:t>
      </w:r>
    </w:p>
    <w:p w14:paraId="0CD60F71" w14:textId="77777777" w:rsidR="003D7C21" w:rsidRDefault="003D7C21" w:rsidP="003D7C21">
      <w:pPr>
        <w:pStyle w:val="NormalWeb"/>
        <w:ind w:left="1950"/>
        <w:rPr>
          <w:color w:val="000000"/>
          <w:sz w:val="27"/>
          <w:szCs w:val="27"/>
        </w:rPr>
      </w:pPr>
      <w:r>
        <w:rPr>
          <w:color w:val="000000"/>
          <w:sz w:val="27"/>
          <w:szCs w:val="27"/>
        </w:rPr>
        <w:t>- chaque siège est fixé au sol ;</w:t>
      </w:r>
    </w:p>
    <w:p w14:paraId="0B1B18FA" w14:textId="77777777" w:rsidR="003D7C21" w:rsidRDefault="003D7C21" w:rsidP="003D7C21">
      <w:pPr>
        <w:pStyle w:val="NormalWeb"/>
        <w:ind w:left="1950"/>
        <w:rPr>
          <w:color w:val="000000"/>
          <w:sz w:val="27"/>
          <w:szCs w:val="27"/>
        </w:rPr>
      </w:pPr>
      <w:r>
        <w:rPr>
          <w:color w:val="000000"/>
          <w:sz w:val="27"/>
          <w:szCs w:val="27"/>
        </w:rPr>
        <w:t>- les sièges sont solidaires par rangée, chaque rangée étant fixée au sol ou aux parois à ses extrémités ;</w:t>
      </w:r>
    </w:p>
    <w:p w14:paraId="2999E7C4" w14:textId="77777777" w:rsidR="003D7C21" w:rsidRDefault="003D7C21" w:rsidP="003D7C21">
      <w:pPr>
        <w:pStyle w:val="NormalWeb"/>
        <w:ind w:left="1950"/>
        <w:rPr>
          <w:color w:val="000000"/>
          <w:sz w:val="27"/>
          <w:szCs w:val="27"/>
        </w:rPr>
      </w:pPr>
      <w:r>
        <w:rPr>
          <w:color w:val="000000"/>
          <w:sz w:val="27"/>
          <w:szCs w:val="27"/>
        </w:rPr>
        <w:t>- les sièges sont rendus solidaires par rangée, chaque rangée étant reliée de façon rigide aux rangées voisines de manière à former des blocs difficiles à renverser ou à déplacer.</w:t>
      </w:r>
    </w:p>
    <w:p w14:paraId="105D25D8" w14:textId="77777777" w:rsidR="003D7C21" w:rsidRDefault="003D7C21" w:rsidP="003D7C21">
      <w:pPr>
        <w:pStyle w:val="Titre4"/>
        <w:ind w:left="1500"/>
        <w:rPr>
          <w:color w:val="000000"/>
          <w:sz w:val="27"/>
          <w:szCs w:val="27"/>
        </w:rPr>
      </w:pPr>
      <w:r>
        <w:rPr>
          <w:color w:val="000000"/>
          <w:sz w:val="27"/>
          <w:szCs w:val="27"/>
        </w:rPr>
        <w:t>Section 5 : Eléments à vocation décorative (Articles AM 19 à AM 20)</w:t>
      </w:r>
    </w:p>
    <w:p w14:paraId="60818890" w14:textId="77777777" w:rsidR="003D7C21" w:rsidRDefault="003D7C21" w:rsidP="003D7C21">
      <w:pPr>
        <w:pStyle w:val="Titre4"/>
        <w:ind w:left="1950"/>
        <w:rPr>
          <w:color w:val="000000"/>
          <w:sz w:val="27"/>
          <w:szCs w:val="27"/>
        </w:rPr>
      </w:pPr>
      <w:r>
        <w:rPr>
          <w:color w:val="000000"/>
          <w:sz w:val="27"/>
          <w:szCs w:val="27"/>
        </w:rPr>
        <w:lastRenderedPageBreak/>
        <w:t>Article AM 19</w:t>
      </w:r>
    </w:p>
    <w:p w14:paraId="6460E5E2" w14:textId="77777777" w:rsidR="003D7C21" w:rsidRDefault="003D7C21" w:rsidP="003D7C21">
      <w:pPr>
        <w:pStyle w:val="NormalWeb"/>
        <w:jc w:val="center"/>
        <w:rPr>
          <w:color w:val="000000"/>
          <w:sz w:val="27"/>
          <w:szCs w:val="27"/>
        </w:rPr>
      </w:pPr>
      <w:r>
        <w:rPr>
          <w:color w:val="000000"/>
          <w:sz w:val="27"/>
          <w:szCs w:val="27"/>
        </w:rPr>
        <w:t>Arbres de Noël et décorations florales</w:t>
      </w:r>
    </w:p>
    <w:p w14:paraId="74600CAE" w14:textId="77777777" w:rsidR="003D7C21" w:rsidRDefault="003D7C21" w:rsidP="003D7C21">
      <w:pPr>
        <w:pStyle w:val="NormalWeb"/>
        <w:ind w:left="1950"/>
        <w:rPr>
          <w:color w:val="000000"/>
          <w:sz w:val="27"/>
          <w:szCs w:val="27"/>
        </w:rPr>
      </w:pPr>
      <w:r>
        <w:rPr>
          <w:color w:val="000000"/>
          <w:sz w:val="27"/>
          <w:szCs w:val="27"/>
        </w:rPr>
        <w:t>Paragraphe 1. Les arbres de Noël sont autorisés dans certaines manifestations de courte durée.</w:t>
      </w:r>
    </w:p>
    <w:p w14:paraId="23D35989" w14:textId="77777777" w:rsidR="003D7C21" w:rsidRDefault="003D7C21" w:rsidP="003D7C21">
      <w:pPr>
        <w:pStyle w:val="NormalWeb"/>
        <w:ind w:left="1950"/>
        <w:rPr>
          <w:color w:val="000000"/>
          <w:sz w:val="27"/>
          <w:szCs w:val="27"/>
        </w:rPr>
      </w:pPr>
      <w:r>
        <w:rPr>
          <w:color w:val="000000"/>
          <w:sz w:val="27"/>
          <w:szCs w:val="27"/>
        </w:rPr>
        <w:t>Paragraphe 2. Ces arbres ne peuvent être illuminés que dans les conditions prévues à l'article EL 23. Les guirlandes électriques doivent répondre aux dispositions de la norme NF EN 60598-2-20.</w:t>
      </w:r>
    </w:p>
    <w:p w14:paraId="7E1EAD04" w14:textId="77777777" w:rsidR="003D7C21" w:rsidRDefault="003D7C21" w:rsidP="003D7C21">
      <w:pPr>
        <w:pStyle w:val="NormalWeb"/>
        <w:ind w:left="1950"/>
        <w:rPr>
          <w:color w:val="000000"/>
          <w:sz w:val="27"/>
          <w:szCs w:val="27"/>
        </w:rPr>
      </w:pPr>
      <w:r>
        <w:rPr>
          <w:color w:val="000000"/>
          <w:sz w:val="27"/>
          <w:szCs w:val="27"/>
        </w:rPr>
        <w:t>Paragraphe 3. L'emploi de toute flamme nue et de sources d'étincelles est interdit. L'arbre doit être placé à distance raisonnable de toute source de chaleur.</w:t>
      </w:r>
    </w:p>
    <w:p w14:paraId="79E060E5" w14:textId="77777777" w:rsidR="003D7C21" w:rsidRDefault="003D7C21" w:rsidP="003D7C21">
      <w:pPr>
        <w:pStyle w:val="NormalWeb"/>
        <w:ind w:left="1950"/>
        <w:rPr>
          <w:color w:val="000000"/>
          <w:sz w:val="27"/>
          <w:szCs w:val="27"/>
        </w:rPr>
      </w:pPr>
      <w:r>
        <w:rPr>
          <w:color w:val="000000"/>
          <w:sz w:val="27"/>
          <w:szCs w:val="27"/>
        </w:rPr>
        <w:t>Paragraphe 4. Les objets de décoration peuvent être en matériaux de catégorie M 4. Si la hauteur d'un arbre est supérieure à 1,70 m, il doit être placé hors de portée du public.</w:t>
      </w:r>
    </w:p>
    <w:p w14:paraId="2FF22781" w14:textId="77777777" w:rsidR="003D7C21" w:rsidRDefault="003D7C21" w:rsidP="003D7C21">
      <w:pPr>
        <w:pStyle w:val="NormalWeb"/>
        <w:ind w:left="1950"/>
        <w:rPr>
          <w:color w:val="000000"/>
          <w:sz w:val="27"/>
          <w:szCs w:val="27"/>
        </w:rPr>
      </w:pPr>
      <w:r>
        <w:rPr>
          <w:color w:val="000000"/>
          <w:sz w:val="27"/>
          <w:szCs w:val="27"/>
        </w:rPr>
        <w:t>Le pied de l'arbre doit être dégagé de tout objet combustible.</w:t>
      </w:r>
    </w:p>
    <w:p w14:paraId="77E25282" w14:textId="77777777" w:rsidR="003D7C21" w:rsidRDefault="003D7C21" w:rsidP="003D7C21">
      <w:pPr>
        <w:pStyle w:val="NormalWeb"/>
        <w:ind w:left="1950"/>
        <w:rPr>
          <w:color w:val="000000"/>
          <w:sz w:val="27"/>
          <w:szCs w:val="27"/>
        </w:rPr>
      </w:pPr>
      <w:r>
        <w:rPr>
          <w:color w:val="000000"/>
          <w:sz w:val="27"/>
          <w:szCs w:val="27"/>
        </w:rPr>
        <w:t>Une neige artificielle ou un givrage peuvent être utilisés à condition qu'ils ne risquent pas de propager rapidement la flamme.</w:t>
      </w:r>
    </w:p>
    <w:p w14:paraId="40842C7A" w14:textId="77777777" w:rsidR="003D7C21" w:rsidRDefault="003D7C21" w:rsidP="003D7C21">
      <w:pPr>
        <w:pStyle w:val="NormalWeb"/>
        <w:ind w:left="1950"/>
        <w:rPr>
          <w:color w:val="000000"/>
          <w:sz w:val="27"/>
          <w:szCs w:val="27"/>
        </w:rPr>
      </w:pPr>
      <w:r>
        <w:rPr>
          <w:color w:val="000000"/>
          <w:sz w:val="27"/>
          <w:szCs w:val="27"/>
        </w:rPr>
        <w:t>Paragraphe 5. Des moyens d'extinction, en rapport avec la taille de l'arbre, doivent être prévus à proximité.</w:t>
      </w:r>
    </w:p>
    <w:p w14:paraId="29AB29DA" w14:textId="77777777" w:rsidR="003D7C21" w:rsidRDefault="003D7C21" w:rsidP="003D7C21">
      <w:pPr>
        <w:pStyle w:val="NormalWeb"/>
        <w:ind w:left="1950"/>
        <w:rPr>
          <w:color w:val="000000"/>
          <w:sz w:val="27"/>
          <w:szCs w:val="27"/>
        </w:rPr>
      </w:pPr>
      <w:r>
        <w:rPr>
          <w:color w:val="000000"/>
          <w:sz w:val="27"/>
          <w:szCs w:val="27"/>
        </w:rPr>
        <w:t>Paragraphe 6. Les décorations florales en matériaux de synthèse sont limitées en nombre ; à défaut, elles doivent être réalisées en matériaux de catégorie M 2. Il en est de même pour les plantes et les arbres en matériaux de synthèse d'une hauteur supérieure à 1,70 m, qui doivent de plus être mis hors de portée du public.</w:t>
      </w:r>
    </w:p>
    <w:p w14:paraId="26714865" w14:textId="77777777" w:rsidR="003D7C21" w:rsidRDefault="003D7C21" w:rsidP="003D7C21">
      <w:pPr>
        <w:pStyle w:val="Titre4"/>
        <w:ind w:left="1950"/>
        <w:rPr>
          <w:color w:val="000000"/>
          <w:sz w:val="27"/>
          <w:szCs w:val="27"/>
        </w:rPr>
      </w:pPr>
      <w:r>
        <w:rPr>
          <w:color w:val="000000"/>
          <w:sz w:val="27"/>
          <w:szCs w:val="27"/>
        </w:rPr>
        <w:t>Article AM 20</w:t>
      </w:r>
    </w:p>
    <w:p w14:paraId="62F30702" w14:textId="77777777" w:rsidR="003D7C21" w:rsidRDefault="003D7C21" w:rsidP="003D7C21">
      <w:pPr>
        <w:pStyle w:val="NormalWeb"/>
        <w:ind w:left="1950"/>
        <w:rPr>
          <w:b/>
          <w:bCs/>
          <w:color w:val="000000"/>
        </w:rPr>
      </w:pPr>
      <w:r>
        <w:rPr>
          <w:b/>
          <w:bCs/>
          <w:color w:val="000000"/>
        </w:rPr>
        <w:t>Création Arrêté du 7 juin 2010 - art.</w:t>
      </w:r>
    </w:p>
    <w:p w14:paraId="2060BA09" w14:textId="77777777" w:rsidR="003D7C21" w:rsidRDefault="003D7C21" w:rsidP="003D7C21">
      <w:pPr>
        <w:pStyle w:val="NormalWeb"/>
        <w:ind w:left="1950"/>
        <w:rPr>
          <w:color w:val="000000"/>
          <w:sz w:val="27"/>
          <w:szCs w:val="27"/>
        </w:rPr>
      </w:pPr>
      <w:r>
        <w:rPr>
          <w:color w:val="000000"/>
          <w:sz w:val="27"/>
          <w:szCs w:val="27"/>
        </w:rPr>
        <w:t>Appareils fonctionnant à l'éthanol</w:t>
      </w:r>
    </w:p>
    <w:p w14:paraId="39CDAABC" w14:textId="77777777" w:rsidR="003D7C21" w:rsidRDefault="003D7C21" w:rsidP="003D7C21">
      <w:pPr>
        <w:pStyle w:val="NormalWeb"/>
        <w:ind w:left="1950"/>
        <w:rPr>
          <w:color w:val="000000"/>
          <w:sz w:val="27"/>
          <w:szCs w:val="27"/>
        </w:rPr>
      </w:pPr>
      <w:r>
        <w:rPr>
          <w:color w:val="000000"/>
          <w:sz w:val="27"/>
          <w:szCs w:val="27"/>
        </w:rPr>
        <w:t xml:space="preserve">En application de l'article R. 123-9, l'utilisation d'appareils, à des fins de décoration, non raccordés à un conduit de fumée ou à un système d'évacuation des produits de combustion, fonctionnant à l'éthanol sous forme liquide ou gélifiée, est autorisée lorsque les </w:t>
      </w:r>
      <w:r>
        <w:rPr>
          <w:color w:val="000000"/>
          <w:sz w:val="27"/>
          <w:szCs w:val="27"/>
        </w:rPr>
        <w:lastRenderedPageBreak/>
        <w:t>dispositions particulières le prévoient et si les conditions suivantes sont simultanément remplies :</w:t>
      </w:r>
    </w:p>
    <w:p w14:paraId="221BC25E" w14:textId="77777777" w:rsidR="003D7C21" w:rsidRDefault="003D7C21" w:rsidP="003D7C21">
      <w:pPr>
        <w:pStyle w:val="NormalWeb"/>
        <w:ind w:left="1950"/>
        <w:rPr>
          <w:color w:val="000000"/>
          <w:sz w:val="27"/>
          <w:szCs w:val="27"/>
        </w:rPr>
      </w:pPr>
      <w:r>
        <w:rPr>
          <w:color w:val="000000"/>
          <w:sz w:val="27"/>
          <w:szCs w:val="27"/>
        </w:rPr>
        <w:t>L'appareil doit être conforme à la norme NF D. 35-386 (août 2009).</w:t>
      </w:r>
    </w:p>
    <w:p w14:paraId="1DFC6259" w14:textId="77777777" w:rsidR="003D7C21" w:rsidRDefault="003D7C21" w:rsidP="003D7C21">
      <w:pPr>
        <w:pStyle w:val="NormalWeb"/>
        <w:ind w:left="1950"/>
        <w:rPr>
          <w:color w:val="000000"/>
          <w:sz w:val="27"/>
          <w:szCs w:val="27"/>
        </w:rPr>
      </w:pPr>
      <w:r>
        <w:rPr>
          <w:color w:val="000000"/>
          <w:sz w:val="27"/>
          <w:szCs w:val="27"/>
        </w:rPr>
        <w:t>L'appareil ne peut pas être implanté :</w:t>
      </w:r>
    </w:p>
    <w:p w14:paraId="7655ADC5" w14:textId="77777777" w:rsidR="003D7C21" w:rsidRDefault="003D7C21" w:rsidP="003D7C21">
      <w:pPr>
        <w:pStyle w:val="NormalWeb"/>
        <w:ind w:left="1950"/>
        <w:rPr>
          <w:color w:val="000000"/>
          <w:sz w:val="27"/>
          <w:szCs w:val="27"/>
        </w:rPr>
      </w:pPr>
      <w:r>
        <w:rPr>
          <w:color w:val="000000"/>
          <w:sz w:val="27"/>
          <w:szCs w:val="27"/>
        </w:rPr>
        <w:t>-dans un local en sous-sol au sens de l'article CO 39 paragraphe 1 ;</w:t>
      </w:r>
    </w:p>
    <w:p w14:paraId="4FF85CAC" w14:textId="77777777" w:rsidR="003D7C21" w:rsidRDefault="003D7C21" w:rsidP="003D7C21">
      <w:pPr>
        <w:pStyle w:val="NormalWeb"/>
        <w:ind w:left="1950"/>
        <w:rPr>
          <w:color w:val="000000"/>
          <w:sz w:val="27"/>
          <w:szCs w:val="27"/>
        </w:rPr>
      </w:pPr>
      <w:r>
        <w:rPr>
          <w:color w:val="000000"/>
          <w:sz w:val="27"/>
          <w:szCs w:val="27"/>
        </w:rPr>
        <w:t>-dans une circulation au sens de l'article CO 34 paragraphe 3 ;</w:t>
      </w:r>
    </w:p>
    <w:p w14:paraId="060800F0" w14:textId="77777777" w:rsidR="003D7C21" w:rsidRDefault="003D7C21" w:rsidP="003D7C21">
      <w:pPr>
        <w:pStyle w:val="NormalWeb"/>
        <w:ind w:left="1950"/>
        <w:rPr>
          <w:color w:val="000000"/>
          <w:sz w:val="27"/>
          <w:szCs w:val="27"/>
        </w:rPr>
      </w:pPr>
      <w:r>
        <w:rPr>
          <w:color w:val="000000"/>
          <w:sz w:val="27"/>
          <w:szCs w:val="27"/>
        </w:rPr>
        <w:t>-dans un espace d'attente sécurisé au sens de l'article CO 34 paragraphe 6 ;</w:t>
      </w:r>
    </w:p>
    <w:p w14:paraId="7C18B17A" w14:textId="77777777" w:rsidR="003D7C21" w:rsidRDefault="003D7C21" w:rsidP="003D7C21">
      <w:pPr>
        <w:pStyle w:val="NormalWeb"/>
        <w:ind w:left="1950"/>
        <w:rPr>
          <w:color w:val="000000"/>
          <w:sz w:val="27"/>
          <w:szCs w:val="27"/>
        </w:rPr>
      </w:pPr>
      <w:r>
        <w:rPr>
          <w:color w:val="000000"/>
          <w:sz w:val="27"/>
          <w:szCs w:val="27"/>
        </w:rPr>
        <w:t>-dans les locaux à sommeil ;</w:t>
      </w:r>
    </w:p>
    <w:p w14:paraId="5A5DA1A9" w14:textId="77777777" w:rsidR="003D7C21" w:rsidRDefault="003D7C21" w:rsidP="003D7C21">
      <w:pPr>
        <w:pStyle w:val="NormalWeb"/>
        <w:ind w:left="1950"/>
        <w:rPr>
          <w:color w:val="000000"/>
          <w:sz w:val="27"/>
          <w:szCs w:val="27"/>
        </w:rPr>
      </w:pPr>
      <w:r>
        <w:rPr>
          <w:color w:val="000000"/>
          <w:sz w:val="27"/>
          <w:szCs w:val="27"/>
        </w:rPr>
        <w:t>-dans les niveaux comportant des locaux à sommeil à l'exception du rez-de-chaussée.</w:t>
      </w:r>
    </w:p>
    <w:p w14:paraId="550FB27A" w14:textId="77777777" w:rsidR="003D7C21" w:rsidRDefault="003D7C21" w:rsidP="003D7C21">
      <w:pPr>
        <w:pStyle w:val="NormalWeb"/>
        <w:ind w:left="1950"/>
        <w:rPr>
          <w:color w:val="000000"/>
          <w:sz w:val="27"/>
          <w:szCs w:val="27"/>
        </w:rPr>
      </w:pPr>
      <w:r>
        <w:rPr>
          <w:color w:val="000000"/>
          <w:sz w:val="27"/>
          <w:szCs w:val="27"/>
        </w:rPr>
        <w:t>Aucun élément combustible tel que décoration, tenture, portière, rideau, voilage, cloison coulissante ou repliable, tapis moquette et mobilier ne se trouve à moins de 2 mètres autour des parois de l'appareil.</w:t>
      </w:r>
    </w:p>
    <w:p w14:paraId="563EC33E" w14:textId="77777777" w:rsidR="003D7C21" w:rsidRDefault="003D7C21" w:rsidP="003D7C21">
      <w:pPr>
        <w:pStyle w:val="NormalWeb"/>
        <w:ind w:left="1950"/>
        <w:rPr>
          <w:color w:val="000000"/>
          <w:sz w:val="27"/>
          <w:szCs w:val="27"/>
        </w:rPr>
      </w:pPr>
      <w:r>
        <w:rPr>
          <w:color w:val="000000"/>
          <w:sz w:val="27"/>
          <w:szCs w:val="27"/>
        </w:rPr>
        <w:t>Le remplissage en combustible de l'appareil est effectué en dehors de la présence du public.</w:t>
      </w:r>
    </w:p>
    <w:p w14:paraId="40D501F5" w14:textId="77777777" w:rsidR="003D7C21" w:rsidRDefault="003D7C21" w:rsidP="003D7C21">
      <w:pPr>
        <w:pStyle w:val="NormalWeb"/>
        <w:ind w:left="1950"/>
        <w:rPr>
          <w:color w:val="000000"/>
          <w:sz w:val="27"/>
          <w:szCs w:val="27"/>
        </w:rPr>
      </w:pPr>
      <w:r>
        <w:rPr>
          <w:color w:val="000000"/>
          <w:sz w:val="27"/>
          <w:szCs w:val="27"/>
        </w:rPr>
        <w:t>La quantité de combustible en réserve pour le fonctionnement des appareils est limitée à 10 litres par bâtiment, répartie dans des récipients de 5 litres maximum et placés dans un local inaccessible au public ou dans un volume spécifique intégré à l'appareil.</w:t>
      </w:r>
    </w:p>
    <w:p w14:paraId="46B8E514" w14:textId="77777777" w:rsidR="003D7C21" w:rsidRDefault="003D7C21" w:rsidP="003D7C21">
      <w:pPr>
        <w:pStyle w:val="NormalWeb"/>
        <w:ind w:left="1950"/>
        <w:rPr>
          <w:color w:val="000000"/>
          <w:sz w:val="27"/>
          <w:szCs w:val="27"/>
        </w:rPr>
      </w:pPr>
      <w:r>
        <w:rPr>
          <w:color w:val="000000"/>
          <w:sz w:val="27"/>
          <w:szCs w:val="27"/>
        </w:rPr>
        <w:t>Une réserve d'une quantité de combustible supérieure à 10 litres et limitée à 100 litres est autorisée, en récipients unitaires de 5 litres maximum, si elle est soit située à l'extérieur du bâtiment, soit dans un local spécifique respectant les dispositions suivantes :</w:t>
      </w:r>
    </w:p>
    <w:p w14:paraId="3E38F846" w14:textId="77777777" w:rsidR="003D7C21" w:rsidRDefault="003D7C21" w:rsidP="003D7C21">
      <w:pPr>
        <w:pStyle w:val="NormalWeb"/>
        <w:ind w:left="1950"/>
        <w:rPr>
          <w:color w:val="000000"/>
          <w:sz w:val="27"/>
          <w:szCs w:val="27"/>
        </w:rPr>
      </w:pPr>
      <w:r>
        <w:rPr>
          <w:color w:val="000000"/>
          <w:sz w:val="27"/>
          <w:szCs w:val="27"/>
        </w:rPr>
        <w:t>-le local est classé à risques moyens au sens de l'article CO 27 paragraphe 1, répond aux exigences du paragraphe 2 de l'article CO 28 et comporte une ventilation haute et basse permanente d'une section minimale unitaire de 2 décimètres carrés donnant sur l'extérieur.</w:t>
      </w:r>
    </w:p>
    <w:p w14:paraId="2A995E43" w14:textId="77777777" w:rsidR="003D7C21" w:rsidRDefault="003D7C21" w:rsidP="003D7C21">
      <w:pPr>
        <w:pStyle w:val="NormalWeb"/>
        <w:ind w:left="1950"/>
        <w:rPr>
          <w:color w:val="000000"/>
          <w:sz w:val="27"/>
          <w:szCs w:val="27"/>
        </w:rPr>
      </w:pPr>
      <w:r>
        <w:rPr>
          <w:color w:val="000000"/>
          <w:sz w:val="27"/>
          <w:szCs w:val="27"/>
        </w:rPr>
        <w:lastRenderedPageBreak/>
        <w:t>-le local de stockage ne peut être installé qu'exceptionnellement en sous-sol et après avis de la commission de sécurité compétente.</w:t>
      </w:r>
    </w:p>
    <w:p w14:paraId="58C1F918" w14:textId="77777777" w:rsidR="003D7C21" w:rsidRDefault="003D7C21" w:rsidP="003D7C21">
      <w:pPr>
        <w:pStyle w:val="Titre4"/>
        <w:ind w:left="1200"/>
        <w:rPr>
          <w:color w:val="000000"/>
          <w:sz w:val="27"/>
          <w:szCs w:val="27"/>
        </w:rPr>
      </w:pPr>
      <w:r>
        <w:rPr>
          <w:color w:val="000000"/>
          <w:sz w:val="27"/>
          <w:szCs w:val="27"/>
        </w:rPr>
        <w:t>Chapitre IV : Désenfumage. (Articles DF 1 à DF 10)</w:t>
      </w:r>
    </w:p>
    <w:p w14:paraId="247DF5DF" w14:textId="77777777" w:rsidR="003D7C21" w:rsidRDefault="003D7C21" w:rsidP="003D7C21">
      <w:pPr>
        <w:pStyle w:val="Titre4"/>
        <w:ind w:left="1650"/>
        <w:rPr>
          <w:color w:val="000000"/>
          <w:sz w:val="27"/>
          <w:szCs w:val="27"/>
        </w:rPr>
      </w:pPr>
      <w:r>
        <w:rPr>
          <w:color w:val="000000"/>
          <w:sz w:val="27"/>
          <w:szCs w:val="27"/>
        </w:rPr>
        <w:t>Article DF 1</w:t>
      </w:r>
    </w:p>
    <w:p w14:paraId="0F4E31EC" w14:textId="77777777" w:rsidR="003D7C21" w:rsidRDefault="003D7C21" w:rsidP="003D7C21">
      <w:pPr>
        <w:pStyle w:val="NormalWeb"/>
        <w:ind w:left="1650"/>
        <w:rPr>
          <w:b/>
          <w:bCs/>
          <w:color w:val="000000"/>
        </w:rPr>
      </w:pPr>
      <w:r>
        <w:rPr>
          <w:b/>
          <w:bCs/>
          <w:color w:val="000000"/>
        </w:rPr>
        <w:t>Modifié par Arrêté du 22 mars 2004 - art. Annexe, v. init.</w:t>
      </w:r>
    </w:p>
    <w:p w14:paraId="45DDF045" w14:textId="77777777" w:rsidR="003D7C21" w:rsidRDefault="003D7C21" w:rsidP="003D7C21">
      <w:pPr>
        <w:pStyle w:val="NormalWeb"/>
        <w:jc w:val="center"/>
        <w:rPr>
          <w:color w:val="000000"/>
          <w:sz w:val="27"/>
          <w:szCs w:val="27"/>
        </w:rPr>
      </w:pPr>
      <w:r>
        <w:rPr>
          <w:color w:val="000000"/>
          <w:sz w:val="27"/>
          <w:szCs w:val="27"/>
        </w:rPr>
        <w:t>Objet du désenfumage</w:t>
      </w:r>
    </w:p>
    <w:p w14:paraId="6E57501E" w14:textId="77777777" w:rsidR="003D7C21" w:rsidRDefault="003D7C21" w:rsidP="003D7C21">
      <w:pPr>
        <w:pStyle w:val="NormalWeb"/>
        <w:ind w:left="1650"/>
        <w:rPr>
          <w:color w:val="000000"/>
          <w:sz w:val="27"/>
          <w:szCs w:val="27"/>
        </w:rPr>
      </w:pPr>
      <w:r>
        <w:rPr>
          <w:color w:val="000000"/>
          <w:sz w:val="27"/>
          <w:szCs w:val="27"/>
        </w:rPr>
        <w:t>Le désenfumage a pour objet d'extraire, en début d'incendie, une partie des fumées et des gaz de combustion afin de maintenir praticables les cheminements destinés à l'évacuation du public. Ce désenfumage peut concourir également à :</w:t>
      </w:r>
    </w:p>
    <w:p w14:paraId="26A992ED" w14:textId="77777777" w:rsidR="003D7C21" w:rsidRDefault="003D7C21" w:rsidP="003D7C21">
      <w:pPr>
        <w:pStyle w:val="NormalWeb"/>
        <w:ind w:left="1650"/>
        <w:rPr>
          <w:color w:val="000000"/>
          <w:sz w:val="27"/>
          <w:szCs w:val="27"/>
        </w:rPr>
      </w:pPr>
      <w:r>
        <w:rPr>
          <w:color w:val="000000"/>
          <w:sz w:val="27"/>
          <w:szCs w:val="27"/>
        </w:rPr>
        <w:t>- limiter la propagation de l'incendie ;</w:t>
      </w:r>
    </w:p>
    <w:p w14:paraId="527643AC" w14:textId="77777777" w:rsidR="003D7C21" w:rsidRDefault="003D7C21" w:rsidP="003D7C21">
      <w:pPr>
        <w:pStyle w:val="NormalWeb"/>
        <w:ind w:left="1650"/>
        <w:rPr>
          <w:color w:val="000000"/>
          <w:sz w:val="27"/>
          <w:szCs w:val="27"/>
        </w:rPr>
      </w:pPr>
      <w:r>
        <w:rPr>
          <w:color w:val="000000"/>
          <w:sz w:val="27"/>
          <w:szCs w:val="27"/>
        </w:rPr>
        <w:t>- faciliter l'intervention des secours.</w:t>
      </w:r>
    </w:p>
    <w:p w14:paraId="1E0EF275" w14:textId="77777777" w:rsidR="003D7C21" w:rsidRDefault="003D7C21" w:rsidP="003D7C21">
      <w:pPr>
        <w:pStyle w:val="Titre4"/>
        <w:ind w:left="1650"/>
        <w:rPr>
          <w:color w:val="000000"/>
          <w:sz w:val="27"/>
          <w:szCs w:val="27"/>
        </w:rPr>
      </w:pPr>
      <w:r>
        <w:rPr>
          <w:color w:val="000000"/>
          <w:sz w:val="27"/>
          <w:szCs w:val="27"/>
        </w:rPr>
        <w:t>Article DF 2</w:t>
      </w:r>
    </w:p>
    <w:p w14:paraId="3E78253B" w14:textId="77777777" w:rsidR="003D7C21" w:rsidRDefault="003D7C21" w:rsidP="003D7C21">
      <w:pPr>
        <w:pStyle w:val="NormalWeb"/>
        <w:ind w:left="1650"/>
        <w:rPr>
          <w:b/>
          <w:bCs/>
          <w:color w:val="000000"/>
        </w:rPr>
      </w:pPr>
      <w:r>
        <w:rPr>
          <w:b/>
          <w:bCs/>
          <w:color w:val="000000"/>
        </w:rPr>
        <w:t>Modifié par Arrêté du 22 mars 2004 - art. Annexe, v. init.</w:t>
      </w:r>
    </w:p>
    <w:p w14:paraId="22392127" w14:textId="77777777" w:rsidR="003D7C21" w:rsidRDefault="003D7C21" w:rsidP="003D7C21">
      <w:pPr>
        <w:pStyle w:val="NormalWeb"/>
        <w:jc w:val="center"/>
        <w:rPr>
          <w:color w:val="000000"/>
          <w:sz w:val="27"/>
          <w:szCs w:val="27"/>
        </w:rPr>
      </w:pPr>
      <w:r>
        <w:rPr>
          <w:color w:val="000000"/>
          <w:sz w:val="27"/>
          <w:szCs w:val="27"/>
        </w:rPr>
        <w:t>Documents à fournir</w:t>
      </w:r>
    </w:p>
    <w:p w14:paraId="04B98B0C" w14:textId="77777777" w:rsidR="003D7C21" w:rsidRDefault="003D7C21" w:rsidP="003D7C21">
      <w:pPr>
        <w:pStyle w:val="NormalWeb"/>
        <w:ind w:left="1650"/>
        <w:rPr>
          <w:color w:val="000000"/>
          <w:sz w:val="27"/>
          <w:szCs w:val="27"/>
        </w:rPr>
      </w:pPr>
      <w:r>
        <w:rPr>
          <w:color w:val="000000"/>
          <w:sz w:val="27"/>
          <w:szCs w:val="27"/>
        </w:rPr>
        <w:t>Les documents à fournir en application de l'article GE 2 (§ 2) comprennent :</w:t>
      </w:r>
    </w:p>
    <w:p w14:paraId="5D17EF79" w14:textId="77777777" w:rsidR="003D7C21" w:rsidRDefault="003D7C21" w:rsidP="003D7C21">
      <w:pPr>
        <w:pStyle w:val="NormalWeb"/>
        <w:ind w:left="1650"/>
        <w:rPr>
          <w:color w:val="000000"/>
          <w:sz w:val="27"/>
          <w:szCs w:val="27"/>
        </w:rPr>
      </w:pPr>
      <w:r>
        <w:rPr>
          <w:color w:val="000000"/>
          <w:sz w:val="27"/>
          <w:szCs w:val="27"/>
        </w:rPr>
        <w:t>- un plan comportant :</w:t>
      </w:r>
    </w:p>
    <w:p w14:paraId="7A4AE3EC" w14:textId="77777777" w:rsidR="003D7C21" w:rsidRDefault="003D7C21" w:rsidP="003D7C21">
      <w:pPr>
        <w:pStyle w:val="NormalWeb"/>
        <w:ind w:left="1650"/>
        <w:rPr>
          <w:color w:val="000000"/>
          <w:sz w:val="27"/>
          <w:szCs w:val="27"/>
        </w:rPr>
      </w:pPr>
      <w:r>
        <w:rPr>
          <w:color w:val="000000"/>
          <w:sz w:val="27"/>
          <w:szCs w:val="27"/>
        </w:rPr>
        <w:t>- les emplacements des évacuations de fumée et des amenées d'air ;</w:t>
      </w:r>
    </w:p>
    <w:p w14:paraId="2616D550" w14:textId="77777777" w:rsidR="003D7C21" w:rsidRDefault="003D7C21" w:rsidP="003D7C21">
      <w:pPr>
        <w:pStyle w:val="NormalWeb"/>
        <w:ind w:left="1650"/>
        <w:rPr>
          <w:color w:val="000000"/>
          <w:sz w:val="27"/>
          <w:szCs w:val="27"/>
        </w:rPr>
      </w:pPr>
      <w:r>
        <w:rPr>
          <w:color w:val="000000"/>
          <w:sz w:val="27"/>
          <w:szCs w:val="27"/>
        </w:rPr>
        <w:t>- le tracé des réseaux aérauliques ;</w:t>
      </w:r>
    </w:p>
    <w:p w14:paraId="55022C36" w14:textId="77777777" w:rsidR="003D7C21" w:rsidRDefault="003D7C21" w:rsidP="003D7C21">
      <w:pPr>
        <w:pStyle w:val="NormalWeb"/>
        <w:ind w:left="1650"/>
        <w:rPr>
          <w:color w:val="000000"/>
          <w:sz w:val="27"/>
          <w:szCs w:val="27"/>
        </w:rPr>
      </w:pPr>
      <w:r>
        <w:rPr>
          <w:color w:val="000000"/>
          <w:sz w:val="27"/>
          <w:szCs w:val="27"/>
        </w:rPr>
        <w:t>- l'emplacement des ventilateurs de désenfumage ;</w:t>
      </w:r>
    </w:p>
    <w:p w14:paraId="4F66FEC4" w14:textId="77777777" w:rsidR="003D7C21" w:rsidRDefault="003D7C21" w:rsidP="003D7C21">
      <w:pPr>
        <w:pStyle w:val="NormalWeb"/>
        <w:ind w:left="1650"/>
        <w:rPr>
          <w:color w:val="000000"/>
          <w:sz w:val="27"/>
          <w:szCs w:val="27"/>
        </w:rPr>
      </w:pPr>
      <w:r>
        <w:rPr>
          <w:color w:val="000000"/>
          <w:sz w:val="27"/>
          <w:szCs w:val="27"/>
        </w:rPr>
        <w:t>- l'emplacement des dispositifs de commande ;</w:t>
      </w:r>
    </w:p>
    <w:p w14:paraId="3D48754D" w14:textId="77777777" w:rsidR="003D7C21" w:rsidRDefault="003D7C21" w:rsidP="003D7C21">
      <w:pPr>
        <w:pStyle w:val="NormalWeb"/>
        <w:ind w:left="1650"/>
        <w:rPr>
          <w:color w:val="000000"/>
          <w:sz w:val="27"/>
          <w:szCs w:val="27"/>
        </w:rPr>
      </w:pPr>
      <w:r>
        <w:rPr>
          <w:color w:val="000000"/>
          <w:sz w:val="27"/>
          <w:szCs w:val="27"/>
        </w:rPr>
        <w:t>- une note explicative précisant les caractéristiques techniques des différents équipements.</w:t>
      </w:r>
    </w:p>
    <w:p w14:paraId="1FC8EB7C" w14:textId="77777777" w:rsidR="003D7C21" w:rsidRDefault="003D7C21" w:rsidP="003D7C21">
      <w:pPr>
        <w:pStyle w:val="Titre4"/>
        <w:ind w:left="1650"/>
        <w:rPr>
          <w:color w:val="000000"/>
          <w:sz w:val="27"/>
          <w:szCs w:val="27"/>
        </w:rPr>
      </w:pPr>
      <w:r>
        <w:rPr>
          <w:color w:val="000000"/>
          <w:sz w:val="27"/>
          <w:szCs w:val="27"/>
        </w:rPr>
        <w:t>Article DF 3</w:t>
      </w:r>
    </w:p>
    <w:p w14:paraId="79FEA5B9" w14:textId="77777777" w:rsidR="003D7C21" w:rsidRDefault="003D7C21" w:rsidP="003D7C21">
      <w:pPr>
        <w:pStyle w:val="NormalWeb"/>
        <w:ind w:left="1650"/>
        <w:rPr>
          <w:b/>
          <w:bCs/>
          <w:color w:val="000000"/>
        </w:rPr>
      </w:pPr>
      <w:r>
        <w:rPr>
          <w:b/>
          <w:bCs/>
          <w:color w:val="000000"/>
        </w:rPr>
        <w:lastRenderedPageBreak/>
        <w:t>Modifié par Arrêté du 22 mars 2004 - art. Annexe, v. init.</w:t>
      </w:r>
      <w:r>
        <w:rPr>
          <w:b/>
          <w:bCs/>
          <w:color w:val="000000"/>
        </w:rPr>
        <w:br/>
        <w:t>Modifié par Arrêté du 3 mai 1999 - art. Annexe (V)</w:t>
      </w:r>
      <w:r>
        <w:rPr>
          <w:b/>
          <w:bCs/>
          <w:color w:val="000000"/>
        </w:rPr>
        <w:br/>
        <w:t>Modifié par Arrêté du 3 mai 1999 - Annexe, v. init.</w:t>
      </w:r>
    </w:p>
    <w:p w14:paraId="39289475" w14:textId="77777777" w:rsidR="003D7C21" w:rsidRDefault="003D7C21" w:rsidP="003D7C21">
      <w:pPr>
        <w:pStyle w:val="NormalWeb"/>
        <w:jc w:val="center"/>
        <w:rPr>
          <w:color w:val="000000"/>
          <w:sz w:val="27"/>
          <w:szCs w:val="27"/>
        </w:rPr>
      </w:pPr>
      <w:r>
        <w:rPr>
          <w:color w:val="000000"/>
          <w:sz w:val="27"/>
          <w:szCs w:val="27"/>
        </w:rPr>
        <w:t>Principes de désenfumage</w:t>
      </w:r>
    </w:p>
    <w:p w14:paraId="64D415DB" w14:textId="77777777" w:rsidR="003D7C21" w:rsidRDefault="003D7C21" w:rsidP="003D7C21">
      <w:pPr>
        <w:pStyle w:val="NormalWeb"/>
        <w:ind w:left="1650"/>
        <w:rPr>
          <w:color w:val="000000"/>
          <w:sz w:val="27"/>
          <w:szCs w:val="27"/>
        </w:rPr>
      </w:pPr>
      <w:r>
        <w:rPr>
          <w:color w:val="000000"/>
          <w:sz w:val="27"/>
          <w:szCs w:val="27"/>
        </w:rPr>
        <w:t>§ 1. Le désenfumage peut se réaliser naturellement ou mécaniquement suivant l'une des méthodes suivantes :</w:t>
      </w:r>
    </w:p>
    <w:p w14:paraId="37576C18" w14:textId="77777777" w:rsidR="003D7C21" w:rsidRDefault="003D7C21" w:rsidP="003D7C21">
      <w:pPr>
        <w:pStyle w:val="NormalWeb"/>
        <w:ind w:left="1650"/>
        <w:rPr>
          <w:color w:val="000000"/>
          <w:sz w:val="27"/>
          <w:szCs w:val="27"/>
        </w:rPr>
      </w:pPr>
      <w:r>
        <w:rPr>
          <w:color w:val="000000"/>
          <w:sz w:val="27"/>
          <w:szCs w:val="27"/>
        </w:rPr>
        <w:t>- soit par balayage de l'espace que l'on veut maintenir praticable par apport d'air neuf et évacuation des fumées ;</w:t>
      </w:r>
    </w:p>
    <w:p w14:paraId="2FDAA006" w14:textId="77777777" w:rsidR="003D7C21" w:rsidRDefault="003D7C21" w:rsidP="003D7C21">
      <w:pPr>
        <w:pStyle w:val="NormalWeb"/>
        <w:ind w:left="1650"/>
        <w:rPr>
          <w:color w:val="000000"/>
          <w:sz w:val="27"/>
          <w:szCs w:val="27"/>
        </w:rPr>
      </w:pPr>
      <w:r>
        <w:rPr>
          <w:color w:val="000000"/>
          <w:sz w:val="27"/>
          <w:szCs w:val="27"/>
        </w:rPr>
        <w:t>- soit par différence de pressions entre le volume que l'on veut protéger et le volume sinistré mis en dépression relative ;</w:t>
      </w:r>
    </w:p>
    <w:p w14:paraId="7139CEB5" w14:textId="77777777" w:rsidR="003D7C21" w:rsidRDefault="003D7C21" w:rsidP="003D7C21">
      <w:pPr>
        <w:pStyle w:val="NormalWeb"/>
        <w:ind w:left="1650"/>
        <w:rPr>
          <w:color w:val="000000"/>
          <w:sz w:val="27"/>
          <w:szCs w:val="27"/>
        </w:rPr>
      </w:pPr>
      <w:r>
        <w:rPr>
          <w:color w:val="000000"/>
          <w:sz w:val="27"/>
          <w:szCs w:val="27"/>
        </w:rPr>
        <w:t>- soit par combinaison des deux méthodes ci-dessus.</w:t>
      </w:r>
    </w:p>
    <w:p w14:paraId="51BBEF5D" w14:textId="77777777" w:rsidR="003D7C21" w:rsidRDefault="003D7C21" w:rsidP="003D7C21">
      <w:pPr>
        <w:pStyle w:val="NormalWeb"/>
        <w:ind w:left="1650"/>
        <w:rPr>
          <w:color w:val="000000"/>
          <w:sz w:val="27"/>
          <w:szCs w:val="27"/>
        </w:rPr>
      </w:pPr>
      <w:r>
        <w:rPr>
          <w:color w:val="000000"/>
          <w:sz w:val="27"/>
          <w:szCs w:val="27"/>
        </w:rPr>
        <w:t>§ 2. Pendant la présence du public et dans le cas de la mise en place d'un système de sécurité incendie (SSI) de catégorie A, le désenfumage doit être commandé avant le déclenchement de l'extinction automatique à eau dans les bâtiments protégés par une telle installation.</w:t>
      </w:r>
    </w:p>
    <w:p w14:paraId="31DA9522" w14:textId="77777777" w:rsidR="003D7C21" w:rsidRDefault="003D7C21" w:rsidP="003D7C21">
      <w:pPr>
        <w:pStyle w:val="NormalWeb"/>
        <w:ind w:left="1650"/>
        <w:rPr>
          <w:color w:val="000000"/>
          <w:sz w:val="27"/>
          <w:szCs w:val="27"/>
        </w:rPr>
      </w:pPr>
      <w:r>
        <w:rPr>
          <w:color w:val="000000"/>
          <w:sz w:val="27"/>
          <w:szCs w:val="27"/>
        </w:rPr>
        <w:t>§ 3. Les installations de désenfumage mécanique doivent être alimentées par une alimentation électrique de sécurité (AES) conforme à la norme NF S 61-940. Toutefois, dans le cas où les dispositions particulières propres à chaque type d'établissement n'imposent pas un groupe électrogène, les installations suivantes peuvent être alimentées, dans les conditions de l'article EL 14, par une dérivation issue directement du tableau principal du bâtiment ou de l'établissement :</w:t>
      </w:r>
    </w:p>
    <w:p w14:paraId="299804BB" w14:textId="77777777" w:rsidR="003D7C21" w:rsidRDefault="003D7C21" w:rsidP="003D7C21">
      <w:pPr>
        <w:pStyle w:val="NormalWeb"/>
        <w:ind w:left="1650"/>
        <w:rPr>
          <w:color w:val="000000"/>
          <w:sz w:val="27"/>
          <w:szCs w:val="27"/>
        </w:rPr>
      </w:pPr>
      <w:r>
        <w:rPr>
          <w:color w:val="000000"/>
          <w:sz w:val="27"/>
          <w:szCs w:val="27"/>
        </w:rPr>
        <w:t>- installations de désenfumage mécanique des établissements de 1re et 2e catégorie dont la puissance totale des moteurs des ventilateurs d'extraction des deux zones de désenfumage les plus contraignantes est inférieure à 10 kW ;</w:t>
      </w:r>
    </w:p>
    <w:p w14:paraId="47FA496F" w14:textId="77777777" w:rsidR="003D7C21" w:rsidRDefault="003D7C21" w:rsidP="003D7C21">
      <w:pPr>
        <w:pStyle w:val="NormalWeb"/>
        <w:ind w:left="1650"/>
        <w:rPr>
          <w:color w:val="000000"/>
          <w:sz w:val="27"/>
          <w:szCs w:val="27"/>
        </w:rPr>
      </w:pPr>
      <w:r>
        <w:rPr>
          <w:color w:val="000000"/>
          <w:sz w:val="27"/>
          <w:szCs w:val="27"/>
        </w:rPr>
        <w:t>- installations de désenfumage mécanique des établissements de 3e et 4e catégorie.</w:t>
      </w:r>
    </w:p>
    <w:p w14:paraId="67DFF672" w14:textId="77777777" w:rsidR="003D7C21" w:rsidRDefault="003D7C21" w:rsidP="003D7C21">
      <w:pPr>
        <w:pStyle w:val="NormalWeb"/>
        <w:ind w:left="1650"/>
        <w:rPr>
          <w:color w:val="000000"/>
          <w:sz w:val="27"/>
          <w:szCs w:val="27"/>
        </w:rPr>
      </w:pPr>
      <w:r>
        <w:rPr>
          <w:color w:val="000000"/>
          <w:sz w:val="27"/>
          <w:szCs w:val="27"/>
        </w:rPr>
        <w:t>Lorsqu'un groupe électrogène est imposé ou prévu, la puissance nécessaire au désenfumage doit permettre l'alimentation des moteurs d'extraction et de soufflage des deux zones de désenfumage les plus contraignantes.</w:t>
      </w:r>
    </w:p>
    <w:p w14:paraId="15FE6C6D" w14:textId="77777777" w:rsidR="003D7C21" w:rsidRDefault="003D7C21" w:rsidP="003D7C21">
      <w:pPr>
        <w:pStyle w:val="NormalWeb"/>
        <w:ind w:left="1650"/>
        <w:rPr>
          <w:color w:val="000000"/>
          <w:sz w:val="27"/>
          <w:szCs w:val="27"/>
        </w:rPr>
      </w:pPr>
      <w:r>
        <w:rPr>
          <w:color w:val="000000"/>
          <w:sz w:val="27"/>
          <w:szCs w:val="27"/>
        </w:rPr>
        <w:lastRenderedPageBreak/>
        <w:t>§ 4. Dans le cas d'une alimentation pneumatique de sécurité (APS) à usage permanent ou à usage limité alimentant des installations de désenfumage naturel, la réserve d'énergie de la source de sécurité doit être suffisante pour pouvoir assurer la mise en sécurité des deux zones de désenfumage les plus contraignantes.</w:t>
      </w:r>
    </w:p>
    <w:p w14:paraId="5C92527C" w14:textId="77777777" w:rsidR="003D7C21" w:rsidRDefault="003D7C21" w:rsidP="003D7C21">
      <w:pPr>
        <w:pStyle w:val="NormalWeb"/>
        <w:ind w:left="1650"/>
        <w:rPr>
          <w:color w:val="000000"/>
          <w:sz w:val="27"/>
          <w:szCs w:val="27"/>
        </w:rPr>
      </w:pPr>
      <w:r>
        <w:rPr>
          <w:color w:val="000000"/>
          <w:sz w:val="27"/>
          <w:szCs w:val="27"/>
        </w:rPr>
        <w:t>§ 5. En cas de mise en fonctionnement du désenfumage, la ventilation mécanique, à l'exception de la ventilation mécanique contrôlée (VMC), doit être interrompue dans le volume concerné, à moins qu'elle ne participe au désenfumage. Cette interruption s'effectue par arrêt des ventilateurs. L'arrêt des ventilateurs est obtenu :</w:t>
      </w:r>
    </w:p>
    <w:p w14:paraId="7473446C" w14:textId="77777777" w:rsidR="003D7C21" w:rsidRDefault="003D7C21" w:rsidP="003D7C21">
      <w:pPr>
        <w:pStyle w:val="NormalWeb"/>
        <w:ind w:left="1650"/>
        <w:rPr>
          <w:color w:val="000000"/>
          <w:sz w:val="27"/>
          <w:szCs w:val="27"/>
        </w:rPr>
      </w:pPr>
      <w:r>
        <w:rPr>
          <w:color w:val="000000"/>
          <w:sz w:val="27"/>
          <w:szCs w:val="27"/>
        </w:rPr>
        <w:t>- depuis le CMSI, à partir de la commande de désenfumage de la zone de désenfumage concernée, dans le cas d'un SSI de catégorie A ou B ;</w:t>
      </w:r>
    </w:p>
    <w:p w14:paraId="0514DA39" w14:textId="77777777" w:rsidR="003D7C21" w:rsidRDefault="003D7C21" w:rsidP="003D7C21">
      <w:pPr>
        <w:pStyle w:val="NormalWeb"/>
        <w:ind w:left="1650"/>
        <w:rPr>
          <w:color w:val="000000"/>
          <w:sz w:val="27"/>
          <w:szCs w:val="27"/>
        </w:rPr>
      </w:pPr>
      <w:r>
        <w:rPr>
          <w:color w:val="000000"/>
          <w:sz w:val="27"/>
          <w:szCs w:val="27"/>
        </w:rPr>
        <w:t>- à partir d'une commande, placée à proximité de la commande locale de désenfumage ou confondue avec celle-ci, dans le cas d'un SSI de catégorie C, D ou E.</w:t>
      </w:r>
    </w:p>
    <w:p w14:paraId="0C048145" w14:textId="77777777" w:rsidR="003D7C21" w:rsidRDefault="003D7C21" w:rsidP="003D7C21">
      <w:pPr>
        <w:pStyle w:val="NormalWeb"/>
        <w:ind w:left="1650"/>
        <w:rPr>
          <w:color w:val="000000"/>
          <w:sz w:val="27"/>
          <w:szCs w:val="27"/>
        </w:rPr>
      </w:pPr>
      <w:r>
        <w:rPr>
          <w:color w:val="000000"/>
          <w:sz w:val="27"/>
          <w:szCs w:val="27"/>
        </w:rPr>
        <w:t>Dans le cas où la ventilation de confort doit être maintenue, cette interruption s'effectue par fermeture des clapets télécommandés de la zone de compartimentage concernée.</w:t>
      </w:r>
    </w:p>
    <w:p w14:paraId="23DFEF43" w14:textId="77777777" w:rsidR="003D7C21" w:rsidRDefault="003D7C21" w:rsidP="003D7C21">
      <w:pPr>
        <w:pStyle w:val="Titre4"/>
        <w:ind w:left="1650"/>
        <w:rPr>
          <w:color w:val="000000"/>
          <w:sz w:val="27"/>
          <w:szCs w:val="27"/>
        </w:rPr>
      </w:pPr>
      <w:r>
        <w:rPr>
          <w:color w:val="000000"/>
          <w:sz w:val="27"/>
          <w:szCs w:val="27"/>
        </w:rPr>
        <w:t>Article DF 4</w:t>
      </w:r>
    </w:p>
    <w:p w14:paraId="60EAA3D8" w14:textId="77777777" w:rsidR="003D7C21" w:rsidRDefault="003D7C21" w:rsidP="003D7C21">
      <w:pPr>
        <w:pStyle w:val="NormalWeb"/>
        <w:ind w:left="1650"/>
        <w:rPr>
          <w:b/>
          <w:bCs/>
          <w:color w:val="000000"/>
        </w:rPr>
      </w:pPr>
      <w:r>
        <w:rPr>
          <w:b/>
          <w:bCs/>
          <w:color w:val="000000"/>
        </w:rPr>
        <w:t>Modifié par ARRÊTÉ du 29 juillet 2014 - art. 1</w:t>
      </w:r>
    </w:p>
    <w:p w14:paraId="249C92C0" w14:textId="77777777" w:rsidR="003D7C21" w:rsidRDefault="003D7C21" w:rsidP="003D7C21">
      <w:pPr>
        <w:pStyle w:val="NormalWeb"/>
        <w:jc w:val="center"/>
        <w:rPr>
          <w:color w:val="000000"/>
          <w:sz w:val="27"/>
          <w:szCs w:val="27"/>
        </w:rPr>
      </w:pPr>
      <w:r>
        <w:rPr>
          <w:color w:val="000000"/>
          <w:sz w:val="27"/>
          <w:szCs w:val="27"/>
        </w:rPr>
        <w:t>Application</w:t>
      </w:r>
    </w:p>
    <w:p w14:paraId="25B69E34" w14:textId="77777777" w:rsidR="003D7C21" w:rsidRDefault="003D7C21" w:rsidP="003D7C21">
      <w:pPr>
        <w:pStyle w:val="NormalWeb"/>
        <w:ind w:left="1650"/>
        <w:rPr>
          <w:color w:val="000000"/>
          <w:sz w:val="27"/>
          <w:szCs w:val="27"/>
        </w:rPr>
      </w:pPr>
      <w:r>
        <w:rPr>
          <w:color w:val="000000"/>
          <w:sz w:val="27"/>
          <w:szCs w:val="27"/>
        </w:rPr>
        <w:t>§ 1. Les dispositions du présent chapitre sont applicables aux types d'établissements visés au titre II, livre II, du règlement de sécurité.</w:t>
      </w:r>
    </w:p>
    <w:p w14:paraId="69DFEB2F" w14:textId="77777777" w:rsidR="003D7C21" w:rsidRDefault="003D7C21" w:rsidP="003D7C21">
      <w:pPr>
        <w:pStyle w:val="NormalWeb"/>
        <w:ind w:left="1650"/>
        <w:rPr>
          <w:color w:val="000000"/>
          <w:sz w:val="27"/>
          <w:szCs w:val="27"/>
        </w:rPr>
      </w:pPr>
      <w:r>
        <w:rPr>
          <w:color w:val="000000"/>
          <w:sz w:val="27"/>
          <w:szCs w:val="27"/>
        </w:rPr>
        <w:t>Elles concernent :</w:t>
      </w:r>
    </w:p>
    <w:p w14:paraId="4E4E500D" w14:textId="77777777" w:rsidR="003D7C21" w:rsidRDefault="003D7C21" w:rsidP="003D7C21">
      <w:pPr>
        <w:pStyle w:val="NormalWeb"/>
        <w:ind w:left="1650"/>
        <w:rPr>
          <w:color w:val="000000"/>
          <w:sz w:val="27"/>
          <w:szCs w:val="27"/>
        </w:rPr>
      </w:pPr>
      <w:r>
        <w:rPr>
          <w:color w:val="000000"/>
          <w:sz w:val="27"/>
          <w:szCs w:val="27"/>
        </w:rPr>
        <w:t>- la mise à l'abri des fumées ou le désenfumage des escaliers ;</w:t>
      </w:r>
    </w:p>
    <w:p w14:paraId="2D61E4BB" w14:textId="77777777" w:rsidR="003D7C21" w:rsidRDefault="003D7C21" w:rsidP="003D7C21">
      <w:pPr>
        <w:pStyle w:val="NormalWeb"/>
        <w:ind w:left="1650"/>
        <w:rPr>
          <w:color w:val="000000"/>
          <w:sz w:val="27"/>
          <w:szCs w:val="27"/>
        </w:rPr>
      </w:pPr>
      <w:r>
        <w:rPr>
          <w:color w:val="000000"/>
          <w:sz w:val="27"/>
          <w:szCs w:val="27"/>
        </w:rPr>
        <w:t>- le désenfumage des circulations horizontales ;</w:t>
      </w:r>
    </w:p>
    <w:p w14:paraId="1F90A3E4" w14:textId="77777777" w:rsidR="003D7C21" w:rsidRDefault="003D7C21" w:rsidP="003D7C21">
      <w:pPr>
        <w:pStyle w:val="NormalWeb"/>
        <w:ind w:left="1650"/>
        <w:rPr>
          <w:color w:val="000000"/>
          <w:sz w:val="27"/>
          <w:szCs w:val="27"/>
        </w:rPr>
      </w:pPr>
      <w:r>
        <w:rPr>
          <w:color w:val="000000"/>
          <w:sz w:val="27"/>
          <w:szCs w:val="27"/>
        </w:rPr>
        <w:t>- le désenfumage des compartiments :</w:t>
      </w:r>
    </w:p>
    <w:p w14:paraId="0AEC2006" w14:textId="77777777" w:rsidR="003D7C21" w:rsidRDefault="003D7C21" w:rsidP="003D7C21">
      <w:pPr>
        <w:pStyle w:val="NormalWeb"/>
        <w:ind w:left="1650"/>
        <w:rPr>
          <w:color w:val="000000"/>
          <w:sz w:val="27"/>
          <w:szCs w:val="27"/>
        </w:rPr>
      </w:pPr>
      <w:r>
        <w:rPr>
          <w:color w:val="000000"/>
          <w:sz w:val="27"/>
          <w:szCs w:val="27"/>
        </w:rPr>
        <w:t>- le désenfumage des locaux.</w:t>
      </w:r>
    </w:p>
    <w:p w14:paraId="1F953084" w14:textId="77777777" w:rsidR="003D7C21" w:rsidRDefault="003D7C21" w:rsidP="003D7C21">
      <w:pPr>
        <w:pStyle w:val="NormalWeb"/>
        <w:ind w:left="1650"/>
        <w:rPr>
          <w:color w:val="000000"/>
          <w:sz w:val="27"/>
          <w:szCs w:val="27"/>
        </w:rPr>
      </w:pPr>
      <w:r>
        <w:rPr>
          <w:color w:val="000000"/>
          <w:sz w:val="27"/>
          <w:szCs w:val="27"/>
        </w:rPr>
        <w:t xml:space="preserve">Ces dispositions, le cas échéant, sont précisées par les dispositions particulières propres à chaque type d'établissement. L'instruction </w:t>
      </w:r>
      <w:r>
        <w:rPr>
          <w:color w:val="000000"/>
          <w:sz w:val="27"/>
          <w:szCs w:val="27"/>
        </w:rPr>
        <w:lastRenderedPageBreak/>
        <w:t>technique relative au désenfumage dans les établissements recevant du public décrit les différentes solutions de désenfumage.</w:t>
      </w:r>
    </w:p>
    <w:p w14:paraId="3973037B" w14:textId="77777777" w:rsidR="003D7C21" w:rsidRDefault="003D7C21" w:rsidP="003D7C21">
      <w:pPr>
        <w:pStyle w:val="NormalWeb"/>
        <w:ind w:left="1650"/>
        <w:rPr>
          <w:color w:val="000000"/>
          <w:sz w:val="27"/>
          <w:szCs w:val="27"/>
        </w:rPr>
      </w:pPr>
      <w:r>
        <w:rPr>
          <w:color w:val="000000"/>
          <w:sz w:val="27"/>
          <w:szCs w:val="27"/>
        </w:rPr>
        <w:t>§ 2. Le recours à l'ingénierie du désenfumage est autorisé et doit faire l'objet d'une note d'un organisme reconnu compétent par le ministère de l'intérieur après avis de la Commission centrale de sécurité. Cette note précise, après accord de la sous-commission départementale pour la sécurité contre les risques d'incendie et de panique sur les hypothèses et les scénarios retenus :</w:t>
      </w:r>
    </w:p>
    <w:p w14:paraId="0C59631F" w14:textId="77777777" w:rsidR="003D7C21" w:rsidRDefault="003D7C21" w:rsidP="003D7C21">
      <w:pPr>
        <w:pStyle w:val="NormalWeb"/>
        <w:ind w:left="1650"/>
        <w:rPr>
          <w:color w:val="000000"/>
          <w:sz w:val="27"/>
          <w:szCs w:val="27"/>
        </w:rPr>
      </w:pPr>
      <w:r>
        <w:rPr>
          <w:color w:val="000000"/>
          <w:sz w:val="27"/>
          <w:szCs w:val="27"/>
        </w:rPr>
        <w:t>- les modèles et codes de calcul utilisés ;</w:t>
      </w:r>
    </w:p>
    <w:p w14:paraId="5C3C6324" w14:textId="77777777" w:rsidR="003D7C21" w:rsidRDefault="003D7C21" w:rsidP="003D7C21">
      <w:pPr>
        <w:pStyle w:val="NormalWeb"/>
        <w:ind w:left="1650"/>
        <w:rPr>
          <w:color w:val="000000"/>
          <w:sz w:val="27"/>
          <w:szCs w:val="27"/>
        </w:rPr>
      </w:pPr>
      <w:r>
        <w:rPr>
          <w:color w:val="000000"/>
          <w:sz w:val="27"/>
          <w:szCs w:val="27"/>
        </w:rPr>
        <w:t>- les critères d'évaluation ;</w:t>
      </w:r>
    </w:p>
    <w:p w14:paraId="13B455D7" w14:textId="77777777" w:rsidR="003D7C21" w:rsidRDefault="003D7C21" w:rsidP="003D7C21">
      <w:pPr>
        <w:pStyle w:val="NormalWeb"/>
        <w:ind w:left="1650"/>
        <w:rPr>
          <w:color w:val="000000"/>
          <w:sz w:val="27"/>
          <w:szCs w:val="27"/>
        </w:rPr>
      </w:pPr>
      <w:r>
        <w:rPr>
          <w:color w:val="000000"/>
          <w:sz w:val="27"/>
          <w:szCs w:val="27"/>
        </w:rPr>
        <w:t>- les conclusions au regard des critères d'évaluation.</w:t>
      </w:r>
    </w:p>
    <w:p w14:paraId="084DD2F4" w14:textId="77777777" w:rsidR="003D7C21" w:rsidRDefault="003D7C21" w:rsidP="003D7C21">
      <w:pPr>
        <w:pStyle w:val="NormalWeb"/>
        <w:ind w:left="1650"/>
        <w:rPr>
          <w:color w:val="000000"/>
          <w:sz w:val="27"/>
          <w:szCs w:val="27"/>
        </w:rPr>
      </w:pPr>
      <w:r>
        <w:rPr>
          <w:color w:val="000000"/>
          <w:sz w:val="27"/>
          <w:szCs w:val="27"/>
        </w:rPr>
        <w:t>Les documents afférents tant à l'approche d'ingénierie du désenfumage entreprise qu'à cette note doivent figurer au dossier de sécurité prévu à l'article GE 2 du règlement.</w:t>
      </w:r>
    </w:p>
    <w:p w14:paraId="2CA296CF" w14:textId="77777777" w:rsidR="003D7C21" w:rsidRDefault="003D7C21" w:rsidP="003D7C21">
      <w:pPr>
        <w:pStyle w:val="NormalWeb"/>
        <w:ind w:left="1650"/>
        <w:rPr>
          <w:color w:val="000000"/>
          <w:sz w:val="27"/>
          <w:szCs w:val="27"/>
        </w:rPr>
      </w:pPr>
      <w:r>
        <w:rPr>
          <w:color w:val="000000"/>
          <w:sz w:val="27"/>
          <w:szCs w:val="27"/>
        </w:rPr>
        <w:t>§ 3. Les matériels entrant dans la constitution de l'installation de désenfumage doivent être conformes aux textes et normes en vigueur, en particulier à celles concernant les systèmes de sécurité incendie visés à l'article MS 53. De plus, les matériels suivants :</w:t>
      </w:r>
    </w:p>
    <w:p w14:paraId="74805791" w14:textId="77777777" w:rsidR="003D7C21" w:rsidRDefault="003D7C21" w:rsidP="003D7C21">
      <w:pPr>
        <w:pStyle w:val="NormalWeb"/>
        <w:ind w:left="1650"/>
        <w:rPr>
          <w:color w:val="000000"/>
          <w:sz w:val="27"/>
          <w:szCs w:val="27"/>
        </w:rPr>
      </w:pPr>
      <w:r>
        <w:rPr>
          <w:color w:val="000000"/>
          <w:sz w:val="27"/>
          <w:szCs w:val="27"/>
        </w:rPr>
        <w:t>- dispositifs de commande ;</w:t>
      </w:r>
    </w:p>
    <w:p w14:paraId="7AAC43BE" w14:textId="77777777" w:rsidR="003D7C21" w:rsidRDefault="003D7C21" w:rsidP="003D7C21">
      <w:pPr>
        <w:pStyle w:val="NormalWeb"/>
        <w:ind w:left="1650"/>
        <w:rPr>
          <w:color w:val="000000"/>
          <w:sz w:val="27"/>
          <w:szCs w:val="27"/>
        </w:rPr>
      </w:pPr>
      <w:r>
        <w:rPr>
          <w:color w:val="000000"/>
          <w:sz w:val="27"/>
          <w:szCs w:val="27"/>
        </w:rPr>
        <w:t>- coffrets de relayage,</w:t>
      </w:r>
    </w:p>
    <w:p w14:paraId="3DAFC9C8" w14:textId="77777777" w:rsidR="003D7C21" w:rsidRDefault="003D7C21" w:rsidP="003D7C21">
      <w:pPr>
        <w:pStyle w:val="NormalWeb"/>
        <w:ind w:left="1650"/>
        <w:rPr>
          <w:color w:val="000000"/>
          <w:sz w:val="27"/>
          <w:szCs w:val="27"/>
        </w:rPr>
      </w:pPr>
      <w:proofErr w:type="gramStart"/>
      <w:r>
        <w:rPr>
          <w:color w:val="000000"/>
          <w:sz w:val="27"/>
          <w:szCs w:val="27"/>
        </w:rPr>
        <w:t>doivent</w:t>
      </w:r>
      <w:proofErr w:type="gramEnd"/>
      <w:r>
        <w:rPr>
          <w:color w:val="000000"/>
          <w:sz w:val="27"/>
          <w:szCs w:val="27"/>
        </w:rPr>
        <w:t xml:space="preserve"> être admis à la marque NF.</w:t>
      </w:r>
    </w:p>
    <w:p w14:paraId="1BDCDDF1" w14:textId="77777777" w:rsidR="003D7C21" w:rsidRDefault="003D7C21" w:rsidP="003D7C21">
      <w:pPr>
        <w:pStyle w:val="Titre4"/>
        <w:ind w:left="1650"/>
        <w:rPr>
          <w:color w:val="000000"/>
          <w:sz w:val="27"/>
          <w:szCs w:val="27"/>
        </w:rPr>
      </w:pPr>
      <w:r>
        <w:rPr>
          <w:color w:val="000000"/>
          <w:sz w:val="27"/>
          <w:szCs w:val="27"/>
        </w:rPr>
        <w:t>Article DF 5</w:t>
      </w:r>
    </w:p>
    <w:p w14:paraId="033B29B1" w14:textId="77777777" w:rsidR="003D7C21" w:rsidRDefault="003D7C21" w:rsidP="003D7C21">
      <w:pPr>
        <w:pStyle w:val="NormalWeb"/>
        <w:ind w:left="1650"/>
        <w:rPr>
          <w:b/>
          <w:bCs/>
          <w:color w:val="000000"/>
        </w:rPr>
      </w:pPr>
      <w:r>
        <w:rPr>
          <w:b/>
          <w:bCs/>
          <w:color w:val="000000"/>
        </w:rPr>
        <w:t>Modifié par Arrêté du 22 mars 2004 - art. Annexe, v. init.</w:t>
      </w:r>
    </w:p>
    <w:p w14:paraId="0FBB1530" w14:textId="77777777" w:rsidR="003D7C21" w:rsidRDefault="003D7C21" w:rsidP="003D7C21">
      <w:pPr>
        <w:pStyle w:val="NormalWeb"/>
        <w:jc w:val="center"/>
        <w:rPr>
          <w:color w:val="000000"/>
          <w:sz w:val="27"/>
          <w:szCs w:val="27"/>
        </w:rPr>
      </w:pPr>
      <w:r>
        <w:rPr>
          <w:color w:val="000000"/>
          <w:sz w:val="27"/>
          <w:szCs w:val="27"/>
        </w:rPr>
        <w:t>Désenfumage des escaliers</w:t>
      </w:r>
    </w:p>
    <w:p w14:paraId="17289A86" w14:textId="77777777" w:rsidR="003D7C21" w:rsidRDefault="003D7C21" w:rsidP="003D7C21">
      <w:pPr>
        <w:pStyle w:val="NormalWeb"/>
        <w:ind w:left="1650"/>
        <w:rPr>
          <w:color w:val="000000"/>
          <w:sz w:val="27"/>
          <w:szCs w:val="27"/>
        </w:rPr>
      </w:pPr>
      <w:r>
        <w:rPr>
          <w:color w:val="000000"/>
          <w:sz w:val="27"/>
          <w:szCs w:val="27"/>
        </w:rPr>
        <w:t>§ 1. Pour limiter ou éviter l'enfumage des escaliers encloisonnés, ceux-ci peuvent être désenfumés par un balayage naturel ou mis en surpression par rapport au(x) volume(s) adjacent(s). En aucun cas, les fumées ne sont extraites mécaniquement.</w:t>
      </w:r>
    </w:p>
    <w:p w14:paraId="0BBCC71F" w14:textId="77777777" w:rsidR="003D7C21" w:rsidRDefault="003D7C21" w:rsidP="003D7C21">
      <w:pPr>
        <w:pStyle w:val="NormalWeb"/>
        <w:ind w:left="1650"/>
        <w:rPr>
          <w:color w:val="000000"/>
          <w:sz w:val="27"/>
          <w:szCs w:val="27"/>
        </w:rPr>
      </w:pPr>
      <w:r>
        <w:rPr>
          <w:color w:val="000000"/>
          <w:sz w:val="27"/>
          <w:szCs w:val="27"/>
        </w:rPr>
        <w:t>§ 2. Le désenfumage d'un escalier non encloisonné n'est pas exigible, si les volumes avec lesquels il communique directement (niveaux, locaux, circulations, etc.) ne sont pas obligatoirement désenfumés.</w:t>
      </w:r>
    </w:p>
    <w:p w14:paraId="642FABD4" w14:textId="77777777" w:rsidR="003D7C21" w:rsidRDefault="003D7C21" w:rsidP="003D7C21">
      <w:pPr>
        <w:pStyle w:val="NormalWeb"/>
        <w:ind w:left="1650"/>
        <w:rPr>
          <w:color w:val="000000"/>
          <w:sz w:val="27"/>
          <w:szCs w:val="27"/>
        </w:rPr>
      </w:pPr>
      <w:r>
        <w:rPr>
          <w:color w:val="000000"/>
          <w:sz w:val="27"/>
          <w:szCs w:val="27"/>
        </w:rPr>
        <w:lastRenderedPageBreak/>
        <w:t>Si ces volumes sont désenfumés, l'escalier doit être séparé des niveaux inférieurs par des écrans de cantonnement et désenfumé au niveau supérieur par l'intermédiaire du volume avec lequel il communique.</w:t>
      </w:r>
    </w:p>
    <w:p w14:paraId="13DFCD5E" w14:textId="77777777" w:rsidR="003D7C21" w:rsidRDefault="003D7C21" w:rsidP="003D7C21">
      <w:pPr>
        <w:pStyle w:val="NormalWeb"/>
        <w:ind w:left="1650"/>
        <w:rPr>
          <w:color w:val="000000"/>
          <w:sz w:val="27"/>
          <w:szCs w:val="27"/>
        </w:rPr>
      </w:pPr>
      <w:r>
        <w:rPr>
          <w:color w:val="000000"/>
          <w:sz w:val="27"/>
          <w:szCs w:val="27"/>
        </w:rPr>
        <w:t>§ 3. Le désenfumage des escaliers desservant au plus deux niveaux en sous-sol n'est pas exigible.</w:t>
      </w:r>
    </w:p>
    <w:p w14:paraId="0BD65177" w14:textId="77777777" w:rsidR="003D7C21" w:rsidRDefault="003D7C21" w:rsidP="003D7C21">
      <w:pPr>
        <w:pStyle w:val="NormalWeb"/>
        <w:ind w:left="1650"/>
        <w:rPr>
          <w:color w:val="000000"/>
          <w:sz w:val="27"/>
          <w:szCs w:val="27"/>
        </w:rPr>
      </w:pPr>
      <w:r>
        <w:rPr>
          <w:color w:val="000000"/>
          <w:sz w:val="27"/>
          <w:szCs w:val="27"/>
        </w:rPr>
        <w:t>§ 4. Le désenfumage ou la mise à l'abri des fumées des escaliers desservant plus de deux niveaux en sous-sol est obligatoire. Cette prescription ne concerne pas les escaliers desservant les parcs de stationnement.</w:t>
      </w:r>
    </w:p>
    <w:p w14:paraId="37FFEC31" w14:textId="77777777" w:rsidR="003D7C21" w:rsidRDefault="003D7C21" w:rsidP="003D7C21">
      <w:pPr>
        <w:pStyle w:val="Titre4"/>
        <w:ind w:left="1650"/>
        <w:rPr>
          <w:color w:val="000000"/>
          <w:sz w:val="27"/>
          <w:szCs w:val="27"/>
        </w:rPr>
      </w:pPr>
      <w:r>
        <w:rPr>
          <w:color w:val="000000"/>
          <w:sz w:val="27"/>
          <w:szCs w:val="27"/>
        </w:rPr>
        <w:t>Article DF 6</w:t>
      </w:r>
    </w:p>
    <w:p w14:paraId="7014E2D9" w14:textId="77777777" w:rsidR="003D7C21" w:rsidRDefault="003D7C21" w:rsidP="003D7C21">
      <w:pPr>
        <w:pStyle w:val="NormalWeb"/>
        <w:ind w:left="1650"/>
        <w:rPr>
          <w:b/>
          <w:bCs/>
          <w:color w:val="000000"/>
        </w:rPr>
      </w:pPr>
      <w:r>
        <w:rPr>
          <w:b/>
          <w:bCs/>
          <w:color w:val="000000"/>
        </w:rPr>
        <w:t>Modifié par Arrêté du 22 mars 2004 - art. Annexe, v. init.</w:t>
      </w:r>
    </w:p>
    <w:p w14:paraId="6C4F90DF" w14:textId="77777777" w:rsidR="003D7C21" w:rsidRDefault="003D7C21" w:rsidP="003D7C21">
      <w:pPr>
        <w:pStyle w:val="NormalWeb"/>
        <w:jc w:val="center"/>
        <w:rPr>
          <w:color w:val="000000"/>
          <w:sz w:val="27"/>
          <w:szCs w:val="27"/>
        </w:rPr>
      </w:pPr>
      <w:r>
        <w:rPr>
          <w:color w:val="000000"/>
          <w:sz w:val="27"/>
          <w:szCs w:val="27"/>
        </w:rPr>
        <w:t>Désenfumage des circulations horizontales encloisonnées et des halls accessibles au public</w:t>
      </w:r>
    </w:p>
    <w:p w14:paraId="4375A689" w14:textId="77777777" w:rsidR="003D7C21" w:rsidRDefault="003D7C21" w:rsidP="003D7C21">
      <w:pPr>
        <w:pStyle w:val="NormalWeb"/>
        <w:ind w:left="1650"/>
        <w:rPr>
          <w:color w:val="000000"/>
          <w:sz w:val="27"/>
          <w:szCs w:val="27"/>
        </w:rPr>
      </w:pPr>
      <w:r>
        <w:rPr>
          <w:color w:val="000000"/>
          <w:sz w:val="27"/>
          <w:szCs w:val="27"/>
        </w:rPr>
        <w:t>§ 1. Pour limiter ou éviter l'enfumage des circulations horizontales encloisonnées, celles-ci sont désenfumées par un balayage naturel ou mécanique. Ce désenfumage n'est cependant obligatoire que dans les cas suivants :</w:t>
      </w:r>
    </w:p>
    <w:p w14:paraId="1382A26D" w14:textId="77777777" w:rsidR="003D7C21" w:rsidRDefault="003D7C21" w:rsidP="003D7C21">
      <w:pPr>
        <w:pStyle w:val="NormalWeb"/>
        <w:ind w:left="1650"/>
        <w:rPr>
          <w:color w:val="000000"/>
          <w:sz w:val="27"/>
          <w:szCs w:val="27"/>
        </w:rPr>
      </w:pPr>
      <w:r>
        <w:rPr>
          <w:color w:val="000000"/>
          <w:sz w:val="27"/>
          <w:szCs w:val="27"/>
        </w:rPr>
        <w:t>- circulations de longueur totale supérieure à 30 mètres ;</w:t>
      </w:r>
    </w:p>
    <w:p w14:paraId="159DDC1C" w14:textId="77777777" w:rsidR="003D7C21" w:rsidRDefault="003D7C21" w:rsidP="003D7C21">
      <w:pPr>
        <w:pStyle w:val="NormalWeb"/>
        <w:ind w:left="1650"/>
        <w:rPr>
          <w:color w:val="000000"/>
          <w:sz w:val="27"/>
          <w:szCs w:val="27"/>
        </w:rPr>
      </w:pPr>
      <w:r>
        <w:rPr>
          <w:color w:val="000000"/>
          <w:sz w:val="27"/>
          <w:szCs w:val="27"/>
        </w:rPr>
        <w:t>- circulations desservies par des escaliers mis en surpression ;</w:t>
      </w:r>
    </w:p>
    <w:p w14:paraId="6411CD9A" w14:textId="77777777" w:rsidR="003D7C21" w:rsidRDefault="003D7C21" w:rsidP="003D7C21">
      <w:pPr>
        <w:pStyle w:val="NormalWeb"/>
        <w:ind w:left="1650"/>
        <w:rPr>
          <w:color w:val="000000"/>
          <w:sz w:val="27"/>
          <w:szCs w:val="27"/>
        </w:rPr>
      </w:pPr>
      <w:r>
        <w:rPr>
          <w:color w:val="000000"/>
          <w:sz w:val="27"/>
          <w:szCs w:val="27"/>
        </w:rPr>
        <w:t>- circulations desservant des locaux réservés au sommeil ;</w:t>
      </w:r>
    </w:p>
    <w:p w14:paraId="1A0965F6" w14:textId="77777777" w:rsidR="003D7C21" w:rsidRDefault="003D7C21" w:rsidP="003D7C21">
      <w:pPr>
        <w:pStyle w:val="NormalWeb"/>
        <w:ind w:left="1650"/>
        <w:rPr>
          <w:color w:val="000000"/>
          <w:sz w:val="27"/>
          <w:szCs w:val="27"/>
        </w:rPr>
      </w:pPr>
      <w:r>
        <w:rPr>
          <w:color w:val="000000"/>
          <w:sz w:val="27"/>
          <w:szCs w:val="27"/>
        </w:rPr>
        <w:t>- circulations situées en sous-sol.</w:t>
      </w:r>
    </w:p>
    <w:p w14:paraId="7599601C" w14:textId="77777777" w:rsidR="003D7C21" w:rsidRDefault="003D7C21" w:rsidP="003D7C21">
      <w:pPr>
        <w:pStyle w:val="NormalWeb"/>
        <w:ind w:left="1650"/>
        <w:rPr>
          <w:color w:val="000000"/>
          <w:sz w:val="27"/>
          <w:szCs w:val="27"/>
        </w:rPr>
      </w:pPr>
      <w:r>
        <w:rPr>
          <w:color w:val="000000"/>
          <w:sz w:val="27"/>
          <w:szCs w:val="27"/>
        </w:rPr>
        <w:t>§ 2. Les halls, en application de l'article CO 34, § 1, sont considérés comme des circulations.</w:t>
      </w:r>
    </w:p>
    <w:p w14:paraId="180918E5" w14:textId="77777777" w:rsidR="003D7C21" w:rsidRDefault="003D7C21" w:rsidP="003D7C21">
      <w:pPr>
        <w:pStyle w:val="NormalWeb"/>
        <w:ind w:left="1650"/>
        <w:rPr>
          <w:color w:val="000000"/>
          <w:sz w:val="27"/>
          <w:szCs w:val="27"/>
        </w:rPr>
      </w:pPr>
      <w:r>
        <w:rPr>
          <w:color w:val="000000"/>
          <w:sz w:val="27"/>
          <w:szCs w:val="27"/>
        </w:rPr>
        <w:t>Toutefois, ils sont désenfumés dans les conditions prévues pour les locaux lorsque l'une au moins des conditions ci-dessous est remplie :</w:t>
      </w:r>
    </w:p>
    <w:p w14:paraId="300CD372" w14:textId="77777777" w:rsidR="003D7C21" w:rsidRDefault="003D7C21" w:rsidP="003D7C21">
      <w:pPr>
        <w:pStyle w:val="NormalWeb"/>
        <w:ind w:left="1650"/>
        <w:rPr>
          <w:color w:val="000000"/>
          <w:sz w:val="27"/>
          <w:szCs w:val="27"/>
        </w:rPr>
      </w:pPr>
      <w:r>
        <w:rPr>
          <w:color w:val="000000"/>
          <w:sz w:val="27"/>
          <w:szCs w:val="27"/>
        </w:rPr>
        <w:t>- le désenfumage des circulations horizontales du niveau concerné est exigé ;</w:t>
      </w:r>
    </w:p>
    <w:p w14:paraId="7718967A" w14:textId="77777777" w:rsidR="003D7C21" w:rsidRDefault="003D7C21" w:rsidP="003D7C21">
      <w:pPr>
        <w:pStyle w:val="NormalWeb"/>
        <w:ind w:left="1650"/>
        <w:rPr>
          <w:color w:val="000000"/>
          <w:sz w:val="27"/>
          <w:szCs w:val="27"/>
        </w:rPr>
      </w:pPr>
      <w:r>
        <w:rPr>
          <w:color w:val="000000"/>
          <w:sz w:val="27"/>
          <w:szCs w:val="27"/>
        </w:rPr>
        <w:t>- leur superficie est supérieure à 300 m².</w:t>
      </w:r>
    </w:p>
    <w:p w14:paraId="0551ACE7" w14:textId="77777777" w:rsidR="003D7C21" w:rsidRDefault="003D7C21" w:rsidP="003D7C21">
      <w:pPr>
        <w:pStyle w:val="NormalWeb"/>
        <w:ind w:left="1650"/>
        <w:rPr>
          <w:color w:val="000000"/>
          <w:sz w:val="27"/>
          <w:szCs w:val="27"/>
        </w:rPr>
      </w:pPr>
      <w:r>
        <w:rPr>
          <w:color w:val="000000"/>
          <w:sz w:val="27"/>
          <w:szCs w:val="27"/>
        </w:rPr>
        <w:lastRenderedPageBreak/>
        <w:t xml:space="preserve">§ 3. Exceptionnellement, les circulations horizontales peuvent être mises en surpression, à condition que tout local desservi par ces circulations soit </w:t>
      </w:r>
      <w:proofErr w:type="spellStart"/>
      <w:r>
        <w:rPr>
          <w:color w:val="000000"/>
          <w:sz w:val="27"/>
          <w:szCs w:val="27"/>
        </w:rPr>
        <w:t>désenfumable</w:t>
      </w:r>
      <w:proofErr w:type="spellEnd"/>
      <w:r>
        <w:rPr>
          <w:color w:val="000000"/>
          <w:sz w:val="27"/>
          <w:szCs w:val="27"/>
        </w:rPr>
        <w:t>. Seul le local sinistré est désenfumé simultanément.</w:t>
      </w:r>
    </w:p>
    <w:p w14:paraId="2962C0A8" w14:textId="77777777" w:rsidR="003D7C21" w:rsidRDefault="003D7C21" w:rsidP="003D7C21">
      <w:pPr>
        <w:pStyle w:val="Titre4"/>
        <w:ind w:left="1650"/>
        <w:rPr>
          <w:color w:val="000000"/>
          <w:sz w:val="27"/>
          <w:szCs w:val="27"/>
        </w:rPr>
      </w:pPr>
      <w:r>
        <w:rPr>
          <w:color w:val="000000"/>
          <w:sz w:val="27"/>
          <w:szCs w:val="27"/>
        </w:rPr>
        <w:t>Article DF 7</w:t>
      </w:r>
    </w:p>
    <w:p w14:paraId="4C85C359" w14:textId="77777777" w:rsidR="003D7C21" w:rsidRDefault="003D7C21" w:rsidP="003D7C21">
      <w:pPr>
        <w:pStyle w:val="NormalWeb"/>
        <w:ind w:left="1650"/>
        <w:rPr>
          <w:b/>
          <w:bCs/>
          <w:color w:val="000000"/>
        </w:rPr>
      </w:pPr>
      <w:r>
        <w:rPr>
          <w:b/>
          <w:bCs/>
          <w:color w:val="000000"/>
        </w:rPr>
        <w:t>Modifié par Arrêté du 22 mars 2004 - art. Annexe, v. init.</w:t>
      </w:r>
    </w:p>
    <w:p w14:paraId="42A410C3" w14:textId="77777777" w:rsidR="003D7C21" w:rsidRDefault="003D7C21" w:rsidP="003D7C21">
      <w:pPr>
        <w:pStyle w:val="NormalWeb"/>
        <w:jc w:val="center"/>
        <w:rPr>
          <w:color w:val="000000"/>
          <w:sz w:val="27"/>
          <w:szCs w:val="27"/>
        </w:rPr>
      </w:pPr>
      <w:r>
        <w:rPr>
          <w:color w:val="000000"/>
          <w:sz w:val="27"/>
          <w:szCs w:val="27"/>
        </w:rPr>
        <w:t>Désenfumage des locaux accessibles au public</w:t>
      </w:r>
    </w:p>
    <w:p w14:paraId="2B23E41B" w14:textId="77777777" w:rsidR="003D7C21" w:rsidRDefault="003D7C21" w:rsidP="003D7C21">
      <w:pPr>
        <w:pStyle w:val="NormalWeb"/>
        <w:ind w:left="1650"/>
        <w:rPr>
          <w:color w:val="000000"/>
          <w:sz w:val="27"/>
          <w:szCs w:val="27"/>
        </w:rPr>
      </w:pPr>
      <w:r>
        <w:rPr>
          <w:color w:val="000000"/>
          <w:sz w:val="27"/>
          <w:szCs w:val="27"/>
        </w:rPr>
        <w:t>§ 1. Les locaux de plus de 100 m² en sous-sol, les locaux de plus de 300 m² en rez-de-chaussée et en étage, ainsi que les locaux de plus de 100 m² sans ouverture sur l'extérieur (porte ou fenêtre) sont désenfumés. Ce désenfumage peut être réalisé soit par tirage naturel, soit par tirage mécanique.</w:t>
      </w:r>
    </w:p>
    <w:p w14:paraId="1AF29C6E" w14:textId="77777777" w:rsidR="003D7C21" w:rsidRDefault="003D7C21" w:rsidP="003D7C21">
      <w:pPr>
        <w:pStyle w:val="NormalWeb"/>
        <w:ind w:left="1650"/>
        <w:rPr>
          <w:color w:val="000000"/>
          <w:sz w:val="27"/>
          <w:szCs w:val="27"/>
        </w:rPr>
      </w:pPr>
      <w:r>
        <w:rPr>
          <w:color w:val="000000"/>
          <w:sz w:val="27"/>
          <w:szCs w:val="27"/>
        </w:rPr>
        <w:t>§ 2. Dans le cas où les dispositions particulières propres à chaque type d'établissement autorisent la communication entre trois niveaux au plus, le volume ainsi réalisé est désenfumé comme un local unique, dès lors que la superficie cumulée des planchers accessibles au public est supérieure à 300 m².</w:t>
      </w:r>
    </w:p>
    <w:p w14:paraId="6867D969" w14:textId="77777777" w:rsidR="003D7C21" w:rsidRDefault="003D7C21" w:rsidP="003D7C21">
      <w:pPr>
        <w:pStyle w:val="Titre4"/>
        <w:ind w:left="1650"/>
        <w:rPr>
          <w:color w:val="000000"/>
          <w:sz w:val="27"/>
          <w:szCs w:val="27"/>
        </w:rPr>
      </w:pPr>
      <w:r>
        <w:rPr>
          <w:color w:val="000000"/>
          <w:sz w:val="27"/>
          <w:szCs w:val="27"/>
        </w:rPr>
        <w:t>Article DF 8</w:t>
      </w:r>
    </w:p>
    <w:p w14:paraId="730C8CD9" w14:textId="77777777" w:rsidR="003D7C21" w:rsidRDefault="003D7C21" w:rsidP="003D7C21">
      <w:pPr>
        <w:pStyle w:val="NormalWeb"/>
        <w:ind w:left="1650"/>
        <w:rPr>
          <w:b/>
          <w:bCs/>
          <w:color w:val="000000"/>
        </w:rPr>
      </w:pPr>
      <w:r>
        <w:rPr>
          <w:b/>
          <w:bCs/>
          <w:color w:val="000000"/>
        </w:rPr>
        <w:t>Modifié par Arrêté du 22 mars 2004 - art. Annexe, v. init.</w:t>
      </w:r>
    </w:p>
    <w:p w14:paraId="43845CC3" w14:textId="77777777" w:rsidR="003D7C21" w:rsidRDefault="003D7C21" w:rsidP="003D7C21">
      <w:pPr>
        <w:pStyle w:val="NormalWeb"/>
        <w:jc w:val="center"/>
        <w:rPr>
          <w:color w:val="000000"/>
          <w:sz w:val="27"/>
          <w:szCs w:val="27"/>
        </w:rPr>
      </w:pPr>
      <w:r>
        <w:rPr>
          <w:color w:val="000000"/>
          <w:sz w:val="27"/>
          <w:szCs w:val="27"/>
        </w:rPr>
        <w:t>Désenfumage des compartiments</w:t>
      </w:r>
    </w:p>
    <w:p w14:paraId="47E78F76" w14:textId="77777777" w:rsidR="003D7C21" w:rsidRDefault="003D7C21" w:rsidP="003D7C21">
      <w:pPr>
        <w:pStyle w:val="NormalWeb"/>
        <w:ind w:left="1650"/>
        <w:rPr>
          <w:color w:val="000000"/>
          <w:sz w:val="27"/>
          <w:szCs w:val="27"/>
        </w:rPr>
      </w:pPr>
      <w:r>
        <w:rPr>
          <w:color w:val="000000"/>
          <w:sz w:val="27"/>
          <w:szCs w:val="27"/>
        </w:rPr>
        <w:t>Les compartiments, tels que définis à l'article CO 25, lorsqu'ils sont autorisés par les dispositions particulières propres à chaque type d'établissement, sont désenfumés dans les conditions suivantes :</w:t>
      </w:r>
    </w:p>
    <w:p w14:paraId="19778DEB" w14:textId="77777777" w:rsidR="003D7C21" w:rsidRDefault="003D7C21" w:rsidP="003D7C21">
      <w:pPr>
        <w:pStyle w:val="NormalWeb"/>
        <w:ind w:left="1650"/>
        <w:rPr>
          <w:color w:val="000000"/>
          <w:sz w:val="27"/>
          <w:szCs w:val="27"/>
        </w:rPr>
      </w:pPr>
      <w:r>
        <w:rPr>
          <w:color w:val="000000"/>
          <w:sz w:val="27"/>
          <w:szCs w:val="27"/>
        </w:rPr>
        <w:t>- si le compartiment comporte des cloisons toute hauteur (de plancher bas à plancher haut), les circulations, quelle que soit leur longueur, sont désenfumées ainsi que les locaux définis à l'article DF 7 ;</w:t>
      </w:r>
    </w:p>
    <w:p w14:paraId="1A8C2101" w14:textId="77777777" w:rsidR="003D7C21" w:rsidRDefault="003D7C21" w:rsidP="003D7C21">
      <w:pPr>
        <w:pStyle w:val="NormalWeb"/>
        <w:ind w:left="1650"/>
        <w:rPr>
          <w:color w:val="000000"/>
          <w:sz w:val="27"/>
          <w:szCs w:val="27"/>
        </w:rPr>
      </w:pPr>
      <w:r>
        <w:rPr>
          <w:color w:val="000000"/>
          <w:sz w:val="27"/>
          <w:szCs w:val="27"/>
        </w:rPr>
        <w:t>- si le compartiment est traité en plateau paysager, ou avec des cloisons partielles, l'ensemble du volume est désenfumé selon les modalités prévues pour les locaux.</w:t>
      </w:r>
    </w:p>
    <w:p w14:paraId="0CDAD26C" w14:textId="77777777" w:rsidR="003D7C21" w:rsidRDefault="003D7C21" w:rsidP="003D7C21">
      <w:pPr>
        <w:pStyle w:val="Titre4"/>
        <w:ind w:left="1650"/>
        <w:rPr>
          <w:color w:val="000000"/>
          <w:sz w:val="27"/>
          <w:szCs w:val="27"/>
        </w:rPr>
      </w:pPr>
      <w:r>
        <w:rPr>
          <w:color w:val="000000"/>
          <w:sz w:val="27"/>
          <w:szCs w:val="27"/>
        </w:rPr>
        <w:t>Article DF 9</w:t>
      </w:r>
    </w:p>
    <w:p w14:paraId="41C72F68" w14:textId="77777777" w:rsidR="003D7C21" w:rsidRDefault="003D7C21" w:rsidP="003D7C21">
      <w:pPr>
        <w:pStyle w:val="NormalWeb"/>
        <w:ind w:left="1650"/>
        <w:rPr>
          <w:b/>
          <w:bCs/>
          <w:color w:val="000000"/>
        </w:rPr>
      </w:pPr>
      <w:r>
        <w:rPr>
          <w:b/>
          <w:bCs/>
          <w:color w:val="000000"/>
        </w:rPr>
        <w:t>Création Arrêté du 22 mars 2004 (V)</w:t>
      </w:r>
    </w:p>
    <w:p w14:paraId="11728F23" w14:textId="77777777" w:rsidR="003D7C21" w:rsidRDefault="003D7C21" w:rsidP="003D7C21">
      <w:pPr>
        <w:pStyle w:val="NormalWeb"/>
        <w:jc w:val="center"/>
        <w:rPr>
          <w:color w:val="000000"/>
          <w:sz w:val="27"/>
          <w:szCs w:val="27"/>
        </w:rPr>
      </w:pPr>
      <w:r>
        <w:rPr>
          <w:color w:val="000000"/>
          <w:sz w:val="27"/>
          <w:szCs w:val="27"/>
        </w:rPr>
        <w:lastRenderedPageBreak/>
        <w:t>Entretien et exploitation</w:t>
      </w:r>
    </w:p>
    <w:p w14:paraId="72E9E9D5" w14:textId="77777777" w:rsidR="003D7C21" w:rsidRDefault="003D7C21" w:rsidP="003D7C21">
      <w:pPr>
        <w:pStyle w:val="NormalWeb"/>
        <w:ind w:left="1650"/>
        <w:rPr>
          <w:color w:val="000000"/>
          <w:sz w:val="27"/>
          <w:szCs w:val="27"/>
        </w:rPr>
      </w:pPr>
      <w:r>
        <w:rPr>
          <w:color w:val="000000"/>
          <w:sz w:val="27"/>
          <w:szCs w:val="27"/>
        </w:rPr>
        <w:t>Il doit être procédé périodiquement par un personnel compétent aux opérations suivantes :</w:t>
      </w:r>
    </w:p>
    <w:p w14:paraId="12BC9275" w14:textId="77777777" w:rsidR="003D7C21" w:rsidRDefault="003D7C21" w:rsidP="003D7C21">
      <w:pPr>
        <w:pStyle w:val="NormalWeb"/>
        <w:ind w:left="1650"/>
        <w:rPr>
          <w:color w:val="000000"/>
          <w:sz w:val="27"/>
          <w:szCs w:val="27"/>
        </w:rPr>
      </w:pPr>
      <w:r>
        <w:rPr>
          <w:color w:val="000000"/>
          <w:sz w:val="27"/>
          <w:szCs w:val="27"/>
        </w:rPr>
        <w:t>- entretien des sources de sécurité selon les dispositions de l'article EL 18 ;</w:t>
      </w:r>
    </w:p>
    <w:p w14:paraId="674B5291" w14:textId="77777777" w:rsidR="003D7C21" w:rsidRDefault="003D7C21" w:rsidP="003D7C21">
      <w:pPr>
        <w:pStyle w:val="NormalWeb"/>
        <w:ind w:left="1650"/>
        <w:rPr>
          <w:color w:val="000000"/>
          <w:sz w:val="27"/>
          <w:szCs w:val="27"/>
        </w:rPr>
      </w:pPr>
      <w:r>
        <w:rPr>
          <w:color w:val="000000"/>
          <w:sz w:val="27"/>
          <w:szCs w:val="27"/>
        </w:rPr>
        <w:t>- entretien courant des éléments mécaniques et électriques selon les prescriptions des constructeurs ;</w:t>
      </w:r>
    </w:p>
    <w:p w14:paraId="4FAB6A21" w14:textId="77777777" w:rsidR="003D7C21" w:rsidRDefault="003D7C21" w:rsidP="003D7C21">
      <w:pPr>
        <w:pStyle w:val="NormalWeb"/>
        <w:ind w:left="1650"/>
        <w:rPr>
          <w:color w:val="000000"/>
          <w:sz w:val="27"/>
          <w:szCs w:val="27"/>
        </w:rPr>
      </w:pPr>
      <w:r>
        <w:rPr>
          <w:color w:val="000000"/>
          <w:sz w:val="27"/>
          <w:szCs w:val="27"/>
        </w:rPr>
        <w:t>- entretien du système de sécurité selon les dispositions de l'article MS 68 et suivant la notice du constructeur.</w:t>
      </w:r>
    </w:p>
    <w:p w14:paraId="7E134B93" w14:textId="77777777" w:rsidR="003D7C21" w:rsidRDefault="003D7C21" w:rsidP="003D7C21">
      <w:pPr>
        <w:pStyle w:val="NormalWeb"/>
        <w:ind w:left="1650"/>
        <w:rPr>
          <w:color w:val="000000"/>
          <w:sz w:val="27"/>
          <w:szCs w:val="27"/>
        </w:rPr>
      </w:pPr>
      <w:r>
        <w:rPr>
          <w:color w:val="000000"/>
          <w:sz w:val="27"/>
          <w:szCs w:val="27"/>
        </w:rPr>
        <w:t>Les règles d'exploitation et de maintenance sont définies à l'article MS 69 et dans la norme NF S 61-933.</w:t>
      </w:r>
    </w:p>
    <w:p w14:paraId="45475391" w14:textId="77777777" w:rsidR="003D7C21" w:rsidRDefault="003D7C21" w:rsidP="003D7C21">
      <w:pPr>
        <w:pStyle w:val="Titre4"/>
        <w:ind w:left="1650"/>
        <w:rPr>
          <w:color w:val="000000"/>
          <w:sz w:val="27"/>
          <w:szCs w:val="27"/>
        </w:rPr>
      </w:pPr>
      <w:r>
        <w:rPr>
          <w:color w:val="000000"/>
          <w:sz w:val="27"/>
          <w:szCs w:val="27"/>
        </w:rPr>
        <w:t>Article DF 10</w:t>
      </w:r>
    </w:p>
    <w:p w14:paraId="5C5DC39B" w14:textId="77777777" w:rsidR="003D7C21" w:rsidRDefault="003D7C21" w:rsidP="003D7C21">
      <w:pPr>
        <w:pStyle w:val="NormalWeb"/>
        <w:ind w:left="1650"/>
        <w:rPr>
          <w:b/>
          <w:bCs/>
          <w:color w:val="000000"/>
        </w:rPr>
      </w:pPr>
      <w:r>
        <w:rPr>
          <w:b/>
          <w:bCs/>
          <w:color w:val="000000"/>
        </w:rPr>
        <w:t>Modifié par Arrêté du 4 juillet 2007 - art. Annexe, v. init.</w:t>
      </w:r>
    </w:p>
    <w:p w14:paraId="1425FAA9" w14:textId="77777777" w:rsidR="003D7C21" w:rsidRDefault="003D7C21" w:rsidP="003D7C21">
      <w:pPr>
        <w:pStyle w:val="NormalWeb"/>
        <w:jc w:val="center"/>
        <w:rPr>
          <w:color w:val="000000"/>
          <w:sz w:val="27"/>
          <w:szCs w:val="27"/>
        </w:rPr>
      </w:pPr>
      <w:r>
        <w:rPr>
          <w:color w:val="000000"/>
          <w:sz w:val="27"/>
          <w:szCs w:val="27"/>
        </w:rPr>
        <w:t>Vérifications techniques</w:t>
      </w:r>
    </w:p>
    <w:p w14:paraId="100DE7B6" w14:textId="77777777" w:rsidR="003D7C21" w:rsidRDefault="003D7C21" w:rsidP="003D7C21">
      <w:pPr>
        <w:pStyle w:val="NormalWeb"/>
        <w:ind w:left="1650"/>
        <w:rPr>
          <w:color w:val="000000"/>
          <w:sz w:val="27"/>
          <w:szCs w:val="27"/>
        </w:rPr>
      </w:pPr>
      <w:r>
        <w:rPr>
          <w:color w:val="000000"/>
          <w:sz w:val="27"/>
          <w:szCs w:val="27"/>
        </w:rPr>
        <w:t>§ l. Les installations de désenfumage doivent être vérifiées dans les conditions prévues aux articles GE 6 à GE 10.</w:t>
      </w:r>
    </w:p>
    <w:p w14:paraId="007EDB15" w14:textId="77777777" w:rsidR="003D7C21" w:rsidRDefault="003D7C21" w:rsidP="003D7C21">
      <w:pPr>
        <w:pStyle w:val="NormalWeb"/>
        <w:ind w:left="1650"/>
        <w:rPr>
          <w:color w:val="000000"/>
          <w:sz w:val="27"/>
          <w:szCs w:val="27"/>
        </w:rPr>
      </w:pPr>
      <w:r>
        <w:rPr>
          <w:color w:val="000000"/>
          <w:sz w:val="27"/>
          <w:szCs w:val="27"/>
        </w:rPr>
        <w:br/>
        <w:t xml:space="preserve">§ 2. La périodicité des vérifications est </w:t>
      </w:r>
      <w:proofErr w:type="gramStart"/>
      <w:r>
        <w:rPr>
          <w:color w:val="000000"/>
          <w:sz w:val="27"/>
          <w:szCs w:val="27"/>
        </w:rPr>
        <w:t>de un</w:t>
      </w:r>
      <w:proofErr w:type="gramEnd"/>
      <w:r>
        <w:rPr>
          <w:color w:val="000000"/>
          <w:sz w:val="27"/>
          <w:szCs w:val="27"/>
        </w:rPr>
        <w:t xml:space="preserve"> an. Elles concernent :</w:t>
      </w:r>
      <w:r>
        <w:rPr>
          <w:color w:val="000000"/>
          <w:sz w:val="27"/>
          <w:szCs w:val="27"/>
        </w:rPr>
        <w:br/>
        <w:t>- le fonctionnement des commandes manuelles et automatiques ;</w:t>
      </w:r>
      <w:r>
        <w:rPr>
          <w:color w:val="000000"/>
          <w:sz w:val="27"/>
          <w:szCs w:val="27"/>
        </w:rPr>
        <w:br/>
        <w:t>- le fonctionnement des volets, exutoires et ouvrants de désenfumage ;</w:t>
      </w:r>
      <w:r>
        <w:rPr>
          <w:color w:val="000000"/>
          <w:sz w:val="27"/>
          <w:szCs w:val="27"/>
        </w:rPr>
        <w:br/>
        <w:t>- la fermeture des éléments mobiles de compartimentage participant à la fonction désenfumage ;</w:t>
      </w:r>
      <w:r>
        <w:rPr>
          <w:color w:val="000000"/>
          <w:sz w:val="27"/>
          <w:szCs w:val="27"/>
        </w:rPr>
        <w:br/>
        <w:t>- l'arrêt de la ventilation de confort mentionné à l'article DF 3, § 5 ;</w:t>
      </w:r>
      <w:r>
        <w:rPr>
          <w:color w:val="000000"/>
          <w:sz w:val="27"/>
          <w:szCs w:val="27"/>
        </w:rPr>
        <w:br/>
        <w:t>- le fonctionnement des ventilateurs de désenfumage ;</w:t>
      </w:r>
      <w:r>
        <w:rPr>
          <w:color w:val="000000"/>
          <w:sz w:val="27"/>
          <w:szCs w:val="27"/>
        </w:rPr>
        <w:br/>
        <w:t>- les mesures de pression, de débit et de vitesse, dans le cas du désenfumage mécanique.</w:t>
      </w:r>
    </w:p>
    <w:p w14:paraId="1DA75D51" w14:textId="77777777" w:rsidR="003D7C21" w:rsidRDefault="003D7C21" w:rsidP="003D7C21">
      <w:pPr>
        <w:pStyle w:val="NormalWeb"/>
        <w:ind w:left="1650"/>
        <w:rPr>
          <w:color w:val="000000"/>
          <w:sz w:val="27"/>
          <w:szCs w:val="27"/>
        </w:rPr>
      </w:pPr>
      <w:r>
        <w:rPr>
          <w:color w:val="000000"/>
          <w:sz w:val="27"/>
          <w:szCs w:val="27"/>
        </w:rPr>
        <w:br/>
        <w:t>§ 3. Lorsque existent une installation de désenfumage mécanique et un système de sécurité incendie de catégorie A ou B, les vérifications sont effectuées tous les trois ans par un organisme agréé.</w:t>
      </w:r>
    </w:p>
    <w:p w14:paraId="38B3B81B" w14:textId="77777777" w:rsidR="003D7C21" w:rsidRDefault="003D7C21" w:rsidP="003D7C21">
      <w:pPr>
        <w:pStyle w:val="Titre4"/>
        <w:ind w:left="1200"/>
        <w:rPr>
          <w:color w:val="000000"/>
          <w:sz w:val="27"/>
          <w:szCs w:val="27"/>
        </w:rPr>
      </w:pPr>
      <w:r>
        <w:rPr>
          <w:color w:val="000000"/>
          <w:sz w:val="27"/>
          <w:szCs w:val="27"/>
        </w:rPr>
        <w:lastRenderedPageBreak/>
        <w:t>Chapitre V : Chauffage, ventilation, réfrigération, climatisation, conditionnement d'air et installation d'eau chaude sanitaire. (Articles CH 1 à CH 58)</w:t>
      </w:r>
    </w:p>
    <w:p w14:paraId="61AAB451" w14:textId="77777777" w:rsidR="003D7C21" w:rsidRDefault="003D7C21" w:rsidP="003D7C21">
      <w:pPr>
        <w:pStyle w:val="Titre4"/>
        <w:ind w:left="1500"/>
        <w:rPr>
          <w:color w:val="000000"/>
          <w:sz w:val="27"/>
          <w:szCs w:val="27"/>
        </w:rPr>
      </w:pPr>
      <w:r>
        <w:rPr>
          <w:color w:val="000000"/>
          <w:sz w:val="27"/>
          <w:szCs w:val="27"/>
        </w:rPr>
        <w:t>Section 1 : Généralités (Articles CH 1 à CH 4)</w:t>
      </w:r>
    </w:p>
    <w:p w14:paraId="6CD47B1D" w14:textId="77777777" w:rsidR="003D7C21" w:rsidRDefault="003D7C21" w:rsidP="003D7C21">
      <w:pPr>
        <w:pStyle w:val="Titre4"/>
        <w:ind w:left="1950"/>
        <w:rPr>
          <w:color w:val="000000"/>
          <w:sz w:val="27"/>
          <w:szCs w:val="27"/>
        </w:rPr>
      </w:pPr>
      <w:r>
        <w:rPr>
          <w:color w:val="000000"/>
          <w:sz w:val="27"/>
          <w:szCs w:val="27"/>
        </w:rPr>
        <w:t>Article CH 1</w:t>
      </w:r>
    </w:p>
    <w:p w14:paraId="2E83F2C2" w14:textId="77777777" w:rsidR="003D7C21" w:rsidRDefault="003D7C21" w:rsidP="003D7C21">
      <w:pPr>
        <w:pStyle w:val="NormalWeb"/>
        <w:ind w:left="1950"/>
        <w:rPr>
          <w:b/>
          <w:bCs/>
          <w:color w:val="000000"/>
        </w:rPr>
      </w:pPr>
      <w:r>
        <w:rPr>
          <w:b/>
          <w:bCs/>
          <w:color w:val="000000"/>
        </w:rPr>
        <w:t>Modifié par Arrêté du 14 février 2000 - art. Annexe, v. init.</w:t>
      </w:r>
    </w:p>
    <w:p w14:paraId="1704D39F" w14:textId="77777777" w:rsidR="003D7C21" w:rsidRDefault="003D7C21" w:rsidP="003D7C21">
      <w:pPr>
        <w:pStyle w:val="NormalWeb"/>
        <w:jc w:val="center"/>
        <w:rPr>
          <w:color w:val="000000"/>
          <w:sz w:val="27"/>
          <w:szCs w:val="27"/>
        </w:rPr>
      </w:pPr>
      <w:r>
        <w:rPr>
          <w:color w:val="000000"/>
          <w:sz w:val="27"/>
          <w:szCs w:val="27"/>
        </w:rPr>
        <w:t>Objectif et domaine d'application</w:t>
      </w:r>
    </w:p>
    <w:p w14:paraId="2F3737C1" w14:textId="77777777" w:rsidR="003D7C21" w:rsidRDefault="003D7C21" w:rsidP="003D7C21">
      <w:pPr>
        <w:pStyle w:val="NormalWeb"/>
        <w:ind w:left="1950"/>
        <w:rPr>
          <w:color w:val="000000"/>
          <w:sz w:val="27"/>
          <w:szCs w:val="27"/>
        </w:rPr>
      </w:pPr>
      <w:r>
        <w:rPr>
          <w:color w:val="000000"/>
          <w:sz w:val="27"/>
          <w:szCs w:val="27"/>
        </w:rPr>
        <w:t>§ 1. Les dispositions du présent chapitre ont pour objectif d'éviter les risques d'éclosion, de développement et de propagation de l'incendie ainsi que les risques d'explosion dus aux installations citées au paragraphe 2 et situées dans les locaux accessibles ou non au public.</w:t>
      </w:r>
    </w:p>
    <w:p w14:paraId="7462BB68" w14:textId="77777777" w:rsidR="003D7C21" w:rsidRDefault="003D7C21" w:rsidP="003D7C21">
      <w:pPr>
        <w:pStyle w:val="NormalWeb"/>
        <w:ind w:left="1950"/>
        <w:rPr>
          <w:color w:val="000000"/>
          <w:sz w:val="27"/>
          <w:szCs w:val="27"/>
        </w:rPr>
      </w:pPr>
      <w:r>
        <w:rPr>
          <w:color w:val="000000"/>
          <w:sz w:val="27"/>
          <w:szCs w:val="27"/>
        </w:rPr>
        <w:t>§ 2. Ces dispositions concernent les installations :</w:t>
      </w:r>
    </w:p>
    <w:p w14:paraId="0ABC6BE3" w14:textId="77777777" w:rsidR="003D7C21" w:rsidRDefault="003D7C21" w:rsidP="003D7C21">
      <w:pPr>
        <w:pStyle w:val="NormalWeb"/>
        <w:ind w:left="1950"/>
        <w:rPr>
          <w:color w:val="000000"/>
          <w:sz w:val="27"/>
          <w:szCs w:val="27"/>
        </w:rPr>
      </w:pPr>
      <w:r>
        <w:rPr>
          <w:color w:val="000000"/>
          <w:sz w:val="27"/>
          <w:szCs w:val="27"/>
        </w:rPr>
        <w:t>- de chauffage ;</w:t>
      </w:r>
    </w:p>
    <w:p w14:paraId="7983948A" w14:textId="77777777" w:rsidR="003D7C21" w:rsidRDefault="003D7C21" w:rsidP="003D7C21">
      <w:pPr>
        <w:pStyle w:val="NormalWeb"/>
        <w:ind w:left="1950"/>
        <w:rPr>
          <w:color w:val="000000"/>
          <w:sz w:val="27"/>
          <w:szCs w:val="27"/>
        </w:rPr>
      </w:pPr>
      <w:r>
        <w:rPr>
          <w:color w:val="000000"/>
          <w:sz w:val="27"/>
          <w:szCs w:val="27"/>
        </w:rPr>
        <w:t>- de ventilation, de climatisation et de conditionnement d'air ;</w:t>
      </w:r>
    </w:p>
    <w:p w14:paraId="47E6715C" w14:textId="77777777" w:rsidR="003D7C21" w:rsidRDefault="003D7C21" w:rsidP="003D7C21">
      <w:pPr>
        <w:pStyle w:val="NormalWeb"/>
        <w:ind w:left="1950"/>
        <w:rPr>
          <w:color w:val="000000"/>
          <w:sz w:val="27"/>
          <w:szCs w:val="27"/>
        </w:rPr>
      </w:pPr>
      <w:r>
        <w:rPr>
          <w:color w:val="000000"/>
          <w:sz w:val="27"/>
          <w:szCs w:val="27"/>
        </w:rPr>
        <w:t>- de production et de distribution d'eau chaude sanitaire ;</w:t>
      </w:r>
    </w:p>
    <w:p w14:paraId="6E97C0BE" w14:textId="77777777" w:rsidR="003D7C21" w:rsidRDefault="003D7C21" w:rsidP="003D7C21">
      <w:pPr>
        <w:pStyle w:val="NormalWeb"/>
        <w:ind w:left="1950"/>
        <w:rPr>
          <w:color w:val="000000"/>
          <w:sz w:val="27"/>
          <w:szCs w:val="27"/>
        </w:rPr>
      </w:pPr>
      <w:r>
        <w:rPr>
          <w:color w:val="000000"/>
          <w:sz w:val="27"/>
          <w:szCs w:val="27"/>
        </w:rPr>
        <w:t>- de réfrigération (production, transport et utilisation du froid).</w:t>
      </w:r>
    </w:p>
    <w:p w14:paraId="4ECA2F8F" w14:textId="77777777" w:rsidR="003D7C21" w:rsidRDefault="003D7C21" w:rsidP="003D7C21">
      <w:pPr>
        <w:pStyle w:val="NormalWeb"/>
        <w:ind w:left="1950"/>
        <w:rPr>
          <w:color w:val="000000"/>
          <w:sz w:val="27"/>
          <w:szCs w:val="27"/>
        </w:rPr>
      </w:pPr>
      <w:r>
        <w:rPr>
          <w:color w:val="000000"/>
          <w:sz w:val="27"/>
          <w:szCs w:val="27"/>
        </w:rPr>
        <w:t>La production de vapeur destinée à un usage autre que le chauffage ne fait pas l'objet des dispositions du présent chapitre.</w:t>
      </w:r>
    </w:p>
    <w:p w14:paraId="3D8F6893" w14:textId="77777777" w:rsidR="003D7C21" w:rsidRDefault="003D7C21" w:rsidP="003D7C21">
      <w:pPr>
        <w:pStyle w:val="Titre4"/>
        <w:ind w:left="1950"/>
        <w:rPr>
          <w:color w:val="000000"/>
          <w:sz w:val="27"/>
          <w:szCs w:val="27"/>
        </w:rPr>
      </w:pPr>
      <w:r>
        <w:rPr>
          <w:color w:val="000000"/>
          <w:sz w:val="27"/>
          <w:szCs w:val="27"/>
        </w:rPr>
        <w:t>Article CH 2</w:t>
      </w:r>
    </w:p>
    <w:p w14:paraId="41ABB142" w14:textId="77777777" w:rsidR="003D7C21" w:rsidRDefault="003D7C21" w:rsidP="003D7C21">
      <w:pPr>
        <w:pStyle w:val="NormalWeb"/>
        <w:ind w:left="1950"/>
        <w:rPr>
          <w:b/>
          <w:bCs/>
          <w:color w:val="000000"/>
        </w:rPr>
      </w:pPr>
      <w:r>
        <w:rPr>
          <w:b/>
          <w:bCs/>
          <w:color w:val="000000"/>
        </w:rPr>
        <w:t>Modifié par Arrêté du 22 novembre 2004 - art. Annexe, v. init.</w:t>
      </w:r>
    </w:p>
    <w:p w14:paraId="72BC135B" w14:textId="77777777" w:rsidR="003D7C21" w:rsidRDefault="003D7C21" w:rsidP="003D7C21">
      <w:pPr>
        <w:pStyle w:val="NormalWeb"/>
        <w:jc w:val="center"/>
        <w:rPr>
          <w:color w:val="000000"/>
          <w:sz w:val="27"/>
          <w:szCs w:val="27"/>
        </w:rPr>
      </w:pPr>
      <w:r>
        <w:rPr>
          <w:color w:val="000000"/>
          <w:sz w:val="27"/>
          <w:szCs w:val="27"/>
        </w:rPr>
        <w:t>Conformité des appareils et des installations</w:t>
      </w:r>
    </w:p>
    <w:p w14:paraId="343F76DB" w14:textId="77777777" w:rsidR="003D7C21" w:rsidRDefault="003D7C21" w:rsidP="003D7C21">
      <w:pPr>
        <w:pStyle w:val="NormalWeb"/>
        <w:ind w:left="1950"/>
        <w:rPr>
          <w:color w:val="000000"/>
          <w:sz w:val="27"/>
          <w:szCs w:val="27"/>
        </w:rPr>
      </w:pPr>
      <w:r>
        <w:rPr>
          <w:color w:val="000000"/>
          <w:sz w:val="27"/>
          <w:szCs w:val="27"/>
        </w:rPr>
        <w:t>§ 1. Règles applicables aux appareils.</w:t>
      </w:r>
    </w:p>
    <w:p w14:paraId="01BF7F83" w14:textId="77777777" w:rsidR="003D7C21" w:rsidRDefault="003D7C21" w:rsidP="003D7C21">
      <w:pPr>
        <w:pStyle w:val="NormalWeb"/>
        <w:ind w:left="1950"/>
        <w:rPr>
          <w:color w:val="000000"/>
          <w:sz w:val="27"/>
          <w:szCs w:val="27"/>
        </w:rPr>
      </w:pPr>
      <w:r>
        <w:rPr>
          <w:color w:val="000000"/>
          <w:sz w:val="27"/>
          <w:szCs w:val="27"/>
        </w:rPr>
        <w:t>La conformité des appareils aux exigences essentielles d'une directive européenne est attestée par le marquage CE sur l'appareil.</w:t>
      </w:r>
    </w:p>
    <w:p w14:paraId="2A8B70CD" w14:textId="77777777" w:rsidR="003D7C21" w:rsidRDefault="003D7C21" w:rsidP="003D7C21">
      <w:pPr>
        <w:pStyle w:val="NormalWeb"/>
        <w:ind w:left="1950"/>
        <w:rPr>
          <w:color w:val="000000"/>
          <w:sz w:val="27"/>
          <w:szCs w:val="27"/>
        </w:rPr>
      </w:pPr>
      <w:r>
        <w:rPr>
          <w:color w:val="000000"/>
          <w:sz w:val="27"/>
          <w:szCs w:val="27"/>
        </w:rPr>
        <w:t>Il appartient ainsi à l'installateur de s'assurer que l'appareil entrant dans le champ d'application d'une directive dispose du marquage CE.</w:t>
      </w:r>
    </w:p>
    <w:p w14:paraId="42732265" w14:textId="77777777" w:rsidR="003D7C21" w:rsidRDefault="003D7C21" w:rsidP="003D7C21">
      <w:pPr>
        <w:pStyle w:val="NormalWeb"/>
        <w:ind w:left="1950"/>
        <w:rPr>
          <w:color w:val="000000"/>
          <w:sz w:val="27"/>
          <w:szCs w:val="27"/>
        </w:rPr>
      </w:pPr>
      <w:r>
        <w:rPr>
          <w:color w:val="000000"/>
          <w:sz w:val="27"/>
          <w:szCs w:val="27"/>
        </w:rPr>
        <w:lastRenderedPageBreak/>
        <w:t>Les appareils utilisant les combustibles gazeux sont visés par l'article GZ 26.</w:t>
      </w:r>
    </w:p>
    <w:p w14:paraId="55FB56D4" w14:textId="77777777" w:rsidR="003D7C21" w:rsidRDefault="003D7C21" w:rsidP="003D7C21">
      <w:pPr>
        <w:pStyle w:val="NormalWeb"/>
        <w:ind w:left="1950"/>
        <w:rPr>
          <w:color w:val="000000"/>
          <w:sz w:val="27"/>
          <w:szCs w:val="27"/>
        </w:rPr>
      </w:pPr>
      <w:r>
        <w:rPr>
          <w:color w:val="000000"/>
          <w:sz w:val="27"/>
          <w:szCs w:val="27"/>
        </w:rPr>
        <w:t>Les appareils installés devront par ailleurs respecter les règles du présent chapitre et les dispositions particulières à chaque type d'établissement.</w:t>
      </w:r>
    </w:p>
    <w:p w14:paraId="263EF090" w14:textId="77777777" w:rsidR="003D7C21" w:rsidRDefault="003D7C21" w:rsidP="003D7C21">
      <w:pPr>
        <w:pStyle w:val="NormalWeb"/>
        <w:ind w:left="1950"/>
        <w:rPr>
          <w:color w:val="000000"/>
          <w:sz w:val="27"/>
          <w:szCs w:val="27"/>
        </w:rPr>
      </w:pPr>
      <w:r>
        <w:rPr>
          <w:color w:val="000000"/>
          <w:sz w:val="27"/>
          <w:szCs w:val="27"/>
        </w:rPr>
        <w:t>§ 2. Règles applicables aux installations.</w:t>
      </w:r>
    </w:p>
    <w:p w14:paraId="579F8D37" w14:textId="77777777" w:rsidR="003D7C21" w:rsidRDefault="003D7C21" w:rsidP="003D7C21">
      <w:pPr>
        <w:pStyle w:val="NormalWeb"/>
        <w:ind w:left="1950"/>
        <w:rPr>
          <w:color w:val="000000"/>
          <w:sz w:val="27"/>
          <w:szCs w:val="27"/>
        </w:rPr>
      </w:pPr>
      <w:r>
        <w:rPr>
          <w:color w:val="000000"/>
          <w:sz w:val="27"/>
          <w:szCs w:val="27"/>
        </w:rPr>
        <w:t xml:space="preserve">Pour l'application du présent </w:t>
      </w:r>
      <w:proofErr w:type="spellStart"/>
      <w:r>
        <w:rPr>
          <w:color w:val="000000"/>
          <w:sz w:val="27"/>
          <w:szCs w:val="27"/>
        </w:rPr>
        <w:t>réglement</w:t>
      </w:r>
      <w:proofErr w:type="spellEnd"/>
      <w:r>
        <w:rPr>
          <w:color w:val="000000"/>
          <w:sz w:val="27"/>
          <w:szCs w:val="27"/>
        </w:rPr>
        <w:t>, la puissance utile totale d'une installation visée à la section II du présent chapitre est définie comme la somme des puissances utiles maximales des appareils de production de chaud et/ou de froid capables de fonctionner simultanément.</w:t>
      </w:r>
    </w:p>
    <w:p w14:paraId="1EF96D12" w14:textId="77777777" w:rsidR="003D7C21" w:rsidRDefault="003D7C21" w:rsidP="003D7C21">
      <w:pPr>
        <w:pStyle w:val="NormalWeb"/>
        <w:ind w:left="1950"/>
        <w:rPr>
          <w:color w:val="000000"/>
          <w:sz w:val="27"/>
          <w:szCs w:val="27"/>
        </w:rPr>
      </w:pPr>
      <w:r>
        <w:rPr>
          <w:color w:val="000000"/>
          <w:sz w:val="27"/>
          <w:szCs w:val="27"/>
        </w:rPr>
        <w:t>Les installations définies à l'article précédent doivent satisfaire :</w:t>
      </w:r>
    </w:p>
    <w:p w14:paraId="61DA0934" w14:textId="77777777" w:rsidR="003D7C21" w:rsidRDefault="003D7C21" w:rsidP="003D7C21">
      <w:pPr>
        <w:pStyle w:val="NormalWeb"/>
        <w:ind w:left="1950"/>
        <w:rPr>
          <w:color w:val="000000"/>
          <w:sz w:val="27"/>
          <w:szCs w:val="27"/>
        </w:rPr>
      </w:pPr>
      <w:r>
        <w:rPr>
          <w:color w:val="000000"/>
          <w:sz w:val="27"/>
          <w:szCs w:val="27"/>
        </w:rPr>
        <w:t>- aux prescriptions de l'arrêté relatif aux installations fixes destinées au chauffage et à l'alimentation en eau chaude sanitaire des bâtiments d'habitation, de bureaux ou recevant du public ;</w:t>
      </w:r>
    </w:p>
    <w:p w14:paraId="049FFC8A" w14:textId="77777777" w:rsidR="003D7C21" w:rsidRDefault="003D7C21" w:rsidP="003D7C21">
      <w:pPr>
        <w:pStyle w:val="NormalWeb"/>
        <w:ind w:left="1950"/>
        <w:rPr>
          <w:color w:val="000000"/>
          <w:sz w:val="27"/>
          <w:szCs w:val="27"/>
        </w:rPr>
      </w:pPr>
      <w:r>
        <w:rPr>
          <w:color w:val="000000"/>
          <w:sz w:val="27"/>
          <w:szCs w:val="27"/>
        </w:rPr>
        <w:t>- aux normes françaises et documents techniques unifiés lorsqu'ils sont expressément visés dans la suite du présent règlement ;</w:t>
      </w:r>
    </w:p>
    <w:p w14:paraId="08A7FC26" w14:textId="77777777" w:rsidR="003D7C21" w:rsidRDefault="003D7C21" w:rsidP="003D7C21">
      <w:pPr>
        <w:pStyle w:val="NormalWeb"/>
        <w:ind w:left="1950"/>
        <w:rPr>
          <w:color w:val="000000"/>
          <w:sz w:val="27"/>
          <w:szCs w:val="27"/>
        </w:rPr>
      </w:pPr>
      <w:r>
        <w:rPr>
          <w:color w:val="000000"/>
          <w:sz w:val="27"/>
          <w:szCs w:val="27"/>
        </w:rPr>
        <w:t>- aux conditions techniques minimales imposées aux installations classées lorsqu'elles atteignent le seuil de classement sauf si imposé dans la suite du présent règlement.</w:t>
      </w:r>
    </w:p>
    <w:p w14:paraId="2F80F241" w14:textId="77777777" w:rsidR="003D7C21" w:rsidRDefault="003D7C21" w:rsidP="003D7C21">
      <w:pPr>
        <w:pStyle w:val="Titre4"/>
        <w:ind w:left="1950"/>
        <w:rPr>
          <w:color w:val="000000"/>
          <w:sz w:val="27"/>
          <w:szCs w:val="27"/>
        </w:rPr>
      </w:pPr>
      <w:r>
        <w:rPr>
          <w:color w:val="000000"/>
          <w:sz w:val="27"/>
          <w:szCs w:val="27"/>
        </w:rPr>
        <w:t>Article CH 3</w:t>
      </w:r>
    </w:p>
    <w:p w14:paraId="00DA8727" w14:textId="77777777" w:rsidR="003D7C21" w:rsidRDefault="003D7C21" w:rsidP="003D7C21">
      <w:pPr>
        <w:pStyle w:val="NormalWeb"/>
        <w:ind w:left="1950"/>
        <w:rPr>
          <w:b/>
          <w:bCs/>
          <w:color w:val="000000"/>
        </w:rPr>
      </w:pPr>
      <w:r>
        <w:rPr>
          <w:b/>
          <w:bCs/>
          <w:color w:val="000000"/>
        </w:rPr>
        <w:t>Modifié par Arrêté du 14 février 2000 - art. Annexe, v. init.</w:t>
      </w:r>
    </w:p>
    <w:p w14:paraId="5A7F86FB" w14:textId="77777777" w:rsidR="003D7C21" w:rsidRDefault="003D7C21" w:rsidP="003D7C21">
      <w:pPr>
        <w:pStyle w:val="NormalWeb"/>
        <w:jc w:val="center"/>
        <w:rPr>
          <w:color w:val="000000"/>
          <w:sz w:val="27"/>
          <w:szCs w:val="27"/>
        </w:rPr>
      </w:pPr>
      <w:r>
        <w:rPr>
          <w:color w:val="000000"/>
          <w:sz w:val="27"/>
          <w:szCs w:val="27"/>
        </w:rPr>
        <w:t>Sources énergétiques autorisées</w:t>
      </w:r>
    </w:p>
    <w:p w14:paraId="696A44A4" w14:textId="77777777" w:rsidR="003D7C21" w:rsidRDefault="003D7C21" w:rsidP="003D7C21">
      <w:pPr>
        <w:pStyle w:val="NormalWeb"/>
        <w:ind w:left="1950"/>
        <w:rPr>
          <w:color w:val="000000"/>
          <w:sz w:val="27"/>
          <w:szCs w:val="27"/>
        </w:rPr>
      </w:pPr>
      <w:r>
        <w:rPr>
          <w:color w:val="000000"/>
          <w:sz w:val="27"/>
          <w:szCs w:val="27"/>
        </w:rPr>
        <w:t xml:space="preserve">§ 1. Les seuls combustibles liquides autorisés sont les liquides inflammables de catégorie C (point éclair supérieur ou égal à 55 °C et inférieur à 100 °C) et les liquides de catégorie D (fuel et mazout lourds) tels que définis dans la rubrique n° 1430 des installations classées relative aux liquides </w:t>
      </w:r>
      <w:proofErr w:type="gramStart"/>
      <w:r>
        <w:rPr>
          <w:color w:val="000000"/>
          <w:sz w:val="27"/>
          <w:szCs w:val="27"/>
        </w:rPr>
        <w:t>inflammables .</w:t>
      </w:r>
      <w:proofErr w:type="gramEnd"/>
    </w:p>
    <w:p w14:paraId="2CD83DBE" w14:textId="77777777" w:rsidR="003D7C21" w:rsidRDefault="003D7C21" w:rsidP="003D7C21">
      <w:pPr>
        <w:pStyle w:val="NormalWeb"/>
        <w:ind w:left="1950"/>
        <w:rPr>
          <w:color w:val="000000"/>
          <w:sz w:val="27"/>
          <w:szCs w:val="27"/>
        </w:rPr>
      </w:pPr>
      <w:r>
        <w:rPr>
          <w:color w:val="000000"/>
          <w:sz w:val="27"/>
          <w:szCs w:val="27"/>
        </w:rPr>
        <w:t>§ 2. Les installations utilisant un combustible gazeux doivent répondre aux dispositions du présent chapitre et à celles du chapitre VI du présent titre.</w:t>
      </w:r>
    </w:p>
    <w:p w14:paraId="7EC566A7" w14:textId="77777777" w:rsidR="003D7C21" w:rsidRDefault="003D7C21" w:rsidP="003D7C21">
      <w:pPr>
        <w:pStyle w:val="NormalWeb"/>
        <w:ind w:left="1950"/>
        <w:rPr>
          <w:color w:val="000000"/>
          <w:sz w:val="27"/>
          <w:szCs w:val="27"/>
        </w:rPr>
      </w:pPr>
      <w:r>
        <w:rPr>
          <w:color w:val="000000"/>
          <w:sz w:val="27"/>
          <w:szCs w:val="27"/>
        </w:rPr>
        <w:lastRenderedPageBreak/>
        <w:t>§ 3. Les installations utilisant l'électricité doivent répondre aux dispositions du présent chapitre et à celles du chapitre VII du présent titre.</w:t>
      </w:r>
    </w:p>
    <w:p w14:paraId="7600238E" w14:textId="77777777" w:rsidR="003D7C21" w:rsidRDefault="003D7C21" w:rsidP="003D7C21">
      <w:pPr>
        <w:pStyle w:val="NormalWeb"/>
        <w:ind w:left="1950"/>
        <w:rPr>
          <w:color w:val="000000"/>
          <w:sz w:val="27"/>
          <w:szCs w:val="27"/>
        </w:rPr>
      </w:pPr>
      <w:r>
        <w:rPr>
          <w:color w:val="000000"/>
          <w:sz w:val="27"/>
          <w:szCs w:val="27"/>
        </w:rPr>
        <w:t>§ 4. Les combustibles solides doivent être utilisés dans les conditions définies au présent chapitre.</w:t>
      </w:r>
    </w:p>
    <w:p w14:paraId="7E60E768" w14:textId="77777777" w:rsidR="003D7C21" w:rsidRDefault="003D7C21" w:rsidP="003D7C21">
      <w:pPr>
        <w:pStyle w:val="Titre4"/>
        <w:ind w:left="1950"/>
        <w:rPr>
          <w:color w:val="000000"/>
          <w:sz w:val="27"/>
          <w:szCs w:val="27"/>
        </w:rPr>
      </w:pPr>
      <w:r>
        <w:rPr>
          <w:color w:val="000000"/>
          <w:sz w:val="27"/>
          <w:szCs w:val="27"/>
        </w:rPr>
        <w:t>Article CH 4</w:t>
      </w:r>
    </w:p>
    <w:p w14:paraId="669A857A" w14:textId="77777777" w:rsidR="003D7C21" w:rsidRDefault="003D7C21" w:rsidP="003D7C21">
      <w:pPr>
        <w:pStyle w:val="NormalWeb"/>
        <w:ind w:left="1950"/>
        <w:rPr>
          <w:b/>
          <w:bCs/>
          <w:color w:val="000000"/>
        </w:rPr>
      </w:pPr>
      <w:r>
        <w:rPr>
          <w:b/>
          <w:bCs/>
          <w:color w:val="000000"/>
        </w:rPr>
        <w:t>Modifié par Arrêté du 14 février 2000 - art. Annexe, v. init.</w:t>
      </w:r>
    </w:p>
    <w:p w14:paraId="50FF8D89" w14:textId="77777777" w:rsidR="003D7C21" w:rsidRDefault="003D7C21" w:rsidP="003D7C21">
      <w:pPr>
        <w:pStyle w:val="NormalWeb"/>
        <w:jc w:val="center"/>
        <w:rPr>
          <w:color w:val="000000"/>
          <w:sz w:val="27"/>
          <w:szCs w:val="27"/>
        </w:rPr>
      </w:pPr>
      <w:r>
        <w:rPr>
          <w:color w:val="000000"/>
          <w:sz w:val="27"/>
          <w:szCs w:val="27"/>
        </w:rPr>
        <w:t>Documents à fournir</w:t>
      </w:r>
    </w:p>
    <w:p w14:paraId="76E5900A" w14:textId="77777777" w:rsidR="003D7C21" w:rsidRDefault="003D7C21" w:rsidP="003D7C21">
      <w:pPr>
        <w:pStyle w:val="NormalWeb"/>
        <w:ind w:left="1950"/>
        <w:rPr>
          <w:color w:val="000000"/>
          <w:sz w:val="27"/>
          <w:szCs w:val="27"/>
        </w:rPr>
      </w:pPr>
      <w:r>
        <w:rPr>
          <w:color w:val="000000"/>
          <w:sz w:val="27"/>
          <w:szCs w:val="27"/>
        </w:rPr>
        <w:t>Les documents à fournir en application de l'article GE 2 (§ 2) comprennent :</w:t>
      </w:r>
    </w:p>
    <w:p w14:paraId="5FD3D694" w14:textId="77777777" w:rsidR="003D7C21" w:rsidRDefault="003D7C21" w:rsidP="003D7C21">
      <w:pPr>
        <w:pStyle w:val="NormalWeb"/>
        <w:ind w:left="1950"/>
        <w:rPr>
          <w:color w:val="000000"/>
          <w:sz w:val="27"/>
          <w:szCs w:val="27"/>
        </w:rPr>
      </w:pPr>
      <w:r>
        <w:rPr>
          <w:color w:val="000000"/>
          <w:sz w:val="27"/>
          <w:szCs w:val="27"/>
        </w:rPr>
        <w:t>§ 1. Une note explicative précisant les caractéristiques générales des installations relevant de ce chapitre ainsi que les particularités techniques intéressant la sécurité telles que le type d'énergie utilisée, la puissance des installations, l'implantation des locaux de production d'énergie, des stockages, etc.</w:t>
      </w:r>
    </w:p>
    <w:p w14:paraId="5CDBCAD9" w14:textId="77777777" w:rsidR="003D7C21" w:rsidRDefault="003D7C21" w:rsidP="003D7C21">
      <w:pPr>
        <w:pStyle w:val="NormalWeb"/>
        <w:ind w:left="1950"/>
        <w:rPr>
          <w:color w:val="000000"/>
          <w:sz w:val="27"/>
          <w:szCs w:val="27"/>
        </w:rPr>
      </w:pPr>
      <w:r>
        <w:rPr>
          <w:color w:val="000000"/>
          <w:sz w:val="27"/>
          <w:szCs w:val="27"/>
        </w:rPr>
        <w:t>§ 2. Un plan d'ensemble du ou des niveaux mentionnant :</w:t>
      </w:r>
    </w:p>
    <w:p w14:paraId="7701D3ED" w14:textId="77777777" w:rsidR="003D7C21" w:rsidRDefault="003D7C21" w:rsidP="003D7C21">
      <w:pPr>
        <w:pStyle w:val="NormalWeb"/>
        <w:ind w:left="1950"/>
        <w:rPr>
          <w:color w:val="000000"/>
          <w:sz w:val="27"/>
          <w:szCs w:val="27"/>
        </w:rPr>
      </w:pPr>
      <w:r>
        <w:rPr>
          <w:color w:val="000000"/>
          <w:sz w:val="27"/>
          <w:szCs w:val="27"/>
        </w:rPr>
        <w:t>- l'implantation des appareils de production ou de production émission ;</w:t>
      </w:r>
    </w:p>
    <w:p w14:paraId="1C2C16EC" w14:textId="77777777" w:rsidR="003D7C21" w:rsidRDefault="003D7C21" w:rsidP="003D7C21">
      <w:pPr>
        <w:pStyle w:val="NormalWeb"/>
        <w:ind w:left="1950"/>
        <w:rPr>
          <w:color w:val="000000"/>
          <w:sz w:val="27"/>
          <w:szCs w:val="27"/>
        </w:rPr>
      </w:pPr>
      <w:r>
        <w:rPr>
          <w:color w:val="000000"/>
          <w:sz w:val="27"/>
          <w:szCs w:val="27"/>
        </w:rPr>
        <w:t>- l'implantation des stockages de combustible ;</w:t>
      </w:r>
    </w:p>
    <w:p w14:paraId="62781DE5" w14:textId="77777777" w:rsidR="003D7C21" w:rsidRDefault="003D7C21" w:rsidP="003D7C21">
      <w:pPr>
        <w:pStyle w:val="NormalWeb"/>
        <w:ind w:left="1950"/>
        <w:rPr>
          <w:color w:val="000000"/>
          <w:sz w:val="27"/>
          <w:szCs w:val="27"/>
        </w:rPr>
      </w:pPr>
      <w:r>
        <w:rPr>
          <w:color w:val="000000"/>
          <w:sz w:val="27"/>
          <w:szCs w:val="27"/>
        </w:rPr>
        <w:t>- l'implantation des accès et moyens de retraite des locaux techniques ;</w:t>
      </w:r>
    </w:p>
    <w:p w14:paraId="351FC2F1" w14:textId="77777777" w:rsidR="003D7C21" w:rsidRDefault="003D7C21" w:rsidP="003D7C21">
      <w:pPr>
        <w:pStyle w:val="NormalWeb"/>
        <w:ind w:left="1950"/>
        <w:rPr>
          <w:color w:val="000000"/>
          <w:sz w:val="27"/>
          <w:szCs w:val="27"/>
        </w:rPr>
      </w:pPr>
      <w:r>
        <w:rPr>
          <w:color w:val="000000"/>
          <w:sz w:val="27"/>
          <w:szCs w:val="27"/>
        </w:rPr>
        <w:t>- le cheminement de l'amenée des combustibles ;</w:t>
      </w:r>
    </w:p>
    <w:p w14:paraId="1E866ED8" w14:textId="77777777" w:rsidR="003D7C21" w:rsidRDefault="003D7C21" w:rsidP="003D7C21">
      <w:pPr>
        <w:pStyle w:val="NormalWeb"/>
        <w:ind w:left="1950"/>
        <w:rPr>
          <w:color w:val="000000"/>
          <w:sz w:val="27"/>
          <w:szCs w:val="27"/>
        </w:rPr>
      </w:pPr>
      <w:r>
        <w:rPr>
          <w:color w:val="000000"/>
          <w:sz w:val="27"/>
          <w:szCs w:val="27"/>
        </w:rPr>
        <w:t>- le point de stationnement prévu pour les véhicules de livraison des combustibles ;</w:t>
      </w:r>
    </w:p>
    <w:p w14:paraId="26571F66" w14:textId="77777777" w:rsidR="003D7C21" w:rsidRDefault="003D7C21" w:rsidP="003D7C21">
      <w:pPr>
        <w:pStyle w:val="NormalWeb"/>
        <w:ind w:left="1950"/>
        <w:rPr>
          <w:color w:val="000000"/>
          <w:sz w:val="27"/>
          <w:szCs w:val="27"/>
        </w:rPr>
      </w:pPr>
      <w:r>
        <w:rPr>
          <w:color w:val="000000"/>
          <w:sz w:val="27"/>
          <w:szCs w:val="27"/>
        </w:rPr>
        <w:t>- l'emplacement des orifices de ventilation et des conduits de fumée.</w:t>
      </w:r>
    </w:p>
    <w:p w14:paraId="775C581B" w14:textId="77777777" w:rsidR="003D7C21" w:rsidRDefault="003D7C21" w:rsidP="003D7C21">
      <w:pPr>
        <w:pStyle w:val="NormalWeb"/>
        <w:ind w:left="1950"/>
        <w:rPr>
          <w:color w:val="000000"/>
          <w:sz w:val="27"/>
          <w:szCs w:val="27"/>
        </w:rPr>
      </w:pPr>
      <w:r>
        <w:rPr>
          <w:color w:val="000000"/>
          <w:sz w:val="27"/>
          <w:szCs w:val="27"/>
        </w:rPr>
        <w:t>§ 3. Pour les appareils de production, un plan complet du local précisant :</w:t>
      </w:r>
    </w:p>
    <w:p w14:paraId="2CACEBA9" w14:textId="77777777" w:rsidR="003D7C21" w:rsidRDefault="003D7C21" w:rsidP="003D7C21">
      <w:pPr>
        <w:pStyle w:val="NormalWeb"/>
        <w:ind w:left="1950"/>
        <w:rPr>
          <w:color w:val="000000"/>
          <w:sz w:val="27"/>
          <w:szCs w:val="27"/>
        </w:rPr>
      </w:pPr>
      <w:r>
        <w:rPr>
          <w:color w:val="000000"/>
          <w:sz w:val="27"/>
          <w:szCs w:val="27"/>
        </w:rPr>
        <w:t>- l'emplacement et la largeur des issues ;</w:t>
      </w:r>
    </w:p>
    <w:p w14:paraId="00D982F2" w14:textId="77777777" w:rsidR="003D7C21" w:rsidRDefault="003D7C21" w:rsidP="003D7C21">
      <w:pPr>
        <w:pStyle w:val="NormalWeb"/>
        <w:ind w:left="1950"/>
        <w:rPr>
          <w:color w:val="000000"/>
          <w:sz w:val="27"/>
          <w:szCs w:val="27"/>
        </w:rPr>
      </w:pPr>
      <w:r>
        <w:rPr>
          <w:color w:val="000000"/>
          <w:sz w:val="27"/>
          <w:szCs w:val="27"/>
        </w:rPr>
        <w:t>- l'emplacement des générateurs par rapport aux parois du local ;</w:t>
      </w:r>
    </w:p>
    <w:p w14:paraId="33813B82" w14:textId="77777777" w:rsidR="003D7C21" w:rsidRDefault="003D7C21" w:rsidP="003D7C21">
      <w:pPr>
        <w:pStyle w:val="NormalWeb"/>
        <w:ind w:left="1950"/>
        <w:rPr>
          <w:color w:val="000000"/>
          <w:sz w:val="27"/>
          <w:szCs w:val="27"/>
        </w:rPr>
      </w:pPr>
      <w:r>
        <w:rPr>
          <w:color w:val="000000"/>
          <w:sz w:val="27"/>
          <w:szCs w:val="27"/>
        </w:rPr>
        <w:lastRenderedPageBreak/>
        <w:t>- l'emplacement des orifices de ventilation et des conduits de fumée ;</w:t>
      </w:r>
    </w:p>
    <w:p w14:paraId="7FD4A98A" w14:textId="77777777" w:rsidR="003D7C21" w:rsidRDefault="003D7C21" w:rsidP="003D7C21">
      <w:pPr>
        <w:pStyle w:val="NormalWeb"/>
        <w:ind w:left="1950"/>
        <w:rPr>
          <w:color w:val="000000"/>
          <w:sz w:val="27"/>
          <w:szCs w:val="27"/>
        </w:rPr>
      </w:pPr>
      <w:r>
        <w:rPr>
          <w:color w:val="000000"/>
          <w:sz w:val="27"/>
          <w:szCs w:val="27"/>
        </w:rPr>
        <w:t>- l'emplacement des organes de coupure des énergies, des appareils de sûreté et de sécurité.</w:t>
      </w:r>
    </w:p>
    <w:p w14:paraId="1C790B22" w14:textId="77777777" w:rsidR="003D7C21" w:rsidRDefault="003D7C21" w:rsidP="003D7C21">
      <w:pPr>
        <w:pStyle w:val="NormalWeb"/>
        <w:ind w:left="1950"/>
        <w:rPr>
          <w:color w:val="000000"/>
          <w:sz w:val="27"/>
          <w:szCs w:val="27"/>
        </w:rPr>
      </w:pPr>
      <w:r>
        <w:rPr>
          <w:color w:val="000000"/>
          <w:sz w:val="27"/>
          <w:szCs w:val="27"/>
        </w:rPr>
        <w:t>§ 4. Pour les autres installations, un plan détaillé des bâtiments mentionnant :</w:t>
      </w:r>
    </w:p>
    <w:p w14:paraId="6AACDA1C" w14:textId="77777777" w:rsidR="003D7C21" w:rsidRDefault="003D7C21" w:rsidP="003D7C21">
      <w:pPr>
        <w:pStyle w:val="NormalWeb"/>
        <w:ind w:left="1950"/>
        <w:rPr>
          <w:color w:val="000000"/>
          <w:sz w:val="27"/>
          <w:szCs w:val="27"/>
        </w:rPr>
      </w:pPr>
      <w:r>
        <w:rPr>
          <w:color w:val="000000"/>
          <w:sz w:val="27"/>
          <w:szCs w:val="27"/>
        </w:rPr>
        <w:t xml:space="preserve">- l'emplacement des appareils de production émission et d'émission avec leurs </w:t>
      </w:r>
      <w:proofErr w:type="spellStart"/>
      <w:r>
        <w:rPr>
          <w:color w:val="000000"/>
          <w:sz w:val="27"/>
          <w:szCs w:val="27"/>
        </w:rPr>
        <w:t>cotes</w:t>
      </w:r>
      <w:proofErr w:type="spellEnd"/>
      <w:r>
        <w:rPr>
          <w:color w:val="000000"/>
          <w:sz w:val="27"/>
          <w:szCs w:val="27"/>
        </w:rPr>
        <w:t xml:space="preserve"> d'encombrement faisant ressortir leur conformité à l'article CO 37 ;</w:t>
      </w:r>
    </w:p>
    <w:p w14:paraId="04385E4F" w14:textId="77777777" w:rsidR="003D7C21" w:rsidRDefault="003D7C21" w:rsidP="003D7C21">
      <w:pPr>
        <w:pStyle w:val="NormalWeb"/>
        <w:ind w:left="1950"/>
        <w:rPr>
          <w:color w:val="000000"/>
          <w:sz w:val="27"/>
          <w:szCs w:val="27"/>
        </w:rPr>
      </w:pPr>
      <w:r>
        <w:rPr>
          <w:color w:val="000000"/>
          <w:sz w:val="27"/>
          <w:szCs w:val="27"/>
        </w:rPr>
        <w:t>- l'emplacement des batteries de chauffe ;</w:t>
      </w:r>
    </w:p>
    <w:p w14:paraId="0186B307" w14:textId="77777777" w:rsidR="003D7C21" w:rsidRDefault="003D7C21" w:rsidP="003D7C21">
      <w:pPr>
        <w:pStyle w:val="NormalWeb"/>
        <w:ind w:left="1950"/>
        <w:rPr>
          <w:color w:val="000000"/>
          <w:sz w:val="27"/>
          <w:szCs w:val="27"/>
        </w:rPr>
      </w:pPr>
      <w:r>
        <w:rPr>
          <w:color w:val="000000"/>
          <w:sz w:val="27"/>
          <w:szCs w:val="27"/>
        </w:rPr>
        <w:t>- l'emplacement des appareils de ventilation et de climatisation ;</w:t>
      </w:r>
    </w:p>
    <w:p w14:paraId="278EBB1B" w14:textId="77777777" w:rsidR="003D7C21" w:rsidRDefault="003D7C21" w:rsidP="003D7C21">
      <w:pPr>
        <w:pStyle w:val="NormalWeb"/>
        <w:ind w:left="1950"/>
        <w:rPr>
          <w:color w:val="000000"/>
          <w:sz w:val="27"/>
          <w:szCs w:val="27"/>
        </w:rPr>
      </w:pPr>
      <w:r>
        <w:rPr>
          <w:color w:val="000000"/>
          <w:sz w:val="27"/>
          <w:szCs w:val="27"/>
        </w:rPr>
        <w:t>- l'emplacement des organes de coupure ;</w:t>
      </w:r>
    </w:p>
    <w:p w14:paraId="29ACD10E" w14:textId="77777777" w:rsidR="003D7C21" w:rsidRDefault="003D7C21" w:rsidP="003D7C21">
      <w:pPr>
        <w:pStyle w:val="NormalWeb"/>
        <w:ind w:left="1950"/>
        <w:rPr>
          <w:color w:val="000000"/>
          <w:sz w:val="27"/>
          <w:szCs w:val="27"/>
        </w:rPr>
      </w:pPr>
      <w:r>
        <w:rPr>
          <w:color w:val="000000"/>
          <w:sz w:val="27"/>
          <w:szCs w:val="27"/>
        </w:rPr>
        <w:t>- le tracé des canalisations, des conduits et de leurs gaines éventuelles avec, en particulier, l'emplacement des dispositifs résistant au feu.</w:t>
      </w:r>
    </w:p>
    <w:p w14:paraId="65DCC7AF" w14:textId="77777777" w:rsidR="003D7C21" w:rsidRDefault="003D7C21" w:rsidP="003D7C21">
      <w:pPr>
        <w:pStyle w:val="Titre4"/>
        <w:ind w:left="1500"/>
        <w:rPr>
          <w:color w:val="000000"/>
          <w:sz w:val="27"/>
          <w:szCs w:val="27"/>
        </w:rPr>
      </w:pPr>
      <w:r>
        <w:rPr>
          <w:color w:val="000000"/>
          <w:sz w:val="27"/>
          <w:szCs w:val="27"/>
        </w:rPr>
        <w:t>Section 2 : Implantation des appareils de production de chaleur (Articles CH 5 à CH 12-1)</w:t>
      </w:r>
    </w:p>
    <w:p w14:paraId="61E5729B" w14:textId="77777777" w:rsidR="003D7C21" w:rsidRDefault="003D7C21" w:rsidP="003D7C21">
      <w:pPr>
        <w:pStyle w:val="Titre4"/>
        <w:ind w:left="1950"/>
        <w:rPr>
          <w:color w:val="000000"/>
          <w:sz w:val="27"/>
          <w:szCs w:val="27"/>
        </w:rPr>
      </w:pPr>
      <w:r>
        <w:rPr>
          <w:color w:val="000000"/>
          <w:sz w:val="27"/>
          <w:szCs w:val="27"/>
        </w:rPr>
        <w:t>Article CH 5</w:t>
      </w:r>
    </w:p>
    <w:p w14:paraId="3A6A875D" w14:textId="77777777" w:rsidR="003D7C21" w:rsidRDefault="003D7C21" w:rsidP="003D7C21">
      <w:pPr>
        <w:pStyle w:val="NormalWeb"/>
        <w:ind w:left="1950"/>
        <w:rPr>
          <w:b/>
          <w:bCs/>
          <w:color w:val="000000"/>
        </w:rPr>
      </w:pPr>
      <w:r>
        <w:rPr>
          <w:b/>
          <w:bCs/>
          <w:color w:val="000000"/>
        </w:rPr>
        <w:t>Modifié par Arrêté du 24 septembre 2009 - art. (V)</w:t>
      </w:r>
    </w:p>
    <w:p w14:paraId="23D7D992" w14:textId="77777777" w:rsidR="003D7C21" w:rsidRDefault="003D7C21" w:rsidP="003D7C21">
      <w:pPr>
        <w:pStyle w:val="NormalWeb"/>
        <w:jc w:val="center"/>
        <w:rPr>
          <w:color w:val="000000"/>
          <w:sz w:val="27"/>
          <w:szCs w:val="27"/>
        </w:rPr>
      </w:pPr>
      <w:r>
        <w:rPr>
          <w:color w:val="000000"/>
          <w:sz w:val="27"/>
          <w:szCs w:val="27"/>
        </w:rPr>
        <w:t>Installations de puissance utile supérieure à 70 kW</w:t>
      </w:r>
    </w:p>
    <w:p w14:paraId="2AC28743" w14:textId="77777777" w:rsidR="003D7C21" w:rsidRDefault="003D7C21" w:rsidP="003D7C21">
      <w:pPr>
        <w:pStyle w:val="NormalWeb"/>
        <w:ind w:left="1950"/>
        <w:rPr>
          <w:color w:val="000000"/>
          <w:sz w:val="27"/>
          <w:szCs w:val="27"/>
        </w:rPr>
      </w:pPr>
      <w:r>
        <w:rPr>
          <w:color w:val="000000"/>
          <w:sz w:val="27"/>
          <w:szCs w:val="27"/>
        </w:rPr>
        <w:t>§ 1. Appareils installés en local chaufferie.</w:t>
      </w:r>
    </w:p>
    <w:p w14:paraId="03CBEB49" w14:textId="77777777" w:rsidR="003D7C21" w:rsidRDefault="003D7C21" w:rsidP="003D7C21">
      <w:pPr>
        <w:pStyle w:val="NormalWeb"/>
        <w:ind w:left="1950"/>
        <w:rPr>
          <w:color w:val="000000"/>
          <w:sz w:val="27"/>
          <w:szCs w:val="27"/>
        </w:rPr>
      </w:pPr>
      <w:r>
        <w:rPr>
          <w:color w:val="000000"/>
          <w:sz w:val="27"/>
          <w:szCs w:val="27"/>
        </w:rPr>
        <w:t>Tout appareil ou tout groupement d'appareils de production par combustion, de chaud et/ou de froid visé au paragraphe 5 de l'article CH 35 dont la puissance utile totale est supérieure à 70 kW doit être placé dans une chaufferie conforme aux prescriptions du titre Ier de l'arrêté visé à l'article CH 2 et à celles de l'article CO 28 (§ 1) relatif aux locaux à risques importants.</w:t>
      </w:r>
    </w:p>
    <w:p w14:paraId="410E101C" w14:textId="77777777" w:rsidR="003D7C21" w:rsidRDefault="003D7C21" w:rsidP="003D7C21">
      <w:pPr>
        <w:pStyle w:val="NormalWeb"/>
        <w:ind w:left="1950"/>
        <w:rPr>
          <w:color w:val="000000"/>
          <w:sz w:val="27"/>
          <w:szCs w:val="27"/>
        </w:rPr>
      </w:pPr>
      <w:r>
        <w:rPr>
          <w:color w:val="000000"/>
          <w:sz w:val="27"/>
          <w:szCs w:val="27"/>
        </w:rPr>
        <w:t>En complément des dispositions de l'arrêté du 23 juin 1978, l'accès au local s'effectue dans les conditions suivantes, selon le cas :</w:t>
      </w:r>
    </w:p>
    <w:p w14:paraId="538CCBAD" w14:textId="77777777" w:rsidR="003D7C21" w:rsidRDefault="003D7C21" w:rsidP="003D7C21">
      <w:pPr>
        <w:pStyle w:val="NormalWeb"/>
        <w:ind w:left="1950"/>
        <w:rPr>
          <w:color w:val="000000"/>
          <w:sz w:val="27"/>
          <w:szCs w:val="27"/>
        </w:rPr>
      </w:pPr>
      <w:r>
        <w:rPr>
          <w:color w:val="000000"/>
          <w:sz w:val="27"/>
          <w:szCs w:val="27"/>
        </w:rPr>
        <w:lastRenderedPageBreak/>
        <w:t>- lorsque la chaufferie ne comporte qu'un seul accès direct, cet accès peut se faire par une circulation non accessible au public qui doit déboucher sur l'extérieur, sur un hall d'accès public situé au niveau d'évacuation ou sur une terrasse accessible aux services de secours ;</w:t>
      </w:r>
    </w:p>
    <w:p w14:paraId="5B6E8CF4" w14:textId="77777777" w:rsidR="003D7C21" w:rsidRDefault="003D7C21" w:rsidP="003D7C21">
      <w:pPr>
        <w:pStyle w:val="NormalWeb"/>
        <w:ind w:left="1950"/>
        <w:rPr>
          <w:color w:val="000000"/>
          <w:sz w:val="27"/>
          <w:szCs w:val="27"/>
        </w:rPr>
      </w:pPr>
      <w:r>
        <w:rPr>
          <w:color w:val="000000"/>
          <w:sz w:val="27"/>
          <w:szCs w:val="27"/>
        </w:rPr>
        <w:t xml:space="preserve">- lorsque la chaufferie comporte un autre accès, il peut se faire par un local ou une circulation accessible au public à travers un sas conforme à l'article CO 28 (§ 1) et équipé de </w:t>
      </w:r>
      <w:proofErr w:type="gramStart"/>
      <w:r>
        <w:rPr>
          <w:color w:val="000000"/>
          <w:sz w:val="27"/>
          <w:szCs w:val="27"/>
        </w:rPr>
        <w:t>deux portes pare-flamme</w:t>
      </w:r>
      <w:proofErr w:type="gramEnd"/>
      <w:r>
        <w:rPr>
          <w:color w:val="000000"/>
          <w:sz w:val="27"/>
          <w:szCs w:val="27"/>
        </w:rPr>
        <w:t xml:space="preserve"> de degré 1/2 heure munies de ferme-porte. Les portes doivent s'ouvrir dans le sens de la sortie.</w:t>
      </w:r>
    </w:p>
    <w:p w14:paraId="3B225611" w14:textId="77777777" w:rsidR="003D7C21" w:rsidRDefault="003D7C21" w:rsidP="003D7C21">
      <w:pPr>
        <w:pStyle w:val="NormalWeb"/>
        <w:ind w:left="1950"/>
        <w:rPr>
          <w:color w:val="000000"/>
          <w:sz w:val="27"/>
          <w:szCs w:val="27"/>
        </w:rPr>
      </w:pPr>
      <w:r>
        <w:rPr>
          <w:color w:val="000000"/>
          <w:sz w:val="27"/>
          <w:szCs w:val="27"/>
        </w:rPr>
        <w:t>§ 2. Appareils installés en terrasse et hors local chaufferie.</w:t>
      </w:r>
    </w:p>
    <w:p w14:paraId="2F4C9375" w14:textId="77777777" w:rsidR="003D7C21" w:rsidRDefault="003D7C21" w:rsidP="003D7C21">
      <w:pPr>
        <w:pStyle w:val="NormalWeb"/>
        <w:ind w:left="1950"/>
        <w:rPr>
          <w:color w:val="000000"/>
          <w:sz w:val="27"/>
          <w:szCs w:val="27"/>
        </w:rPr>
      </w:pPr>
      <w:r>
        <w:rPr>
          <w:color w:val="000000"/>
          <w:sz w:val="27"/>
          <w:szCs w:val="27"/>
        </w:rPr>
        <w:t>Par dérogation aux conditions d'implantation du paragraphe 1 ci-dessus, les appareils ou groupements d'appareils de production par combustion, de chaud et/ou de froid visés au paragraphe 5 de l'article CH 35 qui forment des ensembles ou sous-ensembles complets préfabriqués et sont conçus pour fonctionner à l'extérieur des bâtiments conformément aux conditions d'installation définies dans la notice d'utilisation du fabricant peuvent être implantés en dehors de tout local uniquement s'ils sont installés en terrasse et s'ils respectent les conditions du présent paragraphe :</w:t>
      </w:r>
    </w:p>
    <w:p w14:paraId="27C1BBB5" w14:textId="77777777" w:rsidR="003D7C21" w:rsidRDefault="003D7C21" w:rsidP="003D7C21">
      <w:pPr>
        <w:pStyle w:val="NormalWeb"/>
        <w:ind w:left="1950"/>
        <w:rPr>
          <w:color w:val="000000"/>
          <w:sz w:val="27"/>
          <w:szCs w:val="27"/>
        </w:rPr>
      </w:pPr>
      <w:r>
        <w:rPr>
          <w:color w:val="000000"/>
          <w:sz w:val="27"/>
          <w:szCs w:val="27"/>
        </w:rPr>
        <w:t>a) Les parois constituant l'enveloppe de ces appareils ou groupements d'appareils sont construites en matériau classé M 0. Les dispositifs tels que les boîtiers de commande placés sur l'enveloppe de l'appareil ne sont pas concernés ;</w:t>
      </w:r>
    </w:p>
    <w:p w14:paraId="4E4ADE2D" w14:textId="77777777" w:rsidR="003D7C21" w:rsidRDefault="003D7C21" w:rsidP="003D7C21">
      <w:pPr>
        <w:pStyle w:val="NormalWeb"/>
        <w:ind w:left="1950"/>
        <w:rPr>
          <w:color w:val="000000"/>
          <w:sz w:val="27"/>
          <w:szCs w:val="27"/>
        </w:rPr>
      </w:pPr>
      <w:r>
        <w:rPr>
          <w:color w:val="000000"/>
          <w:sz w:val="27"/>
          <w:szCs w:val="27"/>
        </w:rPr>
        <w:t>b) Les ensembles ou sous-ensembles ainsi formés reposent sur un plancher construit en matériau classé M 0. La partie de plancher directement située sous ces ensembles ou sous-ensembles doit présenter les caractéristiques d'un élément d'ouvrage coupe-feu de degré deux heures. Indépendamment des dispositions de l'article CO 13 (§ 1), et par dérogation aux dispositions générales, cette mesure n'entraîne pas une aggravation de la stabilité au feu des éléments porteurs correspondants ;</w:t>
      </w:r>
    </w:p>
    <w:p w14:paraId="293A52DE" w14:textId="77777777" w:rsidR="003D7C21" w:rsidRDefault="003D7C21" w:rsidP="003D7C21">
      <w:pPr>
        <w:pStyle w:val="NormalWeb"/>
        <w:ind w:left="1950"/>
        <w:rPr>
          <w:color w:val="000000"/>
          <w:sz w:val="27"/>
          <w:szCs w:val="27"/>
        </w:rPr>
      </w:pPr>
      <w:r>
        <w:rPr>
          <w:color w:val="000000"/>
          <w:sz w:val="27"/>
          <w:szCs w:val="27"/>
        </w:rPr>
        <w:t>c) Les appareils ou groupements d'appareils sont implantés à plus de 10 mètres en distance horizontale :</w:t>
      </w:r>
    </w:p>
    <w:p w14:paraId="3D89E56A" w14:textId="77777777" w:rsidR="003D7C21" w:rsidRDefault="003D7C21" w:rsidP="003D7C21">
      <w:pPr>
        <w:pStyle w:val="NormalWeb"/>
        <w:ind w:left="1950"/>
        <w:rPr>
          <w:color w:val="000000"/>
          <w:sz w:val="27"/>
          <w:szCs w:val="27"/>
        </w:rPr>
      </w:pPr>
      <w:r>
        <w:rPr>
          <w:color w:val="000000"/>
          <w:sz w:val="27"/>
          <w:szCs w:val="27"/>
        </w:rPr>
        <w:t>- de tout local habité ou occupé du bâtiment desservi par le ou les appareils ;</w:t>
      </w:r>
    </w:p>
    <w:p w14:paraId="6E32FA62" w14:textId="77777777" w:rsidR="003D7C21" w:rsidRDefault="003D7C21" w:rsidP="003D7C21">
      <w:pPr>
        <w:pStyle w:val="NormalWeb"/>
        <w:ind w:left="1950"/>
        <w:rPr>
          <w:color w:val="000000"/>
          <w:sz w:val="27"/>
          <w:szCs w:val="27"/>
        </w:rPr>
      </w:pPr>
      <w:r>
        <w:rPr>
          <w:color w:val="000000"/>
          <w:sz w:val="27"/>
          <w:szCs w:val="27"/>
        </w:rPr>
        <w:lastRenderedPageBreak/>
        <w:t>- de tout bâtiment tiers ;</w:t>
      </w:r>
    </w:p>
    <w:p w14:paraId="34BC6A81" w14:textId="77777777" w:rsidR="003D7C21" w:rsidRDefault="003D7C21" w:rsidP="003D7C21">
      <w:pPr>
        <w:pStyle w:val="NormalWeb"/>
        <w:ind w:left="1950"/>
        <w:rPr>
          <w:color w:val="000000"/>
          <w:sz w:val="27"/>
          <w:szCs w:val="27"/>
        </w:rPr>
      </w:pPr>
      <w:r>
        <w:rPr>
          <w:color w:val="000000"/>
          <w:sz w:val="27"/>
          <w:szCs w:val="27"/>
        </w:rPr>
        <w:t>- de toute zone accessible au public située au niveau de la terrasse ;</w:t>
      </w:r>
    </w:p>
    <w:p w14:paraId="3B4E95BB" w14:textId="77777777" w:rsidR="003D7C21" w:rsidRDefault="003D7C21" w:rsidP="003D7C21">
      <w:pPr>
        <w:pStyle w:val="NormalWeb"/>
        <w:ind w:left="1950"/>
        <w:rPr>
          <w:color w:val="000000"/>
          <w:sz w:val="27"/>
          <w:szCs w:val="27"/>
        </w:rPr>
      </w:pPr>
      <w:r>
        <w:rPr>
          <w:color w:val="000000"/>
          <w:sz w:val="27"/>
          <w:szCs w:val="27"/>
        </w:rPr>
        <w:t>d) Par rapport au bâtiment desservi, la distance de 10 mètres peut ne pas être respectée dans l'un des cas suivants :</w:t>
      </w:r>
    </w:p>
    <w:p w14:paraId="50D2E99E" w14:textId="77777777" w:rsidR="003D7C21" w:rsidRDefault="003D7C21" w:rsidP="003D7C21">
      <w:pPr>
        <w:pStyle w:val="NormalWeb"/>
        <w:ind w:left="1950"/>
        <w:rPr>
          <w:color w:val="000000"/>
          <w:sz w:val="27"/>
          <w:szCs w:val="27"/>
        </w:rPr>
      </w:pPr>
      <w:r>
        <w:rPr>
          <w:color w:val="000000"/>
          <w:sz w:val="27"/>
          <w:szCs w:val="27"/>
        </w:rPr>
        <w:t>- soit il est interposé un mur de protection coupe-feu de degré deux heures d'une hauteur minimale de 2 mètres dont la partie supérieure dépasse de 0,50 mètre la hauteur du ou des appareils. Ce mur est placé à une distance suffisante des parois extérieures du ou des appareils afin de permettre un bon fonctionnement et une exploitation normale de ceux-ci. La longueur du mur doit dépasser au minimum de 2 mètres de part et d'autre les dimensions du ou des appareils ;</w:t>
      </w:r>
    </w:p>
    <w:p w14:paraId="46594590" w14:textId="77777777" w:rsidR="003D7C21" w:rsidRDefault="003D7C21" w:rsidP="003D7C21">
      <w:pPr>
        <w:pStyle w:val="NormalWeb"/>
        <w:ind w:left="1950"/>
        <w:rPr>
          <w:color w:val="000000"/>
          <w:sz w:val="27"/>
          <w:szCs w:val="27"/>
        </w:rPr>
      </w:pPr>
      <w:r>
        <w:rPr>
          <w:color w:val="000000"/>
          <w:sz w:val="27"/>
          <w:szCs w:val="27"/>
        </w:rPr>
        <w:t>- soit les parois extérieures du ou des appareils sont accolées ou placées à moins de 2 mètres de toute partie de la façade du bâtiment. Dans ce cas, celle-ci doit présenter un degré coupe-feu de degré deux heures sur une hauteur de 8 mètres au moins au-dessus du niveau le plus haut du ou des appareils et, d'autre part, sur une largeur dépassant au minimum 2 mètres de part et d'autre les dimensions du ou des appareils. Cette hauteur est limitée à celle du bâtiment lorsque celui-ci est d'une hauteur inférieure à 8 mètres ;</w:t>
      </w:r>
    </w:p>
    <w:p w14:paraId="69CE861E" w14:textId="77777777" w:rsidR="003D7C21" w:rsidRDefault="003D7C21" w:rsidP="003D7C21">
      <w:pPr>
        <w:pStyle w:val="NormalWeb"/>
        <w:ind w:left="1950"/>
        <w:rPr>
          <w:color w:val="000000"/>
          <w:sz w:val="27"/>
          <w:szCs w:val="27"/>
        </w:rPr>
      </w:pPr>
      <w:r>
        <w:rPr>
          <w:color w:val="000000"/>
          <w:sz w:val="27"/>
          <w:szCs w:val="27"/>
        </w:rPr>
        <w:t>e) Par rapport à un bâtiment tiers ou à une zone accessible au public située au niveau de la terrasse, la distance de 10 mètres peut ne pas être respectée s'il est interposé un mur de protection coupe-feu de degré deux heures d'une hauteur minimale de 2 mètres dont la partie supérieure dépasse de 0,50 mètre la hauteur du ou des appareils. Ce mur est placé à une distance suffisante des parois extérieures du ou des appareils afin de permettre un bon fonctionnement et une exploitation normale de ceux-ci. La longueur du mur doit dépasser au minimum de 2 mètres de part et d'autre les dimensions du ou des appareils ;</w:t>
      </w:r>
    </w:p>
    <w:p w14:paraId="32FC20D0" w14:textId="77777777" w:rsidR="003D7C21" w:rsidRDefault="003D7C21" w:rsidP="003D7C21">
      <w:pPr>
        <w:pStyle w:val="NormalWeb"/>
        <w:ind w:left="1950"/>
        <w:rPr>
          <w:color w:val="000000"/>
          <w:sz w:val="27"/>
          <w:szCs w:val="27"/>
        </w:rPr>
      </w:pPr>
      <w:r>
        <w:rPr>
          <w:color w:val="000000"/>
          <w:sz w:val="27"/>
          <w:szCs w:val="27"/>
        </w:rPr>
        <w:t>f) Ces appareils ou groupements d'appareils sont implantés en terrasse dans une zone non accessible au public ou rendue inaccessible par un mur ou une clôture grillagée d'au moins 2 mètres de hauteur.</w:t>
      </w:r>
    </w:p>
    <w:p w14:paraId="0D83A554" w14:textId="77777777" w:rsidR="003D7C21" w:rsidRDefault="003D7C21" w:rsidP="003D7C21">
      <w:pPr>
        <w:pStyle w:val="NormalWeb"/>
        <w:ind w:left="1950"/>
        <w:rPr>
          <w:color w:val="000000"/>
          <w:sz w:val="27"/>
          <w:szCs w:val="27"/>
        </w:rPr>
      </w:pPr>
      <w:r>
        <w:rPr>
          <w:color w:val="000000"/>
          <w:sz w:val="27"/>
          <w:szCs w:val="27"/>
        </w:rPr>
        <w:t>Des affichages inaltérables doivent rappeler que cette installation :</w:t>
      </w:r>
    </w:p>
    <w:p w14:paraId="0E6A5239" w14:textId="77777777" w:rsidR="003D7C21" w:rsidRDefault="003D7C21" w:rsidP="003D7C21">
      <w:pPr>
        <w:pStyle w:val="NormalWeb"/>
        <w:ind w:left="1950"/>
        <w:rPr>
          <w:color w:val="000000"/>
          <w:sz w:val="27"/>
          <w:szCs w:val="27"/>
        </w:rPr>
      </w:pPr>
      <w:r>
        <w:rPr>
          <w:color w:val="000000"/>
          <w:sz w:val="27"/>
          <w:szCs w:val="27"/>
        </w:rPr>
        <w:lastRenderedPageBreak/>
        <w:t>- est conçue pour fonctionner à l'extérieur ;</w:t>
      </w:r>
    </w:p>
    <w:p w14:paraId="1FE10BDB" w14:textId="77777777" w:rsidR="003D7C21" w:rsidRDefault="003D7C21" w:rsidP="003D7C21">
      <w:pPr>
        <w:pStyle w:val="NormalWeb"/>
        <w:ind w:left="1950"/>
        <w:rPr>
          <w:color w:val="000000"/>
          <w:sz w:val="27"/>
          <w:szCs w:val="27"/>
        </w:rPr>
      </w:pPr>
      <w:r>
        <w:rPr>
          <w:color w:val="000000"/>
          <w:sz w:val="27"/>
          <w:szCs w:val="27"/>
        </w:rPr>
        <w:t>- doit rester isolée dans les conditions du présent paragraphe ;</w:t>
      </w:r>
    </w:p>
    <w:p w14:paraId="17909E69" w14:textId="77777777" w:rsidR="003D7C21" w:rsidRDefault="003D7C21" w:rsidP="003D7C21">
      <w:pPr>
        <w:pStyle w:val="NormalWeb"/>
        <w:ind w:left="1950"/>
        <w:rPr>
          <w:color w:val="000000"/>
          <w:sz w:val="27"/>
          <w:szCs w:val="27"/>
        </w:rPr>
      </w:pPr>
      <w:r>
        <w:rPr>
          <w:color w:val="000000"/>
          <w:sz w:val="27"/>
          <w:szCs w:val="27"/>
        </w:rPr>
        <w:t>- est interdite d'accès à toute personne non autorisée.</w:t>
      </w:r>
    </w:p>
    <w:p w14:paraId="2219F16C" w14:textId="77777777" w:rsidR="003D7C21" w:rsidRDefault="003D7C21" w:rsidP="003D7C21">
      <w:pPr>
        <w:pStyle w:val="NormalWeb"/>
        <w:ind w:left="1950"/>
        <w:rPr>
          <w:color w:val="000000"/>
          <w:sz w:val="27"/>
          <w:szCs w:val="27"/>
        </w:rPr>
      </w:pPr>
      <w:r>
        <w:rPr>
          <w:color w:val="000000"/>
          <w:sz w:val="27"/>
          <w:szCs w:val="27"/>
        </w:rPr>
        <w:t>§ 3. Appareils installés au sol à l'extérieur du bâtiment et hors local chaufferie.</w:t>
      </w:r>
    </w:p>
    <w:p w14:paraId="584F7674" w14:textId="77777777" w:rsidR="003D7C21" w:rsidRDefault="003D7C21" w:rsidP="003D7C21">
      <w:pPr>
        <w:rPr>
          <w:sz w:val="24"/>
          <w:szCs w:val="24"/>
        </w:rPr>
      </w:pPr>
      <w:r>
        <w:rPr>
          <w:color w:val="000000"/>
          <w:sz w:val="27"/>
          <w:szCs w:val="27"/>
        </w:rPr>
        <w:t>Par dérogation aux conditions d'implantation des paragraphes 1 et 2 ci-dessus, les appareils ou groupements d'appareils de production par combustion de froid et/ou de chaud à cycle thermodynamique utilisant des fluides visés à l'article CH 35 et dont la conception impose un fonctionnement à l'air libre peuvent être implantés à l'extérieur et au sol sous réserve du respect des prescriptions de la notice du fabricant et des conditions suivantes :</w:t>
      </w:r>
    </w:p>
    <w:p w14:paraId="7B801F25" w14:textId="77777777" w:rsidR="003D7C21" w:rsidRDefault="003D7C21" w:rsidP="003D7C21">
      <w:pPr>
        <w:pStyle w:val="NormalWeb"/>
        <w:ind w:left="1950"/>
        <w:rPr>
          <w:color w:val="000000"/>
          <w:sz w:val="27"/>
          <w:szCs w:val="27"/>
        </w:rPr>
      </w:pPr>
      <w:r>
        <w:rPr>
          <w:color w:val="000000"/>
          <w:sz w:val="27"/>
          <w:szCs w:val="27"/>
        </w:rPr>
        <w:t>a) Les parois constituant l'enveloppe de ces appareils ou groupements d'appareils sont construites en matériau M 0. Les dispositifs tels que boîtiers de commande disposés sur les parois des appareils ne sont pas concernés ;</w:t>
      </w:r>
    </w:p>
    <w:p w14:paraId="7D37DAEE" w14:textId="77777777" w:rsidR="003D7C21" w:rsidRDefault="003D7C21" w:rsidP="003D7C21">
      <w:pPr>
        <w:pStyle w:val="NormalWeb"/>
        <w:ind w:left="1950"/>
        <w:rPr>
          <w:color w:val="000000"/>
          <w:sz w:val="27"/>
          <w:szCs w:val="27"/>
        </w:rPr>
      </w:pPr>
      <w:r>
        <w:rPr>
          <w:color w:val="000000"/>
          <w:sz w:val="27"/>
          <w:szCs w:val="27"/>
        </w:rPr>
        <w:t>b) Les appareils ou groupements d'appareils sont implantés à 10 mètres au moins :</w:t>
      </w:r>
    </w:p>
    <w:p w14:paraId="62D6CC7A" w14:textId="77777777" w:rsidR="003D7C21" w:rsidRDefault="003D7C21" w:rsidP="003D7C21">
      <w:pPr>
        <w:pStyle w:val="NormalWeb"/>
        <w:ind w:left="1950"/>
        <w:rPr>
          <w:color w:val="000000"/>
          <w:sz w:val="27"/>
          <w:szCs w:val="27"/>
        </w:rPr>
      </w:pPr>
      <w:r>
        <w:rPr>
          <w:color w:val="000000"/>
          <w:sz w:val="27"/>
          <w:szCs w:val="27"/>
        </w:rPr>
        <w:t>- de la voie publique ;</w:t>
      </w:r>
    </w:p>
    <w:p w14:paraId="656F5370" w14:textId="77777777" w:rsidR="003D7C21" w:rsidRDefault="003D7C21" w:rsidP="003D7C21">
      <w:pPr>
        <w:pStyle w:val="NormalWeb"/>
        <w:ind w:left="1950"/>
        <w:rPr>
          <w:color w:val="000000"/>
          <w:sz w:val="27"/>
          <w:szCs w:val="27"/>
        </w:rPr>
      </w:pPr>
      <w:r>
        <w:rPr>
          <w:color w:val="000000"/>
          <w:sz w:val="27"/>
          <w:szCs w:val="27"/>
        </w:rPr>
        <w:t>- de toute limite de propriété appartenant à un tiers ;</w:t>
      </w:r>
    </w:p>
    <w:p w14:paraId="7AE0D7D6" w14:textId="77777777" w:rsidR="003D7C21" w:rsidRDefault="003D7C21" w:rsidP="003D7C21">
      <w:pPr>
        <w:pStyle w:val="NormalWeb"/>
        <w:ind w:left="1950"/>
        <w:rPr>
          <w:color w:val="000000"/>
          <w:sz w:val="27"/>
          <w:szCs w:val="27"/>
        </w:rPr>
      </w:pPr>
      <w:r>
        <w:rPr>
          <w:color w:val="000000"/>
          <w:sz w:val="27"/>
          <w:szCs w:val="27"/>
        </w:rPr>
        <w:t>- de tout bâtiment ;</w:t>
      </w:r>
    </w:p>
    <w:p w14:paraId="1EC51904" w14:textId="77777777" w:rsidR="003D7C21" w:rsidRDefault="003D7C21" w:rsidP="003D7C21">
      <w:pPr>
        <w:pStyle w:val="NormalWeb"/>
        <w:ind w:left="1950"/>
        <w:rPr>
          <w:color w:val="000000"/>
          <w:sz w:val="27"/>
          <w:szCs w:val="27"/>
        </w:rPr>
      </w:pPr>
      <w:r>
        <w:rPr>
          <w:color w:val="000000"/>
          <w:sz w:val="27"/>
          <w:szCs w:val="27"/>
        </w:rPr>
        <w:t>c) Les appareils ou groupements d'appareils doivent être implantés dans une zone non accessible au public ou rendue inaccessible par un mur ou une clôture grillagée d'au moins 2 mètres de hauteur ;</w:t>
      </w:r>
    </w:p>
    <w:p w14:paraId="0A5D7411" w14:textId="77777777" w:rsidR="003D7C21" w:rsidRDefault="003D7C21" w:rsidP="003D7C21">
      <w:pPr>
        <w:pStyle w:val="NormalWeb"/>
        <w:ind w:left="1950"/>
        <w:rPr>
          <w:color w:val="000000"/>
          <w:sz w:val="27"/>
          <w:szCs w:val="27"/>
        </w:rPr>
      </w:pPr>
      <w:r>
        <w:rPr>
          <w:color w:val="000000"/>
          <w:sz w:val="27"/>
          <w:szCs w:val="27"/>
        </w:rPr>
        <w:t>d) Des affichages inaltérables doivent rappeler que cette installation :</w:t>
      </w:r>
    </w:p>
    <w:p w14:paraId="3E3A59D6" w14:textId="77777777" w:rsidR="003D7C21" w:rsidRDefault="003D7C21" w:rsidP="003D7C21">
      <w:pPr>
        <w:pStyle w:val="NormalWeb"/>
        <w:ind w:left="1950"/>
        <w:rPr>
          <w:color w:val="000000"/>
          <w:sz w:val="27"/>
          <w:szCs w:val="27"/>
        </w:rPr>
      </w:pPr>
      <w:r>
        <w:rPr>
          <w:color w:val="000000"/>
          <w:sz w:val="27"/>
          <w:szCs w:val="27"/>
        </w:rPr>
        <w:t>- est conçue pour fonctionner à l'extérieur ;</w:t>
      </w:r>
    </w:p>
    <w:p w14:paraId="5F954048" w14:textId="77777777" w:rsidR="003D7C21" w:rsidRDefault="003D7C21" w:rsidP="003D7C21">
      <w:pPr>
        <w:pStyle w:val="NormalWeb"/>
        <w:ind w:left="1950"/>
        <w:rPr>
          <w:color w:val="000000"/>
          <w:sz w:val="27"/>
          <w:szCs w:val="27"/>
        </w:rPr>
      </w:pPr>
      <w:r>
        <w:rPr>
          <w:color w:val="000000"/>
          <w:sz w:val="27"/>
          <w:szCs w:val="27"/>
        </w:rPr>
        <w:t>- doit rester isolée dans les conditions du présent paragraphe ;</w:t>
      </w:r>
    </w:p>
    <w:p w14:paraId="7BCFE651" w14:textId="77777777" w:rsidR="003D7C21" w:rsidRDefault="003D7C21" w:rsidP="003D7C21">
      <w:pPr>
        <w:pStyle w:val="NormalWeb"/>
        <w:ind w:left="1950"/>
        <w:rPr>
          <w:color w:val="000000"/>
          <w:sz w:val="27"/>
          <w:szCs w:val="27"/>
        </w:rPr>
      </w:pPr>
      <w:r>
        <w:rPr>
          <w:color w:val="000000"/>
          <w:sz w:val="27"/>
          <w:szCs w:val="27"/>
        </w:rPr>
        <w:t>- est interdite d'accès à toute personne non autorisée ;</w:t>
      </w:r>
    </w:p>
    <w:p w14:paraId="71C39B4C" w14:textId="77777777" w:rsidR="003D7C21" w:rsidRDefault="003D7C21" w:rsidP="003D7C21">
      <w:pPr>
        <w:pStyle w:val="NormalWeb"/>
        <w:ind w:left="1950"/>
        <w:rPr>
          <w:color w:val="000000"/>
          <w:sz w:val="27"/>
          <w:szCs w:val="27"/>
        </w:rPr>
      </w:pPr>
      <w:r>
        <w:rPr>
          <w:color w:val="000000"/>
          <w:sz w:val="27"/>
          <w:szCs w:val="27"/>
        </w:rPr>
        <w:lastRenderedPageBreak/>
        <w:t>e) Par rapport au bâtiment desservi par le ou les appareils, la distance de 10 mètres peut ne pas être respectée dans l'un des cas suivants :</w:t>
      </w:r>
    </w:p>
    <w:p w14:paraId="7829A5C5" w14:textId="77777777" w:rsidR="003D7C21" w:rsidRDefault="003D7C21" w:rsidP="003D7C21">
      <w:pPr>
        <w:pStyle w:val="NormalWeb"/>
        <w:ind w:left="1950"/>
        <w:rPr>
          <w:color w:val="000000"/>
          <w:sz w:val="27"/>
          <w:szCs w:val="27"/>
        </w:rPr>
      </w:pPr>
      <w:r>
        <w:rPr>
          <w:color w:val="000000"/>
          <w:sz w:val="27"/>
          <w:szCs w:val="27"/>
        </w:rPr>
        <w:t>- soit il est interposé un mur de protection coupe-feu de degré deux heures, d'une hauteur minimale de 2 mètres dont la partie supérieure dépasse de 0,5 mètre la hauteur du ou des appareils. Ce mur est placé à une distance suffisante des parois extérieures du ou des appareils afin de permettre un bon fonctionnement et une exploitation normale de ceux-ci. La longueur du mur doit dépasser au minimum de 2 mètres de part et d'autre les dimensions du ou des appareils ;</w:t>
      </w:r>
    </w:p>
    <w:p w14:paraId="70C97DCF" w14:textId="77777777" w:rsidR="003D7C21" w:rsidRDefault="003D7C21" w:rsidP="003D7C21">
      <w:pPr>
        <w:pStyle w:val="NormalWeb"/>
        <w:ind w:left="1950"/>
        <w:rPr>
          <w:color w:val="000000"/>
          <w:sz w:val="27"/>
          <w:szCs w:val="27"/>
        </w:rPr>
      </w:pPr>
      <w:r>
        <w:rPr>
          <w:color w:val="000000"/>
          <w:sz w:val="27"/>
          <w:szCs w:val="27"/>
        </w:rPr>
        <w:t>- soit les parois extérieures du ou des appareils sont accolées ou placées à moins de 2 mètres de toute partie de la façade du bâtiment à condition que celle-ci présente un degré coupe-feu de degré deux heures sur une hauteur de 8 mètres au moins au-dessus du niveau le plus haut du ou des appareils et sur une largeur dépassant au minimum 2 mètres de part et d'autre les dimensions du ou des appareils. Cette hauteur est limitée à la hauteur de la façade du bâtiment lorsque celle-ci est inférieure ou égale à 8 mètres.</w:t>
      </w:r>
    </w:p>
    <w:p w14:paraId="7CEC6927" w14:textId="77777777" w:rsidR="003D7C21" w:rsidRDefault="003D7C21" w:rsidP="003D7C21">
      <w:pPr>
        <w:pStyle w:val="NormalWeb"/>
        <w:ind w:left="1950"/>
        <w:rPr>
          <w:color w:val="000000"/>
          <w:sz w:val="27"/>
          <w:szCs w:val="27"/>
        </w:rPr>
      </w:pPr>
      <w:r>
        <w:rPr>
          <w:color w:val="000000"/>
          <w:sz w:val="27"/>
          <w:szCs w:val="27"/>
        </w:rPr>
        <w:t>Les appareils de production par combustion de froid et/ou de chaud à cycle thermodynamique visés par le présent paragraphe peuvent être associés à des modules de production de chaleur non thermodynamique à circuit de combustion étanche (appareils de type C du point de vue de l'évacuation des produits de la combustion). Dans ce cas, les ensembles ou sous-ensembles complets préfabriqués ainsi formés doivent respecter les conditions d'installation des appareils de production de froid et/ou de chaud à cycle thermodynamique décrites ci-avant. S'ils sont installés seuls, les modules de production de chaud non thermodynamique à circuit de combustion étanche ne sont pas concernés par ces dispositions. Ils doivent, dans ce cas, respecter les dispositions du paragraphe 4 ci-après.</w:t>
      </w:r>
    </w:p>
    <w:p w14:paraId="148B0038" w14:textId="77777777" w:rsidR="003D7C21" w:rsidRDefault="003D7C21" w:rsidP="003D7C21">
      <w:pPr>
        <w:pStyle w:val="NormalWeb"/>
        <w:ind w:left="1950"/>
        <w:rPr>
          <w:color w:val="000000"/>
          <w:sz w:val="27"/>
          <w:szCs w:val="27"/>
        </w:rPr>
      </w:pPr>
      <w:r>
        <w:rPr>
          <w:color w:val="000000"/>
          <w:sz w:val="27"/>
          <w:szCs w:val="27"/>
        </w:rPr>
        <w:t>§ 4. Appareils à circuit de combustion étanche :</w:t>
      </w:r>
    </w:p>
    <w:p w14:paraId="33943258" w14:textId="77777777" w:rsidR="003D7C21" w:rsidRDefault="003D7C21" w:rsidP="003D7C21">
      <w:pPr>
        <w:rPr>
          <w:sz w:val="24"/>
          <w:szCs w:val="24"/>
        </w:rPr>
      </w:pPr>
      <w:r>
        <w:rPr>
          <w:color w:val="000000"/>
          <w:sz w:val="27"/>
          <w:szCs w:val="27"/>
        </w:rPr>
        <w:t>A l'exception des modules de production de chaleur associés à des appareils de production par combustion de froid et/ou de chaud thermodynamique visés au paragraphe 3 du présent article, seuls les appareils à circuit de combustion étanche, raccordés à un terminal vertical, peuvent être installés :</w:t>
      </w:r>
      <w:r>
        <w:rPr>
          <w:color w:val="000000"/>
          <w:sz w:val="27"/>
          <w:szCs w:val="27"/>
        </w:rPr>
        <w:br/>
      </w:r>
    </w:p>
    <w:p w14:paraId="575C372E" w14:textId="77777777" w:rsidR="003D7C21" w:rsidRDefault="003D7C21" w:rsidP="003D7C21">
      <w:pPr>
        <w:pStyle w:val="NormalWeb"/>
        <w:ind w:left="1950"/>
        <w:rPr>
          <w:color w:val="000000"/>
          <w:sz w:val="27"/>
          <w:szCs w:val="27"/>
        </w:rPr>
      </w:pPr>
      <w:r>
        <w:rPr>
          <w:color w:val="000000"/>
          <w:sz w:val="27"/>
          <w:szCs w:val="27"/>
        </w:rPr>
        <w:lastRenderedPageBreak/>
        <w:br/>
        <w:t>― soit dans une chaufferie située en terrasse ou au dernier niveau conformément aux prescriptions du paragraphe 1 ;</w:t>
      </w:r>
    </w:p>
    <w:p w14:paraId="07BDB80E" w14:textId="77777777" w:rsidR="003D7C21" w:rsidRDefault="003D7C21" w:rsidP="003D7C21">
      <w:pPr>
        <w:pStyle w:val="NormalWeb"/>
        <w:ind w:left="1950"/>
        <w:rPr>
          <w:color w:val="000000"/>
          <w:sz w:val="27"/>
          <w:szCs w:val="27"/>
        </w:rPr>
      </w:pPr>
      <w:r>
        <w:rPr>
          <w:color w:val="000000"/>
          <w:sz w:val="27"/>
          <w:szCs w:val="27"/>
        </w:rPr>
        <w:br/>
        <w:t>― soit en terrasse dans les conditions fixées au paragraphe 2.</w:t>
      </w:r>
    </w:p>
    <w:p w14:paraId="144AAA7C" w14:textId="77777777" w:rsidR="003D7C21" w:rsidRDefault="003D7C21" w:rsidP="003D7C21">
      <w:pPr>
        <w:pStyle w:val="Titre4"/>
        <w:ind w:left="1950"/>
        <w:rPr>
          <w:color w:val="000000"/>
          <w:sz w:val="27"/>
          <w:szCs w:val="27"/>
        </w:rPr>
      </w:pPr>
      <w:r>
        <w:rPr>
          <w:color w:val="000000"/>
          <w:sz w:val="27"/>
          <w:szCs w:val="27"/>
        </w:rPr>
        <w:t>Article CH 6</w:t>
      </w:r>
    </w:p>
    <w:p w14:paraId="0F7B0FC5" w14:textId="77777777" w:rsidR="003D7C21" w:rsidRDefault="003D7C21" w:rsidP="003D7C21">
      <w:pPr>
        <w:pStyle w:val="NormalWeb"/>
        <w:ind w:left="1950"/>
        <w:rPr>
          <w:b/>
          <w:bCs/>
          <w:color w:val="000000"/>
        </w:rPr>
      </w:pPr>
      <w:r>
        <w:rPr>
          <w:b/>
          <w:bCs/>
          <w:color w:val="000000"/>
        </w:rPr>
        <w:t>Modifié par Arrêté du 22 novembre 2004 - art. Annexe, v. init.</w:t>
      </w:r>
    </w:p>
    <w:p w14:paraId="7F18BF4C" w14:textId="77777777" w:rsidR="003D7C21" w:rsidRDefault="003D7C21" w:rsidP="003D7C21">
      <w:pPr>
        <w:pStyle w:val="NormalWeb"/>
        <w:jc w:val="center"/>
        <w:rPr>
          <w:color w:val="000000"/>
          <w:sz w:val="27"/>
          <w:szCs w:val="27"/>
        </w:rPr>
      </w:pPr>
      <w:r>
        <w:rPr>
          <w:color w:val="000000"/>
          <w:sz w:val="27"/>
          <w:szCs w:val="27"/>
        </w:rPr>
        <w:t>Installations de puissance utile inférieure ou égale à 70 kW</w:t>
      </w:r>
    </w:p>
    <w:p w14:paraId="736FB26E" w14:textId="77777777" w:rsidR="003D7C21" w:rsidRDefault="003D7C21" w:rsidP="003D7C21">
      <w:pPr>
        <w:pStyle w:val="NormalWeb"/>
        <w:ind w:left="1950"/>
        <w:rPr>
          <w:color w:val="000000"/>
          <w:sz w:val="27"/>
          <w:szCs w:val="27"/>
        </w:rPr>
      </w:pPr>
      <w:r>
        <w:rPr>
          <w:color w:val="000000"/>
          <w:sz w:val="27"/>
          <w:szCs w:val="27"/>
        </w:rPr>
        <w:t>§ 1. Appareils installés à l'intérieur du bâtiment :</w:t>
      </w:r>
    </w:p>
    <w:p w14:paraId="1F1D0E7D" w14:textId="77777777" w:rsidR="003D7C21" w:rsidRDefault="003D7C21" w:rsidP="003D7C21">
      <w:pPr>
        <w:pStyle w:val="NormalWeb"/>
        <w:ind w:left="1950"/>
        <w:rPr>
          <w:color w:val="000000"/>
          <w:sz w:val="27"/>
          <w:szCs w:val="27"/>
        </w:rPr>
      </w:pPr>
      <w:r>
        <w:rPr>
          <w:color w:val="000000"/>
          <w:sz w:val="27"/>
          <w:szCs w:val="27"/>
        </w:rPr>
        <w:t>Tout appareil ou groupement d'appareils à combustion, de production de chaud et/ou de froid, doit être installé dans un local.</w:t>
      </w:r>
    </w:p>
    <w:p w14:paraId="38C193DF" w14:textId="77777777" w:rsidR="003D7C21" w:rsidRDefault="003D7C21" w:rsidP="003D7C21">
      <w:pPr>
        <w:pStyle w:val="NormalWeb"/>
        <w:ind w:left="1950"/>
        <w:rPr>
          <w:color w:val="000000"/>
          <w:sz w:val="27"/>
          <w:szCs w:val="27"/>
        </w:rPr>
      </w:pPr>
      <w:r>
        <w:rPr>
          <w:color w:val="000000"/>
          <w:sz w:val="27"/>
          <w:szCs w:val="27"/>
        </w:rPr>
        <w:t>a) Lorsque la puissance utile est inférieure ou égale à 30 kW, le local doit satisfaire aux conditions de ventilation suivantes :</w:t>
      </w:r>
    </w:p>
    <w:p w14:paraId="7552B045" w14:textId="77777777" w:rsidR="003D7C21" w:rsidRDefault="003D7C21" w:rsidP="003D7C21">
      <w:pPr>
        <w:pStyle w:val="NormalWeb"/>
        <w:ind w:left="1950"/>
        <w:rPr>
          <w:color w:val="000000"/>
          <w:sz w:val="27"/>
          <w:szCs w:val="27"/>
        </w:rPr>
      </w:pPr>
      <w:r>
        <w:rPr>
          <w:color w:val="000000"/>
          <w:sz w:val="27"/>
          <w:szCs w:val="27"/>
        </w:rPr>
        <w:t>- comporter une amenée d'air directe ou indirecte, permettant de fournir aux appareils la quantité d'air nécessaire à leur fonctionnement normal ;</w:t>
      </w:r>
    </w:p>
    <w:p w14:paraId="0041343E" w14:textId="77777777" w:rsidR="003D7C21" w:rsidRDefault="003D7C21" w:rsidP="003D7C21">
      <w:pPr>
        <w:pStyle w:val="NormalWeb"/>
        <w:ind w:left="1950"/>
        <w:rPr>
          <w:color w:val="000000"/>
          <w:sz w:val="27"/>
          <w:szCs w:val="27"/>
        </w:rPr>
      </w:pPr>
      <w:r>
        <w:rPr>
          <w:color w:val="000000"/>
          <w:sz w:val="27"/>
          <w:szCs w:val="27"/>
        </w:rPr>
        <w:t>- comporter une évacuation des produits de combustion réalisée :</w:t>
      </w:r>
    </w:p>
    <w:p w14:paraId="607DD4A9" w14:textId="77777777" w:rsidR="003D7C21" w:rsidRDefault="003D7C21" w:rsidP="003D7C21">
      <w:pPr>
        <w:pStyle w:val="NormalWeb"/>
        <w:ind w:left="1950"/>
        <w:rPr>
          <w:color w:val="000000"/>
          <w:sz w:val="27"/>
          <w:szCs w:val="27"/>
        </w:rPr>
      </w:pPr>
      <w:r>
        <w:rPr>
          <w:color w:val="000000"/>
          <w:sz w:val="27"/>
          <w:szCs w:val="27"/>
        </w:rPr>
        <w:t>- soit par le conduit d'évacuation des gaz brûlés, dans le cas d'appareil(s) raccordé(s) ;</w:t>
      </w:r>
    </w:p>
    <w:p w14:paraId="565442B1" w14:textId="77777777" w:rsidR="003D7C21" w:rsidRDefault="003D7C21" w:rsidP="003D7C21">
      <w:pPr>
        <w:pStyle w:val="NormalWeb"/>
        <w:ind w:left="1950"/>
        <w:rPr>
          <w:color w:val="000000"/>
          <w:sz w:val="27"/>
          <w:szCs w:val="27"/>
        </w:rPr>
      </w:pPr>
      <w:r>
        <w:rPr>
          <w:color w:val="000000"/>
          <w:sz w:val="27"/>
          <w:szCs w:val="27"/>
        </w:rPr>
        <w:t>- soit par le système de ventilation du local.</w:t>
      </w:r>
    </w:p>
    <w:p w14:paraId="798F6CB8" w14:textId="77777777" w:rsidR="003D7C21" w:rsidRDefault="003D7C21" w:rsidP="003D7C21">
      <w:pPr>
        <w:pStyle w:val="NormalWeb"/>
        <w:ind w:left="1950"/>
        <w:rPr>
          <w:color w:val="000000"/>
          <w:sz w:val="27"/>
          <w:szCs w:val="27"/>
        </w:rPr>
      </w:pPr>
      <w:r>
        <w:rPr>
          <w:color w:val="000000"/>
          <w:sz w:val="27"/>
          <w:szCs w:val="27"/>
        </w:rPr>
        <w:t>Compte tenu de la conception des appareils à circuit étanche de combustion, aucune exigence de ventilation du local n'est imposée pour assurer le fonctionnement normal desdits appareils.</w:t>
      </w:r>
    </w:p>
    <w:p w14:paraId="0E4AC8AE" w14:textId="77777777" w:rsidR="003D7C21" w:rsidRDefault="003D7C21" w:rsidP="003D7C21">
      <w:pPr>
        <w:pStyle w:val="NormalWeb"/>
        <w:ind w:left="1950"/>
        <w:rPr>
          <w:color w:val="000000"/>
          <w:sz w:val="27"/>
          <w:szCs w:val="27"/>
        </w:rPr>
      </w:pPr>
      <w:r>
        <w:rPr>
          <w:color w:val="000000"/>
          <w:sz w:val="27"/>
          <w:szCs w:val="27"/>
        </w:rPr>
        <w:t>b) Lorsque la puissance utile totale est supérieure à 30 kW, le local doit satisfaire aux conditions suivantes :</w:t>
      </w:r>
    </w:p>
    <w:p w14:paraId="66017C2C" w14:textId="77777777" w:rsidR="003D7C21" w:rsidRDefault="003D7C21" w:rsidP="003D7C21">
      <w:pPr>
        <w:pStyle w:val="NormalWeb"/>
        <w:ind w:left="1950"/>
        <w:rPr>
          <w:color w:val="000000"/>
          <w:sz w:val="27"/>
          <w:szCs w:val="27"/>
        </w:rPr>
      </w:pPr>
      <w:r>
        <w:rPr>
          <w:color w:val="000000"/>
          <w:sz w:val="27"/>
          <w:szCs w:val="27"/>
        </w:rPr>
        <w:t>- être non accessible au public ;</w:t>
      </w:r>
    </w:p>
    <w:p w14:paraId="62059054" w14:textId="77777777" w:rsidR="003D7C21" w:rsidRDefault="003D7C21" w:rsidP="003D7C21">
      <w:pPr>
        <w:pStyle w:val="NormalWeb"/>
        <w:ind w:left="1950"/>
        <w:rPr>
          <w:color w:val="000000"/>
          <w:sz w:val="27"/>
          <w:szCs w:val="27"/>
        </w:rPr>
      </w:pPr>
      <w:r>
        <w:rPr>
          <w:color w:val="000000"/>
          <w:sz w:val="27"/>
          <w:szCs w:val="27"/>
        </w:rPr>
        <w:t>- être ventilé dans les conditions du point a ci-dessus ;</w:t>
      </w:r>
    </w:p>
    <w:p w14:paraId="0A7ED962" w14:textId="77777777" w:rsidR="003D7C21" w:rsidRDefault="003D7C21" w:rsidP="003D7C21">
      <w:pPr>
        <w:pStyle w:val="NormalWeb"/>
        <w:ind w:left="1950"/>
        <w:rPr>
          <w:color w:val="000000"/>
          <w:sz w:val="27"/>
          <w:szCs w:val="27"/>
        </w:rPr>
      </w:pPr>
      <w:r>
        <w:rPr>
          <w:color w:val="000000"/>
          <w:sz w:val="27"/>
          <w:szCs w:val="27"/>
        </w:rPr>
        <w:t>- comporter un plancher haut et des parois construites en matériau classé M 0 et coupe-feu de degré 1 heure ;</w:t>
      </w:r>
    </w:p>
    <w:p w14:paraId="3F664989" w14:textId="77777777" w:rsidR="003D7C21" w:rsidRDefault="003D7C21" w:rsidP="003D7C21">
      <w:pPr>
        <w:pStyle w:val="NormalWeb"/>
        <w:ind w:left="1950"/>
        <w:rPr>
          <w:color w:val="000000"/>
          <w:sz w:val="27"/>
          <w:szCs w:val="27"/>
        </w:rPr>
      </w:pPr>
      <w:r>
        <w:rPr>
          <w:color w:val="000000"/>
          <w:sz w:val="27"/>
          <w:szCs w:val="27"/>
        </w:rPr>
        <w:lastRenderedPageBreak/>
        <w:t>- comporter une porte :</w:t>
      </w:r>
    </w:p>
    <w:p w14:paraId="521FEACE" w14:textId="77777777" w:rsidR="003D7C21" w:rsidRDefault="003D7C21" w:rsidP="003D7C21">
      <w:pPr>
        <w:pStyle w:val="NormalWeb"/>
        <w:ind w:left="1950"/>
        <w:rPr>
          <w:color w:val="000000"/>
          <w:sz w:val="27"/>
          <w:szCs w:val="27"/>
        </w:rPr>
      </w:pPr>
      <w:r>
        <w:rPr>
          <w:color w:val="000000"/>
          <w:sz w:val="27"/>
          <w:szCs w:val="27"/>
        </w:rPr>
        <w:t>- coupe-feu de degré 1/2 heure si elle ouvre sur un local ou une circulation accessible au public ;</w:t>
      </w:r>
    </w:p>
    <w:p w14:paraId="2D7FB91A" w14:textId="77777777" w:rsidR="003D7C21" w:rsidRDefault="003D7C21" w:rsidP="003D7C21">
      <w:pPr>
        <w:pStyle w:val="NormalWeb"/>
        <w:ind w:left="1950"/>
        <w:rPr>
          <w:color w:val="000000"/>
          <w:sz w:val="27"/>
          <w:szCs w:val="27"/>
        </w:rPr>
      </w:pPr>
      <w:r>
        <w:rPr>
          <w:color w:val="000000"/>
          <w:sz w:val="27"/>
          <w:szCs w:val="27"/>
        </w:rPr>
        <w:t>- pare-flammes de degré 1/2 heure dans les autres cas ;</w:t>
      </w:r>
    </w:p>
    <w:p w14:paraId="17ECF33D" w14:textId="77777777" w:rsidR="003D7C21" w:rsidRDefault="003D7C21" w:rsidP="003D7C21">
      <w:pPr>
        <w:pStyle w:val="NormalWeb"/>
        <w:ind w:left="1950"/>
        <w:rPr>
          <w:color w:val="000000"/>
          <w:sz w:val="27"/>
          <w:szCs w:val="27"/>
        </w:rPr>
      </w:pPr>
      <w:r>
        <w:rPr>
          <w:color w:val="000000"/>
          <w:sz w:val="27"/>
          <w:szCs w:val="27"/>
        </w:rPr>
        <w:t>- équipée d'un ferme-porte, s'ouvrant dans le sens de la sortie et pouvant être ouverte, dans tous les cas, de l'intérieur.</w:t>
      </w:r>
    </w:p>
    <w:p w14:paraId="783C2800" w14:textId="77777777" w:rsidR="003D7C21" w:rsidRDefault="003D7C21" w:rsidP="003D7C21">
      <w:pPr>
        <w:pStyle w:val="NormalWeb"/>
        <w:ind w:left="1950"/>
        <w:rPr>
          <w:color w:val="000000"/>
          <w:sz w:val="27"/>
          <w:szCs w:val="27"/>
        </w:rPr>
      </w:pPr>
      <w:r>
        <w:rPr>
          <w:color w:val="000000"/>
          <w:sz w:val="27"/>
          <w:szCs w:val="27"/>
        </w:rPr>
        <w:t>§ 2. Appareils installés à l'extérieur du bâtiment :</w:t>
      </w:r>
    </w:p>
    <w:p w14:paraId="36D774B9" w14:textId="77777777" w:rsidR="003D7C21" w:rsidRDefault="003D7C21" w:rsidP="003D7C21">
      <w:pPr>
        <w:pStyle w:val="NormalWeb"/>
        <w:ind w:left="1950"/>
        <w:rPr>
          <w:color w:val="000000"/>
          <w:sz w:val="27"/>
          <w:szCs w:val="27"/>
        </w:rPr>
      </w:pPr>
      <w:r>
        <w:rPr>
          <w:color w:val="000000"/>
          <w:sz w:val="27"/>
          <w:szCs w:val="27"/>
        </w:rPr>
        <w:t>Les appareils ou groupements d'appareils à combustion de production de chaud et/ou de froid, formant des ensembles ou sous-ensembles complets préfabriqués, conçus ou adaptés pour fonctionner à l'extérieur des bâtiments, et ce conformément aux conditions d'installation définies dans la notice du fabricant, peuvent être installés à l'extérieur du bâtiment, en dehors de tout local.</w:t>
      </w:r>
    </w:p>
    <w:p w14:paraId="02A5A644" w14:textId="77777777" w:rsidR="003D7C21" w:rsidRDefault="003D7C21" w:rsidP="003D7C21">
      <w:pPr>
        <w:pStyle w:val="NormalWeb"/>
        <w:ind w:left="1950"/>
        <w:rPr>
          <w:color w:val="000000"/>
          <w:sz w:val="27"/>
          <w:szCs w:val="27"/>
        </w:rPr>
      </w:pPr>
      <w:r>
        <w:rPr>
          <w:color w:val="000000"/>
          <w:sz w:val="27"/>
          <w:szCs w:val="27"/>
        </w:rPr>
        <w:t>Cependant, lorsque leur puissance utile totale est supérieure à 30 kW, ils sont disposés en toiture-terrasse d'un bâtiment ou implantés au sol, sous réserve du respect des conditions suivantes :</w:t>
      </w:r>
    </w:p>
    <w:p w14:paraId="27E83601" w14:textId="77777777" w:rsidR="003D7C21" w:rsidRDefault="003D7C21" w:rsidP="003D7C21">
      <w:pPr>
        <w:pStyle w:val="NormalWeb"/>
        <w:ind w:left="1950"/>
        <w:rPr>
          <w:color w:val="000000"/>
          <w:sz w:val="27"/>
          <w:szCs w:val="27"/>
        </w:rPr>
      </w:pPr>
      <w:r>
        <w:rPr>
          <w:color w:val="000000"/>
          <w:sz w:val="27"/>
          <w:szCs w:val="27"/>
        </w:rPr>
        <w:t>a) Les parois constituant l'enveloppe de ces appareils ou groupements d'appareils sont construites en matériau classé M 0. Les dispositifs, tels que les boîtiers de commande, disposés sur l'enveloppe des appareils ne sont pas concernés.</w:t>
      </w:r>
    </w:p>
    <w:p w14:paraId="126C79CB" w14:textId="77777777" w:rsidR="003D7C21" w:rsidRDefault="003D7C21" w:rsidP="003D7C21">
      <w:pPr>
        <w:pStyle w:val="NormalWeb"/>
        <w:ind w:left="1950"/>
        <w:rPr>
          <w:color w:val="000000"/>
          <w:sz w:val="27"/>
          <w:szCs w:val="27"/>
        </w:rPr>
      </w:pPr>
      <w:r>
        <w:rPr>
          <w:color w:val="000000"/>
          <w:sz w:val="27"/>
          <w:szCs w:val="27"/>
        </w:rPr>
        <w:t>b) Les appareils ou groupements d'appareils sont implantés à 5 m au moins en distance horizontale de tout bâtiment, de la voie publique et de toute propriété appartenant à un tiers.</w:t>
      </w:r>
    </w:p>
    <w:p w14:paraId="6689186A" w14:textId="77777777" w:rsidR="003D7C21" w:rsidRDefault="003D7C21" w:rsidP="003D7C21">
      <w:pPr>
        <w:pStyle w:val="NormalWeb"/>
        <w:ind w:left="1950"/>
        <w:rPr>
          <w:color w:val="000000"/>
          <w:sz w:val="27"/>
          <w:szCs w:val="27"/>
        </w:rPr>
      </w:pPr>
      <w:r>
        <w:rPr>
          <w:color w:val="000000"/>
          <w:sz w:val="27"/>
          <w:szCs w:val="27"/>
        </w:rPr>
        <w:t>Cette distance peut ne pas être respectée dans l'un des cas suivants :</w:t>
      </w:r>
    </w:p>
    <w:p w14:paraId="347A9923" w14:textId="77777777" w:rsidR="003D7C21" w:rsidRDefault="003D7C21" w:rsidP="003D7C21">
      <w:pPr>
        <w:pStyle w:val="NormalWeb"/>
        <w:ind w:left="1950"/>
        <w:rPr>
          <w:color w:val="000000"/>
          <w:sz w:val="27"/>
          <w:szCs w:val="27"/>
        </w:rPr>
      </w:pPr>
      <w:r>
        <w:rPr>
          <w:color w:val="000000"/>
          <w:sz w:val="27"/>
          <w:szCs w:val="27"/>
        </w:rPr>
        <w:t>- il est interposé un mur de protection coupe-feu de degré 1 heure, d'une hauteur minimale de 2 m dont la partie supérieure dépasse de 0,5 m la hauteur du ou des appareils. La longueur du mur doit dépasser au minimum de 1 m de part et d'autre les dimensions du ou des appareils ;</w:t>
      </w:r>
    </w:p>
    <w:p w14:paraId="5E51AC81" w14:textId="77777777" w:rsidR="003D7C21" w:rsidRDefault="003D7C21" w:rsidP="003D7C21">
      <w:pPr>
        <w:pStyle w:val="NormalWeb"/>
        <w:ind w:left="1950"/>
        <w:rPr>
          <w:color w:val="000000"/>
          <w:sz w:val="27"/>
          <w:szCs w:val="27"/>
        </w:rPr>
      </w:pPr>
      <w:r>
        <w:rPr>
          <w:color w:val="000000"/>
          <w:sz w:val="27"/>
          <w:szCs w:val="27"/>
        </w:rPr>
        <w:t>- la façade du bâtiment présente les mêmes caractéristiques de surface et de résistance que ce mur de protection.</w:t>
      </w:r>
    </w:p>
    <w:p w14:paraId="7E53B411" w14:textId="77777777" w:rsidR="003D7C21" w:rsidRDefault="003D7C21" w:rsidP="003D7C21">
      <w:pPr>
        <w:pStyle w:val="NormalWeb"/>
        <w:ind w:left="1950"/>
        <w:rPr>
          <w:color w:val="000000"/>
          <w:sz w:val="27"/>
          <w:szCs w:val="27"/>
        </w:rPr>
      </w:pPr>
      <w:r>
        <w:rPr>
          <w:color w:val="000000"/>
          <w:sz w:val="27"/>
          <w:szCs w:val="27"/>
        </w:rPr>
        <w:lastRenderedPageBreak/>
        <w:t>c) Les appareils ou groupements d'appareils sont implantés dans une zone non accessible au public.</w:t>
      </w:r>
    </w:p>
    <w:p w14:paraId="6C2FDCE5" w14:textId="77777777" w:rsidR="003D7C21" w:rsidRDefault="003D7C21" w:rsidP="003D7C21">
      <w:pPr>
        <w:pStyle w:val="NormalWeb"/>
        <w:ind w:left="1950"/>
        <w:rPr>
          <w:color w:val="000000"/>
          <w:sz w:val="27"/>
          <w:szCs w:val="27"/>
        </w:rPr>
      </w:pPr>
      <w:r>
        <w:rPr>
          <w:color w:val="000000"/>
          <w:sz w:val="27"/>
          <w:szCs w:val="27"/>
        </w:rPr>
        <w:t>Dans le cas contraire et afin de limiter l'accès aux équipements, la robinetterie et les accessoires sont protégés par un capot verrouillé, ou bien l'appareil, ou groupement d'appareils, est entouré d'un grillage ou d'une clôture.</w:t>
      </w:r>
    </w:p>
    <w:p w14:paraId="033A2C9D" w14:textId="77777777" w:rsidR="003D7C21" w:rsidRDefault="003D7C21" w:rsidP="003D7C21">
      <w:pPr>
        <w:pStyle w:val="NormalWeb"/>
        <w:ind w:left="1950"/>
        <w:rPr>
          <w:color w:val="000000"/>
          <w:sz w:val="27"/>
          <w:szCs w:val="27"/>
        </w:rPr>
      </w:pPr>
      <w:r>
        <w:rPr>
          <w:color w:val="000000"/>
          <w:sz w:val="27"/>
          <w:szCs w:val="27"/>
        </w:rPr>
        <w:t>Des affichages inaltérables doivent rappeler que cette installation :</w:t>
      </w:r>
    </w:p>
    <w:p w14:paraId="69CE3A68" w14:textId="77777777" w:rsidR="003D7C21" w:rsidRDefault="003D7C21" w:rsidP="003D7C21">
      <w:pPr>
        <w:pStyle w:val="NormalWeb"/>
        <w:ind w:left="1950"/>
        <w:rPr>
          <w:color w:val="000000"/>
          <w:sz w:val="27"/>
          <w:szCs w:val="27"/>
        </w:rPr>
      </w:pPr>
      <w:r>
        <w:rPr>
          <w:color w:val="000000"/>
          <w:sz w:val="27"/>
          <w:szCs w:val="27"/>
        </w:rPr>
        <w:t>- est conçue pour fonctionner à l'extérieur ;</w:t>
      </w:r>
    </w:p>
    <w:p w14:paraId="27A38A8A" w14:textId="77777777" w:rsidR="003D7C21" w:rsidRDefault="003D7C21" w:rsidP="003D7C21">
      <w:pPr>
        <w:pStyle w:val="NormalWeb"/>
        <w:ind w:left="1950"/>
        <w:rPr>
          <w:color w:val="000000"/>
          <w:sz w:val="27"/>
          <w:szCs w:val="27"/>
        </w:rPr>
      </w:pPr>
      <w:r>
        <w:rPr>
          <w:color w:val="000000"/>
          <w:sz w:val="27"/>
          <w:szCs w:val="27"/>
        </w:rPr>
        <w:t>- doit rester isolée dans les conditions du présent paragraphe ;</w:t>
      </w:r>
    </w:p>
    <w:p w14:paraId="4806AA0C" w14:textId="77777777" w:rsidR="003D7C21" w:rsidRDefault="003D7C21" w:rsidP="003D7C21">
      <w:pPr>
        <w:pStyle w:val="NormalWeb"/>
        <w:ind w:left="1950"/>
        <w:rPr>
          <w:color w:val="000000"/>
          <w:sz w:val="27"/>
          <w:szCs w:val="27"/>
        </w:rPr>
      </w:pPr>
      <w:r>
        <w:rPr>
          <w:color w:val="000000"/>
          <w:sz w:val="27"/>
          <w:szCs w:val="27"/>
        </w:rPr>
        <w:t>- est interdite d'accès à toute personne non autorisée.</w:t>
      </w:r>
    </w:p>
    <w:p w14:paraId="42B66700" w14:textId="77777777" w:rsidR="003D7C21" w:rsidRDefault="003D7C21" w:rsidP="003D7C21">
      <w:pPr>
        <w:pStyle w:val="NormalWeb"/>
        <w:ind w:left="1950"/>
        <w:rPr>
          <w:color w:val="000000"/>
          <w:sz w:val="27"/>
          <w:szCs w:val="27"/>
        </w:rPr>
      </w:pPr>
      <w:r>
        <w:rPr>
          <w:color w:val="000000"/>
          <w:sz w:val="27"/>
          <w:szCs w:val="27"/>
        </w:rPr>
        <w:t>d) Les appareils ou groupement d'appareils implantés en toiture-terrasse doivent de plus être placés :</w:t>
      </w:r>
    </w:p>
    <w:p w14:paraId="6A9A4044" w14:textId="77777777" w:rsidR="003D7C21" w:rsidRDefault="003D7C21" w:rsidP="003D7C21">
      <w:pPr>
        <w:pStyle w:val="NormalWeb"/>
        <w:ind w:left="1950"/>
        <w:rPr>
          <w:color w:val="000000"/>
          <w:sz w:val="27"/>
          <w:szCs w:val="27"/>
        </w:rPr>
      </w:pPr>
      <w:r>
        <w:rPr>
          <w:color w:val="000000"/>
          <w:sz w:val="27"/>
          <w:szCs w:val="27"/>
        </w:rPr>
        <w:t>- soit sur des plots en matériaux classés M 0 dont la hauteur, sans être inférieure à 20 cm, doit permettre d'obtenir une lame d'air ventilée. Dans ce cas, la paroi inférieure de l'appareil doit être coupe-feu de degré 1 heure ;</w:t>
      </w:r>
    </w:p>
    <w:p w14:paraId="3AA065AB" w14:textId="77777777" w:rsidR="003D7C21" w:rsidRDefault="003D7C21" w:rsidP="003D7C21">
      <w:pPr>
        <w:pStyle w:val="NormalWeb"/>
        <w:ind w:left="1950"/>
        <w:rPr>
          <w:color w:val="000000"/>
          <w:sz w:val="27"/>
          <w:szCs w:val="27"/>
        </w:rPr>
      </w:pPr>
      <w:r>
        <w:rPr>
          <w:color w:val="000000"/>
          <w:sz w:val="27"/>
          <w:szCs w:val="27"/>
        </w:rPr>
        <w:t>- soit sur un socle coupe-feu de degré 1 heure et débordant d'au moins 10 cm sur le pourtour de l'appareil.</w:t>
      </w:r>
    </w:p>
    <w:p w14:paraId="3669195A" w14:textId="77777777" w:rsidR="003D7C21" w:rsidRDefault="003D7C21" w:rsidP="003D7C21">
      <w:pPr>
        <w:pStyle w:val="Titre4"/>
        <w:ind w:left="1950"/>
        <w:rPr>
          <w:color w:val="000000"/>
          <w:sz w:val="27"/>
          <w:szCs w:val="27"/>
        </w:rPr>
      </w:pPr>
      <w:r>
        <w:rPr>
          <w:color w:val="000000"/>
          <w:sz w:val="27"/>
          <w:szCs w:val="27"/>
        </w:rPr>
        <w:t>Article CH 7</w:t>
      </w:r>
    </w:p>
    <w:p w14:paraId="78FE6F6D" w14:textId="77777777" w:rsidR="003D7C21" w:rsidRDefault="003D7C21" w:rsidP="003D7C21">
      <w:pPr>
        <w:pStyle w:val="NormalWeb"/>
        <w:ind w:left="1950"/>
        <w:rPr>
          <w:b/>
          <w:bCs/>
          <w:color w:val="000000"/>
        </w:rPr>
      </w:pPr>
      <w:r>
        <w:rPr>
          <w:b/>
          <w:bCs/>
          <w:color w:val="000000"/>
        </w:rPr>
        <w:t>Modifié par Arrêté du 14 février 2000 - art. Annexe, v. init.</w:t>
      </w:r>
    </w:p>
    <w:p w14:paraId="5405B1B7" w14:textId="77777777" w:rsidR="003D7C21" w:rsidRDefault="003D7C21" w:rsidP="003D7C21">
      <w:pPr>
        <w:pStyle w:val="NormalWeb"/>
        <w:jc w:val="center"/>
        <w:rPr>
          <w:color w:val="000000"/>
          <w:sz w:val="27"/>
          <w:szCs w:val="27"/>
        </w:rPr>
      </w:pPr>
      <w:r>
        <w:rPr>
          <w:color w:val="000000"/>
          <w:sz w:val="27"/>
          <w:szCs w:val="27"/>
        </w:rPr>
        <w:t>Galeries techniques</w:t>
      </w:r>
    </w:p>
    <w:p w14:paraId="797FA2E7" w14:textId="77777777" w:rsidR="003D7C21" w:rsidRDefault="003D7C21" w:rsidP="003D7C21">
      <w:pPr>
        <w:pStyle w:val="NormalWeb"/>
        <w:ind w:left="1950"/>
        <w:rPr>
          <w:color w:val="000000"/>
          <w:sz w:val="27"/>
          <w:szCs w:val="27"/>
        </w:rPr>
      </w:pPr>
      <w:r>
        <w:rPr>
          <w:color w:val="000000"/>
          <w:sz w:val="27"/>
          <w:szCs w:val="27"/>
        </w:rPr>
        <w:t>Les galeries techniques éventuelles entre les chaufferies extérieures et les bâtiments accessibles au public doivent comporter un dispositif coupe-feu de degré une demi-heure, placé au droit de la paroi de la chaufferie.</w:t>
      </w:r>
    </w:p>
    <w:p w14:paraId="30996790" w14:textId="77777777" w:rsidR="003D7C21" w:rsidRDefault="003D7C21" w:rsidP="003D7C21">
      <w:pPr>
        <w:pStyle w:val="NormalWeb"/>
        <w:ind w:left="1950"/>
        <w:rPr>
          <w:color w:val="000000"/>
          <w:sz w:val="27"/>
          <w:szCs w:val="27"/>
        </w:rPr>
      </w:pPr>
      <w:r>
        <w:rPr>
          <w:color w:val="000000"/>
          <w:sz w:val="27"/>
          <w:szCs w:val="27"/>
        </w:rPr>
        <w:t>Dans le cas de galerie dont la longueur est inférieure à 10 mètres, ce dispositif doit être d'un degré coupe-feu une heure.</w:t>
      </w:r>
    </w:p>
    <w:p w14:paraId="0826CBAB" w14:textId="77777777" w:rsidR="003D7C21" w:rsidRDefault="003D7C21" w:rsidP="003D7C21">
      <w:pPr>
        <w:pStyle w:val="Titre4"/>
        <w:ind w:left="1950"/>
        <w:rPr>
          <w:color w:val="000000"/>
          <w:sz w:val="27"/>
          <w:szCs w:val="27"/>
        </w:rPr>
      </w:pPr>
      <w:r>
        <w:rPr>
          <w:color w:val="000000"/>
          <w:sz w:val="27"/>
          <w:szCs w:val="27"/>
        </w:rPr>
        <w:t>Article CH 8</w:t>
      </w:r>
    </w:p>
    <w:p w14:paraId="5360161E" w14:textId="77777777" w:rsidR="003D7C21" w:rsidRDefault="003D7C21" w:rsidP="003D7C21">
      <w:pPr>
        <w:pStyle w:val="NormalWeb"/>
        <w:ind w:left="1950"/>
        <w:rPr>
          <w:b/>
          <w:bCs/>
          <w:color w:val="000000"/>
        </w:rPr>
      </w:pPr>
      <w:r>
        <w:rPr>
          <w:b/>
          <w:bCs/>
          <w:color w:val="000000"/>
        </w:rPr>
        <w:t>Modifié par Arrêté du 14 février 2000 - art. Annexe, v. init.</w:t>
      </w:r>
    </w:p>
    <w:p w14:paraId="283D632D" w14:textId="77777777" w:rsidR="003D7C21" w:rsidRDefault="003D7C21" w:rsidP="003D7C21">
      <w:pPr>
        <w:pStyle w:val="NormalWeb"/>
        <w:jc w:val="center"/>
        <w:rPr>
          <w:color w:val="000000"/>
          <w:sz w:val="27"/>
          <w:szCs w:val="27"/>
        </w:rPr>
      </w:pPr>
      <w:r>
        <w:rPr>
          <w:color w:val="000000"/>
          <w:sz w:val="27"/>
          <w:szCs w:val="27"/>
        </w:rPr>
        <w:lastRenderedPageBreak/>
        <w:t>Utilisation de combustibles solides</w:t>
      </w:r>
    </w:p>
    <w:p w14:paraId="56128CDD" w14:textId="77777777" w:rsidR="003D7C21" w:rsidRDefault="003D7C21" w:rsidP="003D7C21">
      <w:pPr>
        <w:pStyle w:val="NormalWeb"/>
        <w:ind w:left="1950"/>
        <w:rPr>
          <w:color w:val="000000"/>
          <w:sz w:val="27"/>
          <w:szCs w:val="27"/>
        </w:rPr>
      </w:pPr>
      <w:r>
        <w:rPr>
          <w:color w:val="000000"/>
          <w:sz w:val="27"/>
          <w:szCs w:val="27"/>
        </w:rPr>
        <w:t>§ 1. Dans les chaufferies utilisant des combustibles solides, toutes dispositions doivent être prises pour éviter une montée en température des chaudières en cas d'arrêt des pompes de circulation, à la suite d'une panne d'alimentation électrique ou de l'utilisation du dispositif d'arrêt d'urgence.</w:t>
      </w:r>
    </w:p>
    <w:p w14:paraId="20B2DA1F" w14:textId="77777777" w:rsidR="003D7C21" w:rsidRDefault="003D7C21" w:rsidP="003D7C21">
      <w:pPr>
        <w:pStyle w:val="NormalWeb"/>
        <w:ind w:left="1950"/>
        <w:rPr>
          <w:color w:val="000000"/>
          <w:sz w:val="27"/>
          <w:szCs w:val="27"/>
        </w:rPr>
      </w:pPr>
      <w:r>
        <w:rPr>
          <w:color w:val="000000"/>
          <w:sz w:val="27"/>
          <w:szCs w:val="27"/>
        </w:rPr>
        <w:t>§ 2. Dans ces mêmes chaufferies, le dispositif de chargement automatique des chaudières à partir d'un silo devra comporter un sas d'alimentation et le système d'introduction du combustible être fermé en position d'attente. Si le combustible est stocké dans un local contigu, ce local sera considéré comme un local à risques importants.</w:t>
      </w:r>
    </w:p>
    <w:p w14:paraId="086696F4" w14:textId="77777777" w:rsidR="003D7C21" w:rsidRDefault="003D7C21" w:rsidP="003D7C21">
      <w:pPr>
        <w:pStyle w:val="Titre4"/>
        <w:ind w:left="1950"/>
        <w:rPr>
          <w:color w:val="000000"/>
          <w:sz w:val="27"/>
          <w:szCs w:val="27"/>
        </w:rPr>
      </w:pPr>
      <w:r>
        <w:rPr>
          <w:color w:val="000000"/>
          <w:sz w:val="27"/>
          <w:szCs w:val="27"/>
        </w:rPr>
        <w:t>Article CH 9</w:t>
      </w:r>
    </w:p>
    <w:p w14:paraId="62B9D140" w14:textId="77777777" w:rsidR="003D7C21" w:rsidRDefault="003D7C21" w:rsidP="003D7C21">
      <w:pPr>
        <w:pStyle w:val="NormalWeb"/>
        <w:ind w:left="1950"/>
        <w:rPr>
          <w:b/>
          <w:bCs/>
          <w:color w:val="000000"/>
        </w:rPr>
      </w:pPr>
      <w:r>
        <w:rPr>
          <w:b/>
          <w:bCs/>
          <w:color w:val="000000"/>
        </w:rPr>
        <w:t>Modifié par Arrêté du 14 février 2000 - art. Annexe, v. init.</w:t>
      </w:r>
    </w:p>
    <w:p w14:paraId="0D9D7073" w14:textId="77777777" w:rsidR="003D7C21" w:rsidRDefault="003D7C21" w:rsidP="003D7C21">
      <w:pPr>
        <w:pStyle w:val="NormalWeb"/>
        <w:jc w:val="center"/>
        <w:rPr>
          <w:color w:val="000000"/>
          <w:sz w:val="27"/>
          <w:szCs w:val="27"/>
        </w:rPr>
      </w:pPr>
      <w:r>
        <w:rPr>
          <w:color w:val="000000"/>
          <w:sz w:val="27"/>
          <w:szCs w:val="27"/>
        </w:rPr>
        <w:t>Evacuation des produits de combustion</w:t>
      </w:r>
    </w:p>
    <w:p w14:paraId="6BEFAA57" w14:textId="77777777" w:rsidR="003D7C21" w:rsidRDefault="003D7C21" w:rsidP="003D7C21">
      <w:pPr>
        <w:pStyle w:val="NormalWeb"/>
        <w:ind w:left="1950"/>
        <w:rPr>
          <w:color w:val="000000"/>
          <w:sz w:val="27"/>
          <w:szCs w:val="27"/>
        </w:rPr>
      </w:pPr>
      <w:r>
        <w:rPr>
          <w:color w:val="000000"/>
          <w:sz w:val="27"/>
          <w:szCs w:val="27"/>
        </w:rPr>
        <w:t>§ 1. Les conduits de fumée ainsi que les conduits de raccordement aux chaudières, appelés carneaux, ne doivent, en aucun cas, traverser les locaux destinés au stockage du combustible ni être incorporés à la paroi séparatrice.</w:t>
      </w:r>
    </w:p>
    <w:p w14:paraId="6466BF25" w14:textId="77777777" w:rsidR="003D7C21" w:rsidRDefault="003D7C21" w:rsidP="003D7C21">
      <w:pPr>
        <w:pStyle w:val="NormalWeb"/>
        <w:ind w:left="1950"/>
        <w:rPr>
          <w:color w:val="000000"/>
          <w:sz w:val="27"/>
          <w:szCs w:val="27"/>
        </w:rPr>
      </w:pPr>
      <w:r>
        <w:rPr>
          <w:color w:val="000000"/>
          <w:sz w:val="27"/>
          <w:szCs w:val="27"/>
        </w:rPr>
        <w:t>§ 2. Les conduits de raccordement en métal ou autres matériaux incombustibles à paroi mince ne doivent pas, dans leur parcours, emprunter d'autres locaux que la chaufferie.</w:t>
      </w:r>
    </w:p>
    <w:p w14:paraId="54BFCBE0" w14:textId="77777777" w:rsidR="003D7C21" w:rsidRDefault="003D7C21" w:rsidP="003D7C21">
      <w:pPr>
        <w:pStyle w:val="NormalWeb"/>
        <w:ind w:left="1950"/>
        <w:rPr>
          <w:color w:val="000000"/>
          <w:sz w:val="27"/>
          <w:szCs w:val="27"/>
        </w:rPr>
      </w:pPr>
      <w:r>
        <w:rPr>
          <w:color w:val="000000"/>
          <w:sz w:val="27"/>
          <w:szCs w:val="27"/>
        </w:rPr>
        <w:t>§ 3. Les conduits de fumée doivent satisfaire aux dispositions de la norme NF P 51-201 (DTU 24.1) relative aux travaux de fumisterie dans les bâtiments ou à la norme européenne correspondante, ou, à défaut de norme européenne correspondante, de toute autre norme, réglementation technique ou procédé ou mode de fabrication d'un Etat membre de l'Union européenne ou d'un Etat partie contractante à l'accord instituant l'Espace économique européen, assurant un niveau de sécurité reconnu comme équivalent, dont les références sont publiées au Journal officiel de la République française.</w:t>
      </w:r>
    </w:p>
    <w:p w14:paraId="5CFD3D9E" w14:textId="77777777" w:rsidR="003D7C21" w:rsidRDefault="003D7C21" w:rsidP="003D7C21">
      <w:pPr>
        <w:pStyle w:val="NormalWeb"/>
        <w:ind w:left="1950"/>
        <w:rPr>
          <w:color w:val="000000"/>
          <w:sz w:val="27"/>
          <w:szCs w:val="27"/>
        </w:rPr>
      </w:pPr>
      <w:r>
        <w:rPr>
          <w:color w:val="000000"/>
          <w:sz w:val="27"/>
          <w:szCs w:val="27"/>
        </w:rPr>
        <w:t>§ 4. Les conduits de fumée et les conduits d'évacuation des produits de la combustion des appareils raccordés ne doivent pas se trouver en surpression en régime normal, dans la traversée des locaux.</w:t>
      </w:r>
    </w:p>
    <w:p w14:paraId="7A31D027" w14:textId="77777777" w:rsidR="003D7C21" w:rsidRDefault="003D7C21" w:rsidP="003D7C21">
      <w:pPr>
        <w:pStyle w:val="NormalWeb"/>
        <w:ind w:left="1950"/>
        <w:rPr>
          <w:color w:val="000000"/>
          <w:sz w:val="27"/>
          <w:szCs w:val="27"/>
        </w:rPr>
      </w:pPr>
      <w:r>
        <w:rPr>
          <w:color w:val="000000"/>
          <w:sz w:val="27"/>
          <w:szCs w:val="27"/>
        </w:rPr>
        <w:lastRenderedPageBreak/>
        <w:t>§ 5. Les conduits d'amenée d'air et d'évacuation des produits de combustion des appareils à gaz à circuit étanche, de puissance utile supérieure à 20 kW et inférieure ou égale à 70 kW, doivent être installés conformément au chapitre VI du présent titre (art. GZ).</w:t>
      </w:r>
    </w:p>
    <w:p w14:paraId="640B6EBD" w14:textId="77777777" w:rsidR="003D7C21" w:rsidRDefault="003D7C21" w:rsidP="003D7C21">
      <w:pPr>
        <w:pStyle w:val="NormalWeb"/>
        <w:ind w:left="1950"/>
        <w:rPr>
          <w:color w:val="000000"/>
          <w:sz w:val="27"/>
          <w:szCs w:val="27"/>
        </w:rPr>
      </w:pPr>
      <w:r>
        <w:rPr>
          <w:color w:val="000000"/>
          <w:sz w:val="27"/>
          <w:szCs w:val="27"/>
        </w:rPr>
        <w:t>Les conduits d'évacuation des produits de combustion des appareils à circuit étanche, de puissance utile supérieure à 70 kW, doivent déboucher verticalement en toiture.</w:t>
      </w:r>
    </w:p>
    <w:p w14:paraId="25A42B31" w14:textId="77777777" w:rsidR="003D7C21" w:rsidRDefault="003D7C21" w:rsidP="003D7C21">
      <w:pPr>
        <w:pStyle w:val="Titre4"/>
        <w:ind w:left="1950"/>
        <w:rPr>
          <w:color w:val="000000"/>
          <w:sz w:val="27"/>
          <w:szCs w:val="27"/>
        </w:rPr>
      </w:pPr>
      <w:r>
        <w:rPr>
          <w:color w:val="000000"/>
          <w:sz w:val="27"/>
          <w:szCs w:val="27"/>
        </w:rPr>
        <w:t>Article CH 10</w:t>
      </w:r>
    </w:p>
    <w:p w14:paraId="2619CB2C" w14:textId="77777777" w:rsidR="003D7C21" w:rsidRDefault="003D7C21" w:rsidP="003D7C21">
      <w:pPr>
        <w:pStyle w:val="NormalWeb"/>
        <w:jc w:val="center"/>
        <w:rPr>
          <w:color w:val="000000"/>
          <w:sz w:val="27"/>
          <w:szCs w:val="27"/>
        </w:rPr>
      </w:pPr>
      <w:r>
        <w:rPr>
          <w:color w:val="000000"/>
          <w:sz w:val="27"/>
          <w:szCs w:val="27"/>
        </w:rPr>
        <w:t>Moyens de lutte contre l'incendie</w:t>
      </w:r>
    </w:p>
    <w:p w14:paraId="46941EB1" w14:textId="77777777" w:rsidR="003D7C21" w:rsidRDefault="003D7C21" w:rsidP="003D7C21">
      <w:pPr>
        <w:pStyle w:val="NormalWeb"/>
        <w:ind w:left="1950"/>
        <w:rPr>
          <w:color w:val="000000"/>
          <w:sz w:val="27"/>
          <w:szCs w:val="27"/>
        </w:rPr>
      </w:pPr>
      <w:r>
        <w:rPr>
          <w:color w:val="000000"/>
          <w:sz w:val="27"/>
          <w:szCs w:val="27"/>
        </w:rPr>
        <w:t>§ 1. Les chaufferies visées à l'article CH 5 doivent être dotées de moyens de lutte contre l'incendie conformes aux dispositions de l'article 20 de l'arrêté visé à l'article CH 2.</w:t>
      </w:r>
    </w:p>
    <w:p w14:paraId="3B6A3F9F" w14:textId="77777777" w:rsidR="003D7C21" w:rsidRDefault="003D7C21" w:rsidP="003D7C21">
      <w:pPr>
        <w:pStyle w:val="NormalWeb"/>
        <w:ind w:left="1950"/>
        <w:rPr>
          <w:color w:val="000000"/>
          <w:sz w:val="27"/>
          <w:szCs w:val="27"/>
        </w:rPr>
      </w:pPr>
      <w:r>
        <w:rPr>
          <w:color w:val="000000"/>
          <w:sz w:val="27"/>
          <w:szCs w:val="27"/>
        </w:rPr>
        <w:t>§ 2. Les locaux visés à l'article CH 16 doivent être dotés d'un extincteur portatif au moins, adapté aux risques présentés.</w:t>
      </w:r>
    </w:p>
    <w:p w14:paraId="76179000" w14:textId="77777777" w:rsidR="003D7C21" w:rsidRDefault="003D7C21" w:rsidP="003D7C21">
      <w:pPr>
        <w:pStyle w:val="Titre4"/>
        <w:ind w:left="1950"/>
        <w:rPr>
          <w:color w:val="000000"/>
          <w:sz w:val="27"/>
          <w:szCs w:val="27"/>
        </w:rPr>
      </w:pPr>
      <w:r>
        <w:rPr>
          <w:color w:val="000000"/>
          <w:sz w:val="27"/>
          <w:szCs w:val="27"/>
        </w:rPr>
        <w:t>Article CH 11</w:t>
      </w:r>
    </w:p>
    <w:p w14:paraId="00FC36A8" w14:textId="77777777" w:rsidR="003D7C21" w:rsidRDefault="003D7C21" w:rsidP="003D7C21">
      <w:pPr>
        <w:pStyle w:val="NormalWeb"/>
        <w:ind w:left="1950"/>
        <w:rPr>
          <w:b/>
          <w:bCs/>
          <w:color w:val="000000"/>
        </w:rPr>
      </w:pPr>
      <w:r>
        <w:rPr>
          <w:b/>
          <w:bCs/>
          <w:color w:val="000000"/>
        </w:rPr>
        <w:t>Modifié par Arrêté du 10 juillet 1987, v. init.</w:t>
      </w:r>
    </w:p>
    <w:p w14:paraId="66C978CF" w14:textId="77777777" w:rsidR="003D7C21" w:rsidRDefault="003D7C21" w:rsidP="003D7C21">
      <w:pPr>
        <w:pStyle w:val="NormalWeb"/>
        <w:jc w:val="center"/>
        <w:rPr>
          <w:color w:val="000000"/>
          <w:sz w:val="27"/>
          <w:szCs w:val="27"/>
        </w:rPr>
      </w:pPr>
      <w:r>
        <w:rPr>
          <w:color w:val="000000"/>
          <w:sz w:val="27"/>
          <w:szCs w:val="27"/>
        </w:rPr>
        <w:t>Sous-stations</w:t>
      </w:r>
    </w:p>
    <w:p w14:paraId="5A2C9CBA" w14:textId="77777777" w:rsidR="003D7C21" w:rsidRDefault="003D7C21" w:rsidP="003D7C21">
      <w:pPr>
        <w:pStyle w:val="NormalWeb"/>
        <w:ind w:left="1950"/>
        <w:rPr>
          <w:color w:val="000000"/>
          <w:sz w:val="27"/>
          <w:szCs w:val="27"/>
        </w:rPr>
      </w:pPr>
      <w:r>
        <w:rPr>
          <w:color w:val="000000"/>
          <w:sz w:val="27"/>
          <w:szCs w:val="27"/>
        </w:rPr>
        <w:t>§ 1. Une sous-station est un local abritant les appareils qui assurent, soit par mélange, soit par échange, le transfert de chaleur d'un réseau de distribution dit réseau primaire à un réseau d'utilisation dit réseau secondaire.</w:t>
      </w:r>
    </w:p>
    <w:p w14:paraId="7C8576B7" w14:textId="77777777" w:rsidR="003D7C21" w:rsidRDefault="003D7C21" w:rsidP="003D7C21">
      <w:pPr>
        <w:pStyle w:val="NormalWeb"/>
        <w:ind w:left="1950"/>
        <w:rPr>
          <w:color w:val="000000"/>
          <w:sz w:val="27"/>
          <w:szCs w:val="27"/>
        </w:rPr>
      </w:pPr>
      <w:r>
        <w:rPr>
          <w:color w:val="000000"/>
          <w:sz w:val="27"/>
          <w:szCs w:val="27"/>
        </w:rPr>
        <w:t>§ 2. Les sous-stations d'une puissance utile supérieure à 70 kW doivent être conformes aux exigences du titre II de l'arrêté visé à l'article CH 2.</w:t>
      </w:r>
    </w:p>
    <w:p w14:paraId="272840F2" w14:textId="77777777" w:rsidR="003D7C21" w:rsidRDefault="003D7C21" w:rsidP="003D7C21">
      <w:pPr>
        <w:pStyle w:val="NormalWeb"/>
        <w:ind w:left="1950"/>
        <w:rPr>
          <w:color w:val="000000"/>
          <w:sz w:val="27"/>
          <w:szCs w:val="27"/>
        </w:rPr>
      </w:pPr>
      <w:r>
        <w:rPr>
          <w:color w:val="000000"/>
          <w:sz w:val="27"/>
          <w:szCs w:val="27"/>
        </w:rPr>
        <w:t>De plus lorsqu'elles abritent des installations d'eau surchauffée haute température ou de vapeur haute pression, elles ne doivent pas être en communication directe avec les locaux et les dégagements accessibles au public à moins d'en être séparées par un sas à portes pleines ; ce sas doit comporter une ventilation haute débouchant directement sur l'extérieur et d'une surface de 4 décimètres carrés au moins.</w:t>
      </w:r>
    </w:p>
    <w:p w14:paraId="4E503E22" w14:textId="77777777" w:rsidR="003D7C21" w:rsidRDefault="003D7C21" w:rsidP="003D7C21">
      <w:pPr>
        <w:pStyle w:val="Titre4"/>
        <w:ind w:left="1950"/>
        <w:rPr>
          <w:color w:val="000000"/>
          <w:sz w:val="27"/>
          <w:szCs w:val="27"/>
        </w:rPr>
      </w:pPr>
      <w:r>
        <w:rPr>
          <w:color w:val="000000"/>
          <w:sz w:val="27"/>
          <w:szCs w:val="27"/>
        </w:rPr>
        <w:t>Article CH 12</w:t>
      </w:r>
    </w:p>
    <w:p w14:paraId="776C7D5C" w14:textId="77777777" w:rsidR="003D7C21" w:rsidRDefault="003D7C21" w:rsidP="003D7C21">
      <w:pPr>
        <w:pStyle w:val="NormalWeb"/>
        <w:ind w:left="1950"/>
        <w:rPr>
          <w:b/>
          <w:bCs/>
          <w:color w:val="000000"/>
        </w:rPr>
      </w:pPr>
      <w:r>
        <w:rPr>
          <w:b/>
          <w:bCs/>
          <w:color w:val="000000"/>
        </w:rPr>
        <w:lastRenderedPageBreak/>
        <w:t>Modifié par Arrêté du 22 novembre 2004 - art. Annexe, v. init.</w:t>
      </w:r>
    </w:p>
    <w:p w14:paraId="1812188D" w14:textId="77777777" w:rsidR="003D7C21" w:rsidRDefault="003D7C21" w:rsidP="003D7C21">
      <w:pPr>
        <w:pStyle w:val="NormalWeb"/>
        <w:jc w:val="center"/>
        <w:rPr>
          <w:color w:val="000000"/>
          <w:sz w:val="27"/>
          <w:szCs w:val="27"/>
        </w:rPr>
      </w:pPr>
      <w:r>
        <w:rPr>
          <w:color w:val="000000"/>
          <w:sz w:val="27"/>
          <w:szCs w:val="27"/>
        </w:rPr>
        <w:t>Générateurs électriques</w:t>
      </w:r>
    </w:p>
    <w:p w14:paraId="0944A2E1" w14:textId="77777777" w:rsidR="003D7C21" w:rsidRDefault="003D7C21" w:rsidP="003D7C21">
      <w:pPr>
        <w:pStyle w:val="NormalWeb"/>
        <w:ind w:left="1950"/>
        <w:rPr>
          <w:color w:val="000000"/>
          <w:sz w:val="27"/>
          <w:szCs w:val="27"/>
        </w:rPr>
      </w:pPr>
      <w:r>
        <w:rPr>
          <w:color w:val="000000"/>
          <w:sz w:val="27"/>
          <w:szCs w:val="27"/>
        </w:rPr>
        <w:t>Un local abritant un générateur ou un groupement de générateurs alimentés en énergie électrique d'une puissance utile totale supérieure à 70 kW et fournissant de la chaleur à un réseau secondaire est assimilable à une sous-station. Il doit satisfaire aux exigences de l'article CH 11 ci-dessus.</w:t>
      </w:r>
    </w:p>
    <w:p w14:paraId="29295A6C" w14:textId="77777777" w:rsidR="003D7C21" w:rsidRDefault="003D7C21" w:rsidP="003D7C21">
      <w:pPr>
        <w:pStyle w:val="Titre4"/>
        <w:ind w:left="1950"/>
        <w:rPr>
          <w:color w:val="000000"/>
          <w:sz w:val="27"/>
          <w:szCs w:val="27"/>
        </w:rPr>
      </w:pPr>
      <w:r>
        <w:rPr>
          <w:color w:val="000000"/>
          <w:sz w:val="27"/>
          <w:szCs w:val="27"/>
        </w:rPr>
        <w:t>Article CH 12-1</w:t>
      </w:r>
    </w:p>
    <w:p w14:paraId="327E9C0E" w14:textId="77777777" w:rsidR="003D7C21" w:rsidRDefault="003D7C21" w:rsidP="003D7C21">
      <w:pPr>
        <w:pStyle w:val="NormalWeb"/>
        <w:ind w:left="1950"/>
        <w:rPr>
          <w:b/>
          <w:bCs/>
          <w:color w:val="000000"/>
        </w:rPr>
      </w:pPr>
      <w:r>
        <w:rPr>
          <w:b/>
          <w:bCs/>
          <w:color w:val="000000"/>
        </w:rPr>
        <w:t>Création Arrêté du 4 juillet 2007 - art. Annexe, v. init.</w:t>
      </w:r>
    </w:p>
    <w:p w14:paraId="3E358F1E" w14:textId="77777777" w:rsidR="003D7C21" w:rsidRDefault="003D7C21" w:rsidP="003D7C21">
      <w:pPr>
        <w:pStyle w:val="NormalWeb"/>
        <w:ind w:left="1950"/>
        <w:rPr>
          <w:color w:val="000000"/>
          <w:sz w:val="27"/>
          <w:szCs w:val="27"/>
        </w:rPr>
      </w:pPr>
      <w:r>
        <w:rPr>
          <w:color w:val="000000"/>
          <w:sz w:val="27"/>
          <w:szCs w:val="27"/>
        </w:rPr>
        <w:t>Installation de cogénération</w:t>
      </w:r>
    </w:p>
    <w:p w14:paraId="27C0370F" w14:textId="77777777" w:rsidR="003D7C21" w:rsidRDefault="003D7C21" w:rsidP="003D7C21">
      <w:pPr>
        <w:pStyle w:val="NormalWeb"/>
        <w:ind w:left="1950"/>
        <w:rPr>
          <w:color w:val="000000"/>
          <w:sz w:val="27"/>
          <w:szCs w:val="27"/>
        </w:rPr>
      </w:pPr>
      <w:r>
        <w:rPr>
          <w:color w:val="000000"/>
          <w:sz w:val="27"/>
          <w:szCs w:val="27"/>
        </w:rPr>
        <w:br/>
        <w:t>§ 1. Principe et définitions :</w:t>
      </w:r>
      <w:r>
        <w:rPr>
          <w:color w:val="000000"/>
          <w:sz w:val="27"/>
          <w:szCs w:val="27"/>
        </w:rPr>
        <w:br/>
        <w:t>1. Principe :</w:t>
      </w:r>
      <w:r>
        <w:rPr>
          <w:color w:val="000000"/>
          <w:sz w:val="27"/>
          <w:szCs w:val="27"/>
        </w:rPr>
        <w:br/>
        <w:t>La cogénération consiste à produire simultanément de l'électricité et de la chaleur, à l'aide d'un moteur thermique ou d'une turbine utilisant un combustible liquide ou gazeux.</w:t>
      </w:r>
      <w:r>
        <w:rPr>
          <w:color w:val="000000"/>
          <w:sz w:val="27"/>
          <w:szCs w:val="27"/>
        </w:rPr>
        <w:br/>
        <w:t>2. Définitions :</w:t>
      </w:r>
      <w:r>
        <w:rPr>
          <w:color w:val="000000"/>
          <w:sz w:val="27"/>
          <w:szCs w:val="27"/>
        </w:rPr>
        <w:br/>
        <w:t>Unité de cogénération : assemblage d'éléments dissociés comprenant tous les éléments nécessaires à la production de chaleur et d'électricité ainsi qu'à sa régulation (moteur ou turbine, alternateur, échangeur, etc.) regroupés dans un même local ;</w:t>
      </w:r>
      <w:r>
        <w:rPr>
          <w:color w:val="000000"/>
          <w:sz w:val="27"/>
          <w:szCs w:val="27"/>
        </w:rPr>
        <w:br/>
        <w:t>Module de cogénération : ensemble compact et monobloc comprenant tous les éléments nécessaires à la production de chaleur et d'électricité ainsi qu'à sa régulation ;</w:t>
      </w:r>
      <w:r>
        <w:rPr>
          <w:color w:val="000000"/>
          <w:sz w:val="27"/>
          <w:szCs w:val="27"/>
        </w:rPr>
        <w:br/>
        <w:t>Puissance utile totale d'un module : somme de la puissance électrique et de la puissance utile thermique déclarées par le constructeur et exprimée en kilowatts.</w:t>
      </w:r>
      <w:r>
        <w:rPr>
          <w:color w:val="000000"/>
          <w:sz w:val="27"/>
          <w:szCs w:val="27"/>
        </w:rPr>
        <w:br/>
        <w:t>§ 2. Implantation et isolement :</w:t>
      </w:r>
      <w:r>
        <w:rPr>
          <w:color w:val="000000"/>
          <w:sz w:val="27"/>
          <w:szCs w:val="27"/>
        </w:rPr>
        <w:br/>
        <w:t>Une unité doit être implantée dans un local spécifique dénommé "local cogénération. L'isolement de ce local est réalisé par des parois verticales et plancher haut coupe-feu de degré 2 heures ou REI 120 (parois ayant une fonction porteuse) ou El 120 et des dispositifs de franchissement coupe-feu de degré 1 heure ou El 60 sans communication directe avec les locaux ou dégagements accessibles au public quelle que soit la puissance.</w:t>
      </w:r>
      <w:r>
        <w:rPr>
          <w:color w:val="000000"/>
          <w:sz w:val="27"/>
          <w:szCs w:val="27"/>
        </w:rPr>
        <w:br/>
        <w:t>Tout module de cogénération doit être soit placé dans un "local cogénération, soit implanté conformément aux dispositions des articles CH 5 ou CH 6.</w:t>
      </w:r>
      <w:r>
        <w:rPr>
          <w:color w:val="000000"/>
          <w:sz w:val="27"/>
          <w:szCs w:val="27"/>
        </w:rPr>
        <w:br/>
        <w:t xml:space="preserve">Dans ce dernier cas, un ou plusieurs modules de cogénération </w:t>
      </w:r>
      <w:r>
        <w:rPr>
          <w:color w:val="000000"/>
          <w:sz w:val="27"/>
          <w:szCs w:val="27"/>
        </w:rPr>
        <w:lastRenderedPageBreak/>
        <w:t>peuvent être installés avec d'autres appareils de production à combustion sous réserve que leur fonctionnement soit compatible avec celui des autres appareils de production. La puissance utile totale est la somme des puissances utiles totales des modules et des autres appareils de production à combustion.</w:t>
      </w:r>
      <w:r>
        <w:rPr>
          <w:color w:val="000000"/>
          <w:sz w:val="27"/>
          <w:szCs w:val="27"/>
        </w:rPr>
        <w:br/>
        <w:t>Une attestation de compatibilité doit être fournie par l'installateur et annexée au registre de sécurité.</w:t>
      </w:r>
      <w:r>
        <w:rPr>
          <w:color w:val="000000"/>
          <w:sz w:val="27"/>
          <w:szCs w:val="27"/>
        </w:rPr>
        <w:br/>
        <w:t>§ 3. Alimentation en combustible du local cogénération :</w:t>
      </w:r>
      <w:r>
        <w:rPr>
          <w:color w:val="000000"/>
          <w:sz w:val="27"/>
          <w:szCs w:val="27"/>
        </w:rPr>
        <w:br/>
        <w:t>1. Lorsque le combustible utilisé est liquide, l'aménagement du local cogénération et l'alimentation en combustible doivent respecter les dispositions suivantes :</w:t>
      </w:r>
      <w:r>
        <w:rPr>
          <w:color w:val="000000"/>
          <w:sz w:val="27"/>
          <w:szCs w:val="27"/>
        </w:rPr>
        <w:br/>
        <w:t>a) Le sol du local doit former une cuvette de rétention d'une profondeur minimale de 0,10 mètre avec canalisation d'évacuation disposant d'un séparateur d'hydrocarbure ;</w:t>
      </w:r>
      <w:r>
        <w:rPr>
          <w:color w:val="000000"/>
          <w:sz w:val="27"/>
          <w:szCs w:val="27"/>
        </w:rPr>
        <w:br/>
        <w:t xml:space="preserve">b) Si le local est en sous-sol, il doit être desservi par un conduit coupe-feu de degré 1 heure ou El o i 60 débouchant à l'extérieur, au niveau du sol, permettant la mise en </w:t>
      </w:r>
      <w:proofErr w:type="spellStart"/>
      <w:r>
        <w:rPr>
          <w:color w:val="000000"/>
          <w:sz w:val="27"/>
          <w:szCs w:val="27"/>
        </w:rPr>
        <w:t>oeuvre</w:t>
      </w:r>
      <w:proofErr w:type="spellEnd"/>
      <w:r>
        <w:rPr>
          <w:color w:val="000000"/>
          <w:sz w:val="27"/>
          <w:szCs w:val="27"/>
        </w:rPr>
        <w:t xml:space="preserve"> du matériel de ventilation des sapeurs-pompiers, et fermé à l'aide d'un dispositif démontable sans outillage ;</w:t>
      </w:r>
      <w:r>
        <w:rPr>
          <w:color w:val="000000"/>
          <w:sz w:val="27"/>
          <w:szCs w:val="27"/>
        </w:rPr>
        <w:br/>
        <w:t>c) Les canalisations de combustible doivent être fixes, étanches et rigides ; elles peuvent être souples dans la partie liaison à l'appareil ;</w:t>
      </w:r>
      <w:r>
        <w:rPr>
          <w:color w:val="000000"/>
          <w:sz w:val="27"/>
          <w:szCs w:val="27"/>
        </w:rPr>
        <w:br/>
        <w:t>d) Si une nourrice en charge alimente les appareils, elle doit être munie ;</w:t>
      </w:r>
      <w:r>
        <w:rPr>
          <w:color w:val="000000"/>
          <w:sz w:val="27"/>
          <w:szCs w:val="27"/>
        </w:rPr>
        <w:br/>
        <w:t>- d'une tuyauterie de trop-plein de section au moins double de celle de la tuyauterie d'alimentation, sans point haut ;</w:t>
      </w:r>
      <w:r>
        <w:rPr>
          <w:color w:val="000000"/>
          <w:sz w:val="27"/>
          <w:szCs w:val="27"/>
        </w:rPr>
        <w:br/>
        <w:t>- d'un ou plusieurs évents ;</w:t>
      </w:r>
      <w:r>
        <w:rPr>
          <w:color w:val="000000"/>
          <w:sz w:val="27"/>
          <w:szCs w:val="27"/>
        </w:rPr>
        <w:br/>
        <w:t>- d'indicateurs de niveau résistant aux chocs et aux variations de température ;</w:t>
      </w:r>
      <w:r>
        <w:rPr>
          <w:color w:val="000000"/>
          <w:sz w:val="27"/>
          <w:szCs w:val="27"/>
        </w:rPr>
        <w:br/>
        <w:t>e) Le réservoir principal doit être en contrebas de la nourrice ou, s'il n'en existe pas, de l'appareil ; si la disposition précédente est impossible, l'alimentation de l'appareil doit être assurée par une tubulure en partie supérieure du réservoir et pourvue d'un dispositif anti-siphon doublé d'un second dispositif à commande manuelle ;</w:t>
      </w:r>
      <w:r>
        <w:rPr>
          <w:color w:val="000000"/>
          <w:sz w:val="27"/>
          <w:szCs w:val="27"/>
        </w:rPr>
        <w:br/>
        <w:t>f) Un dispositif de coupure rapide de l'alimentation en combustible doit être placé à l'extérieur du local ;</w:t>
      </w:r>
      <w:r>
        <w:rPr>
          <w:color w:val="000000"/>
          <w:sz w:val="27"/>
          <w:szCs w:val="27"/>
        </w:rPr>
        <w:br/>
        <w:t>g) Un dépôt d'au moins 100 litres de sable et une pelle ainsi que des extincteurs portatifs pour feux de classe B 1 ou B 2 au moins doivent être placés à proximité de la porte d'accès.</w:t>
      </w:r>
      <w:r>
        <w:rPr>
          <w:color w:val="000000"/>
          <w:sz w:val="27"/>
          <w:szCs w:val="27"/>
        </w:rPr>
        <w:br/>
        <w:t xml:space="preserve">Lorsqu'il s'agit de combustible liquide de première catégorie (point d'éclair inférieur à 55 °C), la quantité de combustible autorisée dans le local cogénération est limitée à 15 litres si l'alimentation des appareils est faite par gravité et à 50 litres si elle est assurée par une pompe à partir d'un réservoir placé en </w:t>
      </w:r>
      <w:r>
        <w:rPr>
          <w:color w:val="000000"/>
          <w:sz w:val="27"/>
          <w:szCs w:val="27"/>
        </w:rPr>
        <w:lastRenderedPageBreak/>
        <w:t>contrebas. En aucun cas le remplissage des réservoirs placés dans ce local ne doit être assuré automatiquement.</w:t>
      </w:r>
      <w:r>
        <w:rPr>
          <w:color w:val="000000"/>
          <w:sz w:val="27"/>
          <w:szCs w:val="27"/>
        </w:rPr>
        <w:br/>
        <w:t>Lorsqu'il s'agit de combustible liquide de deuxième catégorie (point d'éclair supérieur ou égal à 55 °C et inférieur à 100 °C), la quantité de combustible autorisée dans le local cogénération est limitée à 500 litres en réservoirs fixes. Si la quantité de combustible stocké est supérieure à cette valeur, le stockage doit s'effectuer dans les conditions des articles CH 15, CH 16 et CH 17.</w:t>
      </w:r>
      <w:r>
        <w:rPr>
          <w:color w:val="000000"/>
          <w:sz w:val="27"/>
          <w:szCs w:val="27"/>
        </w:rPr>
        <w:br/>
        <w:t>2. Lorsque le combustible utilisé est gazeux, l'installation doit répondre au chapitre VI du présent titre.</w:t>
      </w:r>
      <w:r>
        <w:rPr>
          <w:color w:val="000000"/>
          <w:sz w:val="27"/>
          <w:szCs w:val="27"/>
        </w:rPr>
        <w:br/>
        <w:t>§ 4. Evacuation des produits de combustion :</w:t>
      </w:r>
      <w:r>
        <w:rPr>
          <w:color w:val="000000"/>
          <w:sz w:val="27"/>
          <w:szCs w:val="27"/>
        </w:rPr>
        <w:br/>
        <w:t>Les produits de combustion doivent être évacués directement sur l'extérieur par l'intermédiaire d'un dispositif d'évacuation répondant aux spécifications du fabricant de l'appareil de cogénération.</w:t>
      </w:r>
      <w:r>
        <w:rPr>
          <w:color w:val="000000"/>
          <w:sz w:val="27"/>
          <w:szCs w:val="27"/>
        </w:rPr>
        <w:br/>
        <w:t>A l'extérieur du local et à l'intérieur du bâtiment, le dispositif d'évacuation des produits de combustion doit être installé dans une gaine de degré coupe-feu égal au degré de stabilité au feu du bâtiment.</w:t>
      </w:r>
      <w:r>
        <w:rPr>
          <w:color w:val="000000"/>
          <w:sz w:val="27"/>
          <w:szCs w:val="27"/>
        </w:rPr>
        <w:br/>
        <w:t>§ 5. Ventilation du local cogénération :</w:t>
      </w:r>
      <w:r>
        <w:rPr>
          <w:color w:val="000000"/>
          <w:sz w:val="27"/>
          <w:szCs w:val="27"/>
        </w:rPr>
        <w:br/>
        <w:t>Le local doit être ventilé sur l'extérieur.</w:t>
      </w:r>
      <w:r>
        <w:rPr>
          <w:color w:val="000000"/>
          <w:sz w:val="27"/>
          <w:szCs w:val="27"/>
        </w:rPr>
        <w:br/>
        <w:t>Le dimensionnement du système de ventilation doit tenir compte des préconisations du fabricant.</w:t>
      </w:r>
      <w:r>
        <w:rPr>
          <w:color w:val="000000"/>
          <w:sz w:val="27"/>
          <w:szCs w:val="27"/>
        </w:rPr>
        <w:br/>
        <w:t>§ 6. Raccordement au réseau électrique :</w:t>
      </w:r>
      <w:r>
        <w:rPr>
          <w:color w:val="000000"/>
          <w:sz w:val="27"/>
          <w:szCs w:val="27"/>
        </w:rPr>
        <w:br/>
        <w:t>Les éléments nécessaires au raccordement au réseau électrique doivent être installés conformément aux dispositions des articles EL.</w:t>
      </w:r>
    </w:p>
    <w:p w14:paraId="140D0707" w14:textId="77777777" w:rsidR="003D7C21" w:rsidRDefault="003D7C21" w:rsidP="003D7C21">
      <w:pPr>
        <w:pStyle w:val="Titre4"/>
        <w:ind w:left="1500"/>
        <w:rPr>
          <w:color w:val="000000"/>
          <w:sz w:val="27"/>
          <w:szCs w:val="27"/>
        </w:rPr>
      </w:pPr>
      <w:r>
        <w:rPr>
          <w:color w:val="000000"/>
          <w:sz w:val="27"/>
          <w:szCs w:val="27"/>
        </w:rPr>
        <w:t>Section 3 : Stockage des combustibles (Articles CH 13 à CH 17)</w:t>
      </w:r>
    </w:p>
    <w:p w14:paraId="52D36372" w14:textId="77777777" w:rsidR="003D7C21" w:rsidRDefault="003D7C21" w:rsidP="003D7C21">
      <w:pPr>
        <w:pStyle w:val="Titre4"/>
        <w:ind w:left="1950"/>
        <w:rPr>
          <w:color w:val="000000"/>
          <w:sz w:val="27"/>
          <w:szCs w:val="27"/>
        </w:rPr>
      </w:pPr>
      <w:r>
        <w:rPr>
          <w:color w:val="000000"/>
          <w:sz w:val="27"/>
          <w:szCs w:val="27"/>
        </w:rPr>
        <w:t>Article CH 13</w:t>
      </w:r>
    </w:p>
    <w:p w14:paraId="129AE655" w14:textId="77777777" w:rsidR="003D7C21" w:rsidRDefault="003D7C21" w:rsidP="003D7C21">
      <w:pPr>
        <w:pStyle w:val="NormalWeb"/>
        <w:ind w:left="1950"/>
        <w:rPr>
          <w:b/>
          <w:bCs/>
          <w:color w:val="000000"/>
        </w:rPr>
      </w:pPr>
      <w:r>
        <w:rPr>
          <w:b/>
          <w:bCs/>
          <w:color w:val="000000"/>
        </w:rPr>
        <w:t>Modifié par Arrêté du 22 novembre 2004 - art. Annexe, v. init.</w:t>
      </w:r>
    </w:p>
    <w:p w14:paraId="5B82FD28" w14:textId="77777777" w:rsidR="003D7C21" w:rsidRDefault="003D7C21" w:rsidP="003D7C21">
      <w:pPr>
        <w:pStyle w:val="NormalWeb"/>
        <w:jc w:val="center"/>
        <w:rPr>
          <w:color w:val="000000"/>
          <w:sz w:val="27"/>
          <w:szCs w:val="27"/>
        </w:rPr>
      </w:pPr>
      <w:r>
        <w:rPr>
          <w:color w:val="000000"/>
          <w:sz w:val="27"/>
          <w:szCs w:val="27"/>
        </w:rPr>
        <w:t>Combustibles solides</w:t>
      </w:r>
    </w:p>
    <w:p w14:paraId="4B36BCCD" w14:textId="77777777" w:rsidR="003D7C21" w:rsidRDefault="003D7C21" w:rsidP="003D7C21">
      <w:pPr>
        <w:pStyle w:val="NormalWeb"/>
        <w:ind w:left="1950"/>
        <w:rPr>
          <w:color w:val="000000"/>
          <w:sz w:val="27"/>
          <w:szCs w:val="27"/>
        </w:rPr>
      </w:pPr>
      <w:r>
        <w:rPr>
          <w:color w:val="000000"/>
          <w:sz w:val="27"/>
          <w:szCs w:val="27"/>
        </w:rPr>
        <w:t xml:space="preserve">§ 1. Dans les </w:t>
      </w:r>
      <w:proofErr w:type="spellStart"/>
      <w:r>
        <w:rPr>
          <w:color w:val="000000"/>
          <w:sz w:val="27"/>
          <w:szCs w:val="27"/>
        </w:rPr>
        <w:t>soutes</w:t>
      </w:r>
      <w:proofErr w:type="spellEnd"/>
      <w:r>
        <w:rPr>
          <w:color w:val="000000"/>
          <w:sz w:val="27"/>
          <w:szCs w:val="27"/>
        </w:rPr>
        <w:t xml:space="preserve"> à combustibles solides, l'entassement ne doit jamais dépasser les hauteurs suivantes :</w:t>
      </w:r>
    </w:p>
    <w:p w14:paraId="0DF5D313" w14:textId="77777777" w:rsidR="003D7C21" w:rsidRDefault="003D7C21" w:rsidP="003D7C21">
      <w:pPr>
        <w:pStyle w:val="NormalWeb"/>
        <w:ind w:left="1950"/>
        <w:rPr>
          <w:color w:val="000000"/>
          <w:sz w:val="27"/>
          <w:szCs w:val="27"/>
        </w:rPr>
      </w:pPr>
      <w:r>
        <w:rPr>
          <w:color w:val="000000"/>
          <w:sz w:val="27"/>
          <w:szCs w:val="27"/>
        </w:rPr>
        <w:t>3 mètres pour les combustibles contenant plus de 16 % de matières volatiles ;</w:t>
      </w:r>
    </w:p>
    <w:p w14:paraId="2AAF4823" w14:textId="77777777" w:rsidR="003D7C21" w:rsidRDefault="003D7C21" w:rsidP="003D7C21">
      <w:pPr>
        <w:pStyle w:val="NormalWeb"/>
        <w:ind w:left="1950"/>
        <w:rPr>
          <w:color w:val="000000"/>
          <w:sz w:val="27"/>
          <w:szCs w:val="27"/>
        </w:rPr>
      </w:pPr>
      <w:r>
        <w:rPr>
          <w:color w:val="000000"/>
          <w:sz w:val="27"/>
          <w:szCs w:val="27"/>
        </w:rPr>
        <w:t>5 mètres pour les autres combustibles.</w:t>
      </w:r>
    </w:p>
    <w:p w14:paraId="216F1E17" w14:textId="77777777" w:rsidR="003D7C21" w:rsidRDefault="003D7C21" w:rsidP="003D7C21">
      <w:pPr>
        <w:pStyle w:val="NormalWeb"/>
        <w:ind w:left="1950"/>
        <w:rPr>
          <w:color w:val="000000"/>
          <w:sz w:val="27"/>
          <w:szCs w:val="27"/>
        </w:rPr>
      </w:pPr>
      <w:r>
        <w:rPr>
          <w:color w:val="000000"/>
          <w:sz w:val="27"/>
          <w:szCs w:val="27"/>
        </w:rPr>
        <w:lastRenderedPageBreak/>
        <w:t xml:space="preserve">§ 2. Les </w:t>
      </w:r>
      <w:proofErr w:type="spellStart"/>
      <w:r>
        <w:rPr>
          <w:color w:val="000000"/>
          <w:sz w:val="27"/>
          <w:szCs w:val="27"/>
        </w:rPr>
        <w:t>soutes</w:t>
      </w:r>
      <w:proofErr w:type="spellEnd"/>
      <w:r>
        <w:rPr>
          <w:color w:val="000000"/>
          <w:sz w:val="27"/>
          <w:szCs w:val="27"/>
        </w:rPr>
        <w:t xml:space="preserve"> sont indépendantes de la chaufferie et ne communiquent avec elle, en partie basse, que par les ouvertures nécessaires à l'approvisionnement en combustible, dans les conditions prévues à l'article CH 8, paragraphe 2 ; elles doivent être pourvues de ventilations haute et basse établies dans les mêmes conditions et avec les mêmes sections que celles de la chaufferie.</w:t>
      </w:r>
    </w:p>
    <w:p w14:paraId="3EE214C0" w14:textId="77777777" w:rsidR="003D7C21" w:rsidRDefault="003D7C21" w:rsidP="003D7C21">
      <w:pPr>
        <w:pStyle w:val="NormalWeb"/>
        <w:ind w:left="1950"/>
        <w:rPr>
          <w:color w:val="000000"/>
          <w:sz w:val="27"/>
          <w:szCs w:val="27"/>
        </w:rPr>
      </w:pPr>
      <w:r>
        <w:rPr>
          <w:color w:val="000000"/>
          <w:sz w:val="27"/>
          <w:szCs w:val="27"/>
        </w:rPr>
        <w:t>§ 3. Les tuyaux de fluide dont la température peut dépasser 30 °C ne doivent pas pouvoir être recouverts par le combustible.</w:t>
      </w:r>
    </w:p>
    <w:p w14:paraId="0242CCAA" w14:textId="77777777" w:rsidR="003D7C21" w:rsidRDefault="003D7C21" w:rsidP="003D7C21">
      <w:pPr>
        <w:pStyle w:val="Titre4"/>
        <w:ind w:left="1950"/>
        <w:rPr>
          <w:color w:val="000000"/>
          <w:sz w:val="27"/>
          <w:szCs w:val="27"/>
        </w:rPr>
      </w:pPr>
      <w:r>
        <w:rPr>
          <w:color w:val="000000"/>
          <w:sz w:val="27"/>
          <w:szCs w:val="27"/>
        </w:rPr>
        <w:t>Article CH 14</w:t>
      </w:r>
    </w:p>
    <w:p w14:paraId="57B2511A" w14:textId="77777777" w:rsidR="003D7C21" w:rsidRDefault="003D7C21" w:rsidP="003D7C21">
      <w:pPr>
        <w:pStyle w:val="NormalWeb"/>
        <w:ind w:left="1950"/>
        <w:rPr>
          <w:b/>
          <w:bCs/>
          <w:color w:val="000000"/>
        </w:rPr>
      </w:pPr>
      <w:r>
        <w:rPr>
          <w:b/>
          <w:bCs/>
          <w:color w:val="000000"/>
        </w:rPr>
        <w:t>Modifié par Arrêté du 14 février 2000 - art. Annexe, v. init.</w:t>
      </w:r>
    </w:p>
    <w:p w14:paraId="6EDE26E4" w14:textId="77777777" w:rsidR="003D7C21" w:rsidRDefault="003D7C21" w:rsidP="003D7C21">
      <w:pPr>
        <w:pStyle w:val="NormalWeb"/>
        <w:jc w:val="center"/>
        <w:rPr>
          <w:color w:val="000000"/>
          <w:sz w:val="27"/>
          <w:szCs w:val="27"/>
        </w:rPr>
      </w:pPr>
      <w:r>
        <w:rPr>
          <w:color w:val="000000"/>
          <w:sz w:val="27"/>
          <w:szCs w:val="27"/>
        </w:rPr>
        <w:t>Combustibles gazeux</w:t>
      </w:r>
    </w:p>
    <w:p w14:paraId="5B86DE81" w14:textId="77777777" w:rsidR="003D7C21" w:rsidRDefault="003D7C21" w:rsidP="003D7C21">
      <w:pPr>
        <w:pStyle w:val="NormalWeb"/>
        <w:ind w:left="1950"/>
        <w:rPr>
          <w:color w:val="000000"/>
          <w:sz w:val="27"/>
          <w:szCs w:val="27"/>
        </w:rPr>
      </w:pPr>
      <w:r>
        <w:rPr>
          <w:color w:val="000000"/>
          <w:sz w:val="27"/>
          <w:szCs w:val="27"/>
        </w:rPr>
        <w:t>Les stockages d'hydrocarbures liquéfiés doivent répondre aux prescriptions de la section II du chapitre VI du présent titre (art. GZ).</w:t>
      </w:r>
    </w:p>
    <w:p w14:paraId="6012E76F" w14:textId="77777777" w:rsidR="003D7C21" w:rsidRDefault="003D7C21" w:rsidP="003D7C21">
      <w:pPr>
        <w:pStyle w:val="Titre4"/>
        <w:ind w:left="1950"/>
        <w:rPr>
          <w:color w:val="000000"/>
          <w:sz w:val="27"/>
          <w:szCs w:val="27"/>
        </w:rPr>
      </w:pPr>
      <w:r>
        <w:rPr>
          <w:color w:val="000000"/>
          <w:sz w:val="27"/>
          <w:szCs w:val="27"/>
        </w:rPr>
        <w:t>Article CH 15</w:t>
      </w:r>
    </w:p>
    <w:p w14:paraId="50456EBB" w14:textId="77777777" w:rsidR="003D7C21" w:rsidRDefault="003D7C21" w:rsidP="003D7C21">
      <w:pPr>
        <w:pStyle w:val="NormalWeb"/>
        <w:jc w:val="center"/>
        <w:rPr>
          <w:color w:val="000000"/>
          <w:sz w:val="27"/>
          <w:szCs w:val="27"/>
        </w:rPr>
      </w:pPr>
      <w:r>
        <w:rPr>
          <w:color w:val="000000"/>
          <w:sz w:val="27"/>
          <w:szCs w:val="27"/>
        </w:rPr>
        <w:t>Combustibles liquides</w:t>
      </w:r>
    </w:p>
    <w:p w14:paraId="12B5DADF" w14:textId="77777777" w:rsidR="003D7C21" w:rsidRDefault="003D7C21" w:rsidP="003D7C21">
      <w:pPr>
        <w:pStyle w:val="NormalWeb"/>
        <w:ind w:left="1950"/>
        <w:rPr>
          <w:color w:val="000000"/>
          <w:sz w:val="27"/>
          <w:szCs w:val="27"/>
        </w:rPr>
      </w:pPr>
      <w:r>
        <w:rPr>
          <w:color w:val="000000"/>
          <w:sz w:val="27"/>
          <w:szCs w:val="27"/>
        </w:rPr>
        <w:t>Le stockage du combustible liquide en récipients transportables ne doit pas excéder 600 litres ; au-delà de cette quantité, ce stockage doit se faire obligatoirement dans des réservoirs fixes.</w:t>
      </w:r>
    </w:p>
    <w:p w14:paraId="659A55CE" w14:textId="77777777" w:rsidR="003D7C21" w:rsidRDefault="003D7C21" w:rsidP="003D7C21">
      <w:pPr>
        <w:pStyle w:val="Titre4"/>
        <w:ind w:left="1950"/>
        <w:rPr>
          <w:color w:val="000000"/>
          <w:sz w:val="27"/>
          <w:szCs w:val="27"/>
        </w:rPr>
      </w:pPr>
      <w:r>
        <w:rPr>
          <w:color w:val="000000"/>
          <w:sz w:val="27"/>
          <w:szCs w:val="27"/>
        </w:rPr>
        <w:t>Article CH 16</w:t>
      </w:r>
    </w:p>
    <w:p w14:paraId="6CDAB3E6" w14:textId="77777777" w:rsidR="003D7C21" w:rsidRDefault="003D7C21" w:rsidP="003D7C21">
      <w:pPr>
        <w:pStyle w:val="NormalWeb"/>
        <w:ind w:left="1950"/>
        <w:rPr>
          <w:b/>
          <w:bCs/>
          <w:color w:val="000000"/>
        </w:rPr>
      </w:pPr>
      <w:r>
        <w:rPr>
          <w:b/>
          <w:bCs/>
          <w:color w:val="000000"/>
        </w:rPr>
        <w:t>Modifié par Arrêté du 14 février 2000 - art. Annexe, v. init.</w:t>
      </w:r>
    </w:p>
    <w:p w14:paraId="1D346642" w14:textId="77777777" w:rsidR="003D7C21" w:rsidRDefault="003D7C21" w:rsidP="003D7C21">
      <w:pPr>
        <w:pStyle w:val="NormalWeb"/>
        <w:jc w:val="center"/>
        <w:rPr>
          <w:color w:val="000000"/>
          <w:sz w:val="27"/>
          <w:szCs w:val="27"/>
        </w:rPr>
      </w:pPr>
      <w:r>
        <w:rPr>
          <w:color w:val="000000"/>
          <w:sz w:val="27"/>
          <w:szCs w:val="27"/>
        </w:rPr>
        <w:t>Stockage des combustibles liquides en récipients transportables</w:t>
      </w:r>
    </w:p>
    <w:p w14:paraId="7E43B46F" w14:textId="77777777" w:rsidR="003D7C21" w:rsidRDefault="003D7C21" w:rsidP="003D7C21">
      <w:pPr>
        <w:pStyle w:val="NormalWeb"/>
        <w:ind w:left="1950"/>
        <w:rPr>
          <w:color w:val="000000"/>
          <w:sz w:val="27"/>
          <w:szCs w:val="27"/>
        </w:rPr>
      </w:pPr>
      <w:r>
        <w:rPr>
          <w:color w:val="000000"/>
          <w:sz w:val="27"/>
          <w:szCs w:val="27"/>
        </w:rPr>
        <w:t>§ 1. Les bidons et fûts doivent être situés en aérien soit à l'extérieur, soit à l'intérieur d'un bâtiment.</w:t>
      </w:r>
    </w:p>
    <w:p w14:paraId="066E0AF3" w14:textId="77777777" w:rsidR="003D7C21" w:rsidRDefault="003D7C21" w:rsidP="003D7C21">
      <w:pPr>
        <w:pStyle w:val="NormalWeb"/>
        <w:ind w:left="1950"/>
        <w:rPr>
          <w:color w:val="000000"/>
          <w:sz w:val="27"/>
          <w:szCs w:val="27"/>
        </w:rPr>
      </w:pPr>
      <w:r>
        <w:rPr>
          <w:color w:val="000000"/>
          <w:sz w:val="27"/>
          <w:szCs w:val="27"/>
        </w:rPr>
        <w:t>§ 2. Stockage à l'extérieur :</w:t>
      </w:r>
    </w:p>
    <w:p w14:paraId="46A6D33C" w14:textId="77777777" w:rsidR="003D7C21" w:rsidRDefault="003D7C21" w:rsidP="003D7C21">
      <w:pPr>
        <w:pStyle w:val="NormalWeb"/>
        <w:ind w:left="1950"/>
        <w:rPr>
          <w:color w:val="000000"/>
          <w:sz w:val="27"/>
          <w:szCs w:val="27"/>
        </w:rPr>
      </w:pPr>
      <w:r>
        <w:rPr>
          <w:color w:val="000000"/>
          <w:sz w:val="27"/>
          <w:szCs w:val="27"/>
        </w:rPr>
        <w:t>- une distance minimale de 2 mètres doit être respectée entre les parois du ou des récipients et le bâtiment le plus proche ;</w:t>
      </w:r>
    </w:p>
    <w:p w14:paraId="09027F2A" w14:textId="77777777" w:rsidR="003D7C21" w:rsidRDefault="003D7C21" w:rsidP="003D7C21">
      <w:pPr>
        <w:pStyle w:val="NormalWeb"/>
        <w:ind w:left="1950"/>
        <w:rPr>
          <w:color w:val="000000"/>
          <w:sz w:val="27"/>
          <w:szCs w:val="27"/>
        </w:rPr>
      </w:pPr>
      <w:r>
        <w:rPr>
          <w:color w:val="000000"/>
          <w:sz w:val="27"/>
          <w:szCs w:val="27"/>
        </w:rPr>
        <w:t>- les récipients doivent être placés dans une cuvette étanche et incombustible. Sa capacité doit être au moins égale à la capacité globale des récipients contenus ;</w:t>
      </w:r>
    </w:p>
    <w:p w14:paraId="3FD523FB" w14:textId="77777777" w:rsidR="003D7C21" w:rsidRDefault="003D7C21" w:rsidP="003D7C21">
      <w:pPr>
        <w:pStyle w:val="NormalWeb"/>
        <w:ind w:left="1950"/>
        <w:rPr>
          <w:color w:val="000000"/>
          <w:sz w:val="27"/>
          <w:szCs w:val="27"/>
        </w:rPr>
      </w:pPr>
      <w:r>
        <w:rPr>
          <w:color w:val="000000"/>
          <w:sz w:val="27"/>
          <w:szCs w:val="27"/>
        </w:rPr>
        <w:lastRenderedPageBreak/>
        <w:t>- le stockage doit être entouré par une clôture de 2 mètres de hauteur au moins, qui peut être grillagée par exemple.</w:t>
      </w:r>
    </w:p>
    <w:p w14:paraId="6ED23716" w14:textId="77777777" w:rsidR="003D7C21" w:rsidRDefault="003D7C21" w:rsidP="003D7C21">
      <w:pPr>
        <w:pStyle w:val="NormalWeb"/>
        <w:ind w:left="1950"/>
        <w:rPr>
          <w:color w:val="000000"/>
          <w:sz w:val="27"/>
          <w:szCs w:val="27"/>
        </w:rPr>
      </w:pPr>
      <w:r>
        <w:rPr>
          <w:color w:val="000000"/>
          <w:sz w:val="27"/>
          <w:szCs w:val="27"/>
        </w:rPr>
        <w:t>§ 3. Stockage à l'intérieur :</w:t>
      </w:r>
    </w:p>
    <w:p w14:paraId="11983E35" w14:textId="77777777" w:rsidR="003D7C21" w:rsidRDefault="003D7C21" w:rsidP="003D7C21">
      <w:pPr>
        <w:pStyle w:val="NormalWeb"/>
        <w:ind w:left="1950"/>
        <w:rPr>
          <w:color w:val="000000"/>
          <w:sz w:val="27"/>
          <w:szCs w:val="27"/>
        </w:rPr>
      </w:pPr>
      <w:r>
        <w:rPr>
          <w:color w:val="000000"/>
          <w:sz w:val="27"/>
          <w:szCs w:val="27"/>
        </w:rPr>
        <w:t>- le stockage doit se faire dans un local réservé à cet usage, situé soit au rez-de-chaussée, soit en sous-sol ;</w:t>
      </w:r>
    </w:p>
    <w:p w14:paraId="18972A6F" w14:textId="77777777" w:rsidR="003D7C21" w:rsidRDefault="003D7C21" w:rsidP="003D7C21">
      <w:pPr>
        <w:pStyle w:val="NormalWeb"/>
        <w:ind w:left="1950"/>
        <w:rPr>
          <w:color w:val="000000"/>
          <w:sz w:val="27"/>
          <w:szCs w:val="27"/>
        </w:rPr>
      </w:pPr>
      <w:r>
        <w:rPr>
          <w:color w:val="000000"/>
          <w:sz w:val="27"/>
          <w:szCs w:val="27"/>
        </w:rPr>
        <w:t>- le local de stockage ne doit pas commander un autre local. Il ne doit pas être en communication avec les locaux et dégagements accessibles au public, ni avec les locaux présentant des dangers particuliers d'incendie ;</w:t>
      </w:r>
    </w:p>
    <w:p w14:paraId="7A439A1F" w14:textId="77777777" w:rsidR="003D7C21" w:rsidRDefault="003D7C21" w:rsidP="003D7C21">
      <w:pPr>
        <w:pStyle w:val="NormalWeb"/>
        <w:ind w:left="1950"/>
        <w:rPr>
          <w:color w:val="000000"/>
          <w:sz w:val="27"/>
          <w:szCs w:val="27"/>
        </w:rPr>
      </w:pPr>
      <w:r>
        <w:rPr>
          <w:color w:val="000000"/>
          <w:sz w:val="27"/>
          <w:szCs w:val="27"/>
        </w:rPr>
        <w:t>- le local doit avoir des dimensions appropriées au stockage ;</w:t>
      </w:r>
    </w:p>
    <w:p w14:paraId="0E7C8124" w14:textId="77777777" w:rsidR="003D7C21" w:rsidRDefault="003D7C21" w:rsidP="003D7C21">
      <w:pPr>
        <w:pStyle w:val="NormalWeb"/>
        <w:ind w:left="1950"/>
        <w:rPr>
          <w:color w:val="000000"/>
          <w:sz w:val="27"/>
          <w:szCs w:val="27"/>
        </w:rPr>
      </w:pPr>
      <w:r>
        <w:rPr>
          <w:color w:val="000000"/>
          <w:sz w:val="27"/>
          <w:szCs w:val="27"/>
        </w:rPr>
        <w:t>- les récipients doivent être placés dans une cuvette étanche et incombustible pouvant retenir la totalité du liquide entreposé ;</w:t>
      </w:r>
    </w:p>
    <w:p w14:paraId="5972E884" w14:textId="77777777" w:rsidR="003D7C21" w:rsidRDefault="003D7C21" w:rsidP="003D7C21">
      <w:pPr>
        <w:pStyle w:val="NormalWeb"/>
        <w:ind w:left="1950"/>
        <w:rPr>
          <w:color w:val="000000"/>
          <w:sz w:val="27"/>
          <w:szCs w:val="27"/>
        </w:rPr>
      </w:pPr>
      <w:r>
        <w:rPr>
          <w:color w:val="000000"/>
          <w:sz w:val="27"/>
          <w:szCs w:val="27"/>
        </w:rPr>
        <w:t>- le local contenant le stockage doit comporter deux ouvertures de ventilation (ventilation haute et ventilation basse) ayant chacune une section minimale de 1 décimètre carré.</w:t>
      </w:r>
    </w:p>
    <w:p w14:paraId="284EF0C3" w14:textId="77777777" w:rsidR="003D7C21" w:rsidRDefault="003D7C21" w:rsidP="003D7C21">
      <w:pPr>
        <w:pStyle w:val="NormalWeb"/>
        <w:ind w:left="1950"/>
        <w:rPr>
          <w:color w:val="000000"/>
          <w:sz w:val="27"/>
          <w:szCs w:val="27"/>
        </w:rPr>
      </w:pPr>
      <w:r>
        <w:rPr>
          <w:color w:val="000000"/>
          <w:sz w:val="27"/>
          <w:szCs w:val="27"/>
        </w:rPr>
        <w:t>Sont interdits dans le local de stockage :</w:t>
      </w:r>
    </w:p>
    <w:p w14:paraId="77773663" w14:textId="77777777" w:rsidR="003D7C21" w:rsidRDefault="003D7C21" w:rsidP="003D7C21">
      <w:pPr>
        <w:pStyle w:val="NormalWeb"/>
        <w:ind w:left="1950"/>
        <w:rPr>
          <w:color w:val="000000"/>
          <w:sz w:val="27"/>
          <w:szCs w:val="27"/>
        </w:rPr>
      </w:pPr>
      <w:r>
        <w:rPr>
          <w:color w:val="000000"/>
          <w:sz w:val="27"/>
          <w:szCs w:val="27"/>
        </w:rPr>
        <w:t>- les tuyaux mobiles de fumée ;</w:t>
      </w:r>
    </w:p>
    <w:p w14:paraId="336E7418" w14:textId="77777777" w:rsidR="003D7C21" w:rsidRDefault="003D7C21" w:rsidP="003D7C21">
      <w:pPr>
        <w:pStyle w:val="NormalWeb"/>
        <w:ind w:left="1950"/>
        <w:rPr>
          <w:color w:val="000000"/>
          <w:sz w:val="27"/>
          <w:szCs w:val="27"/>
        </w:rPr>
      </w:pPr>
      <w:r>
        <w:rPr>
          <w:color w:val="000000"/>
          <w:sz w:val="27"/>
          <w:szCs w:val="27"/>
        </w:rPr>
        <w:t>- les feux nus ;</w:t>
      </w:r>
    </w:p>
    <w:p w14:paraId="2F688793" w14:textId="77777777" w:rsidR="003D7C21" w:rsidRDefault="003D7C21" w:rsidP="003D7C21">
      <w:pPr>
        <w:pStyle w:val="NormalWeb"/>
        <w:ind w:left="1950"/>
        <w:rPr>
          <w:color w:val="000000"/>
          <w:sz w:val="27"/>
          <w:szCs w:val="27"/>
        </w:rPr>
      </w:pPr>
      <w:r>
        <w:rPr>
          <w:color w:val="000000"/>
          <w:sz w:val="27"/>
          <w:szCs w:val="27"/>
        </w:rPr>
        <w:t>- les appareils comportant des éléments incandescents non enfermés ;</w:t>
      </w:r>
    </w:p>
    <w:p w14:paraId="5825D77C" w14:textId="77777777" w:rsidR="003D7C21" w:rsidRDefault="003D7C21" w:rsidP="003D7C21">
      <w:pPr>
        <w:pStyle w:val="NormalWeb"/>
        <w:ind w:left="1950"/>
        <w:rPr>
          <w:color w:val="000000"/>
          <w:sz w:val="27"/>
          <w:szCs w:val="27"/>
        </w:rPr>
      </w:pPr>
      <w:r>
        <w:rPr>
          <w:color w:val="000000"/>
          <w:sz w:val="27"/>
          <w:szCs w:val="27"/>
        </w:rPr>
        <w:t>- les dépôts de matières combustibles.</w:t>
      </w:r>
    </w:p>
    <w:p w14:paraId="3EC89C05" w14:textId="77777777" w:rsidR="003D7C21" w:rsidRDefault="003D7C21" w:rsidP="003D7C21">
      <w:pPr>
        <w:pStyle w:val="NormalWeb"/>
        <w:ind w:left="1950"/>
        <w:rPr>
          <w:color w:val="000000"/>
          <w:sz w:val="27"/>
          <w:szCs w:val="27"/>
        </w:rPr>
      </w:pPr>
      <w:r>
        <w:rPr>
          <w:color w:val="000000"/>
          <w:sz w:val="27"/>
          <w:szCs w:val="27"/>
        </w:rPr>
        <w:t>Un extincteur portatif homologué pour feux de classe 34 B doit se trouver à proximité immédiate du stockage.</w:t>
      </w:r>
    </w:p>
    <w:p w14:paraId="31163BD7" w14:textId="77777777" w:rsidR="003D7C21" w:rsidRDefault="003D7C21" w:rsidP="003D7C21">
      <w:pPr>
        <w:pStyle w:val="Titre4"/>
        <w:ind w:left="1950"/>
        <w:rPr>
          <w:color w:val="000000"/>
          <w:sz w:val="27"/>
          <w:szCs w:val="27"/>
        </w:rPr>
      </w:pPr>
      <w:r>
        <w:rPr>
          <w:color w:val="000000"/>
          <w:sz w:val="27"/>
          <w:szCs w:val="27"/>
        </w:rPr>
        <w:t>Article CH 17</w:t>
      </w:r>
    </w:p>
    <w:p w14:paraId="3D0280A5" w14:textId="77777777" w:rsidR="003D7C21" w:rsidRDefault="003D7C21" w:rsidP="003D7C21">
      <w:pPr>
        <w:pStyle w:val="NormalWeb"/>
        <w:ind w:left="1950"/>
        <w:rPr>
          <w:b/>
          <w:bCs/>
          <w:color w:val="000000"/>
        </w:rPr>
      </w:pPr>
      <w:r>
        <w:rPr>
          <w:b/>
          <w:bCs/>
          <w:color w:val="000000"/>
        </w:rPr>
        <w:t>Modifié par Arrêté du 10 octobre 2005 - art. Annexe, v. init.</w:t>
      </w:r>
      <w:r>
        <w:rPr>
          <w:b/>
          <w:bCs/>
          <w:color w:val="000000"/>
        </w:rPr>
        <w:br/>
        <w:t>Modifié par Arrêté du 14 février 2000 - art. Annexe, v. init.</w:t>
      </w:r>
    </w:p>
    <w:p w14:paraId="240E161B" w14:textId="77777777" w:rsidR="003D7C21" w:rsidRDefault="003D7C21" w:rsidP="003D7C21">
      <w:pPr>
        <w:pStyle w:val="NormalWeb"/>
        <w:jc w:val="center"/>
        <w:rPr>
          <w:color w:val="000000"/>
          <w:sz w:val="27"/>
          <w:szCs w:val="27"/>
        </w:rPr>
      </w:pPr>
      <w:r>
        <w:rPr>
          <w:color w:val="000000"/>
          <w:sz w:val="27"/>
          <w:szCs w:val="27"/>
        </w:rPr>
        <w:t>Stockage des combustibles liquides en réservoirs fixes</w:t>
      </w:r>
    </w:p>
    <w:p w14:paraId="4B72CD52" w14:textId="77777777" w:rsidR="003D7C21" w:rsidRDefault="003D7C21" w:rsidP="003D7C21">
      <w:pPr>
        <w:pStyle w:val="NormalWeb"/>
        <w:ind w:left="1950"/>
        <w:rPr>
          <w:color w:val="000000"/>
          <w:sz w:val="27"/>
          <w:szCs w:val="27"/>
        </w:rPr>
      </w:pPr>
      <w:r>
        <w:rPr>
          <w:color w:val="000000"/>
          <w:sz w:val="27"/>
          <w:szCs w:val="27"/>
        </w:rPr>
        <w:t xml:space="preserve">Tout stockage en réservoirs fixes doit être installé suivant les règles techniques relatives aux installations classées soumises à </w:t>
      </w:r>
      <w:r>
        <w:rPr>
          <w:color w:val="000000"/>
          <w:sz w:val="27"/>
          <w:szCs w:val="27"/>
        </w:rPr>
        <w:lastRenderedPageBreak/>
        <w:t>déclaration, même lorsque sa capacité n'atteint pas le seuil de classement.</w:t>
      </w:r>
    </w:p>
    <w:p w14:paraId="0E3B8F85" w14:textId="77777777" w:rsidR="003D7C21" w:rsidRDefault="003D7C21" w:rsidP="003D7C21">
      <w:pPr>
        <w:pStyle w:val="NormalWeb"/>
        <w:ind w:left="1950"/>
        <w:rPr>
          <w:color w:val="000000"/>
          <w:sz w:val="27"/>
          <w:szCs w:val="27"/>
        </w:rPr>
      </w:pPr>
      <w:r>
        <w:rPr>
          <w:color w:val="000000"/>
          <w:sz w:val="27"/>
          <w:szCs w:val="27"/>
        </w:rPr>
        <w:t>Toutefois, les cuves en plastique bénéficiant de la marque NF 388 sont admises dans un local conforme à la réglementation. Dès lors, leur capacité doit être inférieure au seuil de classement des installations classées pour la protection de l'environnement soumises à déclaration, encadrées par l'arrêté type 253, rubrique 1430 : dépôts de liquides inflammables.</w:t>
      </w:r>
    </w:p>
    <w:p w14:paraId="1DFD94CB" w14:textId="77777777" w:rsidR="003D7C21" w:rsidRDefault="003D7C21" w:rsidP="003D7C21">
      <w:pPr>
        <w:pStyle w:val="NormalWeb"/>
        <w:ind w:left="1950"/>
        <w:rPr>
          <w:color w:val="000000"/>
          <w:sz w:val="27"/>
          <w:szCs w:val="27"/>
        </w:rPr>
      </w:pPr>
      <w:r>
        <w:rPr>
          <w:color w:val="000000"/>
          <w:sz w:val="27"/>
          <w:szCs w:val="27"/>
        </w:rPr>
        <w:t>Toutefois, un stockage en plein air d'une capacité maximum de 2 000 litres peut être admis pour les établissements de 4e catégorie, après avis de la commission de sécurité, sans qu'il satisfasse aux règles techniques relatives aux installations classées.</w:t>
      </w:r>
    </w:p>
    <w:p w14:paraId="2442016C" w14:textId="77777777" w:rsidR="003D7C21" w:rsidRDefault="003D7C21" w:rsidP="003D7C21">
      <w:pPr>
        <w:pStyle w:val="NormalWeb"/>
        <w:ind w:left="1950"/>
        <w:rPr>
          <w:color w:val="000000"/>
          <w:sz w:val="27"/>
          <w:szCs w:val="27"/>
        </w:rPr>
      </w:pPr>
      <w:r>
        <w:rPr>
          <w:color w:val="000000"/>
          <w:sz w:val="27"/>
          <w:szCs w:val="27"/>
        </w:rPr>
        <w:t>Dans ce cas, il doit être conforme aux dispositions de l'arrêté définissant les règles techniques et de sécurité des stockages de produits pétroliers liquides non soumis à la législation des installations classées ou à celle des établissements recevant du public.</w:t>
      </w:r>
    </w:p>
    <w:p w14:paraId="133D3F43" w14:textId="77777777" w:rsidR="003D7C21" w:rsidRDefault="003D7C21" w:rsidP="003D7C21">
      <w:pPr>
        <w:pStyle w:val="Titre4"/>
        <w:ind w:left="1500"/>
        <w:rPr>
          <w:color w:val="000000"/>
          <w:sz w:val="27"/>
          <w:szCs w:val="27"/>
        </w:rPr>
      </w:pPr>
      <w:r>
        <w:rPr>
          <w:color w:val="000000"/>
          <w:sz w:val="27"/>
          <w:szCs w:val="27"/>
        </w:rPr>
        <w:t>Section 4 : Distribution en phase liquide de butane ou de propane (abrogé)</w:t>
      </w:r>
    </w:p>
    <w:p w14:paraId="2FB0BB91" w14:textId="77777777" w:rsidR="003D7C21" w:rsidRDefault="003D7C21" w:rsidP="003D7C21">
      <w:pPr>
        <w:pStyle w:val="Titre4"/>
        <w:ind w:left="1950"/>
        <w:rPr>
          <w:color w:val="000000"/>
          <w:sz w:val="27"/>
          <w:szCs w:val="27"/>
        </w:rPr>
      </w:pPr>
      <w:r>
        <w:rPr>
          <w:color w:val="000000"/>
          <w:sz w:val="27"/>
          <w:szCs w:val="27"/>
        </w:rPr>
        <w:t>Article CH 18 (abrogé)</w:t>
      </w:r>
    </w:p>
    <w:p w14:paraId="2A18756E" w14:textId="77777777" w:rsidR="003D7C21" w:rsidRDefault="003D7C21" w:rsidP="003D7C21">
      <w:pPr>
        <w:pStyle w:val="NormalWeb"/>
        <w:ind w:left="1950"/>
        <w:rPr>
          <w:b/>
          <w:bCs/>
          <w:color w:val="000000"/>
        </w:rPr>
      </w:pPr>
      <w:r>
        <w:rPr>
          <w:b/>
          <w:bCs/>
          <w:color w:val="000000"/>
        </w:rPr>
        <w:t>Abrogé par Arrêté du 14 février 2000 - art. Annexe, v. init.</w:t>
      </w:r>
    </w:p>
    <w:p w14:paraId="075DC8F1" w14:textId="77777777" w:rsidR="003D7C21" w:rsidRDefault="003D7C21" w:rsidP="003D7C21">
      <w:pPr>
        <w:pStyle w:val="NormalWeb"/>
        <w:ind w:left="1950"/>
        <w:rPr>
          <w:color w:val="000000"/>
          <w:sz w:val="27"/>
          <w:szCs w:val="27"/>
        </w:rPr>
      </w:pPr>
      <w:r>
        <w:rPr>
          <w:color w:val="000000"/>
          <w:sz w:val="27"/>
          <w:szCs w:val="27"/>
        </w:rPr>
        <w:t>Sécurité de l'installation.</w:t>
      </w:r>
    </w:p>
    <w:p w14:paraId="33F28012" w14:textId="77777777" w:rsidR="003D7C21" w:rsidRDefault="003D7C21" w:rsidP="003D7C21">
      <w:pPr>
        <w:pStyle w:val="NormalWeb"/>
        <w:ind w:left="1950"/>
        <w:rPr>
          <w:color w:val="000000"/>
          <w:sz w:val="27"/>
          <w:szCs w:val="27"/>
        </w:rPr>
      </w:pPr>
      <w:r>
        <w:rPr>
          <w:color w:val="000000"/>
          <w:sz w:val="27"/>
          <w:szCs w:val="27"/>
        </w:rPr>
        <w:t xml:space="preserve">L'installation, les groupes </w:t>
      </w:r>
      <w:proofErr w:type="spellStart"/>
      <w:r>
        <w:rPr>
          <w:color w:val="000000"/>
          <w:sz w:val="27"/>
          <w:szCs w:val="27"/>
        </w:rPr>
        <w:t>moto-pompes</w:t>
      </w:r>
      <w:proofErr w:type="spellEnd"/>
      <w:r>
        <w:rPr>
          <w:color w:val="000000"/>
          <w:sz w:val="27"/>
          <w:szCs w:val="27"/>
        </w:rPr>
        <w:t xml:space="preserve"> de transfert, les filtres, le déverseur-régulateur de pression, les organes de coupure et les accessoires de tuyauteries doivent répondre aux normes ou à défaut aux spécifications professionnelles en vigueur.</w:t>
      </w:r>
    </w:p>
    <w:p w14:paraId="7928070E" w14:textId="77777777" w:rsidR="003D7C21" w:rsidRDefault="003D7C21" w:rsidP="003D7C21">
      <w:pPr>
        <w:pStyle w:val="NormalWeb"/>
        <w:ind w:left="1950"/>
        <w:rPr>
          <w:color w:val="000000"/>
          <w:sz w:val="27"/>
          <w:szCs w:val="27"/>
        </w:rPr>
      </w:pPr>
      <w:r>
        <w:rPr>
          <w:color w:val="000000"/>
          <w:sz w:val="27"/>
          <w:szCs w:val="27"/>
        </w:rPr>
        <w:t>Chaque brûleur doit être commandé par un organe de coupure rapide et être muni d'un manomètre.</w:t>
      </w:r>
    </w:p>
    <w:p w14:paraId="0FA3A018" w14:textId="77777777" w:rsidR="003D7C21" w:rsidRDefault="003D7C21" w:rsidP="003D7C21">
      <w:pPr>
        <w:pStyle w:val="NormalWeb"/>
        <w:ind w:left="1950"/>
        <w:rPr>
          <w:color w:val="000000"/>
          <w:sz w:val="27"/>
          <w:szCs w:val="27"/>
        </w:rPr>
      </w:pPr>
      <w:r>
        <w:rPr>
          <w:color w:val="000000"/>
          <w:sz w:val="27"/>
          <w:szCs w:val="27"/>
        </w:rPr>
        <w:t>Avant l'entrée de la canalisation d'alimentation dans le local, en un endroit d'accès facile et à l'air libre, on doit disposer d'un organe de coupure rapide à fonctionnement manuel et d'un limiteur de débit avec coupure automatique. Leur emplacement doit être signalé par une pancarte.</w:t>
      </w:r>
    </w:p>
    <w:p w14:paraId="134183E0" w14:textId="77777777" w:rsidR="003D7C21" w:rsidRDefault="003D7C21" w:rsidP="003D7C21">
      <w:pPr>
        <w:pStyle w:val="NormalWeb"/>
        <w:ind w:left="1950"/>
        <w:rPr>
          <w:color w:val="000000"/>
          <w:sz w:val="27"/>
          <w:szCs w:val="27"/>
        </w:rPr>
      </w:pPr>
      <w:r>
        <w:rPr>
          <w:color w:val="000000"/>
          <w:sz w:val="27"/>
          <w:szCs w:val="27"/>
        </w:rPr>
        <w:t xml:space="preserve">La coupure automatique de l'alimentation en butane liquide ou propane liquide lors des arrêts de fonctionnement du brûleur ou </w:t>
      </w:r>
      <w:r>
        <w:rPr>
          <w:color w:val="000000"/>
          <w:sz w:val="27"/>
          <w:szCs w:val="27"/>
        </w:rPr>
        <w:lastRenderedPageBreak/>
        <w:t>en cas de panne doit être assurée par des électrovannes à ouverture sous tension (normalement fermées à l'état de repos) asservies à un dispositif interdisant toute redistribution du combustible sans l'intervention du préposé à l'installation.</w:t>
      </w:r>
    </w:p>
    <w:p w14:paraId="536CE2F8" w14:textId="77777777" w:rsidR="003D7C21" w:rsidRDefault="003D7C21" w:rsidP="003D7C21">
      <w:pPr>
        <w:pStyle w:val="NormalWeb"/>
        <w:ind w:left="1950"/>
        <w:rPr>
          <w:color w:val="000000"/>
          <w:sz w:val="27"/>
          <w:szCs w:val="27"/>
        </w:rPr>
      </w:pPr>
      <w:r>
        <w:rPr>
          <w:color w:val="000000"/>
          <w:sz w:val="27"/>
          <w:szCs w:val="27"/>
        </w:rPr>
        <w:t>L'équipement de chauffe doit être doté de dispositifs de commande et de sécurité répondant à la spécification A.T.G.C. 31-21.</w:t>
      </w:r>
    </w:p>
    <w:p w14:paraId="134C1F96" w14:textId="77777777" w:rsidR="003D7C21" w:rsidRDefault="003D7C21" w:rsidP="003D7C21">
      <w:pPr>
        <w:pStyle w:val="Titre4"/>
        <w:ind w:left="1950"/>
        <w:rPr>
          <w:color w:val="000000"/>
          <w:sz w:val="27"/>
          <w:szCs w:val="27"/>
        </w:rPr>
      </w:pPr>
      <w:r>
        <w:rPr>
          <w:color w:val="000000"/>
          <w:sz w:val="27"/>
          <w:szCs w:val="27"/>
        </w:rPr>
        <w:t>Article CH 19 (abrogé)</w:t>
      </w:r>
    </w:p>
    <w:p w14:paraId="6A6468A6" w14:textId="77777777" w:rsidR="003D7C21" w:rsidRDefault="003D7C21" w:rsidP="003D7C21">
      <w:pPr>
        <w:pStyle w:val="NormalWeb"/>
        <w:ind w:left="1950"/>
        <w:rPr>
          <w:b/>
          <w:bCs/>
          <w:color w:val="000000"/>
        </w:rPr>
      </w:pPr>
      <w:r>
        <w:rPr>
          <w:b/>
          <w:bCs/>
          <w:color w:val="000000"/>
        </w:rPr>
        <w:t>Abrogé par Arrêté du 14 février 2000 - art. Annexe, v. init.</w:t>
      </w:r>
    </w:p>
    <w:p w14:paraId="290F9A1F" w14:textId="77777777" w:rsidR="003D7C21" w:rsidRDefault="003D7C21" w:rsidP="003D7C21">
      <w:pPr>
        <w:pStyle w:val="NormalWeb"/>
        <w:ind w:left="1950"/>
        <w:rPr>
          <w:color w:val="000000"/>
          <w:sz w:val="27"/>
          <w:szCs w:val="27"/>
        </w:rPr>
      </w:pPr>
      <w:r>
        <w:rPr>
          <w:color w:val="000000"/>
          <w:sz w:val="27"/>
          <w:szCs w:val="27"/>
        </w:rPr>
        <w:t>Conditions d'installation des tuyauteries de distribution du combustible.</w:t>
      </w:r>
    </w:p>
    <w:p w14:paraId="56986DBA" w14:textId="77777777" w:rsidR="003D7C21" w:rsidRDefault="003D7C21" w:rsidP="003D7C21">
      <w:pPr>
        <w:pStyle w:val="NormalWeb"/>
        <w:ind w:left="1950"/>
        <w:rPr>
          <w:color w:val="000000"/>
          <w:sz w:val="27"/>
          <w:szCs w:val="27"/>
        </w:rPr>
      </w:pPr>
      <w:r>
        <w:rPr>
          <w:color w:val="000000"/>
          <w:sz w:val="27"/>
          <w:szCs w:val="27"/>
        </w:rPr>
        <w:t>§ 1. Tuyauteries de distribution :</w:t>
      </w:r>
    </w:p>
    <w:p w14:paraId="30B669F0" w14:textId="77777777" w:rsidR="003D7C21" w:rsidRDefault="003D7C21" w:rsidP="003D7C21">
      <w:pPr>
        <w:pStyle w:val="NormalWeb"/>
        <w:ind w:left="1950"/>
        <w:rPr>
          <w:color w:val="000000"/>
          <w:sz w:val="27"/>
          <w:szCs w:val="27"/>
        </w:rPr>
      </w:pPr>
      <w:r>
        <w:rPr>
          <w:color w:val="000000"/>
          <w:sz w:val="27"/>
          <w:szCs w:val="27"/>
        </w:rPr>
        <w:t>Les tuyauteries de distribution doivent être disposées à l'extérieur de tous les locaux à l'exception de ceux recevant les générateurs de chaleur et sont installées :</w:t>
      </w:r>
    </w:p>
    <w:p w14:paraId="610AEF35" w14:textId="77777777" w:rsidR="003D7C21" w:rsidRDefault="003D7C21" w:rsidP="003D7C21">
      <w:pPr>
        <w:pStyle w:val="NormalWeb"/>
        <w:ind w:left="1950"/>
        <w:rPr>
          <w:color w:val="000000"/>
          <w:sz w:val="27"/>
          <w:szCs w:val="27"/>
        </w:rPr>
      </w:pPr>
      <w:r>
        <w:rPr>
          <w:color w:val="000000"/>
          <w:sz w:val="27"/>
          <w:szCs w:val="27"/>
        </w:rPr>
        <w:t>- soit sous terre ;</w:t>
      </w:r>
    </w:p>
    <w:p w14:paraId="7B87A7FB" w14:textId="77777777" w:rsidR="003D7C21" w:rsidRDefault="003D7C21" w:rsidP="003D7C21">
      <w:pPr>
        <w:pStyle w:val="NormalWeb"/>
        <w:ind w:left="1950"/>
        <w:rPr>
          <w:color w:val="000000"/>
          <w:sz w:val="27"/>
          <w:szCs w:val="27"/>
        </w:rPr>
      </w:pPr>
      <w:r>
        <w:rPr>
          <w:color w:val="000000"/>
          <w:sz w:val="27"/>
          <w:szCs w:val="27"/>
        </w:rPr>
        <w:t>- soit en caniveau ;</w:t>
      </w:r>
    </w:p>
    <w:p w14:paraId="1E443F52" w14:textId="77777777" w:rsidR="003D7C21" w:rsidRDefault="003D7C21" w:rsidP="003D7C21">
      <w:pPr>
        <w:pStyle w:val="NormalWeb"/>
        <w:ind w:left="1950"/>
        <w:rPr>
          <w:color w:val="000000"/>
          <w:sz w:val="27"/>
          <w:szCs w:val="27"/>
        </w:rPr>
      </w:pPr>
      <w:r>
        <w:rPr>
          <w:color w:val="000000"/>
          <w:sz w:val="27"/>
          <w:szCs w:val="27"/>
        </w:rPr>
        <w:t>- soit en élévation ;</w:t>
      </w:r>
    </w:p>
    <w:p w14:paraId="3B3DFF70" w14:textId="77777777" w:rsidR="003D7C21" w:rsidRDefault="003D7C21" w:rsidP="003D7C21">
      <w:pPr>
        <w:pStyle w:val="NormalWeb"/>
        <w:ind w:left="1950"/>
        <w:rPr>
          <w:color w:val="000000"/>
          <w:sz w:val="27"/>
          <w:szCs w:val="27"/>
        </w:rPr>
      </w:pPr>
      <w:proofErr w:type="gramStart"/>
      <w:r>
        <w:rPr>
          <w:color w:val="000000"/>
          <w:sz w:val="27"/>
          <w:szCs w:val="27"/>
        </w:rPr>
        <w:t>exceptionnellement</w:t>
      </w:r>
      <w:proofErr w:type="gramEnd"/>
      <w:r>
        <w:rPr>
          <w:color w:val="000000"/>
          <w:sz w:val="27"/>
          <w:szCs w:val="27"/>
        </w:rPr>
        <w:t>, sous fourreau métallique étanche ventilé aux deux extrémités directement sur l'extérieur lorsque la traversée d'un local est indispensable et seulement si le public n'y a pas accès. Ce fourreau doit être disposé à un niveau supérieur à celui du sol environnant et les extrémités protégées contre les infiltrations d'eau, de matières, etc.</w:t>
      </w:r>
    </w:p>
    <w:p w14:paraId="547D2C93" w14:textId="77777777" w:rsidR="003D7C21" w:rsidRDefault="003D7C21" w:rsidP="003D7C21">
      <w:pPr>
        <w:pStyle w:val="NormalWeb"/>
        <w:ind w:left="1950"/>
        <w:rPr>
          <w:color w:val="000000"/>
          <w:sz w:val="27"/>
          <w:szCs w:val="27"/>
        </w:rPr>
      </w:pPr>
      <w:r>
        <w:rPr>
          <w:color w:val="000000"/>
          <w:sz w:val="27"/>
          <w:szCs w:val="27"/>
        </w:rPr>
        <w:t>§ 2. Tuyauteries sous terre :</w:t>
      </w:r>
    </w:p>
    <w:p w14:paraId="6123E8C7" w14:textId="77777777" w:rsidR="003D7C21" w:rsidRDefault="003D7C21" w:rsidP="003D7C21">
      <w:pPr>
        <w:pStyle w:val="NormalWeb"/>
        <w:ind w:left="1950"/>
        <w:rPr>
          <w:color w:val="000000"/>
          <w:sz w:val="27"/>
          <w:szCs w:val="27"/>
        </w:rPr>
      </w:pPr>
      <w:r>
        <w:rPr>
          <w:color w:val="000000"/>
          <w:sz w:val="27"/>
          <w:szCs w:val="27"/>
        </w:rPr>
        <w:t>a) Les tuyauteries doivent être :</w:t>
      </w:r>
    </w:p>
    <w:p w14:paraId="39A61148" w14:textId="77777777" w:rsidR="003D7C21" w:rsidRDefault="003D7C21" w:rsidP="003D7C21">
      <w:pPr>
        <w:pStyle w:val="NormalWeb"/>
        <w:ind w:left="1950"/>
        <w:rPr>
          <w:color w:val="000000"/>
          <w:sz w:val="27"/>
          <w:szCs w:val="27"/>
        </w:rPr>
      </w:pPr>
      <w:r>
        <w:rPr>
          <w:color w:val="000000"/>
          <w:sz w:val="27"/>
          <w:szCs w:val="27"/>
        </w:rPr>
        <w:t>Disposées à une profondeur de 0,60 mètre au moins ; de plus, dans la traversée des chaussées carrossables, elles doivent être placées dans un fourreau mécaniquement résistant ;</w:t>
      </w:r>
    </w:p>
    <w:p w14:paraId="32F1BBB7" w14:textId="77777777" w:rsidR="003D7C21" w:rsidRDefault="003D7C21" w:rsidP="003D7C21">
      <w:pPr>
        <w:pStyle w:val="NormalWeb"/>
        <w:ind w:left="1950"/>
        <w:rPr>
          <w:color w:val="000000"/>
          <w:sz w:val="27"/>
          <w:szCs w:val="27"/>
        </w:rPr>
      </w:pPr>
      <w:r>
        <w:rPr>
          <w:color w:val="000000"/>
          <w:sz w:val="27"/>
          <w:szCs w:val="27"/>
        </w:rPr>
        <w:t>Signalées par un dispositif placé à 0,40 mètre au-dessus, qui peut être une ligne de briques, de tuiles, de bandes de plastique ou de grillage ;</w:t>
      </w:r>
    </w:p>
    <w:p w14:paraId="7EBB3D09" w14:textId="77777777" w:rsidR="003D7C21" w:rsidRDefault="003D7C21" w:rsidP="003D7C21">
      <w:pPr>
        <w:pStyle w:val="NormalWeb"/>
        <w:ind w:left="1950"/>
        <w:rPr>
          <w:color w:val="000000"/>
          <w:sz w:val="27"/>
          <w:szCs w:val="27"/>
        </w:rPr>
      </w:pPr>
      <w:r>
        <w:rPr>
          <w:color w:val="000000"/>
          <w:sz w:val="27"/>
          <w:szCs w:val="27"/>
        </w:rPr>
        <w:lastRenderedPageBreak/>
        <w:t>Efficacement protégées contre la corrosion externe.</w:t>
      </w:r>
    </w:p>
    <w:p w14:paraId="70216F23" w14:textId="77777777" w:rsidR="003D7C21" w:rsidRDefault="003D7C21" w:rsidP="003D7C21">
      <w:pPr>
        <w:pStyle w:val="NormalWeb"/>
        <w:ind w:left="1950"/>
        <w:rPr>
          <w:color w:val="000000"/>
          <w:sz w:val="27"/>
          <w:szCs w:val="27"/>
        </w:rPr>
      </w:pPr>
      <w:r>
        <w:rPr>
          <w:color w:val="000000"/>
          <w:sz w:val="27"/>
          <w:szCs w:val="27"/>
        </w:rPr>
        <w:t>b) Les tuyauteries sous terre ne doivent pas être placées :</w:t>
      </w:r>
    </w:p>
    <w:p w14:paraId="4DB18F12" w14:textId="77777777" w:rsidR="003D7C21" w:rsidRDefault="003D7C21" w:rsidP="003D7C21">
      <w:pPr>
        <w:pStyle w:val="NormalWeb"/>
        <w:ind w:left="1950"/>
        <w:rPr>
          <w:color w:val="000000"/>
          <w:sz w:val="27"/>
          <w:szCs w:val="27"/>
        </w:rPr>
      </w:pPr>
      <w:r>
        <w:rPr>
          <w:color w:val="000000"/>
          <w:sz w:val="27"/>
          <w:szCs w:val="27"/>
        </w:rPr>
        <w:t>- sous un local ;</w:t>
      </w:r>
    </w:p>
    <w:p w14:paraId="2FCA7B09" w14:textId="77777777" w:rsidR="003D7C21" w:rsidRDefault="003D7C21" w:rsidP="003D7C21">
      <w:pPr>
        <w:pStyle w:val="NormalWeb"/>
        <w:ind w:left="1950"/>
        <w:rPr>
          <w:color w:val="000000"/>
          <w:sz w:val="27"/>
          <w:szCs w:val="27"/>
        </w:rPr>
      </w:pPr>
      <w:r>
        <w:rPr>
          <w:color w:val="000000"/>
          <w:sz w:val="27"/>
          <w:szCs w:val="27"/>
        </w:rPr>
        <w:t>- dans un égout.</w:t>
      </w:r>
    </w:p>
    <w:p w14:paraId="05DEC56A" w14:textId="77777777" w:rsidR="003D7C21" w:rsidRDefault="003D7C21" w:rsidP="003D7C21">
      <w:pPr>
        <w:pStyle w:val="NormalWeb"/>
        <w:ind w:left="1950"/>
        <w:rPr>
          <w:color w:val="000000"/>
          <w:sz w:val="27"/>
          <w:szCs w:val="27"/>
        </w:rPr>
      </w:pPr>
      <w:r>
        <w:rPr>
          <w:color w:val="000000"/>
          <w:sz w:val="27"/>
          <w:szCs w:val="27"/>
        </w:rPr>
        <w:t>Parallèlement à leur axe respectif :</w:t>
      </w:r>
    </w:p>
    <w:p w14:paraId="4E482F60" w14:textId="77777777" w:rsidR="003D7C21" w:rsidRDefault="003D7C21" w:rsidP="003D7C21">
      <w:pPr>
        <w:pStyle w:val="NormalWeb"/>
        <w:ind w:left="1950"/>
        <w:rPr>
          <w:color w:val="000000"/>
          <w:sz w:val="27"/>
          <w:szCs w:val="27"/>
        </w:rPr>
      </w:pPr>
      <w:r>
        <w:rPr>
          <w:color w:val="000000"/>
          <w:sz w:val="27"/>
          <w:szCs w:val="27"/>
        </w:rPr>
        <w:t>- sous un caniveau ;</w:t>
      </w:r>
    </w:p>
    <w:p w14:paraId="424E54BC" w14:textId="77777777" w:rsidR="003D7C21" w:rsidRDefault="003D7C21" w:rsidP="003D7C21">
      <w:pPr>
        <w:pStyle w:val="NormalWeb"/>
        <w:ind w:left="1950"/>
        <w:rPr>
          <w:color w:val="000000"/>
          <w:sz w:val="27"/>
          <w:szCs w:val="27"/>
        </w:rPr>
      </w:pPr>
      <w:r>
        <w:rPr>
          <w:color w:val="000000"/>
          <w:sz w:val="27"/>
          <w:szCs w:val="27"/>
        </w:rPr>
        <w:t>- sous une chaussée carrossable ;</w:t>
      </w:r>
    </w:p>
    <w:p w14:paraId="5215887D" w14:textId="77777777" w:rsidR="003D7C21" w:rsidRDefault="003D7C21" w:rsidP="003D7C21">
      <w:pPr>
        <w:pStyle w:val="NormalWeb"/>
        <w:ind w:left="1950"/>
        <w:rPr>
          <w:color w:val="000000"/>
          <w:sz w:val="27"/>
          <w:szCs w:val="27"/>
        </w:rPr>
      </w:pPr>
      <w:r>
        <w:rPr>
          <w:color w:val="000000"/>
          <w:sz w:val="27"/>
          <w:szCs w:val="27"/>
        </w:rPr>
        <w:t>- sous une bordure de trottoir.</w:t>
      </w:r>
    </w:p>
    <w:p w14:paraId="1F21F53C" w14:textId="77777777" w:rsidR="003D7C21" w:rsidRDefault="003D7C21" w:rsidP="003D7C21">
      <w:pPr>
        <w:pStyle w:val="NormalWeb"/>
        <w:ind w:left="1950"/>
        <w:rPr>
          <w:color w:val="000000"/>
          <w:sz w:val="27"/>
          <w:szCs w:val="27"/>
        </w:rPr>
      </w:pPr>
      <w:r>
        <w:rPr>
          <w:color w:val="000000"/>
          <w:sz w:val="27"/>
          <w:szCs w:val="27"/>
        </w:rPr>
        <w:t>c) Lorsqu'une conduite sous terre est placée dans la même fouille que des canalisations véhiculant des fluides de nature différente, la distance en projection horizontale entre les axes de la conduite et des canalisations doit être supérieure à 0,50 mètre.</w:t>
      </w:r>
    </w:p>
    <w:p w14:paraId="74C9BFC2" w14:textId="77777777" w:rsidR="003D7C21" w:rsidRDefault="003D7C21" w:rsidP="003D7C21">
      <w:pPr>
        <w:pStyle w:val="NormalWeb"/>
        <w:ind w:left="1950"/>
        <w:rPr>
          <w:color w:val="000000"/>
          <w:sz w:val="27"/>
          <w:szCs w:val="27"/>
        </w:rPr>
      </w:pPr>
      <w:r>
        <w:rPr>
          <w:color w:val="000000"/>
          <w:sz w:val="27"/>
          <w:szCs w:val="27"/>
        </w:rPr>
        <w:t>d) En parcours parallèle comme aux croisements, la conduite doit être distante d'au moins 0,20 mètre des câbles électriques ou être placée dans un fourreau électriquement isolant (amiante, ciment, béton, etc.) dont les extrémités sont éloignées du câble d'au moins 0,20 mètre.</w:t>
      </w:r>
    </w:p>
    <w:p w14:paraId="7ACE61D2" w14:textId="77777777" w:rsidR="003D7C21" w:rsidRDefault="003D7C21" w:rsidP="003D7C21">
      <w:pPr>
        <w:pStyle w:val="NormalWeb"/>
        <w:ind w:left="1950"/>
        <w:rPr>
          <w:color w:val="000000"/>
          <w:sz w:val="27"/>
          <w:szCs w:val="27"/>
        </w:rPr>
      </w:pPr>
      <w:r>
        <w:rPr>
          <w:color w:val="000000"/>
          <w:sz w:val="27"/>
          <w:szCs w:val="27"/>
        </w:rPr>
        <w:t>§ 3. Tuyauteries en caniveau :</w:t>
      </w:r>
    </w:p>
    <w:p w14:paraId="5A8BA84D" w14:textId="77777777" w:rsidR="003D7C21" w:rsidRDefault="003D7C21" w:rsidP="003D7C21">
      <w:pPr>
        <w:pStyle w:val="NormalWeb"/>
        <w:ind w:left="1950"/>
        <w:rPr>
          <w:color w:val="000000"/>
          <w:sz w:val="27"/>
          <w:szCs w:val="27"/>
        </w:rPr>
      </w:pPr>
      <w:r>
        <w:rPr>
          <w:color w:val="000000"/>
          <w:sz w:val="27"/>
          <w:szCs w:val="27"/>
        </w:rPr>
        <w:t>Les tuyauteries en caniveau doivent être réalisées et protégées de la corrosion externe de la même manière que les tuyauteries enterrées.</w:t>
      </w:r>
    </w:p>
    <w:p w14:paraId="3AC48B48" w14:textId="77777777" w:rsidR="003D7C21" w:rsidRDefault="003D7C21" w:rsidP="003D7C21">
      <w:pPr>
        <w:pStyle w:val="NormalWeb"/>
        <w:ind w:left="1950"/>
        <w:rPr>
          <w:color w:val="000000"/>
          <w:sz w:val="27"/>
          <w:szCs w:val="27"/>
        </w:rPr>
      </w:pPr>
      <w:r>
        <w:rPr>
          <w:color w:val="000000"/>
          <w:sz w:val="27"/>
          <w:szCs w:val="27"/>
        </w:rPr>
        <w:t>Les caniveaux doivent être comblés entièrement de sable de rivière de fine granulométrie.</w:t>
      </w:r>
    </w:p>
    <w:p w14:paraId="212025EB" w14:textId="77777777" w:rsidR="003D7C21" w:rsidRDefault="003D7C21" w:rsidP="003D7C21">
      <w:pPr>
        <w:pStyle w:val="NormalWeb"/>
        <w:ind w:left="1950"/>
        <w:rPr>
          <w:color w:val="000000"/>
          <w:sz w:val="27"/>
          <w:szCs w:val="27"/>
        </w:rPr>
      </w:pPr>
      <w:r>
        <w:rPr>
          <w:color w:val="000000"/>
          <w:sz w:val="27"/>
          <w:szCs w:val="27"/>
        </w:rPr>
        <w:t>§ 4. Tuyauteries en élévation :</w:t>
      </w:r>
    </w:p>
    <w:p w14:paraId="695B7D43" w14:textId="77777777" w:rsidR="003D7C21" w:rsidRDefault="003D7C21" w:rsidP="003D7C21">
      <w:pPr>
        <w:pStyle w:val="NormalWeb"/>
        <w:ind w:left="1950"/>
        <w:rPr>
          <w:color w:val="000000"/>
          <w:sz w:val="27"/>
          <w:szCs w:val="27"/>
        </w:rPr>
      </w:pPr>
      <w:r>
        <w:rPr>
          <w:color w:val="000000"/>
          <w:sz w:val="27"/>
          <w:szCs w:val="27"/>
        </w:rPr>
        <w:t>Les tuyauteries doivent être fixées soit à un mur, soit sur un ou plusieurs supports solides et incombustibles.</w:t>
      </w:r>
    </w:p>
    <w:p w14:paraId="75E16BD2" w14:textId="77777777" w:rsidR="003D7C21" w:rsidRDefault="003D7C21" w:rsidP="003D7C21">
      <w:pPr>
        <w:pStyle w:val="NormalWeb"/>
        <w:ind w:left="1950"/>
        <w:rPr>
          <w:color w:val="000000"/>
          <w:sz w:val="27"/>
          <w:szCs w:val="27"/>
        </w:rPr>
      </w:pPr>
      <w:r>
        <w:rPr>
          <w:color w:val="000000"/>
          <w:sz w:val="27"/>
          <w:szCs w:val="27"/>
        </w:rPr>
        <w:t>Elles doivent être protégées efficacement contre la corrosion externe et ne doivent pas passer en des points où elles risquent de subir des détériorations ou être portées à une température supérieure à 50° C.</w:t>
      </w:r>
    </w:p>
    <w:p w14:paraId="63F25A7D" w14:textId="77777777" w:rsidR="003D7C21" w:rsidRDefault="003D7C21" w:rsidP="003D7C21">
      <w:pPr>
        <w:pStyle w:val="NormalWeb"/>
        <w:ind w:left="1950"/>
        <w:rPr>
          <w:color w:val="000000"/>
          <w:sz w:val="27"/>
          <w:szCs w:val="27"/>
        </w:rPr>
      </w:pPr>
      <w:r>
        <w:rPr>
          <w:color w:val="000000"/>
          <w:sz w:val="27"/>
          <w:szCs w:val="27"/>
        </w:rPr>
        <w:lastRenderedPageBreak/>
        <w:t>Elles doivent être éloignées d'au moins 0,20 mètre de toute canalisation électrique.</w:t>
      </w:r>
    </w:p>
    <w:p w14:paraId="63864958" w14:textId="77777777" w:rsidR="003D7C21" w:rsidRDefault="003D7C21" w:rsidP="003D7C21">
      <w:pPr>
        <w:pStyle w:val="Titre4"/>
        <w:ind w:left="1950"/>
        <w:rPr>
          <w:color w:val="000000"/>
          <w:sz w:val="27"/>
          <w:szCs w:val="27"/>
        </w:rPr>
      </w:pPr>
      <w:r>
        <w:rPr>
          <w:color w:val="000000"/>
          <w:sz w:val="27"/>
          <w:szCs w:val="27"/>
        </w:rPr>
        <w:t>Article CH 20 (abrogé)</w:t>
      </w:r>
    </w:p>
    <w:p w14:paraId="31B8B04D" w14:textId="77777777" w:rsidR="003D7C21" w:rsidRDefault="003D7C21" w:rsidP="003D7C21">
      <w:pPr>
        <w:pStyle w:val="NormalWeb"/>
        <w:ind w:left="1950"/>
        <w:rPr>
          <w:b/>
          <w:bCs/>
          <w:color w:val="000000"/>
        </w:rPr>
      </w:pPr>
      <w:r>
        <w:rPr>
          <w:b/>
          <w:bCs/>
          <w:color w:val="000000"/>
        </w:rPr>
        <w:t>Abrogé par Arrêté du 14 février 2000 - art. Annexe, v. init.</w:t>
      </w:r>
    </w:p>
    <w:p w14:paraId="15505311" w14:textId="77777777" w:rsidR="003D7C21" w:rsidRDefault="003D7C21" w:rsidP="003D7C21">
      <w:pPr>
        <w:pStyle w:val="NormalWeb"/>
        <w:ind w:left="1950"/>
        <w:rPr>
          <w:color w:val="000000"/>
          <w:sz w:val="27"/>
          <w:szCs w:val="27"/>
        </w:rPr>
      </w:pPr>
      <w:r>
        <w:rPr>
          <w:color w:val="000000"/>
          <w:sz w:val="27"/>
          <w:szCs w:val="27"/>
        </w:rPr>
        <w:t>Caractéristiques techniques des tuyauteries de distribution du combustible.</w:t>
      </w:r>
    </w:p>
    <w:p w14:paraId="458F6587" w14:textId="77777777" w:rsidR="003D7C21" w:rsidRDefault="003D7C21" w:rsidP="003D7C21">
      <w:pPr>
        <w:pStyle w:val="NormalWeb"/>
        <w:ind w:left="1950"/>
        <w:rPr>
          <w:color w:val="000000"/>
          <w:sz w:val="27"/>
          <w:szCs w:val="27"/>
        </w:rPr>
      </w:pPr>
      <w:r>
        <w:rPr>
          <w:color w:val="000000"/>
          <w:sz w:val="27"/>
          <w:szCs w:val="27"/>
        </w:rPr>
        <w:t>§ 1. Nature et assemblage des tuyauteries de distribution du combustible :</w:t>
      </w:r>
    </w:p>
    <w:p w14:paraId="2936C848" w14:textId="77777777" w:rsidR="003D7C21" w:rsidRDefault="003D7C21" w:rsidP="003D7C21">
      <w:pPr>
        <w:pStyle w:val="NormalWeb"/>
        <w:ind w:left="1950"/>
        <w:rPr>
          <w:color w:val="000000"/>
          <w:sz w:val="27"/>
          <w:szCs w:val="27"/>
        </w:rPr>
      </w:pPr>
      <w:r>
        <w:rPr>
          <w:color w:val="000000"/>
          <w:sz w:val="27"/>
          <w:szCs w:val="27"/>
        </w:rPr>
        <w:t>- l'assemblage des tuyauteries doit être réalisé par un personnel possédant l'attestation de qualification prévue à l'article GZ 12 (§ 3) ;</w:t>
      </w:r>
    </w:p>
    <w:p w14:paraId="35AE3CA3" w14:textId="77777777" w:rsidR="003D7C21" w:rsidRDefault="003D7C21" w:rsidP="003D7C21">
      <w:pPr>
        <w:pStyle w:val="NormalWeb"/>
        <w:ind w:left="1950"/>
        <w:rPr>
          <w:color w:val="000000"/>
          <w:sz w:val="27"/>
          <w:szCs w:val="27"/>
        </w:rPr>
      </w:pPr>
      <w:r>
        <w:rPr>
          <w:color w:val="000000"/>
          <w:sz w:val="27"/>
          <w:szCs w:val="27"/>
        </w:rPr>
        <w:t>- les tuyauteries fixes doivent être en tubes acier étiré sans soudure conformes aux normes NF A 49-111 et 49-115 ;</w:t>
      </w:r>
    </w:p>
    <w:p w14:paraId="785901D1" w14:textId="77777777" w:rsidR="003D7C21" w:rsidRDefault="003D7C21" w:rsidP="003D7C21">
      <w:pPr>
        <w:pStyle w:val="NormalWeb"/>
        <w:ind w:left="1950"/>
        <w:rPr>
          <w:color w:val="000000"/>
          <w:sz w:val="27"/>
          <w:szCs w:val="27"/>
        </w:rPr>
      </w:pPr>
      <w:r>
        <w:rPr>
          <w:color w:val="000000"/>
          <w:sz w:val="27"/>
          <w:szCs w:val="27"/>
        </w:rPr>
        <w:t>- les accessoires (coudes, tés, etc.) doivent être d'une épaisseur au moins égale à celle du tube ;</w:t>
      </w:r>
    </w:p>
    <w:p w14:paraId="09A7AF82" w14:textId="77777777" w:rsidR="003D7C21" w:rsidRDefault="003D7C21" w:rsidP="003D7C21">
      <w:pPr>
        <w:pStyle w:val="NormalWeb"/>
        <w:ind w:left="1950"/>
        <w:rPr>
          <w:color w:val="000000"/>
          <w:sz w:val="27"/>
          <w:szCs w:val="27"/>
        </w:rPr>
      </w:pPr>
      <w:r>
        <w:rPr>
          <w:color w:val="000000"/>
          <w:sz w:val="27"/>
          <w:szCs w:val="27"/>
        </w:rPr>
        <w:t>- les raccords doivent être effectués par manchons en acier forgé, série 3000, soudés à l'autogène au chalumeau avec métal d'apport ou à l'arc électrique avec électrodes.</w:t>
      </w:r>
    </w:p>
    <w:p w14:paraId="0104B605" w14:textId="77777777" w:rsidR="003D7C21" w:rsidRDefault="003D7C21" w:rsidP="003D7C21">
      <w:pPr>
        <w:pStyle w:val="NormalWeb"/>
        <w:ind w:left="1950"/>
        <w:rPr>
          <w:color w:val="000000"/>
          <w:sz w:val="27"/>
          <w:szCs w:val="27"/>
        </w:rPr>
      </w:pPr>
      <w:r>
        <w:rPr>
          <w:color w:val="000000"/>
          <w:sz w:val="27"/>
          <w:szCs w:val="27"/>
        </w:rPr>
        <w:t>§ 2. Raccordement de la tuyauterie fixe au brûleur :</w:t>
      </w:r>
    </w:p>
    <w:p w14:paraId="2CC77C3D" w14:textId="77777777" w:rsidR="003D7C21" w:rsidRDefault="003D7C21" w:rsidP="003D7C21">
      <w:pPr>
        <w:pStyle w:val="NormalWeb"/>
        <w:ind w:left="1950"/>
        <w:rPr>
          <w:color w:val="000000"/>
          <w:sz w:val="27"/>
          <w:szCs w:val="27"/>
        </w:rPr>
      </w:pPr>
      <w:r>
        <w:rPr>
          <w:color w:val="000000"/>
          <w:sz w:val="27"/>
          <w:szCs w:val="27"/>
        </w:rPr>
        <w:t>Les raccordements aux brûleurs doivent être effectués, depuis le robinet de barrage du brûleur, à l'aide de tube de cuivre continu sans soudure et d'épaisseur minimale 1 millimètre et de raccords mécaniques.</w:t>
      </w:r>
    </w:p>
    <w:p w14:paraId="7BF60042" w14:textId="77777777" w:rsidR="003D7C21" w:rsidRDefault="003D7C21" w:rsidP="003D7C21">
      <w:pPr>
        <w:pStyle w:val="Titre4"/>
        <w:ind w:left="1950"/>
        <w:rPr>
          <w:color w:val="000000"/>
          <w:sz w:val="27"/>
          <w:szCs w:val="27"/>
        </w:rPr>
      </w:pPr>
      <w:r>
        <w:rPr>
          <w:color w:val="000000"/>
          <w:sz w:val="27"/>
          <w:szCs w:val="27"/>
        </w:rPr>
        <w:t>Article CH 21 (abrogé)</w:t>
      </w:r>
    </w:p>
    <w:p w14:paraId="2774CFFD" w14:textId="77777777" w:rsidR="003D7C21" w:rsidRDefault="003D7C21" w:rsidP="003D7C21">
      <w:pPr>
        <w:pStyle w:val="NormalWeb"/>
        <w:ind w:left="1950"/>
        <w:rPr>
          <w:b/>
          <w:bCs/>
          <w:color w:val="000000"/>
        </w:rPr>
      </w:pPr>
      <w:r>
        <w:rPr>
          <w:b/>
          <w:bCs/>
          <w:color w:val="000000"/>
        </w:rPr>
        <w:t>Abrogé par Arrêté du 14 février 2000 - art. Annexe, v. init.</w:t>
      </w:r>
    </w:p>
    <w:p w14:paraId="475BDD46" w14:textId="77777777" w:rsidR="003D7C21" w:rsidRDefault="003D7C21" w:rsidP="003D7C21">
      <w:pPr>
        <w:pStyle w:val="NormalWeb"/>
        <w:ind w:left="1950"/>
        <w:rPr>
          <w:color w:val="000000"/>
          <w:sz w:val="27"/>
          <w:szCs w:val="27"/>
        </w:rPr>
      </w:pPr>
      <w:r>
        <w:rPr>
          <w:color w:val="000000"/>
          <w:sz w:val="27"/>
          <w:szCs w:val="27"/>
        </w:rPr>
        <w:t>Essais de résistance mécanique et d'étanchéité.</w:t>
      </w:r>
    </w:p>
    <w:p w14:paraId="2A44A165" w14:textId="77777777" w:rsidR="003D7C21" w:rsidRDefault="003D7C21" w:rsidP="003D7C21">
      <w:pPr>
        <w:pStyle w:val="NormalWeb"/>
        <w:ind w:left="1950"/>
        <w:rPr>
          <w:color w:val="000000"/>
          <w:sz w:val="27"/>
          <w:szCs w:val="27"/>
        </w:rPr>
      </w:pPr>
      <w:r>
        <w:rPr>
          <w:color w:val="000000"/>
          <w:sz w:val="27"/>
          <w:szCs w:val="27"/>
        </w:rPr>
        <w:t>§ 1. Les essais doivent être effectués :</w:t>
      </w:r>
    </w:p>
    <w:p w14:paraId="25F066CD" w14:textId="77777777" w:rsidR="003D7C21" w:rsidRDefault="003D7C21" w:rsidP="003D7C21">
      <w:pPr>
        <w:pStyle w:val="NormalWeb"/>
        <w:ind w:left="1950"/>
        <w:rPr>
          <w:color w:val="000000"/>
          <w:sz w:val="27"/>
          <w:szCs w:val="27"/>
        </w:rPr>
      </w:pPr>
      <w:r>
        <w:rPr>
          <w:color w:val="000000"/>
          <w:sz w:val="27"/>
          <w:szCs w:val="27"/>
        </w:rPr>
        <w:t>- pour les tuyauteries enterrées : avant la mise en place du revêtement protecteur et le remblaiement ou le rebouchage ;</w:t>
      </w:r>
    </w:p>
    <w:p w14:paraId="12A4886A" w14:textId="77777777" w:rsidR="003D7C21" w:rsidRDefault="003D7C21" w:rsidP="003D7C21">
      <w:pPr>
        <w:pStyle w:val="NormalWeb"/>
        <w:ind w:left="1950"/>
        <w:rPr>
          <w:color w:val="000000"/>
          <w:sz w:val="27"/>
          <w:szCs w:val="27"/>
        </w:rPr>
      </w:pPr>
      <w:r>
        <w:rPr>
          <w:color w:val="000000"/>
          <w:sz w:val="27"/>
          <w:szCs w:val="27"/>
        </w:rPr>
        <w:t>- pour les tuyauteries placées sous fourreau : avant leur montage.</w:t>
      </w:r>
    </w:p>
    <w:p w14:paraId="4D11F7FD" w14:textId="77777777" w:rsidR="003D7C21" w:rsidRDefault="003D7C21" w:rsidP="003D7C21">
      <w:pPr>
        <w:pStyle w:val="NormalWeb"/>
        <w:ind w:left="1950"/>
        <w:rPr>
          <w:color w:val="000000"/>
          <w:sz w:val="27"/>
          <w:szCs w:val="27"/>
        </w:rPr>
      </w:pPr>
      <w:r>
        <w:rPr>
          <w:color w:val="000000"/>
          <w:sz w:val="27"/>
          <w:szCs w:val="27"/>
        </w:rPr>
        <w:lastRenderedPageBreak/>
        <w:t>§ 2. Les installations doivent être soumises par l'installateur aux essais suivants :</w:t>
      </w:r>
    </w:p>
    <w:p w14:paraId="45638891" w14:textId="77777777" w:rsidR="003D7C21" w:rsidRDefault="003D7C21" w:rsidP="003D7C21">
      <w:pPr>
        <w:pStyle w:val="NormalWeb"/>
        <w:ind w:left="1950"/>
        <w:rPr>
          <w:color w:val="000000"/>
          <w:sz w:val="27"/>
          <w:szCs w:val="27"/>
        </w:rPr>
      </w:pPr>
      <w:r>
        <w:rPr>
          <w:color w:val="000000"/>
          <w:sz w:val="27"/>
          <w:szCs w:val="27"/>
        </w:rPr>
        <w:t>- un essai de résistance effectué à une pression hydrostatique de 1,5 fois la pression maximale de service (P. M. S. de l'installation : pression de vapeur saturante à 50° C) ;</w:t>
      </w:r>
    </w:p>
    <w:p w14:paraId="167AEC7C" w14:textId="77777777" w:rsidR="003D7C21" w:rsidRDefault="003D7C21" w:rsidP="003D7C21">
      <w:pPr>
        <w:pStyle w:val="NormalWeb"/>
        <w:ind w:left="1950"/>
        <w:rPr>
          <w:color w:val="000000"/>
          <w:sz w:val="27"/>
          <w:szCs w:val="27"/>
        </w:rPr>
      </w:pPr>
      <w:r>
        <w:rPr>
          <w:color w:val="000000"/>
          <w:sz w:val="27"/>
          <w:szCs w:val="27"/>
        </w:rPr>
        <w:t>- un essai d'étanchéité effectué à la pression de service après le dispositif de suppression : pompe, surpresseur, etc.</w:t>
      </w:r>
    </w:p>
    <w:p w14:paraId="04CF014E" w14:textId="77777777" w:rsidR="003D7C21" w:rsidRDefault="003D7C21" w:rsidP="003D7C21">
      <w:pPr>
        <w:pStyle w:val="NormalWeb"/>
        <w:ind w:left="1950"/>
        <w:rPr>
          <w:color w:val="000000"/>
          <w:sz w:val="27"/>
          <w:szCs w:val="27"/>
        </w:rPr>
      </w:pPr>
      <w:r>
        <w:rPr>
          <w:color w:val="000000"/>
          <w:sz w:val="27"/>
          <w:szCs w:val="27"/>
        </w:rPr>
        <w:t>Dans les deux cas, on ne doit observer aucune fuite après stabilisation de la pression pendant dix minutes, l'investigation ayant lieu au cours des cinq minutes suivantes.</w:t>
      </w:r>
    </w:p>
    <w:p w14:paraId="1471BFEA" w14:textId="77777777" w:rsidR="003D7C21" w:rsidRDefault="003D7C21" w:rsidP="003D7C21">
      <w:pPr>
        <w:pStyle w:val="NormalWeb"/>
        <w:ind w:left="1950"/>
        <w:rPr>
          <w:color w:val="000000"/>
          <w:sz w:val="27"/>
          <w:szCs w:val="27"/>
        </w:rPr>
      </w:pPr>
      <w:r>
        <w:rPr>
          <w:color w:val="000000"/>
          <w:sz w:val="27"/>
          <w:szCs w:val="27"/>
        </w:rPr>
        <w:t>§ 3. Les essais sont effectués en vérifiant l'étanchéité à l'aide d'un produit moussant et la tenue de la pression à l'aide d'un manomètre témoin.</w:t>
      </w:r>
    </w:p>
    <w:p w14:paraId="6ADC3EC9" w14:textId="77777777" w:rsidR="003D7C21" w:rsidRDefault="003D7C21" w:rsidP="003D7C21">
      <w:pPr>
        <w:pStyle w:val="NormalWeb"/>
        <w:ind w:left="1950"/>
        <w:rPr>
          <w:color w:val="000000"/>
          <w:sz w:val="27"/>
          <w:szCs w:val="27"/>
        </w:rPr>
      </w:pPr>
      <w:r>
        <w:rPr>
          <w:color w:val="000000"/>
          <w:sz w:val="27"/>
          <w:szCs w:val="27"/>
        </w:rPr>
        <w:t>Dans le cas où une fuite est décelée, il est procédé, de nouveau, après réparation, à l'ensemble des essais.</w:t>
      </w:r>
    </w:p>
    <w:p w14:paraId="1E618980" w14:textId="77777777" w:rsidR="003D7C21" w:rsidRDefault="003D7C21" w:rsidP="003D7C21">
      <w:pPr>
        <w:pStyle w:val="Titre4"/>
        <w:ind w:left="1950"/>
        <w:rPr>
          <w:color w:val="000000"/>
          <w:sz w:val="27"/>
          <w:szCs w:val="27"/>
        </w:rPr>
      </w:pPr>
      <w:r>
        <w:rPr>
          <w:color w:val="000000"/>
          <w:sz w:val="27"/>
          <w:szCs w:val="27"/>
        </w:rPr>
        <w:t>Article CH 22 (abrogé)</w:t>
      </w:r>
    </w:p>
    <w:p w14:paraId="1EE4BD4F" w14:textId="77777777" w:rsidR="003D7C21" w:rsidRDefault="003D7C21" w:rsidP="003D7C21">
      <w:pPr>
        <w:pStyle w:val="NormalWeb"/>
        <w:ind w:left="1950"/>
        <w:rPr>
          <w:b/>
          <w:bCs/>
          <w:color w:val="000000"/>
        </w:rPr>
      </w:pPr>
      <w:r>
        <w:rPr>
          <w:b/>
          <w:bCs/>
          <w:color w:val="000000"/>
        </w:rPr>
        <w:t>Abrogé par Arrêté du 14 février 2000 - art. Annexe, v. init.</w:t>
      </w:r>
    </w:p>
    <w:p w14:paraId="483F2FF4" w14:textId="77777777" w:rsidR="003D7C21" w:rsidRDefault="003D7C21" w:rsidP="003D7C21">
      <w:pPr>
        <w:pStyle w:val="NormalWeb"/>
        <w:ind w:left="1950"/>
        <w:rPr>
          <w:color w:val="000000"/>
          <w:sz w:val="27"/>
          <w:szCs w:val="27"/>
        </w:rPr>
      </w:pPr>
      <w:r>
        <w:rPr>
          <w:color w:val="000000"/>
          <w:sz w:val="27"/>
          <w:szCs w:val="27"/>
        </w:rPr>
        <w:t>Certificat d'installation et d'épreuve.</w:t>
      </w:r>
    </w:p>
    <w:p w14:paraId="3B1F7C95" w14:textId="77777777" w:rsidR="003D7C21" w:rsidRDefault="003D7C21" w:rsidP="003D7C21">
      <w:pPr>
        <w:pStyle w:val="NormalWeb"/>
        <w:ind w:left="1950"/>
        <w:rPr>
          <w:color w:val="000000"/>
          <w:sz w:val="27"/>
          <w:szCs w:val="27"/>
        </w:rPr>
      </w:pPr>
      <w:r>
        <w:rPr>
          <w:color w:val="000000"/>
          <w:sz w:val="27"/>
          <w:szCs w:val="27"/>
        </w:rPr>
        <w:t>Toute installation de distribution de butane liquide ou de propane liquide doit faire l'objet de la part de l'installateur d'un certificat de conformité rédigé en deux exemplaires, dont un est remis au client et contresigné par celui-ci et l'autre adressé au distributeur avant la première mise en service. Ce certificat doit être tenu à la disposition de la commission de sécurité.</w:t>
      </w:r>
    </w:p>
    <w:p w14:paraId="41FB2AE8" w14:textId="77777777" w:rsidR="003D7C21" w:rsidRDefault="003D7C21" w:rsidP="003D7C21">
      <w:pPr>
        <w:pStyle w:val="Titre4"/>
        <w:ind w:left="1500"/>
        <w:rPr>
          <w:color w:val="000000"/>
          <w:sz w:val="27"/>
          <w:szCs w:val="27"/>
        </w:rPr>
      </w:pPr>
      <w:r>
        <w:rPr>
          <w:color w:val="000000"/>
          <w:sz w:val="27"/>
          <w:szCs w:val="27"/>
        </w:rPr>
        <w:t>Section 5 : Chauffage à eau chaude, à vapeur et à air chaud (Articles CH 23 à CH 25)</w:t>
      </w:r>
    </w:p>
    <w:p w14:paraId="5BA9EAC2" w14:textId="77777777" w:rsidR="003D7C21" w:rsidRDefault="003D7C21" w:rsidP="003D7C21">
      <w:pPr>
        <w:pStyle w:val="Titre4"/>
        <w:ind w:left="1950"/>
        <w:rPr>
          <w:color w:val="000000"/>
          <w:sz w:val="27"/>
          <w:szCs w:val="27"/>
        </w:rPr>
      </w:pPr>
      <w:r>
        <w:rPr>
          <w:color w:val="000000"/>
          <w:sz w:val="27"/>
          <w:szCs w:val="27"/>
        </w:rPr>
        <w:t>Article CH 23</w:t>
      </w:r>
    </w:p>
    <w:p w14:paraId="20A00492" w14:textId="77777777" w:rsidR="003D7C21" w:rsidRDefault="003D7C21" w:rsidP="003D7C21">
      <w:pPr>
        <w:pStyle w:val="NormalWeb"/>
        <w:ind w:left="1950"/>
        <w:rPr>
          <w:b/>
          <w:bCs/>
          <w:color w:val="000000"/>
        </w:rPr>
      </w:pPr>
      <w:r>
        <w:rPr>
          <w:b/>
          <w:bCs/>
          <w:color w:val="000000"/>
        </w:rPr>
        <w:t>Modifié par Arrêté du 14 février 2000 - art. Annexe, v. init.</w:t>
      </w:r>
    </w:p>
    <w:p w14:paraId="35DC24B0" w14:textId="77777777" w:rsidR="003D7C21" w:rsidRDefault="003D7C21" w:rsidP="003D7C21">
      <w:pPr>
        <w:pStyle w:val="NormalWeb"/>
        <w:jc w:val="center"/>
        <w:rPr>
          <w:color w:val="000000"/>
          <w:sz w:val="27"/>
          <w:szCs w:val="27"/>
        </w:rPr>
      </w:pPr>
      <w:r>
        <w:rPr>
          <w:color w:val="000000"/>
          <w:sz w:val="27"/>
          <w:szCs w:val="27"/>
        </w:rPr>
        <w:t>Equipement des chaudières</w:t>
      </w:r>
    </w:p>
    <w:p w14:paraId="597850FF" w14:textId="77777777" w:rsidR="003D7C21" w:rsidRDefault="003D7C21" w:rsidP="003D7C21">
      <w:pPr>
        <w:pStyle w:val="NormalWeb"/>
        <w:ind w:left="1950"/>
        <w:rPr>
          <w:color w:val="000000"/>
          <w:sz w:val="27"/>
          <w:szCs w:val="27"/>
        </w:rPr>
      </w:pPr>
      <w:r>
        <w:rPr>
          <w:color w:val="000000"/>
          <w:sz w:val="27"/>
          <w:szCs w:val="27"/>
        </w:rPr>
        <w:t xml:space="preserve">§ 1. Les chaudières à eau chaude ou à vapeur équipées de brûleurs doivent être munies de dispositifs destinés à produire automatiquement l'arrêt du brûleur en cas de dépassement de la </w:t>
      </w:r>
      <w:r>
        <w:rPr>
          <w:color w:val="000000"/>
          <w:sz w:val="27"/>
          <w:szCs w:val="27"/>
        </w:rPr>
        <w:lastRenderedPageBreak/>
        <w:t>température ou de la pression, de plus les chaudières à vapeur doivent posséder un dispositif indiquant le manque d'eau. La remise en marche après un tel arrêt, quelle que soit sa durée, ne doit pouvoir se faire que par intervention directe du personnel et à l'emplacement même des appareils.</w:t>
      </w:r>
    </w:p>
    <w:p w14:paraId="77C83767" w14:textId="77777777" w:rsidR="003D7C21" w:rsidRDefault="003D7C21" w:rsidP="003D7C21">
      <w:pPr>
        <w:pStyle w:val="NormalWeb"/>
        <w:ind w:left="1950"/>
        <w:rPr>
          <w:color w:val="000000"/>
          <w:sz w:val="27"/>
          <w:szCs w:val="27"/>
        </w:rPr>
      </w:pPr>
      <w:r>
        <w:rPr>
          <w:color w:val="000000"/>
          <w:sz w:val="27"/>
          <w:szCs w:val="27"/>
        </w:rPr>
        <w:t>Les équipements de chauffe utilisant les combustibles liquides ou gazeux doivent être automatiques. En cas d'arrêt de fonctionnement d'un brûleur par suite d'un manque de tension électrique et, pour un brûleur à gaz, par suite d'un déclenchement du dispositif de contrôle de pression minimale, l'intervention manuelle n'est pas exigée si la conception de l'équipement thermique est telle que le cycle de fonctionnement est repris à son point d'origine.</w:t>
      </w:r>
    </w:p>
    <w:p w14:paraId="5702526B" w14:textId="77777777" w:rsidR="003D7C21" w:rsidRDefault="003D7C21" w:rsidP="003D7C21">
      <w:pPr>
        <w:pStyle w:val="NormalWeb"/>
        <w:ind w:left="1950"/>
        <w:rPr>
          <w:color w:val="000000"/>
          <w:sz w:val="27"/>
          <w:szCs w:val="27"/>
        </w:rPr>
      </w:pPr>
      <w:r>
        <w:rPr>
          <w:color w:val="000000"/>
          <w:sz w:val="27"/>
          <w:szCs w:val="27"/>
        </w:rPr>
        <w:t>§ 2. Les générateurs électriques doivent être munis de dispositifs destinés à limiter à 20 °C au-dessus de la température normale de fonctionnement la température du fluide distribué en toute circonstance.</w:t>
      </w:r>
    </w:p>
    <w:p w14:paraId="0F20B136" w14:textId="77777777" w:rsidR="003D7C21" w:rsidRDefault="003D7C21" w:rsidP="003D7C21">
      <w:pPr>
        <w:pStyle w:val="NormalWeb"/>
        <w:ind w:left="1950"/>
        <w:rPr>
          <w:color w:val="000000"/>
          <w:sz w:val="27"/>
          <w:szCs w:val="27"/>
        </w:rPr>
      </w:pPr>
      <w:r>
        <w:rPr>
          <w:color w:val="000000"/>
          <w:sz w:val="27"/>
          <w:szCs w:val="27"/>
        </w:rPr>
        <w:t>§ 3. Un plan schématique de l'installation doit être affiché en permanence et visiblement à proximité des appareils.</w:t>
      </w:r>
    </w:p>
    <w:p w14:paraId="743B0C07" w14:textId="77777777" w:rsidR="003D7C21" w:rsidRDefault="003D7C21" w:rsidP="003D7C21">
      <w:pPr>
        <w:pStyle w:val="Titre4"/>
        <w:ind w:left="1950"/>
        <w:rPr>
          <w:color w:val="000000"/>
          <w:sz w:val="27"/>
          <w:szCs w:val="27"/>
        </w:rPr>
      </w:pPr>
      <w:r>
        <w:rPr>
          <w:color w:val="000000"/>
          <w:sz w:val="27"/>
          <w:szCs w:val="27"/>
        </w:rPr>
        <w:t>Article CH 24</w:t>
      </w:r>
    </w:p>
    <w:p w14:paraId="18495737" w14:textId="77777777" w:rsidR="003D7C21" w:rsidRDefault="003D7C21" w:rsidP="003D7C21">
      <w:pPr>
        <w:pStyle w:val="NormalWeb"/>
        <w:ind w:left="1950"/>
        <w:rPr>
          <w:b/>
          <w:bCs/>
          <w:color w:val="000000"/>
        </w:rPr>
      </w:pPr>
      <w:r>
        <w:rPr>
          <w:b/>
          <w:bCs/>
          <w:color w:val="000000"/>
        </w:rPr>
        <w:t>Modifié par Arrêté du 14 février 2000 - art. Annexe, v. init.</w:t>
      </w:r>
    </w:p>
    <w:p w14:paraId="50A39765" w14:textId="77777777" w:rsidR="003D7C21" w:rsidRDefault="003D7C21" w:rsidP="003D7C21">
      <w:pPr>
        <w:pStyle w:val="NormalWeb"/>
        <w:jc w:val="center"/>
        <w:rPr>
          <w:color w:val="000000"/>
          <w:sz w:val="27"/>
          <w:szCs w:val="27"/>
        </w:rPr>
      </w:pPr>
      <w:r>
        <w:rPr>
          <w:color w:val="000000"/>
          <w:sz w:val="27"/>
          <w:szCs w:val="27"/>
        </w:rPr>
        <w:t>Production d'air chaud à combustion</w:t>
      </w:r>
    </w:p>
    <w:p w14:paraId="2EF3E34C" w14:textId="77777777" w:rsidR="003D7C21" w:rsidRDefault="003D7C21" w:rsidP="003D7C21">
      <w:pPr>
        <w:pStyle w:val="NormalWeb"/>
        <w:ind w:left="1950"/>
        <w:rPr>
          <w:color w:val="000000"/>
          <w:sz w:val="27"/>
          <w:szCs w:val="27"/>
        </w:rPr>
      </w:pPr>
      <w:r>
        <w:rPr>
          <w:color w:val="000000"/>
          <w:sz w:val="27"/>
          <w:szCs w:val="27"/>
        </w:rPr>
        <w:t>§ 1. Seuls les générateurs d'air chaud avec échangeur air-produits de combustion sont autorisés.</w:t>
      </w:r>
    </w:p>
    <w:p w14:paraId="5D6399C6" w14:textId="77777777" w:rsidR="003D7C21" w:rsidRDefault="003D7C21" w:rsidP="003D7C21">
      <w:pPr>
        <w:pStyle w:val="NormalWeb"/>
        <w:ind w:left="1950"/>
        <w:rPr>
          <w:color w:val="000000"/>
          <w:sz w:val="27"/>
          <w:szCs w:val="27"/>
        </w:rPr>
      </w:pPr>
      <w:r>
        <w:rPr>
          <w:color w:val="000000"/>
          <w:sz w:val="27"/>
          <w:szCs w:val="27"/>
        </w:rPr>
        <w:t>§ 2. Les générateurs d'air chaud à combustion d'une puissance utile supérieure à 70 kW doivent être installés dans les conditions prévues à l'article CH 5.</w:t>
      </w:r>
    </w:p>
    <w:p w14:paraId="510F1F7D" w14:textId="77777777" w:rsidR="003D7C21" w:rsidRDefault="003D7C21" w:rsidP="003D7C21">
      <w:pPr>
        <w:pStyle w:val="NormalWeb"/>
        <w:ind w:left="1950"/>
        <w:rPr>
          <w:color w:val="000000"/>
          <w:sz w:val="27"/>
          <w:szCs w:val="27"/>
        </w:rPr>
      </w:pPr>
      <w:r>
        <w:rPr>
          <w:color w:val="000000"/>
          <w:sz w:val="27"/>
          <w:szCs w:val="27"/>
        </w:rPr>
        <w:t>Les générateurs d'air chaud à combustion d'une puissance utile supérieure à 20 kW et inférieure ou égale à 70 kW doivent être installés dans les conditions prévues à l'article CH 6.</w:t>
      </w:r>
    </w:p>
    <w:p w14:paraId="4C37E117" w14:textId="77777777" w:rsidR="003D7C21" w:rsidRDefault="003D7C21" w:rsidP="003D7C21">
      <w:pPr>
        <w:pStyle w:val="NormalWeb"/>
        <w:ind w:left="1950"/>
        <w:rPr>
          <w:color w:val="000000"/>
          <w:sz w:val="27"/>
          <w:szCs w:val="27"/>
        </w:rPr>
      </w:pPr>
      <w:r>
        <w:rPr>
          <w:color w:val="000000"/>
          <w:sz w:val="27"/>
          <w:szCs w:val="27"/>
        </w:rPr>
        <w:t>§ 3. Dans un générateur d'air chaud à combustion la pression du circuit d'air doit toujours être supérieure à la pression des gaz brûlés.</w:t>
      </w:r>
    </w:p>
    <w:p w14:paraId="16C311AA" w14:textId="77777777" w:rsidR="003D7C21" w:rsidRDefault="003D7C21" w:rsidP="003D7C21">
      <w:pPr>
        <w:pStyle w:val="NormalWeb"/>
        <w:ind w:left="1950"/>
        <w:rPr>
          <w:color w:val="000000"/>
          <w:sz w:val="27"/>
          <w:szCs w:val="27"/>
        </w:rPr>
      </w:pPr>
      <w:r>
        <w:rPr>
          <w:color w:val="000000"/>
          <w:sz w:val="27"/>
          <w:szCs w:val="27"/>
        </w:rPr>
        <w:lastRenderedPageBreak/>
        <w:t>En régime établi, les brûleurs ne doivent pas créer, en un point quelconque de l'appareil (chambre de combustion ou surface d'échange), une surpression par rapport au circuit d'air distribué.</w:t>
      </w:r>
    </w:p>
    <w:p w14:paraId="54896639" w14:textId="77777777" w:rsidR="003D7C21" w:rsidRDefault="003D7C21" w:rsidP="003D7C21">
      <w:pPr>
        <w:pStyle w:val="NormalWeb"/>
        <w:ind w:left="1950"/>
        <w:rPr>
          <w:color w:val="000000"/>
          <w:sz w:val="27"/>
          <w:szCs w:val="27"/>
        </w:rPr>
      </w:pPr>
      <w:r>
        <w:rPr>
          <w:color w:val="000000"/>
          <w:sz w:val="27"/>
          <w:szCs w:val="27"/>
        </w:rPr>
        <w:t>§ 4. Les conduits aérauliques de raccordement d'un générateur d'air chaud ne doivent comporter aucune partie ouvrante dans la traversée du local prévu à l'article CH 5 ou à l'article CH 6 dans lequel ils sont installés. Au franchissement des parois de ce local, ces conduits doivent être équipés d'un dispositif assurant un coupe-feu de traversée égal au degré coupe-feu de la paroi franchie et commandé par un déclencheur thermique de catégorie 2 taré à 140 °C et conforme à l'annexe B de la norme NF S 61-937. Ce dispositif n'est pas exigible sur le conduit d'amenée d'air neuf débouchant directement à l'extérieur.</w:t>
      </w:r>
    </w:p>
    <w:p w14:paraId="36236CC7" w14:textId="77777777" w:rsidR="003D7C21" w:rsidRDefault="003D7C21" w:rsidP="003D7C21">
      <w:pPr>
        <w:pStyle w:val="NormalWeb"/>
        <w:ind w:left="1950"/>
        <w:rPr>
          <w:color w:val="000000"/>
          <w:sz w:val="27"/>
          <w:szCs w:val="27"/>
        </w:rPr>
      </w:pPr>
      <w:r>
        <w:rPr>
          <w:color w:val="000000"/>
          <w:sz w:val="27"/>
          <w:szCs w:val="27"/>
        </w:rPr>
        <w:t>§ 5. Un plan schématique de l'installation doit être affiché en permanence et visiblement à proximité des appareils.</w:t>
      </w:r>
    </w:p>
    <w:p w14:paraId="0810E07E" w14:textId="77777777" w:rsidR="003D7C21" w:rsidRDefault="003D7C21" w:rsidP="003D7C21">
      <w:pPr>
        <w:pStyle w:val="Titre4"/>
        <w:ind w:left="1950"/>
        <w:rPr>
          <w:color w:val="000000"/>
          <w:sz w:val="27"/>
          <w:szCs w:val="27"/>
        </w:rPr>
      </w:pPr>
      <w:r>
        <w:rPr>
          <w:color w:val="000000"/>
          <w:sz w:val="27"/>
          <w:szCs w:val="27"/>
        </w:rPr>
        <w:t>Article CH 25</w:t>
      </w:r>
    </w:p>
    <w:p w14:paraId="0A80FF38" w14:textId="77777777" w:rsidR="003D7C21" w:rsidRDefault="003D7C21" w:rsidP="003D7C21">
      <w:pPr>
        <w:pStyle w:val="NormalWeb"/>
        <w:ind w:left="1950"/>
        <w:rPr>
          <w:b/>
          <w:bCs/>
          <w:color w:val="000000"/>
        </w:rPr>
      </w:pPr>
      <w:r>
        <w:rPr>
          <w:b/>
          <w:bCs/>
          <w:color w:val="000000"/>
        </w:rPr>
        <w:t>Modifié par Arrêté du 29 juillet 2003 - art. Annexe, v. init. (</w:t>
      </w:r>
      <w:proofErr w:type="gramStart"/>
      <w:r>
        <w:rPr>
          <w:b/>
          <w:bCs/>
          <w:color w:val="000000"/>
        </w:rPr>
        <w:t>en</w:t>
      </w:r>
      <w:proofErr w:type="gramEnd"/>
      <w:r>
        <w:rPr>
          <w:b/>
          <w:bCs/>
          <w:color w:val="000000"/>
        </w:rPr>
        <w:t xml:space="preserve"> dernier lieu)</w:t>
      </w:r>
      <w:r>
        <w:rPr>
          <w:b/>
          <w:bCs/>
          <w:color w:val="000000"/>
        </w:rPr>
        <w:br/>
        <w:t>Modifié par Arrêté du 14 février 2000 - art. Annexe, v. init.</w:t>
      </w:r>
    </w:p>
    <w:p w14:paraId="11CBB8BA" w14:textId="77777777" w:rsidR="003D7C21" w:rsidRDefault="003D7C21" w:rsidP="003D7C21">
      <w:pPr>
        <w:pStyle w:val="NormalWeb"/>
        <w:jc w:val="center"/>
        <w:rPr>
          <w:color w:val="000000"/>
          <w:sz w:val="27"/>
          <w:szCs w:val="27"/>
        </w:rPr>
      </w:pPr>
      <w:r>
        <w:rPr>
          <w:color w:val="000000"/>
          <w:sz w:val="27"/>
          <w:szCs w:val="27"/>
        </w:rPr>
        <w:t>Fluides caloporteurs</w:t>
      </w:r>
    </w:p>
    <w:p w14:paraId="4F7A5F95" w14:textId="77777777" w:rsidR="003D7C21" w:rsidRDefault="003D7C21" w:rsidP="003D7C21">
      <w:pPr>
        <w:pStyle w:val="NormalWeb"/>
        <w:ind w:left="1950"/>
        <w:rPr>
          <w:color w:val="000000"/>
          <w:sz w:val="27"/>
          <w:szCs w:val="27"/>
        </w:rPr>
      </w:pPr>
      <w:r>
        <w:rPr>
          <w:color w:val="000000"/>
          <w:sz w:val="27"/>
          <w:szCs w:val="27"/>
        </w:rPr>
        <w:t>§ 1. Dans les parties de l'établissement accessibles au public sont interdits pour le transport et l'accumulation de la chaleur :</w:t>
      </w:r>
    </w:p>
    <w:p w14:paraId="24B1B0D2" w14:textId="77777777" w:rsidR="003D7C21" w:rsidRDefault="003D7C21" w:rsidP="003D7C21">
      <w:pPr>
        <w:pStyle w:val="NormalWeb"/>
        <w:ind w:left="1950"/>
        <w:rPr>
          <w:color w:val="000000"/>
          <w:sz w:val="27"/>
          <w:szCs w:val="27"/>
        </w:rPr>
      </w:pPr>
      <w:r>
        <w:rPr>
          <w:color w:val="000000"/>
          <w:sz w:val="27"/>
          <w:szCs w:val="27"/>
        </w:rPr>
        <w:t>- les liquides inflammables ou susceptibles de donner des vapeurs inflammables ;</w:t>
      </w:r>
    </w:p>
    <w:p w14:paraId="4FD92C06" w14:textId="77777777" w:rsidR="003D7C21" w:rsidRDefault="003D7C21" w:rsidP="003D7C21">
      <w:pPr>
        <w:pStyle w:val="NormalWeb"/>
        <w:ind w:left="1950"/>
        <w:rPr>
          <w:color w:val="000000"/>
          <w:sz w:val="27"/>
          <w:szCs w:val="27"/>
        </w:rPr>
      </w:pPr>
      <w:r>
        <w:rPr>
          <w:color w:val="000000"/>
          <w:sz w:val="27"/>
          <w:szCs w:val="27"/>
        </w:rPr>
        <w:t>- les liquides toxiques ou corrosifs ou susceptibles de donner des vapeurs toxiques ou corrosives ;</w:t>
      </w:r>
    </w:p>
    <w:p w14:paraId="597AC3CF" w14:textId="77777777" w:rsidR="003D7C21" w:rsidRDefault="003D7C21" w:rsidP="003D7C21">
      <w:pPr>
        <w:pStyle w:val="NormalWeb"/>
        <w:ind w:left="1950"/>
        <w:rPr>
          <w:color w:val="000000"/>
          <w:sz w:val="27"/>
          <w:szCs w:val="27"/>
        </w:rPr>
      </w:pPr>
      <w:r>
        <w:rPr>
          <w:color w:val="000000"/>
          <w:sz w:val="27"/>
          <w:szCs w:val="27"/>
        </w:rPr>
        <w:t>- les gaz inflammables ou toxiques ou corrosifs.</w:t>
      </w:r>
    </w:p>
    <w:p w14:paraId="55B6D00A" w14:textId="77777777" w:rsidR="003D7C21" w:rsidRDefault="003D7C21" w:rsidP="003D7C21">
      <w:pPr>
        <w:pStyle w:val="NormalWeb"/>
        <w:ind w:left="1950"/>
        <w:rPr>
          <w:color w:val="000000"/>
          <w:sz w:val="27"/>
          <w:szCs w:val="27"/>
        </w:rPr>
      </w:pPr>
      <w:r>
        <w:rPr>
          <w:color w:val="000000"/>
          <w:sz w:val="27"/>
          <w:szCs w:val="27"/>
        </w:rPr>
        <w:t>§ 2. Dans les parties de l'établissement accessibles au public, la pression effective des fluides de transport de chaleur ne doit pas excéder 4 bars. Cette disposition ne s'applique pas si la température du fluide est inférieure à sa température d'ébullition sous la pression atmosphérique normale.</w:t>
      </w:r>
    </w:p>
    <w:p w14:paraId="6157E26D" w14:textId="77777777" w:rsidR="003D7C21" w:rsidRDefault="003D7C21" w:rsidP="003D7C21">
      <w:pPr>
        <w:pStyle w:val="NormalWeb"/>
        <w:ind w:left="1950"/>
        <w:rPr>
          <w:color w:val="000000"/>
          <w:sz w:val="27"/>
          <w:szCs w:val="27"/>
        </w:rPr>
      </w:pPr>
      <w:r>
        <w:rPr>
          <w:color w:val="000000"/>
          <w:sz w:val="27"/>
          <w:szCs w:val="27"/>
        </w:rPr>
        <w:t>§ 3. Les canalisations de chauffage sont métalliques ou en matériau classé M 1.</w:t>
      </w:r>
    </w:p>
    <w:p w14:paraId="039664CA" w14:textId="77777777" w:rsidR="003D7C21" w:rsidRDefault="003D7C21" w:rsidP="003D7C21">
      <w:pPr>
        <w:pStyle w:val="NormalWeb"/>
        <w:ind w:left="1950"/>
        <w:rPr>
          <w:color w:val="000000"/>
          <w:sz w:val="27"/>
          <w:szCs w:val="27"/>
        </w:rPr>
      </w:pPr>
      <w:r>
        <w:rPr>
          <w:color w:val="000000"/>
          <w:sz w:val="27"/>
          <w:szCs w:val="27"/>
        </w:rPr>
        <w:lastRenderedPageBreak/>
        <w:t>Aucune exigence de réaction au feu n'est exigée pour les systèmes de canalisations à base de tubes en matériau de synthèse incorporées (encastrées, engravées ou enrobées, avec ou sans fourreau) dans les dalles ainsi que pour les piquages et les liaisons d'alimentation des collecteurs destinés à alimenter les émetteurs de chaleur du local.</w:t>
      </w:r>
    </w:p>
    <w:p w14:paraId="3BA55028" w14:textId="77777777" w:rsidR="003D7C21" w:rsidRDefault="003D7C21" w:rsidP="003D7C21">
      <w:pPr>
        <w:pStyle w:val="NormalWeb"/>
        <w:ind w:left="1950"/>
        <w:rPr>
          <w:color w:val="000000"/>
          <w:sz w:val="27"/>
          <w:szCs w:val="27"/>
        </w:rPr>
      </w:pPr>
      <w:r>
        <w:rPr>
          <w:color w:val="000000"/>
          <w:sz w:val="27"/>
          <w:szCs w:val="27"/>
        </w:rPr>
        <w:t>Aucune exigence de réaction au feu n'est exigée pour les systèmes de canalisations à base de tubes en matériau de synthèse disposées dans les gaines techniques de résistance au feu identique à celle des parois traversées avec un minimum de 30 minutes.</w:t>
      </w:r>
    </w:p>
    <w:p w14:paraId="5000DFE7" w14:textId="77777777" w:rsidR="003D7C21" w:rsidRDefault="003D7C21" w:rsidP="003D7C21">
      <w:pPr>
        <w:pStyle w:val="NormalWeb"/>
        <w:ind w:left="1950"/>
        <w:rPr>
          <w:color w:val="000000"/>
          <w:sz w:val="27"/>
          <w:szCs w:val="27"/>
        </w:rPr>
      </w:pPr>
      <w:r>
        <w:rPr>
          <w:color w:val="000000"/>
          <w:sz w:val="27"/>
          <w:szCs w:val="27"/>
        </w:rPr>
        <w:t>Les calorifuges utilisés pour l'isolation des canalisations et récipients contenant les fluides caloporteurs doivent être réalisés en matériau classé M 1 dans les locaux et dégagements accessibles au public et M 3 dans les autres parties de l'établissement.</w:t>
      </w:r>
    </w:p>
    <w:p w14:paraId="4C9A84CC" w14:textId="77777777" w:rsidR="003D7C21" w:rsidRDefault="003D7C21" w:rsidP="003D7C21">
      <w:pPr>
        <w:pStyle w:val="Titre4"/>
        <w:ind w:left="1500"/>
        <w:rPr>
          <w:color w:val="000000"/>
          <w:sz w:val="27"/>
          <w:szCs w:val="27"/>
        </w:rPr>
      </w:pPr>
      <w:r>
        <w:rPr>
          <w:color w:val="000000"/>
          <w:sz w:val="27"/>
          <w:szCs w:val="27"/>
        </w:rPr>
        <w:t>Section 6 : Eau chaude sanitaire (Articles CH 26 à CH 27)</w:t>
      </w:r>
    </w:p>
    <w:p w14:paraId="5EE564D1" w14:textId="77777777" w:rsidR="003D7C21" w:rsidRDefault="003D7C21" w:rsidP="003D7C21">
      <w:pPr>
        <w:pStyle w:val="Titre4"/>
        <w:ind w:left="1950"/>
        <w:rPr>
          <w:color w:val="000000"/>
          <w:sz w:val="27"/>
          <w:szCs w:val="27"/>
        </w:rPr>
      </w:pPr>
      <w:r>
        <w:rPr>
          <w:color w:val="000000"/>
          <w:sz w:val="27"/>
          <w:szCs w:val="27"/>
        </w:rPr>
        <w:t>Article CH 26</w:t>
      </w:r>
    </w:p>
    <w:p w14:paraId="2159968C" w14:textId="77777777" w:rsidR="003D7C21" w:rsidRDefault="003D7C21" w:rsidP="003D7C21">
      <w:pPr>
        <w:pStyle w:val="NormalWeb"/>
        <w:ind w:left="1950"/>
        <w:rPr>
          <w:b/>
          <w:bCs/>
          <w:color w:val="000000"/>
        </w:rPr>
      </w:pPr>
      <w:r>
        <w:rPr>
          <w:b/>
          <w:bCs/>
          <w:color w:val="000000"/>
        </w:rPr>
        <w:t>Modifié par Arrêté du 22 novembre 2004 - art. Annexe, v. init.</w:t>
      </w:r>
    </w:p>
    <w:p w14:paraId="04F12C90" w14:textId="77777777" w:rsidR="003D7C21" w:rsidRDefault="003D7C21" w:rsidP="003D7C21">
      <w:pPr>
        <w:pStyle w:val="NormalWeb"/>
        <w:jc w:val="center"/>
        <w:rPr>
          <w:color w:val="000000"/>
          <w:sz w:val="27"/>
          <w:szCs w:val="27"/>
        </w:rPr>
      </w:pPr>
      <w:r>
        <w:rPr>
          <w:color w:val="000000"/>
          <w:sz w:val="27"/>
          <w:szCs w:val="27"/>
        </w:rPr>
        <w:t>Production d'eau chaude sanitaire</w:t>
      </w:r>
    </w:p>
    <w:p w14:paraId="33475087" w14:textId="77777777" w:rsidR="003D7C21" w:rsidRDefault="003D7C21" w:rsidP="003D7C21">
      <w:pPr>
        <w:pStyle w:val="NormalWeb"/>
        <w:ind w:left="1950"/>
        <w:rPr>
          <w:color w:val="000000"/>
          <w:sz w:val="27"/>
          <w:szCs w:val="27"/>
        </w:rPr>
      </w:pPr>
      <w:r>
        <w:rPr>
          <w:color w:val="000000"/>
          <w:sz w:val="27"/>
          <w:szCs w:val="27"/>
        </w:rPr>
        <w:t>Les appareils de production d'eau chaude sanitaire doivent répondre aux prescriptions de l'article CH 23.</w:t>
      </w:r>
    </w:p>
    <w:p w14:paraId="51E91812" w14:textId="77777777" w:rsidR="003D7C21" w:rsidRDefault="003D7C21" w:rsidP="003D7C21">
      <w:pPr>
        <w:pStyle w:val="NormalWeb"/>
        <w:ind w:left="1950"/>
        <w:rPr>
          <w:color w:val="000000"/>
          <w:sz w:val="27"/>
          <w:szCs w:val="27"/>
        </w:rPr>
      </w:pPr>
      <w:r>
        <w:rPr>
          <w:color w:val="000000"/>
          <w:sz w:val="27"/>
          <w:szCs w:val="27"/>
        </w:rPr>
        <w:t>Un local abritant un appareil ou un groupement d'appareils alimentés en énergie électrique d'une puissance utile totale supérieure à 70 kW est assimilable à une sous-station. Il doit satisfaire aux exigences de l'article CH 11 ci-dessus.</w:t>
      </w:r>
    </w:p>
    <w:p w14:paraId="764D39E3" w14:textId="77777777" w:rsidR="003D7C21" w:rsidRDefault="003D7C21" w:rsidP="003D7C21">
      <w:pPr>
        <w:pStyle w:val="NormalWeb"/>
        <w:ind w:left="1950"/>
        <w:rPr>
          <w:color w:val="000000"/>
          <w:sz w:val="27"/>
          <w:szCs w:val="27"/>
        </w:rPr>
      </w:pPr>
      <w:r>
        <w:rPr>
          <w:color w:val="000000"/>
          <w:sz w:val="27"/>
          <w:szCs w:val="27"/>
        </w:rPr>
        <w:t>Un local abritant un appareil ou un groupement d'appareils de production à combustion d'une puissance utile totale supérieure à 70 kW doit respecter les dispositions de l'article CH 5.</w:t>
      </w:r>
    </w:p>
    <w:p w14:paraId="0BB2A105" w14:textId="77777777" w:rsidR="003D7C21" w:rsidRDefault="003D7C21" w:rsidP="003D7C21">
      <w:pPr>
        <w:pStyle w:val="NormalWeb"/>
        <w:ind w:left="1950"/>
        <w:rPr>
          <w:color w:val="000000"/>
          <w:sz w:val="27"/>
          <w:szCs w:val="27"/>
        </w:rPr>
      </w:pPr>
      <w:r>
        <w:rPr>
          <w:color w:val="000000"/>
          <w:sz w:val="27"/>
          <w:szCs w:val="27"/>
        </w:rPr>
        <w:t>Un local abritant un appareil ou un groupement d'appareils de production à combustion d'une puissance utile totale inférieure à 70 kW doit respecter les dispositions de l'article CH 6.</w:t>
      </w:r>
    </w:p>
    <w:p w14:paraId="5ED7F17D" w14:textId="77777777" w:rsidR="003D7C21" w:rsidRDefault="003D7C21" w:rsidP="003D7C21">
      <w:pPr>
        <w:pStyle w:val="NormalWeb"/>
        <w:ind w:left="1950"/>
        <w:rPr>
          <w:color w:val="000000"/>
          <w:sz w:val="27"/>
          <w:szCs w:val="27"/>
        </w:rPr>
      </w:pPr>
      <w:r>
        <w:rPr>
          <w:color w:val="000000"/>
          <w:sz w:val="27"/>
          <w:szCs w:val="27"/>
        </w:rPr>
        <w:t>Dans le cas de réchauffage d'eau chaude sanitaire par pompe à chaleur, l'installation doit être conforme aux prescriptions de l'article CH 35.</w:t>
      </w:r>
    </w:p>
    <w:p w14:paraId="1D583CDA" w14:textId="77777777" w:rsidR="003D7C21" w:rsidRDefault="003D7C21" w:rsidP="003D7C21">
      <w:pPr>
        <w:pStyle w:val="Titre4"/>
        <w:ind w:left="1950"/>
        <w:rPr>
          <w:color w:val="000000"/>
          <w:sz w:val="27"/>
          <w:szCs w:val="27"/>
        </w:rPr>
      </w:pPr>
      <w:r>
        <w:rPr>
          <w:color w:val="000000"/>
          <w:sz w:val="27"/>
          <w:szCs w:val="27"/>
        </w:rPr>
        <w:lastRenderedPageBreak/>
        <w:t>Article CH 27</w:t>
      </w:r>
    </w:p>
    <w:p w14:paraId="5D233502" w14:textId="77777777" w:rsidR="003D7C21" w:rsidRDefault="003D7C21" w:rsidP="003D7C21">
      <w:pPr>
        <w:pStyle w:val="NormalWeb"/>
        <w:ind w:left="1950"/>
        <w:rPr>
          <w:b/>
          <w:bCs/>
          <w:color w:val="000000"/>
        </w:rPr>
      </w:pPr>
      <w:r>
        <w:rPr>
          <w:b/>
          <w:bCs/>
          <w:color w:val="000000"/>
        </w:rPr>
        <w:t>Modifié par Arrêté du 14 février 2000 - art. Annexe, v. init.</w:t>
      </w:r>
    </w:p>
    <w:p w14:paraId="2AB58850" w14:textId="77777777" w:rsidR="003D7C21" w:rsidRDefault="003D7C21" w:rsidP="003D7C21">
      <w:pPr>
        <w:pStyle w:val="NormalWeb"/>
        <w:jc w:val="center"/>
        <w:rPr>
          <w:color w:val="000000"/>
          <w:sz w:val="27"/>
          <w:szCs w:val="27"/>
        </w:rPr>
      </w:pPr>
      <w:r>
        <w:rPr>
          <w:color w:val="000000"/>
          <w:sz w:val="27"/>
          <w:szCs w:val="27"/>
        </w:rPr>
        <w:t>Calorifugeage</w:t>
      </w:r>
    </w:p>
    <w:p w14:paraId="113B1ED6" w14:textId="77777777" w:rsidR="003D7C21" w:rsidRDefault="003D7C21" w:rsidP="003D7C21">
      <w:pPr>
        <w:pStyle w:val="NormalWeb"/>
        <w:ind w:left="1950"/>
        <w:rPr>
          <w:color w:val="000000"/>
          <w:sz w:val="27"/>
          <w:szCs w:val="27"/>
        </w:rPr>
      </w:pPr>
      <w:r>
        <w:rPr>
          <w:color w:val="000000"/>
          <w:sz w:val="27"/>
          <w:szCs w:val="27"/>
        </w:rPr>
        <w:t>Les calorifuges utilisés pour l'isolation des canalisations et récipients contenant l'eau sanitaire doivent être réalisés en matériau de catégorie M 1 dans les locaux et dégagements accessibles au public et M 3 dans les autres parties de l'établissement.</w:t>
      </w:r>
    </w:p>
    <w:p w14:paraId="241AACF1" w14:textId="77777777" w:rsidR="003D7C21" w:rsidRDefault="003D7C21" w:rsidP="003D7C21">
      <w:pPr>
        <w:pStyle w:val="Titre4"/>
        <w:ind w:left="1500"/>
        <w:rPr>
          <w:color w:val="000000"/>
          <w:sz w:val="27"/>
          <w:szCs w:val="27"/>
        </w:rPr>
      </w:pPr>
      <w:r>
        <w:rPr>
          <w:color w:val="000000"/>
          <w:sz w:val="27"/>
          <w:szCs w:val="27"/>
        </w:rPr>
        <w:t>Section 7 : Traitement d'air et ventilation (Articles CH 28 à CH 43)</w:t>
      </w:r>
    </w:p>
    <w:p w14:paraId="2E69720B" w14:textId="77777777" w:rsidR="003D7C21" w:rsidRDefault="003D7C21" w:rsidP="003D7C21">
      <w:pPr>
        <w:pStyle w:val="Titre4"/>
        <w:ind w:left="1950"/>
        <w:rPr>
          <w:color w:val="000000"/>
          <w:sz w:val="27"/>
          <w:szCs w:val="27"/>
        </w:rPr>
      </w:pPr>
      <w:r>
        <w:rPr>
          <w:color w:val="000000"/>
          <w:sz w:val="27"/>
          <w:szCs w:val="27"/>
        </w:rPr>
        <w:t>Article CH 28</w:t>
      </w:r>
    </w:p>
    <w:p w14:paraId="1E48D755" w14:textId="77777777" w:rsidR="003D7C21" w:rsidRDefault="003D7C21" w:rsidP="003D7C21">
      <w:pPr>
        <w:pStyle w:val="NormalWeb"/>
        <w:ind w:left="1950"/>
        <w:rPr>
          <w:b/>
          <w:bCs/>
          <w:color w:val="000000"/>
        </w:rPr>
      </w:pPr>
      <w:r>
        <w:rPr>
          <w:b/>
          <w:bCs/>
          <w:color w:val="000000"/>
        </w:rPr>
        <w:t>Modifié par Arrêté du 14 février 2000 - art. Annexe, v. init.</w:t>
      </w:r>
    </w:p>
    <w:p w14:paraId="6B79885B" w14:textId="77777777" w:rsidR="003D7C21" w:rsidRDefault="003D7C21" w:rsidP="003D7C21">
      <w:pPr>
        <w:pStyle w:val="NormalWeb"/>
        <w:jc w:val="center"/>
        <w:rPr>
          <w:color w:val="000000"/>
          <w:sz w:val="27"/>
          <w:szCs w:val="27"/>
        </w:rPr>
      </w:pPr>
      <w:r>
        <w:rPr>
          <w:color w:val="000000"/>
          <w:sz w:val="27"/>
          <w:szCs w:val="27"/>
        </w:rPr>
        <w:t>Installations de ventilation</w:t>
      </w:r>
    </w:p>
    <w:p w14:paraId="3070F8E8" w14:textId="77777777" w:rsidR="003D7C21" w:rsidRDefault="003D7C21" w:rsidP="003D7C21">
      <w:pPr>
        <w:pStyle w:val="NormalWeb"/>
        <w:ind w:left="1950"/>
        <w:rPr>
          <w:color w:val="000000"/>
          <w:sz w:val="27"/>
          <w:szCs w:val="27"/>
        </w:rPr>
      </w:pPr>
      <w:r>
        <w:rPr>
          <w:color w:val="000000"/>
          <w:sz w:val="27"/>
          <w:szCs w:val="27"/>
        </w:rPr>
        <w:t>§ 1. On distingue deux types de réseaux de ventilation :</w:t>
      </w:r>
    </w:p>
    <w:p w14:paraId="79099AD8" w14:textId="77777777" w:rsidR="003D7C21" w:rsidRDefault="003D7C21" w:rsidP="003D7C21">
      <w:pPr>
        <w:pStyle w:val="NormalWeb"/>
        <w:ind w:left="1950"/>
        <w:rPr>
          <w:color w:val="000000"/>
          <w:sz w:val="27"/>
          <w:szCs w:val="27"/>
        </w:rPr>
      </w:pPr>
      <w:r>
        <w:rPr>
          <w:color w:val="000000"/>
          <w:sz w:val="27"/>
          <w:szCs w:val="27"/>
        </w:rPr>
        <w:t>- les réseaux de ventilation générale qui assurent le soufflage et la reprise de l'air destiné à assurer la ventilation de confort (renouvellement d'air, chauffage, rafraîchissement, contrôle de l'humidité). Ces réseaux sont soumis aux prescriptions des articles CH 29 à CH 40 ;</w:t>
      </w:r>
    </w:p>
    <w:p w14:paraId="00864403" w14:textId="77777777" w:rsidR="003D7C21" w:rsidRDefault="003D7C21" w:rsidP="003D7C21">
      <w:pPr>
        <w:pStyle w:val="NormalWeb"/>
        <w:ind w:left="1950"/>
        <w:rPr>
          <w:color w:val="000000"/>
          <w:sz w:val="27"/>
          <w:szCs w:val="27"/>
        </w:rPr>
      </w:pPr>
      <w:r>
        <w:rPr>
          <w:color w:val="000000"/>
          <w:sz w:val="27"/>
          <w:szCs w:val="27"/>
        </w:rPr>
        <w:t xml:space="preserve">- les réseaux de ventilation mécanique contrôlée (VMC) qui assurent, sans recyclage, l'extraction mécanique de l'air vicié dans les locaux à pollution spécifique (salles d'eau, W-C, </w:t>
      </w:r>
      <w:proofErr w:type="gramStart"/>
      <w:r>
        <w:rPr>
          <w:color w:val="000000"/>
          <w:sz w:val="27"/>
          <w:szCs w:val="27"/>
        </w:rPr>
        <w:t>offices,...</w:t>
      </w:r>
      <w:proofErr w:type="gramEnd"/>
      <w:r>
        <w:rPr>
          <w:color w:val="000000"/>
          <w:sz w:val="27"/>
          <w:szCs w:val="27"/>
        </w:rPr>
        <w:t>) avec des bouches à forte perte de charge, pour des débits n'excédant pas 200 m³ par heure et par local. L'amenée d'air neuf, naturelle ou mécanique, est réalisée dans les locaux à pollution non spécifique. Les réseaux de VMC sont soumis aux prescriptions des articles CH 41, CH 42 et CH 43.</w:t>
      </w:r>
    </w:p>
    <w:p w14:paraId="39EBDE2A" w14:textId="77777777" w:rsidR="003D7C21" w:rsidRDefault="003D7C21" w:rsidP="003D7C21">
      <w:pPr>
        <w:pStyle w:val="NormalWeb"/>
        <w:ind w:left="1950"/>
        <w:rPr>
          <w:color w:val="000000"/>
          <w:sz w:val="27"/>
          <w:szCs w:val="27"/>
        </w:rPr>
      </w:pPr>
      <w:r>
        <w:rPr>
          <w:color w:val="000000"/>
          <w:sz w:val="27"/>
          <w:szCs w:val="27"/>
        </w:rPr>
        <w:t>§ 2. Les ventilo-convecteurs, aérothermes, climatiseurs qui, sans utilisation de conduits, traitent et diffusent l'air dans les seuls locaux où ils sont installés sont des appareils indépendants et relèvent de la section VIII du présent chapitre.</w:t>
      </w:r>
    </w:p>
    <w:p w14:paraId="28B6B825" w14:textId="77777777" w:rsidR="003D7C21" w:rsidRDefault="003D7C21" w:rsidP="003D7C21">
      <w:pPr>
        <w:pStyle w:val="Titre4"/>
        <w:ind w:left="1800"/>
        <w:rPr>
          <w:color w:val="000000"/>
          <w:sz w:val="27"/>
          <w:szCs w:val="27"/>
        </w:rPr>
      </w:pPr>
      <w:r>
        <w:rPr>
          <w:color w:val="000000"/>
          <w:sz w:val="27"/>
          <w:szCs w:val="27"/>
        </w:rPr>
        <w:t>Sous-section 1 : Ventilation de confort (Articles CH 29 à CH 40)</w:t>
      </w:r>
    </w:p>
    <w:p w14:paraId="04C31BF1" w14:textId="77777777" w:rsidR="003D7C21" w:rsidRDefault="003D7C21" w:rsidP="003D7C21">
      <w:pPr>
        <w:pStyle w:val="Titre4"/>
        <w:ind w:left="2250"/>
        <w:rPr>
          <w:color w:val="000000"/>
          <w:sz w:val="27"/>
          <w:szCs w:val="27"/>
        </w:rPr>
      </w:pPr>
      <w:r>
        <w:rPr>
          <w:color w:val="000000"/>
          <w:sz w:val="27"/>
          <w:szCs w:val="27"/>
        </w:rPr>
        <w:lastRenderedPageBreak/>
        <w:t>Article CH 29</w:t>
      </w:r>
    </w:p>
    <w:p w14:paraId="4C139E61" w14:textId="77777777" w:rsidR="003D7C21" w:rsidRDefault="003D7C21" w:rsidP="003D7C21">
      <w:pPr>
        <w:pStyle w:val="NormalWeb"/>
        <w:jc w:val="center"/>
        <w:rPr>
          <w:color w:val="000000"/>
          <w:sz w:val="27"/>
          <w:szCs w:val="27"/>
        </w:rPr>
      </w:pPr>
      <w:r>
        <w:rPr>
          <w:color w:val="000000"/>
          <w:sz w:val="27"/>
          <w:szCs w:val="27"/>
        </w:rPr>
        <w:t>Température de l'air</w:t>
      </w:r>
    </w:p>
    <w:p w14:paraId="27AFC110" w14:textId="77777777" w:rsidR="003D7C21" w:rsidRDefault="003D7C21" w:rsidP="003D7C21">
      <w:pPr>
        <w:pStyle w:val="NormalWeb"/>
        <w:ind w:left="2250"/>
        <w:rPr>
          <w:color w:val="000000"/>
          <w:sz w:val="27"/>
          <w:szCs w:val="27"/>
        </w:rPr>
      </w:pPr>
      <w:r>
        <w:rPr>
          <w:color w:val="000000"/>
          <w:sz w:val="27"/>
          <w:szCs w:val="27"/>
        </w:rPr>
        <w:t>Lorsque l'air est utilisé comme véhicule de la chaleur, sa température, mesurée à 1 centimètre des bouches de distribution, ne doit pas excéder 100 °C.</w:t>
      </w:r>
    </w:p>
    <w:p w14:paraId="1C8E43C7" w14:textId="77777777" w:rsidR="003D7C21" w:rsidRDefault="003D7C21" w:rsidP="003D7C21">
      <w:pPr>
        <w:pStyle w:val="Titre4"/>
        <w:ind w:left="2250"/>
        <w:rPr>
          <w:color w:val="000000"/>
          <w:sz w:val="27"/>
          <w:szCs w:val="27"/>
        </w:rPr>
      </w:pPr>
      <w:r>
        <w:rPr>
          <w:color w:val="000000"/>
          <w:sz w:val="27"/>
          <w:szCs w:val="27"/>
        </w:rPr>
        <w:t>Article CH 30 (abrogé)</w:t>
      </w:r>
    </w:p>
    <w:p w14:paraId="18CAEF47" w14:textId="77777777" w:rsidR="003D7C21" w:rsidRDefault="003D7C21" w:rsidP="003D7C21">
      <w:pPr>
        <w:pStyle w:val="NormalWeb"/>
        <w:ind w:left="2250"/>
        <w:rPr>
          <w:b/>
          <w:bCs/>
          <w:color w:val="000000"/>
        </w:rPr>
      </w:pPr>
      <w:r>
        <w:rPr>
          <w:b/>
          <w:bCs/>
          <w:color w:val="000000"/>
        </w:rPr>
        <w:t>Abrogé par Arrêté du 14 février 2000 - art. Annexe, v. init.</w:t>
      </w:r>
    </w:p>
    <w:p w14:paraId="3C4A434C" w14:textId="77777777" w:rsidR="003D7C21" w:rsidRDefault="003D7C21" w:rsidP="003D7C21">
      <w:pPr>
        <w:pStyle w:val="NormalWeb"/>
        <w:ind w:left="2250"/>
        <w:rPr>
          <w:color w:val="000000"/>
          <w:sz w:val="27"/>
          <w:szCs w:val="27"/>
        </w:rPr>
      </w:pPr>
      <w:r>
        <w:rPr>
          <w:color w:val="000000"/>
          <w:sz w:val="27"/>
          <w:szCs w:val="27"/>
        </w:rPr>
        <w:t>Générateurs d'air chaud à combustion.</w:t>
      </w:r>
    </w:p>
    <w:p w14:paraId="08047F8C" w14:textId="77777777" w:rsidR="003D7C21" w:rsidRDefault="003D7C21" w:rsidP="003D7C21">
      <w:pPr>
        <w:pStyle w:val="NormalWeb"/>
        <w:ind w:left="2250"/>
        <w:rPr>
          <w:color w:val="000000"/>
          <w:sz w:val="27"/>
          <w:szCs w:val="27"/>
        </w:rPr>
      </w:pPr>
      <w:r>
        <w:rPr>
          <w:color w:val="000000"/>
          <w:sz w:val="27"/>
          <w:szCs w:val="27"/>
        </w:rPr>
        <w:t>§ 1. Les équipements des générateurs d'air chaud à combustion doivent répondre aux prescriptions des articles CH 23 et CH 24.</w:t>
      </w:r>
    </w:p>
    <w:p w14:paraId="2F9DD588" w14:textId="77777777" w:rsidR="003D7C21" w:rsidRDefault="003D7C21" w:rsidP="003D7C21">
      <w:pPr>
        <w:pStyle w:val="NormalWeb"/>
        <w:ind w:left="2250"/>
        <w:rPr>
          <w:color w:val="000000"/>
          <w:sz w:val="27"/>
          <w:szCs w:val="27"/>
        </w:rPr>
      </w:pPr>
      <w:r>
        <w:rPr>
          <w:color w:val="000000"/>
          <w:sz w:val="27"/>
          <w:szCs w:val="27"/>
        </w:rPr>
        <w:t>§ 2. Dans un générateur d'air chaud à combustion la pression du circuit d'air doit toujours être supérieure à la pression des gaz brûlés.</w:t>
      </w:r>
    </w:p>
    <w:p w14:paraId="55159AAC" w14:textId="77777777" w:rsidR="003D7C21" w:rsidRDefault="003D7C21" w:rsidP="003D7C21">
      <w:pPr>
        <w:pStyle w:val="NormalWeb"/>
        <w:ind w:left="2250"/>
        <w:rPr>
          <w:color w:val="000000"/>
          <w:sz w:val="27"/>
          <w:szCs w:val="27"/>
        </w:rPr>
      </w:pPr>
      <w:r>
        <w:rPr>
          <w:color w:val="000000"/>
          <w:sz w:val="27"/>
          <w:szCs w:val="27"/>
        </w:rPr>
        <w:t>L'emploi de brûleurs susceptibles de créer une surpression par rapport au circuit d'air distribué en un point quelconque de l'appareil (chambre de combustion ou surface d'échange), en cours de fonctionnement en régime établi, est interdit.</w:t>
      </w:r>
    </w:p>
    <w:p w14:paraId="38DB9146" w14:textId="77777777" w:rsidR="003D7C21" w:rsidRDefault="003D7C21" w:rsidP="003D7C21">
      <w:pPr>
        <w:pStyle w:val="Titre4"/>
        <w:ind w:left="2250"/>
        <w:rPr>
          <w:color w:val="000000"/>
          <w:sz w:val="27"/>
          <w:szCs w:val="27"/>
        </w:rPr>
      </w:pPr>
      <w:r>
        <w:rPr>
          <w:color w:val="000000"/>
          <w:sz w:val="27"/>
          <w:szCs w:val="27"/>
        </w:rPr>
        <w:t>Article CH 31 (abrogé)</w:t>
      </w:r>
    </w:p>
    <w:p w14:paraId="5A610DA2" w14:textId="77777777" w:rsidR="003D7C21" w:rsidRDefault="003D7C21" w:rsidP="003D7C21">
      <w:pPr>
        <w:pStyle w:val="NormalWeb"/>
        <w:ind w:left="2250"/>
        <w:rPr>
          <w:b/>
          <w:bCs/>
          <w:color w:val="000000"/>
        </w:rPr>
      </w:pPr>
      <w:r>
        <w:rPr>
          <w:b/>
          <w:bCs/>
          <w:color w:val="000000"/>
        </w:rPr>
        <w:t>Abrogé par Arrêté du 14 février 2000 - art. Annexe, v. init.</w:t>
      </w:r>
    </w:p>
    <w:p w14:paraId="5854EC92" w14:textId="77777777" w:rsidR="003D7C21" w:rsidRDefault="003D7C21" w:rsidP="003D7C21">
      <w:pPr>
        <w:pStyle w:val="NormalWeb"/>
        <w:ind w:left="2250"/>
        <w:rPr>
          <w:color w:val="000000"/>
          <w:sz w:val="27"/>
          <w:szCs w:val="27"/>
        </w:rPr>
      </w:pPr>
      <w:r>
        <w:rPr>
          <w:color w:val="000000"/>
          <w:sz w:val="27"/>
          <w:szCs w:val="27"/>
        </w:rPr>
        <w:t>Installations.</w:t>
      </w:r>
    </w:p>
    <w:p w14:paraId="4D048C62" w14:textId="77777777" w:rsidR="003D7C21" w:rsidRDefault="003D7C21" w:rsidP="003D7C21">
      <w:pPr>
        <w:pStyle w:val="NormalWeb"/>
        <w:ind w:left="2250"/>
        <w:rPr>
          <w:color w:val="000000"/>
          <w:sz w:val="27"/>
          <w:szCs w:val="27"/>
        </w:rPr>
      </w:pPr>
      <w:r>
        <w:rPr>
          <w:color w:val="000000"/>
          <w:sz w:val="27"/>
          <w:szCs w:val="27"/>
        </w:rPr>
        <w:t>Les installations intérieures aux locaux accessibles au public doivent être conformes aux dispositions du titre III de l'arrêté visé à l'article CH 2.</w:t>
      </w:r>
    </w:p>
    <w:p w14:paraId="428A624B" w14:textId="77777777" w:rsidR="003D7C21" w:rsidRDefault="003D7C21" w:rsidP="003D7C21">
      <w:pPr>
        <w:pStyle w:val="Titre4"/>
        <w:ind w:left="2250"/>
        <w:rPr>
          <w:color w:val="000000"/>
          <w:sz w:val="27"/>
          <w:szCs w:val="27"/>
        </w:rPr>
      </w:pPr>
      <w:r>
        <w:rPr>
          <w:color w:val="000000"/>
          <w:sz w:val="27"/>
          <w:szCs w:val="27"/>
        </w:rPr>
        <w:t>Article CH 32</w:t>
      </w:r>
    </w:p>
    <w:p w14:paraId="51E9B727" w14:textId="77777777" w:rsidR="003D7C21" w:rsidRDefault="003D7C21" w:rsidP="003D7C21">
      <w:pPr>
        <w:pStyle w:val="NormalWeb"/>
        <w:ind w:left="2250"/>
        <w:rPr>
          <w:b/>
          <w:bCs/>
          <w:color w:val="000000"/>
        </w:rPr>
      </w:pPr>
      <w:r>
        <w:rPr>
          <w:b/>
          <w:bCs/>
          <w:color w:val="000000"/>
        </w:rPr>
        <w:t>Modifié par Arrêté du 22 novembre 2004 - art. Annexe, v. init.</w:t>
      </w:r>
    </w:p>
    <w:p w14:paraId="0E244031" w14:textId="77777777" w:rsidR="003D7C21" w:rsidRDefault="003D7C21" w:rsidP="003D7C21">
      <w:pPr>
        <w:pStyle w:val="NormalWeb"/>
        <w:jc w:val="center"/>
        <w:rPr>
          <w:color w:val="000000"/>
          <w:sz w:val="27"/>
          <w:szCs w:val="27"/>
        </w:rPr>
      </w:pPr>
      <w:r>
        <w:rPr>
          <w:color w:val="000000"/>
          <w:sz w:val="27"/>
          <w:szCs w:val="27"/>
        </w:rPr>
        <w:t>Circuit de distribution et de reprise d'air</w:t>
      </w:r>
    </w:p>
    <w:p w14:paraId="1FBF564B" w14:textId="77777777" w:rsidR="003D7C21" w:rsidRDefault="003D7C21" w:rsidP="003D7C21">
      <w:pPr>
        <w:pStyle w:val="NormalWeb"/>
        <w:ind w:left="2250"/>
        <w:rPr>
          <w:color w:val="000000"/>
          <w:sz w:val="27"/>
          <w:szCs w:val="27"/>
        </w:rPr>
      </w:pPr>
      <w:r>
        <w:rPr>
          <w:color w:val="000000"/>
          <w:sz w:val="27"/>
          <w:szCs w:val="27"/>
        </w:rPr>
        <w:t>§ 1. Afin de limiter une éventuelle propagation du feu dans les circuits, tous les conduits de distribution et de reprise d'air, à l'exception des joints, doivent être en matériau classé M 0.</w:t>
      </w:r>
    </w:p>
    <w:p w14:paraId="0A5E4175" w14:textId="77777777" w:rsidR="003D7C21" w:rsidRDefault="003D7C21" w:rsidP="003D7C21">
      <w:pPr>
        <w:pStyle w:val="NormalWeb"/>
        <w:ind w:left="2250"/>
        <w:rPr>
          <w:color w:val="000000"/>
          <w:sz w:val="27"/>
          <w:szCs w:val="27"/>
        </w:rPr>
      </w:pPr>
      <w:r>
        <w:rPr>
          <w:color w:val="000000"/>
          <w:sz w:val="27"/>
          <w:szCs w:val="27"/>
        </w:rPr>
        <w:lastRenderedPageBreak/>
        <w:t>La diffusion d'air au travers d'un conduit textile, à l'intérieur d'un local, n'est autorisée que si ce conduit est en matériau classé M 0.</w:t>
      </w:r>
    </w:p>
    <w:p w14:paraId="5D01E08C" w14:textId="77777777" w:rsidR="003D7C21" w:rsidRDefault="003D7C21" w:rsidP="003D7C21">
      <w:pPr>
        <w:pStyle w:val="NormalWeb"/>
        <w:ind w:left="2250"/>
        <w:rPr>
          <w:color w:val="000000"/>
          <w:sz w:val="27"/>
          <w:szCs w:val="27"/>
        </w:rPr>
      </w:pPr>
      <w:r>
        <w:rPr>
          <w:color w:val="000000"/>
          <w:sz w:val="27"/>
          <w:szCs w:val="27"/>
        </w:rPr>
        <w:t>En dérogation, les conduits souples en matériau classé M 1, d'une longueur de 1 m environ, sont admis ponctuellement pour le raccordement d'organes terminaux.</w:t>
      </w:r>
    </w:p>
    <w:p w14:paraId="2C1039CC" w14:textId="77777777" w:rsidR="003D7C21" w:rsidRDefault="003D7C21" w:rsidP="003D7C21">
      <w:pPr>
        <w:pStyle w:val="NormalWeb"/>
        <w:ind w:left="2250"/>
        <w:rPr>
          <w:color w:val="000000"/>
          <w:sz w:val="27"/>
          <w:szCs w:val="27"/>
        </w:rPr>
      </w:pPr>
      <w:r>
        <w:rPr>
          <w:color w:val="000000"/>
          <w:sz w:val="27"/>
          <w:szCs w:val="27"/>
        </w:rPr>
        <w:t>La reprise d'air à l'intérieur d'un local à risque courant peut être réalisée par le plénum d'un faux-plafond sous réserve qu'il respecte les dispositions des articles AM 4 et AM 8 et que la surface du local ne dépasse pas 300 m².</w:t>
      </w:r>
    </w:p>
    <w:p w14:paraId="0585FFE9" w14:textId="77777777" w:rsidR="003D7C21" w:rsidRDefault="003D7C21" w:rsidP="003D7C21">
      <w:pPr>
        <w:pStyle w:val="NormalWeb"/>
        <w:ind w:left="2250"/>
        <w:rPr>
          <w:color w:val="000000"/>
          <w:sz w:val="27"/>
          <w:szCs w:val="27"/>
        </w:rPr>
      </w:pPr>
      <w:r>
        <w:rPr>
          <w:color w:val="000000"/>
          <w:sz w:val="27"/>
          <w:szCs w:val="27"/>
        </w:rPr>
        <w:t>Les conduits disposés au-dessus d'un écran assurant la stabilité au feu de la structure de toiture, telle que définie à l'article CO 13, doivent être en acier. En aucun cas l'écran ne doit être traversé par des conduits.</w:t>
      </w:r>
    </w:p>
    <w:p w14:paraId="00B734FC" w14:textId="77777777" w:rsidR="003D7C21" w:rsidRDefault="003D7C21" w:rsidP="003D7C21">
      <w:pPr>
        <w:pStyle w:val="NormalWeb"/>
        <w:ind w:left="2250"/>
        <w:rPr>
          <w:color w:val="000000"/>
          <w:sz w:val="27"/>
          <w:szCs w:val="27"/>
        </w:rPr>
      </w:pPr>
      <w:r>
        <w:rPr>
          <w:color w:val="000000"/>
          <w:sz w:val="27"/>
          <w:szCs w:val="27"/>
        </w:rPr>
        <w:t>§ 2. Toute matière combustible est interdite à l'intérieur des conduits.</w:t>
      </w:r>
    </w:p>
    <w:p w14:paraId="0F7868E3" w14:textId="77777777" w:rsidR="003D7C21" w:rsidRDefault="003D7C21" w:rsidP="003D7C21">
      <w:pPr>
        <w:pStyle w:val="NormalWeb"/>
        <w:ind w:left="2250"/>
        <w:rPr>
          <w:color w:val="000000"/>
          <w:sz w:val="27"/>
          <w:szCs w:val="27"/>
        </w:rPr>
      </w:pPr>
      <w:r>
        <w:rPr>
          <w:color w:val="000000"/>
          <w:sz w:val="27"/>
          <w:szCs w:val="27"/>
        </w:rPr>
        <w:t>Les calorifuges sont en matériau classé M 0 ou M 1. S'ils sont en matériau classé M 1, ils doivent être placés obligatoirement à l'extérieur des conduits.</w:t>
      </w:r>
    </w:p>
    <w:p w14:paraId="195C8EEE" w14:textId="77777777" w:rsidR="003D7C21" w:rsidRDefault="003D7C21" w:rsidP="003D7C21">
      <w:pPr>
        <w:pStyle w:val="NormalWeb"/>
        <w:ind w:left="2250"/>
        <w:rPr>
          <w:color w:val="000000"/>
          <w:sz w:val="27"/>
          <w:szCs w:val="27"/>
        </w:rPr>
      </w:pPr>
      <w:r>
        <w:rPr>
          <w:color w:val="000000"/>
          <w:sz w:val="27"/>
          <w:szCs w:val="27"/>
        </w:rPr>
        <w:t>Toutefois, ces prescriptions ne concernent pas :</w:t>
      </w:r>
    </w:p>
    <w:p w14:paraId="0EE403DD" w14:textId="77777777" w:rsidR="003D7C21" w:rsidRDefault="003D7C21" w:rsidP="003D7C21">
      <w:pPr>
        <w:pStyle w:val="NormalWeb"/>
        <w:ind w:left="2250"/>
        <w:rPr>
          <w:color w:val="000000"/>
          <w:sz w:val="27"/>
          <w:szCs w:val="27"/>
        </w:rPr>
      </w:pPr>
      <w:r>
        <w:rPr>
          <w:color w:val="000000"/>
          <w:sz w:val="27"/>
          <w:szCs w:val="27"/>
        </w:rPr>
        <w:t>- les accessoires des organes terminaux situés dans une pièce et ne desservant qu'elle ;</w:t>
      </w:r>
    </w:p>
    <w:p w14:paraId="5C74E460" w14:textId="77777777" w:rsidR="003D7C21" w:rsidRDefault="003D7C21" w:rsidP="003D7C21">
      <w:pPr>
        <w:pStyle w:val="NormalWeb"/>
        <w:ind w:left="2250"/>
        <w:rPr>
          <w:color w:val="000000"/>
          <w:sz w:val="27"/>
          <w:szCs w:val="27"/>
        </w:rPr>
      </w:pPr>
      <w:r>
        <w:rPr>
          <w:color w:val="000000"/>
          <w:sz w:val="27"/>
          <w:szCs w:val="27"/>
        </w:rPr>
        <w:t>- ponctuellement, les matériaux de catégorie M 1 assurant une correction acoustique ou une régulation aéraulique à l'intérieur des conduits.</w:t>
      </w:r>
    </w:p>
    <w:p w14:paraId="0B6A2A15" w14:textId="77777777" w:rsidR="003D7C21" w:rsidRDefault="003D7C21" w:rsidP="003D7C21">
      <w:pPr>
        <w:pStyle w:val="NormalWeb"/>
        <w:ind w:left="2250"/>
        <w:rPr>
          <w:color w:val="000000"/>
          <w:sz w:val="27"/>
          <w:szCs w:val="27"/>
        </w:rPr>
      </w:pPr>
      <w:r>
        <w:rPr>
          <w:color w:val="000000"/>
          <w:sz w:val="27"/>
          <w:szCs w:val="27"/>
        </w:rPr>
        <w:t>§ 3. Les moteurs actionnant des ventilateurs, disposés en dehors du circuit d'air, doivent être hors d'atteinte du public (à une hauteur supérieure à 2,25 mètres ou dans un local non accessible au public).</w:t>
      </w:r>
    </w:p>
    <w:p w14:paraId="02DD1258" w14:textId="77777777" w:rsidR="003D7C21" w:rsidRDefault="003D7C21" w:rsidP="003D7C21">
      <w:pPr>
        <w:pStyle w:val="NormalWeb"/>
        <w:ind w:left="2250"/>
        <w:rPr>
          <w:color w:val="000000"/>
          <w:sz w:val="27"/>
          <w:szCs w:val="27"/>
        </w:rPr>
      </w:pPr>
      <w:r>
        <w:rPr>
          <w:color w:val="000000"/>
          <w:sz w:val="27"/>
          <w:szCs w:val="27"/>
        </w:rPr>
        <w:t>S'ils sont placés dans le circuit d'air, ils doivent être équipés d'un dispositif thermique coupant automatiquement leur alimentation électrique en cas d'échauffement supérieur à celui autorisé par leur classe de température.</w:t>
      </w:r>
    </w:p>
    <w:p w14:paraId="76155B9C" w14:textId="77777777" w:rsidR="003D7C21" w:rsidRDefault="003D7C21" w:rsidP="003D7C21">
      <w:pPr>
        <w:pStyle w:val="NormalWeb"/>
        <w:ind w:left="2250"/>
        <w:rPr>
          <w:color w:val="000000"/>
          <w:sz w:val="27"/>
          <w:szCs w:val="27"/>
        </w:rPr>
      </w:pPr>
      <w:r>
        <w:rPr>
          <w:color w:val="000000"/>
          <w:sz w:val="27"/>
          <w:szCs w:val="27"/>
        </w:rPr>
        <w:t>Ce dispositif n'est pas exigé pour les moteurs de ventilateurs d'extraction, sans recyclage, placés à l'extérieur du bâtiment.</w:t>
      </w:r>
    </w:p>
    <w:p w14:paraId="2C685EDF" w14:textId="77777777" w:rsidR="003D7C21" w:rsidRDefault="003D7C21" w:rsidP="003D7C21">
      <w:pPr>
        <w:pStyle w:val="NormalWeb"/>
        <w:ind w:left="2250"/>
        <w:rPr>
          <w:color w:val="000000"/>
          <w:sz w:val="27"/>
          <w:szCs w:val="27"/>
        </w:rPr>
      </w:pPr>
      <w:r>
        <w:rPr>
          <w:color w:val="000000"/>
          <w:sz w:val="27"/>
          <w:szCs w:val="27"/>
        </w:rPr>
        <w:lastRenderedPageBreak/>
        <w:t>En aucun cas, les appareils de traitement d'air et les moteurs ne peuvent être placés dans le plénum au-dessus d'un écran assurant la stabilité au feu de la structure de toiture, tel que défini à l'article</w:t>
      </w:r>
    </w:p>
    <w:p w14:paraId="3B0C4A7B" w14:textId="77777777" w:rsidR="003D7C21" w:rsidRDefault="003D7C21" w:rsidP="003D7C21">
      <w:pPr>
        <w:pStyle w:val="NormalWeb"/>
        <w:ind w:left="2250"/>
        <w:rPr>
          <w:color w:val="000000"/>
          <w:sz w:val="27"/>
          <w:szCs w:val="27"/>
        </w:rPr>
      </w:pPr>
      <w:r>
        <w:rPr>
          <w:color w:val="000000"/>
          <w:sz w:val="27"/>
          <w:szCs w:val="27"/>
        </w:rPr>
        <w:t>CO 13.</w:t>
      </w:r>
    </w:p>
    <w:p w14:paraId="619236BC" w14:textId="77777777" w:rsidR="003D7C21" w:rsidRDefault="003D7C21" w:rsidP="003D7C21">
      <w:pPr>
        <w:pStyle w:val="NormalWeb"/>
        <w:ind w:left="2250"/>
        <w:rPr>
          <w:color w:val="000000"/>
          <w:sz w:val="27"/>
          <w:szCs w:val="27"/>
        </w:rPr>
      </w:pPr>
      <w:r>
        <w:rPr>
          <w:color w:val="000000"/>
          <w:sz w:val="27"/>
          <w:szCs w:val="27"/>
        </w:rPr>
        <w:t>§ 4. Les réseaux aérauliques ne doivent pas être communs avec les réseaux des établissements tiers.</w:t>
      </w:r>
    </w:p>
    <w:p w14:paraId="414AB346" w14:textId="77777777" w:rsidR="003D7C21" w:rsidRDefault="003D7C21" w:rsidP="003D7C21">
      <w:pPr>
        <w:pStyle w:val="NormalWeb"/>
        <w:ind w:left="2250"/>
        <w:rPr>
          <w:color w:val="000000"/>
          <w:sz w:val="27"/>
          <w:szCs w:val="27"/>
        </w:rPr>
      </w:pPr>
      <w:r>
        <w:rPr>
          <w:color w:val="000000"/>
          <w:sz w:val="27"/>
          <w:szCs w:val="27"/>
        </w:rPr>
        <w:t>Quelle que soit leur section, les conduits aérauliques doivent toujours présenter un degré coupe-feu de traversée équivalant au degré coupe-feu des parois franchies lorsqu'ils traversent un bâtiment tiers.</w:t>
      </w:r>
    </w:p>
    <w:p w14:paraId="69CC4A43" w14:textId="77777777" w:rsidR="003D7C21" w:rsidRDefault="003D7C21" w:rsidP="003D7C21">
      <w:pPr>
        <w:pStyle w:val="NormalWeb"/>
        <w:ind w:left="2250"/>
        <w:rPr>
          <w:color w:val="000000"/>
          <w:sz w:val="27"/>
          <w:szCs w:val="27"/>
        </w:rPr>
      </w:pPr>
      <w:r>
        <w:rPr>
          <w:color w:val="000000"/>
          <w:sz w:val="27"/>
          <w:szCs w:val="27"/>
        </w:rPr>
        <w:t>Le coupe-feu de traversée est réalisé soit par le conduit lui-même, soit par le conduit et sa gaine éventuelle.</w:t>
      </w:r>
    </w:p>
    <w:p w14:paraId="5D49D144" w14:textId="77777777" w:rsidR="003D7C21" w:rsidRDefault="003D7C21" w:rsidP="003D7C21">
      <w:pPr>
        <w:pStyle w:val="NormalWeb"/>
        <w:ind w:left="2250"/>
        <w:rPr>
          <w:color w:val="000000"/>
          <w:sz w:val="27"/>
          <w:szCs w:val="27"/>
        </w:rPr>
      </w:pPr>
      <w:r>
        <w:rPr>
          <w:color w:val="000000"/>
          <w:sz w:val="27"/>
          <w:szCs w:val="27"/>
        </w:rPr>
        <w:t>§ 5. Dans l'établissement, les conduits aérauliques doivent, quelle que soit leur section, être équipés de clapets coupe-feu d'un degré égal au degré coupe-feu des parois franchies. Ces clapets rétablissent les caractéristiques de résistance au feu des parois suivantes :</w:t>
      </w:r>
    </w:p>
    <w:p w14:paraId="73EE113D" w14:textId="77777777" w:rsidR="003D7C21" w:rsidRDefault="003D7C21" w:rsidP="003D7C21">
      <w:pPr>
        <w:pStyle w:val="NormalWeb"/>
        <w:ind w:left="2250"/>
        <w:rPr>
          <w:color w:val="000000"/>
          <w:sz w:val="27"/>
          <w:szCs w:val="27"/>
        </w:rPr>
      </w:pPr>
      <w:r>
        <w:rPr>
          <w:color w:val="000000"/>
          <w:sz w:val="27"/>
          <w:szCs w:val="27"/>
        </w:rPr>
        <w:t>- parois délimitant les zones de mise en sécurité (compartimentage) ;</w:t>
      </w:r>
    </w:p>
    <w:p w14:paraId="0F1854D0" w14:textId="77777777" w:rsidR="003D7C21" w:rsidRDefault="003D7C21" w:rsidP="003D7C21">
      <w:pPr>
        <w:pStyle w:val="NormalWeb"/>
        <w:ind w:left="2250"/>
        <w:rPr>
          <w:color w:val="000000"/>
          <w:sz w:val="27"/>
          <w:szCs w:val="27"/>
        </w:rPr>
      </w:pPr>
      <w:r>
        <w:rPr>
          <w:color w:val="000000"/>
          <w:sz w:val="27"/>
          <w:szCs w:val="27"/>
        </w:rPr>
        <w:t>- parois d'isolement entre niveaux, secteurs et compartiments ;</w:t>
      </w:r>
    </w:p>
    <w:p w14:paraId="337A6896" w14:textId="77777777" w:rsidR="003D7C21" w:rsidRDefault="003D7C21" w:rsidP="003D7C21">
      <w:pPr>
        <w:pStyle w:val="NormalWeb"/>
        <w:ind w:left="2250"/>
        <w:rPr>
          <w:color w:val="000000"/>
          <w:sz w:val="27"/>
          <w:szCs w:val="27"/>
        </w:rPr>
      </w:pPr>
      <w:r>
        <w:rPr>
          <w:color w:val="000000"/>
          <w:sz w:val="27"/>
          <w:szCs w:val="27"/>
        </w:rPr>
        <w:t>- parois des locaux à risques importants ;</w:t>
      </w:r>
    </w:p>
    <w:p w14:paraId="7A0AFEBB" w14:textId="77777777" w:rsidR="003D7C21" w:rsidRDefault="003D7C21" w:rsidP="003D7C21">
      <w:pPr>
        <w:pStyle w:val="NormalWeb"/>
        <w:ind w:left="2250"/>
        <w:rPr>
          <w:color w:val="000000"/>
          <w:sz w:val="27"/>
          <w:szCs w:val="27"/>
        </w:rPr>
      </w:pPr>
      <w:r>
        <w:rPr>
          <w:color w:val="000000"/>
          <w:sz w:val="27"/>
          <w:szCs w:val="27"/>
        </w:rPr>
        <w:t>- parois des locaux à sommeil.</w:t>
      </w:r>
    </w:p>
    <w:p w14:paraId="12DB4DA3" w14:textId="77777777" w:rsidR="003D7C21" w:rsidRDefault="003D7C21" w:rsidP="003D7C21">
      <w:pPr>
        <w:pStyle w:val="NormalWeb"/>
        <w:ind w:left="2250"/>
        <w:rPr>
          <w:color w:val="000000"/>
          <w:sz w:val="27"/>
          <w:szCs w:val="27"/>
        </w:rPr>
      </w:pPr>
      <w:r>
        <w:rPr>
          <w:color w:val="000000"/>
          <w:sz w:val="27"/>
          <w:szCs w:val="27"/>
        </w:rPr>
        <w:t>Lorsque le volume limité par ces parois est desservi par le conduit, ces clapets sont placés :</w:t>
      </w:r>
    </w:p>
    <w:p w14:paraId="023E29E1" w14:textId="77777777" w:rsidR="003D7C21" w:rsidRDefault="003D7C21" w:rsidP="003D7C21">
      <w:pPr>
        <w:pStyle w:val="NormalWeb"/>
        <w:ind w:left="2250"/>
        <w:rPr>
          <w:color w:val="000000"/>
          <w:sz w:val="27"/>
          <w:szCs w:val="27"/>
        </w:rPr>
      </w:pPr>
      <w:r>
        <w:rPr>
          <w:color w:val="000000"/>
          <w:sz w:val="27"/>
          <w:szCs w:val="27"/>
        </w:rPr>
        <w:t>- soit au droit de la paroi traversée ;</w:t>
      </w:r>
    </w:p>
    <w:p w14:paraId="25D9510A" w14:textId="77777777" w:rsidR="003D7C21" w:rsidRDefault="003D7C21" w:rsidP="003D7C21">
      <w:pPr>
        <w:pStyle w:val="NormalWeb"/>
        <w:ind w:left="2250"/>
        <w:rPr>
          <w:color w:val="000000"/>
          <w:sz w:val="27"/>
          <w:szCs w:val="27"/>
        </w:rPr>
      </w:pPr>
      <w:r>
        <w:rPr>
          <w:color w:val="000000"/>
          <w:sz w:val="27"/>
          <w:szCs w:val="27"/>
        </w:rPr>
        <w:t>- soit au droit de la paroi assurant le coupe-feu de traversée du conduit.</w:t>
      </w:r>
    </w:p>
    <w:p w14:paraId="1D06BE3C" w14:textId="77777777" w:rsidR="003D7C21" w:rsidRDefault="003D7C21" w:rsidP="003D7C21">
      <w:pPr>
        <w:pStyle w:val="NormalWeb"/>
        <w:ind w:left="2250"/>
        <w:rPr>
          <w:color w:val="000000"/>
          <w:sz w:val="27"/>
          <w:szCs w:val="27"/>
        </w:rPr>
      </w:pPr>
      <w:r>
        <w:rPr>
          <w:color w:val="000000"/>
          <w:sz w:val="27"/>
          <w:szCs w:val="27"/>
        </w:rPr>
        <w:t>Lorsque le volume limité par ces parois n'est pas desservi par le conduit, ces clapets ne sont pas exigibles si le conduit, avec sa gaine éventuelle, présente un degré coupe-feu de traversée équivalant au degré coupe-feu des parois franchies.</w:t>
      </w:r>
    </w:p>
    <w:p w14:paraId="26BCC6DC" w14:textId="77777777" w:rsidR="003D7C21" w:rsidRDefault="003D7C21" w:rsidP="003D7C21">
      <w:pPr>
        <w:pStyle w:val="NormalWeb"/>
        <w:ind w:left="2250"/>
        <w:rPr>
          <w:color w:val="000000"/>
          <w:sz w:val="27"/>
          <w:szCs w:val="27"/>
        </w:rPr>
      </w:pPr>
      <w:r>
        <w:rPr>
          <w:color w:val="000000"/>
          <w:sz w:val="27"/>
          <w:szCs w:val="27"/>
        </w:rPr>
        <w:lastRenderedPageBreak/>
        <w:t xml:space="preserve">§ 6. Le fonctionnement des clapets est </w:t>
      </w:r>
      <w:proofErr w:type="spellStart"/>
      <w:r>
        <w:rPr>
          <w:color w:val="000000"/>
          <w:sz w:val="27"/>
          <w:szCs w:val="27"/>
        </w:rPr>
        <w:t>autocommandé</w:t>
      </w:r>
      <w:proofErr w:type="spellEnd"/>
      <w:r>
        <w:rPr>
          <w:color w:val="000000"/>
          <w:sz w:val="27"/>
          <w:szCs w:val="27"/>
        </w:rPr>
        <w:t xml:space="preserve"> par un déclencheur thermique taré à 70 °C.</w:t>
      </w:r>
    </w:p>
    <w:p w14:paraId="3325AF34" w14:textId="77777777" w:rsidR="003D7C21" w:rsidRDefault="003D7C21" w:rsidP="003D7C21">
      <w:pPr>
        <w:pStyle w:val="NormalWeb"/>
        <w:ind w:left="2250"/>
        <w:rPr>
          <w:color w:val="000000"/>
          <w:sz w:val="27"/>
          <w:szCs w:val="27"/>
        </w:rPr>
      </w:pPr>
      <w:r>
        <w:rPr>
          <w:color w:val="000000"/>
          <w:sz w:val="27"/>
          <w:szCs w:val="27"/>
        </w:rPr>
        <w:t>Les clapets sont conformes à la norme NF S 61-937.</w:t>
      </w:r>
    </w:p>
    <w:p w14:paraId="47BF2A18" w14:textId="77777777" w:rsidR="003D7C21" w:rsidRDefault="003D7C21" w:rsidP="003D7C21">
      <w:pPr>
        <w:pStyle w:val="NormalWeb"/>
        <w:ind w:left="2250"/>
        <w:rPr>
          <w:color w:val="000000"/>
          <w:sz w:val="27"/>
          <w:szCs w:val="27"/>
        </w:rPr>
      </w:pPr>
      <w:r>
        <w:rPr>
          <w:color w:val="000000"/>
          <w:sz w:val="27"/>
          <w:szCs w:val="27"/>
        </w:rPr>
        <w:t>Lorsqu'un système de sécurité incendie de catégorie A ou B est exigé par les dispositions particulières, les clapets, qui sont placés au droit des parois délimitant les zones ayant une fonction de compartimentage, doivent être télécommandés à partir du centralisateur de mise en sécurité incendie (CMSI).</w:t>
      </w:r>
    </w:p>
    <w:p w14:paraId="0BBEAA25" w14:textId="77777777" w:rsidR="003D7C21" w:rsidRDefault="003D7C21" w:rsidP="003D7C21">
      <w:pPr>
        <w:pStyle w:val="NormalWeb"/>
        <w:ind w:left="2250"/>
        <w:rPr>
          <w:color w:val="000000"/>
          <w:sz w:val="27"/>
          <w:szCs w:val="27"/>
        </w:rPr>
      </w:pPr>
      <w:r>
        <w:rPr>
          <w:color w:val="000000"/>
          <w:sz w:val="27"/>
          <w:szCs w:val="27"/>
        </w:rPr>
        <w:t>§ 7. Le mécanisme de fonctionnement des clapets coupe-feu doit être facilement accessible.</w:t>
      </w:r>
    </w:p>
    <w:p w14:paraId="2C921599" w14:textId="77777777" w:rsidR="003D7C21" w:rsidRDefault="003D7C21" w:rsidP="003D7C21">
      <w:pPr>
        <w:pStyle w:val="NormalWeb"/>
        <w:ind w:left="2250"/>
        <w:rPr>
          <w:color w:val="000000"/>
          <w:sz w:val="27"/>
          <w:szCs w:val="27"/>
        </w:rPr>
      </w:pPr>
      <w:r>
        <w:rPr>
          <w:color w:val="000000"/>
          <w:sz w:val="27"/>
          <w:szCs w:val="27"/>
        </w:rPr>
        <w:t>Toutes les trémies réservées ou les percements effectués pour le passage des conduits à travers un plancher ou une paroi doivent être rebouchés avec un matériau reconstituant la résistance au feu de l'élément traversé.</w:t>
      </w:r>
    </w:p>
    <w:p w14:paraId="7B536558" w14:textId="77777777" w:rsidR="003D7C21" w:rsidRDefault="003D7C21" w:rsidP="003D7C21">
      <w:pPr>
        <w:pStyle w:val="Titre4"/>
        <w:ind w:left="2250"/>
        <w:rPr>
          <w:color w:val="000000"/>
          <w:sz w:val="27"/>
          <w:szCs w:val="27"/>
        </w:rPr>
      </w:pPr>
      <w:r>
        <w:rPr>
          <w:color w:val="000000"/>
          <w:sz w:val="27"/>
          <w:szCs w:val="27"/>
        </w:rPr>
        <w:t>Article CH 33</w:t>
      </w:r>
    </w:p>
    <w:p w14:paraId="4963EE35" w14:textId="77777777" w:rsidR="003D7C21" w:rsidRDefault="003D7C21" w:rsidP="003D7C21">
      <w:pPr>
        <w:pStyle w:val="NormalWeb"/>
        <w:ind w:left="2250"/>
        <w:rPr>
          <w:b/>
          <w:bCs/>
          <w:color w:val="000000"/>
        </w:rPr>
      </w:pPr>
      <w:r>
        <w:rPr>
          <w:b/>
          <w:bCs/>
          <w:color w:val="000000"/>
        </w:rPr>
        <w:t>Modifié par Arrêté du 14 février 2000 - art. Annexe, v. init.</w:t>
      </w:r>
    </w:p>
    <w:p w14:paraId="19B6503B" w14:textId="77777777" w:rsidR="003D7C21" w:rsidRDefault="003D7C21" w:rsidP="003D7C21">
      <w:pPr>
        <w:pStyle w:val="NormalWeb"/>
        <w:jc w:val="center"/>
        <w:rPr>
          <w:color w:val="000000"/>
          <w:sz w:val="27"/>
          <w:szCs w:val="27"/>
        </w:rPr>
      </w:pPr>
      <w:r>
        <w:rPr>
          <w:color w:val="000000"/>
          <w:sz w:val="27"/>
          <w:szCs w:val="27"/>
        </w:rPr>
        <w:t>Prises et rejets d'air</w:t>
      </w:r>
    </w:p>
    <w:p w14:paraId="0230AD45" w14:textId="77777777" w:rsidR="003D7C21" w:rsidRDefault="003D7C21" w:rsidP="003D7C21">
      <w:pPr>
        <w:pStyle w:val="NormalWeb"/>
        <w:ind w:left="2250"/>
        <w:rPr>
          <w:color w:val="000000"/>
          <w:sz w:val="27"/>
          <w:szCs w:val="27"/>
        </w:rPr>
      </w:pPr>
      <w:r>
        <w:rPr>
          <w:color w:val="000000"/>
          <w:sz w:val="27"/>
          <w:szCs w:val="27"/>
        </w:rPr>
        <w:t>§ 1. Les prises d'air neuf doivent être protégées par un grillage à mailles de 10 millimètres au plus ou par tout dispositif analogue destiné à s'opposer à l'introduction de corps étrangers.</w:t>
      </w:r>
    </w:p>
    <w:p w14:paraId="2073EEA2" w14:textId="77777777" w:rsidR="003D7C21" w:rsidRDefault="003D7C21" w:rsidP="003D7C21">
      <w:pPr>
        <w:pStyle w:val="NormalWeb"/>
        <w:ind w:left="2250"/>
        <w:rPr>
          <w:color w:val="000000"/>
          <w:sz w:val="27"/>
          <w:szCs w:val="27"/>
        </w:rPr>
      </w:pPr>
      <w:r>
        <w:rPr>
          <w:color w:val="000000"/>
          <w:sz w:val="27"/>
          <w:szCs w:val="27"/>
        </w:rPr>
        <w:t>§ 2. L'air extrait d'un local à risques importants ne doit pas être recyclé dans d'autres locaux.</w:t>
      </w:r>
    </w:p>
    <w:p w14:paraId="1A968A08" w14:textId="77777777" w:rsidR="003D7C21" w:rsidRDefault="003D7C21" w:rsidP="003D7C21">
      <w:pPr>
        <w:pStyle w:val="Titre4"/>
        <w:ind w:left="2250"/>
        <w:rPr>
          <w:color w:val="000000"/>
          <w:sz w:val="27"/>
          <w:szCs w:val="27"/>
        </w:rPr>
      </w:pPr>
      <w:r>
        <w:rPr>
          <w:color w:val="000000"/>
          <w:sz w:val="27"/>
          <w:szCs w:val="27"/>
        </w:rPr>
        <w:t>Article CH 34</w:t>
      </w:r>
    </w:p>
    <w:p w14:paraId="1C3A22D6" w14:textId="77777777" w:rsidR="003D7C21" w:rsidRDefault="003D7C21" w:rsidP="003D7C21">
      <w:pPr>
        <w:pStyle w:val="NormalWeb"/>
        <w:ind w:left="2250"/>
        <w:rPr>
          <w:b/>
          <w:bCs/>
          <w:color w:val="000000"/>
        </w:rPr>
      </w:pPr>
      <w:r>
        <w:rPr>
          <w:b/>
          <w:bCs/>
          <w:color w:val="000000"/>
        </w:rPr>
        <w:t>Modifié par Arrêté du 14 février 2000 - art. Annexe, v. init.</w:t>
      </w:r>
    </w:p>
    <w:p w14:paraId="7D571B9E" w14:textId="77777777" w:rsidR="003D7C21" w:rsidRDefault="003D7C21" w:rsidP="003D7C21">
      <w:pPr>
        <w:pStyle w:val="NormalWeb"/>
        <w:jc w:val="center"/>
        <w:rPr>
          <w:color w:val="000000"/>
          <w:sz w:val="27"/>
          <w:szCs w:val="27"/>
        </w:rPr>
      </w:pPr>
      <w:r>
        <w:rPr>
          <w:color w:val="000000"/>
          <w:sz w:val="27"/>
          <w:szCs w:val="27"/>
        </w:rPr>
        <w:t>Dispositifs de sécurité</w:t>
      </w:r>
    </w:p>
    <w:p w14:paraId="11CB7F3A" w14:textId="77777777" w:rsidR="003D7C21" w:rsidRDefault="003D7C21" w:rsidP="003D7C21">
      <w:pPr>
        <w:pStyle w:val="NormalWeb"/>
        <w:ind w:left="2250"/>
        <w:rPr>
          <w:color w:val="000000"/>
          <w:sz w:val="27"/>
          <w:szCs w:val="27"/>
        </w:rPr>
      </w:pPr>
      <w:r>
        <w:rPr>
          <w:color w:val="000000"/>
          <w:sz w:val="27"/>
          <w:szCs w:val="27"/>
        </w:rPr>
        <w:t>§ 1. Dans les locaux ventilés, chauffés ou climatisés par air pulsé, un dispositif de sécurité doit assurer automatiquement l'extinction ou la mise en veilleuse de l'appareil ou de l'échangeur de chauffage de l'air et l'arrêt des ventilateurs lorsque la température de la veine d'air dépasse 120 °C. Ce dispositif doit être placé dans le conduit en aval du réchauffeur.</w:t>
      </w:r>
    </w:p>
    <w:p w14:paraId="46DC8D3E" w14:textId="77777777" w:rsidR="003D7C21" w:rsidRDefault="003D7C21" w:rsidP="003D7C21">
      <w:pPr>
        <w:pStyle w:val="NormalWeb"/>
        <w:ind w:left="2250"/>
        <w:rPr>
          <w:color w:val="000000"/>
          <w:sz w:val="27"/>
          <w:szCs w:val="27"/>
        </w:rPr>
      </w:pPr>
      <w:r>
        <w:rPr>
          <w:color w:val="000000"/>
          <w:sz w:val="27"/>
          <w:szCs w:val="27"/>
        </w:rPr>
        <w:lastRenderedPageBreak/>
        <w:t>Ce dispositif n'est pas exigible lorsque le réchauffage de l'air est assuré par un échangeur alimenté au primaire par un fluide dont la température est inférieure ou égale à 110 °C.</w:t>
      </w:r>
    </w:p>
    <w:p w14:paraId="16234DB5" w14:textId="77777777" w:rsidR="003D7C21" w:rsidRDefault="003D7C21" w:rsidP="003D7C21">
      <w:pPr>
        <w:pStyle w:val="NormalWeb"/>
        <w:ind w:left="2250"/>
        <w:rPr>
          <w:color w:val="000000"/>
          <w:sz w:val="27"/>
          <w:szCs w:val="27"/>
        </w:rPr>
      </w:pPr>
      <w:r>
        <w:rPr>
          <w:color w:val="000000"/>
          <w:sz w:val="27"/>
          <w:szCs w:val="27"/>
        </w:rPr>
        <w:t>§ 2. En dehors des dispositifs "marche/arrêt" des ventilateurs, l'arrêt de ceux-ci doit pouvoir être obtenu manuellement, en cas d'urgence, depuis l'une des localisations suivantes :</w:t>
      </w:r>
    </w:p>
    <w:p w14:paraId="6368C57C" w14:textId="77777777" w:rsidR="003D7C21" w:rsidRDefault="003D7C21" w:rsidP="003D7C21">
      <w:pPr>
        <w:pStyle w:val="NormalWeb"/>
        <w:ind w:left="2250"/>
        <w:rPr>
          <w:color w:val="000000"/>
          <w:sz w:val="27"/>
          <w:szCs w:val="27"/>
        </w:rPr>
      </w:pPr>
      <w:r>
        <w:rPr>
          <w:color w:val="000000"/>
          <w:sz w:val="27"/>
          <w:szCs w:val="27"/>
        </w:rPr>
        <w:t>- le poste de sécurité ;</w:t>
      </w:r>
    </w:p>
    <w:p w14:paraId="456D10BF" w14:textId="77777777" w:rsidR="003D7C21" w:rsidRDefault="003D7C21" w:rsidP="003D7C21">
      <w:pPr>
        <w:pStyle w:val="NormalWeb"/>
        <w:ind w:left="2250"/>
        <w:rPr>
          <w:color w:val="000000"/>
          <w:sz w:val="27"/>
          <w:szCs w:val="27"/>
        </w:rPr>
      </w:pPr>
      <w:r>
        <w:rPr>
          <w:color w:val="000000"/>
          <w:sz w:val="27"/>
          <w:szCs w:val="27"/>
        </w:rPr>
        <w:t>- un seul emplacement directement et facilement accessible de l'extérieur du bâtiment ou du hall d'accès à l'établissement.</w:t>
      </w:r>
    </w:p>
    <w:p w14:paraId="04283C0B" w14:textId="77777777" w:rsidR="003D7C21" w:rsidRDefault="003D7C21" w:rsidP="003D7C21">
      <w:pPr>
        <w:pStyle w:val="NormalWeb"/>
        <w:ind w:left="2250"/>
        <w:rPr>
          <w:color w:val="000000"/>
          <w:sz w:val="27"/>
          <w:szCs w:val="27"/>
        </w:rPr>
      </w:pPr>
      <w:r>
        <w:rPr>
          <w:color w:val="000000"/>
          <w:sz w:val="27"/>
          <w:szCs w:val="27"/>
        </w:rPr>
        <w:t>Cette commande d'arrêt d'urgence doit être clairement identifiée et indépendante de la gestion technique centralisée.</w:t>
      </w:r>
    </w:p>
    <w:p w14:paraId="16941E82" w14:textId="77777777" w:rsidR="003D7C21" w:rsidRDefault="003D7C21" w:rsidP="003D7C21">
      <w:pPr>
        <w:pStyle w:val="Titre4"/>
        <w:ind w:left="2250"/>
        <w:rPr>
          <w:color w:val="000000"/>
          <w:sz w:val="27"/>
          <w:szCs w:val="27"/>
        </w:rPr>
      </w:pPr>
      <w:r>
        <w:rPr>
          <w:color w:val="000000"/>
          <w:sz w:val="27"/>
          <w:szCs w:val="27"/>
        </w:rPr>
        <w:t>Article CH 35</w:t>
      </w:r>
    </w:p>
    <w:p w14:paraId="4B6310A8" w14:textId="77777777" w:rsidR="003D7C21" w:rsidRDefault="003D7C21" w:rsidP="003D7C21">
      <w:pPr>
        <w:pStyle w:val="NormalWeb"/>
        <w:ind w:left="2250"/>
        <w:rPr>
          <w:b/>
          <w:bCs/>
          <w:color w:val="000000"/>
        </w:rPr>
      </w:pPr>
      <w:r>
        <w:rPr>
          <w:b/>
          <w:bCs/>
          <w:color w:val="000000"/>
        </w:rPr>
        <w:t>Modifié par Arrêté du 10 mai 2019 - art. 2</w:t>
      </w:r>
    </w:p>
    <w:p w14:paraId="3282D60C" w14:textId="77777777" w:rsidR="003D7C21" w:rsidRDefault="003D7C21" w:rsidP="003D7C21">
      <w:pPr>
        <w:pStyle w:val="NormalWeb"/>
        <w:jc w:val="center"/>
        <w:rPr>
          <w:color w:val="000000"/>
          <w:sz w:val="27"/>
          <w:szCs w:val="27"/>
        </w:rPr>
      </w:pPr>
      <w:r>
        <w:rPr>
          <w:color w:val="000000"/>
          <w:sz w:val="27"/>
          <w:szCs w:val="27"/>
        </w:rPr>
        <w:t>Equipements ou installations utilisant des fluides frigorigènes</w:t>
      </w:r>
    </w:p>
    <w:p w14:paraId="605A5C1B" w14:textId="77777777" w:rsidR="003D7C21" w:rsidRDefault="003D7C21" w:rsidP="003D7C21">
      <w:pPr>
        <w:pStyle w:val="NormalWeb"/>
        <w:ind w:left="2250"/>
        <w:rPr>
          <w:color w:val="000000"/>
          <w:sz w:val="27"/>
          <w:szCs w:val="27"/>
        </w:rPr>
      </w:pPr>
      <w:r>
        <w:rPr>
          <w:color w:val="000000"/>
          <w:sz w:val="27"/>
          <w:szCs w:val="27"/>
        </w:rPr>
        <w:br/>
        <w:t>§ 1. Pour l'application du présent article, on entend par :</w:t>
      </w:r>
    </w:p>
    <w:p w14:paraId="058C582C" w14:textId="77777777" w:rsidR="003D7C21" w:rsidRDefault="003D7C21" w:rsidP="003D7C21">
      <w:pPr>
        <w:pStyle w:val="NormalWeb"/>
        <w:ind w:left="2250"/>
        <w:rPr>
          <w:color w:val="000000"/>
          <w:sz w:val="27"/>
          <w:szCs w:val="27"/>
        </w:rPr>
      </w:pPr>
      <w:r>
        <w:rPr>
          <w:color w:val="000000"/>
          <w:sz w:val="27"/>
          <w:szCs w:val="27"/>
        </w:rPr>
        <w:br/>
        <w:t xml:space="preserve">- fluides frigorigènes </w:t>
      </w:r>
      <w:proofErr w:type="gramStart"/>
      <w:r>
        <w:rPr>
          <w:color w:val="000000"/>
          <w:sz w:val="27"/>
          <w:szCs w:val="27"/>
        </w:rPr>
        <w:t>inflammables ,</w:t>
      </w:r>
      <w:proofErr w:type="gramEnd"/>
      <w:r>
        <w:rPr>
          <w:color w:val="000000"/>
          <w:sz w:val="27"/>
          <w:szCs w:val="27"/>
        </w:rPr>
        <w:t xml:space="preserve"> les fluides qui présentent une propagation de flamme à une température de 60° C et une pression de 101,3 kPa ;</w:t>
      </w:r>
    </w:p>
    <w:p w14:paraId="741F33B9" w14:textId="77777777" w:rsidR="003D7C21" w:rsidRDefault="003D7C21" w:rsidP="003D7C21">
      <w:pPr>
        <w:pStyle w:val="NormalWeb"/>
        <w:ind w:left="2250"/>
        <w:rPr>
          <w:color w:val="000000"/>
          <w:sz w:val="27"/>
          <w:szCs w:val="27"/>
        </w:rPr>
      </w:pPr>
      <w:r>
        <w:rPr>
          <w:color w:val="000000"/>
          <w:sz w:val="27"/>
          <w:szCs w:val="27"/>
        </w:rPr>
        <w:br/>
        <w:t xml:space="preserve">- fluides frigorigènes </w:t>
      </w:r>
      <w:proofErr w:type="gramStart"/>
      <w:r>
        <w:rPr>
          <w:color w:val="000000"/>
          <w:sz w:val="27"/>
          <w:szCs w:val="27"/>
        </w:rPr>
        <w:t>toxiques ,</w:t>
      </w:r>
      <w:proofErr w:type="gramEnd"/>
      <w:r>
        <w:rPr>
          <w:color w:val="000000"/>
          <w:sz w:val="27"/>
          <w:szCs w:val="27"/>
        </w:rPr>
        <w:t xml:space="preserve"> les fluides pour lesquels il existe des preuves de toxicité à des concentrations inférieures à 400 ppm.</w:t>
      </w:r>
    </w:p>
    <w:p w14:paraId="6C1032B2" w14:textId="77777777" w:rsidR="003D7C21" w:rsidRDefault="003D7C21" w:rsidP="003D7C21">
      <w:pPr>
        <w:pStyle w:val="NormalWeb"/>
        <w:ind w:left="2250"/>
        <w:rPr>
          <w:color w:val="000000"/>
          <w:sz w:val="27"/>
          <w:szCs w:val="27"/>
        </w:rPr>
      </w:pPr>
      <w:r>
        <w:rPr>
          <w:color w:val="000000"/>
          <w:sz w:val="27"/>
          <w:szCs w:val="27"/>
        </w:rPr>
        <w:br/>
        <w:t>Les équipements et installations thermodynamiques destinés à assurer le chauffage, le conditionnement d'air, la climatisation et la production d'eau chaude sanitaire respectent les dispositions suivantes.</w:t>
      </w:r>
    </w:p>
    <w:p w14:paraId="4475C57C" w14:textId="77777777" w:rsidR="003D7C21" w:rsidRDefault="003D7C21" w:rsidP="003D7C21">
      <w:pPr>
        <w:pStyle w:val="NormalWeb"/>
        <w:ind w:left="2250"/>
        <w:rPr>
          <w:color w:val="000000"/>
          <w:sz w:val="27"/>
          <w:szCs w:val="27"/>
        </w:rPr>
      </w:pPr>
      <w:r>
        <w:rPr>
          <w:color w:val="000000"/>
          <w:sz w:val="27"/>
          <w:szCs w:val="27"/>
        </w:rPr>
        <w:br/>
        <w:t>§ 2. Dispositions applicables quel que soit le fluide frigorigène utilisé.</w:t>
      </w:r>
    </w:p>
    <w:p w14:paraId="7525F265" w14:textId="77777777" w:rsidR="003D7C21" w:rsidRDefault="003D7C21" w:rsidP="003D7C21">
      <w:pPr>
        <w:pStyle w:val="NormalWeb"/>
        <w:ind w:left="2250"/>
        <w:rPr>
          <w:color w:val="000000"/>
          <w:sz w:val="27"/>
          <w:szCs w:val="27"/>
        </w:rPr>
      </w:pPr>
      <w:r>
        <w:rPr>
          <w:color w:val="000000"/>
          <w:sz w:val="27"/>
          <w:szCs w:val="27"/>
        </w:rPr>
        <w:lastRenderedPageBreak/>
        <w:br/>
        <w:t>Lorsque les équipements à compresseur incorporé sont placés dans les locaux accessibles au public, les compresseurs sont de type hermétique ou hermétique accessible.</w:t>
      </w:r>
    </w:p>
    <w:p w14:paraId="4BD1106A" w14:textId="77777777" w:rsidR="003D7C21" w:rsidRDefault="003D7C21" w:rsidP="003D7C21">
      <w:pPr>
        <w:pStyle w:val="NormalWeb"/>
        <w:ind w:left="2250"/>
        <w:rPr>
          <w:color w:val="000000"/>
          <w:sz w:val="27"/>
          <w:szCs w:val="27"/>
        </w:rPr>
      </w:pPr>
      <w:r>
        <w:rPr>
          <w:color w:val="000000"/>
          <w:sz w:val="27"/>
          <w:szCs w:val="27"/>
        </w:rPr>
        <w:br/>
        <w:t>Lorsque les équipements sont placés dans une salle des machines, celle-ci comporte au moins deux orifices de ventilation donnant sur l'extérieur de l'établissement, situés à des hauteurs différentes. Elle est distincte de la chaufferie et ne communique pas de manière directe avec les locaux accessibles au public.</w:t>
      </w:r>
    </w:p>
    <w:p w14:paraId="2E6F98F0" w14:textId="77777777" w:rsidR="003D7C21" w:rsidRDefault="003D7C21" w:rsidP="003D7C21">
      <w:pPr>
        <w:pStyle w:val="NormalWeb"/>
        <w:ind w:left="2250"/>
        <w:rPr>
          <w:color w:val="000000"/>
          <w:sz w:val="27"/>
          <w:szCs w:val="27"/>
        </w:rPr>
      </w:pPr>
      <w:r>
        <w:rPr>
          <w:color w:val="000000"/>
          <w:sz w:val="27"/>
          <w:szCs w:val="27"/>
        </w:rPr>
        <w:br/>
        <w:t>Les tuyauteries transportant les fluides frigorigènes sont métalliques.</w:t>
      </w:r>
    </w:p>
    <w:p w14:paraId="0A4AEE48" w14:textId="77777777" w:rsidR="003D7C21" w:rsidRDefault="003D7C21" w:rsidP="003D7C21">
      <w:pPr>
        <w:pStyle w:val="NormalWeb"/>
        <w:ind w:left="2250"/>
        <w:rPr>
          <w:color w:val="000000"/>
          <w:sz w:val="27"/>
          <w:szCs w:val="27"/>
        </w:rPr>
      </w:pPr>
      <w:r>
        <w:rPr>
          <w:color w:val="000000"/>
          <w:sz w:val="27"/>
          <w:szCs w:val="27"/>
        </w:rPr>
        <w:br/>
        <w:t>Les calorifuges utilisés pour l'isolation des tuyauteries sont en matériau classé M1 ou CL-s3, d0 dans les locaux et dégagements accessibles au public et en matériau classé M3 ou DL-s3, d0 dans les autres parties de l'établissement.</w:t>
      </w:r>
    </w:p>
    <w:p w14:paraId="77A3F162" w14:textId="77777777" w:rsidR="003D7C21" w:rsidRDefault="003D7C21" w:rsidP="003D7C21">
      <w:pPr>
        <w:pStyle w:val="NormalWeb"/>
        <w:ind w:left="2250"/>
        <w:rPr>
          <w:color w:val="000000"/>
          <w:sz w:val="27"/>
          <w:szCs w:val="27"/>
        </w:rPr>
      </w:pPr>
      <w:r>
        <w:rPr>
          <w:color w:val="000000"/>
          <w:sz w:val="27"/>
          <w:szCs w:val="27"/>
        </w:rPr>
        <w:br/>
        <w:t xml:space="preserve">Les canalisations et récipients contenant les fluides utilisés pour le transport du froid (appelés </w:t>
      </w:r>
      <w:proofErr w:type="gramStart"/>
      <w:r>
        <w:rPr>
          <w:color w:val="000000"/>
          <w:sz w:val="27"/>
          <w:szCs w:val="27"/>
        </w:rPr>
        <w:t>frigoporteurs )</w:t>
      </w:r>
      <w:proofErr w:type="gramEnd"/>
      <w:r>
        <w:rPr>
          <w:color w:val="000000"/>
          <w:sz w:val="27"/>
          <w:szCs w:val="27"/>
        </w:rPr>
        <w:t xml:space="preserve"> doivent respecter les dispositions du paragraphe 3 de l'article CH 25.</w:t>
      </w:r>
    </w:p>
    <w:p w14:paraId="67702367" w14:textId="77777777" w:rsidR="003D7C21" w:rsidRDefault="003D7C21" w:rsidP="003D7C21">
      <w:pPr>
        <w:pStyle w:val="NormalWeb"/>
        <w:ind w:left="2250"/>
        <w:rPr>
          <w:color w:val="000000"/>
          <w:sz w:val="27"/>
          <w:szCs w:val="27"/>
        </w:rPr>
      </w:pPr>
      <w:r>
        <w:rPr>
          <w:color w:val="000000"/>
          <w:sz w:val="27"/>
          <w:szCs w:val="27"/>
        </w:rPr>
        <w:br/>
        <w:t>Les calorifuges utilisés pour les récipients contenant les fluides frigorigènes et les fluides frigoporteurs sont en matériau classé M1 ou B-s3, d0 dans les locaux et dégagements accessibles au public et en matériau classé M3 ou D-s3, d0 dans les autres parties de l'établissement.</w:t>
      </w:r>
    </w:p>
    <w:p w14:paraId="540B0859" w14:textId="77777777" w:rsidR="003D7C21" w:rsidRDefault="003D7C21" w:rsidP="003D7C21">
      <w:pPr>
        <w:pStyle w:val="NormalWeb"/>
        <w:ind w:left="2250"/>
        <w:rPr>
          <w:color w:val="000000"/>
          <w:sz w:val="27"/>
          <w:szCs w:val="27"/>
        </w:rPr>
      </w:pPr>
      <w:r>
        <w:rPr>
          <w:color w:val="000000"/>
          <w:sz w:val="27"/>
          <w:szCs w:val="27"/>
        </w:rPr>
        <w:br/>
        <w:t>§ 3. Dispositions applicables en cas d'emploi de fluides frigorigènes inflammables.</w:t>
      </w:r>
    </w:p>
    <w:p w14:paraId="464C27AE" w14:textId="77777777" w:rsidR="003D7C21" w:rsidRDefault="003D7C21" w:rsidP="003D7C21">
      <w:pPr>
        <w:pStyle w:val="NormalWeb"/>
        <w:ind w:left="2250"/>
        <w:rPr>
          <w:color w:val="000000"/>
          <w:sz w:val="27"/>
          <w:szCs w:val="27"/>
        </w:rPr>
      </w:pPr>
      <w:r>
        <w:rPr>
          <w:color w:val="000000"/>
          <w:sz w:val="27"/>
          <w:szCs w:val="27"/>
        </w:rPr>
        <w:br/>
        <w:t>Les dispositions du paragraphe 3 ne s'appliquent pas aux équipements hermétiquement scellés qui font l'objet d'un marquage CE.</w:t>
      </w:r>
    </w:p>
    <w:p w14:paraId="729B26E2" w14:textId="77777777" w:rsidR="003D7C21" w:rsidRDefault="003D7C21" w:rsidP="003D7C21">
      <w:pPr>
        <w:pStyle w:val="NormalWeb"/>
        <w:ind w:left="2250"/>
        <w:rPr>
          <w:color w:val="000000"/>
          <w:sz w:val="27"/>
          <w:szCs w:val="27"/>
        </w:rPr>
      </w:pPr>
      <w:r>
        <w:rPr>
          <w:color w:val="000000"/>
          <w:sz w:val="27"/>
          <w:szCs w:val="27"/>
        </w:rPr>
        <w:lastRenderedPageBreak/>
        <w:br/>
        <w:t>L'installation de raccords démontables sur les tuyauteries véhiculant les fluides frigorigènes inflammables est interdite sauf pour le raccordement des unités.</w:t>
      </w:r>
    </w:p>
    <w:p w14:paraId="452FA2CA" w14:textId="77777777" w:rsidR="003D7C21" w:rsidRDefault="003D7C21" w:rsidP="003D7C21">
      <w:pPr>
        <w:pStyle w:val="NormalWeb"/>
        <w:ind w:left="2250"/>
        <w:rPr>
          <w:color w:val="000000"/>
          <w:sz w:val="27"/>
          <w:szCs w:val="27"/>
        </w:rPr>
      </w:pPr>
      <w:r>
        <w:rPr>
          <w:color w:val="000000"/>
          <w:sz w:val="27"/>
          <w:szCs w:val="27"/>
        </w:rPr>
        <w:br/>
        <w:t>Les tuyauteries véhiculant les fluides frigorigènes inflammables sont protégées de tous risques de rupture franche. L'installation des tuyauteries à une hauteur minimum de deux mètres par rapport au sol ou la mise en place d'une protection mécanique répondent à cette exigence.</w:t>
      </w:r>
    </w:p>
    <w:p w14:paraId="4F84EE6E" w14:textId="77777777" w:rsidR="003D7C21" w:rsidRDefault="003D7C21" w:rsidP="003D7C21">
      <w:pPr>
        <w:pStyle w:val="NormalWeb"/>
        <w:ind w:left="2250"/>
        <w:rPr>
          <w:color w:val="000000"/>
          <w:sz w:val="27"/>
          <w:szCs w:val="27"/>
        </w:rPr>
      </w:pPr>
      <w:r>
        <w:rPr>
          <w:color w:val="000000"/>
          <w:sz w:val="27"/>
          <w:szCs w:val="27"/>
        </w:rPr>
        <w:br/>
        <w:t xml:space="preserve">Le diamètre intérieur des tuyauteries véhiculant les fluides frigorigènes inflammables sous leur forme liquéfiée est inférieur à 50 </w:t>
      </w:r>
      <w:proofErr w:type="spellStart"/>
      <w:r>
        <w:rPr>
          <w:color w:val="000000"/>
          <w:sz w:val="27"/>
          <w:szCs w:val="27"/>
        </w:rPr>
        <w:t>mm.</w:t>
      </w:r>
      <w:proofErr w:type="spellEnd"/>
    </w:p>
    <w:p w14:paraId="39BBE401" w14:textId="77777777" w:rsidR="003D7C21" w:rsidRDefault="003D7C21" w:rsidP="003D7C21">
      <w:pPr>
        <w:pStyle w:val="NormalWeb"/>
        <w:ind w:left="2250"/>
        <w:rPr>
          <w:color w:val="000000"/>
          <w:sz w:val="27"/>
          <w:szCs w:val="27"/>
        </w:rPr>
      </w:pPr>
      <w:r>
        <w:rPr>
          <w:color w:val="000000"/>
          <w:sz w:val="27"/>
          <w:szCs w:val="27"/>
        </w:rPr>
        <w:br/>
        <w:t>Outre les conditions prévues au paragraphe 2, les calorifuges utilisés pour l'isolation des unités intérieures contenant des fluides frigorigènes inflammables sont réalisés en matériau classé M1 ou B-s3, d0.</w:t>
      </w:r>
    </w:p>
    <w:p w14:paraId="7826BF5E" w14:textId="77777777" w:rsidR="003D7C21" w:rsidRDefault="003D7C21" w:rsidP="003D7C21">
      <w:pPr>
        <w:pStyle w:val="NormalWeb"/>
        <w:ind w:left="2250"/>
        <w:rPr>
          <w:color w:val="000000"/>
          <w:sz w:val="27"/>
          <w:szCs w:val="27"/>
        </w:rPr>
      </w:pPr>
      <w:r>
        <w:rPr>
          <w:color w:val="000000"/>
          <w:sz w:val="27"/>
          <w:szCs w:val="27"/>
        </w:rPr>
        <w:br/>
        <w:t>Les salles des machines sont des locaux à risques moyens au sens de l'article CO 28 § 2.</w:t>
      </w:r>
    </w:p>
    <w:p w14:paraId="01888485" w14:textId="77777777" w:rsidR="003D7C21" w:rsidRDefault="003D7C21" w:rsidP="003D7C21">
      <w:pPr>
        <w:pStyle w:val="NormalWeb"/>
        <w:ind w:left="2250"/>
        <w:rPr>
          <w:color w:val="000000"/>
          <w:sz w:val="27"/>
          <w:szCs w:val="27"/>
        </w:rPr>
      </w:pPr>
      <w:r>
        <w:rPr>
          <w:color w:val="000000"/>
          <w:sz w:val="27"/>
          <w:szCs w:val="27"/>
        </w:rPr>
        <w:br/>
        <w:t>a) Zone d'exclusion.</w:t>
      </w:r>
    </w:p>
    <w:p w14:paraId="6D509018" w14:textId="77777777" w:rsidR="003D7C21" w:rsidRDefault="003D7C21" w:rsidP="003D7C21">
      <w:pPr>
        <w:pStyle w:val="NormalWeb"/>
        <w:ind w:left="2250"/>
        <w:rPr>
          <w:color w:val="000000"/>
          <w:sz w:val="27"/>
          <w:szCs w:val="27"/>
        </w:rPr>
      </w:pPr>
      <w:r>
        <w:rPr>
          <w:color w:val="000000"/>
          <w:sz w:val="27"/>
          <w:szCs w:val="27"/>
        </w:rPr>
        <w:br/>
        <w:t>Il est établi autour des raccordements démontables des unités contenant des fluides frigorigènes inflammables une zone dans laquelle toute source d'inflammation est interdite et notamment toute flamme ou appareil susceptible de produire une étincelle afin d'éviter tout risque d'inflammation en cas de fuite.</w:t>
      </w:r>
    </w:p>
    <w:p w14:paraId="46B4E83F" w14:textId="77777777" w:rsidR="003D7C21" w:rsidRDefault="003D7C21" w:rsidP="003D7C21">
      <w:pPr>
        <w:pStyle w:val="NormalWeb"/>
        <w:ind w:left="2250"/>
        <w:rPr>
          <w:color w:val="000000"/>
          <w:sz w:val="27"/>
          <w:szCs w:val="27"/>
        </w:rPr>
      </w:pPr>
      <w:r>
        <w:rPr>
          <w:color w:val="000000"/>
          <w:sz w:val="27"/>
          <w:szCs w:val="27"/>
        </w:rPr>
        <w:br/>
        <w:t>Selon que les installations sont situées à l'intérieur ou l'extérieur de l'établissement et les caractéristiques de combustion du fluide, le rayon de cette zone est défini dans le tableau suivant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4"/>
        <w:gridCol w:w="1111"/>
        <w:gridCol w:w="2523"/>
        <w:gridCol w:w="2538"/>
      </w:tblGrid>
      <w:tr w:rsidR="003D7C21" w14:paraId="177E185A" w14:textId="77777777" w:rsidTr="003D7C21">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3EA41C" w14:textId="77777777" w:rsidR="003D7C21" w:rsidRDefault="003D7C21">
            <w:pPr>
              <w:jc w:val="center"/>
              <w:rPr>
                <w:b/>
                <w:bCs/>
                <w:sz w:val="24"/>
                <w:szCs w:val="24"/>
              </w:rPr>
            </w:pPr>
            <w:r>
              <w:rPr>
                <w:b/>
                <w:bCs/>
              </w:rPr>
              <w:br/>
              <w:t xml:space="preserve">Diamètre intérieur D de la </w:t>
            </w:r>
            <w:r>
              <w:rPr>
                <w:b/>
                <w:bCs/>
              </w:rPr>
              <w:lastRenderedPageBreak/>
              <w:t>tuyauterie</w:t>
            </w:r>
            <w:r>
              <w:rPr>
                <w:b/>
                <w:bCs/>
              </w:rPr>
              <w:br/>
            </w:r>
          </w:p>
          <w:p w14:paraId="6F2A9D3C" w14:textId="77777777" w:rsidR="003D7C21" w:rsidRDefault="003D7C21">
            <w:pPr>
              <w:pStyle w:val="NormalWeb"/>
              <w:ind w:left="2250"/>
              <w:jc w:val="center"/>
              <w:rPr>
                <w:b/>
                <w:bCs/>
              </w:rPr>
            </w:pPr>
            <w:r>
              <w:rPr>
                <w:b/>
                <w:bCs/>
              </w:rPr>
              <w:br/>
            </w:r>
            <w:proofErr w:type="gramStart"/>
            <w:r>
              <w:rPr>
                <w:b/>
                <w:bCs/>
              </w:rPr>
              <w:t>faisant</w:t>
            </w:r>
            <w:proofErr w:type="gramEnd"/>
            <w:r>
              <w:rPr>
                <w:b/>
                <w:bCs/>
              </w:rPr>
              <w:t xml:space="preserve"> circuler la phase liquide (mm)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DF098C" w14:textId="77777777" w:rsidR="003D7C21" w:rsidRDefault="003D7C21">
            <w:pPr>
              <w:jc w:val="center"/>
              <w:rPr>
                <w:b/>
                <w:bCs/>
              </w:rPr>
            </w:pPr>
            <w:r>
              <w:rPr>
                <w:b/>
                <w:bCs/>
              </w:rPr>
              <w:lastRenderedPageBreak/>
              <w:br/>
              <w:t>Rayon (m)</w:t>
            </w:r>
          </w:p>
        </w:tc>
      </w:tr>
      <w:tr w:rsidR="003D7C21" w14:paraId="6E9C5D79" w14:textId="77777777" w:rsidTr="003D7C2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78FC07" w14:textId="77777777" w:rsidR="003D7C21" w:rsidRDefault="003D7C21">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696F62" w14:textId="77777777" w:rsidR="003D7C21" w:rsidRDefault="003D7C21">
            <w:pPr>
              <w:jc w:val="center"/>
              <w:rPr>
                <w:b/>
                <w:bCs/>
              </w:rPr>
            </w:pPr>
            <w:r>
              <w:rPr>
                <w:b/>
                <w:bCs/>
              </w:rPr>
              <w:br/>
              <w:t>Installations extérieures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2F073" w14:textId="77777777" w:rsidR="003D7C21" w:rsidRDefault="003D7C21">
            <w:pPr>
              <w:jc w:val="center"/>
              <w:rPr>
                <w:b/>
                <w:bCs/>
              </w:rPr>
            </w:pPr>
            <w:r>
              <w:rPr>
                <w:b/>
                <w:bCs/>
              </w:rPr>
              <w:br/>
              <w:t>Installations intérieures (2)</w:t>
            </w:r>
            <w:r>
              <w:rPr>
                <w:b/>
                <w:bCs/>
              </w:rPr>
              <w:br/>
            </w:r>
          </w:p>
          <w:p w14:paraId="6B2F2A31" w14:textId="77777777" w:rsidR="003D7C21" w:rsidRDefault="003D7C21">
            <w:pPr>
              <w:pStyle w:val="NormalWeb"/>
              <w:ind w:left="2250"/>
              <w:jc w:val="center"/>
              <w:rPr>
                <w:b/>
                <w:bCs/>
              </w:rPr>
            </w:pPr>
            <w:r>
              <w:rPr>
                <w:b/>
                <w:bCs/>
              </w:rPr>
              <w:br/>
              <w:t>LII ≥ 0,10 kg/ m3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27F68" w14:textId="77777777" w:rsidR="003D7C21" w:rsidRDefault="003D7C21">
            <w:pPr>
              <w:jc w:val="center"/>
              <w:rPr>
                <w:b/>
                <w:bCs/>
              </w:rPr>
            </w:pPr>
            <w:r>
              <w:rPr>
                <w:b/>
                <w:bCs/>
              </w:rPr>
              <w:br/>
              <w:t>Installations intérieures (3)</w:t>
            </w:r>
            <w:r>
              <w:rPr>
                <w:b/>
                <w:bCs/>
              </w:rPr>
              <w:br/>
            </w:r>
          </w:p>
          <w:p w14:paraId="428E77F2" w14:textId="77777777" w:rsidR="003D7C21" w:rsidRDefault="003D7C21">
            <w:pPr>
              <w:pStyle w:val="NormalWeb"/>
              <w:ind w:left="2250"/>
              <w:jc w:val="center"/>
              <w:rPr>
                <w:b/>
                <w:bCs/>
              </w:rPr>
            </w:pPr>
            <w:r>
              <w:rPr>
                <w:b/>
                <w:bCs/>
              </w:rPr>
              <w:br/>
              <w:t>LII &lt; 0,10 kg/ m3</w:t>
            </w:r>
          </w:p>
        </w:tc>
      </w:tr>
      <w:tr w:rsidR="003D7C21" w14:paraId="2C330CE2"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BACDA2" w14:textId="77777777" w:rsidR="003D7C21" w:rsidRDefault="003D7C21">
            <w:r>
              <w:br/>
              <w:t>D ≤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FC899" w14:textId="77777777" w:rsidR="003D7C21" w:rsidRDefault="003D7C21">
            <w:r>
              <w:b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F5C17" w14:textId="77777777" w:rsidR="003D7C21" w:rsidRDefault="003D7C21">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CB545" w14:textId="77777777" w:rsidR="003D7C21" w:rsidRDefault="003D7C21">
            <w:r>
              <w:br/>
              <w:t>2</w:t>
            </w:r>
          </w:p>
        </w:tc>
      </w:tr>
      <w:tr w:rsidR="003D7C21" w14:paraId="5C4B3679"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81F479" w14:textId="77777777" w:rsidR="003D7C21" w:rsidRDefault="003D7C21">
            <w:r>
              <w:br/>
              <w:t>10 &lt; D ≤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C8C8A" w14:textId="77777777" w:rsidR="003D7C21" w:rsidRDefault="003D7C21">
            <w:r>
              <w:b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86804" w14:textId="77777777" w:rsidR="003D7C21" w:rsidRDefault="003D7C21">
            <w:r>
              <w:b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B5224" w14:textId="77777777" w:rsidR="003D7C21" w:rsidRDefault="003D7C21">
            <w:r>
              <w:br/>
              <w:t>4</w:t>
            </w:r>
          </w:p>
        </w:tc>
      </w:tr>
      <w:tr w:rsidR="003D7C21" w14:paraId="1D99890D"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75A27D" w14:textId="77777777" w:rsidR="003D7C21" w:rsidRDefault="003D7C21">
            <w:r>
              <w:br/>
              <w:t>20 &lt; D ≤ 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769C7" w14:textId="77777777" w:rsidR="003D7C21" w:rsidRDefault="003D7C21">
            <w:r>
              <w:b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1E55C" w14:textId="77777777" w:rsidR="003D7C21" w:rsidRDefault="003D7C21">
            <w:r>
              <w:b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8F41C" w14:textId="77777777" w:rsidR="003D7C21" w:rsidRDefault="003D7C21">
            <w:r>
              <w:br/>
              <w:t>10</w:t>
            </w:r>
          </w:p>
        </w:tc>
      </w:tr>
    </w:tbl>
    <w:p w14:paraId="262B7803" w14:textId="77777777" w:rsidR="003D7C21" w:rsidRDefault="003D7C21" w:rsidP="003D7C21">
      <w:pPr>
        <w:pStyle w:val="NormalWeb"/>
        <w:ind w:left="2250"/>
        <w:rPr>
          <w:color w:val="000000"/>
          <w:sz w:val="27"/>
          <w:szCs w:val="27"/>
        </w:rPr>
      </w:pPr>
      <w:r>
        <w:rPr>
          <w:color w:val="000000"/>
          <w:sz w:val="27"/>
          <w:szCs w:val="27"/>
        </w:rPr>
        <w:br/>
        <w:t>b) Quantité de charge maximale autorisée.</w:t>
      </w:r>
    </w:p>
    <w:p w14:paraId="6CA7DF15" w14:textId="77777777" w:rsidR="003D7C21" w:rsidRDefault="003D7C21" w:rsidP="003D7C21">
      <w:pPr>
        <w:pStyle w:val="NormalWeb"/>
        <w:ind w:left="2250"/>
        <w:rPr>
          <w:color w:val="000000"/>
          <w:sz w:val="27"/>
          <w:szCs w:val="27"/>
        </w:rPr>
      </w:pPr>
      <w:r>
        <w:rPr>
          <w:color w:val="000000"/>
          <w:sz w:val="27"/>
          <w:szCs w:val="27"/>
        </w:rPr>
        <w:br/>
        <w:t>La quantité totale maximale de fluide frigorigène inflammable circulant dans le circuit frigorifique est limitée afin d'éviter tout risque d'atteinte de la limite inférieure d'inflammabilité en cas de fuite dans le local.</w:t>
      </w:r>
    </w:p>
    <w:p w14:paraId="7F261A37" w14:textId="77777777" w:rsidR="003D7C21" w:rsidRDefault="003D7C21" w:rsidP="003D7C21">
      <w:pPr>
        <w:pStyle w:val="NormalWeb"/>
        <w:ind w:left="2250"/>
        <w:rPr>
          <w:color w:val="000000"/>
          <w:sz w:val="27"/>
          <w:szCs w:val="27"/>
        </w:rPr>
      </w:pPr>
      <w:r>
        <w:rPr>
          <w:color w:val="000000"/>
          <w:sz w:val="27"/>
          <w:szCs w:val="27"/>
        </w:rPr>
        <w:br/>
        <w:t>Elle est calculée au moyen de la formule suivante :</w:t>
      </w:r>
    </w:p>
    <w:p w14:paraId="73C8BE44" w14:textId="77777777" w:rsidR="003D7C21" w:rsidRDefault="003D7C21" w:rsidP="003D7C21">
      <w:pPr>
        <w:pStyle w:val="NormalWeb"/>
        <w:ind w:left="2250"/>
        <w:rPr>
          <w:color w:val="000000"/>
          <w:sz w:val="27"/>
          <w:szCs w:val="27"/>
        </w:rPr>
      </w:pPr>
      <w:r>
        <w:rPr>
          <w:color w:val="000000"/>
          <w:sz w:val="27"/>
          <w:szCs w:val="27"/>
        </w:rPr>
        <w:br/>
      </w:r>
      <w:proofErr w:type="spellStart"/>
      <w:proofErr w:type="gramStart"/>
      <w:r>
        <w:rPr>
          <w:color w:val="000000"/>
          <w:sz w:val="27"/>
          <w:szCs w:val="27"/>
        </w:rPr>
        <w:t>mmax</w:t>
      </w:r>
      <w:proofErr w:type="spellEnd"/>
      <w:proofErr w:type="gramEnd"/>
      <w:r>
        <w:rPr>
          <w:color w:val="000000"/>
          <w:sz w:val="27"/>
          <w:szCs w:val="27"/>
        </w:rPr>
        <w:t xml:space="preserve"> = 2,5 x LII5/4 x h0 x A1/2</w:t>
      </w:r>
    </w:p>
    <w:p w14:paraId="77383481" w14:textId="77777777" w:rsidR="003D7C21" w:rsidRDefault="003D7C21" w:rsidP="003D7C21">
      <w:pPr>
        <w:pStyle w:val="NormalWeb"/>
        <w:ind w:left="2250"/>
        <w:rPr>
          <w:color w:val="000000"/>
          <w:sz w:val="27"/>
          <w:szCs w:val="27"/>
        </w:rPr>
      </w:pPr>
      <w:r>
        <w:rPr>
          <w:color w:val="000000"/>
          <w:sz w:val="27"/>
          <w:szCs w:val="27"/>
        </w:rPr>
        <w:br/>
        <w:t>Dans laquelle :</w:t>
      </w:r>
    </w:p>
    <w:p w14:paraId="4243382B" w14:textId="77777777" w:rsidR="003D7C21" w:rsidRDefault="003D7C21" w:rsidP="003D7C21">
      <w:pPr>
        <w:pStyle w:val="NormalWeb"/>
        <w:ind w:left="2250"/>
        <w:rPr>
          <w:color w:val="000000"/>
          <w:sz w:val="27"/>
          <w:szCs w:val="27"/>
        </w:rPr>
      </w:pPr>
      <w:r>
        <w:rPr>
          <w:color w:val="000000"/>
          <w:sz w:val="27"/>
          <w:szCs w:val="27"/>
        </w:rPr>
        <w:lastRenderedPageBreak/>
        <w:br/>
      </w:r>
      <w:proofErr w:type="spellStart"/>
      <w:proofErr w:type="gramStart"/>
      <w:r>
        <w:rPr>
          <w:color w:val="000000"/>
          <w:sz w:val="27"/>
          <w:szCs w:val="27"/>
        </w:rPr>
        <w:t>mmax</w:t>
      </w:r>
      <w:proofErr w:type="spellEnd"/>
      <w:proofErr w:type="gramEnd"/>
      <w:r>
        <w:rPr>
          <w:color w:val="000000"/>
          <w:sz w:val="27"/>
          <w:szCs w:val="27"/>
        </w:rPr>
        <w:t xml:space="preserve"> (kg) : quantité totale maximale de fluide frigorigène inflammable.</w:t>
      </w:r>
    </w:p>
    <w:p w14:paraId="27CE947A" w14:textId="77777777" w:rsidR="003D7C21" w:rsidRDefault="003D7C21" w:rsidP="003D7C21">
      <w:pPr>
        <w:pStyle w:val="NormalWeb"/>
        <w:ind w:left="2250"/>
        <w:rPr>
          <w:color w:val="000000"/>
          <w:sz w:val="27"/>
          <w:szCs w:val="27"/>
        </w:rPr>
      </w:pPr>
      <w:r>
        <w:rPr>
          <w:color w:val="000000"/>
          <w:sz w:val="27"/>
          <w:szCs w:val="27"/>
        </w:rPr>
        <w:br/>
        <w:t>LII (kg/ m3) : limite inférieure d'inflammabilité.</w:t>
      </w:r>
    </w:p>
    <w:p w14:paraId="3B22D168" w14:textId="77777777" w:rsidR="003D7C21" w:rsidRDefault="003D7C21" w:rsidP="003D7C21">
      <w:pPr>
        <w:pStyle w:val="NormalWeb"/>
        <w:ind w:left="2250"/>
        <w:rPr>
          <w:color w:val="000000"/>
          <w:sz w:val="27"/>
          <w:szCs w:val="27"/>
        </w:rPr>
      </w:pPr>
      <w:r>
        <w:rPr>
          <w:color w:val="000000"/>
          <w:sz w:val="27"/>
          <w:szCs w:val="27"/>
        </w:rPr>
        <w:br/>
      </w:r>
      <w:proofErr w:type="gramStart"/>
      <w:r>
        <w:rPr>
          <w:color w:val="000000"/>
          <w:sz w:val="27"/>
          <w:szCs w:val="27"/>
        </w:rPr>
        <w:t>h</w:t>
      </w:r>
      <w:proofErr w:type="gramEnd"/>
      <w:r>
        <w:rPr>
          <w:color w:val="000000"/>
          <w:sz w:val="27"/>
          <w:szCs w:val="27"/>
        </w:rPr>
        <w:t>0 : coefficient lié à la hauteur de l'équipement situé le plus bas dans le local, dont la valeur est égale à :</w:t>
      </w:r>
    </w:p>
    <w:p w14:paraId="41C84864" w14:textId="77777777" w:rsidR="003D7C21" w:rsidRDefault="003D7C21" w:rsidP="003D7C21">
      <w:pPr>
        <w:pStyle w:val="NormalWeb"/>
        <w:ind w:left="2250"/>
        <w:rPr>
          <w:color w:val="000000"/>
          <w:sz w:val="27"/>
          <w:szCs w:val="27"/>
        </w:rPr>
      </w:pPr>
      <w:r>
        <w:rPr>
          <w:color w:val="000000"/>
          <w:sz w:val="27"/>
          <w:szCs w:val="27"/>
        </w:rPr>
        <w:br/>
        <w:t>0,6 pour un emplacement au sol,</w:t>
      </w:r>
    </w:p>
    <w:p w14:paraId="3B8DF45A" w14:textId="77777777" w:rsidR="003D7C21" w:rsidRDefault="003D7C21" w:rsidP="003D7C21">
      <w:pPr>
        <w:pStyle w:val="NormalWeb"/>
        <w:ind w:left="2250"/>
        <w:rPr>
          <w:color w:val="000000"/>
          <w:sz w:val="27"/>
          <w:szCs w:val="27"/>
        </w:rPr>
      </w:pPr>
      <w:r>
        <w:rPr>
          <w:color w:val="000000"/>
          <w:sz w:val="27"/>
          <w:szCs w:val="27"/>
        </w:rPr>
        <w:br/>
        <w:t>1,1 pour un montage sur fenêtre,</w:t>
      </w:r>
    </w:p>
    <w:p w14:paraId="4FE3FA3C" w14:textId="77777777" w:rsidR="003D7C21" w:rsidRDefault="003D7C21" w:rsidP="003D7C21">
      <w:pPr>
        <w:pStyle w:val="NormalWeb"/>
        <w:ind w:left="2250"/>
        <w:rPr>
          <w:color w:val="000000"/>
          <w:sz w:val="27"/>
          <w:szCs w:val="27"/>
        </w:rPr>
      </w:pPr>
      <w:r>
        <w:rPr>
          <w:color w:val="000000"/>
          <w:sz w:val="27"/>
          <w:szCs w:val="27"/>
        </w:rPr>
        <w:br/>
        <w:t>1,8 pour un emplacement au mur,</w:t>
      </w:r>
    </w:p>
    <w:p w14:paraId="7803ABF5" w14:textId="77777777" w:rsidR="003D7C21" w:rsidRDefault="003D7C21" w:rsidP="003D7C21">
      <w:pPr>
        <w:pStyle w:val="NormalWeb"/>
        <w:ind w:left="2250"/>
        <w:rPr>
          <w:color w:val="000000"/>
          <w:sz w:val="27"/>
          <w:szCs w:val="27"/>
        </w:rPr>
      </w:pPr>
      <w:r>
        <w:rPr>
          <w:color w:val="000000"/>
          <w:sz w:val="27"/>
          <w:szCs w:val="27"/>
        </w:rPr>
        <w:br/>
        <w:t>2,2 pour un montage au plafond,</w:t>
      </w:r>
    </w:p>
    <w:p w14:paraId="3FE8BFE1" w14:textId="77777777" w:rsidR="003D7C21" w:rsidRDefault="003D7C21" w:rsidP="003D7C21">
      <w:pPr>
        <w:pStyle w:val="NormalWeb"/>
        <w:ind w:left="2250"/>
        <w:rPr>
          <w:color w:val="000000"/>
          <w:sz w:val="27"/>
          <w:szCs w:val="27"/>
        </w:rPr>
      </w:pPr>
      <w:r>
        <w:rPr>
          <w:color w:val="000000"/>
          <w:sz w:val="27"/>
          <w:szCs w:val="27"/>
        </w:rPr>
        <w:br/>
      </w:r>
      <w:proofErr w:type="gramStart"/>
      <w:r>
        <w:rPr>
          <w:color w:val="000000"/>
          <w:sz w:val="27"/>
          <w:szCs w:val="27"/>
        </w:rPr>
        <w:t>hauteur</w:t>
      </w:r>
      <w:proofErr w:type="gramEnd"/>
      <w:r>
        <w:rPr>
          <w:color w:val="000000"/>
          <w:sz w:val="27"/>
          <w:szCs w:val="27"/>
        </w:rPr>
        <w:t xml:space="preserve"> du raccordement le plus bas dans le local si celle-ci est supérieure à 2,2 m.</w:t>
      </w:r>
    </w:p>
    <w:p w14:paraId="5F15E78A" w14:textId="77777777" w:rsidR="003D7C21" w:rsidRDefault="003D7C21" w:rsidP="003D7C21">
      <w:pPr>
        <w:pStyle w:val="NormalWeb"/>
        <w:ind w:left="2250"/>
        <w:rPr>
          <w:color w:val="000000"/>
          <w:sz w:val="27"/>
          <w:szCs w:val="27"/>
        </w:rPr>
      </w:pPr>
      <w:r>
        <w:rPr>
          <w:color w:val="000000"/>
          <w:sz w:val="27"/>
          <w:szCs w:val="27"/>
        </w:rPr>
        <w:br/>
        <w:t>A (m2) : surface du local.</w:t>
      </w:r>
    </w:p>
    <w:p w14:paraId="666079F0" w14:textId="77777777" w:rsidR="003D7C21" w:rsidRDefault="003D7C21" w:rsidP="003D7C21">
      <w:pPr>
        <w:pStyle w:val="NormalWeb"/>
        <w:ind w:left="2250"/>
        <w:rPr>
          <w:color w:val="000000"/>
          <w:sz w:val="27"/>
          <w:szCs w:val="27"/>
        </w:rPr>
      </w:pPr>
      <w:r>
        <w:rPr>
          <w:color w:val="000000"/>
          <w:sz w:val="27"/>
          <w:szCs w:val="27"/>
        </w:rPr>
        <w:br/>
        <w:t xml:space="preserve">Aucune restriction de charge en fluide frigorigène inflammable n'est imposée si la conception de l'équipement inclut une vanne de fermeture du circuit frigorifique et un système de ventilation asservis à un détecteur afin d'éviter </w:t>
      </w:r>
      <w:proofErr w:type="gramStart"/>
      <w:r>
        <w:rPr>
          <w:color w:val="000000"/>
          <w:sz w:val="27"/>
          <w:szCs w:val="27"/>
        </w:rPr>
        <w:t>toute</w:t>
      </w:r>
      <w:proofErr w:type="gramEnd"/>
      <w:r>
        <w:rPr>
          <w:color w:val="000000"/>
          <w:sz w:val="27"/>
          <w:szCs w:val="27"/>
        </w:rPr>
        <w:t xml:space="preserve"> atteinte de la limite inférieure d'inflammabilité dans le local en cas de fuite.</w:t>
      </w:r>
    </w:p>
    <w:p w14:paraId="1E32E01B" w14:textId="77777777" w:rsidR="003D7C21" w:rsidRDefault="003D7C21" w:rsidP="003D7C21">
      <w:pPr>
        <w:pStyle w:val="NormalWeb"/>
        <w:ind w:left="2250"/>
        <w:rPr>
          <w:color w:val="000000"/>
          <w:sz w:val="27"/>
          <w:szCs w:val="27"/>
        </w:rPr>
      </w:pPr>
      <w:r>
        <w:rPr>
          <w:color w:val="000000"/>
          <w:sz w:val="27"/>
          <w:szCs w:val="27"/>
        </w:rPr>
        <w:br/>
        <w:t>Aucune restriction de charge en fluide frigorigène inflammable n'est imposée si l'équipement utilisant ces fluides est placé dans une salle des machines et si cette salle est équipée :</w:t>
      </w:r>
    </w:p>
    <w:p w14:paraId="20CC1F36" w14:textId="77777777" w:rsidR="003D7C21" w:rsidRDefault="003D7C21" w:rsidP="003D7C21">
      <w:pPr>
        <w:pStyle w:val="NormalWeb"/>
        <w:ind w:left="2250"/>
        <w:rPr>
          <w:color w:val="000000"/>
          <w:sz w:val="27"/>
          <w:szCs w:val="27"/>
        </w:rPr>
      </w:pPr>
      <w:r>
        <w:rPr>
          <w:color w:val="000000"/>
          <w:sz w:val="27"/>
          <w:szCs w:val="27"/>
        </w:rPr>
        <w:br/>
        <w:t xml:space="preserve">- d'un dispositif de détection qui, en cas de fuite, déclenche </w:t>
      </w:r>
      <w:r>
        <w:rPr>
          <w:color w:val="000000"/>
          <w:sz w:val="27"/>
          <w:szCs w:val="27"/>
        </w:rPr>
        <w:lastRenderedPageBreak/>
        <w:t>l'extracteur d'air mécanique et coupe la circulation du fluide dans le circuit afin de limiter la durée de la fuite, soit par arrêt complet du système thermodynamique soit par activation d'une électrovanne. Ce dispositif de détection est composé d'une centrale de détection et de deux capteurs implantés selon la nature du fluide utilisé. Un dispositif d'avertissement automatique signale toute défaillance du système de détection et d'extraction d'air ;</w:t>
      </w:r>
    </w:p>
    <w:p w14:paraId="51D62552" w14:textId="77777777" w:rsidR="003D7C21" w:rsidRDefault="003D7C21" w:rsidP="003D7C21">
      <w:pPr>
        <w:pStyle w:val="NormalWeb"/>
        <w:ind w:left="2250"/>
        <w:rPr>
          <w:color w:val="000000"/>
          <w:sz w:val="27"/>
          <w:szCs w:val="27"/>
        </w:rPr>
      </w:pPr>
      <w:r>
        <w:rPr>
          <w:color w:val="000000"/>
          <w:sz w:val="27"/>
          <w:szCs w:val="27"/>
        </w:rPr>
        <w:br/>
        <w:t>- d'un extracteur d'air mécanique garantissant un taux horaire de renouvellement d'air suffisant pour être en deçà de la limite inférieure d'inflammabilité en sortie d'extraction. Ce dispositif est de catégorie 3 au sens de la directive 2014/34/ UE concernant les appareils et les systèmes de protection destinés à être utilisés en atmosphères explosibles.</w:t>
      </w:r>
    </w:p>
    <w:p w14:paraId="1F62984D" w14:textId="77777777" w:rsidR="003D7C21" w:rsidRDefault="003D7C21" w:rsidP="003D7C21">
      <w:pPr>
        <w:pStyle w:val="NormalWeb"/>
        <w:ind w:left="2250"/>
        <w:rPr>
          <w:color w:val="000000"/>
          <w:sz w:val="27"/>
          <w:szCs w:val="27"/>
        </w:rPr>
      </w:pPr>
      <w:r>
        <w:rPr>
          <w:color w:val="000000"/>
          <w:sz w:val="27"/>
          <w:szCs w:val="27"/>
        </w:rPr>
        <w:br/>
        <w:t>c) L'installation des équipements et systèmes thermodynamiques respecte les règles préconisées par le fabricant.</w:t>
      </w:r>
    </w:p>
    <w:p w14:paraId="24798FD3" w14:textId="77777777" w:rsidR="003D7C21" w:rsidRDefault="003D7C21" w:rsidP="003D7C21">
      <w:pPr>
        <w:pStyle w:val="NormalWeb"/>
        <w:ind w:left="2250"/>
        <w:rPr>
          <w:color w:val="000000"/>
          <w:sz w:val="27"/>
          <w:szCs w:val="27"/>
        </w:rPr>
      </w:pPr>
      <w:r>
        <w:rPr>
          <w:color w:val="000000"/>
          <w:sz w:val="27"/>
          <w:szCs w:val="27"/>
        </w:rPr>
        <w:br/>
        <w:t>Un document regroupant les éléments descriptifs de l'installation est établi et tenu à la disposition des autorités administratives et des entreprises intervenantes qui doivent en prendre connaissance avant toute intervention. Il comporte notamment les éléments suivants :</w:t>
      </w:r>
    </w:p>
    <w:p w14:paraId="668F60ED" w14:textId="77777777" w:rsidR="003D7C21" w:rsidRDefault="003D7C21" w:rsidP="003D7C21">
      <w:pPr>
        <w:pStyle w:val="NormalWeb"/>
        <w:ind w:left="2250"/>
        <w:rPr>
          <w:color w:val="000000"/>
          <w:sz w:val="27"/>
          <w:szCs w:val="27"/>
        </w:rPr>
      </w:pPr>
      <w:r>
        <w:rPr>
          <w:color w:val="000000"/>
          <w:sz w:val="27"/>
          <w:szCs w:val="27"/>
        </w:rPr>
        <w:br/>
        <w:t>- un plan du réseau de canalisations ;</w:t>
      </w:r>
    </w:p>
    <w:p w14:paraId="258644AF" w14:textId="77777777" w:rsidR="003D7C21" w:rsidRDefault="003D7C21" w:rsidP="003D7C21">
      <w:pPr>
        <w:pStyle w:val="NormalWeb"/>
        <w:ind w:left="2250"/>
        <w:rPr>
          <w:color w:val="000000"/>
          <w:sz w:val="27"/>
          <w:szCs w:val="27"/>
        </w:rPr>
      </w:pPr>
      <w:r>
        <w:rPr>
          <w:color w:val="000000"/>
          <w:sz w:val="27"/>
          <w:szCs w:val="27"/>
        </w:rPr>
        <w:br/>
        <w:t>- un synoptique de l'installation ;</w:t>
      </w:r>
    </w:p>
    <w:p w14:paraId="2B05A639" w14:textId="77777777" w:rsidR="003D7C21" w:rsidRDefault="003D7C21" w:rsidP="003D7C21">
      <w:pPr>
        <w:pStyle w:val="NormalWeb"/>
        <w:ind w:left="2250"/>
        <w:rPr>
          <w:color w:val="000000"/>
          <w:sz w:val="27"/>
          <w:szCs w:val="27"/>
        </w:rPr>
      </w:pPr>
      <w:r>
        <w:rPr>
          <w:color w:val="000000"/>
          <w:sz w:val="27"/>
          <w:szCs w:val="27"/>
        </w:rPr>
        <w:br/>
        <w:t>- un calcul détaillé et justifié de la ou des quantités maximales de fluides frigorigènes ;</w:t>
      </w:r>
    </w:p>
    <w:p w14:paraId="12C69879" w14:textId="77777777" w:rsidR="003D7C21" w:rsidRDefault="003D7C21" w:rsidP="003D7C21">
      <w:pPr>
        <w:pStyle w:val="NormalWeb"/>
        <w:ind w:left="2250"/>
        <w:rPr>
          <w:color w:val="000000"/>
          <w:sz w:val="27"/>
          <w:szCs w:val="27"/>
        </w:rPr>
      </w:pPr>
      <w:r>
        <w:rPr>
          <w:color w:val="000000"/>
          <w:sz w:val="27"/>
          <w:szCs w:val="27"/>
        </w:rPr>
        <w:br/>
        <w:t>- un plan d'implantation des dispositifs de sécurité (détecteurs, électrovannes, ventilations …) ;</w:t>
      </w:r>
    </w:p>
    <w:p w14:paraId="67D42389" w14:textId="77777777" w:rsidR="003D7C21" w:rsidRDefault="003D7C21" w:rsidP="003D7C21">
      <w:pPr>
        <w:pStyle w:val="NormalWeb"/>
        <w:ind w:left="2250"/>
        <w:rPr>
          <w:color w:val="000000"/>
          <w:sz w:val="27"/>
          <w:szCs w:val="27"/>
        </w:rPr>
      </w:pPr>
      <w:r>
        <w:rPr>
          <w:color w:val="000000"/>
          <w:sz w:val="27"/>
          <w:szCs w:val="27"/>
        </w:rPr>
        <w:lastRenderedPageBreak/>
        <w:br/>
        <w:t>- les débits théoriques des éventuelles ventilations en cas de dépassement de la quantité maximale calculée ;</w:t>
      </w:r>
    </w:p>
    <w:p w14:paraId="506426D8" w14:textId="77777777" w:rsidR="003D7C21" w:rsidRDefault="003D7C21" w:rsidP="003D7C21">
      <w:pPr>
        <w:pStyle w:val="NormalWeb"/>
        <w:ind w:left="2250"/>
        <w:rPr>
          <w:color w:val="000000"/>
          <w:sz w:val="27"/>
          <w:szCs w:val="27"/>
        </w:rPr>
      </w:pPr>
      <w:r>
        <w:rPr>
          <w:color w:val="000000"/>
          <w:sz w:val="27"/>
          <w:szCs w:val="27"/>
        </w:rPr>
        <w:br/>
        <w:t>- la démonstration du calibrage et de la fiabilité du dispositif de détection, ainsi que du taux de renouvellement d'air de l'extracteur d'air mécanique ;</w:t>
      </w:r>
    </w:p>
    <w:p w14:paraId="2D3311C6" w14:textId="77777777" w:rsidR="003D7C21" w:rsidRDefault="003D7C21" w:rsidP="003D7C21">
      <w:pPr>
        <w:pStyle w:val="NormalWeb"/>
        <w:ind w:left="2250"/>
        <w:rPr>
          <w:color w:val="000000"/>
          <w:sz w:val="27"/>
          <w:szCs w:val="27"/>
        </w:rPr>
      </w:pPr>
      <w:r>
        <w:rPr>
          <w:color w:val="000000"/>
          <w:sz w:val="27"/>
          <w:szCs w:val="27"/>
        </w:rPr>
        <w:br/>
        <w:t>- un tableau de corrélation des différents dispositifs de sécurité en cas de dépassement de la quantité maximale calculée.</w:t>
      </w:r>
    </w:p>
    <w:p w14:paraId="1B3DA296" w14:textId="77777777" w:rsidR="003D7C21" w:rsidRDefault="003D7C21" w:rsidP="003D7C21">
      <w:pPr>
        <w:pStyle w:val="NormalWeb"/>
        <w:ind w:left="2250"/>
        <w:rPr>
          <w:color w:val="000000"/>
          <w:sz w:val="27"/>
          <w:szCs w:val="27"/>
        </w:rPr>
      </w:pPr>
      <w:r>
        <w:rPr>
          <w:color w:val="000000"/>
          <w:sz w:val="27"/>
          <w:szCs w:val="27"/>
        </w:rPr>
        <w:br/>
        <w:t xml:space="preserve">Ce document est mis à jour </w:t>
      </w:r>
      <w:proofErr w:type="gramStart"/>
      <w:r>
        <w:rPr>
          <w:color w:val="000000"/>
          <w:sz w:val="27"/>
          <w:szCs w:val="27"/>
        </w:rPr>
        <w:t>suite à</w:t>
      </w:r>
      <w:proofErr w:type="gramEnd"/>
      <w:r>
        <w:rPr>
          <w:color w:val="000000"/>
          <w:sz w:val="27"/>
          <w:szCs w:val="27"/>
        </w:rPr>
        <w:t xml:space="preserve"> toute modification des installations ou des locaux.</w:t>
      </w:r>
    </w:p>
    <w:p w14:paraId="26931D2D" w14:textId="77777777" w:rsidR="003D7C21" w:rsidRDefault="003D7C21" w:rsidP="003D7C21">
      <w:pPr>
        <w:pStyle w:val="NormalWeb"/>
        <w:ind w:left="2250"/>
        <w:rPr>
          <w:color w:val="000000"/>
          <w:sz w:val="27"/>
          <w:szCs w:val="27"/>
        </w:rPr>
      </w:pPr>
      <w:r>
        <w:rPr>
          <w:color w:val="000000"/>
          <w:sz w:val="27"/>
          <w:szCs w:val="27"/>
        </w:rPr>
        <w:br/>
        <w:t>L'installation doit être vérifiée chaque année par un technicien compétent qui doit établir un rapport mentionnant notamment le résultat des détections de fuites directes ou indirectes. Au moins 20 % des dispositifs de sécurité et des asservissements liés, visés ci-dessus, doivent être vérifiés chaque année et la totalité de ceux-ci doivent avoir été vérifiés sur une période de 5 ans. Le résultat de ces essais est intégré au rapport précité.</w:t>
      </w:r>
    </w:p>
    <w:p w14:paraId="74D3022A" w14:textId="77777777" w:rsidR="003D7C21" w:rsidRDefault="003D7C21" w:rsidP="003D7C21">
      <w:pPr>
        <w:pStyle w:val="NormalWeb"/>
        <w:ind w:left="2250"/>
        <w:rPr>
          <w:color w:val="000000"/>
          <w:sz w:val="27"/>
          <w:szCs w:val="27"/>
        </w:rPr>
      </w:pPr>
      <w:r>
        <w:rPr>
          <w:color w:val="000000"/>
          <w:sz w:val="27"/>
          <w:szCs w:val="27"/>
        </w:rPr>
        <w:br/>
        <w:t>§ 4. L'emploi des fluides frigorigènes toxiques est autorisé, si les trois conditions suivantes sont simultanément remplies :</w:t>
      </w:r>
    </w:p>
    <w:p w14:paraId="5E06F5A6" w14:textId="77777777" w:rsidR="003D7C21" w:rsidRDefault="003D7C21" w:rsidP="003D7C21">
      <w:pPr>
        <w:pStyle w:val="NormalWeb"/>
        <w:ind w:left="2250"/>
        <w:rPr>
          <w:color w:val="000000"/>
          <w:sz w:val="27"/>
          <w:szCs w:val="27"/>
        </w:rPr>
      </w:pPr>
      <w:r>
        <w:rPr>
          <w:color w:val="000000"/>
          <w:sz w:val="27"/>
          <w:szCs w:val="27"/>
        </w:rPr>
        <w:br/>
        <w:t>- implantation à l'extérieur ou en salle des machines distincte de la chaufferie ;</w:t>
      </w:r>
    </w:p>
    <w:p w14:paraId="4C0ACCD4" w14:textId="77777777" w:rsidR="003D7C21" w:rsidRDefault="003D7C21" w:rsidP="003D7C21">
      <w:pPr>
        <w:pStyle w:val="NormalWeb"/>
        <w:ind w:left="2250"/>
        <w:rPr>
          <w:color w:val="000000"/>
          <w:sz w:val="27"/>
          <w:szCs w:val="27"/>
        </w:rPr>
      </w:pPr>
      <w:r>
        <w:rPr>
          <w:color w:val="000000"/>
          <w:sz w:val="27"/>
          <w:szCs w:val="27"/>
        </w:rPr>
        <w:br/>
        <w:t>- fonctionnement en système d'échange indirect ;</w:t>
      </w:r>
    </w:p>
    <w:p w14:paraId="5560AD97" w14:textId="77777777" w:rsidR="003D7C21" w:rsidRDefault="003D7C21" w:rsidP="003D7C21">
      <w:pPr>
        <w:pStyle w:val="NormalWeb"/>
        <w:ind w:left="2250"/>
        <w:rPr>
          <w:color w:val="000000"/>
          <w:sz w:val="27"/>
          <w:szCs w:val="27"/>
        </w:rPr>
      </w:pPr>
      <w:r>
        <w:rPr>
          <w:color w:val="000000"/>
          <w:sz w:val="27"/>
          <w:szCs w:val="27"/>
        </w:rPr>
        <w:br/>
        <w:t xml:space="preserve">- quantité totale des fluides présente dans tous </w:t>
      </w:r>
      <w:proofErr w:type="gramStart"/>
      <w:r>
        <w:rPr>
          <w:color w:val="000000"/>
          <w:sz w:val="27"/>
          <w:szCs w:val="27"/>
        </w:rPr>
        <w:t>les équipements limitée</w:t>
      </w:r>
      <w:proofErr w:type="gramEnd"/>
      <w:r>
        <w:rPr>
          <w:color w:val="000000"/>
          <w:sz w:val="27"/>
          <w:szCs w:val="27"/>
        </w:rPr>
        <w:t xml:space="preserve"> à 150 kg.</w:t>
      </w:r>
    </w:p>
    <w:p w14:paraId="78F06C1E" w14:textId="77777777" w:rsidR="003D7C21" w:rsidRDefault="003D7C21" w:rsidP="003D7C21">
      <w:pPr>
        <w:pStyle w:val="NormalWeb"/>
        <w:ind w:left="2250"/>
        <w:rPr>
          <w:color w:val="000000"/>
          <w:sz w:val="27"/>
          <w:szCs w:val="27"/>
        </w:rPr>
      </w:pPr>
      <w:r>
        <w:rPr>
          <w:color w:val="000000"/>
          <w:sz w:val="27"/>
          <w:szCs w:val="27"/>
        </w:rPr>
        <w:br/>
        <w:t>§ 5. Les appareils ou groupement d'appareils de production de froid à combustion sont installés dans les conditions prévues aux articles CH 5 ou CH 6, en fonction de leur puissance.</w:t>
      </w:r>
    </w:p>
    <w:p w14:paraId="3A70BB2D" w14:textId="77777777" w:rsidR="003D7C21" w:rsidRDefault="003D7C21" w:rsidP="003D7C21">
      <w:pPr>
        <w:pStyle w:val="NormalWeb"/>
        <w:ind w:left="2250"/>
        <w:rPr>
          <w:color w:val="000000"/>
          <w:sz w:val="27"/>
          <w:szCs w:val="27"/>
        </w:rPr>
      </w:pPr>
      <w:r>
        <w:rPr>
          <w:color w:val="000000"/>
          <w:sz w:val="27"/>
          <w:szCs w:val="27"/>
        </w:rPr>
        <w:lastRenderedPageBreak/>
        <w:br/>
        <w:t>(1) Zone d'exclusion exigible uniquement pour les installations extérieures dont les fluides frigorigènes inflammables présentent une vitesse de propagation de flamme supérieure à 10 cm/ s.</w:t>
      </w:r>
    </w:p>
    <w:p w14:paraId="11C985FE" w14:textId="77777777" w:rsidR="003D7C21" w:rsidRDefault="003D7C21" w:rsidP="003D7C21">
      <w:pPr>
        <w:pStyle w:val="NormalWeb"/>
        <w:ind w:left="2250"/>
        <w:rPr>
          <w:color w:val="000000"/>
          <w:sz w:val="27"/>
          <w:szCs w:val="27"/>
        </w:rPr>
      </w:pPr>
      <w:r>
        <w:rPr>
          <w:color w:val="000000"/>
          <w:sz w:val="27"/>
          <w:szCs w:val="27"/>
        </w:rPr>
        <w:br/>
        <w:t>(2) Fluides frigorigènes inflammables présentant une limite inférieure d'inflammabilité supérieure ou égale à 0,10 kg/ m ³.</w:t>
      </w:r>
    </w:p>
    <w:p w14:paraId="7B26102D" w14:textId="77777777" w:rsidR="003D7C21" w:rsidRDefault="003D7C21" w:rsidP="003D7C21">
      <w:pPr>
        <w:pStyle w:val="NormalWeb"/>
        <w:ind w:left="2250"/>
        <w:rPr>
          <w:color w:val="000000"/>
          <w:sz w:val="27"/>
          <w:szCs w:val="27"/>
        </w:rPr>
      </w:pPr>
      <w:r>
        <w:rPr>
          <w:color w:val="000000"/>
          <w:sz w:val="27"/>
          <w:szCs w:val="27"/>
        </w:rPr>
        <w:br/>
        <w:t>(3) Fluides frigorigènes inflammables présentant une limite inférieure d'inflammabilité inférieure à 0,10 kg/ m3.</w:t>
      </w:r>
    </w:p>
    <w:p w14:paraId="7E47834F" w14:textId="77777777" w:rsidR="003D7C21" w:rsidRDefault="003D7C21" w:rsidP="003D7C21">
      <w:pPr>
        <w:pStyle w:val="Titre4"/>
        <w:ind w:left="2250"/>
        <w:rPr>
          <w:color w:val="000000"/>
          <w:sz w:val="27"/>
          <w:szCs w:val="27"/>
        </w:rPr>
      </w:pPr>
      <w:r>
        <w:rPr>
          <w:color w:val="000000"/>
          <w:sz w:val="27"/>
          <w:szCs w:val="27"/>
        </w:rPr>
        <w:t>Article CH 36</w:t>
      </w:r>
    </w:p>
    <w:p w14:paraId="18855C5F" w14:textId="77777777" w:rsidR="003D7C21" w:rsidRDefault="003D7C21" w:rsidP="003D7C21">
      <w:pPr>
        <w:pStyle w:val="NormalWeb"/>
        <w:ind w:left="2250"/>
        <w:rPr>
          <w:b/>
          <w:bCs/>
          <w:color w:val="000000"/>
        </w:rPr>
      </w:pPr>
      <w:r>
        <w:rPr>
          <w:b/>
          <w:bCs/>
          <w:color w:val="000000"/>
        </w:rPr>
        <w:t>Modifié par Arrêté du 11 décembre 2009 - art.</w:t>
      </w:r>
    </w:p>
    <w:p w14:paraId="4F3566ED" w14:textId="77777777" w:rsidR="003D7C21" w:rsidRDefault="003D7C21" w:rsidP="003D7C21">
      <w:pPr>
        <w:pStyle w:val="NormalWeb"/>
        <w:ind w:left="2250"/>
        <w:rPr>
          <w:color w:val="000000"/>
          <w:sz w:val="27"/>
          <w:szCs w:val="27"/>
        </w:rPr>
      </w:pPr>
      <w:r>
        <w:rPr>
          <w:color w:val="000000"/>
          <w:sz w:val="27"/>
          <w:szCs w:val="27"/>
        </w:rPr>
        <w:t>Centrale de traitement d'air</w:t>
      </w:r>
    </w:p>
    <w:p w14:paraId="4EBA77B3" w14:textId="77777777" w:rsidR="003D7C21" w:rsidRDefault="003D7C21" w:rsidP="003D7C21">
      <w:pPr>
        <w:pStyle w:val="NormalWeb"/>
        <w:ind w:left="2250"/>
        <w:rPr>
          <w:color w:val="000000"/>
          <w:sz w:val="27"/>
          <w:szCs w:val="27"/>
        </w:rPr>
      </w:pPr>
    </w:p>
    <w:p w14:paraId="628EF38E" w14:textId="77777777" w:rsidR="003D7C21" w:rsidRDefault="003D7C21" w:rsidP="003D7C21">
      <w:pPr>
        <w:pStyle w:val="NormalWeb"/>
        <w:ind w:left="2250"/>
        <w:rPr>
          <w:color w:val="000000"/>
          <w:sz w:val="27"/>
          <w:szCs w:val="27"/>
        </w:rPr>
      </w:pPr>
      <w:r>
        <w:rPr>
          <w:color w:val="000000"/>
          <w:sz w:val="27"/>
          <w:szCs w:val="27"/>
        </w:rPr>
        <w:t>Une centrale de traitement d'air est un équipement traitant l'air pour assurer le chauffage, le rafraîchissement, l'humidification, la déshumidification, la filtration, et raccordé à un réseau de distribution desservant un ou plusieurs locaux.</w:t>
      </w:r>
    </w:p>
    <w:p w14:paraId="21226D26" w14:textId="77777777" w:rsidR="003D7C21" w:rsidRDefault="003D7C21" w:rsidP="003D7C21">
      <w:pPr>
        <w:pStyle w:val="NormalWeb"/>
        <w:ind w:left="2250"/>
        <w:rPr>
          <w:color w:val="000000"/>
          <w:sz w:val="27"/>
          <w:szCs w:val="27"/>
        </w:rPr>
      </w:pPr>
    </w:p>
    <w:p w14:paraId="40C2071F" w14:textId="77777777" w:rsidR="003D7C21" w:rsidRDefault="003D7C21" w:rsidP="003D7C21">
      <w:pPr>
        <w:pStyle w:val="NormalWeb"/>
        <w:ind w:left="2250"/>
        <w:rPr>
          <w:color w:val="000000"/>
          <w:sz w:val="27"/>
          <w:szCs w:val="27"/>
        </w:rPr>
      </w:pPr>
      <w:r>
        <w:rPr>
          <w:color w:val="000000"/>
          <w:sz w:val="27"/>
          <w:szCs w:val="27"/>
        </w:rPr>
        <w:t>Une centrale de traitement d'air ne peut être installée dans un local à risques particuliers, à moins qu'elle ne desserve que ce local. Si une centrale est installée dans un local spécifique, celui-ci est considéré à risques courants.</w:t>
      </w:r>
    </w:p>
    <w:p w14:paraId="6E981291" w14:textId="77777777" w:rsidR="003D7C21" w:rsidRDefault="003D7C21" w:rsidP="003D7C21">
      <w:pPr>
        <w:pStyle w:val="NormalWeb"/>
        <w:ind w:left="2250"/>
        <w:rPr>
          <w:color w:val="000000"/>
          <w:sz w:val="27"/>
          <w:szCs w:val="27"/>
        </w:rPr>
      </w:pPr>
    </w:p>
    <w:p w14:paraId="5B0D2A81" w14:textId="77777777" w:rsidR="003D7C21" w:rsidRDefault="003D7C21" w:rsidP="003D7C21">
      <w:pPr>
        <w:pStyle w:val="NormalWeb"/>
        <w:ind w:left="2250"/>
        <w:rPr>
          <w:color w:val="000000"/>
          <w:sz w:val="27"/>
          <w:szCs w:val="27"/>
        </w:rPr>
      </w:pPr>
      <w:r>
        <w:rPr>
          <w:color w:val="000000"/>
          <w:sz w:val="27"/>
          <w:szCs w:val="27"/>
        </w:rPr>
        <w:t>Les centrales de traitement d'air doivent être conformes aux dispositions suivantes :</w:t>
      </w:r>
    </w:p>
    <w:p w14:paraId="23246B03" w14:textId="77777777" w:rsidR="003D7C21" w:rsidRDefault="003D7C21" w:rsidP="003D7C21">
      <w:pPr>
        <w:pStyle w:val="NormalWeb"/>
        <w:ind w:left="2250"/>
        <w:rPr>
          <w:color w:val="000000"/>
          <w:sz w:val="27"/>
          <w:szCs w:val="27"/>
        </w:rPr>
      </w:pPr>
    </w:p>
    <w:p w14:paraId="472A04E4" w14:textId="77777777" w:rsidR="003D7C21" w:rsidRDefault="003D7C21" w:rsidP="003D7C21">
      <w:pPr>
        <w:pStyle w:val="NormalWeb"/>
        <w:ind w:left="2250"/>
        <w:rPr>
          <w:color w:val="000000"/>
          <w:sz w:val="27"/>
          <w:szCs w:val="27"/>
        </w:rPr>
      </w:pPr>
      <w:r>
        <w:rPr>
          <w:color w:val="000000"/>
          <w:sz w:val="27"/>
          <w:szCs w:val="27"/>
        </w:rPr>
        <w:t>- les parois intérieures des caissons doivent être métalliques, maçonnées ou en matériau de catégorie M 0 ou A1 ;</w:t>
      </w:r>
    </w:p>
    <w:p w14:paraId="320A7E83" w14:textId="77777777" w:rsidR="003D7C21" w:rsidRDefault="003D7C21" w:rsidP="003D7C21">
      <w:pPr>
        <w:pStyle w:val="NormalWeb"/>
        <w:ind w:left="2250"/>
        <w:rPr>
          <w:color w:val="000000"/>
          <w:sz w:val="27"/>
          <w:szCs w:val="27"/>
        </w:rPr>
      </w:pPr>
    </w:p>
    <w:p w14:paraId="57A43FB4" w14:textId="77777777" w:rsidR="003D7C21" w:rsidRDefault="003D7C21" w:rsidP="003D7C21">
      <w:pPr>
        <w:pStyle w:val="NormalWeb"/>
        <w:ind w:left="2250"/>
        <w:rPr>
          <w:color w:val="000000"/>
          <w:sz w:val="27"/>
          <w:szCs w:val="27"/>
        </w:rPr>
      </w:pPr>
      <w:r>
        <w:rPr>
          <w:color w:val="000000"/>
          <w:sz w:val="27"/>
          <w:szCs w:val="27"/>
        </w:rPr>
        <w:lastRenderedPageBreak/>
        <w:t>- aucun élément combustible ne doit se trouver à l'intérieur de la centrale ; toutefois, sont admis ponctuellement :</w:t>
      </w:r>
    </w:p>
    <w:p w14:paraId="532CCD9B" w14:textId="77777777" w:rsidR="003D7C21" w:rsidRDefault="003D7C21" w:rsidP="003D7C21">
      <w:pPr>
        <w:pStyle w:val="NormalWeb"/>
        <w:ind w:left="2250"/>
        <w:rPr>
          <w:color w:val="000000"/>
          <w:sz w:val="27"/>
          <w:szCs w:val="27"/>
        </w:rPr>
      </w:pPr>
    </w:p>
    <w:p w14:paraId="78D89EC1" w14:textId="77777777" w:rsidR="003D7C21" w:rsidRDefault="003D7C21" w:rsidP="003D7C21">
      <w:pPr>
        <w:pStyle w:val="NormalWeb"/>
        <w:ind w:left="2250"/>
        <w:rPr>
          <w:color w:val="000000"/>
          <w:sz w:val="27"/>
          <w:szCs w:val="27"/>
        </w:rPr>
      </w:pPr>
      <w:r>
        <w:rPr>
          <w:color w:val="000000"/>
          <w:sz w:val="27"/>
          <w:szCs w:val="27"/>
        </w:rPr>
        <w:t>- certains éléments combustibles tels que joints, produits de fixation, courroies de transmission, amortisseurs et autres éléments similaires ;</w:t>
      </w:r>
    </w:p>
    <w:p w14:paraId="294F3E16" w14:textId="77777777" w:rsidR="003D7C21" w:rsidRDefault="003D7C21" w:rsidP="003D7C21">
      <w:pPr>
        <w:pStyle w:val="NormalWeb"/>
        <w:ind w:left="2250"/>
        <w:rPr>
          <w:color w:val="000000"/>
          <w:sz w:val="27"/>
          <w:szCs w:val="27"/>
        </w:rPr>
      </w:pPr>
    </w:p>
    <w:p w14:paraId="600DA217" w14:textId="77777777" w:rsidR="003D7C21" w:rsidRDefault="003D7C21" w:rsidP="003D7C21">
      <w:pPr>
        <w:pStyle w:val="NormalWeb"/>
        <w:ind w:left="2250"/>
        <w:rPr>
          <w:color w:val="000000"/>
          <w:sz w:val="27"/>
          <w:szCs w:val="27"/>
        </w:rPr>
      </w:pPr>
      <w:r>
        <w:rPr>
          <w:color w:val="000000"/>
          <w:sz w:val="27"/>
          <w:szCs w:val="27"/>
        </w:rPr>
        <w:t>- des matériaux de catégorie M1 ou A2-s1, d0 en vue d'assurer une correction acoustique ;</w:t>
      </w:r>
    </w:p>
    <w:p w14:paraId="06102CDE" w14:textId="77777777" w:rsidR="003D7C21" w:rsidRDefault="003D7C21" w:rsidP="003D7C21">
      <w:pPr>
        <w:pStyle w:val="NormalWeb"/>
        <w:ind w:left="2250"/>
        <w:rPr>
          <w:color w:val="000000"/>
          <w:sz w:val="27"/>
          <w:szCs w:val="27"/>
        </w:rPr>
      </w:pPr>
    </w:p>
    <w:p w14:paraId="3595F254" w14:textId="77777777" w:rsidR="003D7C21" w:rsidRDefault="003D7C21" w:rsidP="003D7C21">
      <w:pPr>
        <w:pStyle w:val="NormalWeb"/>
        <w:ind w:left="2250"/>
        <w:rPr>
          <w:color w:val="000000"/>
          <w:sz w:val="27"/>
          <w:szCs w:val="27"/>
        </w:rPr>
      </w:pPr>
      <w:r>
        <w:rPr>
          <w:color w:val="000000"/>
          <w:sz w:val="27"/>
          <w:szCs w:val="27"/>
        </w:rPr>
        <w:t>- l'isolation est extérieure et réalisée avec des matériaux de catégorie M1 ou B-s3, d0 ;</w:t>
      </w:r>
    </w:p>
    <w:p w14:paraId="547E4466" w14:textId="77777777" w:rsidR="003D7C21" w:rsidRDefault="003D7C21" w:rsidP="003D7C21">
      <w:pPr>
        <w:pStyle w:val="NormalWeb"/>
        <w:ind w:left="2250"/>
        <w:rPr>
          <w:color w:val="000000"/>
          <w:sz w:val="27"/>
          <w:szCs w:val="27"/>
        </w:rPr>
      </w:pPr>
    </w:p>
    <w:p w14:paraId="0B12ECA0" w14:textId="77777777" w:rsidR="003D7C21" w:rsidRDefault="003D7C21" w:rsidP="003D7C21">
      <w:pPr>
        <w:pStyle w:val="NormalWeb"/>
        <w:ind w:left="2250"/>
        <w:rPr>
          <w:color w:val="000000"/>
          <w:sz w:val="27"/>
          <w:szCs w:val="27"/>
        </w:rPr>
      </w:pPr>
      <w:r>
        <w:rPr>
          <w:color w:val="000000"/>
          <w:sz w:val="27"/>
          <w:szCs w:val="27"/>
        </w:rPr>
        <w:t>- les batteries électriques répondent aux spécifications de l'article CH 37 ;</w:t>
      </w:r>
    </w:p>
    <w:p w14:paraId="700C7B5B" w14:textId="77777777" w:rsidR="003D7C21" w:rsidRDefault="003D7C21" w:rsidP="003D7C21">
      <w:pPr>
        <w:pStyle w:val="NormalWeb"/>
        <w:ind w:left="2250"/>
        <w:rPr>
          <w:color w:val="000000"/>
          <w:sz w:val="27"/>
          <w:szCs w:val="27"/>
        </w:rPr>
      </w:pPr>
    </w:p>
    <w:p w14:paraId="29E54BF8" w14:textId="77777777" w:rsidR="003D7C21" w:rsidRDefault="003D7C21" w:rsidP="003D7C21">
      <w:pPr>
        <w:pStyle w:val="NormalWeb"/>
        <w:ind w:left="2250"/>
        <w:rPr>
          <w:color w:val="000000"/>
          <w:sz w:val="27"/>
          <w:szCs w:val="27"/>
        </w:rPr>
      </w:pPr>
      <w:r>
        <w:rPr>
          <w:color w:val="000000"/>
          <w:sz w:val="27"/>
          <w:szCs w:val="27"/>
        </w:rPr>
        <w:t>- les humidificateurs sont composés d'éléments métalliques (tuyauteries, séparateurs de gouttes) avec possibilité d'utilisation de matériaux de catégorie M3 pour les petits accessoires (gicleurs, par exemple) et pour les revêtements des humidificateurs à ruissellement ;</w:t>
      </w:r>
    </w:p>
    <w:p w14:paraId="5CA030F3" w14:textId="77777777" w:rsidR="003D7C21" w:rsidRDefault="003D7C21" w:rsidP="003D7C21">
      <w:pPr>
        <w:pStyle w:val="NormalWeb"/>
        <w:ind w:left="2250"/>
        <w:rPr>
          <w:color w:val="000000"/>
          <w:sz w:val="27"/>
          <w:szCs w:val="27"/>
        </w:rPr>
      </w:pPr>
    </w:p>
    <w:p w14:paraId="0882BB8A" w14:textId="77777777" w:rsidR="003D7C21" w:rsidRDefault="003D7C21" w:rsidP="003D7C21">
      <w:pPr>
        <w:pStyle w:val="NormalWeb"/>
        <w:ind w:left="2250"/>
        <w:rPr>
          <w:color w:val="000000"/>
          <w:sz w:val="27"/>
          <w:szCs w:val="27"/>
        </w:rPr>
      </w:pPr>
      <w:r>
        <w:rPr>
          <w:color w:val="000000"/>
          <w:sz w:val="27"/>
          <w:szCs w:val="27"/>
        </w:rPr>
        <w:t>- les ensembles de filtration répondent aux spécifications des articles CH 38 et CH 39 ci-après ;</w:t>
      </w:r>
    </w:p>
    <w:p w14:paraId="1A6147C5" w14:textId="77777777" w:rsidR="003D7C21" w:rsidRDefault="003D7C21" w:rsidP="003D7C21">
      <w:pPr>
        <w:pStyle w:val="NormalWeb"/>
        <w:ind w:left="2250"/>
        <w:rPr>
          <w:color w:val="000000"/>
          <w:sz w:val="27"/>
          <w:szCs w:val="27"/>
        </w:rPr>
      </w:pPr>
    </w:p>
    <w:p w14:paraId="210B119B" w14:textId="77777777" w:rsidR="003D7C21" w:rsidRDefault="003D7C21" w:rsidP="003D7C21">
      <w:pPr>
        <w:pStyle w:val="NormalWeb"/>
        <w:ind w:left="2250"/>
        <w:rPr>
          <w:color w:val="000000"/>
          <w:sz w:val="27"/>
          <w:szCs w:val="27"/>
        </w:rPr>
      </w:pPr>
      <w:r>
        <w:rPr>
          <w:color w:val="000000"/>
          <w:sz w:val="27"/>
          <w:szCs w:val="27"/>
        </w:rPr>
        <w:t>- il est interdit d'injecter tout produit inflammable ou toxique sans avis favorable de la Commission Centrale de Sécurité.</w:t>
      </w:r>
    </w:p>
    <w:p w14:paraId="40AF3443" w14:textId="77777777" w:rsidR="003D7C21" w:rsidRDefault="003D7C21" w:rsidP="003D7C21">
      <w:pPr>
        <w:pStyle w:val="NormalWeb"/>
        <w:ind w:left="2250"/>
        <w:rPr>
          <w:color w:val="000000"/>
          <w:sz w:val="27"/>
          <w:szCs w:val="27"/>
        </w:rPr>
      </w:pPr>
    </w:p>
    <w:p w14:paraId="1C74B6B9" w14:textId="77777777" w:rsidR="003D7C21" w:rsidRDefault="003D7C21" w:rsidP="003D7C21">
      <w:pPr>
        <w:pStyle w:val="NormalWeb"/>
        <w:ind w:left="2250"/>
        <w:rPr>
          <w:color w:val="000000"/>
          <w:sz w:val="27"/>
          <w:szCs w:val="27"/>
        </w:rPr>
      </w:pPr>
      <w:r>
        <w:rPr>
          <w:color w:val="000000"/>
          <w:sz w:val="27"/>
          <w:szCs w:val="27"/>
        </w:rPr>
        <w:lastRenderedPageBreak/>
        <w:t>En atténuation de ces dispositions, les centrales de traitement d'air ne desservant qu'un seul local de moins de 300 m² ne sont soumises qu'aux dispositions suivantes :</w:t>
      </w:r>
    </w:p>
    <w:p w14:paraId="44929C84" w14:textId="77777777" w:rsidR="003D7C21" w:rsidRDefault="003D7C21" w:rsidP="003D7C21">
      <w:pPr>
        <w:pStyle w:val="NormalWeb"/>
        <w:ind w:left="2250"/>
        <w:rPr>
          <w:color w:val="000000"/>
          <w:sz w:val="27"/>
          <w:szCs w:val="27"/>
        </w:rPr>
      </w:pPr>
    </w:p>
    <w:p w14:paraId="478B4E77" w14:textId="77777777" w:rsidR="003D7C21" w:rsidRDefault="003D7C21" w:rsidP="003D7C21">
      <w:pPr>
        <w:pStyle w:val="NormalWeb"/>
        <w:ind w:left="2250"/>
        <w:rPr>
          <w:color w:val="000000"/>
          <w:sz w:val="27"/>
          <w:szCs w:val="27"/>
        </w:rPr>
      </w:pPr>
      <w:r>
        <w:rPr>
          <w:color w:val="000000"/>
          <w:sz w:val="27"/>
          <w:szCs w:val="27"/>
        </w:rPr>
        <w:t>- les parois intérieures des caissons sont métalliques ou en matériau de catégorie M 0 ou A1 ;</w:t>
      </w:r>
    </w:p>
    <w:p w14:paraId="464E1541" w14:textId="77777777" w:rsidR="003D7C21" w:rsidRDefault="003D7C21" w:rsidP="003D7C21">
      <w:pPr>
        <w:pStyle w:val="NormalWeb"/>
        <w:ind w:left="2250"/>
        <w:rPr>
          <w:color w:val="000000"/>
          <w:sz w:val="27"/>
          <w:szCs w:val="27"/>
        </w:rPr>
      </w:pPr>
    </w:p>
    <w:p w14:paraId="3C923947" w14:textId="77777777" w:rsidR="003D7C21" w:rsidRDefault="003D7C21" w:rsidP="003D7C21">
      <w:pPr>
        <w:pStyle w:val="NormalWeb"/>
        <w:ind w:left="2250"/>
        <w:rPr>
          <w:color w:val="000000"/>
          <w:sz w:val="27"/>
          <w:szCs w:val="27"/>
        </w:rPr>
      </w:pPr>
      <w:r>
        <w:rPr>
          <w:color w:val="000000"/>
          <w:sz w:val="27"/>
          <w:szCs w:val="27"/>
        </w:rPr>
        <w:t>- les matériaux pour l'isolation thermique et acoustique ainsi que les dispositifs de correction acoustique situés à l'intérieur ou à l'extérieur de l'équipement sont de catégorie M1 ou A2-s1, d0 ;</w:t>
      </w:r>
    </w:p>
    <w:p w14:paraId="50AC2A64" w14:textId="77777777" w:rsidR="003D7C21" w:rsidRDefault="003D7C21" w:rsidP="003D7C21">
      <w:pPr>
        <w:pStyle w:val="NormalWeb"/>
        <w:ind w:left="2250"/>
        <w:rPr>
          <w:color w:val="000000"/>
          <w:sz w:val="27"/>
          <w:szCs w:val="27"/>
        </w:rPr>
      </w:pPr>
    </w:p>
    <w:p w14:paraId="77E310BF" w14:textId="77777777" w:rsidR="003D7C21" w:rsidRDefault="003D7C21" w:rsidP="003D7C21">
      <w:pPr>
        <w:pStyle w:val="NormalWeb"/>
        <w:ind w:left="2250"/>
        <w:rPr>
          <w:color w:val="000000"/>
          <w:sz w:val="27"/>
          <w:szCs w:val="27"/>
        </w:rPr>
      </w:pPr>
      <w:r>
        <w:rPr>
          <w:color w:val="000000"/>
          <w:sz w:val="27"/>
          <w:szCs w:val="27"/>
        </w:rPr>
        <w:t>- les batteries électriques répondent aux spécifications de l'article CH 37 ;</w:t>
      </w:r>
    </w:p>
    <w:p w14:paraId="5D066818" w14:textId="77777777" w:rsidR="003D7C21" w:rsidRDefault="003D7C21" w:rsidP="003D7C21">
      <w:pPr>
        <w:pStyle w:val="NormalWeb"/>
        <w:ind w:left="2250"/>
        <w:rPr>
          <w:color w:val="000000"/>
          <w:sz w:val="27"/>
          <w:szCs w:val="27"/>
        </w:rPr>
      </w:pPr>
    </w:p>
    <w:p w14:paraId="59D45289" w14:textId="77777777" w:rsidR="003D7C21" w:rsidRDefault="003D7C21" w:rsidP="003D7C21">
      <w:pPr>
        <w:pStyle w:val="NormalWeb"/>
        <w:ind w:left="2250"/>
        <w:rPr>
          <w:color w:val="000000"/>
          <w:sz w:val="27"/>
          <w:szCs w:val="27"/>
        </w:rPr>
      </w:pPr>
      <w:r>
        <w:rPr>
          <w:color w:val="000000"/>
          <w:sz w:val="27"/>
          <w:szCs w:val="27"/>
        </w:rPr>
        <w:t>- les humidificateurs sont composés d'éléments métalliques (tuyauteries, séparateurs de gouttes) avec possibilité d'utilisation de matériaux de catégorie M3 pour les petits accessoires (gicleurs, par exemple) et pour les revêtements des humidificateurs à ruissellement ;</w:t>
      </w:r>
    </w:p>
    <w:p w14:paraId="416F283D" w14:textId="77777777" w:rsidR="003D7C21" w:rsidRDefault="003D7C21" w:rsidP="003D7C21">
      <w:pPr>
        <w:pStyle w:val="NormalWeb"/>
        <w:ind w:left="2250"/>
        <w:rPr>
          <w:color w:val="000000"/>
          <w:sz w:val="27"/>
          <w:szCs w:val="27"/>
        </w:rPr>
      </w:pPr>
    </w:p>
    <w:p w14:paraId="60677729" w14:textId="77777777" w:rsidR="003D7C21" w:rsidRDefault="003D7C21" w:rsidP="003D7C21">
      <w:pPr>
        <w:pStyle w:val="NormalWeb"/>
        <w:ind w:left="2250"/>
        <w:rPr>
          <w:color w:val="000000"/>
          <w:sz w:val="27"/>
          <w:szCs w:val="27"/>
        </w:rPr>
      </w:pPr>
      <w:r>
        <w:rPr>
          <w:color w:val="000000"/>
          <w:sz w:val="27"/>
          <w:szCs w:val="27"/>
        </w:rPr>
        <w:t>- les ensembles de filtration doivent répondre aux spécifications des articles CH 38 et CH 39 ci-après.</w:t>
      </w:r>
    </w:p>
    <w:p w14:paraId="7C535946" w14:textId="77777777" w:rsidR="003D7C21" w:rsidRDefault="003D7C21" w:rsidP="003D7C21">
      <w:pPr>
        <w:pStyle w:val="Titre4"/>
        <w:ind w:left="2250"/>
        <w:rPr>
          <w:color w:val="000000"/>
          <w:sz w:val="27"/>
          <w:szCs w:val="27"/>
        </w:rPr>
      </w:pPr>
      <w:r>
        <w:rPr>
          <w:color w:val="000000"/>
          <w:sz w:val="27"/>
          <w:szCs w:val="27"/>
        </w:rPr>
        <w:t>Article CH 37</w:t>
      </w:r>
    </w:p>
    <w:p w14:paraId="2494DC86" w14:textId="77777777" w:rsidR="003D7C21" w:rsidRDefault="003D7C21" w:rsidP="003D7C21">
      <w:pPr>
        <w:pStyle w:val="NormalWeb"/>
        <w:ind w:left="2250"/>
        <w:rPr>
          <w:b/>
          <w:bCs/>
          <w:color w:val="000000"/>
        </w:rPr>
      </w:pPr>
      <w:r>
        <w:rPr>
          <w:b/>
          <w:bCs/>
          <w:color w:val="000000"/>
        </w:rPr>
        <w:t>Modifié par Arrêté du 14 février 2000 - art. Annexe, v. init.</w:t>
      </w:r>
    </w:p>
    <w:p w14:paraId="7DDCD186" w14:textId="77777777" w:rsidR="003D7C21" w:rsidRDefault="003D7C21" w:rsidP="003D7C21">
      <w:pPr>
        <w:pStyle w:val="NormalWeb"/>
        <w:jc w:val="center"/>
        <w:rPr>
          <w:color w:val="000000"/>
          <w:sz w:val="27"/>
          <w:szCs w:val="27"/>
        </w:rPr>
      </w:pPr>
      <w:r>
        <w:rPr>
          <w:color w:val="000000"/>
          <w:sz w:val="27"/>
          <w:szCs w:val="27"/>
        </w:rPr>
        <w:t>Batteries de résistances électriques</w:t>
      </w:r>
    </w:p>
    <w:p w14:paraId="1B5F0183" w14:textId="77777777" w:rsidR="003D7C21" w:rsidRDefault="003D7C21" w:rsidP="003D7C21">
      <w:pPr>
        <w:pStyle w:val="NormalWeb"/>
        <w:ind w:left="2250"/>
        <w:rPr>
          <w:color w:val="000000"/>
          <w:sz w:val="27"/>
          <w:szCs w:val="27"/>
        </w:rPr>
      </w:pPr>
      <w:r>
        <w:rPr>
          <w:color w:val="000000"/>
          <w:sz w:val="27"/>
          <w:szCs w:val="27"/>
        </w:rPr>
        <w:t>Les batteries de résistances électriques, quelle que soit leur puissance, placées dans les veines d'air, doivent être installées conformément aux prescriptions suivantes :</w:t>
      </w:r>
    </w:p>
    <w:p w14:paraId="26C9AD92" w14:textId="77777777" w:rsidR="003D7C21" w:rsidRDefault="003D7C21" w:rsidP="003D7C21">
      <w:pPr>
        <w:pStyle w:val="NormalWeb"/>
        <w:ind w:left="2250"/>
        <w:rPr>
          <w:color w:val="000000"/>
          <w:sz w:val="27"/>
          <w:szCs w:val="27"/>
        </w:rPr>
      </w:pPr>
      <w:r>
        <w:rPr>
          <w:color w:val="000000"/>
          <w:sz w:val="27"/>
          <w:szCs w:val="27"/>
        </w:rPr>
        <w:lastRenderedPageBreak/>
        <w:t>1° L'alimentation électrique des batteries centrales et terminales doit être impossible en cas de non-fonctionnement du ventilateur ;</w:t>
      </w:r>
    </w:p>
    <w:p w14:paraId="22148F9C" w14:textId="77777777" w:rsidR="003D7C21" w:rsidRDefault="003D7C21" w:rsidP="003D7C21">
      <w:pPr>
        <w:pStyle w:val="NormalWeb"/>
        <w:ind w:left="2250"/>
        <w:rPr>
          <w:color w:val="000000"/>
          <w:sz w:val="27"/>
          <w:szCs w:val="27"/>
        </w:rPr>
      </w:pPr>
      <w:r>
        <w:rPr>
          <w:color w:val="000000"/>
          <w:sz w:val="27"/>
          <w:szCs w:val="27"/>
        </w:rPr>
        <w:t>2° Des thermostats de sécurité à réarmement manuel (coupe-circuit thermique) doivent être placés au niveau de chaque batterie, à</w:t>
      </w:r>
    </w:p>
    <w:p w14:paraId="09D617C9" w14:textId="77777777" w:rsidR="003D7C21" w:rsidRDefault="003D7C21" w:rsidP="003D7C21">
      <w:pPr>
        <w:pStyle w:val="NormalWeb"/>
        <w:ind w:left="2250"/>
        <w:rPr>
          <w:color w:val="000000"/>
          <w:sz w:val="27"/>
          <w:szCs w:val="27"/>
        </w:rPr>
      </w:pPr>
      <w:r>
        <w:rPr>
          <w:color w:val="000000"/>
          <w:sz w:val="27"/>
          <w:szCs w:val="27"/>
        </w:rPr>
        <w:t>15 centimètres maximum en aval, afin de couper l'alimentation électrique de la batterie considérée en cas d'échauffement de la veine d'air à plus de 120 °C ;</w:t>
      </w:r>
    </w:p>
    <w:p w14:paraId="755B31C3" w14:textId="77777777" w:rsidR="003D7C21" w:rsidRDefault="003D7C21" w:rsidP="003D7C21">
      <w:pPr>
        <w:pStyle w:val="NormalWeb"/>
        <w:ind w:left="2250"/>
        <w:rPr>
          <w:color w:val="000000"/>
          <w:sz w:val="27"/>
          <w:szCs w:val="27"/>
        </w:rPr>
      </w:pPr>
      <w:r>
        <w:rPr>
          <w:color w:val="000000"/>
          <w:sz w:val="27"/>
          <w:szCs w:val="27"/>
        </w:rPr>
        <w:t>3° Les batteries électriques doivent être installées dans des caissons ou conduits réalisés en matériau de catégorie M 0. Les éléments réalisés en matériau de catégorie autre que M 0, s'il y en a, doivent être protégés du rayonnement direct de ces batteries.</w:t>
      </w:r>
    </w:p>
    <w:p w14:paraId="46910B70" w14:textId="77777777" w:rsidR="003D7C21" w:rsidRDefault="003D7C21" w:rsidP="003D7C21">
      <w:pPr>
        <w:pStyle w:val="NormalWeb"/>
        <w:ind w:left="2250"/>
        <w:rPr>
          <w:color w:val="000000"/>
          <w:sz w:val="27"/>
          <w:szCs w:val="27"/>
        </w:rPr>
      </w:pPr>
      <w:r>
        <w:rPr>
          <w:color w:val="000000"/>
          <w:sz w:val="27"/>
          <w:szCs w:val="27"/>
        </w:rPr>
        <w:t>Ces prescriptions ne concernent pas les résistances électriques de préchauffage utilisées pour le dégivrage.</w:t>
      </w:r>
    </w:p>
    <w:p w14:paraId="45709C6E" w14:textId="77777777" w:rsidR="003D7C21" w:rsidRDefault="003D7C21" w:rsidP="003D7C21">
      <w:pPr>
        <w:pStyle w:val="Titre4"/>
        <w:ind w:left="2250"/>
        <w:rPr>
          <w:color w:val="000000"/>
          <w:sz w:val="27"/>
          <w:szCs w:val="27"/>
        </w:rPr>
      </w:pPr>
      <w:r>
        <w:rPr>
          <w:color w:val="000000"/>
          <w:sz w:val="27"/>
          <w:szCs w:val="27"/>
        </w:rPr>
        <w:t>Article CH 38</w:t>
      </w:r>
    </w:p>
    <w:p w14:paraId="0C2E1283" w14:textId="77777777" w:rsidR="003D7C21" w:rsidRDefault="003D7C21" w:rsidP="003D7C21">
      <w:pPr>
        <w:pStyle w:val="NormalWeb"/>
        <w:ind w:left="2250"/>
        <w:rPr>
          <w:b/>
          <w:bCs/>
          <w:color w:val="000000"/>
        </w:rPr>
      </w:pPr>
      <w:r>
        <w:rPr>
          <w:b/>
          <w:bCs/>
          <w:color w:val="000000"/>
        </w:rPr>
        <w:t>Modifié par Arrêté du 22 novembre 2004 - art. Annexe, v. init.</w:t>
      </w:r>
    </w:p>
    <w:p w14:paraId="5E88EA4E" w14:textId="77777777" w:rsidR="003D7C21" w:rsidRDefault="003D7C21" w:rsidP="003D7C21">
      <w:pPr>
        <w:pStyle w:val="NormalWeb"/>
        <w:jc w:val="center"/>
        <w:rPr>
          <w:color w:val="000000"/>
          <w:sz w:val="27"/>
          <w:szCs w:val="27"/>
        </w:rPr>
      </w:pPr>
      <w:r>
        <w:rPr>
          <w:color w:val="000000"/>
          <w:sz w:val="27"/>
          <w:szCs w:val="27"/>
        </w:rPr>
        <w:t>Filtres</w:t>
      </w:r>
    </w:p>
    <w:p w14:paraId="45918D73" w14:textId="77777777" w:rsidR="003D7C21" w:rsidRDefault="003D7C21" w:rsidP="003D7C21">
      <w:pPr>
        <w:pStyle w:val="NormalWeb"/>
        <w:ind w:left="2250"/>
        <w:rPr>
          <w:color w:val="000000"/>
          <w:sz w:val="27"/>
          <w:szCs w:val="27"/>
        </w:rPr>
      </w:pPr>
      <w:r>
        <w:rPr>
          <w:color w:val="000000"/>
          <w:sz w:val="27"/>
          <w:szCs w:val="27"/>
        </w:rPr>
        <w:t>Les filtres ou ensembles de filtration de l'air doivent répondre aux prescriptions des paragraphes du présent article pour les cas suivants :</w:t>
      </w:r>
    </w:p>
    <w:p w14:paraId="7BEC49D1" w14:textId="77777777" w:rsidR="003D7C21" w:rsidRDefault="003D7C21" w:rsidP="003D7C21">
      <w:pPr>
        <w:pStyle w:val="NormalWeb"/>
        <w:ind w:left="2250"/>
        <w:rPr>
          <w:color w:val="000000"/>
          <w:sz w:val="27"/>
          <w:szCs w:val="27"/>
        </w:rPr>
      </w:pPr>
      <w:r>
        <w:rPr>
          <w:color w:val="000000"/>
          <w:sz w:val="27"/>
          <w:szCs w:val="27"/>
        </w:rPr>
        <w:t>- centrale traitant plus de 10 000 m³/h ;</w:t>
      </w:r>
    </w:p>
    <w:p w14:paraId="32D8DD59" w14:textId="77777777" w:rsidR="003D7C21" w:rsidRDefault="003D7C21" w:rsidP="003D7C21">
      <w:pPr>
        <w:pStyle w:val="NormalWeb"/>
        <w:ind w:left="2250"/>
        <w:rPr>
          <w:color w:val="000000"/>
          <w:sz w:val="27"/>
          <w:szCs w:val="27"/>
        </w:rPr>
      </w:pPr>
      <w:r>
        <w:rPr>
          <w:color w:val="000000"/>
          <w:sz w:val="27"/>
          <w:szCs w:val="27"/>
        </w:rPr>
        <w:t>- centrale desservant des locaux réservés au sommeil ;</w:t>
      </w:r>
    </w:p>
    <w:p w14:paraId="44B07413" w14:textId="77777777" w:rsidR="003D7C21" w:rsidRDefault="003D7C21" w:rsidP="003D7C21">
      <w:pPr>
        <w:pStyle w:val="NormalWeb"/>
        <w:ind w:left="2250"/>
        <w:rPr>
          <w:color w:val="000000"/>
          <w:sz w:val="27"/>
          <w:szCs w:val="27"/>
        </w:rPr>
      </w:pPr>
      <w:r>
        <w:rPr>
          <w:color w:val="000000"/>
          <w:sz w:val="27"/>
          <w:szCs w:val="27"/>
        </w:rPr>
        <w:t>- ensemble de centrales raccordées à un réseau de distribution ou plusieurs réseaux de distribution commun à ces centrales et traitant au total plus de 10 000 m³/h.</w:t>
      </w:r>
    </w:p>
    <w:p w14:paraId="4061E773" w14:textId="77777777" w:rsidR="003D7C21" w:rsidRDefault="003D7C21" w:rsidP="003D7C21">
      <w:pPr>
        <w:pStyle w:val="NormalWeb"/>
        <w:ind w:left="2250"/>
        <w:rPr>
          <w:color w:val="000000"/>
          <w:sz w:val="27"/>
          <w:szCs w:val="27"/>
        </w:rPr>
      </w:pPr>
      <w:r>
        <w:rPr>
          <w:color w:val="000000"/>
          <w:sz w:val="27"/>
          <w:szCs w:val="27"/>
        </w:rPr>
        <w:t>1° Quelle que soit la réaction au feu des matériaux constituant les filtres, un détecteur autonome déclencheur sensible aux fumées, installé en aval du caisson de traitement d'air et à l'origine des conduits de distribution, doit commander automatiquement l'arrêt du ventilateur, la fermeture d'un registre métallique situé en aval des filtres, et, s'il y a lieu la coupure de l'alimentation électrique des batteries de chauffe.</w:t>
      </w:r>
    </w:p>
    <w:p w14:paraId="06F90BDC" w14:textId="77777777" w:rsidR="003D7C21" w:rsidRDefault="003D7C21" w:rsidP="003D7C21">
      <w:pPr>
        <w:pStyle w:val="NormalWeb"/>
        <w:ind w:left="2250"/>
        <w:rPr>
          <w:color w:val="000000"/>
          <w:sz w:val="27"/>
          <w:szCs w:val="27"/>
        </w:rPr>
      </w:pPr>
      <w:r>
        <w:rPr>
          <w:color w:val="000000"/>
          <w:sz w:val="27"/>
          <w:szCs w:val="27"/>
        </w:rPr>
        <w:lastRenderedPageBreak/>
        <w:t>Ce détecteur autonome déclencheur conforme à la norme NF S 61961 doit de plus être admis à la marque NF Matériel de détection d'incendie et être estampillé comme tel, ou faire l'objet de toute autre certification de qualité en vigueur dans un Etat membre de la Communauté économique européenne ;</w:t>
      </w:r>
    </w:p>
    <w:p w14:paraId="1B48ABAD" w14:textId="77777777" w:rsidR="003D7C21" w:rsidRDefault="003D7C21" w:rsidP="003D7C21">
      <w:pPr>
        <w:pStyle w:val="NormalWeb"/>
        <w:ind w:left="2250"/>
        <w:rPr>
          <w:color w:val="000000"/>
          <w:sz w:val="27"/>
          <w:szCs w:val="27"/>
        </w:rPr>
      </w:pPr>
      <w:r>
        <w:rPr>
          <w:color w:val="000000"/>
          <w:sz w:val="27"/>
          <w:szCs w:val="27"/>
        </w:rPr>
        <w:t>2° Les filtres dont les matériaux sont de catégorie M 4 ou non classés peuvent toutefois être utilisés à condition que l'installation comporte en aggravation des dispositions prévues au 1 ci-dessus :</w:t>
      </w:r>
    </w:p>
    <w:p w14:paraId="4DEEBA87" w14:textId="77777777" w:rsidR="003D7C21" w:rsidRDefault="003D7C21" w:rsidP="003D7C21">
      <w:pPr>
        <w:pStyle w:val="NormalWeb"/>
        <w:ind w:left="2250"/>
        <w:rPr>
          <w:color w:val="000000"/>
          <w:sz w:val="27"/>
          <w:szCs w:val="27"/>
        </w:rPr>
      </w:pPr>
      <w:r>
        <w:rPr>
          <w:color w:val="000000"/>
          <w:sz w:val="27"/>
          <w:szCs w:val="27"/>
        </w:rPr>
        <w:t>- soit un clapet assurant un coupe-feu de traversée de 30 minutes à la place du registre métallique ;</w:t>
      </w:r>
    </w:p>
    <w:p w14:paraId="5A76AD1A" w14:textId="77777777" w:rsidR="003D7C21" w:rsidRDefault="003D7C21" w:rsidP="003D7C21">
      <w:pPr>
        <w:pStyle w:val="NormalWeb"/>
        <w:ind w:left="2250"/>
        <w:rPr>
          <w:color w:val="000000"/>
          <w:sz w:val="27"/>
          <w:szCs w:val="27"/>
        </w:rPr>
      </w:pPr>
      <w:r>
        <w:rPr>
          <w:color w:val="000000"/>
          <w:sz w:val="27"/>
          <w:szCs w:val="27"/>
        </w:rPr>
        <w:t>- soit le maintien du registre métallique complété d'un dispositif approprié d'extinction automatique asservi au détecteur autonome ;</w:t>
      </w:r>
    </w:p>
    <w:p w14:paraId="15DB930B" w14:textId="77777777" w:rsidR="003D7C21" w:rsidRDefault="003D7C21" w:rsidP="003D7C21">
      <w:pPr>
        <w:pStyle w:val="NormalWeb"/>
        <w:ind w:left="2250"/>
        <w:rPr>
          <w:color w:val="000000"/>
          <w:sz w:val="27"/>
          <w:szCs w:val="27"/>
        </w:rPr>
      </w:pPr>
      <w:r>
        <w:rPr>
          <w:color w:val="000000"/>
          <w:sz w:val="27"/>
          <w:szCs w:val="27"/>
        </w:rPr>
        <w:t>3° Dans le cas d'utilisation de filtres à l'huile, toutes dispositions doivent être prises pour éviter un entraînement d'huile dans les conduits, le constructeur doit indiquer la vitesse limite de passage de l'air sur le filtre ;</w:t>
      </w:r>
    </w:p>
    <w:p w14:paraId="23A4C33F" w14:textId="77777777" w:rsidR="003D7C21" w:rsidRDefault="003D7C21" w:rsidP="003D7C21">
      <w:pPr>
        <w:pStyle w:val="NormalWeb"/>
        <w:ind w:left="2250"/>
        <w:rPr>
          <w:color w:val="000000"/>
          <w:sz w:val="27"/>
          <w:szCs w:val="27"/>
        </w:rPr>
      </w:pPr>
      <w:r>
        <w:rPr>
          <w:color w:val="000000"/>
          <w:sz w:val="27"/>
          <w:szCs w:val="27"/>
        </w:rPr>
        <w:t>4° Les caissons doivent être éloignés de tout matériau combustible par un espace d'au moins 0,20 mètre ou revêtus d'une protection assurant une sécurité équivalente ;</w:t>
      </w:r>
    </w:p>
    <w:p w14:paraId="02E30ED9" w14:textId="77777777" w:rsidR="003D7C21" w:rsidRDefault="003D7C21" w:rsidP="003D7C21">
      <w:pPr>
        <w:pStyle w:val="NormalWeb"/>
        <w:ind w:left="2250"/>
        <w:rPr>
          <w:color w:val="000000"/>
          <w:sz w:val="27"/>
          <w:szCs w:val="27"/>
        </w:rPr>
      </w:pPr>
      <w:r>
        <w:rPr>
          <w:color w:val="000000"/>
          <w:sz w:val="27"/>
          <w:szCs w:val="27"/>
        </w:rPr>
        <w:t>5° L'installateur doit mettre en place des prises de pression et un manomètre permettant d'effectuer la comparaison de la perte de charge des filtres, en fonctionnement au débit nominal, à la perte de charge maximale admise. Dans la traversée du caisson et de son isolant, les prises de pression doivent être métalliques ;</w:t>
      </w:r>
    </w:p>
    <w:p w14:paraId="5BBD4ED5" w14:textId="77777777" w:rsidR="003D7C21" w:rsidRDefault="003D7C21" w:rsidP="003D7C21">
      <w:pPr>
        <w:pStyle w:val="NormalWeb"/>
        <w:ind w:left="2250"/>
        <w:rPr>
          <w:color w:val="000000"/>
          <w:sz w:val="27"/>
          <w:szCs w:val="27"/>
        </w:rPr>
      </w:pPr>
      <w:r>
        <w:rPr>
          <w:color w:val="000000"/>
          <w:sz w:val="27"/>
          <w:szCs w:val="27"/>
        </w:rPr>
        <w:t>6° Les accès aux filtres doivent être munis d'une plaque métallique portant les indications ci-après : "Danger d'incendie, filtres empoussiérés inflammables".</w:t>
      </w:r>
    </w:p>
    <w:p w14:paraId="08861D79" w14:textId="77777777" w:rsidR="003D7C21" w:rsidRDefault="003D7C21" w:rsidP="003D7C21">
      <w:pPr>
        <w:pStyle w:val="Titre4"/>
        <w:ind w:left="2250"/>
        <w:rPr>
          <w:color w:val="000000"/>
          <w:sz w:val="27"/>
          <w:szCs w:val="27"/>
        </w:rPr>
      </w:pPr>
      <w:r>
        <w:rPr>
          <w:color w:val="000000"/>
          <w:sz w:val="27"/>
          <w:szCs w:val="27"/>
        </w:rPr>
        <w:t>Article CH 39</w:t>
      </w:r>
    </w:p>
    <w:p w14:paraId="1C255824" w14:textId="77777777" w:rsidR="003D7C21" w:rsidRDefault="003D7C21" w:rsidP="003D7C21">
      <w:pPr>
        <w:pStyle w:val="NormalWeb"/>
        <w:ind w:left="2250"/>
        <w:rPr>
          <w:b/>
          <w:bCs/>
          <w:color w:val="000000"/>
        </w:rPr>
      </w:pPr>
      <w:r>
        <w:rPr>
          <w:b/>
          <w:bCs/>
          <w:color w:val="000000"/>
        </w:rPr>
        <w:t>Modifié par Arrêté du 14 février 2000 - art. Annexe, v. init.</w:t>
      </w:r>
    </w:p>
    <w:p w14:paraId="5FB324DC" w14:textId="77777777" w:rsidR="003D7C21" w:rsidRDefault="003D7C21" w:rsidP="003D7C21">
      <w:pPr>
        <w:pStyle w:val="NormalWeb"/>
        <w:jc w:val="center"/>
        <w:rPr>
          <w:color w:val="000000"/>
          <w:sz w:val="27"/>
          <w:szCs w:val="27"/>
        </w:rPr>
      </w:pPr>
      <w:r>
        <w:rPr>
          <w:color w:val="000000"/>
          <w:sz w:val="27"/>
          <w:szCs w:val="27"/>
        </w:rPr>
        <w:t>Entretien des filtres</w:t>
      </w:r>
    </w:p>
    <w:p w14:paraId="7699E635" w14:textId="77777777" w:rsidR="003D7C21" w:rsidRDefault="003D7C21" w:rsidP="003D7C21">
      <w:pPr>
        <w:pStyle w:val="NormalWeb"/>
        <w:ind w:left="2250"/>
        <w:rPr>
          <w:color w:val="000000"/>
          <w:sz w:val="27"/>
          <w:szCs w:val="27"/>
        </w:rPr>
      </w:pPr>
      <w:r>
        <w:rPr>
          <w:color w:val="000000"/>
          <w:sz w:val="27"/>
          <w:szCs w:val="27"/>
        </w:rPr>
        <w:lastRenderedPageBreak/>
        <w:t>Afin de contrôler le chargement en poussières des filtres et maintenir leurs caractéristiques de bon fonctionnement, les dispositions suivantes seront prises :</w:t>
      </w:r>
    </w:p>
    <w:p w14:paraId="09217ABD" w14:textId="77777777" w:rsidR="003D7C21" w:rsidRDefault="003D7C21" w:rsidP="003D7C21">
      <w:pPr>
        <w:pStyle w:val="NormalWeb"/>
        <w:ind w:left="2250"/>
        <w:rPr>
          <w:color w:val="000000"/>
          <w:sz w:val="27"/>
          <w:szCs w:val="27"/>
        </w:rPr>
      </w:pPr>
      <w:r>
        <w:rPr>
          <w:color w:val="000000"/>
          <w:sz w:val="27"/>
          <w:szCs w:val="27"/>
        </w:rPr>
        <w:t>§ 1. L'utilisateur doit tenir un livret d'entretien de l'installation de filtration faisant référence aux recommandations de l'installateur et du fabricant du filtre.</w:t>
      </w:r>
    </w:p>
    <w:p w14:paraId="646E6552" w14:textId="77777777" w:rsidR="003D7C21" w:rsidRDefault="003D7C21" w:rsidP="003D7C21">
      <w:pPr>
        <w:pStyle w:val="NormalWeb"/>
        <w:ind w:left="2250"/>
        <w:rPr>
          <w:color w:val="000000"/>
          <w:sz w:val="27"/>
          <w:szCs w:val="27"/>
        </w:rPr>
      </w:pPr>
      <w:r>
        <w:rPr>
          <w:color w:val="000000"/>
          <w:sz w:val="27"/>
          <w:szCs w:val="27"/>
        </w:rPr>
        <w:t>Les valeurs d'efficacité minimale sont portées sur le livret d'entretien.</w:t>
      </w:r>
    </w:p>
    <w:p w14:paraId="7A31F19F" w14:textId="77777777" w:rsidR="003D7C21" w:rsidRDefault="003D7C21" w:rsidP="003D7C21">
      <w:pPr>
        <w:pStyle w:val="NormalWeb"/>
        <w:ind w:left="2250"/>
        <w:rPr>
          <w:color w:val="000000"/>
          <w:sz w:val="27"/>
          <w:szCs w:val="27"/>
        </w:rPr>
      </w:pPr>
      <w:r>
        <w:rPr>
          <w:color w:val="000000"/>
          <w:sz w:val="27"/>
          <w:szCs w:val="27"/>
        </w:rPr>
        <w:t>§ 2. L'installateur, sur les indications du fabricant du filtre, doit fixer une valeur de perte de charge maximale au débit nominal, dont le dépassement devra entraîner le nettoyage ou le changement des filtres. Cette valeur sera consignée dans le livret d'entretien.</w:t>
      </w:r>
    </w:p>
    <w:p w14:paraId="690F641C" w14:textId="77777777" w:rsidR="003D7C21" w:rsidRDefault="003D7C21" w:rsidP="003D7C21">
      <w:pPr>
        <w:pStyle w:val="NormalWeb"/>
        <w:ind w:left="2250"/>
        <w:rPr>
          <w:color w:val="000000"/>
          <w:sz w:val="27"/>
          <w:szCs w:val="27"/>
        </w:rPr>
      </w:pPr>
      <w:r>
        <w:rPr>
          <w:color w:val="000000"/>
          <w:sz w:val="27"/>
          <w:szCs w:val="27"/>
        </w:rPr>
        <w:t>§ 3. Une visite périodique doit être effectuée par l'utilisateur ou son représentant. Cette périodicité ne doit pas être supérieure à un an. En l'absence d'un système de mesure et d'alarme fonctionnant en permanence, cette périodicité est ramenée à trois mois. De plus, les caractéristiques locales ou fonctionnelles de certaines installations peuvent justifier une périodicité plus courte, qui sera portée sur le livret d'entretien.</w:t>
      </w:r>
    </w:p>
    <w:p w14:paraId="0E80700D" w14:textId="77777777" w:rsidR="003D7C21" w:rsidRDefault="003D7C21" w:rsidP="003D7C21">
      <w:pPr>
        <w:pStyle w:val="NormalWeb"/>
        <w:ind w:left="2250"/>
        <w:rPr>
          <w:color w:val="000000"/>
          <w:sz w:val="27"/>
          <w:szCs w:val="27"/>
        </w:rPr>
      </w:pPr>
      <w:r>
        <w:rPr>
          <w:color w:val="000000"/>
          <w:sz w:val="27"/>
          <w:szCs w:val="27"/>
        </w:rPr>
        <w:t>§ 4. Les visites, mesures, nettoyages, ou changements de filtres, doivent être notés sur le livret d'entretien.</w:t>
      </w:r>
    </w:p>
    <w:p w14:paraId="70574915" w14:textId="77777777" w:rsidR="003D7C21" w:rsidRDefault="003D7C21" w:rsidP="003D7C21">
      <w:pPr>
        <w:pStyle w:val="Titre4"/>
        <w:ind w:left="2250"/>
        <w:rPr>
          <w:color w:val="000000"/>
          <w:sz w:val="27"/>
          <w:szCs w:val="27"/>
        </w:rPr>
      </w:pPr>
      <w:r>
        <w:rPr>
          <w:color w:val="000000"/>
          <w:sz w:val="27"/>
          <w:szCs w:val="27"/>
        </w:rPr>
        <w:t>Article CH 40</w:t>
      </w:r>
    </w:p>
    <w:p w14:paraId="5F9BAAD4" w14:textId="77777777" w:rsidR="003D7C21" w:rsidRDefault="003D7C21" w:rsidP="003D7C21">
      <w:pPr>
        <w:pStyle w:val="NormalWeb"/>
        <w:ind w:left="2250"/>
        <w:rPr>
          <w:b/>
          <w:bCs/>
          <w:color w:val="000000"/>
        </w:rPr>
      </w:pPr>
      <w:r>
        <w:rPr>
          <w:b/>
          <w:bCs/>
          <w:color w:val="000000"/>
        </w:rPr>
        <w:t>Modifié par Arrêté du 11 décembre 2009 - art.</w:t>
      </w:r>
    </w:p>
    <w:p w14:paraId="71F57F1F" w14:textId="77777777" w:rsidR="003D7C21" w:rsidRDefault="003D7C21" w:rsidP="003D7C21">
      <w:pPr>
        <w:pStyle w:val="NormalWeb"/>
        <w:ind w:left="2250"/>
        <w:rPr>
          <w:color w:val="000000"/>
          <w:sz w:val="27"/>
          <w:szCs w:val="27"/>
        </w:rPr>
      </w:pPr>
      <w:r>
        <w:rPr>
          <w:color w:val="000000"/>
          <w:sz w:val="27"/>
          <w:szCs w:val="27"/>
        </w:rPr>
        <w:t>Unités de toiture monoblocs</w:t>
      </w:r>
    </w:p>
    <w:p w14:paraId="721ACEFB" w14:textId="77777777" w:rsidR="003D7C21" w:rsidRDefault="003D7C21" w:rsidP="003D7C21">
      <w:pPr>
        <w:pStyle w:val="NormalWeb"/>
        <w:ind w:left="2250"/>
        <w:rPr>
          <w:color w:val="000000"/>
          <w:sz w:val="27"/>
          <w:szCs w:val="27"/>
        </w:rPr>
      </w:pPr>
    </w:p>
    <w:p w14:paraId="098363CE" w14:textId="77777777" w:rsidR="003D7C21" w:rsidRDefault="003D7C21" w:rsidP="003D7C21">
      <w:pPr>
        <w:pStyle w:val="NormalWeb"/>
        <w:ind w:left="2250"/>
        <w:rPr>
          <w:color w:val="000000"/>
          <w:sz w:val="27"/>
          <w:szCs w:val="27"/>
        </w:rPr>
      </w:pPr>
      <w:r>
        <w:rPr>
          <w:color w:val="000000"/>
          <w:sz w:val="27"/>
          <w:szCs w:val="27"/>
        </w:rPr>
        <w:t>§ 1. On appelle unités de toiture monoblocs des unités de traitement d'air destinées à assurer la ventilation, le chauffage ou le refroidissement de l'air des locaux et qui sont conçues ou adaptées pour fonctionner à l'extérieur des bâtiments. Elles peuvent être à combustion ou sans combustion.</w:t>
      </w:r>
    </w:p>
    <w:p w14:paraId="1098899D" w14:textId="77777777" w:rsidR="003D7C21" w:rsidRDefault="003D7C21" w:rsidP="003D7C21">
      <w:pPr>
        <w:pStyle w:val="NormalWeb"/>
        <w:ind w:left="2250"/>
        <w:rPr>
          <w:color w:val="000000"/>
          <w:sz w:val="27"/>
          <w:szCs w:val="27"/>
        </w:rPr>
      </w:pPr>
    </w:p>
    <w:p w14:paraId="46E41338" w14:textId="77777777" w:rsidR="003D7C21" w:rsidRDefault="003D7C21" w:rsidP="003D7C21">
      <w:pPr>
        <w:pStyle w:val="NormalWeb"/>
        <w:ind w:left="2250"/>
        <w:rPr>
          <w:color w:val="000000"/>
          <w:sz w:val="27"/>
          <w:szCs w:val="27"/>
        </w:rPr>
      </w:pPr>
      <w:r>
        <w:rPr>
          <w:color w:val="000000"/>
          <w:sz w:val="27"/>
          <w:szCs w:val="27"/>
        </w:rPr>
        <w:t xml:space="preserve">La puissance unitaire des générateurs à combustion ou la puissance de groupements de générateurs à combustion </w:t>
      </w:r>
      <w:r>
        <w:rPr>
          <w:color w:val="000000"/>
          <w:sz w:val="27"/>
          <w:szCs w:val="27"/>
        </w:rPr>
        <w:lastRenderedPageBreak/>
        <w:t>distants entre eux de moins de dix mètres ne doit pas excéder 2 000 kW.</w:t>
      </w:r>
    </w:p>
    <w:p w14:paraId="36C21440" w14:textId="77777777" w:rsidR="003D7C21" w:rsidRDefault="003D7C21" w:rsidP="003D7C21">
      <w:pPr>
        <w:pStyle w:val="NormalWeb"/>
        <w:ind w:left="2250"/>
        <w:rPr>
          <w:color w:val="000000"/>
          <w:sz w:val="27"/>
          <w:szCs w:val="27"/>
        </w:rPr>
      </w:pPr>
    </w:p>
    <w:p w14:paraId="4E8FAAF9" w14:textId="77777777" w:rsidR="003D7C21" w:rsidRDefault="003D7C21" w:rsidP="003D7C21">
      <w:pPr>
        <w:pStyle w:val="NormalWeb"/>
        <w:ind w:left="2250"/>
        <w:rPr>
          <w:color w:val="000000"/>
          <w:sz w:val="27"/>
          <w:szCs w:val="27"/>
        </w:rPr>
      </w:pPr>
      <w:r>
        <w:rPr>
          <w:color w:val="000000"/>
          <w:sz w:val="27"/>
          <w:szCs w:val="27"/>
        </w:rPr>
        <w:t>Les chaufferies autonomes de toiture ou chaufferies préfabriquées ne sont pas concernées par cet article et relèvent de la section II.</w:t>
      </w:r>
    </w:p>
    <w:p w14:paraId="789EF67C" w14:textId="77777777" w:rsidR="003D7C21" w:rsidRDefault="003D7C21" w:rsidP="003D7C21">
      <w:pPr>
        <w:pStyle w:val="NormalWeb"/>
        <w:ind w:left="2250"/>
        <w:rPr>
          <w:color w:val="000000"/>
          <w:sz w:val="27"/>
          <w:szCs w:val="27"/>
        </w:rPr>
      </w:pPr>
    </w:p>
    <w:p w14:paraId="0562DFB2" w14:textId="77777777" w:rsidR="003D7C21" w:rsidRDefault="003D7C21" w:rsidP="003D7C21">
      <w:pPr>
        <w:pStyle w:val="NormalWeb"/>
        <w:ind w:left="2250"/>
        <w:rPr>
          <w:color w:val="000000"/>
          <w:sz w:val="27"/>
          <w:szCs w:val="27"/>
        </w:rPr>
      </w:pPr>
      <w:r>
        <w:rPr>
          <w:color w:val="000000"/>
          <w:sz w:val="27"/>
          <w:szCs w:val="27"/>
        </w:rPr>
        <w:t>§ 2. Les unités de toiture monoblocs sont réalisées conformément aux prescriptions du titre IV de l'arrêté visé à l'article CH 2 et aux prescriptions des articles CH 33 à CH 39 qui leur sont applicables en fonction de leur type et de leurs caractéristiques (puissance, débit d'air).</w:t>
      </w:r>
    </w:p>
    <w:p w14:paraId="3D2C71D4" w14:textId="77777777" w:rsidR="003D7C21" w:rsidRDefault="003D7C21" w:rsidP="003D7C21">
      <w:pPr>
        <w:pStyle w:val="NormalWeb"/>
        <w:ind w:left="2250"/>
        <w:rPr>
          <w:color w:val="000000"/>
          <w:sz w:val="27"/>
          <w:szCs w:val="27"/>
        </w:rPr>
      </w:pPr>
    </w:p>
    <w:p w14:paraId="6D179466" w14:textId="77777777" w:rsidR="003D7C21" w:rsidRDefault="003D7C21" w:rsidP="003D7C21">
      <w:pPr>
        <w:pStyle w:val="NormalWeb"/>
        <w:ind w:left="2250"/>
        <w:rPr>
          <w:color w:val="000000"/>
          <w:sz w:val="27"/>
          <w:szCs w:val="27"/>
        </w:rPr>
      </w:pPr>
      <w:r>
        <w:rPr>
          <w:color w:val="000000"/>
          <w:sz w:val="27"/>
          <w:szCs w:val="27"/>
        </w:rPr>
        <w:t>Les moteurs des ventilateurs des unités de toiture respectent les prescriptions de l'article CH 32, paragraphe 3.</w:t>
      </w:r>
    </w:p>
    <w:p w14:paraId="3CA50AB6" w14:textId="77777777" w:rsidR="003D7C21" w:rsidRDefault="003D7C21" w:rsidP="003D7C21">
      <w:pPr>
        <w:pStyle w:val="NormalWeb"/>
        <w:ind w:left="2250"/>
        <w:rPr>
          <w:color w:val="000000"/>
          <w:sz w:val="27"/>
          <w:szCs w:val="27"/>
        </w:rPr>
      </w:pPr>
    </w:p>
    <w:p w14:paraId="2298B31F" w14:textId="77777777" w:rsidR="003D7C21" w:rsidRDefault="003D7C21" w:rsidP="003D7C21">
      <w:pPr>
        <w:pStyle w:val="NormalWeb"/>
        <w:ind w:left="2250"/>
        <w:rPr>
          <w:color w:val="000000"/>
          <w:sz w:val="27"/>
          <w:szCs w:val="27"/>
        </w:rPr>
      </w:pPr>
      <w:r>
        <w:rPr>
          <w:color w:val="000000"/>
          <w:sz w:val="27"/>
          <w:szCs w:val="27"/>
        </w:rPr>
        <w:t>Si des conduits aérauliques de distribution sont installés, ils le sont dans le respect des dispositions de l'article CH 32.</w:t>
      </w:r>
    </w:p>
    <w:p w14:paraId="571C7F48" w14:textId="77777777" w:rsidR="003D7C21" w:rsidRDefault="003D7C21" w:rsidP="003D7C21">
      <w:pPr>
        <w:pStyle w:val="NormalWeb"/>
        <w:ind w:left="2250"/>
        <w:rPr>
          <w:color w:val="000000"/>
          <w:sz w:val="27"/>
          <w:szCs w:val="27"/>
        </w:rPr>
      </w:pPr>
    </w:p>
    <w:p w14:paraId="7B4BD0E2" w14:textId="77777777" w:rsidR="003D7C21" w:rsidRDefault="003D7C21" w:rsidP="003D7C21">
      <w:pPr>
        <w:pStyle w:val="NormalWeb"/>
        <w:ind w:left="2250"/>
        <w:rPr>
          <w:color w:val="000000"/>
          <w:sz w:val="27"/>
          <w:szCs w:val="27"/>
        </w:rPr>
      </w:pPr>
      <w:r>
        <w:rPr>
          <w:color w:val="000000"/>
          <w:sz w:val="27"/>
          <w:szCs w:val="27"/>
        </w:rPr>
        <w:t>§ 3. Des dispositions doivent être prises pour les installations à combustion ou non, afin de protéger la toiture contre un rayonnement consécutif à un incendie dans les sections filtration, chauffage et préchauffage. Les unités de toiture monoblocs installées selon l'une des modalités suivantes sont considérées comme atteignant cet objectif :</w:t>
      </w:r>
    </w:p>
    <w:p w14:paraId="2699653D" w14:textId="77777777" w:rsidR="003D7C21" w:rsidRDefault="003D7C21" w:rsidP="003D7C21">
      <w:pPr>
        <w:pStyle w:val="NormalWeb"/>
        <w:ind w:left="2250"/>
        <w:rPr>
          <w:color w:val="000000"/>
          <w:sz w:val="27"/>
          <w:szCs w:val="27"/>
        </w:rPr>
      </w:pPr>
    </w:p>
    <w:p w14:paraId="65CDA7CE" w14:textId="77777777" w:rsidR="003D7C21" w:rsidRDefault="003D7C21" w:rsidP="003D7C21">
      <w:pPr>
        <w:pStyle w:val="NormalWeb"/>
        <w:ind w:left="2250"/>
        <w:rPr>
          <w:color w:val="000000"/>
          <w:sz w:val="27"/>
          <w:szCs w:val="27"/>
        </w:rPr>
      </w:pPr>
      <w:r>
        <w:rPr>
          <w:color w:val="000000"/>
          <w:sz w:val="27"/>
          <w:szCs w:val="27"/>
        </w:rPr>
        <w:t>- sur des plots en matériaux M0 ou A1 dont la hauteur, sans être inférieure à 20 cm, doit permettre d'obtenir une lame d'air ventilée ;</w:t>
      </w:r>
    </w:p>
    <w:p w14:paraId="1DAB7117" w14:textId="77777777" w:rsidR="003D7C21" w:rsidRDefault="003D7C21" w:rsidP="003D7C21">
      <w:pPr>
        <w:pStyle w:val="NormalWeb"/>
        <w:ind w:left="2250"/>
        <w:rPr>
          <w:color w:val="000000"/>
          <w:sz w:val="27"/>
          <w:szCs w:val="27"/>
        </w:rPr>
      </w:pPr>
    </w:p>
    <w:p w14:paraId="551E3E5F" w14:textId="77777777" w:rsidR="003D7C21" w:rsidRDefault="003D7C21" w:rsidP="003D7C21">
      <w:pPr>
        <w:pStyle w:val="NormalWeb"/>
        <w:ind w:left="2250"/>
        <w:rPr>
          <w:color w:val="000000"/>
          <w:sz w:val="27"/>
          <w:szCs w:val="27"/>
        </w:rPr>
      </w:pPr>
      <w:r>
        <w:rPr>
          <w:color w:val="000000"/>
          <w:sz w:val="27"/>
          <w:szCs w:val="27"/>
        </w:rPr>
        <w:t>- sur un socle coupe-feu de degré 1 heure ou EI 60 débordant d'au moins 10 cm sur le pourtour de l'appareil ;</w:t>
      </w:r>
    </w:p>
    <w:p w14:paraId="044B9323" w14:textId="77777777" w:rsidR="003D7C21" w:rsidRDefault="003D7C21" w:rsidP="003D7C21">
      <w:pPr>
        <w:pStyle w:val="NormalWeb"/>
        <w:ind w:left="2250"/>
        <w:rPr>
          <w:color w:val="000000"/>
          <w:sz w:val="27"/>
          <w:szCs w:val="27"/>
        </w:rPr>
      </w:pPr>
    </w:p>
    <w:p w14:paraId="62586A46" w14:textId="77777777" w:rsidR="003D7C21" w:rsidRDefault="003D7C21" w:rsidP="003D7C21">
      <w:pPr>
        <w:pStyle w:val="NormalWeb"/>
        <w:ind w:left="2250"/>
        <w:rPr>
          <w:color w:val="000000"/>
          <w:sz w:val="27"/>
          <w:szCs w:val="27"/>
        </w:rPr>
      </w:pPr>
      <w:r>
        <w:rPr>
          <w:color w:val="000000"/>
          <w:sz w:val="27"/>
          <w:szCs w:val="27"/>
        </w:rPr>
        <w:t>- sur une costière de raccordement, d'une hauteur minimum de 20 cm, assurant le passage des conduits de soufflage et de reprise d'air issus de l'unité de toiture monobloc et disposant d'ouvertures de ventilation de 50 % sur chacune des deux faces opposées ;</w:t>
      </w:r>
    </w:p>
    <w:p w14:paraId="74F1E0FC" w14:textId="77777777" w:rsidR="003D7C21" w:rsidRDefault="003D7C21" w:rsidP="003D7C21">
      <w:pPr>
        <w:pStyle w:val="NormalWeb"/>
        <w:ind w:left="2250"/>
        <w:rPr>
          <w:color w:val="000000"/>
          <w:sz w:val="27"/>
          <w:szCs w:val="27"/>
        </w:rPr>
      </w:pPr>
    </w:p>
    <w:p w14:paraId="7E51106A" w14:textId="77777777" w:rsidR="003D7C21" w:rsidRDefault="003D7C21" w:rsidP="003D7C21">
      <w:pPr>
        <w:pStyle w:val="NormalWeb"/>
        <w:ind w:left="2250"/>
        <w:rPr>
          <w:color w:val="000000"/>
          <w:sz w:val="27"/>
          <w:szCs w:val="27"/>
        </w:rPr>
      </w:pPr>
      <w:r>
        <w:rPr>
          <w:color w:val="000000"/>
          <w:sz w:val="27"/>
          <w:szCs w:val="27"/>
        </w:rPr>
        <w:t>- le refroidissement des éléments présentant un risque d'incendie (éléments de filtration, batterie électrique, module de chauffage au gaz) est assuré par l'arrêt immédiat des batteries et modules de chauffage suivi de l'arrêt des ventilateurs, la fermeture du registre de reprise et la mise à l'air libre par l'ouverture de la prise d'air neuf. Ces actions sont déclenchées par l'une des sécurités de surchauffe équipant les moto-ventilateurs de soufflage et extraction, les batteries électriques et les modules de chauffage au gaz. Dans le cas de batteries électriques, une post-ventilation doit précéder l'arrêt des ventilateurs.</w:t>
      </w:r>
    </w:p>
    <w:p w14:paraId="06EFAFDE" w14:textId="77777777" w:rsidR="003D7C21" w:rsidRDefault="003D7C21" w:rsidP="003D7C21">
      <w:pPr>
        <w:pStyle w:val="NormalWeb"/>
        <w:ind w:left="2250"/>
        <w:rPr>
          <w:color w:val="000000"/>
          <w:sz w:val="27"/>
          <w:szCs w:val="27"/>
        </w:rPr>
      </w:pPr>
    </w:p>
    <w:p w14:paraId="343A86C8" w14:textId="77777777" w:rsidR="003D7C21" w:rsidRDefault="003D7C21" w:rsidP="003D7C21">
      <w:pPr>
        <w:pStyle w:val="NormalWeb"/>
        <w:ind w:left="2250"/>
        <w:rPr>
          <w:color w:val="000000"/>
          <w:sz w:val="27"/>
          <w:szCs w:val="27"/>
        </w:rPr>
      </w:pPr>
      <w:r>
        <w:rPr>
          <w:color w:val="000000"/>
          <w:sz w:val="27"/>
          <w:szCs w:val="27"/>
        </w:rPr>
        <w:t>Les unités de toiture monoblocs sont implantées dans les conditions de distance prévues au paragraphe 2 de l'article CH 5 ou au paragraphe 2 de l'article CH 6 en fonction de leur puissance.</w:t>
      </w:r>
    </w:p>
    <w:p w14:paraId="445163CC" w14:textId="77777777" w:rsidR="003D7C21" w:rsidRDefault="003D7C21" w:rsidP="003D7C21">
      <w:pPr>
        <w:pStyle w:val="NormalWeb"/>
        <w:ind w:left="2250"/>
        <w:rPr>
          <w:color w:val="000000"/>
          <w:sz w:val="27"/>
          <w:szCs w:val="27"/>
        </w:rPr>
      </w:pPr>
    </w:p>
    <w:p w14:paraId="016E6B58" w14:textId="77777777" w:rsidR="003D7C21" w:rsidRDefault="003D7C21" w:rsidP="003D7C21">
      <w:pPr>
        <w:pStyle w:val="NormalWeb"/>
        <w:ind w:left="2250"/>
        <w:rPr>
          <w:color w:val="000000"/>
          <w:sz w:val="27"/>
          <w:szCs w:val="27"/>
        </w:rPr>
      </w:pPr>
      <w:r>
        <w:rPr>
          <w:color w:val="000000"/>
          <w:sz w:val="27"/>
          <w:szCs w:val="27"/>
        </w:rPr>
        <w:t>§ 4. Pour les unités de toiture monoblocs d'un débit supérieur à 10 000 m³/h d'air et ne desservant pas des locaux réservés au sommeil, il est admis que le registre prévu au paragraphe 1 de l'article CH 38 soit placé à l'entrée de l'air recyclé. Cette disposition ne peut être réalisée que si le caisson de mélange est mis à l'air libre par la prise d'air neuf. La distance du débouché de celle-ci par rapport aux obstacles plus élevés qu'elle, doit être au moins égale à la hauteur de ces obstacles. Toutefois, la distance maximale exigible est fixée à 8 mètres.</w:t>
      </w:r>
    </w:p>
    <w:p w14:paraId="0418C778" w14:textId="77777777" w:rsidR="003D7C21" w:rsidRDefault="003D7C21" w:rsidP="003D7C21">
      <w:pPr>
        <w:pStyle w:val="Titre4"/>
        <w:ind w:left="1800"/>
        <w:rPr>
          <w:color w:val="000000"/>
          <w:sz w:val="27"/>
          <w:szCs w:val="27"/>
        </w:rPr>
      </w:pPr>
      <w:r>
        <w:rPr>
          <w:color w:val="000000"/>
          <w:sz w:val="27"/>
          <w:szCs w:val="27"/>
        </w:rPr>
        <w:t>Sous-section 2 : Ventilation mécanique contrôlée (Articles CH 41 à CH 43)</w:t>
      </w:r>
    </w:p>
    <w:p w14:paraId="45A8F86C" w14:textId="77777777" w:rsidR="003D7C21" w:rsidRDefault="003D7C21" w:rsidP="003D7C21">
      <w:pPr>
        <w:pStyle w:val="Titre4"/>
        <w:ind w:left="2250"/>
        <w:rPr>
          <w:color w:val="000000"/>
          <w:sz w:val="27"/>
          <w:szCs w:val="27"/>
        </w:rPr>
      </w:pPr>
      <w:r>
        <w:rPr>
          <w:color w:val="000000"/>
          <w:sz w:val="27"/>
          <w:szCs w:val="27"/>
        </w:rPr>
        <w:t>Article CH 41</w:t>
      </w:r>
    </w:p>
    <w:p w14:paraId="7E4F248D" w14:textId="77777777" w:rsidR="003D7C21" w:rsidRDefault="003D7C21" w:rsidP="003D7C21">
      <w:pPr>
        <w:pStyle w:val="NormalWeb"/>
        <w:ind w:left="2250"/>
        <w:rPr>
          <w:b/>
          <w:bCs/>
          <w:color w:val="000000"/>
        </w:rPr>
      </w:pPr>
      <w:r>
        <w:rPr>
          <w:b/>
          <w:bCs/>
          <w:color w:val="000000"/>
        </w:rPr>
        <w:lastRenderedPageBreak/>
        <w:t>Modifié par Arrêté du 22 novembre 2004 - art. Annexe, v. init.</w:t>
      </w:r>
    </w:p>
    <w:p w14:paraId="3D3A2398" w14:textId="77777777" w:rsidR="003D7C21" w:rsidRDefault="003D7C21" w:rsidP="003D7C21">
      <w:pPr>
        <w:pStyle w:val="NormalWeb"/>
        <w:jc w:val="center"/>
        <w:rPr>
          <w:color w:val="000000"/>
          <w:sz w:val="27"/>
          <w:szCs w:val="27"/>
        </w:rPr>
      </w:pPr>
      <w:r>
        <w:rPr>
          <w:color w:val="000000"/>
          <w:sz w:val="27"/>
          <w:szCs w:val="27"/>
        </w:rPr>
        <w:t>Principes de sécurité des installations de ventilation mécanique contrôlée</w:t>
      </w:r>
    </w:p>
    <w:p w14:paraId="7A74471F" w14:textId="77777777" w:rsidR="003D7C21" w:rsidRDefault="003D7C21" w:rsidP="003D7C21">
      <w:pPr>
        <w:pStyle w:val="NormalWeb"/>
        <w:ind w:left="2250"/>
        <w:rPr>
          <w:color w:val="000000"/>
          <w:sz w:val="27"/>
          <w:szCs w:val="27"/>
        </w:rPr>
      </w:pPr>
      <w:r>
        <w:rPr>
          <w:color w:val="000000"/>
          <w:sz w:val="27"/>
          <w:szCs w:val="27"/>
        </w:rPr>
        <w:t>§ 1. Les installations destinées à assurer l'extraction mécanique de l'air vicié des locaux (systèmes de ventilation courante ou inversée, simple ou double flux) doivent être conçues de manière à éviter la propagation du feu et des fumées dans tout local autre que celui où le feu a pris naissance. Les systèmes dans lesquels les débits de soufflage et d'extraction sont limités chacun à 100 m³/h par local sont des systèmes à double flux.</w:t>
      </w:r>
    </w:p>
    <w:p w14:paraId="59D96659" w14:textId="77777777" w:rsidR="003D7C21" w:rsidRDefault="003D7C21" w:rsidP="003D7C21">
      <w:pPr>
        <w:pStyle w:val="NormalWeb"/>
        <w:ind w:left="2250"/>
        <w:rPr>
          <w:color w:val="000000"/>
          <w:sz w:val="27"/>
          <w:szCs w:val="27"/>
        </w:rPr>
      </w:pPr>
      <w:r>
        <w:rPr>
          <w:color w:val="000000"/>
          <w:sz w:val="27"/>
          <w:szCs w:val="27"/>
        </w:rPr>
        <w:t>L'exigence de non-propagation du feu et des fumées est réputée satisfaite soit par la mise en place de dispositifs d'obturation tels que prévus à l'article CH 42, soit par le fonctionnement permanent du ventilateur conformément à l'article CH 43.</w:t>
      </w:r>
    </w:p>
    <w:p w14:paraId="0438485E" w14:textId="77777777" w:rsidR="003D7C21" w:rsidRDefault="003D7C21" w:rsidP="003D7C21">
      <w:pPr>
        <w:pStyle w:val="NormalWeb"/>
        <w:ind w:left="2250"/>
        <w:rPr>
          <w:color w:val="000000"/>
          <w:sz w:val="27"/>
          <w:szCs w:val="27"/>
        </w:rPr>
      </w:pPr>
      <w:r>
        <w:rPr>
          <w:color w:val="000000"/>
          <w:sz w:val="27"/>
          <w:szCs w:val="27"/>
        </w:rPr>
        <w:t>Lorsque le système de ventilation mécanique contrôlée assure l'évacuation des gaz de combustion des appareils raccordés (VMC gaz), seul le fonctionnement permanent du ventilateur est possible. Une VMC gaz collective est obligatoirement équipée d'un dispositif de sécurité collective conforme à l'arrêté relatif à la sécurité collective des installations nouvelles de VMC auxquelles sont raccordés des appareils utilisant le gaz combustible ou les hydrocarbures liquéfiés (cf. note 35</w:t>
      </w:r>
      <w:proofErr w:type="gramStart"/>
      <w:r>
        <w:rPr>
          <w:color w:val="000000"/>
          <w:sz w:val="27"/>
          <w:szCs w:val="27"/>
        </w:rPr>
        <w:t>) .</w:t>
      </w:r>
      <w:proofErr w:type="gramEnd"/>
    </w:p>
    <w:p w14:paraId="7E3CDE10" w14:textId="77777777" w:rsidR="003D7C21" w:rsidRDefault="003D7C21" w:rsidP="003D7C21">
      <w:pPr>
        <w:pStyle w:val="NormalWeb"/>
        <w:ind w:left="2250"/>
        <w:rPr>
          <w:color w:val="000000"/>
          <w:sz w:val="27"/>
          <w:szCs w:val="27"/>
        </w:rPr>
      </w:pPr>
      <w:r>
        <w:rPr>
          <w:color w:val="000000"/>
          <w:sz w:val="27"/>
          <w:szCs w:val="27"/>
        </w:rPr>
        <w:t>§ 2. Les conduits de ventilation mécanique contrôlée et leurs trappes de visite éventuelles sont réalisés en matériau classé M0.</w:t>
      </w:r>
    </w:p>
    <w:p w14:paraId="00201A8E" w14:textId="77777777" w:rsidR="003D7C21" w:rsidRDefault="003D7C21" w:rsidP="003D7C21">
      <w:pPr>
        <w:pStyle w:val="NormalWeb"/>
        <w:ind w:left="2250"/>
        <w:rPr>
          <w:color w:val="000000"/>
          <w:sz w:val="27"/>
          <w:szCs w:val="27"/>
        </w:rPr>
      </w:pPr>
      <w:r>
        <w:rPr>
          <w:color w:val="000000"/>
          <w:sz w:val="27"/>
          <w:szCs w:val="27"/>
        </w:rPr>
        <w:t xml:space="preserve">L'ensemble du conduit collectif vertical de ventilation (y compris les dévoiements) et de sa gaine assure un coupe-feu de traversée équivalant au degré coupe-feu des planchers traversés avec un maximum de 60 min. Les trappes de visite éventuelles sur les parois des gaines ont </w:t>
      </w:r>
      <w:proofErr w:type="gramStart"/>
      <w:r>
        <w:rPr>
          <w:color w:val="000000"/>
          <w:sz w:val="27"/>
          <w:szCs w:val="27"/>
        </w:rPr>
        <w:t>un degré pare-flammes</w:t>
      </w:r>
      <w:proofErr w:type="gramEnd"/>
      <w:r>
        <w:rPr>
          <w:color w:val="000000"/>
          <w:sz w:val="27"/>
          <w:szCs w:val="27"/>
        </w:rPr>
        <w:t xml:space="preserve"> 1/2 heure.</w:t>
      </w:r>
    </w:p>
    <w:p w14:paraId="6AA76E1C" w14:textId="77777777" w:rsidR="003D7C21" w:rsidRDefault="003D7C21" w:rsidP="003D7C21">
      <w:pPr>
        <w:pStyle w:val="NormalWeb"/>
        <w:ind w:left="2250"/>
        <w:rPr>
          <w:color w:val="000000"/>
          <w:sz w:val="27"/>
          <w:szCs w:val="27"/>
        </w:rPr>
      </w:pPr>
      <w:r>
        <w:rPr>
          <w:color w:val="000000"/>
          <w:sz w:val="27"/>
          <w:szCs w:val="27"/>
        </w:rPr>
        <w:t>Toutes les trémies réservées ou les percements effectués pour le passage des conduits à travers un plancher ou une paroi doivent être rebouchés avec un matériau restituant la résistance au feu de l'élément traversé.</w:t>
      </w:r>
    </w:p>
    <w:p w14:paraId="34380EAD" w14:textId="77777777" w:rsidR="003D7C21" w:rsidRDefault="003D7C21" w:rsidP="003D7C21">
      <w:pPr>
        <w:pStyle w:val="NormalWeb"/>
        <w:ind w:left="2250"/>
        <w:rPr>
          <w:color w:val="000000"/>
          <w:sz w:val="27"/>
          <w:szCs w:val="27"/>
        </w:rPr>
      </w:pPr>
      <w:r>
        <w:rPr>
          <w:color w:val="000000"/>
          <w:sz w:val="27"/>
          <w:szCs w:val="27"/>
        </w:rPr>
        <w:t>Les conduits collectifs horizontaux desservant des locaux à sommeil ne doivent pas traverser ces locaux.</w:t>
      </w:r>
    </w:p>
    <w:p w14:paraId="6597D74A" w14:textId="77777777" w:rsidR="003D7C21" w:rsidRDefault="003D7C21" w:rsidP="003D7C21">
      <w:pPr>
        <w:pStyle w:val="NormalWeb"/>
        <w:ind w:left="2250"/>
        <w:rPr>
          <w:color w:val="000000"/>
          <w:sz w:val="27"/>
          <w:szCs w:val="27"/>
        </w:rPr>
      </w:pPr>
      <w:r>
        <w:rPr>
          <w:color w:val="000000"/>
          <w:sz w:val="27"/>
          <w:szCs w:val="27"/>
        </w:rPr>
        <w:lastRenderedPageBreak/>
        <w:t>§ 3. L'extraction de l'air ne peut s'effectuer que dans des locaux à pollution spécifique.</w:t>
      </w:r>
    </w:p>
    <w:p w14:paraId="0D2B26ED" w14:textId="77777777" w:rsidR="003D7C21" w:rsidRDefault="003D7C21" w:rsidP="003D7C21">
      <w:pPr>
        <w:pStyle w:val="NormalWeb"/>
        <w:ind w:left="2250"/>
        <w:rPr>
          <w:color w:val="000000"/>
          <w:sz w:val="27"/>
          <w:szCs w:val="27"/>
        </w:rPr>
      </w:pPr>
      <w:r>
        <w:rPr>
          <w:color w:val="000000"/>
          <w:sz w:val="27"/>
          <w:szCs w:val="27"/>
        </w:rPr>
        <w:t>Les conduits de VMC desservant des locaux accessibles au public ne doivent, en aucun cas, desservir des locaux à risques importants.</w:t>
      </w:r>
    </w:p>
    <w:p w14:paraId="4B80FAEF" w14:textId="77777777" w:rsidR="003D7C21" w:rsidRDefault="003D7C21" w:rsidP="003D7C21">
      <w:pPr>
        <w:pStyle w:val="NormalWeb"/>
        <w:ind w:left="2250"/>
        <w:rPr>
          <w:color w:val="000000"/>
          <w:sz w:val="27"/>
          <w:szCs w:val="27"/>
        </w:rPr>
      </w:pPr>
      <w:r>
        <w:rPr>
          <w:color w:val="000000"/>
          <w:sz w:val="27"/>
          <w:szCs w:val="27"/>
        </w:rPr>
        <w:t>§ 4. Lorsque les moteurs de VMC sont placés dans le circuit d'air, le dispositif thermique, coupant automatiquement leur alimentation électrique, en cas d'échauffement supérieur à celui autorisé par leur classe de température, est exigé pour les ventilateurs de soufflage. Ce dispositif est interdit pour les ventilateurs d'extraction à fonctionnement permanent visé à l'article CH 43.</w:t>
      </w:r>
    </w:p>
    <w:p w14:paraId="2E277C71" w14:textId="77777777" w:rsidR="003D7C21" w:rsidRDefault="003D7C21" w:rsidP="003D7C21">
      <w:pPr>
        <w:pStyle w:val="NormalWeb"/>
        <w:ind w:left="2250"/>
        <w:rPr>
          <w:color w:val="000000"/>
          <w:sz w:val="27"/>
          <w:szCs w:val="27"/>
        </w:rPr>
      </w:pPr>
      <w:r>
        <w:rPr>
          <w:color w:val="000000"/>
          <w:sz w:val="27"/>
          <w:szCs w:val="27"/>
        </w:rPr>
        <w:t>§ 5. Lorsqu'il est prévu la mise en place d'un écran assurant la stabilité au feu de la structure de toiture, tel que défini à l'article CO13 :</w:t>
      </w:r>
    </w:p>
    <w:p w14:paraId="3BDDB7D1" w14:textId="77777777" w:rsidR="003D7C21" w:rsidRDefault="003D7C21" w:rsidP="003D7C21">
      <w:pPr>
        <w:pStyle w:val="NormalWeb"/>
        <w:ind w:left="2250"/>
        <w:rPr>
          <w:color w:val="000000"/>
          <w:sz w:val="27"/>
          <w:szCs w:val="27"/>
        </w:rPr>
      </w:pPr>
      <w:r>
        <w:rPr>
          <w:color w:val="000000"/>
          <w:sz w:val="27"/>
          <w:szCs w:val="27"/>
        </w:rPr>
        <w:t>- les conduits de VMC placés dans le plénum doivent être en acier ;</w:t>
      </w:r>
    </w:p>
    <w:p w14:paraId="43E1B2AE" w14:textId="77777777" w:rsidR="003D7C21" w:rsidRDefault="003D7C21" w:rsidP="003D7C21">
      <w:pPr>
        <w:pStyle w:val="NormalWeb"/>
        <w:ind w:left="2250"/>
        <w:rPr>
          <w:color w:val="000000"/>
          <w:sz w:val="27"/>
          <w:szCs w:val="27"/>
        </w:rPr>
      </w:pPr>
      <w:r>
        <w:rPr>
          <w:color w:val="000000"/>
          <w:sz w:val="27"/>
          <w:szCs w:val="27"/>
        </w:rPr>
        <w:t>- les ventilateurs ne doivent pas se trouver dans ce plénum ;</w:t>
      </w:r>
    </w:p>
    <w:p w14:paraId="44908A50" w14:textId="77777777" w:rsidR="003D7C21" w:rsidRDefault="003D7C21" w:rsidP="003D7C21">
      <w:pPr>
        <w:pStyle w:val="NormalWeb"/>
        <w:ind w:left="2250"/>
        <w:rPr>
          <w:color w:val="000000"/>
          <w:sz w:val="27"/>
          <w:szCs w:val="27"/>
        </w:rPr>
      </w:pPr>
      <w:r>
        <w:rPr>
          <w:color w:val="000000"/>
          <w:sz w:val="27"/>
          <w:szCs w:val="27"/>
        </w:rPr>
        <w:t>- en aucun cas, l'écran ne doit être traversé par des conduits.</w:t>
      </w:r>
    </w:p>
    <w:p w14:paraId="7816F560" w14:textId="77777777" w:rsidR="003D7C21" w:rsidRDefault="003D7C21" w:rsidP="003D7C21">
      <w:pPr>
        <w:pStyle w:val="NormalWeb"/>
        <w:ind w:left="2250"/>
        <w:rPr>
          <w:color w:val="000000"/>
          <w:sz w:val="27"/>
          <w:szCs w:val="27"/>
        </w:rPr>
      </w:pPr>
      <w:r>
        <w:rPr>
          <w:color w:val="000000"/>
          <w:sz w:val="27"/>
          <w:szCs w:val="27"/>
        </w:rPr>
        <w:t>§ 6. Dans les installations de ventilation mécanique inversée, l'air circule du haut vers le bas dans les collecteurs d'extraction. Dans ce cas, les ventilateurs d'extraction doivent être placés dans des locaux satisfaisant aux dispositions des locaux à risques moyens définis à l'article CO 28, paragraphe 2, sauf si le local est situé à l'extérieur du bâtiment.</w:t>
      </w:r>
    </w:p>
    <w:p w14:paraId="23D06DAC" w14:textId="77777777" w:rsidR="003D7C21" w:rsidRDefault="003D7C21" w:rsidP="003D7C21">
      <w:pPr>
        <w:pStyle w:val="NormalWeb"/>
        <w:ind w:left="2250"/>
        <w:rPr>
          <w:color w:val="000000"/>
          <w:sz w:val="27"/>
          <w:szCs w:val="27"/>
        </w:rPr>
      </w:pPr>
      <w:r>
        <w:rPr>
          <w:color w:val="000000"/>
          <w:sz w:val="27"/>
          <w:szCs w:val="27"/>
        </w:rPr>
        <w:t>§ 7. Lorsque le système de ventilation est du type double flux, les réseaux doivent être conçus de telle façon qu'il ne puisse y avoir, en cas d'incendie, de mélange de l'air extrait avec l'air insufflé par échangeur de calories.</w:t>
      </w:r>
    </w:p>
    <w:p w14:paraId="0E0C1476" w14:textId="77777777" w:rsidR="003D7C21" w:rsidRDefault="003D7C21" w:rsidP="003D7C21">
      <w:pPr>
        <w:pStyle w:val="Titre4"/>
        <w:ind w:left="2250"/>
        <w:rPr>
          <w:color w:val="000000"/>
          <w:sz w:val="27"/>
          <w:szCs w:val="27"/>
        </w:rPr>
      </w:pPr>
      <w:r>
        <w:rPr>
          <w:color w:val="000000"/>
          <w:sz w:val="27"/>
          <w:szCs w:val="27"/>
        </w:rPr>
        <w:t>Article CH 42</w:t>
      </w:r>
    </w:p>
    <w:p w14:paraId="0079B675" w14:textId="77777777" w:rsidR="003D7C21" w:rsidRDefault="003D7C21" w:rsidP="003D7C21">
      <w:pPr>
        <w:pStyle w:val="NormalWeb"/>
        <w:ind w:left="2250"/>
        <w:rPr>
          <w:b/>
          <w:bCs/>
          <w:color w:val="000000"/>
        </w:rPr>
      </w:pPr>
      <w:r>
        <w:rPr>
          <w:b/>
          <w:bCs/>
          <w:color w:val="000000"/>
        </w:rPr>
        <w:t>Modifié par Arrêté du 14 février 2000 - art. Annexe, v. init.</w:t>
      </w:r>
    </w:p>
    <w:p w14:paraId="585953D6" w14:textId="77777777" w:rsidR="003D7C21" w:rsidRDefault="003D7C21" w:rsidP="003D7C21">
      <w:pPr>
        <w:pStyle w:val="NormalWeb"/>
        <w:jc w:val="center"/>
        <w:rPr>
          <w:color w:val="000000"/>
          <w:sz w:val="27"/>
          <w:szCs w:val="27"/>
        </w:rPr>
      </w:pPr>
      <w:r>
        <w:rPr>
          <w:color w:val="000000"/>
          <w:sz w:val="27"/>
          <w:szCs w:val="27"/>
        </w:rPr>
        <w:t>Mise en place de dispositifs d'obturation</w:t>
      </w:r>
    </w:p>
    <w:p w14:paraId="75F20E75" w14:textId="77777777" w:rsidR="003D7C21" w:rsidRDefault="003D7C21" w:rsidP="003D7C21">
      <w:pPr>
        <w:pStyle w:val="NormalWeb"/>
        <w:ind w:left="2250"/>
        <w:rPr>
          <w:color w:val="000000"/>
          <w:sz w:val="27"/>
          <w:szCs w:val="27"/>
        </w:rPr>
      </w:pPr>
      <w:r>
        <w:rPr>
          <w:color w:val="000000"/>
          <w:sz w:val="27"/>
          <w:szCs w:val="27"/>
        </w:rPr>
        <w:t>§ 1. Pour les conduits verticaux :</w:t>
      </w:r>
    </w:p>
    <w:p w14:paraId="6221A260" w14:textId="77777777" w:rsidR="003D7C21" w:rsidRDefault="003D7C21" w:rsidP="003D7C21">
      <w:pPr>
        <w:pStyle w:val="NormalWeb"/>
        <w:ind w:left="2250"/>
        <w:rPr>
          <w:color w:val="000000"/>
          <w:sz w:val="27"/>
          <w:szCs w:val="27"/>
        </w:rPr>
      </w:pPr>
      <w:r>
        <w:rPr>
          <w:color w:val="000000"/>
          <w:sz w:val="27"/>
          <w:szCs w:val="27"/>
        </w:rPr>
        <w:lastRenderedPageBreak/>
        <w:t xml:space="preserve">- soit chaque piquage est muni </w:t>
      </w:r>
      <w:proofErr w:type="gramStart"/>
      <w:r>
        <w:rPr>
          <w:color w:val="000000"/>
          <w:sz w:val="27"/>
          <w:szCs w:val="27"/>
        </w:rPr>
        <w:t>d'un dispositif pare-flammes</w:t>
      </w:r>
      <w:proofErr w:type="gramEnd"/>
      <w:r>
        <w:rPr>
          <w:color w:val="000000"/>
          <w:sz w:val="27"/>
          <w:szCs w:val="27"/>
        </w:rPr>
        <w:t xml:space="preserve"> de degré une demi-heure placé au droit de la paroi assurant le coupe-feu de traversée du conduit ;</w:t>
      </w:r>
    </w:p>
    <w:p w14:paraId="3F5F3117" w14:textId="77777777" w:rsidR="003D7C21" w:rsidRDefault="003D7C21" w:rsidP="003D7C21">
      <w:pPr>
        <w:pStyle w:val="NormalWeb"/>
        <w:ind w:left="2250"/>
        <w:rPr>
          <w:color w:val="000000"/>
          <w:sz w:val="27"/>
          <w:szCs w:val="27"/>
        </w:rPr>
      </w:pPr>
      <w:r>
        <w:rPr>
          <w:color w:val="000000"/>
          <w:sz w:val="27"/>
          <w:szCs w:val="27"/>
        </w:rPr>
        <w:t>- soit un clapet coupe-feu est placé au droit de chaque plancher et restitue le degré coupe-feu de ce dernier.</w:t>
      </w:r>
    </w:p>
    <w:p w14:paraId="41EB0EA1" w14:textId="77777777" w:rsidR="003D7C21" w:rsidRDefault="003D7C21" w:rsidP="003D7C21">
      <w:pPr>
        <w:pStyle w:val="NormalWeb"/>
        <w:ind w:left="2250"/>
        <w:rPr>
          <w:color w:val="000000"/>
          <w:sz w:val="27"/>
          <w:szCs w:val="27"/>
        </w:rPr>
      </w:pPr>
      <w:r>
        <w:rPr>
          <w:color w:val="000000"/>
          <w:sz w:val="27"/>
          <w:szCs w:val="27"/>
        </w:rPr>
        <w:t>§ 2. Les conduits horizontaux doivent être équipés de clapets coupe-feu une demi-heure au droit des parois d'isolement entre secteurs, compartiments et des parois délimitant les zones de mise en sécurité (compartimentage).</w:t>
      </w:r>
    </w:p>
    <w:p w14:paraId="719D1711" w14:textId="77777777" w:rsidR="003D7C21" w:rsidRDefault="003D7C21" w:rsidP="003D7C21">
      <w:pPr>
        <w:pStyle w:val="NormalWeb"/>
        <w:ind w:left="2250"/>
        <w:rPr>
          <w:color w:val="000000"/>
          <w:sz w:val="27"/>
          <w:szCs w:val="27"/>
        </w:rPr>
      </w:pPr>
      <w:r>
        <w:rPr>
          <w:color w:val="000000"/>
          <w:sz w:val="27"/>
          <w:szCs w:val="27"/>
        </w:rPr>
        <w:t>§ 3. Dans le cas où l'extraction est réalisée de telle sorte que l'air circule de haut en bas dans les conduits collectifs (VMC inversée), il est interdit de placer des clapets dans ces conduits collectifs. Seuls les dispositifs sur les piquages sont admis.</w:t>
      </w:r>
    </w:p>
    <w:p w14:paraId="328AEC8D" w14:textId="77777777" w:rsidR="003D7C21" w:rsidRDefault="003D7C21" w:rsidP="003D7C21">
      <w:pPr>
        <w:pStyle w:val="NormalWeb"/>
        <w:ind w:left="2250"/>
        <w:rPr>
          <w:color w:val="000000"/>
          <w:sz w:val="27"/>
          <w:szCs w:val="27"/>
        </w:rPr>
      </w:pPr>
      <w:r>
        <w:rPr>
          <w:color w:val="000000"/>
          <w:sz w:val="27"/>
          <w:szCs w:val="27"/>
        </w:rPr>
        <w:t xml:space="preserve">§ 4. Les dispositifs pare-flammes et les clapets coupe-feu sont facilement contrôlables et remplaçables, ils sont </w:t>
      </w:r>
      <w:proofErr w:type="spellStart"/>
      <w:r>
        <w:rPr>
          <w:color w:val="000000"/>
          <w:sz w:val="27"/>
          <w:szCs w:val="27"/>
        </w:rPr>
        <w:t>autocommandés</w:t>
      </w:r>
      <w:proofErr w:type="spellEnd"/>
      <w:r>
        <w:rPr>
          <w:color w:val="000000"/>
          <w:sz w:val="27"/>
          <w:szCs w:val="27"/>
        </w:rPr>
        <w:t xml:space="preserve"> par un déclencheur thermique fonctionnant à 70 °C placé dans le flux d'air extrait.</w:t>
      </w:r>
    </w:p>
    <w:p w14:paraId="16A19CFD" w14:textId="77777777" w:rsidR="003D7C21" w:rsidRDefault="003D7C21" w:rsidP="003D7C21">
      <w:pPr>
        <w:pStyle w:val="NormalWeb"/>
        <w:ind w:left="2250"/>
        <w:rPr>
          <w:color w:val="000000"/>
          <w:sz w:val="27"/>
          <w:szCs w:val="27"/>
        </w:rPr>
      </w:pPr>
      <w:r>
        <w:rPr>
          <w:color w:val="000000"/>
          <w:sz w:val="27"/>
          <w:szCs w:val="27"/>
        </w:rPr>
        <w:t>Les clapets sont conformes à la norme NF S 61937.</w:t>
      </w:r>
    </w:p>
    <w:p w14:paraId="51105F7D" w14:textId="77777777" w:rsidR="003D7C21" w:rsidRDefault="003D7C21" w:rsidP="003D7C21">
      <w:pPr>
        <w:pStyle w:val="Titre4"/>
        <w:ind w:left="2250"/>
        <w:rPr>
          <w:color w:val="000000"/>
          <w:sz w:val="27"/>
          <w:szCs w:val="27"/>
        </w:rPr>
      </w:pPr>
      <w:r>
        <w:rPr>
          <w:color w:val="000000"/>
          <w:sz w:val="27"/>
          <w:szCs w:val="27"/>
        </w:rPr>
        <w:t>Article CH 43</w:t>
      </w:r>
    </w:p>
    <w:p w14:paraId="7C2C267B" w14:textId="77777777" w:rsidR="003D7C21" w:rsidRDefault="003D7C21" w:rsidP="003D7C21">
      <w:pPr>
        <w:pStyle w:val="NormalWeb"/>
        <w:ind w:left="2250"/>
        <w:rPr>
          <w:b/>
          <w:bCs/>
          <w:color w:val="000000"/>
        </w:rPr>
      </w:pPr>
      <w:r>
        <w:rPr>
          <w:b/>
          <w:bCs/>
          <w:color w:val="000000"/>
        </w:rPr>
        <w:t>Modifié par Arrêté du 22 novembre 2004 - art. Annexe, v. init.</w:t>
      </w:r>
    </w:p>
    <w:p w14:paraId="44CD485A" w14:textId="77777777" w:rsidR="003D7C21" w:rsidRDefault="003D7C21" w:rsidP="003D7C21">
      <w:pPr>
        <w:pStyle w:val="NormalWeb"/>
        <w:jc w:val="center"/>
        <w:rPr>
          <w:color w:val="000000"/>
          <w:sz w:val="27"/>
          <w:szCs w:val="27"/>
        </w:rPr>
      </w:pPr>
      <w:r>
        <w:rPr>
          <w:color w:val="000000"/>
          <w:sz w:val="27"/>
          <w:szCs w:val="27"/>
        </w:rPr>
        <w:t>Fonctionnement permanent du ventilateur</w:t>
      </w:r>
    </w:p>
    <w:p w14:paraId="125D6E5A" w14:textId="77777777" w:rsidR="003D7C21" w:rsidRDefault="003D7C21" w:rsidP="003D7C21">
      <w:pPr>
        <w:pStyle w:val="NormalWeb"/>
        <w:ind w:left="2250"/>
        <w:rPr>
          <w:color w:val="000000"/>
          <w:sz w:val="27"/>
          <w:szCs w:val="27"/>
        </w:rPr>
      </w:pPr>
      <w:r>
        <w:rPr>
          <w:color w:val="000000"/>
          <w:sz w:val="27"/>
          <w:szCs w:val="27"/>
        </w:rPr>
        <w:t>§ 1. L'installation d'une VMC avec fonctionnement permanent du ventilateur n'est possible que si, à un même niveau, les conduits ne traversent pas de parois d'isolement entre secteurs, compartiments et zones de mise en sécurité (compartimentage).</w:t>
      </w:r>
    </w:p>
    <w:p w14:paraId="255F3B61" w14:textId="77777777" w:rsidR="003D7C21" w:rsidRDefault="003D7C21" w:rsidP="003D7C21">
      <w:pPr>
        <w:pStyle w:val="NormalWeb"/>
        <w:ind w:left="2250"/>
        <w:rPr>
          <w:color w:val="000000"/>
          <w:sz w:val="27"/>
          <w:szCs w:val="27"/>
        </w:rPr>
      </w:pPr>
      <w:r>
        <w:rPr>
          <w:color w:val="000000"/>
          <w:sz w:val="27"/>
          <w:szCs w:val="27"/>
        </w:rPr>
        <w:t>§ 2. Le ventilateur est maintenu en fonctionnement permanent par une alimentation électrique issue directement du tableau principal du bâtiment ou de l'établissement et sélectivement protégée de façon à ne pas être affectée par un incident survenant sur les autres circuits.</w:t>
      </w:r>
    </w:p>
    <w:p w14:paraId="5175B30E" w14:textId="77777777" w:rsidR="003D7C21" w:rsidRDefault="003D7C21" w:rsidP="003D7C21">
      <w:pPr>
        <w:pStyle w:val="NormalWeb"/>
        <w:ind w:left="2250"/>
        <w:rPr>
          <w:color w:val="000000"/>
          <w:sz w:val="27"/>
          <w:szCs w:val="27"/>
        </w:rPr>
      </w:pPr>
      <w:r>
        <w:rPr>
          <w:color w:val="000000"/>
          <w:sz w:val="27"/>
          <w:szCs w:val="27"/>
        </w:rPr>
        <w:t>Les canalisations électriques alimentant les ventilateurs doivent être du type résistant au feu de catégorie CR1.</w:t>
      </w:r>
    </w:p>
    <w:p w14:paraId="2B63107B" w14:textId="77777777" w:rsidR="003D7C21" w:rsidRDefault="003D7C21" w:rsidP="003D7C21">
      <w:pPr>
        <w:pStyle w:val="NormalWeb"/>
        <w:ind w:left="2250"/>
        <w:rPr>
          <w:color w:val="000000"/>
          <w:sz w:val="27"/>
          <w:szCs w:val="27"/>
        </w:rPr>
      </w:pPr>
      <w:r>
        <w:rPr>
          <w:color w:val="000000"/>
          <w:sz w:val="27"/>
          <w:szCs w:val="27"/>
        </w:rPr>
        <w:lastRenderedPageBreak/>
        <w:t>§ 3. Dans le cas d'un système simple flux, le ventilateur d'extraction est un ventilateur assurant sa fonction au moins pendant une demi-heure avec des fumées à 400 °C.</w:t>
      </w:r>
    </w:p>
    <w:p w14:paraId="127C03D8" w14:textId="77777777" w:rsidR="003D7C21" w:rsidRDefault="003D7C21" w:rsidP="003D7C21">
      <w:pPr>
        <w:pStyle w:val="NormalWeb"/>
        <w:ind w:left="2250"/>
        <w:rPr>
          <w:color w:val="000000"/>
          <w:sz w:val="27"/>
          <w:szCs w:val="27"/>
        </w:rPr>
      </w:pPr>
      <w:r>
        <w:rPr>
          <w:color w:val="000000"/>
          <w:sz w:val="27"/>
          <w:szCs w:val="27"/>
        </w:rPr>
        <w:t>Dans le cas d'un système double flux, seul le ventilateur d'extraction est soumis à cette exigence.</w:t>
      </w:r>
    </w:p>
    <w:p w14:paraId="3AAC420C" w14:textId="77777777" w:rsidR="003D7C21" w:rsidRDefault="003D7C21" w:rsidP="003D7C21">
      <w:pPr>
        <w:pStyle w:val="NormalWeb"/>
        <w:ind w:left="2250"/>
        <w:rPr>
          <w:color w:val="000000"/>
          <w:sz w:val="27"/>
          <w:szCs w:val="27"/>
        </w:rPr>
      </w:pPr>
      <w:r>
        <w:rPr>
          <w:color w:val="000000"/>
          <w:sz w:val="27"/>
          <w:szCs w:val="27"/>
        </w:rPr>
        <w:t>§ 4. Les conduits collecteurs horizontaux éventuels doivent être des conduits rigides en acier et respecter un "écart au feu" de 7 centimètres par rapport aux matériaux combustibles.</w:t>
      </w:r>
    </w:p>
    <w:p w14:paraId="7D6E9242" w14:textId="77777777" w:rsidR="003D7C21" w:rsidRDefault="003D7C21" w:rsidP="003D7C21">
      <w:pPr>
        <w:pStyle w:val="Titre4"/>
        <w:ind w:left="1500"/>
        <w:rPr>
          <w:color w:val="000000"/>
          <w:sz w:val="27"/>
          <w:szCs w:val="27"/>
        </w:rPr>
      </w:pPr>
      <w:r>
        <w:rPr>
          <w:color w:val="000000"/>
          <w:sz w:val="27"/>
          <w:szCs w:val="27"/>
        </w:rPr>
        <w:t>Section 8 : Appareils indépendants de production-émission de chaleur (Articles CH 44 à CH 56)</w:t>
      </w:r>
    </w:p>
    <w:p w14:paraId="15EDEE42" w14:textId="77777777" w:rsidR="003D7C21" w:rsidRDefault="003D7C21" w:rsidP="003D7C21">
      <w:pPr>
        <w:pStyle w:val="Titre4"/>
        <w:ind w:left="1950"/>
        <w:rPr>
          <w:color w:val="000000"/>
          <w:sz w:val="27"/>
          <w:szCs w:val="27"/>
        </w:rPr>
      </w:pPr>
      <w:r>
        <w:rPr>
          <w:color w:val="000000"/>
          <w:sz w:val="27"/>
          <w:szCs w:val="27"/>
        </w:rPr>
        <w:t>Article CH 44</w:t>
      </w:r>
    </w:p>
    <w:p w14:paraId="63DA0C40" w14:textId="77777777" w:rsidR="003D7C21" w:rsidRDefault="003D7C21" w:rsidP="003D7C21">
      <w:pPr>
        <w:pStyle w:val="NormalWeb"/>
        <w:ind w:left="1950"/>
        <w:rPr>
          <w:b/>
          <w:bCs/>
          <w:color w:val="000000"/>
        </w:rPr>
      </w:pPr>
      <w:r>
        <w:rPr>
          <w:b/>
          <w:bCs/>
          <w:color w:val="000000"/>
        </w:rPr>
        <w:t>Modifié par Arrêté du 14 février 2000 - art. Annexe, v. init.</w:t>
      </w:r>
    </w:p>
    <w:p w14:paraId="3F14EEE2" w14:textId="77777777" w:rsidR="003D7C21" w:rsidRDefault="003D7C21" w:rsidP="003D7C21">
      <w:pPr>
        <w:pStyle w:val="NormalWeb"/>
        <w:jc w:val="center"/>
        <w:rPr>
          <w:color w:val="000000"/>
          <w:sz w:val="27"/>
          <w:szCs w:val="27"/>
        </w:rPr>
      </w:pPr>
      <w:r>
        <w:rPr>
          <w:color w:val="000000"/>
          <w:sz w:val="15"/>
          <w:szCs w:val="15"/>
        </w:rPr>
        <w:t>Définition et généralités</w:t>
      </w:r>
    </w:p>
    <w:p w14:paraId="211D22B4" w14:textId="77777777" w:rsidR="003D7C21" w:rsidRDefault="003D7C21" w:rsidP="003D7C21">
      <w:pPr>
        <w:pStyle w:val="NormalWeb"/>
        <w:ind w:left="1950"/>
        <w:rPr>
          <w:color w:val="000000"/>
          <w:sz w:val="27"/>
          <w:szCs w:val="27"/>
        </w:rPr>
      </w:pPr>
      <w:r>
        <w:rPr>
          <w:color w:val="000000"/>
          <w:sz w:val="27"/>
          <w:szCs w:val="27"/>
        </w:rPr>
        <w:t>§ 1. Les appareils de production-émission sont des appareils indépendants qui produisent et émettent la chaleur exclusivement dans le local où ils sont installés.</w:t>
      </w:r>
    </w:p>
    <w:p w14:paraId="75C91B9E" w14:textId="77777777" w:rsidR="003D7C21" w:rsidRDefault="003D7C21" w:rsidP="003D7C21">
      <w:pPr>
        <w:pStyle w:val="NormalWeb"/>
        <w:ind w:left="1950"/>
        <w:rPr>
          <w:color w:val="000000"/>
          <w:sz w:val="27"/>
          <w:szCs w:val="27"/>
        </w:rPr>
      </w:pPr>
      <w:r>
        <w:rPr>
          <w:color w:val="000000"/>
          <w:sz w:val="27"/>
          <w:szCs w:val="27"/>
        </w:rPr>
        <w:t>Ils peuvent être à combustion (alimentés en combustible solide, liquide ou gazeux) ou sans combustion (radiateurs et convecteurs électriques, plinthes chauffantes électriques, panneaux radiants électriques, cassettes chauffantes électriques, aérothermes électriques, etc.).</w:t>
      </w:r>
    </w:p>
    <w:p w14:paraId="3F35807F" w14:textId="77777777" w:rsidR="003D7C21" w:rsidRDefault="003D7C21" w:rsidP="003D7C21">
      <w:pPr>
        <w:pStyle w:val="NormalWeb"/>
        <w:ind w:left="1950"/>
        <w:rPr>
          <w:color w:val="000000"/>
          <w:sz w:val="27"/>
          <w:szCs w:val="27"/>
        </w:rPr>
      </w:pPr>
      <w:r>
        <w:rPr>
          <w:color w:val="000000"/>
          <w:sz w:val="27"/>
          <w:szCs w:val="27"/>
        </w:rPr>
        <w:t>Sont assimilés à un appareil de production-émission les procédés de chauffage électriques par planchers ou plafonds chauffants ou tout autre procédé approuvé par la Commission centrale de sécurité.</w:t>
      </w:r>
    </w:p>
    <w:p w14:paraId="028F6AF9" w14:textId="77777777" w:rsidR="003D7C21" w:rsidRDefault="003D7C21" w:rsidP="003D7C21">
      <w:pPr>
        <w:pStyle w:val="NormalWeb"/>
        <w:ind w:left="1950"/>
        <w:rPr>
          <w:color w:val="000000"/>
          <w:sz w:val="27"/>
          <w:szCs w:val="27"/>
        </w:rPr>
      </w:pPr>
      <w:r>
        <w:rPr>
          <w:color w:val="000000"/>
          <w:sz w:val="27"/>
          <w:szCs w:val="27"/>
        </w:rPr>
        <w:t>§ 2. L'installation de ces appareils doit respecter les conditions suivantes :</w:t>
      </w:r>
    </w:p>
    <w:p w14:paraId="530775F9" w14:textId="77777777" w:rsidR="003D7C21" w:rsidRDefault="003D7C21" w:rsidP="003D7C21">
      <w:pPr>
        <w:pStyle w:val="NormalWeb"/>
        <w:ind w:left="1950"/>
        <w:rPr>
          <w:color w:val="000000"/>
          <w:sz w:val="27"/>
          <w:szCs w:val="27"/>
        </w:rPr>
      </w:pPr>
      <w:r>
        <w:rPr>
          <w:color w:val="000000"/>
          <w:sz w:val="27"/>
          <w:szCs w:val="27"/>
        </w:rPr>
        <w:t>a) Ces appareils ne doivent pas présenter de flammes ou éléments incandescents non protégés ni être susceptibles de projeter au-dehors des particules incandescentes ;</w:t>
      </w:r>
    </w:p>
    <w:p w14:paraId="6045AF0B" w14:textId="77777777" w:rsidR="003D7C21" w:rsidRDefault="003D7C21" w:rsidP="003D7C21">
      <w:pPr>
        <w:pStyle w:val="NormalWeb"/>
        <w:ind w:left="1950"/>
        <w:rPr>
          <w:color w:val="000000"/>
          <w:sz w:val="27"/>
          <w:szCs w:val="27"/>
        </w:rPr>
      </w:pPr>
      <w:r>
        <w:rPr>
          <w:color w:val="000000"/>
          <w:sz w:val="27"/>
          <w:szCs w:val="27"/>
        </w:rPr>
        <w:t xml:space="preserve">b) Les appareils ne doivent pas comporter de parties accessibles à une température supérieure à 100 °C sans protection. Les parties accessibles d'un appareil sont celles situées à une hauteur au plus </w:t>
      </w:r>
      <w:r>
        <w:rPr>
          <w:color w:val="000000"/>
          <w:sz w:val="27"/>
          <w:szCs w:val="27"/>
        </w:rPr>
        <w:lastRenderedPageBreak/>
        <w:t>égale à 2,25 mètres au-dessus du sol et qui peuvent être touchées ;</w:t>
      </w:r>
    </w:p>
    <w:p w14:paraId="6C5924D1" w14:textId="77777777" w:rsidR="003D7C21" w:rsidRDefault="003D7C21" w:rsidP="003D7C21">
      <w:pPr>
        <w:pStyle w:val="NormalWeb"/>
        <w:ind w:left="1950"/>
        <w:rPr>
          <w:color w:val="000000"/>
          <w:sz w:val="27"/>
          <w:szCs w:val="27"/>
        </w:rPr>
      </w:pPr>
      <w:r>
        <w:rPr>
          <w:color w:val="000000"/>
          <w:sz w:val="27"/>
          <w:szCs w:val="27"/>
        </w:rPr>
        <w:t>c) Aucune matière ou matériau combustible non protégé ne doit se trouver à proximité des éléments constituant les appareils de production-émission susceptibles d'atteindre une température supérieure à 100 °C.</w:t>
      </w:r>
    </w:p>
    <w:p w14:paraId="32E64E61" w14:textId="77777777" w:rsidR="003D7C21" w:rsidRDefault="003D7C21" w:rsidP="003D7C21">
      <w:pPr>
        <w:pStyle w:val="NormalWeb"/>
        <w:ind w:left="1950"/>
        <w:rPr>
          <w:color w:val="000000"/>
          <w:sz w:val="27"/>
          <w:szCs w:val="27"/>
        </w:rPr>
      </w:pPr>
      <w:r>
        <w:rPr>
          <w:color w:val="000000"/>
          <w:sz w:val="27"/>
          <w:szCs w:val="27"/>
        </w:rPr>
        <w:t>Toute tenture ou tout élément flottant combustible doit être placé à une distance suffisante des appareils de façon à ne pas entrer en contact avec des parties susceptibles d'atteindre une température supérieure à 100 °C ;</w:t>
      </w:r>
    </w:p>
    <w:p w14:paraId="48599ACE" w14:textId="77777777" w:rsidR="003D7C21" w:rsidRDefault="003D7C21" w:rsidP="003D7C21">
      <w:pPr>
        <w:pStyle w:val="NormalWeb"/>
        <w:ind w:left="1950"/>
        <w:rPr>
          <w:color w:val="000000"/>
          <w:sz w:val="27"/>
          <w:szCs w:val="27"/>
        </w:rPr>
      </w:pPr>
      <w:r>
        <w:rPr>
          <w:color w:val="000000"/>
          <w:sz w:val="27"/>
          <w:szCs w:val="27"/>
        </w:rPr>
        <w:t>d) Les appareils et leur canalisation d'alimentation ne peuvent en aucun cas être utilisés comme supports ou comme points d'accrochage ;</w:t>
      </w:r>
    </w:p>
    <w:p w14:paraId="3094BA30" w14:textId="77777777" w:rsidR="003D7C21" w:rsidRDefault="003D7C21" w:rsidP="003D7C21">
      <w:pPr>
        <w:pStyle w:val="NormalWeb"/>
        <w:ind w:left="1950"/>
        <w:rPr>
          <w:color w:val="000000"/>
          <w:sz w:val="27"/>
          <w:szCs w:val="27"/>
        </w:rPr>
      </w:pPr>
      <w:r>
        <w:rPr>
          <w:color w:val="000000"/>
          <w:sz w:val="27"/>
          <w:szCs w:val="27"/>
        </w:rPr>
        <w:t>e) Les appareils de production-émission installés à l'intérieur des locaux et dégagements accessibles au public doivent être fixes.</w:t>
      </w:r>
    </w:p>
    <w:p w14:paraId="54B785C0" w14:textId="77777777" w:rsidR="003D7C21" w:rsidRDefault="003D7C21" w:rsidP="003D7C21">
      <w:pPr>
        <w:pStyle w:val="Titre4"/>
        <w:ind w:left="1950"/>
        <w:rPr>
          <w:color w:val="000000"/>
          <w:sz w:val="27"/>
          <w:szCs w:val="27"/>
        </w:rPr>
      </w:pPr>
      <w:r>
        <w:rPr>
          <w:color w:val="000000"/>
          <w:sz w:val="27"/>
          <w:szCs w:val="27"/>
        </w:rPr>
        <w:t>Article CH 45</w:t>
      </w:r>
    </w:p>
    <w:p w14:paraId="1F92E713" w14:textId="77777777" w:rsidR="003D7C21" w:rsidRDefault="003D7C21" w:rsidP="003D7C21">
      <w:pPr>
        <w:pStyle w:val="NormalWeb"/>
        <w:ind w:left="1950"/>
        <w:rPr>
          <w:b/>
          <w:bCs/>
          <w:color w:val="000000"/>
        </w:rPr>
      </w:pPr>
      <w:r>
        <w:rPr>
          <w:b/>
          <w:bCs/>
          <w:color w:val="000000"/>
        </w:rPr>
        <w:t>Modifié par Arrêté du 10 mai 2019 - art. 3</w:t>
      </w:r>
    </w:p>
    <w:p w14:paraId="61B792F3" w14:textId="77777777" w:rsidR="003D7C21" w:rsidRDefault="003D7C21" w:rsidP="003D7C21">
      <w:pPr>
        <w:pStyle w:val="NormalWeb"/>
        <w:jc w:val="center"/>
        <w:rPr>
          <w:color w:val="000000"/>
          <w:sz w:val="27"/>
          <w:szCs w:val="27"/>
        </w:rPr>
      </w:pPr>
      <w:r>
        <w:rPr>
          <w:color w:val="000000"/>
          <w:sz w:val="27"/>
          <w:szCs w:val="27"/>
        </w:rPr>
        <w:t>Appareils électriques</w:t>
      </w:r>
    </w:p>
    <w:p w14:paraId="5A8D6651" w14:textId="77777777" w:rsidR="003D7C21" w:rsidRDefault="003D7C21" w:rsidP="003D7C21">
      <w:pPr>
        <w:pStyle w:val="NormalWeb"/>
        <w:ind w:left="1950"/>
        <w:rPr>
          <w:color w:val="000000"/>
          <w:sz w:val="27"/>
          <w:szCs w:val="27"/>
        </w:rPr>
      </w:pPr>
      <w:r>
        <w:rPr>
          <w:color w:val="000000"/>
          <w:sz w:val="27"/>
          <w:szCs w:val="27"/>
        </w:rPr>
        <w:t>L'installation d'appareils de production-émission électriques dans les établissements recevant du public est autorisée, sans limitation de puissance, dans les conditions fixées dans la suite du présent article et sous réserve des conditions particulières propres à chaque type d'établissement.</w:t>
      </w:r>
    </w:p>
    <w:p w14:paraId="7D9B1CCB" w14:textId="77777777" w:rsidR="003D7C21" w:rsidRDefault="003D7C21" w:rsidP="003D7C21">
      <w:pPr>
        <w:pStyle w:val="NormalWeb"/>
        <w:ind w:left="1950"/>
        <w:rPr>
          <w:color w:val="000000"/>
          <w:sz w:val="27"/>
          <w:szCs w:val="27"/>
        </w:rPr>
      </w:pPr>
      <w:r>
        <w:rPr>
          <w:color w:val="000000"/>
          <w:sz w:val="27"/>
          <w:szCs w:val="27"/>
        </w:rPr>
        <w:t>a) Les planchers chauffants doivent répondre aux prescriptions de sécurité contre l'incendie décrites dans la norme DTU P 52-302 (DTU 65-7) ou les avis techniques ou à la norme européenne correspondante, ou à défaut de norme européenne correspondante, de toute autre norme, réglementation technique ou procédé ou mode de fabrication d'un Etat membre de l'Union européenne ou d'un Etat partie contractante à l'accord instituant l'Espace économique européen, assurant un niveau de sécurité reconnu comme équivalent, dont les références sont publiées au Journal officiel de la République française.</w:t>
      </w:r>
    </w:p>
    <w:p w14:paraId="42ACA31D" w14:textId="77777777" w:rsidR="003D7C21" w:rsidRDefault="003D7C21" w:rsidP="003D7C21">
      <w:pPr>
        <w:pStyle w:val="NormalWeb"/>
        <w:ind w:left="1950"/>
        <w:rPr>
          <w:color w:val="000000"/>
          <w:sz w:val="27"/>
          <w:szCs w:val="27"/>
        </w:rPr>
      </w:pPr>
      <w:r>
        <w:rPr>
          <w:color w:val="000000"/>
          <w:sz w:val="27"/>
          <w:szCs w:val="27"/>
        </w:rPr>
        <w:t xml:space="preserve">Les plafonds chauffants réalisés par des éléments constitués de films souples, de panneaux ou de modules doivent répondre aux </w:t>
      </w:r>
      <w:r>
        <w:rPr>
          <w:color w:val="000000"/>
          <w:sz w:val="27"/>
          <w:szCs w:val="27"/>
        </w:rPr>
        <w:lastRenderedPageBreak/>
        <w:t>exigences de sécurité contre l'incendie décrites dans les avis techniques.</w:t>
      </w:r>
    </w:p>
    <w:p w14:paraId="73FA63AD" w14:textId="77777777" w:rsidR="003D7C21" w:rsidRDefault="003D7C21" w:rsidP="003D7C21">
      <w:pPr>
        <w:pStyle w:val="NormalWeb"/>
        <w:ind w:left="1950"/>
        <w:rPr>
          <w:color w:val="000000"/>
          <w:sz w:val="27"/>
          <w:szCs w:val="27"/>
        </w:rPr>
      </w:pPr>
      <w:r>
        <w:rPr>
          <w:color w:val="000000"/>
          <w:sz w:val="27"/>
          <w:szCs w:val="27"/>
        </w:rPr>
        <w:t>b) Les panneaux radiants ou les cassettes ne sont admis que si la puissance utile installée ne dépasse pas 400 W/m² de surface de local.</w:t>
      </w:r>
    </w:p>
    <w:p w14:paraId="67CEE360" w14:textId="77777777" w:rsidR="003D7C21" w:rsidRDefault="003D7C21" w:rsidP="003D7C21">
      <w:pPr>
        <w:pStyle w:val="NormalWeb"/>
        <w:ind w:left="1950"/>
        <w:rPr>
          <w:color w:val="000000"/>
          <w:sz w:val="27"/>
          <w:szCs w:val="27"/>
        </w:rPr>
      </w:pPr>
      <w:r>
        <w:rPr>
          <w:color w:val="000000"/>
          <w:sz w:val="27"/>
          <w:szCs w:val="27"/>
        </w:rPr>
        <w:t>Les appareils présentant des éléments accessibles dont la température dépasse 100 °C doivent être installés à une hauteur, par rapport au sol, supérieure à 3 mètres et être éloignés des matières ou matériaux combustibles environnants. L'éloignement minimal est fixé comme suit :</w:t>
      </w:r>
    </w:p>
    <w:p w14:paraId="06F5B9B6" w14:textId="77777777" w:rsidR="003D7C21" w:rsidRDefault="003D7C21" w:rsidP="003D7C21">
      <w:pPr>
        <w:pStyle w:val="NormalWeb"/>
        <w:ind w:left="1950"/>
        <w:rPr>
          <w:color w:val="000000"/>
          <w:sz w:val="27"/>
          <w:szCs w:val="27"/>
        </w:rPr>
      </w:pPr>
      <w:r>
        <w:rPr>
          <w:color w:val="000000"/>
          <w:sz w:val="27"/>
          <w:szCs w:val="27"/>
        </w:rPr>
        <w:t>1,25 mètre vers le bas ;</w:t>
      </w:r>
    </w:p>
    <w:p w14:paraId="1BE23ACF" w14:textId="77777777" w:rsidR="003D7C21" w:rsidRDefault="003D7C21" w:rsidP="003D7C21">
      <w:pPr>
        <w:pStyle w:val="NormalWeb"/>
        <w:ind w:left="1950"/>
        <w:rPr>
          <w:color w:val="000000"/>
          <w:sz w:val="27"/>
          <w:szCs w:val="27"/>
        </w:rPr>
      </w:pPr>
      <w:r>
        <w:rPr>
          <w:color w:val="000000"/>
          <w:sz w:val="27"/>
          <w:szCs w:val="27"/>
        </w:rPr>
        <w:t>0,50 mètre vers le haut ;</w:t>
      </w:r>
    </w:p>
    <w:p w14:paraId="50F6D9CF" w14:textId="77777777" w:rsidR="003D7C21" w:rsidRDefault="003D7C21" w:rsidP="003D7C21">
      <w:pPr>
        <w:pStyle w:val="NormalWeb"/>
        <w:ind w:left="1950"/>
        <w:rPr>
          <w:color w:val="000000"/>
          <w:sz w:val="27"/>
          <w:szCs w:val="27"/>
        </w:rPr>
      </w:pPr>
      <w:r>
        <w:rPr>
          <w:color w:val="000000"/>
          <w:sz w:val="27"/>
          <w:szCs w:val="27"/>
        </w:rPr>
        <w:t>0,60 mètre latéralement.</w:t>
      </w:r>
    </w:p>
    <w:p w14:paraId="290EC666" w14:textId="77777777" w:rsidR="003D7C21" w:rsidRDefault="003D7C21" w:rsidP="003D7C21">
      <w:pPr>
        <w:pStyle w:val="NormalWeb"/>
        <w:ind w:left="1950"/>
        <w:rPr>
          <w:color w:val="000000"/>
          <w:sz w:val="27"/>
          <w:szCs w:val="27"/>
        </w:rPr>
      </w:pPr>
      <w:r>
        <w:rPr>
          <w:color w:val="000000"/>
          <w:sz w:val="27"/>
          <w:szCs w:val="27"/>
        </w:rPr>
        <w:t>Ces distances sont mesurées à partir de l'élément dépassant 100 °C. De plus, il y a lieu de prévoir la mise en place d'un isolant thermique sur le support de l'appareil et le matériel sur lequel il est fixé, lorsque ce matériau est combustible.</w:t>
      </w:r>
    </w:p>
    <w:p w14:paraId="36DDF59F" w14:textId="77777777" w:rsidR="003D7C21" w:rsidRDefault="003D7C21" w:rsidP="003D7C21">
      <w:pPr>
        <w:pStyle w:val="Titre4"/>
        <w:ind w:left="1950"/>
        <w:rPr>
          <w:color w:val="000000"/>
          <w:sz w:val="27"/>
          <w:szCs w:val="27"/>
        </w:rPr>
      </w:pPr>
      <w:r>
        <w:rPr>
          <w:color w:val="000000"/>
          <w:sz w:val="27"/>
          <w:szCs w:val="27"/>
        </w:rPr>
        <w:t>Article CH 46</w:t>
      </w:r>
    </w:p>
    <w:p w14:paraId="7C24A1EF" w14:textId="77777777" w:rsidR="003D7C21" w:rsidRDefault="003D7C21" w:rsidP="003D7C21">
      <w:pPr>
        <w:pStyle w:val="NormalWeb"/>
        <w:ind w:left="1950"/>
        <w:rPr>
          <w:b/>
          <w:bCs/>
          <w:color w:val="000000"/>
        </w:rPr>
      </w:pPr>
      <w:r>
        <w:rPr>
          <w:b/>
          <w:bCs/>
          <w:color w:val="000000"/>
        </w:rPr>
        <w:t>Modifié par Arrêté du 22 novembre 2004 - art. Annexe, v. init.</w:t>
      </w:r>
    </w:p>
    <w:p w14:paraId="2465517A" w14:textId="77777777" w:rsidR="003D7C21" w:rsidRDefault="003D7C21" w:rsidP="003D7C21">
      <w:pPr>
        <w:pStyle w:val="NormalWeb"/>
        <w:jc w:val="center"/>
        <w:rPr>
          <w:color w:val="000000"/>
          <w:sz w:val="27"/>
          <w:szCs w:val="27"/>
        </w:rPr>
      </w:pPr>
      <w:r>
        <w:rPr>
          <w:color w:val="000000"/>
          <w:sz w:val="27"/>
          <w:szCs w:val="27"/>
        </w:rPr>
        <w:t>Appareils à combustion</w:t>
      </w:r>
    </w:p>
    <w:p w14:paraId="5DF36E57" w14:textId="77777777" w:rsidR="003D7C21" w:rsidRDefault="003D7C21" w:rsidP="003D7C21">
      <w:pPr>
        <w:pStyle w:val="NormalWeb"/>
        <w:ind w:left="1950"/>
        <w:rPr>
          <w:color w:val="000000"/>
          <w:sz w:val="27"/>
          <w:szCs w:val="27"/>
        </w:rPr>
      </w:pPr>
      <w:r>
        <w:rPr>
          <w:color w:val="000000"/>
          <w:sz w:val="27"/>
          <w:szCs w:val="27"/>
        </w:rPr>
        <w:t>L'installation d'appareils de production-émission à combustion dans les établissements recevant du public est autorisée dans les conditions fixées dans la suite du présent règlement et sous réserve des dispositions particulières propres à chaque type d'établissement :</w:t>
      </w:r>
    </w:p>
    <w:p w14:paraId="5EDCE236" w14:textId="77777777" w:rsidR="003D7C21" w:rsidRDefault="003D7C21" w:rsidP="003D7C21">
      <w:pPr>
        <w:pStyle w:val="NormalWeb"/>
        <w:ind w:left="1950"/>
        <w:rPr>
          <w:color w:val="000000"/>
          <w:sz w:val="27"/>
          <w:szCs w:val="27"/>
        </w:rPr>
      </w:pPr>
      <w:r>
        <w:rPr>
          <w:color w:val="000000"/>
          <w:sz w:val="27"/>
          <w:szCs w:val="27"/>
        </w:rPr>
        <w:t>a) Dans un local accessible au public, la puissance utile de chaque appareil ou groupe d'appareils isolé doit être inférieure ou égale à 30 kW et la puissance utile totale installée inférieure ou égale à 70 kW.</w:t>
      </w:r>
    </w:p>
    <w:p w14:paraId="5ADF0CF4" w14:textId="77777777" w:rsidR="003D7C21" w:rsidRDefault="003D7C21" w:rsidP="003D7C21">
      <w:pPr>
        <w:pStyle w:val="NormalWeb"/>
        <w:ind w:left="1950"/>
        <w:rPr>
          <w:color w:val="000000"/>
          <w:sz w:val="27"/>
          <w:szCs w:val="27"/>
        </w:rPr>
      </w:pPr>
      <w:r>
        <w:rPr>
          <w:color w:val="000000"/>
          <w:sz w:val="27"/>
          <w:szCs w:val="27"/>
        </w:rPr>
        <w:t>Ces seuils ne concernent ni les aérothermes, ni les tubes rayonnants, ni les panneaux radiants à gaz, lesquels doivent être installés conformément aux règles définies aux articles CH 53 et CH 54.</w:t>
      </w:r>
    </w:p>
    <w:p w14:paraId="3A00D697" w14:textId="77777777" w:rsidR="003D7C21" w:rsidRDefault="003D7C21" w:rsidP="003D7C21">
      <w:pPr>
        <w:pStyle w:val="NormalWeb"/>
        <w:ind w:left="1950"/>
        <w:rPr>
          <w:color w:val="000000"/>
          <w:sz w:val="27"/>
          <w:szCs w:val="27"/>
        </w:rPr>
      </w:pPr>
      <w:r>
        <w:rPr>
          <w:color w:val="000000"/>
          <w:sz w:val="27"/>
          <w:szCs w:val="27"/>
        </w:rPr>
        <w:lastRenderedPageBreak/>
        <w:t>b) Deux appareils ou groupe d'appareils sont considérés comme isolés s'ils sont séparés par une distance de 10 m au moins.</w:t>
      </w:r>
    </w:p>
    <w:p w14:paraId="4D35328D" w14:textId="77777777" w:rsidR="003D7C21" w:rsidRDefault="003D7C21" w:rsidP="003D7C21">
      <w:pPr>
        <w:pStyle w:val="NormalWeb"/>
        <w:ind w:left="1950"/>
        <w:rPr>
          <w:color w:val="000000"/>
          <w:sz w:val="27"/>
          <w:szCs w:val="27"/>
        </w:rPr>
      </w:pPr>
      <w:r>
        <w:rPr>
          <w:color w:val="000000"/>
          <w:sz w:val="27"/>
          <w:szCs w:val="27"/>
        </w:rPr>
        <w:t>c) Les appareils de chauffage de terrasse à combustion sont assujettis uniquement aux dispositions de l'article CH 56.</w:t>
      </w:r>
    </w:p>
    <w:p w14:paraId="0CE120F2" w14:textId="77777777" w:rsidR="003D7C21" w:rsidRDefault="003D7C21" w:rsidP="003D7C21">
      <w:pPr>
        <w:pStyle w:val="Titre4"/>
        <w:ind w:left="1950"/>
        <w:rPr>
          <w:color w:val="000000"/>
          <w:sz w:val="27"/>
          <w:szCs w:val="27"/>
        </w:rPr>
      </w:pPr>
      <w:r>
        <w:rPr>
          <w:color w:val="000000"/>
          <w:sz w:val="27"/>
          <w:szCs w:val="27"/>
        </w:rPr>
        <w:t>Article CH 47</w:t>
      </w:r>
    </w:p>
    <w:p w14:paraId="33B98F99" w14:textId="77777777" w:rsidR="003D7C21" w:rsidRDefault="003D7C21" w:rsidP="003D7C21">
      <w:pPr>
        <w:pStyle w:val="NormalWeb"/>
        <w:ind w:left="1950"/>
        <w:rPr>
          <w:b/>
          <w:bCs/>
          <w:color w:val="000000"/>
        </w:rPr>
      </w:pPr>
      <w:r>
        <w:rPr>
          <w:b/>
          <w:bCs/>
          <w:color w:val="000000"/>
        </w:rPr>
        <w:t>Modifié par Arrêté du 14 février 2000 - art. Annexe, v. init.</w:t>
      </w:r>
    </w:p>
    <w:p w14:paraId="70C6B672" w14:textId="77777777" w:rsidR="003D7C21" w:rsidRDefault="003D7C21" w:rsidP="003D7C21">
      <w:pPr>
        <w:pStyle w:val="NormalWeb"/>
        <w:jc w:val="center"/>
        <w:rPr>
          <w:color w:val="000000"/>
          <w:sz w:val="27"/>
          <w:szCs w:val="27"/>
        </w:rPr>
      </w:pPr>
      <w:r>
        <w:rPr>
          <w:color w:val="000000"/>
          <w:sz w:val="27"/>
          <w:szCs w:val="27"/>
        </w:rPr>
        <w:t>Limites d'emploi des appareils à combustion</w:t>
      </w:r>
    </w:p>
    <w:p w14:paraId="125239C3" w14:textId="77777777" w:rsidR="003D7C21" w:rsidRDefault="003D7C21" w:rsidP="003D7C21">
      <w:pPr>
        <w:pStyle w:val="NormalWeb"/>
        <w:ind w:left="1950"/>
        <w:rPr>
          <w:color w:val="000000"/>
          <w:sz w:val="27"/>
          <w:szCs w:val="27"/>
        </w:rPr>
      </w:pPr>
      <w:r>
        <w:rPr>
          <w:color w:val="000000"/>
          <w:sz w:val="27"/>
          <w:szCs w:val="27"/>
        </w:rPr>
        <w:t>L'installation d'appareils de production-émission à combustion est interdite dans les locaux dépourvus d'ouvrant donnant directement sur l'extérieur.</w:t>
      </w:r>
    </w:p>
    <w:p w14:paraId="777EBB8A" w14:textId="77777777" w:rsidR="003D7C21" w:rsidRDefault="003D7C21" w:rsidP="003D7C21">
      <w:pPr>
        <w:pStyle w:val="NormalWeb"/>
        <w:ind w:left="1950"/>
        <w:rPr>
          <w:color w:val="000000"/>
          <w:sz w:val="27"/>
          <w:szCs w:val="27"/>
        </w:rPr>
      </w:pPr>
      <w:r>
        <w:rPr>
          <w:color w:val="000000"/>
          <w:sz w:val="27"/>
          <w:szCs w:val="27"/>
        </w:rPr>
        <w:t>Les locaux où sont installés ces appareils doivent être munis d'un système de ventilation permettant d'apporter la quantité d'air nécessaire au bon fonctionnement des appareils.</w:t>
      </w:r>
    </w:p>
    <w:p w14:paraId="53ED84D5" w14:textId="77777777" w:rsidR="003D7C21" w:rsidRDefault="003D7C21" w:rsidP="003D7C21">
      <w:pPr>
        <w:pStyle w:val="NormalWeb"/>
        <w:ind w:left="1950"/>
        <w:rPr>
          <w:color w:val="000000"/>
          <w:sz w:val="27"/>
          <w:szCs w:val="27"/>
        </w:rPr>
      </w:pPr>
      <w:r>
        <w:rPr>
          <w:color w:val="000000"/>
          <w:sz w:val="27"/>
          <w:szCs w:val="27"/>
        </w:rPr>
        <w:t>Pour les appareils à gaz, la quantité d'air nécessaire au bon fonctionnement des appareils raccordés ou non raccordés doit être au moins égale aux valeurs fixées à l'article GZ 21.</w:t>
      </w:r>
    </w:p>
    <w:p w14:paraId="5A0DC834" w14:textId="77777777" w:rsidR="003D7C21" w:rsidRDefault="003D7C21" w:rsidP="003D7C21">
      <w:pPr>
        <w:pStyle w:val="NormalWeb"/>
        <w:ind w:left="1950"/>
        <w:rPr>
          <w:color w:val="000000"/>
          <w:sz w:val="27"/>
          <w:szCs w:val="27"/>
        </w:rPr>
      </w:pPr>
      <w:r>
        <w:rPr>
          <w:color w:val="000000"/>
          <w:sz w:val="27"/>
          <w:szCs w:val="27"/>
        </w:rPr>
        <w:t>Les dispositions du présent article ne sont pas applicables aux appareils à circuit étanche.</w:t>
      </w:r>
    </w:p>
    <w:p w14:paraId="5DC65126" w14:textId="77777777" w:rsidR="003D7C21" w:rsidRDefault="003D7C21" w:rsidP="003D7C21">
      <w:pPr>
        <w:pStyle w:val="Titre4"/>
        <w:ind w:left="1950"/>
        <w:rPr>
          <w:color w:val="000000"/>
          <w:sz w:val="27"/>
          <w:szCs w:val="27"/>
        </w:rPr>
      </w:pPr>
      <w:r>
        <w:rPr>
          <w:color w:val="000000"/>
          <w:sz w:val="27"/>
          <w:szCs w:val="27"/>
        </w:rPr>
        <w:t>Article CH 48</w:t>
      </w:r>
    </w:p>
    <w:p w14:paraId="1C240BFA" w14:textId="77777777" w:rsidR="003D7C21" w:rsidRDefault="003D7C21" w:rsidP="003D7C21">
      <w:pPr>
        <w:pStyle w:val="NormalWeb"/>
        <w:ind w:left="1950"/>
        <w:rPr>
          <w:b/>
          <w:bCs/>
          <w:color w:val="000000"/>
        </w:rPr>
      </w:pPr>
      <w:r>
        <w:rPr>
          <w:b/>
          <w:bCs/>
          <w:color w:val="000000"/>
        </w:rPr>
        <w:t>Modifié par Arrêté du 14 février 2000 - art. Annexe, v. init.</w:t>
      </w:r>
    </w:p>
    <w:p w14:paraId="2DEC4240" w14:textId="77777777" w:rsidR="003D7C21" w:rsidRDefault="003D7C21" w:rsidP="003D7C21">
      <w:pPr>
        <w:pStyle w:val="NormalWeb"/>
        <w:jc w:val="center"/>
        <w:rPr>
          <w:color w:val="000000"/>
          <w:sz w:val="27"/>
          <w:szCs w:val="27"/>
        </w:rPr>
      </w:pPr>
      <w:r>
        <w:rPr>
          <w:color w:val="000000"/>
          <w:sz w:val="27"/>
          <w:szCs w:val="27"/>
        </w:rPr>
        <w:t>Règles d'installation des appareils à combustion</w:t>
      </w:r>
    </w:p>
    <w:p w14:paraId="5BB64F37" w14:textId="77777777" w:rsidR="003D7C21" w:rsidRDefault="003D7C21" w:rsidP="003D7C21">
      <w:pPr>
        <w:pStyle w:val="NormalWeb"/>
        <w:ind w:left="1950"/>
        <w:rPr>
          <w:color w:val="000000"/>
          <w:sz w:val="27"/>
          <w:szCs w:val="27"/>
        </w:rPr>
      </w:pPr>
      <w:r>
        <w:rPr>
          <w:color w:val="000000"/>
          <w:sz w:val="27"/>
          <w:szCs w:val="27"/>
        </w:rPr>
        <w:t>§ 1. Les appareils de production-émission à combustion doivent être isolés des parties inflammables voisines par un espace libre d'au moins 0,50 mètre. Cette distance peut être réduite à 0,25 mètre si ces parties inflammables sont protégées par un écran isolant M 0 fixé au moyen de pattes ou de taquets laissant un espace d'au moins 5 centimètres permettant la libre circulation de l'air.</w:t>
      </w:r>
    </w:p>
    <w:p w14:paraId="7C09D322" w14:textId="77777777" w:rsidR="003D7C21" w:rsidRDefault="003D7C21" w:rsidP="003D7C21">
      <w:pPr>
        <w:pStyle w:val="NormalWeb"/>
        <w:ind w:left="1950"/>
        <w:rPr>
          <w:color w:val="000000"/>
          <w:sz w:val="27"/>
          <w:szCs w:val="27"/>
        </w:rPr>
      </w:pPr>
      <w:r>
        <w:rPr>
          <w:color w:val="000000"/>
          <w:sz w:val="27"/>
          <w:szCs w:val="27"/>
        </w:rPr>
        <w:t>§ 2. Toutes dispositions doivent être prises pour éviter la manœuvre intempestive des robinets de commande des appareils de production-émission à combustibles liquides ou gazeux, que ces robinets soient incorporés ou non auxdits appareils.</w:t>
      </w:r>
    </w:p>
    <w:p w14:paraId="1FF5BD9C" w14:textId="77777777" w:rsidR="003D7C21" w:rsidRDefault="003D7C21" w:rsidP="003D7C21">
      <w:pPr>
        <w:pStyle w:val="NormalWeb"/>
        <w:ind w:left="1950"/>
        <w:rPr>
          <w:color w:val="000000"/>
          <w:sz w:val="27"/>
          <w:szCs w:val="27"/>
        </w:rPr>
      </w:pPr>
      <w:r>
        <w:rPr>
          <w:color w:val="000000"/>
          <w:sz w:val="27"/>
          <w:szCs w:val="27"/>
        </w:rPr>
        <w:lastRenderedPageBreak/>
        <w:t>§ 3. En cas d'utilisation d'appareils de production-émission à combustible solide, le sol doit être constitué de matériaux incombustibles ou revêtu de matériaux de catégorie M 0.</w:t>
      </w:r>
    </w:p>
    <w:p w14:paraId="3177BFB2" w14:textId="77777777" w:rsidR="003D7C21" w:rsidRDefault="003D7C21" w:rsidP="003D7C21">
      <w:pPr>
        <w:pStyle w:val="NormalWeb"/>
        <w:ind w:left="1950"/>
        <w:rPr>
          <w:color w:val="000000"/>
          <w:sz w:val="27"/>
          <w:szCs w:val="27"/>
        </w:rPr>
      </w:pPr>
      <w:r>
        <w:rPr>
          <w:color w:val="000000"/>
          <w:sz w:val="27"/>
          <w:szCs w:val="27"/>
        </w:rPr>
        <w:t xml:space="preserve">Ce dispositif de protection doit s'étendre sur une distance de0,30 </w:t>
      </w:r>
      <w:proofErr w:type="gramStart"/>
      <w:r>
        <w:rPr>
          <w:color w:val="000000"/>
          <w:sz w:val="27"/>
          <w:szCs w:val="27"/>
        </w:rPr>
        <w:t>mètre</w:t>
      </w:r>
      <w:proofErr w:type="gramEnd"/>
      <w:r>
        <w:rPr>
          <w:color w:val="000000"/>
          <w:sz w:val="27"/>
          <w:szCs w:val="27"/>
        </w:rPr>
        <w:t xml:space="preserve"> en avant et de chaque côté de la porte du cendrier.</w:t>
      </w:r>
    </w:p>
    <w:p w14:paraId="5A01E814" w14:textId="77777777" w:rsidR="003D7C21" w:rsidRDefault="003D7C21" w:rsidP="003D7C21">
      <w:pPr>
        <w:pStyle w:val="NormalWeb"/>
        <w:ind w:left="1950"/>
        <w:rPr>
          <w:color w:val="000000"/>
          <w:sz w:val="27"/>
          <w:szCs w:val="27"/>
        </w:rPr>
      </w:pPr>
      <w:r>
        <w:rPr>
          <w:color w:val="000000"/>
          <w:sz w:val="27"/>
          <w:szCs w:val="27"/>
        </w:rPr>
        <w:t>§ 4. Les appareils de production-émission à combustion, à l'exception des panneaux radiants, sont raccordés à des conduits d'évacuation des produits de la combustion.</w:t>
      </w:r>
    </w:p>
    <w:p w14:paraId="16312DFF" w14:textId="77777777" w:rsidR="003D7C21" w:rsidRDefault="003D7C21" w:rsidP="003D7C21">
      <w:pPr>
        <w:pStyle w:val="Titre4"/>
        <w:ind w:left="1950"/>
        <w:rPr>
          <w:color w:val="000000"/>
          <w:sz w:val="27"/>
          <w:szCs w:val="27"/>
        </w:rPr>
      </w:pPr>
      <w:r>
        <w:rPr>
          <w:color w:val="000000"/>
          <w:sz w:val="27"/>
          <w:szCs w:val="27"/>
        </w:rPr>
        <w:t>Article CH 49</w:t>
      </w:r>
    </w:p>
    <w:p w14:paraId="77BE443C" w14:textId="77777777" w:rsidR="003D7C21" w:rsidRDefault="003D7C21" w:rsidP="003D7C21">
      <w:pPr>
        <w:pStyle w:val="NormalWeb"/>
        <w:jc w:val="center"/>
        <w:rPr>
          <w:color w:val="000000"/>
          <w:sz w:val="27"/>
          <w:szCs w:val="27"/>
        </w:rPr>
      </w:pPr>
      <w:r>
        <w:rPr>
          <w:color w:val="000000"/>
          <w:sz w:val="27"/>
          <w:szCs w:val="27"/>
        </w:rPr>
        <w:t>Combustible</w:t>
      </w:r>
    </w:p>
    <w:p w14:paraId="594C9F44" w14:textId="77777777" w:rsidR="003D7C21" w:rsidRDefault="003D7C21" w:rsidP="003D7C21">
      <w:pPr>
        <w:pStyle w:val="NormalWeb"/>
        <w:ind w:left="1950"/>
        <w:rPr>
          <w:color w:val="000000"/>
          <w:sz w:val="27"/>
          <w:szCs w:val="27"/>
        </w:rPr>
      </w:pPr>
      <w:r>
        <w:rPr>
          <w:color w:val="000000"/>
          <w:sz w:val="27"/>
          <w:szCs w:val="27"/>
        </w:rPr>
        <w:t>§ 1. Le stockage du combustible nécessaire au fonctionnement des appareils doit être effectué dans les conditions prévues aux articles CH 13 à CH 16.</w:t>
      </w:r>
    </w:p>
    <w:p w14:paraId="6B86DC13" w14:textId="77777777" w:rsidR="003D7C21" w:rsidRDefault="003D7C21" w:rsidP="003D7C21">
      <w:pPr>
        <w:pStyle w:val="NormalWeb"/>
        <w:ind w:left="1950"/>
        <w:rPr>
          <w:color w:val="000000"/>
          <w:sz w:val="27"/>
          <w:szCs w:val="27"/>
        </w:rPr>
      </w:pPr>
      <w:r>
        <w:rPr>
          <w:color w:val="000000"/>
          <w:sz w:val="27"/>
          <w:szCs w:val="27"/>
        </w:rPr>
        <w:t>§ 2. Aucune réserve de combustible liquide ou gazeux n'est admise dans les locaux et dégagements accessibles au public.</w:t>
      </w:r>
    </w:p>
    <w:p w14:paraId="2FB5C614" w14:textId="77777777" w:rsidR="003D7C21" w:rsidRDefault="003D7C21" w:rsidP="003D7C21">
      <w:pPr>
        <w:pStyle w:val="Titre4"/>
        <w:ind w:left="1950"/>
        <w:rPr>
          <w:color w:val="000000"/>
          <w:sz w:val="27"/>
          <w:szCs w:val="27"/>
        </w:rPr>
      </w:pPr>
      <w:r>
        <w:rPr>
          <w:color w:val="000000"/>
          <w:sz w:val="27"/>
          <w:szCs w:val="27"/>
        </w:rPr>
        <w:t>Article CH 50</w:t>
      </w:r>
    </w:p>
    <w:p w14:paraId="6B7CCCCC" w14:textId="77777777" w:rsidR="003D7C21" w:rsidRDefault="003D7C21" w:rsidP="003D7C21">
      <w:pPr>
        <w:pStyle w:val="NormalWeb"/>
        <w:ind w:left="1950"/>
        <w:rPr>
          <w:b/>
          <w:bCs/>
          <w:color w:val="000000"/>
        </w:rPr>
      </w:pPr>
      <w:r>
        <w:rPr>
          <w:b/>
          <w:bCs/>
          <w:color w:val="000000"/>
        </w:rPr>
        <w:t>Modifié par Arrêté du 14 février 2000 - art. Annexe, v. init.</w:t>
      </w:r>
    </w:p>
    <w:p w14:paraId="2DC99EA7" w14:textId="77777777" w:rsidR="003D7C21" w:rsidRDefault="003D7C21" w:rsidP="003D7C21">
      <w:pPr>
        <w:pStyle w:val="NormalWeb"/>
        <w:jc w:val="center"/>
        <w:rPr>
          <w:color w:val="000000"/>
          <w:sz w:val="27"/>
          <w:szCs w:val="27"/>
        </w:rPr>
      </w:pPr>
      <w:r>
        <w:rPr>
          <w:color w:val="000000"/>
          <w:sz w:val="27"/>
          <w:szCs w:val="27"/>
        </w:rPr>
        <w:t>Conduits de raccordement</w:t>
      </w:r>
    </w:p>
    <w:p w14:paraId="2AD83FEA" w14:textId="77777777" w:rsidR="003D7C21" w:rsidRDefault="003D7C21" w:rsidP="003D7C21">
      <w:pPr>
        <w:pStyle w:val="NormalWeb"/>
        <w:ind w:left="1950"/>
        <w:rPr>
          <w:color w:val="000000"/>
          <w:sz w:val="27"/>
          <w:szCs w:val="27"/>
        </w:rPr>
      </w:pPr>
      <w:r>
        <w:rPr>
          <w:color w:val="000000"/>
          <w:sz w:val="27"/>
          <w:szCs w:val="27"/>
        </w:rPr>
        <w:t>§ 1. Les conduits de raccordement destinés à l'évacuation des produits de combustion des appareils de production-émission à combustion, doivent être apparents dans toutes leurs parties. Ils doivent être en métal ou tout autre matériau incombustible, et être éloignés de toute matière inflammable, aussi bien à l'intérieur qu'à l'extérieur de la construction, par un espace libre d'au moins 0,50 mètre.</w:t>
      </w:r>
    </w:p>
    <w:p w14:paraId="4518C647" w14:textId="77777777" w:rsidR="003D7C21" w:rsidRDefault="003D7C21" w:rsidP="003D7C21">
      <w:pPr>
        <w:pStyle w:val="NormalWeb"/>
        <w:ind w:left="1950"/>
        <w:rPr>
          <w:color w:val="000000"/>
          <w:sz w:val="27"/>
          <w:szCs w:val="27"/>
        </w:rPr>
      </w:pPr>
      <w:r>
        <w:rPr>
          <w:color w:val="000000"/>
          <w:sz w:val="27"/>
          <w:szCs w:val="27"/>
        </w:rPr>
        <w:t>Cette distance peut être réduite à 0,25 mètre si ces parties inflammables sont protégées par un écran isolant de catégorie M 0 fixé au moyen de pattes ou de taquets laissant un vide d'au moins 5 centimètres permettant la libre circulation de l'air.</w:t>
      </w:r>
    </w:p>
    <w:p w14:paraId="627B7C90" w14:textId="77777777" w:rsidR="003D7C21" w:rsidRDefault="003D7C21" w:rsidP="003D7C21">
      <w:pPr>
        <w:pStyle w:val="NormalWeb"/>
        <w:ind w:left="1950"/>
        <w:rPr>
          <w:color w:val="000000"/>
          <w:sz w:val="27"/>
          <w:szCs w:val="27"/>
        </w:rPr>
      </w:pPr>
      <w:r>
        <w:rPr>
          <w:color w:val="000000"/>
          <w:sz w:val="27"/>
          <w:szCs w:val="27"/>
        </w:rPr>
        <w:t>Ces conduits ne doivent pas pénétrer dans un local autre que celui où est établi le foyer qu'ils desservent. Cette interdiction vise en particulier la traversée des combles, greniers, etc.</w:t>
      </w:r>
    </w:p>
    <w:p w14:paraId="36669A4C" w14:textId="77777777" w:rsidR="003D7C21" w:rsidRDefault="003D7C21" w:rsidP="003D7C21">
      <w:pPr>
        <w:pStyle w:val="NormalWeb"/>
        <w:ind w:left="1950"/>
        <w:rPr>
          <w:color w:val="000000"/>
          <w:sz w:val="27"/>
          <w:szCs w:val="27"/>
        </w:rPr>
      </w:pPr>
      <w:r>
        <w:rPr>
          <w:color w:val="000000"/>
          <w:sz w:val="27"/>
          <w:szCs w:val="27"/>
        </w:rPr>
        <w:lastRenderedPageBreak/>
        <w:t>§ 2. Le raccord au conduit de fumée fixe doit être bien luté. Un tampon ou dispositif de ramonage doit être placé immédiatement au-dessous du raccord. Le conduit doit être obturé immédiatement au-dessous du tampon.</w:t>
      </w:r>
    </w:p>
    <w:p w14:paraId="193A245D" w14:textId="77777777" w:rsidR="003D7C21" w:rsidRDefault="003D7C21" w:rsidP="003D7C21">
      <w:pPr>
        <w:pStyle w:val="NormalWeb"/>
        <w:ind w:left="1950"/>
        <w:rPr>
          <w:color w:val="000000"/>
          <w:sz w:val="27"/>
          <w:szCs w:val="27"/>
        </w:rPr>
      </w:pPr>
      <w:r>
        <w:rPr>
          <w:color w:val="000000"/>
          <w:sz w:val="27"/>
          <w:szCs w:val="27"/>
        </w:rPr>
        <w:t>§ 3. Il est interdit de placer des clés ou registres de réglage sur les conduits, carneaux ou tuyaux de raccordement des appareils. Ceci ne concerne pas les dispositifs automatiques de régulation de tirage.</w:t>
      </w:r>
    </w:p>
    <w:p w14:paraId="6691B396" w14:textId="77777777" w:rsidR="003D7C21" w:rsidRDefault="003D7C21" w:rsidP="003D7C21">
      <w:pPr>
        <w:pStyle w:val="NormalWeb"/>
        <w:ind w:left="1950"/>
        <w:rPr>
          <w:color w:val="000000"/>
          <w:sz w:val="27"/>
          <w:szCs w:val="27"/>
        </w:rPr>
      </w:pPr>
      <w:r>
        <w:rPr>
          <w:color w:val="000000"/>
          <w:sz w:val="27"/>
          <w:szCs w:val="27"/>
        </w:rPr>
        <w:t>§ 4. Les dispositifs d'alimentation en air et d'évacuation des produits de combustion des appareils à circuit étanche doivent être conformes aux dispositions de l'article GZ 25 (§ 5).</w:t>
      </w:r>
    </w:p>
    <w:p w14:paraId="7EA37D58" w14:textId="77777777" w:rsidR="003D7C21" w:rsidRDefault="003D7C21" w:rsidP="003D7C21">
      <w:pPr>
        <w:pStyle w:val="Titre4"/>
        <w:ind w:left="1950"/>
        <w:rPr>
          <w:color w:val="000000"/>
          <w:sz w:val="27"/>
          <w:szCs w:val="27"/>
        </w:rPr>
      </w:pPr>
      <w:r>
        <w:rPr>
          <w:color w:val="000000"/>
          <w:sz w:val="27"/>
          <w:szCs w:val="27"/>
        </w:rPr>
        <w:t>Article CH 51</w:t>
      </w:r>
    </w:p>
    <w:p w14:paraId="610CA2D6" w14:textId="77777777" w:rsidR="003D7C21" w:rsidRDefault="003D7C21" w:rsidP="003D7C21">
      <w:pPr>
        <w:pStyle w:val="NormalWeb"/>
        <w:ind w:left="1950"/>
        <w:rPr>
          <w:b/>
          <w:bCs/>
          <w:color w:val="000000"/>
        </w:rPr>
      </w:pPr>
      <w:r>
        <w:rPr>
          <w:b/>
          <w:bCs/>
          <w:color w:val="000000"/>
        </w:rPr>
        <w:t>Modifié par Arrêté du 14 février 2000 - art. Annexe, v. init.</w:t>
      </w:r>
    </w:p>
    <w:p w14:paraId="3CCFCDF9" w14:textId="77777777" w:rsidR="003D7C21" w:rsidRDefault="003D7C21" w:rsidP="003D7C21">
      <w:pPr>
        <w:pStyle w:val="NormalWeb"/>
        <w:jc w:val="center"/>
        <w:rPr>
          <w:color w:val="000000"/>
          <w:sz w:val="27"/>
          <w:szCs w:val="27"/>
        </w:rPr>
      </w:pPr>
      <w:r>
        <w:rPr>
          <w:color w:val="000000"/>
          <w:sz w:val="27"/>
          <w:szCs w:val="27"/>
        </w:rPr>
        <w:t>Evacuation des produits de combustion</w:t>
      </w:r>
    </w:p>
    <w:p w14:paraId="0B1DA852" w14:textId="77777777" w:rsidR="003D7C21" w:rsidRDefault="003D7C21" w:rsidP="003D7C21">
      <w:pPr>
        <w:pStyle w:val="NormalWeb"/>
        <w:ind w:left="1950"/>
        <w:rPr>
          <w:color w:val="000000"/>
          <w:sz w:val="27"/>
          <w:szCs w:val="27"/>
        </w:rPr>
      </w:pPr>
      <w:r>
        <w:rPr>
          <w:color w:val="000000"/>
          <w:sz w:val="27"/>
          <w:szCs w:val="27"/>
        </w:rPr>
        <w:t>§ 1. Les conduits de fumée desservant les appareils de production-émission doivent être réalisés conformément aux dispositions de l'arrêté relatif aux conduits de fumée desservant les logements et pour les appareils utilisant des combustibles gazeux, à celles de l'article GZ 25.</w:t>
      </w:r>
    </w:p>
    <w:p w14:paraId="0BCF039F" w14:textId="77777777" w:rsidR="003D7C21" w:rsidRDefault="003D7C21" w:rsidP="003D7C21">
      <w:pPr>
        <w:pStyle w:val="NormalWeb"/>
        <w:ind w:left="1950"/>
        <w:rPr>
          <w:color w:val="000000"/>
          <w:sz w:val="27"/>
          <w:szCs w:val="27"/>
        </w:rPr>
      </w:pPr>
      <w:r>
        <w:rPr>
          <w:color w:val="000000"/>
          <w:sz w:val="27"/>
          <w:szCs w:val="27"/>
        </w:rPr>
        <w:t>§ 2. Il est formellement interdit de pratiquer une ouverture en un point quelconque d'un conduit de fumée desservant un foyer, sauf s'il s'agit d'un régulateur de dépression permettant de réduire le tirage. Ces dispositifs ne peuvent être installés que dans la pièce même où se trouve le foyer et le plus près possible de la base de la cheminée. Des dispositions spéciales doivent être prises pour éviter les refoulements. Les régulateurs de dépression doivent être tenus d'une manière permanente en bon état de fonctionnement.</w:t>
      </w:r>
    </w:p>
    <w:p w14:paraId="1FCA9639" w14:textId="77777777" w:rsidR="003D7C21" w:rsidRDefault="003D7C21" w:rsidP="003D7C21">
      <w:pPr>
        <w:pStyle w:val="NormalWeb"/>
        <w:ind w:left="1950"/>
        <w:rPr>
          <w:color w:val="000000"/>
          <w:sz w:val="27"/>
          <w:szCs w:val="27"/>
        </w:rPr>
      </w:pPr>
      <w:r>
        <w:rPr>
          <w:color w:val="000000"/>
          <w:sz w:val="27"/>
          <w:szCs w:val="27"/>
        </w:rPr>
        <w:t>§ 3. Si l'évacuation des fumées est obtenue par un dispositif mécanique, l'arrêt de ce dispositif doit entraîner la mise en sécurité de l'appareil.</w:t>
      </w:r>
    </w:p>
    <w:p w14:paraId="39F1C9AC" w14:textId="77777777" w:rsidR="003D7C21" w:rsidRDefault="003D7C21" w:rsidP="003D7C21">
      <w:pPr>
        <w:pStyle w:val="Titre4"/>
        <w:ind w:left="1950"/>
        <w:rPr>
          <w:color w:val="000000"/>
          <w:sz w:val="27"/>
          <w:szCs w:val="27"/>
        </w:rPr>
      </w:pPr>
      <w:r>
        <w:rPr>
          <w:color w:val="000000"/>
          <w:sz w:val="27"/>
          <w:szCs w:val="27"/>
        </w:rPr>
        <w:t>Article CH 52</w:t>
      </w:r>
    </w:p>
    <w:p w14:paraId="0BD29179" w14:textId="77777777" w:rsidR="003D7C21" w:rsidRDefault="003D7C21" w:rsidP="003D7C21">
      <w:pPr>
        <w:pStyle w:val="NormalWeb"/>
        <w:ind w:left="1950"/>
        <w:rPr>
          <w:b/>
          <w:bCs/>
          <w:color w:val="000000"/>
        </w:rPr>
      </w:pPr>
      <w:r>
        <w:rPr>
          <w:b/>
          <w:bCs/>
          <w:color w:val="000000"/>
        </w:rPr>
        <w:t>Modifié par Arrêté du 14 février 2000 - art. Annexe, v. init.</w:t>
      </w:r>
    </w:p>
    <w:p w14:paraId="28237519" w14:textId="77777777" w:rsidR="003D7C21" w:rsidRDefault="003D7C21" w:rsidP="003D7C21">
      <w:pPr>
        <w:pStyle w:val="NormalWeb"/>
        <w:jc w:val="center"/>
        <w:rPr>
          <w:color w:val="000000"/>
          <w:sz w:val="27"/>
          <w:szCs w:val="27"/>
        </w:rPr>
      </w:pPr>
      <w:r>
        <w:rPr>
          <w:color w:val="000000"/>
          <w:sz w:val="27"/>
          <w:szCs w:val="27"/>
        </w:rPr>
        <w:t>Appareils à combustible liquide</w:t>
      </w:r>
    </w:p>
    <w:p w14:paraId="73500503" w14:textId="77777777" w:rsidR="003D7C21" w:rsidRDefault="003D7C21" w:rsidP="003D7C21">
      <w:pPr>
        <w:pStyle w:val="NormalWeb"/>
        <w:ind w:left="1950"/>
        <w:rPr>
          <w:color w:val="000000"/>
          <w:sz w:val="27"/>
          <w:szCs w:val="27"/>
        </w:rPr>
      </w:pPr>
      <w:r>
        <w:rPr>
          <w:color w:val="000000"/>
          <w:sz w:val="27"/>
          <w:szCs w:val="27"/>
        </w:rPr>
        <w:lastRenderedPageBreak/>
        <w:t>§ 1. Sauf dérogation prévue au paragraphe 6 ci-après, le réservoir doit faire corps avec l'appareil.</w:t>
      </w:r>
    </w:p>
    <w:p w14:paraId="5FDD487D" w14:textId="77777777" w:rsidR="003D7C21" w:rsidRDefault="003D7C21" w:rsidP="003D7C21">
      <w:pPr>
        <w:pStyle w:val="NormalWeb"/>
        <w:ind w:left="1950"/>
        <w:rPr>
          <w:color w:val="000000"/>
          <w:sz w:val="27"/>
          <w:szCs w:val="27"/>
        </w:rPr>
      </w:pPr>
      <w:r>
        <w:rPr>
          <w:color w:val="000000"/>
          <w:sz w:val="27"/>
          <w:szCs w:val="27"/>
        </w:rPr>
        <w:t>§ 2. La capacité du réservoir, prévu au paragraphe 1 ci-dessus, doit être suffisante pour assurer le fonctionnement de l'appareil desservi pendant dix heures de marche continue, sans remplissage, avec un maximum de 30 litres. Toutes dispositions doivent être prises, tant à la construction que lors du montage, pour qu'en aucun point du circuit extérieur à l'appareil (réservoir et tuyauterie d'alimentation) la température du liquide ne dépasse 50 °C.</w:t>
      </w:r>
    </w:p>
    <w:p w14:paraId="4732BBC0" w14:textId="77777777" w:rsidR="003D7C21" w:rsidRDefault="003D7C21" w:rsidP="003D7C21">
      <w:pPr>
        <w:pStyle w:val="NormalWeb"/>
        <w:ind w:left="1950"/>
        <w:rPr>
          <w:color w:val="000000"/>
          <w:sz w:val="27"/>
          <w:szCs w:val="27"/>
        </w:rPr>
      </w:pPr>
      <w:r>
        <w:rPr>
          <w:color w:val="000000"/>
          <w:sz w:val="27"/>
          <w:szCs w:val="27"/>
        </w:rPr>
        <w:t>§ 3. Dans le cas de fuite ou de débordement, le combustible liquide doit pouvoir être recueilli dans un bac de contenance au moins égale à celle du réservoir, placé à la partie inférieure de l'appareil.</w:t>
      </w:r>
    </w:p>
    <w:p w14:paraId="00599483" w14:textId="77777777" w:rsidR="003D7C21" w:rsidRDefault="003D7C21" w:rsidP="003D7C21">
      <w:pPr>
        <w:pStyle w:val="NormalWeb"/>
        <w:ind w:left="1950"/>
        <w:rPr>
          <w:color w:val="000000"/>
          <w:sz w:val="27"/>
          <w:szCs w:val="27"/>
        </w:rPr>
      </w:pPr>
      <w:r>
        <w:rPr>
          <w:color w:val="000000"/>
          <w:sz w:val="27"/>
          <w:szCs w:val="27"/>
        </w:rPr>
        <w:t>§ 4. Le remplissage du réservoir ne doit jamais s'effectuer au cours du fonctionnement de l'appareil. Cette interdiction doit être rappelée à proximité de l'appareil.</w:t>
      </w:r>
    </w:p>
    <w:p w14:paraId="07A31E50" w14:textId="77777777" w:rsidR="003D7C21" w:rsidRDefault="003D7C21" w:rsidP="003D7C21">
      <w:pPr>
        <w:pStyle w:val="NormalWeb"/>
        <w:ind w:left="1950"/>
        <w:rPr>
          <w:color w:val="000000"/>
          <w:sz w:val="27"/>
          <w:szCs w:val="27"/>
        </w:rPr>
      </w:pPr>
      <w:r>
        <w:rPr>
          <w:color w:val="000000"/>
          <w:sz w:val="27"/>
          <w:szCs w:val="27"/>
        </w:rPr>
        <w:t>§ 5. Dans chaque local équipé d'un ou plusieurs appareils utilisant un combustible liquide, doit être placé un extincteur portatif de classe 21 B au moins, à proximité de l'accès principal, avec un maximum de deux appareils par niveau.</w:t>
      </w:r>
    </w:p>
    <w:p w14:paraId="17CEA9CD" w14:textId="77777777" w:rsidR="003D7C21" w:rsidRDefault="003D7C21" w:rsidP="003D7C21">
      <w:pPr>
        <w:pStyle w:val="NormalWeb"/>
        <w:ind w:left="1950"/>
        <w:rPr>
          <w:color w:val="000000"/>
          <w:sz w:val="27"/>
          <w:szCs w:val="27"/>
        </w:rPr>
      </w:pPr>
      <w:r>
        <w:rPr>
          <w:color w:val="000000"/>
          <w:sz w:val="27"/>
          <w:szCs w:val="27"/>
        </w:rPr>
        <w:t>§ 6. Les installations comportant une distribution de combustible liquide à plusieurs appareils indépendants à partir d'un réservoir ne répondant pas aux prescriptions du paragraphe 1 du présent article doivent faire l'objet d'une autorisation délivrée par l'autorité responsable, après avis de la commission de sécurité. En tout état de cause, ce réservoir, dont la contenance maximum ne peut dépasser 200 litres, doit être placé dans un local non accessible au public et relié aux appareils par une canalisation métallique.</w:t>
      </w:r>
    </w:p>
    <w:p w14:paraId="6E54CAF1" w14:textId="77777777" w:rsidR="003D7C21" w:rsidRDefault="003D7C21" w:rsidP="003D7C21">
      <w:pPr>
        <w:pStyle w:val="Titre4"/>
        <w:ind w:left="1950"/>
        <w:rPr>
          <w:color w:val="000000"/>
          <w:sz w:val="27"/>
          <w:szCs w:val="27"/>
        </w:rPr>
      </w:pPr>
      <w:r>
        <w:rPr>
          <w:color w:val="000000"/>
          <w:sz w:val="27"/>
          <w:szCs w:val="27"/>
        </w:rPr>
        <w:t>Article CH 53</w:t>
      </w:r>
    </w:p>
    <w:p w14:paraId="45FA7A52" w14:textId="77777777" w:rsidR="003D7C21" w:rsidRDefault="003D7C21" w:rsidP="003D7C21">
      <w:pPr>
        <w:pStyle w:val="NormalWeb"/>
        <w:ind w:left="1950"/>
        <w:rPr>
          <w:b/>
          <w:bCs/>
          <w:color w:val="000000"/>
        </w:rPr>
      </w:pPr>
      <w:r>
        <w:rPr>
          <w:b/>
          <w:bCs/>
          <w:color w:val="000000"/>
        </w:rPr>
        <w:t>Modifié par Arrêté du 22 novembre 2004 - art. Annexe, v. init.</w:t>
      </w:r>
    </w:p>
    <w:p w14:paraId="35337A46" w14:textId="77777777" w:rsidR="003D7C21" w:rsidRDefault="003D7C21" w:rsidP="003D7C21">
      <w:pPr>
        <w:pStyle w:val="NormalWeb"/>
        <w:jc w:val="center"/>
        <w:rPr>
          <w:color w:val="000000"/>
          <w:sz w:val="27"/>
          <w:szCs w:val="27"/>
        </w:rPr>
      </w:pPr>
      <w:r>
        <w:rPr>
          <w:color w:val="000000"/>
          <w:sz w:val="27"/>
          <w:szCs w:val="27"/>
        </w:rPr>
        <w:t>Aérothermes, tubes rayonnants et panneaux radiants à gaz</w:t>
      </w:r>
    </w:p>
    <w:p w14:paraId="12E6AB25" w14:textId="77777777" w:rsidR="003D7C21" w:rsidRDefault="003D7C21" w:rsidP="003D7C21">
      <w:pPr>
        <w:pStyle w:val="NormalWeb"/>
        <w:ind w:left="1950"/>
        <w:rPr>
          <w:color w:val="000000"/>
          <w:sz w:val="27"/>
          <w:szCs w:val="27"/>
        </w:rPr>
      </w:pPr>
      <w:r>
        <w:rPr>
          <w:color w:val="000000"/>
          <w:sz w:val="27"/>
          <w:szCs w:val="27"/>
        </w:rPr>
        <w:t>L'installation des aérothermes, des tubes rayonnants et des panneaux radiants à gaz doit répondre aux exigences suivantes :</w:t>
      </w:r>
    </w:p>
    <w:p w14:paraId="36406A82" w14:textId="77777777" w:rsidR="003D7C21" w:rsidRDefault="003D7C21" w:rsidP="003D7C21">
      <w:pPr>
        <w:pStyle w:val="NormalWeb"/>
        <w:ind w:left="1950"/>
        <w:rPr>
          <w:color w:val="000000"/>
          <w:sz w:val="27"/>
          <w:szCs w:val="27"/>
        </w:rPr>
      </w:pPr>
      <w:r>
        <w:rPr>
          <w:color w:val="000000"/>
          <w:sz w:val="27"/>
          <w:szCs w:val="27"/>
        </w:rPr>
        <w:t>a) Aérothermes à gaz.</w:t>
      </w:r>
    </w:p>
    <w:p w14:paraId="6042BC51" w14:textId="77777777" w:rsidR="003D7C21" w:rsidRDefault="003D7C21" w:rsidP="003D7C21">
      <w:pPr>
        <w:pStyle w:val="NormalWeb"/>
        <w:ind w:left="1950"/>
        <w:rPr>
          <w:color w:val="000000"/>
          <w:sz w:val="27"/>
          <w:szCs w:val="27"/>
        </w:rPr>
      </w:pPr>
      <w:r>
        <w:rPr>
          <w:color w:val="000000"/>
          <w:sz w:val="27"/>
          <w:szCs w:val="27"/>
        </w:rPr>
        <w:lastRenderedPageBreak/>
        <w:t>Les aérothermes à gaz sont admis si :</w:t>
      </w:r>
    </w:p>
    <w:p w14:paraId="7B3F4703" w14:textId="77777777" w:rsidR="003D7C21" w:rsidRDefault="003D7C21" w:rsidP="003D7C21">
      <w:pPr>
        <w:pStyle w:val="NormalWeb"/>
        <w:ind w:left="1950"/>
        <w:rPr>
          <w:color w:val="000000"/>
          <w:sz w:val="27"/>
          <w:szCs w:val="27"/>
        </w:rPr>
      </w:pPr>
      <w:r>
        <w:rPr>
          <w:color w:val="000000"/>
          <w:sz w:val="27"/>
          <w:szCs w:val="27"/>
        </w:rPr>
        <w:t>- la puissance utile de chaque aérotherme est limitée à 35 kW ;</w:t>
      </w:r>
    </w:p>
    <w:p w14:paraId="45944B41" w14:textId="77777777" w:rsidR="003D7C21" w:rsidRDefault="003D7C21" w:rsidP="003D7C21">
      <w:pPr>
        <w:pStyle w:val="NormalWeb"/>
        <w:ind w:left="1950"/>
        <w:rPr>
          <w:color w:val="000000"/>
          <w:sz w:val="27"/>
          <w:szCs w:val="27"/>
        </w:rPr>
      </w:pPr>
      <w:r>
        <w:rPr>
          <w:color w:val="000000"/>
          <w:sz w:val="27"/>
          <w:szCs w:val="27"/>
        </w:rPr>
        <w:t>- la puissance utile d'un groupe d'aérothermes isolé au sens du b de l'article CH 46 est inférieure ou égale à 70 kW.</w:t>
      </w:r>
    </w:p>
    <w:p w14:paraId="6517DE8B" w14:textId="77777777" w:rsidR="003D7C21" w:rsidRDefault="003D7C21" w:rsidP="003D7C21">
      <w:pPr>
        <w:pStyle w:val="NormalWeb"/>
        <w:ind w:left="1950"/>
        <w:rPr>
          <w:color w:val="000000"/>
          <w:sz w:val="27"/>
          <w:szCs w:val="27"/>
        </w:rPr>
      </w:pPr>
      <w:r>
        <w:rPr>
          <w:color w:val="000000"/>
          <w:sz w:val="27"/>
          <w:szCs w:val="27"/>
        </w:rPr>
        <w:t>Un aérotherme doit être raccordé :</w:t>
      </w:r>
    </w:p>
    <w:p w14:paraId="5FC163D8" w14:textId="77777777" w:rsidR="003D7C21" w:rsidRDefault="003D7C21" w:rsidP="003D7C21">
      <w:pPr>
        <w:pStyle w:val="NormalWeb"/>
        <w:ind w:left="1950"/>
        <w:rPr>
          <w:color w:val="000000"/>
          <w:sz w:val="27"/>
          <w:szCs w:val="27"/>
        </w:rPr>
      </w:pPr>
      <w:r>
        <w:rPr>
          <w:color w:val="000000"/>
          <w:sz w:val="27"/>
          <w:szCs w:val="27"/>
        </w:rPr>
        <w:t>- soit à un conduit répondant aux dispositions de l'article CH 51 ;</w:t>
      </w:r>
    </w:p>
    <w:p w14:paraId="19203E25" w14:textId="77777777" w:rsidR="003D7C21" w:rsidRDefault="003D7C21" w:rsidP="003D7C21">
      <w:pPr>
        <w:pStyle w:val="NormalWeb"/>
        <w:ind w:left="1950"/>
        <w:rPr>
          <w:color w:val="000000"/>
          <w:sz w:val="27"/>
          <w:szCs w:val="27"/>
        </w:rPr>
      </w:pPr>
      <w:r>
        <w:rPr>
          <w:color w:val="000000"/>
          <w:sz w:val="27"/>
          <w:szCs w:val="27"/>
        </w:rPr>
        <w:t>- soit à un dispositif d'évacuation des produits de combustion réalisé conformément à la notice d'installation fournie avec l'appareil.</w:t>
      </w:r>
    </w:p>
    <w:p w14:paraId="04FCE1C5" w14:textId="77777777" w:rsidR="003D7C21" w:rsidRDefault="003D7C21" w:rsidP="003D7C21">
      <w:pPr>
        <w:pStyle w:val="NormalWeb"/>
        <w:ind w:left="1950"/>
        <w:rPr>
          <w:color w:val="000000"/>
          <w:sz w:val="27"/>
          <w:szCs w:val="27"/>
        </w:rPr>
      </w:pPr>
      <w:r>
        <w:rPr>
          <w:color w:val="000000"/>
          <w:sz w:val="27"/>
          <w:szCs w:val="27"/>
        </w:rPr>
        <w:t>b) Tubes rayonnants à gaz.</w:t>
      </w:r>
    </w:p>
    <w:p w14:paraId="746DEB40" w14:textId="77777777" w:rsidR="003D7C21" w:rsidRDefault="003D7C21" w:rsidP="003D7C21">
      <w:pPr>
        <w:pStyle w:val="NormalWeb"/>
        <w:ind w:left="1950"/>
        <w:rPr>
          <w:color w:val="000000"/>
          <w:sz w:val="27"/>
          <w:szCs w:val="27"/>
        </w:rPr>
      </w:pPr>
      <w:r>
        <w:rPr>
          <w:color w:val="000000"/>
          <w:sz w:val="27"/>
          <w:szCs w:val="27"/>
        </w:rPr>
        <w:t>Les tubes rayonnants ne sont admis que si la puissance utile installée ne dépasse pas 400 W par mètre carré de surface de local.</w:t>
      </w:r>
    </w:p>
    <w:p w14:paraId="37E6E84B" w14:textId="77777777" w:rsidR="003D7C21" w:rsidRDefault="003D7C21" w:rsidP="003D7C21">
      <w:pPr>
        <w:pStyle w:val="NormalWeb"/>
        <w:ind w:left="1950"/>
        <w:rPr>
          <w:color w:val="000000"/>
          <w:sz w:val="27"/>
          <w:szCs w:val="27"/>
        </w:rPr>
      </w:pPr>
      <w:r>
        <w:rPr>
          <w:color w:val="000000"/>
          <w:sz w:val="27"/>
          <w:szCs w:val="27"/>
        </w:rPr>
        <w:t>Ils ne peuvent chauffer que le local dans lequel ils sont installés. Ils fonctionnent toujours en dépression. La puissance utile de chaque brûleur est limitée à 70 kW.</w:t>
      </w:r>
    </w:p>
    <w:p w14:paraId="306A4A68" w14:textId="77777777" w:rsidR="003D7C21" w:rsidRDefault="003D7C21" w:rsidP="003D7C21">
      <w:pPr>
        <w:pStyle w:val="NormalWeb"/>
        <w:ind w:left="1950"/>
        <w:rPr>
          <w:color w:val="000000"/>
          <w:sz w:val="27"/>
          <w:szCs w:val="27"/>
        </w:rPr>
      </w:pPr>
      <w:r>
        <w:rPr>
          <w:color w:val="000000"/>
          <w:sz w:val="27"/>
          <w:szCs w:val="27"/>
        </w:rPr>
        <w:t xml:space="preserve">Un tube rayonnant monobloc ou </w:t>
      </w:r>
      <w:proofErr w:type="spellStart"/>
      <w:r>
        <w:rPr>
          <w:color w:val="000000"/>
          <w:sz w:val="27"/>
          <w:szCs w:val="27"/>
        </w:rPr>
        <w:t>multibrûleur</w:t>
      </w:r>
      <w:proofErr w:type="spellEnd"/>
      <w:r>
        <w:rPr>
          <w:color w:val="000000"/>
          <w:sz w:val="27"/>
          <w:szCs w:val="27"/>
        </w:rPr>
        <w:t xml:space="preserve"> doit être raccordé :</w:t>
      </w:r>
    </w:p>
    <w:p w14:paraId="78B5445B" w14:textId="77777777" w:rsidR="003D7C21" w:rsidRDefault="003D7C21" w:rsidP="003D7C21">
      <w:pPr>
        <w:pStyle w:val="NormalWeb"/>
        <w:ind w:left="1950"/>
        <w:rPr>
          <w:color w:val="000000"/>
          <w:sz w:val="27"/>
          <w:szCs w:val="27"/>
        </w:rPr>
      </w:pPr>
      <w:r>
        <w:rPr>
          <w:color w:val="000000"/>
          <w:sz w:val="27"/>
          <w:szCs w:val="27"/>
        </w:rPr>
        <w:t>- soit à un conduit répondant aux dispositions de l'article CH 51 ;</w:t>
      </w:r>
    </w:p>
    <w:p w14:paraId="5D0C4953" w14:textId="77777777" w:rsidR="003D7C21" w:rsidRDefault="003D7C21" w:rsidP="003D7C21">
      <w:pPr>
        <w:pStyle w:val="NormalWeb"/>
        <w:ind w:left="1950"/>
        <w:rPr>
          <w:color w:val="000000"/>
          <w:sz w:val="27"/>
          <w:szCs w:val="27"/>
        </w:rPr>
      </w:pPr>
      <w:r>
        <w:rPr>
          <w:color w:val="000000"/>
          <w:sz w:val="27"/>
          <w:szCs w:val="27"/>
        </w:rPr>
        <w:t>- soit à un dispositif d'évacuation des produits de combustion réalisé conformément à la notice d'installation fournie avec l'appareil.</w:t>
      </w:r>
    </w:p>
    <w:p w14:paraId="3B65CF24" w14:textId="77777777" w:rsidR="003D7C21" w:rsidRDefault="003D7C21" w:rsidP="003D7C21">
      <w:pPr>
        <w:pStyle w:val="NormalWeb"/>
        <w:ind w:left="1950"/>
        <w:rPr>
          <w:color w:val="000000"/>
          <w:sz w:val="27"/>
          <w:szCs w:val="27"/>
        </w:rPr>
      </w:pPr>
      <w:r>
        <w:rPr>
          <w:color w:val="000000"/>
          <w:sz w:val="27"/>
          <w:szCs w:val="27"/>
        </w:rPr>
        <w:t>L'évacuation des produits de la combustion de plusieurs tubes rayonnants monoblocs, réalisée par un réseau collectif raccordé à un ventilateur d'extraction placé éventuellement dans un local technique contigu au local chauffé, doit posséder les caractéristiques suivantes :</w:t>
      </w:r>
    </w:p>
    <w:p w14:paraId="4BC877B0" w14:textId="77777777" w:rsidR="003D7C21" w:rsidRDefault="003D7C21" w:rsidP="003D7C21">
      <w:pPr>
        <w:pStyle w:val="NormalWeb"/>
        <w:ind w:left="1950"/>
        <w:rPr>
          <w:color w:val="000000"/>
          <w:sz w:val="27"/>
          <w:szCs w:val="27"/>
        </w:rPr>
      </w:pPr>
      <w:r>
        <w:rPr>
          <w:color w:val="000000"/>
          <w:sz w:val="27"/>
          <w:szCs w:val="27"/>
        </w:rPr>
        <w:t>- le conduit collecteur doit être en matériau classé M0 ;</w:t>
      </w:r>
    </w:p>
    <w:p w14:paraId="64A46C15" w14:textId="77777777" w:rsidR="003D7C21" w:rsidRDefault="003D7C21" w:rsidP="003D7C21">
      <w:pPr>
        <w:pStyle w:val="NormalWeb"/>
        <w:ind w:left="1950"/>
        <w:rPr>
          <w:color w:val="000000"/>
          <w:sz w:val="27"/>
          <w:szCs w:val="27"/>
        </w:rPr>
      </w:pPr>
      <w:r>
        <w:rPr>
          <w:color w:val="000000"/>
          <w:sz w:val="27"/>
          <w:szCs w:val="27"/>
        </w:rPr>
        <w:t>- un dispositif à sécurité positive doit produire automatiquement l'arrêt des brûleurs en cas de dysfonctionnement du système d'extraction collectif.</w:t>
      </w:r>
    </w:p>
    <w:p w14:paraId="12D356F8" w14:textId="77777777" w:rsidR="003D7C21" w:rsidRDefault="003D7C21" w:rsidP="003D7C21">
      <w:pPr>
        <w:pStyle w:val="NormalWeb"/>
        <w:ind w:left="1950"/>
        <w:rPr>
          <w:color w:val="000000"/>
          <w:sz w:val="27"/>
          <w:szCs w:val="27"/>
        </w:rPr>
      </w:pPr>
      <w:r>
        <w:rPr>
          <w:color w:val="000000"/>
          <w:sz w:val="27"/>
          <w:szCs w:val="27"/>
        </w:rPr>
        <w:t>c) Panneaux radiants à gaz.</w:t>
      </w:r>
    </w:p>
    <w:p w14:paraId="50BC2CCD" w14:textId="77777777" w:rsidR="003D7C21" w:rsidRDefault="003D7C21" w:rsidP="003D7C21">
      <w:pPr>
        <w:pStyle w:val="NormalWeb"/>
        <w:ind w:left="1950"/>
        <w:rPr>
          <w:color w:val="000000"/>
          <w:sz w:val="27"/>
          <w:szCs w:val="27"/>
        </w:rPr>
      </w:pPr>
      <w:r>
        <w:rPr>
          <w:color w:val="000000"/>
          <w:sz w:val="27"/>
          <w:szCs w:val="27"/>
        </w:rPr>
        <w:lastRenderedPageBreak/>
        <w:t>Les panneaux radiants ne sont admis que si la puissance utile installée ne dépasse pas 400 W/m² de surface de local.</w:t>
      </w:r>
    </w:p>
    <w:p w14:paraId="5E0FA3F7" w14:textId="77777777" w:rsidR="003D7C21" w:rsidRDefault="003D7C21" w:rsidP="003D7C21">
      <w:pPr>
        <w:pStyle w:val="NormalWeb"/>
        <w:ind w:left="1950"/>
        <w:rPr>
          <w:color w:val="000000"/>
          <w:sz w:val="27"/>
          <w:szCs w:val="27"/>
        </w:rPr>
      </w:pPr>
      <w:r>
        <w:rPr>
          <w:color w:val="000000"/>
          <w:sz w:val="27"/>
          <w:szCs w:val="27"/>
        </w:rPr>
        <w:t>Les groupements de panneaux radiants assemblés en usine (tels que les lustres) constituent un seul appareil et doivent :</w:t>
      </w:r>
    </w:p>
    <w:p w14:paraId="19121F5D" w14:textId="77777777" w:rsidR="003D7C21" w:rsidRDefault="003D7C21" w:rsidP="003D7C21">
      <w:pPr>
        <w:pStyle w:val="NormalWeb"/>
        <w:ind w:left="1950"/>
        <w:rPr>
          <w:color w:val="000000"/>
          <w:sz w:val="27"/>
          <w:szCs w:val="27"/>
        </w:rPr>
      </w:pPr>
      <w:r>
        <w:rPr>
          <w:color w:val="000000"/>
          <w:sz w:val="27"/>
          <w:szCs w:val="27"/>
        </w:rPr>
        <w:t>- faire l'objet d'un marquage CE tel que prévu à l'article GZ 26 ;</w:t>
      </w:r>
    </w:p>
    <w:p w14:paraId="6749E416" w14:textId="77777777" w:rsidR="003D7C21" w:rsidRDefault="003D7C21" w:rsidP="003D7C21">
      <w:pPr>
        <w:pStyle w:val="NormalWeb"/>
        <w:ind w:left="1950"/>
        <w:rPr>
          <w:color w:val="000000"/>
          <w:sz w:val="27"/>
          <w:szCs w:val="27"/>
        </w:rPr>
      </w:pPr>
      <w:r>
        <w:rPr>
          <w:color w:val="000000"/>
          <w:sz w:val="27"/>
          <w:szCs w:val="27"/>
        </w:rPr>
        <w:t>- être alimentés par une canalisation unique de gaz jusqu'au robinet de commande de l'appareil.</w:t>
      </w:r>
    </w:p>
    <w:p w14:paraId="18C00DC4" w14:textId="77777777" w:rsidR="003D7C21" w:rsidRDefault="003D7C21" w:rsidP="003D7C21">
      <w:pPr>
        <w:pStyle w:val="NormalWeb"/>
        <w:ind w:left="1950"/>
        <w:rPr>
          <w:color w:val="000000"/>
          <w:sz w:val="27"/>
          <w:szCs w:val="27"/>
        </w:rPr>
      </w:pPr>
      <w:r>
        <w:rPr>
          <w:color w:val="000000"/>
          <w:sz w:val="27"/>
          <w:szCs w:val="27"/>
        </w:rPr>
        <w:t>Dans le cas de groupement d'appareils non assemblés en usine, le marquage CE peut ne concerner que chaque panneau et non le groupement, à condition que la notice d'installation desdits panneaux, approuvée lors du marquage CE, fixe très explicitement les conditions de regroupement des panneaux ;</w:t>
      </w:r>
    </w:p>
    <w:p w14:paraId="1ADCCFA7" w14:textId="77777777" w:rsidR="003D7C21" w:rsidRDefault="003D7C21" w:rsidP="003D7C21">
      <w:pPr>
        <w:pStyle w:val="NormalWeb"/>
        <w:ind w:left="1950"/>
        <w:rPr>
          <w:color w:val="000000"/>
          <w:sz w:val="27"/>
          <w:szCs w:val="27"/>
        </w:rPr>
      </w:pPr>
      <w:r>
        <w:rPr>
          <w:color w:val="000000"/>
          <w:sz w:val="27"/>
          <w:szCs w:val="27"/>
        </w:rPr>
        <w:t>d) Aérothermes, tubes et panneaux.</w:t>
      </w:r>
    </w:p>
    <w:p w14:paraId="2416FD08" w14:textId="77777777" w:rsidR="003D7C21" w:rsidRDefault="003D7C21" w:rsidP="003D7C21">
      <w:pPr>
        <w:pStyle w:val="NormalWeb"/>
        <w:ind w:left="1950"/>
        <w:rPr>
          <w:color w:val="000000"/>
          <w:sz w:val="27"/>
          <w:szCs w:val="27"/>
        </w:rPr>
      </w:pPr>
      <w:r>
        <w:rPr>
          <w:color w:val="000000"/>
          <w:sz w:val="27"/>
          <w:szCs w:val="27"/>
        </w:rPr>
        <w:t>Les appareils présentant des éléments accessibles dont la température dépasse 100 °C doivent être installés à une hauteur, par rapport au sol, supérieure à 3 mètres et être éloignés des matières ou matériaux combustibles environnants. L'éloignement minimal est fixé comme suit :</w:t>
      </w:r>
    </w:p>
    <w:p w14:paraId="20F5DAB3" w14:textId="77777777" w:rsidR="003D7C21" w:rsidRDefault="003D7C21" w:rsidP="003D7C21">
      <w:pPr>
        <w:pStyle w:val="NormalWeb"/>
        <w:ind w:left="1950"/>
        <w:rPr>
          <w:color w:val="000000"/>
          <w:sz w:val="27"/>
          <w:szCs w:val="27"/>
        </w:rPr>
      </w:pPr>
      <w:r>
        <w:rPr>
          <w:color w:val="000000"/>
          <w:sz w:val="27"/>
          <w:szCs w:val="27"/>
        </w:rPr>
        <w:t>1,25 mètre vers le bas ;</w:t>
      </w:r>
    </w:p>
    <w:p w14:paraId="12D3C0C0" w14:textId="77777777" w:rsidR="003D7C21" w:rsidRDefault="003D7C21" w:rsidP="003D7C21">
      <w:pPr>
        <w:pStyle w:val="NormalWeb"/>
        <w:ind w:left="1950"/>
        <w:rPr>
          <w:color w:val="000000"/>
          <w:sz w:val="27"/>
          <w:szCs w:val="27"/>
        </w:rPr>
      </w:pPr>
      <w:r>
        <w:rPr>
          <w:color w:val="000000"/>
          <w:sz w:val="27"/>
          <w:szCs w:val="27"/>
        </w:rPr>
        <w:t>0,50 mètre vers le haut ;</w:t>
      </w:r>
    </w:p>
    <w:p w14:paraId="6096304F" w14:textId="77777777" w:rsidR="003D7C21" w:rsidRDefault="003D7C21" w:rsidP="003D7C21">
      <w:pPr>
        <w:pStyle w:val="NormalWeb"/>
        <w:ind w:left="1950"/>
        <w:rPr>
          <w:color w:val="000000"/>
          <w:sz w:val="27"/>
          <w:szCs w:val="27"/>
        </w:rPr>
      </w:pPr>
      <w:r>
        <w:rPr>
          <w:color w:val="000000"/>
          <w:sz w:val="27"/>
          <w:szCs w:val="27"/>
        </w:rPr>
        <w:t>0,60 mètre latéralement.</w:t>
      </w:r>
    </w:p>
    <w:p w14:paraId="7CC82721" w14:textId="77777777" w:rsidR="003D7C21" w:rsidRDefault="003D7C21" w:rsidP="003D7C21">
      <w:pPr>
        <w:pStyle w:val="NormalWeb"/>
        <w:ind w:left="1950"/>
        <w:rPr>
          <w:color w:val="000000"/>
          <w:sz w:val="27"/>
          <w:szCs w:val="27"/>
        </w:rPr>
      </w:pPr>
      <w:r>
        <w:rPr>
          <w:color w:val="000000"/>
          <w:sz w:val="27"/>
          <w:szCs w:val="27"/>
        </w:rPr>
        <w:t>Ces distances sont mesurées à partir de l'élément dépassant 100 °C. De plus, il y a lieu de prévoir la mise en place d'un isolant thermique sur le support de l'appareil et le matériel sur lequel il est fixé, lorsque ce matériau est combustible.</w:t>
      </w:r>
    </w:p>
    <w:p w14:paraId="2592146D" w14:textId="77777777" w:rsidR="003D7C21" w:rsidRDefault="003D7C21" w:rsidP="003D7C21">
      <w:pPr>
        <w:pStyle w:val="Titre4"/>
        <w:ind w:left="1950"/>
        <w:rPr>
          <w:color w:val="000000"/>
          <w:sz w:val="27"/>
          <w:szCs w:val="27"/>
        </w:rPr>
      </w:pPr>
      <w:r>
        <w:rPr>
          <w:color w:val="000000"/>
          <w:sz w:val="27"/>
          <w:szCs w:val="27"/>
        </w:rPr>
        <w:t>Article CH 54</w:t>
      </w:r>
    </w:p>
    <w:p w14:paraId="702661C0" w14:textId="77777777" w:rsidR="003D7C21" w:rsidRDefault="003D7C21" w:rsidP="003D7C21">
      <w:pPr>
        <w:pStyle w:val="NormalWeb"/>
        <w:ind w:left="1950"/>
        <w:rPr>
          <w:b/>
          <w:bCs/>
          <w:color w:val="000000"/>
        </w:rPr>
      </w:pPr>
      <w:r>
        <w:rPr>
          <w:b/>
          <w:bCs/>
          <w:color w:val="000000"/>
        </w:rPr>
        <w:t>Modifié par Arrêté du 14 février 2000 - art. Annexe, v. init.</w:t>
      </w:r>
    </w:p>
    <w:p w14:paraId="0B80FFE2" w14:textId="77777777" w:rsidR="003D7C21" w:rsidRDefault="003D7C21" w:rsidP="003D7C21">
      <w:pPr>
        <w:pStyle w:val="NormalWeb"/>
        <w:jc w:val="center"/>
        <w:rPr>
          <w:color w:val="000000"/>
          <w:sz w:val="27"/>
          <w:szCs w:val="27"/>
        </w:rPr>
      </w:pPr>
      <w:r>
        <w:rPr>
          <w:color w:val="000000"/>
          <w:sz w:val="27"/>
          <w:szCs w:val="27"/>
        </w:rPr>
        <w:t>Système de chauffage par tubes rayonnants à génération centralisée</w:t>
      </w:r>
    </w:p>
    <w:p w14:paraId="6EE541C3" w14:textId="77777777" w:rsidR="003D7C21" w:rsidRDefault="003D7C21" w:rsidP="003D7C21">
      <w:pPr>
        <w:pStyle w:val="NormalWeb"/>
        <w:ind w:left="1950"/>
        <w:rPr>
          <w:color w:val="000000"/>
          <w:sz w:val="27"/>
          <w:szCs w:val="27"/>
        </w:rPr>
      </w:pPr>
      <w:r>
        <w:rPr>
          <w:color w:val="000000"/>
          <w:sz w:val="27"/>
          <w:szCs w:val="27"/>
        </w:rPr>
        <w:t>§ 1. Définition.</w:t>
      </w:r>
    </w:p>
    <w:p w14:paraId="6C18CCAC" w14:textId="77777777" w:rsidR="003D7C21" w:rsidRDefault="003D7C21" w:rsidP="003D7C21">
      <w:pPr>
        <w:pStyle w:val="NormalWeb"/>
        <w:ind w:left="1950"/>
        <w:rPr>
          <w:color w:val="000000"/>
          <w:sz w:val="27"/>
          <w:szCs w:val="27"/>
        </w:rPr>
      </w:pPr>
      <w:r>
        <w:rPr>
          <w:color w:val="000000"/>
          <w:sz w:val="27"/>
          <w:szCs w:val="27"/>
        </w:rPr>
        <w:lastRenderedPageBreak/>
        <w:t>Un système de chauffage par tubes rayonnants à génération centralisée est un système comportant un générateur de chaleur dont la puissance utile est supérieure à 70 kW.</w:t>
      </w:r>
    </w:p>
    <w:p w14:paraId="0E70E5FD" w14:textId="77777777" w:rsidR="003D7C21" w:rsidRDefault="003D7C21" w:rsidP="003D7C21">
      <w:pPr>
        <w:pStyle w:val="NormalWeb"/>
        <w:ind w:left="1950"/>
        <w:rPr>
          <w:color w:val="000000"/>
          <w:sz w:val="27"/>
          <w:szCs w:val="27"/>
        </w:rPr>
      </w:pPr>
      <w:r>
        <w:rPr>
          <w:color w:val="000000"/>
          <w:sz w:val="27"/>
          <w:szCs w:val="27"/>
        </w:rPr>
        <w:t>§ 2. Règles d'installation :</w:t>
      </w:r>
    </w:p>
    <w:p w14:paraId="1C33C5FF" w14:textId="77777777" w:rsidR="003D7C21" w:rsidRDefault="003D7C21" w:rsidP="003D7C21">
      <w:pPr>
        <w:pStyle w:val="NormalWeb"/>
        <w:ind w:left="1950"/>
        <w:rPr>
          <w:color w:val="000000"/>
          <w:sz w:val="27"/>
          <w:szCs w:val="27"/>
        </w:rPr>
      </w:pPr>
      <w:r>
        <w:rPr>
          <w:color w:val="000000"/>
          <w:sz w:val="27"/>
          <w:szCs w:val="27"/>
        </w:rPr>
        <w:t>a) L'installation d'un tel système est autorisée à l'intérieur des locaux recevant du public à condition de respecter les dispositions suivantes :</w:t>
      </w:r>
    </w:p>
    <w:p w14:paraId="093F8C20" w14:textId="77777777" w:rsidR="003D7C21" w:rsidRDefault="003D7C21" w:rsidP="003D7C21">
      <w:pPr>
        <w:pStyle w:val="NormalWeb"/>
        <w:ind w:left="1950"/>
        <w:rPr>
          <w:color w:val="000000"/>
          <w:sz w:val="27"/>
          <w:szCs w:val="27"/>
        </w:rPr>
      </w:pPr>
      <w:r>
        <w:rPr>
          <w:color w:val="000000"/>
          <w:sz w:val="27"/>
          <w:szCs w:val="27"/>
        </w:rPr>
        <w:t>- le système ne dessert qu'un seul local ;</w:t>
      </w:r>
    </w:p>
    <w:p w14:paraId="65EF5BD9" w14:textId="77777777" w:rsidR="003D7C21" w:rsidRDefault="003D7C21" w:rsidP="003D7C21">
      <w:pPr>
        <w:pStyle w:val="NormalWeb"/>
        <w:ind w:left="1950"/>
        <w:rPr>
          <w:color w:val="000000"/>
          <w:sz w:val="27"/>
          <w:szCs w:val="27"/>
        </w:rPr>
      </w:pPr>
      <w:r>
        <w:rPr>
          <w:color w:val="000000"/>
          <w:sz w:val="27"/>
          <w:szCs w:val="27"/>
        </w:rPr>
        <w:t>- les tubes sont installés dans les conditions précisées aux articles CH 44, paragraphe 2, CH 46 et CH 53 d ;</w:t>
      </w:r>
    </w:p>
    <w:p w14:paraId="2AA384D3" w14:textId="77777777" w:rsidR="003D7C21" w:rsidRDefault="003D7C21" w:rsidP="003D7C21">
      <w:pPr>
        <w:pStyle w:val="NormalWeb"/>
        <w:ind w:left="1950"/>
        <w:rPr>
          <w:color w:val="000000"/>
          <w:sz w:val="27"/>
          <w:szCs w:val="27"/>
        </w:rPr>
      </w:pPr>
      <w:r>
        <w:rPr>
          <w:color w:val="000000"/>
          <w:sz w:val="27"/>
          <w:szCs w:val="27"/>
        </w:rPr>
        <w:t>- le générateur se trouve à l'extérieur du local recevant du public et il est installé dans les conditions prévues ci-après ;</w:t>
      </w:r>
    </w:p>
    <w:p w14:paraId="5E2B6931" w14:textId="77777777" w:rsidR="003D7C21" w:rsidRDefault="003D7C21" w:rsidP="003D7C21">
      <w:pPr>
        <w:pStyle w:val="NormalWeb"/>
        <w:ind w:left="1950"/>
        <w:rPr>
          <w:color w:val="000000"/>
          <w:sz w:val="27"/>
          <w:szCs w:val="27"/>
        </w:rPr>
      </w:pPr>
      <w:r>
        <w:rPr>
          <w:color w:val="000000"/>
          <w:sz w:val="27"/>
          <w:szCs w:val="27"/>
        </w:rPr>
        <w:t>b) Le générateur est installé :</w:t>
      </w:r>
    </w:p>
    <w:p w14:paraId="426F7523" w14:textId="77777777" w:rsidR="003D7C21" w:rsidRDefault="003D7C21" w:rsidP="003D7C21">
      <w:pPr>
        <w:pStyle w:val="NormalWeb"/>
        <w:ind w:left="1950"/>
        <w:rPr>
          <w:color w:val="000000"/>
          <w:sz w:val="27"/>
          <w:szCs w:val="27"/>
        </w:rPr>
      </w:pPr>
      <w:r>
        <w:rPr>
          <w:color w:val="000000"/>
          <w:sz w:val="27"/>
          <w:szCs w:val="27"/>
        </w:rPr>
        <w:t>- soit dans un local adjacent réservé à cet usage exclusif et répondant aux conditions prévues à l'article CH 5, paragraphe 1 ; toutefois, il n'est pas exigé de clapet coupe-feu à l'intérieur des tubes ;</w:t>
      </w:r>
    </w:p>
    <w:p w14:paraId="48ED8E9D" w14:textId="77777777" w:rsidR="003D7C21" w:rsidRDefault="003D7C21" w:rsidP="003D7C21">
      <w:pPr>
        <w:pStyle w:val="NormalWeb"/>
        <w:ind w:left="1950"/>
        <w:rPr>
          <w:color w:val="000000"/>
          <w:sz w:val="27"/>
          <w:szCs w:val="27"/>
        </w:rPr>
      </w:pPr>
      <w:r>
        <w:rPr>
          <w:color w:val="000000"/>
          <w:sz w:val="27"/>
          <w:szCs w:val="27"/>
        </w:rPr>
        <w:t>- soit directement en console sur une paroi verticale extérieure au bâtiment.</w:t>
      </w:r>
    </w:p>
    <w:p w14:paraId="5C850123" w14:textId="77777777" w:rsidR="003D7C21" w:rsidRDefault="003D7C21" w:rsidP="003D7C21">
      <w:pPr>
        <w:pStyle w:val="NormalWeb"/>
        <w:ind w:left="1950"/>
        <w:rPr>
          <w:color w:val="000000"/>
          <w:sz w:val="27"/>
          <w:szCs w:val="27"/>
        </w:rPr>
      </w:pPr>
      <w:r>
        <w:rPr>
          <w:color w:val="000000"/>
          <w:sz w:val="27"/>
          <w:szCs w:val="27"/>
        </w:rPr>
        <w:t>Dans ce dernier cas, la paroi doit, sur toute sa hauteur et sur une largeur dépassant les dimensions de l'appareil au minimum de 1 mètre de part et d'autre, présenter des critères de stabilité au feu et d'isolement thermique de degré deux heures, à l'exception de l'ouverture strictement nécessaire au passage des tubes.</w:t>
      </w:r>
    </w:p>
    <w:p w14:paraId="75898F54" w14:textId="77777777" w:rsidR="003D7C21" w:rsidRDefault="003D7C21" w:rsidP="003D7C21">
      <w:pPr>
        <w:pStyle w:val="NormalWeb"/>
        <w:ind w:left="1950"/>
        <w:rPr>
          <w:color w:val="000000"/>
          <w:sz w:val="27"/>
          <w:szCs w:val="27"/>
        </w:rPr>
      </w:pPr>
      <w:r>
        <w:rPr>
          <w:color w:val="000000"/>
          <w:sz w:val="27"/>
          <w:szCs w:val="27"/>
        </w:rPr>
        <w:t>Le générateur se trouve à une distance, en projection horizontale, de 10 mètres par rapport aux zones accessibles au public et être placé à une hauteur minimale de 3 mètres du sol environnant ;</w:t>
      </w:r>
    </w:p>
    <w:p w14:paraId="394C6DC5" w14:textId="77777777" w:rsidR="003D7C21" w:rsidRDefault="003D7C21" w:rsidP="003D7C21">
      <w:pPr>
        <w:pStyle w:val="NormalWeb"/>
        <w:ind w:left="1950"/>
        <w:rPr>
          <w:color w:val="000000"/>
          <w:sz w:val="27"/>
          <w:szCs w:val="27"/>
        </w:rPr>
      </w:pPr>
      <w:r>
        <w:rPr>
          <w:color w:val="000000"/>
          <w:sz w:val="27"/>
          <w:szCs w:val="27"/>
        </w:rPr>
        <w:t>c) A l'intérieur du local chauffé, le circuit des tubes rayonnants est toujours en dépression relative par rapport audit local ;</w:t>
      </w:r>
    </w:p>
    <w:p w14:paraId="441BF9E7" w14:textId="77777777" w:rsidR="003D7C21" w:rsidRDefault="003D7C21" w:rsidP="003D7C21">
      <w:pPr>
        <w:pStyle w:val="NormalWeb"/>
        <w:ind w:left="1950"/>
        <w:rPr>
          <w:color w:val="000000"/>
          <w:sz w:val="27"/>
          <w:szCs w:val="27"/>
        </w:rPr>
      </w:pPr>
      <w:r>
        <w:rPr>
          <w:color w:val="000000"/>
          <w:sz w:val="27"/>
          <w:szCs w:val="27"/>
        </w:rPr>
        <w:t>d) Un dispositif à sécurité positive doit produire automatiquement l'arrêt du brûleur dès lors que cette pression devient supérieure à celle du local chauffé ;</w:t>
      </w:r>
    </w:p>
    <w:p w14:paraId="004EFCDF" w14:textId="77777777" w:rsidR="003D7C21" w:rsidRDefault="003D7C21" w:rsidP="003D7C21">
      <w:pPr>
        <w:pStyle w:val="NormalWeb"/>
        <w:ind w:left="1950"/>
        <w:rPr>
          <w:color w:val="000000"/>
          <w:sz w:val="27"/>
          <w:szCs w:val="27"/>
        </w:rPr>
      </w:pPr>
      <w:r>
        <w:rPr>
          <w:color w:val="000000"/>
          <w:sz w:val="27"/>
          <w:szCs w:val="27"/>
        </w:rPr>
        <w:lastRenderedPageBreak/>
        <w:t>e) Une prise de pression doit être mise en place pour vérifier cette dépression lors de la mise en service et des entretiens périodiques.</w:t>
      </w:r>
    </w:p>
    <w:p w14:paraId="7147A457" w14:textId="77777777" w:rsidR="003D7C21" w:rsidRDefault="003D7C21" w:rsidP="003D7C21">
      <w:pPr>
        <w:pStyle w:val="NormalWeb"/>
        <w:ind w:left="1950"/>
        <w:rPr>
          <w:color w:val="000000"/>
          <w:sz w:val="27"/>
          <w:szCs w:val="27"/>
        </w:rPr>
      </w:pPr>
      <w:r>
        <w:rPr>
          <w:color w:val="000000"/>
          <w:sz w:val="27"/>
          <w:szCs w:val="27"/>
        </w:rPr>
        <w:t>§ 3. Les systèmes à tubes rayonnants doivent également respecter les dispositions des articles CH 57 et CH 58 ainsi que les articles GZ du règlement de sécurité.</w:t>
      </w:r>
    </w:p>
    <w:p w14:paraId="647899B0" w14:textId="77777777" w:rsidR="003D7C21" w:rsidRDefault="003D7C21" w:rsidP="003D7C21">
      <w:pPr>
        <w:pStyle w:val="Titre4"/>
        <w:ind w:left="1950"/>
        <w:rPr>
          <w:color w:val="000000"/>
          <w:sz w:val="27"/>
          <w:szCs w:val="27"/>
        </w:rPr>
      </w:pPr>
      <w:r>
        <w:rPr>
          <w:color w:val="000000"/>
          <w:sz w:val="27"/>
          <w:szCs w:val="27"/>
        </w:rPr>
        <w:t>Article CH 55</w:t>
      </w:r>
    </w:p>
    <w:p w14:paraId="01ACD560" w14:textId="77777777" w:rsidR="003D7C21" w:rsidRDefault="003D7C21" w:rsidP="003D7C21">
      <w:pPr>
        <w:pStyle w:val="NormalWeb"/>
        <w:ind w:left="1950"/>
        <w:rPr>
          <w:b/>
          <w:bCs/>
          <w:color w:val="000000"/>
        </w:rPr>
      </w:pPr>
      <w:r>
        <w:rPr>
          <w:b/>
          <w:bCs/>
          <w:color w:val="000000"/>
        </w:rPr>
        <w:t>Modifié par Arrêté du 7 juin 2010 - art.</w:t>
      </w:r>
    </w:p>
    <w:p w14:paraId="5E826E95" w14:textId="77777777" w:rsidR="003D7C21" w:rsidRDefault="003D7C21" w:rsidP="003D7C21">
      <w:pPr>
        <w:pStyle w:val="NormalWeb"/>
        <w:jc w:val="center"/>
        <w:rPr>
          <w:color w:val="000000"/>
          <w:sz w:val="27"/>
          <w:szCs w:val="27"/>
        </w:rPr>
      </w:pPr>
      <w:r>
        <w:rPr>
          <w:color w:val="000000"/>
          <w:sz w:val="27"/>
          <w:szCs w:val="27"/>
        </w:rPr>
        <w:t>Cheminées à foyer ouvert ou fermé inserts et appareils fonctionnant à l'éthanol</w:t>
      </w:r>
    </w:p>
    <w:p w14:paraId="4CD93880" w14:textId="77777777" w:rsidR="003D7C21" w:rsidRDefault="003D7C21" w:rsidP="003D7C21">
      <w:pPr>
        <w:pStyle w:val="NormalWeb"/>
        <w:ind w:left="1950"/>
        <w:rPr>
          <w:color w:val="000000"/>
          <w:sz w:val="27"/>
          <w:szCs w:val="27"/>
        </w:rPr>
      </w:pPr>
      <w:r>
        <w:rPr>
          <w:color w:val="000000"/>
          <w:sz w:val="27"/>
          <w:szCs w:val="27"/>
        </w:rPr>
        <w:br/>
        <w:t>§ 1. Lorsque les dispositions particulières à un type d'établissement le prévoient et après avis de la commission de sécurité, il peut être installé :</w:t>
      </w:r>
    </w:p>
    <w:p w14:paraId="44596655" w14:textId="77777777" w:rsidR="003D7C21" w:rsidRDefault="003D7C21" w:rsidP="003D7C21">
      <w:pPr>
        <w:pStyle w:val="NormalWeb"/>
        <w:ind w:left="1950"/>
        <w:rPr>
          <w:color w:val="000000"/>
          <w:sz w:val="27"/>
          <w:szCs w:val="27"/>
        </w:rPr>
      </w:pPr>
      <w:r>
        <w:rPr>
          <w:color w:val="000000"/>
          <w:sz w:val="27"/>
          <w:szCs w:val="27"/>
        </w:rPr>
        <w:br/>
        <w:t>- des cheminées à foyer ouvert ou fermé et des inserts ;</w:t>
      </w:r>
    </w:p>
    <w:p w14:paraId="34B7B0EF" w14:textId="77777777" w:rsidR="003D7C21" w:rsidRDefault="003D7C21" w:rsidP="003D7C21">
      <w:pPr>
        <w:pStyle w:val="NormalWeb"/>
        <w:ind w:left="1950"/>
        <w:rPr>
          <w:color w:val="000000"/>
          <w:sz w:val="27"/>
          <w:szCs w:val="27"/>
        </w:rPr>
      </w:pPr>
      <w:r>
        <w:rPr>
          <w:color w:val="000000"/>
          <w:sz w:val="27"/>
          <w:szCs w:val="27"/>
        </w:rPr>
        <w:br/>
        <w:t>- des appareils à effet décoratif de combustion utilisant les combustibles gazeux, de puissance utile unitaire de 20 kW maximum, disposés dans une cheminée à foyer ouvert ;</w:t>
      </w:r>
    </w:p>
    <w:p w14:paraId="060B8370" w14:textId="77777777" w:rsidR="003D7C21" w:rsidRDefault="003D7C21" w:rsidP="003D7C21">
      <w:pPr>
        <w:pStyle w:val="NormalWeb"/>
        <w:ind w:left="1950"/>
        <w:rPr>
          <w:color w:val="000000"/>
          <w:sz w:val="27"/>
          <w:szCs w:val="27"/>
        </w:rPr>
      </w:pPr>
      <w:r>
        <w:rPr>
          <w:color w:val="000000"/>
          <w:sz w:val="27"/>
          <w:szCs w:val="27"/>
        </w:rPr>
        <w:br/>
        <w:t>- des appareils fonctionnant à l'éthanol. Ces appareils sont assujettis uniquement aux dispositions de l'article AM 20.</w:t>
      </w:r>
    </w:p>
    <w:p w14:paraId="02BE2586" w14:textId="77777777" w:rsidR="003D7C21" w:rsidRDefault="003D7C21" w:rsidP="003D7C21">
      <w:pPr>
        <w:pStyle w:val="NormalWeb"/>
        <w:ind w:left="1950"/>
        <w:rPr>
          <w:color w:val="000000"/>
          <w:sz w:val="27"/>
          <w:szCs w:val="27"/>
        </w:rPr>
      </w:pPr>
      <w:r>
        <w:rPr>
          <w:color w:val="000000"/>
          <w:sz w:val="27"/>
          <w:szCs w:val="27"/>
        </w:rPr>
        <w:br/>
        <w:t>§ 2. L'installation de ces cheminées doit respecter les dispositions des normes NF P51-202, NF P51-203 et NF P51-204-1 ou des normes européennes correspondantes, ou à défaut de norme européenne correspondante, de toute autre norme conforme aux dispositions de l'article GN 14 paragraphe 1 ainsi qu'aux dispositions des articles CH 48, CH 49 et CH 51.</w:t>
      </w:r>
    </w:p>
    <w:p w14:paraId="53B2443E" w14:textId="77777777" w:rsidR="003D7C21" w:rsidRDefault="003D7C21" w:rsidP="003D7C21">
      <w:pPr>
        <w:pStyle w:val="Titre4"/>
        <w:ind w:left="1950"/>
        <w:rPr>
          <w:color w:val="000000"/>
          <w:sz w:val="27"/>
          <w:szCs w:val="27"/>
        </w:rPr>
      </w:pPr>
      <w:r>
        <w:rPr>
          <w:color w:val="000000"/>
          <w:sz w:val="27"/>
          <w:szCs w:val="27"/>
        </w:rPr>
        <w:t>Article CH 56</w:t>
      </w:r>
    </w:p>
    <w:p w14:paraId="78F0F210" w14:textId="77777777" w:rsidR="003D7C21" w:rsidRDefault="003D7C21" w:rsidP="003D7C21">
      <w:pPr>
        <w:pStyle w:val="NormalWeb"/>
        <w:ind w:left="1950"/>
        <w:rPr>
          <w:b/>
          <w:bCs/>
          <w:color w:val="000000"/>
        </w:rPr>
      </w:pPr>
      <w:r>
        <w:rPr>
          <w:b/>
          <w:bCs/>
          <w:color w:val="000000"/>
        </w:rPr>
        <w:t>Modifié par Arrêté du 29 juillet 2003 - art. Annexe, v. init.</w:t>
      </w:r>
    </w:p>
    <w:p w14:paraId="4E83441A" w14:textId="77777777" w:rsidR="003D7C21" w:rsidRDefault="003D7C21" w:rsidP="003D7C21">
      <w:pPr>
        <w:pStyle w:val="NormalWeb"/>
        <w:jc w:val="center"/>
        <w:rPr>
          <w:color w:val="000000"/>
          <w:sz w:val="27"/>
          <w:szCs w:val="27"/>
        </w:rPr>
      </w:pPr>
      <w:r>
        <w:rPr>
          <w:color w:val="000000"/>
          <w:sz w:val="27"/>
          <w:szCs w:val="27"/>
        </w:rPr>
        <w:t>Appareils de chauffage de terrasse</w:t>
      </w:r>
    </w:p>
    <w:p w14:paraId="1CD86FB1" w14:textId="77777777" w:rsidR="003D7C21" w:rsidRDefault="003D7C21" w:rsidP="003D7C21">
      <w:pPr>
        <w:pStyle w:val="NormalWeb"/>
        <w:ind w:left="1950"/>
        <w:rPr>
          <w:color w:val="000000"/>
          <w:sz w:val="27"/>
          <w:szCs w:val="27"/>
        </w:rPr>
      </w:pPr>
      <w:r>
        <w:rPr>
          <w:color w:val="000000"/>
          <w:sz w:val="27"/>
          <w:szCs w:val="27"/>
        </w:rPr>
        <w:lastRenderedPageBreak/>
        <w:t>L'installation et l'utilisation d'appareils de chauffage de terrasse fixes ou mobiles à combustion, intégrant ou non un récipient de GPL, ne peuvent être réalisées que dans les conditions énoncées dans le présent article, en dérogation aux articles CH 44, CH 46 à CH 52.</w:t>
      </w:r>
    </w:p>
    <w:p w14:paraId="36418F66" w14:textId="77777777" w:rsidR="003D7C21" w:rsidRDefault="003D7C21" w:rsidP="003D7C21">
      <w:pPr>
        <w:pStyle w:val="NormalWeb"/>
        <w:ind w:left="1950"/>
        <w:rPr>
          <w:color w:val="000000"/>
          <w:sz w:val="27"/>
          <w:szCs w:val="27"/>
        </w:rPr>
      </w:pPr>
      <w:r>
        <w:rPr>
          <w:color w:val="000000"/>
          <w:sz w:val="27"/>
          <w:szCs w:val="27"/>
        </w:rPr>
        <w:t>1. Les appareils de chauffage visés au présent article ne peuvent être admis en fonctionnement que sur des terrasses situées en plein air ou des terrasses à l'air libre, comportant une ou des ouvertures permanentes d'une surface minimale totalisant au moins 50 % de la surface de la plus grande façade.</w:t>
      </w:r>
    </w:p>
    <w:p w14:paraId="0C271B71" w14:textId="77777777" w:rsidR="003D7C21" w:rsidRDefault="003D7C21" w:rsidP="003D7C21">
      <w:pPr>
        <w:pStyle w:val="NormalWeb"/>
        <w:ind w:left="1950"/>
        <w:rPr>
          <w:color w:val="000000"/>
          <w:sz w:val="27"/>
          <w:szCs w:val="27"/>
        </w:rPr>
      </w:pPr>
      <w:r>
        <w:rPr>
          <w:color w:val="000000"/>
          <w:sz w:val="27"/>
          <w:szCs w:val="27"/>
        </w:rPr>
        <w:t>2. Ces appareils sont conçus, fabriqués et mis sur le marché conformément aux dispositions de l'arrêté du 12 août 1991 modifié portant application de la directive 90/396/CEE relative aux appareils à gaz.</w:t>
      </w:r>
    </w:p>
    <w:p w14:paraId="53547A4B" w14:textId="77777777" w:rsidR="003D7C21" w:rsidRDefault="003D7C21" w:rsidP="003D7C21">
      <w:pPr>
        <w:pStyle w:val="NormalWeb"/>
        <w:ind w:left="1950"/>
        <w:rPr>
          <w:color w:val="000000"/>
          <w:sz w:val="27"/>
          <w:szCs w:val="27"/>
        </w:rPr>
      </w:pPr>
      <w:r>
        <w:rPr>
          <w:color w:val="000000"/>
          <w:sz w:val="27"/>
          <w:szCs w:val="27"/>
        </w:rPr>
        <w:t>3. Les appareils doivent être installés et entretenus conformément aux notices d'installation et d'utilisation du fabricant et utilisés conformément à leur destination.</w:t>
      </w:r>
    </w:p>
    <w:p w14:paraId="6AE46A95" w14:textId="77777777" w:rsidR="003D7C21" w:rsidRDefault="003D7C21" w:rsidP="003D7C21">
      <w:pPr>
        <w:pStyle w:val="NormalWeb"/>
        <w:ind w:left="1950"/>
        <w:rPr>
          <w:color w:val="000000"/>
          <w:sz w:val="27"/>
          <w:szCs w:val="27"/>
        </w:rPr>
      </w:pPr>
      <w:r>
        <w:rPr>
          <w:color w:val="000000"/>
          <w:sz w:val="27"/>
          <w:szCs w:val="27"/>
        </w:rPr>
        <w:t>4. La puissance de chaque appareil est limitée à 15 kW. Le nombre d'appareils est limité à 10 par terrasse. La puissance surfacique installée ne doit pas dépasser 1 kW/m² de terrasse.</w:t>
      </w:r>
    </w:p>
    <w:p w14:paraId="57D9C014" w14:textId="77777777" w:rsidR="003D7C21" w:rsidRDefault="003D7C21" w:rsidP="003D7C21">
      <w:pPr>
        <w:pStyle w:val="NormalWeb"/>
        <w:ind w:left="1950"/>
        <w:rPr>
          <w:color w:val="000000"/>
          <w:sz w:val="27"/>
          <w:szCs w:val="27"/>
        </w:rPr>
      </w:pPr>
      <w:r>
        <w:rPr>
          <w:color w:val="000000"/>
          <w:sz w:val="27"/>
          <w:szCs w:val="27"/>
        </w:rPr>
        <w:t>5. Nonobstant le respect des instructions du fabricant en la matière, lorsque l'appareil est en fonctionnement, aucune de ses parties susceptibles d'être portées à une température supérieure à 100 °C ne devra se trouver à proximité d'une matière ou d'un matériau combustible non protégé en tenant compte des distances d'éloignement minimales suivantes : 0,50 mètre vers le haut, 0,60 mètre latéralement et 1,25 mètre vers le bas.</w:t>
      </w:r>
    </w:p>
    <w:p w14:paraId="57AA931C" w14:textId="77777777" w:rsidR="003D7C21" w:rsidRDefault="003D7C21" w:rsidP="003D7C21">
      <w:pPr>
        <w:pStyle w:val="NormalWeb"/>
        <w:ind w:left="1950"/>
        <w:rPr>
          <w:color w:val="000000"/>
          <w:sz w:val="27"/>
          <w:szCs w:val="27"/>
        </w:rPr>
      </w:pPr>
      <w:r>
        <w:rPr>
          <w:color w:val="000000"/>
          <w:sz w:val="27"/>
          <w:szCs w:val="27"/>
        </w:rPr>
        <w:t>Ces distances s'appliquent en particulier à toute tenture ou tout élément flottant, quelle que soit la position qu'il peut prendre. L'accès aux parties actives du brûleur situées à une hauteur inférieure à 2 mètres doit être protégé par une grille ou un dispositif analogue.</w:t>
      </w:r>
    </w:p>
    <w:p w14:paraId="45DA7CD4" w14:textId="77777777" w:rsidR="003D7C21" w:rsidRDefault="003D7C21" w:rsidP="003D7C21">
      <w:pPr>
        <w:pStyle w:val="NormalWeb"/>
        <w:ind w:left="1950"/>
        <w:rPr>
          <w:color w:val="000000"/>
          <w:sz w:val="27"/>
          <w:szCs w:val="27"/>
        </w:rPr>
      </w:pPr>
      <w:r>
        <w:rPr>
          <w:color w:val="000000"/>
          <w:sz w:val="27"/>
          <w:szCs w:val="27"/>
        </w:rPr>
        <w:t>6. Les appareils et leurs canalisations d'alimentation ne doivent pas être utilisés comme points d'accrochage.</w:t>
      </w:r>
    </w:p>
    <w:p w14:paraId="69F39AD1" w14:textId="77777777" w:rsidR="003D7C21" w:rsidRDefault="003D7C21" w:rsidP="003D7C21">
      <w:pPr>
        <w:pStyle w:val="NormalWeb"/>
        <w:ind w:left="1950"/>
        <w:rPr>
          <w:color w:val="000000"/>
          <w:sz w:val="27"/>
          <w:szCs w:val="27"/>
        </w:rPr>
      </w:pPr>
      <w:r>
        <w:rPr>
          <w:color w:val="000000"/>
          <w:sz w:val="27"/>
          <w:szCs w:val="27"/>
        </w:rPr>
        <w:t xml:space="preserve">7. Chaque brûleur doit disposer d'un dispositif de coupure de l'alimentation en combustible. Pour les appareils qui incorporent </w:t>
      </w:r>
      <w:r>
        <w:rPr>
          <w:color w:val="000000"/>
          <w:sz w:val="27"/>
          <w:szCs w:val="27"/>
        </w:rPr>
        <w:lastRenderedPageBreak/>
        <w:t>un récipient de GPL, le robinet du récipient, s'il est facilement accessible, peut tenir lieu de dispositif de coupure.</w:t>
      </w:r>
    </w:p>
    <w:p w14:paraId="418740E8" w14:textId="77777777" w:rsidR="003D7C21" w:rsidRDefault="003D7C21" w:rsidP="003D7C21">
      <w:pPr>
        <w:pStyle w:val="NormalWeb"/>
        <w:ind w:left="1950"/>
        <w:rPr>
          <w:color w:val="000000"/>
          <w:sz w:val="27"/>
          <w:szCs w:val="27"/>
        </w:rPr>
      </w:pPr>
      <w:r>
        <w:rPr>
          <w:color w:val="000000"/>
          <w:sz w:val="27"/>
          <w:szCs w:val="27"/>
        </w:rPr>
        <w:t>8. Chaque terrasse équipée d'un réseau de canalisations fixe, pour l'alimentation en combustible, doit comporter une vanne manuelle, facilement accessible et bien repérée, permettant la coupure de l'alimentation de l'ensemble des appareils raccordés.</w:t>
      </w:r>
    </w:p>
    <w:p w14:paraId="7CD1DD38" w14:textId="77777777" w:rsidR="003D7C21" w:rsidRDefault="003D7C21" w:rsidP="003D7C21">
      <w:pPr>
        <w:pStyle w:val="NormalWeb"/>
        <w:ind w:left="1950"/>
        <w:rPr>
          <w:color w:val="000000"/>
          <w:sz w:val="27"/>
          <w:szCs w:val="27"/>
        </w:rPr>
      </w:pPr>
      <w:r>
        <w:rPr>
          <w:color w:val="000000"/>
          <w:sz w:val="27"/>
          <w:szCs w:val="27"/>
        </w:rPr>
        <w:t>9. Les appareils mobiles ou leurs systèmes d'alimentation en énergie doivent être équipés d'un dispositif de sécurité interrompant leur fonctionnement en cas de basculement.</w:t>
      </w:r>
    </w:p>
    <w:p w14:paraId="1A209E7D" w14:textId="77777777" w:rsidR="003D7C21" w:rsidRDefault="003D7C21" w:rsidP="003D7C21">
      <w:pPr>
        <w:pStyle w:val="NormalWeb"/>
        <w:ind w:left="1950"/>
        <w:rPr>
          <w:color w:val="000000"/>
          <w:sz w:val="27"/>
          <w:szCs w:val="27"/>
        </w:rPr>
      </w:pPr>
      <w:r>
        <w:rPr>
          <w:color w:val="000000"/>
          <w:sz w:val="27"/>
          <w:szCs w:val="27"/>
        </w:rPr>
        <w:t>10. Cas particulier des appareils intégrant un récipient de GPL.</w:t>
      </w:r>
    </w:p>
    <w:p w14:paraId="706CDFAC" w14:textId="77777777" w:rsidR="003D7C21" w:rsidRDefault="003D7C21" w:rsidP="003D7C21">
      <w:pPr>
        <w:pStyle w:val="NormalWeb"/>
        <w:ind w:left="1950"/>
        <w:rPr>
          <w:color w:val="000000"/>
          <w:sz w:val="27"/>
          <w:szCs w:val="27"/>
        </w:rPr>
      </w:pPr>
      <w:r>
        <w:rPr>
          <w:color w:val="000000"/>
          <w:sz w:val="27"/>
          <w:szCs w:val="27"/>
        </w:rPr>
        <w:t>En dehors des heures d'exploitation de l'établissement, les appareils et les récipients de GPL peuvent être stockés dans les conditions de l'article GZ 7. A défaut, ils peuvent être stockés sur la terrasse elle-même, à condition d'être positionnés à plus de 3 mètres, en distance horizontale d'un tiers.</w:t>
      </w:r>
    </w:p>
    <w:p w14:paraId="1BCDC784" w14:textId="77777777" w:rsidR="003D7C21" w:rsidRDefault="003D7C21" w:rsidP="003D7C21">
      <w:pPr>
        <w:pStyle w:val="Titre4"/>
        <w:ind w:left="1500"/>
        <w:rPr>
          <w:color w:val="000000"/>
          <w:sz w:val="27"/>
          <w:szCs w:val="27"/>
        </w:rPr>
      </w:pPr>
      <w:r>
        <w:rPr>
          <w:color w:val="000000"/>
          <w:sz w:val="27"/>
          <w:szCs w:val="27"/>
        </w:rPr>
        <w:t>Section 9 : Entretien et vérification (Articles CH 57 à CH 58)</w:t>
      </w:r>
    </w:p>
    <w:p w14:paraId="406BDA83" w14:textId="77777777" w:rsidR="003D7C21" w:rsidRDefault="003D7C21" w:rsidP="003D7C21">
      <w:pPr>
        <w:pStyle w:val="Titre4"/>
        <w:ind w:left="1950"/>
        <w:rPr>
          <w:color w:val="000000"/>
          <w:sz w:val="27"/>
          <w:szCs w:val="27"/>
        </w:rPr>
      </w:pPr>
      <w:r>
        <w:rPr>
          <w:color w:val="000000"/>
          <w:sz w:val="27"/>
          <w:szCs w:val="27"/>
        </w:rPr>
        <w:t>Article CH 57</w:t>
      </w:r>
    </w:p>
    <w:p w14:paraId="04AA98FA" w14:textId="77777777" w:rsidR="003D7C21" w:rsidRDefault="003D7C21" w:rsidP="003D7C21">
      <w:pPr>
        <w:pStyle w:val="NormalWeb"/>
        <w:jc w:val="center"/>
        <w:rPr>
          <w:color w:val="000000"/>
          <w:sz w:val="27"/>
          <w:szCs w:val="27"/>
        </w:rPr>
      </w:pPr>
      <w:r>
        <w:rPr>
          <w:color w:val="000000"/>
          <w:sz w:val="27"/>
          <w:szCs w:val="27"/>
        </w:rPr>
        <w:t>Entretien</w:t>
      </w:r>
    </w:p>
    <w:p w14:paraId="1FBB69F1" w14:textId="77777777" w:rsidR="003D7C21" w:rsidRDefault="003D7C21" w:rsidP="003D7C21">
      <w:pPr>
        <w:pStyle w:val="NormalWeb"/>
        <w:ind w:left="1950"/>
        <w:rPr>
          <w:color w:val="000000"/>
          <w:sz w:val="27"/>
          <w:szCs w:val="27"/>
        </w:rPr>
      </w:pPr>
      <w:r>
        <w:rPr>
          <w:color w:val="000000"/>
          <w:sz w:val="27"/>
          <w:szCs w:val="27"/>
        </w:rPr>
        <w:t>Les installations doivent être entretenues régulièrement et maintenues en bon état de fonctionnement.</w:t>
      </w:r>
    </w:p>
    <w:p w14:paraId="73DC0216" w14:textId="77777777" w:rsidR="003D7C21" w:rsidRDefault="003D7C21" w:rsidP="003D7C21">
      <w:pPr>
        <w:pStyle w:val="NormalWeb"/>
        <w:ind w:left="1950"/>
        <w:rPr>
          <w:color w:val="000000"/>
          <w:sz w:val="27"/>
          <w:szCs w:val="27"/>
        </w:rPr>
      </w:pPr>
      <w:r>
        <w:rPr>
          <w:color w:val="000000"/>
          <w:sz w:val="27"/>
          <w:szCs w:val="27"/>
        </w:rPr>
        <w:t>En particulier, les conduits de fumée, les cheminées et tous les appareils doivent être ramonés et nettoyés une fois par an.</w:t>
      </w:r>
    </w:p>
    <w:p w14:paraId="5A490764" w14:textId="77777777" w:rsidR="003D7C21" w:rsidRDefault="003D7C21" w:rsidP="003D7C21">
      <w:pPr>
        <w:pStyle w:val="Titre4"/>
        <w:ind w:left="1950"/>
        <w:rPr>
          <w:color w:val="000000"/>
          <w:sz w:val="27"/>
          <w:szCs w:val="27"/>
        </w:rPr>
      </w:pPr>
      <w:r>
        <w:rPr>
          <w:color w:val="000000"/>
          <w:sz w:val="27"/>
          <w:szCs w:val="27"/>
        </w:rPr>
        <w:t>Article CH 58</w:t>
      </w:r>
    </w:p>
    <w:p w14:paraId="3EAD7BD8" w14:textId="77777777" w:rsidR="003D7C21" w:rsidRDefault="003D7C21" w:rsidP="003D7C21">
      <w:pPr>
        <w:pStyle w:val="NormalWeb"/>
        <w:ind w:left="1950"/>
        <w:rPr>
          <w:b/>
          <w:bCs/>
          <w:color w:val="000000"/>
        </w:rPr>
      </w:pPr>
      <w:r>
        <w:rPr>
          <w:b/>
          <w:bCs/>
          <w:color w:val="000000"/>
        </w:rPr>
        <w:t>Modifié par Arrêté du 22 novembre 2004 - art. Annexe, v. init.</w:t>
      </w:r>
    </w:p>
    <w:p w14:paraId="2074D241" w14:textId="77777777" w:rsidR="003D7C21" w:rsidRDefault="003D7C21" w:rsidP="003D7C21">
      <w:pPr>
        <w:pStyle w:val="NormalWeb"/>
        <w:jc w:val="center"/>
        <w:rPr>
          <w:color w:val="000000"/>
          <w:sz w:val="27"/>
          <w:szCs w:val="27"/>
        </w:rPr>
      </w:pPr>
      <w:r>
        <w:rPr>
          <w:color w:val="000000"/>
          <w:sz w:val="27"/>
          <w:szCs w:val="27"/>
        </w:rPr>
        <w:t>Vérifications techniques</w:t>
      </w:r>
    </w:p>
    <w:p w14:paraId="3CB2D7B6" w14:textId="77777777" w:rsidR="003D7C21" w:rsidRDefault="003D7C21" w:rsidP="003D7C21">
      <w:pPr>
        <w:pStyle w:val="NormalWeb"/>
        <w:ind w:left="1950"/>
        <w:rPr>
          <w:color w:val="000000"/>
          <w:sz w:val="27"/>
          <w:szCs w:val="27"/>
        </w:rPr>
      </w:pPr>
      <w:r>
        <w:rPr>
          <w:color w:val="000000"/>
          <w:sz w:val="27"/>
          <w:szCs w:val="27"/>
        </w:rPr>
        <w:t>§ 1. Les installations doivent être vérifiées, y compris leur fonctionnement, dans les conditions prévues à la section II du chapitre Ier du présent titre.</w:t>
      </w:r>
    </w:p>
    <w:p w14:paraId="340A41A0" w14:textId="77777777" w:rsidR="003D7C21" w:rsidRDefault="003D7C21" w:rsidP="003D7C21">
      <w:pPr>
        <w:pStyle w:val="NormalWeb"/>
        <w:ind w:left="1950"/>
        <w:rPr>
          <w:color w:val="000000"/>
          <w:sz w:val="27"/>
          <w:szCs w:val="27"/>
        </w:rPr>
      </w:pPr>
      <w:r>
        <w:rPr>
          <w:color w:val="000000"/>
          <w:sz w:val="27"/>
          <w:szCs w:val="27"/>
        </w:rPr>
        <w:t>§ 2. Les vérifications périodiques doivent avoir lieu tous les ans et concernent :</w:t>
      </w:r>
    </w:p>
    <w:p w14:paraId="08846F2B" w14:textId="77777777" w:rsidR="003D7C21" w:rsidRDefault="003D7C21" w:rsidP="003D7C21">
      <w:pPr>
        <w:pStyle w:val="NormalWeb"/>
        <w:ind w:left="1950"/>
        <w:rPr>
          <w:color w:val="000000"/>
          <w:sz w:val="27"/>
          <w:szCs w:val="27"/>
        </w:rPr>
      </w:pPr>
      <w:r>
        <w:rPr>
          <w:color w:val="000000"/>
          <w:sz w:val="27"/>
          <w:szCs w:val="27"/>
        </w:rPr>
        <w:lastRenderedPageBreak/>
        <w:t>- les installations de production de chaleur ou de froid visées aux sections II, V et VI du présent chapitre ;</w:t>
      </w:r>
    </w:p>
    <w:p w14:paraId="5BA98881" w14:textId="77777777" w:rsidR="003D7C21" w:rsidRDefault="003D7C21" w:rsidP="003D7C21">
      <w:pPr>
        <w:pStyle w:val="NormalWeb"/>
        <w:ind w:left="1950"/>
        <w:rPr>
          <w:color w:val="000000"/>
          <w:sz w:val="27"/>
          <w:szCs w:val="27"/>
        </w:rPr>
      </w:pPr>
      <w:r>
        <w:rPr>
          <w:color w:val="000000"/>
          <w:sz w:val="27"/>
          <w:szCs w:val="27"/>
        </w:rPr>
        <w:t>- le stockage des combustibles visé à la section III ;</w:t>
      </w:r>
    </w:p>
    <w:p w14:paraId="11E6AC6F" w14:textId="77777777" w:rsidR="003D7C21" w:rsidRDefault="003D7C21" w:rsidP="003D7C21">
      <w:pPr>
        <w:pStyle w:val="NormalWeb"/>
        <w:ind w:left="1950"/>
        <w:rPr>
          <w:color w:val="000000"/>
          <w:sz w:val="27"/>
          <w:szCs w:val="27"/>
        </w:rPr>
      </w:pPr>
      <w:r>
        <w:rPr>
          <w:color w:val="000000"/>
          <w:sz w:val="27"/>
          <w:szCs w:val="27"/>
        </w:rPr>
        <w:t>- les installations de traitement d'air et de ventilation visées à la section VII ;</w:t>
      </w:r>
    </w:p>
    <w:p w14:paraId="5971E38F" w14:textId="77777777" w:rsidR="003D7C21" w:rsidRDefault="003D7C21" w:rsidP="003D7C21">
      <w:pPr>
        <w:pStyle w:val="NormalWeb"/>
        <w:ind w:left="1950"/>
        <w:rPr>
          <w:color w:val="000000"/>
          <w:sz w:val="27"/>
          <w:szCs w:val="27"/>
        </w:rPr>
      </w:pPr>
      <w:r>
        <w:rPr>
          <w:color w:val="000000"/>
          <w:sz w:val="27"/>
          <w:szCs w:val="27"/>
        </w:rPr>
        <w:t>- les appareils de production-émission de chaleur à combustion visés à la section VIII.</w:t>
      </w:r>
    </w:p>
    <w:p w14:paraId="0133B880" w14:textId="77777777" w:rsidR="003D7C21" w:rsidRDefault="003D7C21" w:rsidP="003D7C21">
      <w:pPr>
        <w:pStyle w:val="NormalWeb"/>
        <w:ind w:left="1950"/>
        <w:rPr>
          <w:color w:val="000000"/>
          <w:sz w:val="27"/>
          <w:szCs w:val="27"/>
        </w:rPr>
      </w:pPr>
      <w:r>
        <w:rPr>
          <w:color w:val="000000"/>
          <w:sz w:val="27"/>
          <w:szCs w:val="27"/>
        </w:rPr>
        <w:t>Elles ont pour objet de s'assurer :</w:t>
      </w:r>
    </w:p>
    <w:p w14:paraId="3839A7EB" w14:textId="77777777" w:rsidR="003D7C21" w:rsidRDefault="003D7C21" w:rsidP="003D7C21">
      <w:pPr>
        <w:pStyle w:val="NormalWeb"/>
        <w:ind w:left="1950"/>
        <w:rPr>
          <w:color w:val="000000"/>
          <w:sz w:val="27"/>
          <w:szCs w:val="27"/>
        </w:rPr>
      </w:pPr>
      <w:r>
        <w:rPr>
          <w:color w:val="000000"/>
          <w:sz w:val="27"/>
          <w:szCs w:val="27"/>
        </w:rPr>
        <w:t>- de l'état apparent d'entretien et de maintenance des installations et appareils ;</w:t>
      </w:r>
    </w:p>
    <w:p w14:paraId="16EBBCAA" w14:textId="77777777" w:rsidR="003D7C21" w:rsidRDefault="003D7C21" w:rsidP="003D7C21">
      <w:pPr>
        <w:pStyle w:val="NormalWeb"/>
        <w:ind w:left="1950"/>
        <w:rPr>
          <w:color w:val="000000"/>
          <w:sz w:val="27"/>
          <w:szCs w:val="27"/>
        </w:rPr>
      </w:pPr>
      <w:r>
        <w:rPr>
          <w:color w:val="000000"/>
          <w:sz w:val="27"/>
          <w:szCs w:val="27"/>
        </w:rPr>
        <w:t>- des conditions de ventilation des locaux contenant des appareils à combustion ;</w:t>
      </w:r>
    </w:p>
    <w:p w14:paraId="6CB17FFA" w14:textId="77777777" w:rsidR="003D7C21" w:rsidRDefault="003D7C21" w:rsidP="003D7C21">
      <w:pPr>
        <w:pStyle w:val="NormalWeb"/>
        <w:ind w:left="1950"/>
        <w:rPr>
          <w:color w:val="000000"/>
          <w:sz w:val="27"/>
          <w:szCs w:val="27"/>
        </w:rPr>
      </w:pPr>
      <w:r>
        <w:rPr>
          <w:color w:val="000000"/>
          <w:sz w:val="27"/>
          <w:szCs w:val="27"/>
        </w:rPr>
        <w:t>- des conditions d'évacuation des produits de la combustion ;</w:t>
      </w:r>
    </w:p>
    <w:p w14:paraId="708778D4" w14:textId="77777777" w:rsidR="003D7C21" w:rsidRDefault="003D7C21" w:rsidP="003D7C21">
      <w:pPr>
        <w:pStyle w:val="NormalWeb"/>
        <w:ind w:left="1950"/>
        <w:rPr>
          <w:color w:val="000000"/>
          <w:sz w:val="27"/>
          <w:szCs w:val="27"/>
        </w:rPr>
      </w:pPr>
      <w:r>
        <w:rPr>
          <w:color w:val="000000"/>
          <w:sz w:val="27"/>
          <w:szCs w:val="27"/>
        </w:rPr>
        <w:t>- du fonctionnement des clapets coupe-feu installés sur les circuits aérauliques ;</w:t>
      </w:r>
    </w:p>
    <w:p w14:paraId="18334325" w14:textId="77777777" w:rsidR="003D7C21" w:rsidRDefault="003D7C21" w:rsidP="003D7C21">
      <w:pPr>
        <w:pStyle w:val="NormalWeb"/>
        <w:ind w:left="1950"/>
        <w:rPr>
          <w:color w:val="000000"/>
          <w:sz w:val="27"/>
          <w:szCs w:val="27"/>
        </w:rPr>
      </w:pPr>
      <w:r>
        <w:rPr>
          <w:color w:val="000000"/>
          <w:sz w:val="27"/>
          <w:szCs w:val="27"/>
        </w:rPr>
        <w:t>- de la signalisation des dispositifs de sécurité ;</w:t>
      </w:r>
    </w:p>
    <w:p w14:paraId="01A3AC1A" w14:textId="77777777" w:rsidR="003D7C21" w:rsidRDefault="003D7C21" w:rsidP="003D7C21">
      <w:pPr>
        <w:pStyle w:val="NormalWeb"/>
        <w:ind w:left="1950"/>
        <w:rPr>
          <w:color w:val="000000"/>
          <w:sz w:val="27"/>
          <w:szCs w:val="27"/>
        </w:rPr>
      </w:pPr>
      <w:r>
        <w:rPr>
          <w:color w:val="000000"/>
          <w:sz w:val="27"/>
          <w:szCs w:val="27"/>
        </w:rPr>
        <w:t>- de la manœuvre des organes de coupure d'alimentation en combustible ;</w:t>
      </w:r>
    </w:p>
    <w:p w14:paraId="7F0E03C2" w14:textId="77777777" w:rsidR="003D7C21" w:rsidRDefault="003D7C21" w:rsidP="003D7C21">
      <w:pPr>
        <w:pStyle w:val="NormalWeb"/>
        <w:ind w:left="1950"/>
        <w:rPr>
          <w:color w:val="000000"/>
          <w:sz w:val="27"/>
          <w:szCs w:val="27"/>
        </w:rPr>
      </w:pPr>
      <w:r>
        <w:rPr>
          <w:color w:val="000000"/>
          <w:sz w:val="27"/>
          <w:szCs w:val="27"/>
        </w:rPr>
        <w:t>- du fonctionnement des dispositifs asservissant l'alimentation en combustible à un système de sécurité ;</w:t>
      </w:r>
    </w:p>
    <w:p w14:paraId="57B33106" w14:textId="77777777" w:rsidR="003D7C21" w:rsidRDefault="003D7C21" w:rsidP="003D7C21">
      <w:pPr>
        <w:pStyle w:val="NormalWeb"/>
        <w:ind w:left="1950"/>
        <w:rPr>
          <w:color w:val="000000"/>
          <w:sz w:val="27"/>
          <w:szCs w:val="27"/>
        </w:rPr>
      </w:pPr>
      <w:r>
        <w:rPr>
          <w:color w:val="000000"/>
          <w:sz w:val="27"/>
          <w:szCs w:val="27"/>
        </w:rPr>
        <w:t>- du réglage des détendeurs de gaz ;</w:t>
      </w:r>
    </w:p>
    <w:p w14:paraId="106C88D3" w14:textId="77777777" w:rsidR="003D7C21" w:rsidRDefault="003D7C21" w:rsidP="003D7C21">
      <w:pPr>
        <w:pStyle w:val="NormalWeb"/>
        <w:ind w:left="1950"/>
        <w:rPr>
          <w:color w:val="000000"/>
          <w:sz w:val="27"/>
          <w:szCs w:val="27"/>
        </w:rPr>
      </w:pPr>
      <w:r>
        <w:rPr>
          <w:color w:val="000000"/>
          <w:sz w:val="27"/>
          <w:szCs w:val="27"/>
        </w:rPr>
        <w:t>- de l'étanchéité des canalisations d'alimentation en combustibles liquides ou gazeux, et en fluide frigorigène.</w:t>
      </w:r>
    </w:p>
    <w:p w14:paraId="2EC9D1BB" w14:textId="77777777" w:rsidR="003D7C21" w:rsidRDefault="003D7C21" w:rsidP="003D7C21">
      <w:pPr>
        <w:pStyle w:val="Titre4"/>
        <w:ind w:left="1200"/>
        <w:rPr>
          <w:color w:val="000000"/>
          <w:sz w:val="27"/>
          <w:szCs w:val="27"/>
        </w:rPr>
      </w:pPr>
      <w:r>
        <w:rPr>
          <w:color w:val="000000"/>
          <w:sz w:val="27"/>
          <w:szCs w:val="27"/>
        </w:rPr>
        <w:t>Chapitre VI : Installations aux gaz combustibles et aux hydrocarbures liquéfiés (Articles GZ 1 à GZ 30)</w:t>
      </w:r>
    </w:p>
    <w:p w14:paraId="0F7FCCED" w14:textId="77777777" w:rsidR="003D7C21" w:rsidRDefault="003D7C21" w:rsidP="003D7C21">
      <w:pPr>
        <w:pStyle w:val="Titre4"/>
        <w:ind w:left="1500"/>
        <w:rPr>
          <w:color w:val="000000"/>
          <w:sz w:val="27"/>
          <w:szCs w:val="27"/>
        </w:rPr>
      </w:pPr>
      <w:r>
        <w:rPr>
          <w:color w:val="000000"/>
          <w:sz w:val="27"/>
          <w:szCs w:val="27"/>
        </w:rPr>
        <w:t>Section 1 : Généralités (Articles GZ 1 à GZ 3)</w:t>
      </w:r>
    </w:p>
    <w:p w14:paraId="34E55958" w14:textId="77777777" w:rsidR="003D7C21" w:rsidRDefault="003D7C21" w:rsidP="003D7C21">
      <w:pPr>
        <w:pStyle w:val="Titre4"/>
        <w:ind w:left="1950"/>
        <w:rPr>
          <w:color w:val="000000"/>
          <w:sz w:val="27"/>
          <w:szCs w:val="27"/>
        </w:rPr>
      </w:pPr>
      <w:r>
        <w:rPr>
          <w:color w:val="000000"/>
          <w:sz w:val="27"/>
          <w:szCs w:val="27"/>
        </w:rPr>
        <w:t>Article GZ 1</w:t>
      </w:r>
    </w:p>
    <w:p w14:paraId="5DA1561D" w14:textId="77777777" w:rsidR="003D7C21" w:rsidRDefault="003D7C21" w:rsidP="003D7C21">
      <w:pPr>
        <w:pStyle w:val="NormalWeb"/>
        <w:ind w:left="1950"/>
        <w:rPr>
          <w:b/>
          <w:bCs/>
          <w:color w:val="000000"/>
        </w:rPr>
      </w:pPr>
      <w:r>
        <w:rPr>
          <w:b/>
          <w:bCs/>
          <w:color w:val="000000"/>
        </w:rPr>
        <w:t>Modifié par Arrêté du 23 janvier 2004 - art. Annexe, v. init.</w:t>
      </w:r>
    </w:p>
    <w:p w14:paraId="11718BE0" w14:textId="77777777" w:rsidR="003D7C21" w:rsidRDefault="003D7C21" w:rsidP="003D7C21">
      <w:pPr>
        <w:pStyle w:val="NormalWeb"/>
        <w:jc w:val="center"/>
        <w:rPr>
          <w:color w:val="000000"/>
          <w:sz w:val="27"/>
          <w:szCs w:val="27"/>
        </w:rPr>
      </w:pPr>
      <w:r>
        <w:rPr>
          <w:color w:val="000000"/>
          <w:sz w:val="27"/>
          <w:szCs w:val="27"/>
        </w:rPr>
        <w:lastRenderedPageBreak/>
        <w:t>Domaine d'application</w:t>
      </w:r>
    </w:p>
    <w:p w14:paraId="4C0FD515" w14:textId="77777777" w:rsidR="003D7C21" w:rsidRDefault="003D7C21" w:rsidP="003D7C21">
      <w:pPr>
        <w:pStyle w:val="NormalWeb"/>
        <w:ind w:left="1950"/>
        <w:rPr>
          <w:color w:val="000000"/>
          <w:sz w:val="27"/>
          <w:szCs w:val="27"/>
        </w:rPr>
      </w:pPr>
      <w:r>
        <w:rPr>
          <w:color w:val="000000"/>
          <w:sz w:val="27"/>
          <w:szCs w:val="27"/>
        </w:rPr>
        <w:t>§ 1. Les dispositions du présent chapitre sont applicables à toutes les installations utilisant, comme combustible gazeux, soit celui provenant d'un réseau de distribution, soit celui provenant de récipients d'hydrocarbures liquéfiés (gaz de pétrole liquéfiés).</w:t>
      </w:r>
    </w:p>
    <w:p w14:paraId="166E7620" w14:textId="77777777" w:rsidR="003D7C21" w:rsidRDefault="003D7C21" w:rsidP="003D7C21">
      <w:pPr>
        <w:pStyle w:val="NormalWeb"/>
        <w:ind w:left="1950"/>
        <w:rPr>
          <w:color w:val="000000"/>
          <w:sz w:val="27"/>
          <w:szCs w:val="27"/>
        </w:rPr>
      </w:pPr>
      <w:r>
        <w:rPr>
          <w:color w:val="000000"/>
          <w:sz w:val="27"/>
          <w:szCs w:val="27"/>
        </w:rPr>
        <w:br/>
        <w:t>Pour l'application du présent règlement, tout mélange d'hydrocarbures liquéfiés dont la pression de vapeur excède 10 bars à 50° C est assimilé au propane commercial.</w:t>
      </w:r>
    </w:p>
    <w:p w14:paraId="26B667E4" w14:textId="77777777" w:rsidR="003D7C21" w:rsidRDefault="003D7C21" w:rsidP="003D7C21">
      <w:pPr>
        <w:pStyle w:val="NormalWeb"/>
        <w:ind w:left="1950"/>
        <w:rPr>
          <w:color w:val="000000"/>
          <w:sz w:val="27"/>
          <w:szCs w:val="27"/>
        </w:rPr>
      </w:pPr>
      <w:r>
        <w:rPr>
          <w:color w:val="000000"/>
          <w:sz w:val="27"/>
          <w:szCs w:val="27"/>
        </w:rPr>
        <w:br/>
        <w:t xml:space="preserve">§ 2. Sont considérées comme distributeurs, au sens du présent règlement, les entreprises visées à l'article 3 de l'arrêté du 2 août 1977 modifié relatif aux règles techniques et de </w:t>
      </w:r>
      <w:proofErr w:type="gramStart"/>
      <w:r>
        <w:rPr>
          <w:color w:val="000000"/>
          <w:sz w:val="27"/>
          <w:szCs w:val="27"/>
        </w:rPr>
        <w:t>sécurité applicables</w:t>
      </w:r>
      <w:proofErr w:type="gramEnd"/>
      <w:r>
        <w:rPr>
          <w:color w:val="000000"/>
          <w:sz w:val="27"/>
          <w:szCs w:val="27"/>
        </w:rPr>
        <w:t xml:space="preserve"> aux installations de gaz et d'hydrocarbures liquéfiés situées à l'intérieur des bâtiments d'habitation.</w:t>
      </w:r>
    </w:p>
    <w:p w14:paraId="3EBC6D7F" w14:textId="77777777" w:rsidR="003D7C21" w:rsidRDefault="003D7C21" w:rsidP="003D7C21">
      <w:pPr>
        <w:pStyle w:val="Titre4"/>
        <w:ind w:left="1950"/>
        <w:rPr>
          <w:color w:val="000000"/>
          <w:sz w:val="27"/>
          <w:szCs w:val="27"/>
        </w:rPr>
      </w:pPr>
      <w:r>
        <w:rPr>
          <w:color w:val="000000"/>
          <w:sz w:val="27"/>
          <w:szCs w:val="27"/>
        </w:rPr>
        <w:t>Article GZ 2</w:t>
      </w:r>
    </w:p>
    <w:p w14:paraId="5DC1688B" w14:textId="77777777" w:rsidR="003D7C21" w:rsidRDefault="003D7C21" w:rsidP="003D7C21">
      <w:pPr>
        <w:pStyle w:val="NormalWeb"/>
        <w:ind w:left="1950"/>
        <w:rPr>
          <w:b/>
          <w:bCs/>
          <w:color w:val="000000"/>
        </w:rPr>
      </w:pPr>
      <w:r>
        <w:rPr>
          <w:b/>
          <w:bCs/>
          <w:color w:val="000000"/>
        </w:rPr>
        <w:t>Modifié par Arrêté du 23 janvier 2004 - art. Annexe, v. init.</w:t>
      </w:r>
    </w:p>
    <w:p w14:paraId="5FD47A4E" w14:textId="77777777" w:rsidR="003D7C21" w:rsidRDefault="003D7C21" w:rsidP="003D7C21">
      <w:pPr>
        <w:pStyle w:val="NormalWeb"/>
        <w:jc w:val="center"/>
        <w:rPr>
          <w:color w:val="000000"/>
          <w:sz w:val="27"/>
          <w:szCs w:val="27"/>
        </w:rPr>
      </w:pPr>
      <w:r>
        <w:rPr>
          <w:color w:val="000000"/>
          <w:sz w:val="27"/>
          <w:szCs w:val="27"/>
        </w:rPr>
        <w:t>Dispositions générales complémentaires</w:t>
      </w:r>
    </w:p>
    <w:p w14:paraId="7564EC0F" w14:textId="77777777" w:rsidR="003D7C21" w:rsidRDefault="003D7C21" w:rsidP="003D7C21">
      <w:pPr>
        <w:pStyle w:val="NormalWeb"/>
        <w:ind w:left="1950"/>
        <w:rPr>
          <w:color w:val="000000"/>
          <w:sz w:val="27"/>
          <w:szCs w:val="27"/>
        </w:rPr>
      </w:pPr>
      <w:r>
        <w:rPr>
          <w:color w:val="000000"/>
          <w:sz w:val="27"/>
          <w:szCs w:val="27"/>
        </w:rPr>
        <w:t>Les dispositions générales complémentaires applicables aux installations de chauffage, de réfrigération et de climatisation sont mentionnées au chapitre V (articles CH) du présent titre.</w:t>
      </w:r>
    </w:p>
    <w:p w14:paraId="3BC0E09A" w14:textId="77777777" w:rsidR="003D7C21" w:rsidRDefault="003D7C21" w:rsidP="003D7C21">
      <w:pPr>
        <w:pStyle w:val="NormalWeb"/>
        <w:ind w:left="1950"/>
        <w:rPr>
          <w:color w:val="000000"/>
          <w:sz w:val="27"/>
          <w:szCs w:val="27"/>
        </w:rPr>
      </w:pPr>
      <w:r>
        <w:rPr>
          <w:color w:val="000000"/>
          <w:sz w:val="27"/>
          <w:szCs w:val="27"/>
        </w:rPr>
        <w:br/>
        <w:t>Les dispositions générales complémentaires applicables aux installations de cuisson sont mentionnées au chapitre X (articles GC) du présent titre.</w:t>
      </w:r>
    </w:p>
    <w:p w14:paraId="7175562C" w14:textId="77777777" w:rsidR="003D7C21" w:rsidRDefault="003D7C21" w:rsidP="003D7C21">
      <w:pPr>
        <w:pStyle w:val="Titre4"/>
        <w:ind w:left="1950"/>
        <w:rPr>
          <w:color w:val="000000"/>
          <w:sz w:val="27"/>
          <w:szCs w:val="27"/>
        </w:rPr>
      </w:pPr>
      <w:r>
        <w:rPr>
          <w:color w:val="000000"/>
          <w:sz w:val="27"/>
          <w:szCs w:val="27"/>
        </w:rPr>
        <w:t>Article GZ 3</w:t>
      </w:r>
    </w:p>
    <w:p w14:paraId="3D77DB35" w14:textId="77777777" w:rsidR="003D7C21" w:rsidRDefault="003D7C21" w:rsidP="003D7C21">
      <w:pPr>
        <w:pStyle w:val="NormalWeb"/>
        <w:ind w:left="1950"/>
        <w:rPr>
          <w:b/>
          <w:bCs/>
          <w:color w:val="000000"/>
        </w:rPr>
      </w:pPr>
      <w:r>
        <w:rPr>
          <w:b/>
          <w:bCs/>
          <w:color w:val="000000"/>
        </w:rPr>
        <w:t>Modifié par Arrêté du 23 janvier 2004 - art. Annexe, v. init.</w:t>
      </w:r>
    </w:p>
    <w:p w14:paraId="3A215898" w14:textId="77777777" w:rsidR="003D7C21" w:rsidRDefault="003D7C21" w:rsidP="003D7C21">
      <w:pPr>
        <w:pStyle w:val="NormalWeb"/>
        <w:jc w:val="center"/>
        <w:rPr>
          <w:color w:val="000000"/>
          <w:sz w:val="27"/>
          <w:szCs w:val="27"/>
        </w:rPr>
      </w:pPr>
      <w:r>
        <w:rPr>
          <w:color w:val="000000"/>
          <w:sz w:val="27"/>
          <w:szCs w:val="27"/>
        </w:rPr>
        <w:t>Documents à fournir</w:t>
      </w:r>
    </w:p>
    <w:p w14:paraId="2C509EFB" w14:textId="77777777" w:rsidR="003D7C21" w:rsidRDefault="003D7C21" w:rsidP="003D7C21">
      <w:pPr>
        <w:pStyle w:val="NormalWeb"/>
        <w:ind w:left="1950"/>
        <w:rPr>
          <w:color w:val="000000"/>
          <w:sz w:val="27"/>
          <w:szCs w:val="27"/>
        </w:rPr>
      </w:pPr>
      <w:r>
        <w:rPr>
          <w:color w:val="000000"/>
          <w:sz w:val="27"/>
          <w:szCs w:val="27"/>
        </w:rPr>
        <w:t>§ 1. Les documents à fournir en application de l'article GE 2, § 2, comprennent :</w:t>
      </w:r>
    </w:p>
    <w:p w14:paraId="2BEFBBE8" w14:textId="77777777" w:rsidR="003D7C21" w:rsidRDefault="003D7C21" w:rsidP="003D7C21">
      <w:pPr>
        <w:pStyle w:val="NormalWeb"/>
        <w:ind w:left="1950"/>
        <w:rPr>
          <w:color w:val="000000"/>
          <w:sz w:val="27"/>
          <w:szCs w:val="27"/>
        </w:rPr>
      </w:pPr>
      <w:r>
        <w:rPr>
          <w:color w:val="000000"/>
          <w:sz w:val="27"/>
          <w:szCs w:val="27"/>
        </w:rPr>
        <w:br/>
        <w:t>- les plans de l'installation indiquant l'implantation du stockage éventuel ;</w:t>
      </w:r>
      <w:r>
        <w:rPr>
          <w:color w:val="000000"/>
          <w:sz w:val="27"/>
          <w:szCs w:val="27"/>
        </w:rPr>
        <w:br/>
      </w:r>
      <w:r>
        <w:rPr>
          <w:color w:val="000000"/>
          <w:sz w:val="27"/>
          <w:szCs w:val="27"/>
        </w:rPr>
        <w:lastRenderedPageBreak/>
        <w:t>- le tracé des conduites de gaz ;</w:t>
      </w:r>
      <w:r>
        <w:rPr>
          <w:color w:val="000000"/>
          <w:sz w:val="27"/>
          <w:szCs w:val="27"/>
        </w:rPr>
        <w:br/>
        <w:t>- l'emplacement des organes de détente et de coupure ;</w:t>
      </w:r>
      <w:r>
        <w:rPr>
          <w:color w:val="000000"/>
          <w:sz w:val="27"/>
          <w:szCs w:val="27"/>
        </w:rPr>
        <w:br/>
        <w:t>- les types d'appareils utilisés et leur puissance ;</w:t>
      </w:r>
      <w:r>
        <w:rPr>
          <w:color w:val="000000"/>
          <w:sz w:val="27"/>
          <w:szCs w:val="27"/>
        </w:rPr>
        <w:br/>
        <w:t>- l'emplacement des conduits d'évacuation des produits de combustion et des dispositifs de ventilation et d'aération.</w:t>
      </w:r>
    </w:p>
    <w:p w14:paraId="27087A04" w14:textId="77777777" w:rsidR="003D7C21" w:rsidRDefault="003D7C21" w:rsidP="003D7C21">
      <w:pPr>
        <w:pStyle w:val="NormalWeb"/>
        <w:ind w:left="1950"/>
        <w:rPr>
          <w:color w:val="000000"/>
          <w:sz w:val="27"/>
          <w:szCs w:val="27"/>
        </w:rPr>
      </w:pPr>
      <w:r>
        <w:rPr>
          <w:color w:val="000000"/>
          <w:sz w:val="27"/>
          <w:szCs w:val="27"/>
        </w:rPr>
        <w:br/>
        <w:t>§ 2. Les plans correspondant aux installations qui doivent être remises au distributeur de gaz aux termes des textes réglementaires ou de conventions particulières lui imposant d'en assurer l'exploitation et l'entretien doivent être présentés dans tous les cas pour approbation au distributeur par le chef d'établissement ou le maître d'ouvrage avant d'être soumis à la commission de sécurité.</w:t>
      </w:r>
    </w:p>
    <w:p w14:paraId="0B3DB0EA" w14:textId="77777777" w:rsidR="003D7C21" w:rsidRDefault="003D7C21" w:rsidP="003D7C21">
      <w:pPr>
        <w:pStyle w:val="NormalWeb"/>
        <w:ind w:left="1950"/>
        <w:rPr>
          <w:color w:val="000000"/>
          <w:sz w:val="27"/>
          <w:szCs w:val="27"/>
        </w:rPr>
      </w:pPr>
      <w:r>
        <w:rPr>
          <w:color w:val="000000"/>
          <w:sz w:val="27"/>
          <w:szCs w:val="27"/>
        </w:rPr>
        <w:br/>
        <w:t>A l'achèvement des travaux et au plus tard avant la date d'ouverture au public, une copie des plans de récolement des installations visées à l'alinéa précédent doit être fournie au distributeur.</w:t>
      </w:r>
    </w:p>
    <w:p w14:paraId="58B8C318" w14:textId="77777777" w:rsidR="003D7C21" w:rsidRDefault="003D7C21" w:rsidP="003D7C21">
      <w:pPr>
        <w:pStyle w:val="Titre4"/>
        <w:ind w:left="1500"/>
        <w:rPr>
          <w:color w:val="000000"/>
          <w:sz w:val="27"/>
          <w:szCs w:val="27"/>
        </w:rPr>
      </w:pPr>
      <w:r>
        <w:rPr>
          <w:color w:val="000000"/>
          <w:sz w:val="27"/>
          <w:szCs w:val="27"/>
        </w:rPr>
        <w:t>Section 2 : Stockage d'hydrocarbures liquéfiés (butane et propane commerciaux) (Articles GZ 4 à GZ 8)</w:t>
      </w:r>
    </w:p>
    <w:p w14:paraId="43215180" w14:textId="77777777" w:rsidR="003D7C21" w:rsidRDefault="003D7C21" w:rsidP="003D7C21">
      <w:pPr>
        <w:pStyle w:val="Titre4"/>
        <w:ind w:left="1950"/>
        <w:rPr>
          <w:color w:val="000000"/>
          <w:sz w:val="27"/>
          <w:szCs w:val="27"/>
        </w:rPr>
      </w:pPr>
      <w:r>
        <w:rPr>
          <w:color w:val="000000"/>
          <w:sz w:val="27"/>
          <w:szCs w:val="27"/>
        </w:rPr>
        <w:t>Article GZ 4</w:t>
      </w:r>
    </w:p>
    <w:p w14:paraId="704076E9" w14:textId="77777777" w:rsidR="003D7C21" w:rsidRDefault="003D7C21" w:rsidP="003D7C21">
      <w:pPr>
        <w:pStyle w:val="NormalWeb"/>
        <w:ind w:left="1950"/>
        <w:rPr>
          <w:b/>
          <w:bCs/>
          <w:color w:val="000000"/>
        </w:rPr>
      </w:pPr>
      <w:r>
        <w:rPr>
          <w:b/>
          <w:bCs/>
          <w:color w:val="000000"/>
        </w:rPr>
        <w:t>Modifié par Arrêté du 23 janvier 2004 - art. Annexe, v. init.</w:t>
      </w:r>
    </w:p>
    <w:p w14:paraId="741EB98F" w14:textId="77777777" w:rsidR="003D7C21" w:rsidRDefault="003D7C21" w:rsidP="003D7C21">
      <w:pPr>
        <w:pStyle w:val="NormalWeb"/>
        <w:jc w:val="center"/>
        <w:rPr>
          <w:color w:val="000000"/>
          <w:sz w:val="27"/>
          <w:szCs w:val="27"/>
        </w:rPr>
      </w:pPr>
      <w:r>
        <w:rPr>
          <w:color w:val="000000"/>
          <w:sz w:val="27"/>
          <w:szCs w:val="27"/>
        </w:rPr>
        <w:t>Types de stockages</w:t>
      </w:r>
    </w:p>
    <w:p w14:paraId="59C198F6" w14:textId="77777777" w:rsidR="003D7C21" w:rsidRDefault="003D7C21" w:rsidP="003D7C21">
      <w:pPr>
        <w:pStyle w:val="NormalWeb"/>
        <w:ind w:left="1950"/>
        <w:rPr>
          <w:color w:val="000000"/>
          <w:sz w:val="27"/>
          <w:szCs w:val="27"/>
        </w:rPr>
      </w:pPr>
      <w:r>
        <w:rPr>
          <w:color w:val="000000"/>
          <w:sz w:val="27"/>
          <w:szCs w:val="27"/>
        </w:rPr>
        <w:t>§ 1. Les stockages d'hydrocarbures liquéfiés, destinés à l'établissement, en utilisation ou non, qu'ils soient constitués de récipients fixes ou de récipients mobiles tels que définis au § 2 ci-après, doivent être aménagés conformément aux dispositions de la présente section.</w:t>
      </w:r>
      <w:r>
        <w:rPr>
          <w:color w:val="000000"/>
          <w:sz w:val="27"/>
          <w:szCs w:val="27"/>
        </w:rPr>
        <w:br/>
        <w:t>§ 2. On entend par :</w:t>
      </w:r>
      <w:r>
        <w:rPr>
          <w:color w:val="000000"/>
          <w:sz w:val="27"/>
          <w:szCs w:val="27"/>
        </w:rPr>
        <w:br/>
        <w:t>- récipients mobiles (bouteilles ou conteneurs) : les récipients dont l'emplissage est effectué en dehors de leur emplacement de stockage dans des dépôts spécialisés.</w:t>
      </w:r>
      <w:r>
        <w:rPr>
          <w:color w:val="000000"/>
          <w:sz w:val="27"/>
          <w:szCs w:val="27"/>
        </w:rPr>
        <w:br/>
        <w:t>Cette catégorie de récipients comprend, d'une part, les bouteilles, qui peuvent être déplacées manuellement et, d'autre part, les conteneurs qui ne peuvent être déplacés qu'à l'aide d'un engin de manutention ;</w:t>
      </w:r>
      <w:r>
        <w:rPr>
          <w:color w:val="000000"/>
          <w:sz w:val="27"/>
          <w:szCs w:val="27"/>
        </w:rPr>
        <w:br/>
        <w:t xml:space="preserve">- récipients fixes (réservoirs) : les récipients disposant d'organes </w:t>
      </w:r>
      <w:r>
        <w:rPr>
          <w:color w:val="000000"/>
          <w:sz w:val="27"/>
          <w:szCs w:val="27"/>
        </w:rPr>
        <w:lastRenderedPageBreak/>
        <w:t>de sécurité et dont l'emplissage s'effectue sur le lieu même de leur implantation à partir d'engins ravitailleurs spécialisés.</w:t>
      </w:r>
    </w:p>
    <w:p w14:paraId="7315F280" w14:textId="77777777" w:rsidR="003D7C21" w:rsidRDefault="003D7C21" w:rsidP="003D7C21">
      <w:pPr>
        <w:pStyle w:val="Titre4"/>
        <w:ind w:left="1950"/>
        <w:rPr>
          <w:color w:val="000000"/>
          <w:sz w:val="27"/>
          <w:szCs w:val="27"/>
        </w:rPr>
      </w:pPr>
      <w:r>
        <w:rPr>
          <w:color w:val="000000"/>
          <w:sz w:val="27"/>
          <w:szCs w:val="27"/>
        </w:rPr>
        <w:t>Article GZ 5</w:t>
      </w:r>
    </w:p>
    <w:p w14:paraId="2C05103D" w14:textId="77777777" w:rsidR="003D7C21" w:rsidRDefault="003D7C21" w:rsidP="003D7C21">
      <w:pPr>
        <w:pStyle w:val="NormalWeb"/>
        <w:ind w:left="1950"/>
        <w:rPr>
          <w:b/>
          <w:bCs/>
          <w:color w:val="000000"/>
        </w:rPr>
      </w:pPr>
      <w:r>
        <w:rPr>
          <w:b/>
          <w:bCs/>
          <w:color w:val="000000"/>
        </w:rPr>
        <w:t>Modifié par Arrêté du 23 janvier 2004 - art. Annexe, v. init.</w:t>
      </w:r>
    </w:p>
    <w:p w14:paraId="594CB1D3" w14:textId="77777777" w:rsidR="003D7C21" w:rsidRDefault="003D7C21" w:rsidP="003D7C21">
      <w:pPr>
        <w:pStyle w:val="NormalWeb"/>
        <w:jc w:val="center"/>
        <w:rPr>
          <w:color w:val="000000"/>
          <w:sz w:val="27"/>
          <w:szCs w:val="27"/>
        </w:rPr>
      </w:pPr>
      <w:r>
        <w:rPr>
          <w:color w:val="000000"/>
          <w:sz w:val="27"/>
          <w:szCs w:val="27"/>
        </w:rPr>
        <w:t>Généralités</w:t>
      </w:r>
    </w:p>
    <w:p w14:paraId="6E4ED84C" w14:textId="77777777" w:rsidR="003D7C21" w:rsidRDefault="003D7C21" w:rsidP="003D7C21">
      <w:pPr>
        <w:pStyle w:val="NormalWeb"/>
        <w:ind w:left="1950"/>
        <w:rPr>
          <w:color w:val="000000"/>
          <w:sz w:val="27"/>
          <w:szCs w:val="27"/>
        </w:rPr>
      </w:pPr>
      <w:r>
        <w:rPr>
          <w:color w:val="000000"/>
          <w:sz w:val="27"/>
          <w:szCs w:val="27"/>
        </w:rPr>
        <w:t>§ 1. L'accès au local ou à l'emplacement de stockage doit être facile et à l'écart des dégagements accessibles au public.</w:t>
      </w:r>
      <w:r>
        <w:rPr>
          <w:color w:val="000000"/>
          <w:sz w:val="27"/>
          <w:szCs w:val="27"/>
        </w:rPr>
        <w:br/>
        <w:t>§ 2. Les récipients mobiles ne doivent pas être placés dans des conditions susceptibles de les porter à une température dépassant 50 °C. Toute disposition doit être prise pour permettre l'évacuation rapide des bouteilles, pleines ou vides, en cas d'incendie à proximité.</w:t>
      </w:r>
      <w:r>
        <w:rPr>
          <w:color w:val="000000"/>
          <w:sz w:val="27"/>
          <w:szCs w:val="27"/>
        </w:rPr>
        <w:br/>
        <w:t>§ 3. Le changement et le raccordement des récipients doivent s'effectuer hors de la présence du public.</w:t>
      </w:r>
      <w:r>
        <w:rPr>
          <w:color w:val="000000"/>
          <w:sz w:val="27"/>
          <w:szCs w:val="27"/>
        </w:rPr>
        <w:br/>
        <w:t>§ 4. En attendant leur enlèvement et lorsqu'elles sont déconnectées de l'installation de distribution, les bouteilles vides doivent être placées, robinet fermé, à l'extérieur des bâtiments.</w:t>
      </w:r>
    </w:p>
    <w:p w14:paraId="61CCC3FC" w14:textId="77777777" w:rsidR="003D7C21" w:rsidRDefault="003D7C21" w:rsidP="003D7C21">
      <w:pPr>
        <w:pStyle w:val="Titre4"/>
        <w:ind w:left="1950"/>
        <w:rPr>
          <w:color w:val="000000"/>
          <w:sz w:val="27"/>
          <w:szCs w:val="27"/>
        </w:rPr>
      </w:pPr>
      <w:r>
        <w:rPr>
          <w:color w:val="000000"/>
          <w:sz w:val="27"/>
          <w:szCs w:val="27"/>
        </w:rPr>
        <w:t>Article GZ 6</w:t>
      </w:r>
    </w:p>
    <w:p w14:paraId="07877570" w14:textId="77777777" w:rsidR="003D7C21" w:rsidRDefault="003D7C21" w:rsidP="003D7C21">
      <w:pPr>
        <w:pStyle w:val="NormalWeb"/>
        <w:ind w:left="1950"/>
        <w:rPr>
          <w:b/>
          <w:bCs/>
          <w:color w:val="000000"/>
        </w:rPr>
      </w:pPr>
      <w:r>
        <w:rPr>
          <w:b/>
          <w:bCs/>
          <w:color w:val="000000"/>
        </w:rPr>
        <w:t>Modifié par Arrêté du 23 janvier 2004 - art. Annexe, v. init.</w:t>
      </w:r>
    </w:p>
    <w:p w14:paraId="72B109D3" w14:textId="77777777" w:rsidR="003D7C21" w:rsidRDefault="003D7C21" w:rsidP="003D7C21">
      <w:pPr>
        <w:pStyle w:val="NormalWeb"/>
        <w:jc w:val="center"/>
        <w:rPr>
          <w:color w:val="000000"/>
          <w:sz w:val="27"/>
          <w:szCs w:val="27"/>
        </w:rPr>
      </w:pPr>
      <w:r>
        <w:rPr>
          <w:color w:val="000000"/>
          <w:sz w:val="27"/>
          <w:szCs w:val="27"/>
        </w:rPr>
        <w:t>Règles d'implantation des stockages</w:t>
      </w:r>
    </w:p>
    <w:p w14:paraId="0CD2D014" w14:textId="77777777" w:rsidR="003D7C21" w:rsidRDefault="003D7C21" w:rsidP="003D7C21">
      <w:pPr>
        <w:pStyle w:val="NormalWeb"/>
        <w:ind w:left="1950"/>
        <w:rPr>
          <w:color w:val="000000"/>
          <w:sz w:val="27"/>
          <w:szCs w:val="27"/>
        </w:rPr>
      </w:pPr>
      <w:r>
        <w:rPr>
          <w:color w:val="000000"/>
          <w:sz w:val="27"/>
          <w:szCs w:val="27"/>
        </w:rPr>
        <w:t>§ 1. En fonction de leur capacité globale (somme des capacités nominales des récipients), les stockages d'hydrocarbures liquéfiés en récipients fixes ou conteneurs doivent être réalisés conformément aux conditions techniques minimales prévues par :</w:t>
      </w:r>
      <w:r>
        <w:rPr>
          <w:color w:val="000000"/>
          <w:sz w:val="27"/>
          <w:szCs w:val="27"/>
        </w:rPr>
        <w:br/>
        <w:t>- l'arrêté du 9 novembre 1972 modifié relatif aux règles d'aménagement et d'exploitation des dépôts d'hydrocarbures liquéfiés lorsque la contenance globale du dépôt est supérieure ou égale à 50 tonnes pour les dépôts en récipients fixes et les conteneurs ;</w:t>
      </w:r>
      <w:r>
        <w:rPr>
          <w:color w:val="000000"/>
          <w:sz w:val="27"/>
          <w:szCs w:val="27"/>
        </w:rPr>
        <w:br/>
        <w:t>- l'arrêté-type 211 (nouvelle rubrique 1412) relatif aux dépôts de gaz combustibles liquéfiés, pris en application de la loi relative aux installations classées pour la protection de l'environnement, lorsque la contenance globale du dépôt est supérieure à 6 tonnes et inférieure à 50 tonnes pour les dépôts en récipients fixes et les conteneurs ;</w:t>
      </w:r>
      <w:r>
        <w:rPr>
          <w:color w:val="000000"/>
          <w:sz w:val="27"/>
          <w:szCs w:val="27"/>
        </w:rPr>
        <w:br/>
        <w:t xml:space="preserve">- l'arrêté du 30 juillet 1979 modifié relatif aux règles techniques et de sécurité applicables aux stockages fixes d'hydrocarbures liquéfiés non soumis à la législation des installations classées ou </w:t>
      </w:r>
      <w:r>
        <w:rPr>
          <w:color w:val="000000"/>
          <w:sz w:val="27"/>
          <w:szCs w:val="27"/>
        </w:rPr>
        <w:lastRenderedPageBreak/>
        <w:t>des établissements recevant du public pour les stockages fixes composés de réservoirs ou de conteneurs dont la contenance globale est inférieure ou égale à 6 tonnes.</w:t>
      </w:r>
      <w:r>
        <w:rPr>
          <w:color w:val="000000"/>
          <w:sz w:val="27"/>
          <w:szCs w:val="27"/>
        </w:rPr>
        <w:br/>
        <w:t>§ 2. La capacité globale du stockage, en bouteilles, doit être limitée, par établissement recevant du public, à la somme des capacités nominales des bouteilles suivante :</w:t>
      </w:r>
      <w:r>
        <w:rPr>
          <w:color w:val="000000"/>
          <w:sz w:val="27"/>
          <w:szCs w:val="27"/>
        </w:rPr>
        <w:br/>
        <w:t>- 1 400 kilogrammes pour le propane ;</w:t>
      </w:r>
      <w:r>
        <w:rPr>
          <w:color w:val="000000"/>
          <w:sz w:val="27"/>
          <w:szCs w:val="27"/>
        </w:rPr>
        <w:br/>
        <w:t>- 520 kilogrammes pour le butane.</w:t>
      </w:r>
      <w:r>
        <w:rPr>
          <w:color w:val="000000"/>
          <w:sz w:val="27"/>
          <w:szCs w:val="27"/>
        </w:rPr>
        <w:br/>
        <w:t>Il doit être aménagé conformément aux dispositions suivantes :</w:t>
      </w:r>
      <w:r>
        <w:rPr>
          <w:color w:val="000000"/>
          <w:sz w:val="27"/>
          <w:szCs w:val="27"/>
        </w:rPr>
        <w:br/>
        <w:t>- article GZ 7, lorsqu'il s'agit d'un stockage de bouteilles de propane dont la capacité globale est inférieure ou égale à 1 400 kilogrammes ;</w:t>
      </w:r>
      <w:r>
        <w:rPr>
          <w:color w:val="000000"/>
          <w:sz w:val="27"/>
          <w:szCs w:val="27"/>
        </w:rPr>
        <w:br/>
        <w:t>- article GZ 8, lorsqu'il s'agit d'un stockage de bouteilles de butane dont la capacité globale est inférieure ou égale à 520 kilogrammes.</w:t>
      </w:r>
    </w:p>
    <w:p w14:paraId="0E853C73" w14:textId="77777777" w:rsidR="003D7C21" w:rsidRDefault="003D7C21" w:rsidP="003D7C21">
      <w:pPr>
        <w:pStyle w:val="Titre4"/>
        <w:ind w:left="1950"/>
        <w:rPr>
          <w:color w:val="000000"/>
          <w:sz w:val="27"/>
          <w:szCs w:val="27"/>
        </w:rPr>
      </w:pPr>
      <w:r>
        <w:rPr>
          <w:color w:val="000000"/>
          <w:sz w:val="27"/>
          <w:szCs w:val="27"/>
        </w:rPr>
        <w:t>Article GZ 7</w:t>
      </w:r>
    </w:p>
    <w:p w14:paraId="286CCF8F" w14:textId="77777777" w:rsidR="003D7C21" w:rsidRDefault="003D7C21" w:rsidP="003D7C21">
      <w:pPr>
        <w:pStyle w:val="NormalWeb"/>
        <w:ind w:left="1950"/>
        <w:rPr>
          <w:b/>
          <w:bCs/>
          <w:color w:val="000000"/>
        </w:rPr>
      </w:pPr>
      <w:r>
        <w:rPr>
          <w:b/>
          <w:bCs/>
          <w:color w:val="000000"/>
        </w:rPr>
        <w:t>Modifié par Arrêté du 23 janvier 2004 - art. Annexe, v. init.</w:t>
      </w:r>
    </w:p>
    <w:p w14:paraId="71637B3C" w14:textId="77777777" w:rsidR="003D7C21" w:rsidRDefault="003D7C21" w:rsidP="003D7C21">
      <w:pPr>
        <w:pStyle w:val="NormalWeb"/>
        <w:jc w:val="center"/>
        <w:rPr>
          <w:color w:val="000000"/>
          <w:sz w:val="27"/>
          <w:szCs w:val="27"/>
        </w:rPr>
      </w:pPr>
      <w:r>
        <w:rPr>
          <w:color w:val="000000"/>
          <w:sz w:val="27"/>
          <w:szCs w:val="27"/>
        </w:rPr>
        <w:t>Règles particulières pour le stockage des bouteilles de propane commercial</w:t>
      </w:r>
    </w:p>
    <w:p w14:paraId="107BA848" w14:textId="77777777" w:rsidR="003D7C21" w:rsidRDefault="003D7C21" w:rsidP="003D7C21">
      <w:pPr>
        <w:pStyle w:val="NormalWeb"/>
        <w:ind w:left="1950"/>
        <w:rPr>
          <w:color w:val="000000"/>
          <w:sz w:val="27"/>
          <w:szCs w:val="27"/>
        </w:rPr>
      </w:pPr>
      <w:r>
        <w:rPr>
          <w:color w:val="000000"/>
          <w:sz w:val="27"/>
          <w:szCs w:val="27"/>
        </w:rPr>
        <w:t>§ 1. Les bouteilles de propane commercial, branchées ou non, doivent être installées selon l'une des dispositions suivantes :</w:t>
      </w:r>
      <w:r>
        <w:rPr>
          <w:color w:val="000000"/>
          <w:sz w:val="27"/>
          <w:szCs w:val="27"/>
        </w:rPr>
        <w:br/>
        <w:t>- à l'extérieur des bâtiments accessibles au public : en plein air, dans un abri ou dans tout autre local ; toutefois les toitures des bâtiments accessibles au public ne peuvent être utilisées ;</w:t>
      </w:r>
      <w:r>
        <w:rPr>
          <w:color w:val="000000"/>
          <w:sz w:val="27"/>
          <w:szCs w:val="27"/>
        </w:rPr>
        <w:br/>
        <w:t>- en niche ou dans un local du bâtiment accessible au public, à condition que ce local ouvre directement et exclusivement sur l'extérieur et soit isolé des autres locaux par des parois coupe-feu de degré une heure réalisées en matériaux classés en catégorie M0 ou A2-s2, d0 ;</w:t>
      </w:r>
      <w:r>
        <w:rPr>
          <w:color w:val="000000"/>
          <w:sz w:val="27"/>
          <w:szCs w:val="27"/>
        </w:rPr>
        <w:br/>
        <w:t>- dans un local contigu au bâtiment accessible au public n'ouvrant que sur l'extérieur et séparé de celui-ci par des murs coupe-feu de degré une heure réalisés en matériaux classés en catégorie M0 ou A2-s2, d0 ; la toiture du local doit être réalisée en matériaux légers classés en catégorie M0 ou A2-s2, d0.</w:t>
      </w:r>
      <w:r>
        <w:rPr>
          <w:color w:val="000000"/>
          <w:sz w:val="27"/>
          <w:szCs w:val="27"/>
        </w:rPr>
        <w:br/>
        <w:t>Sauf dérogation prévue dans le règlement de sécurité, les bouteilles stockées en extérieur doivent être placées hors des zones accessibles au public.</w:t>
      </w:r>
      <w:r>
        <w:rPr>
          <w:color w:val="000000"/>
          <w:sz w:val="27"/>
          <w:szCs w:val="27"/>
        </w:rPr>
        <w:br/>
        <w:t>Le sol du local ou de l'emplacement du stockage doit être horizontal et réalisé en matériaux classés en catégorie M0 ou A2fl-s1.</w:t>
      </w:r>
      <w:r>
        <w:rPr>
          <w:color w:val="000000"/>
          <w:sz w:val="27"/>
          <w:szCs w:val="27"/>
        </w:rPr>
        <w:br/>
        <w:t xml:space="preserve">L'emplacement du stockage ne doit condamner ni porte, ni fenêtre, ni passage de personnes ou de véhicules, ne comporter </w:t>
      </w:r>
      <w:r>
        <w:rPr>
          <w:color w:val="000000"/>
          <w:sz w:val="27"/>
          <w:szCs w:val="27"/>
        </w:rPr>
        <w:lastRenderedPageBreak/>
        <w:t>aucun feu nu et être maintenu en bon état de propreté.</w:t>
      </w:r>
      <w:r>
        <w:rPr>
          <w:color w:val="000000"/>
          <w:sz w:val="27"/>
          <w:szCs w:val="27"/>
        </w:rPr>
        <w:br/>
        <w:t>§ 2. Les locaux de stockage qui n'ont pas une face ouverte sur l'extérieur doivent comporter au moins deux orifices de ventilation donnant directement sur l'extérieur, l'un en position haute, l'autre en position basse, chacun ayant une surface minimale de :</w:t>
      </w:r>
      <w:r>
        <w:rPr>
          <w:color w:val="000000"/>
          <w:sz w:val="27"/>
          <w:szCs w:val="27"/>
        </w:rPr>
        <w:br/>
        <w:t>- 4 décimètres carrés si la capacité du dépôt est inférieure ou égale à 520 kilogrammes ;</w:t>
      </w:r>
      <w:r>
        <w:rPr>
          <w:color w:val="000000"/>
          <w:sz w:val="27"/>
          <w:szCs w:val="27"/>
        </w:rPr>
        <w:br/>
        <w:t>- 12 décimètres carrés si la capacité du dépôt est supérieure à 520 kilogrammes.</w:t>
      </w:r>
      <w:r>
        <w:rPr>
          <w:color w:val="000000"/>
          <w:sz w:val="27"/>
          <w:szCs w:val="27"/>
        </w:rPr>
        <w:br/>
        <w:t>Ces surfaces peuvent être réparties sur plusieurs orifices situés ou non sur la même paroi.</w:t>
      </w:r>
      <w:r>
        <w:rPr>
          <w:color w:val="000000"/>
          <w:sz w:val="27"/>
          <w:szCs w:val="27"/>
        </w:rPr>
        <w:br/>
        <w:t>§ 3. Les parois des bouteilles doivent être situées à une distance d'au moins 3 mètres lorsque la quantité stockée est égale ou inférieure à 520 kilogrammes et à une distance d'au moins 5 mètres lorsque la quantité stockée est supérieure à 520 kilogrammes :</w:t>
      </w:r>
      <w:r>
        <w:rPr>
          <w:color w:val="000000"/>
          <w:sz w:val="27"/>
          <w:szCs w:val="27"/>
        </w:rPr>
        <w:br/>
        <w:t>- des baies des locaux où le public a accès, ou contenant des feux nus ;</w:t>
      </w:r>
      <w:r>
        <w:rPr>
          <w:color w:val="000000"/>
          <w:sz w:val="27"/>
          <w:szCs w:val="27"/>
        </w:rPr>
        <w:br/>
        <w:t>- de tout appareillage électrique susceptible de produire des étincelles ;</w:t>
      </w:r>
      <w:r>
        <w:rPr>
          <w:color w:val="000000"/>
          <w:sz w:val="27"/>
          <w:szCs w:val="27"/>
        </w:rPr>
        <w:br/>
        <w:t>- des propriétés appartenant à des tiers ou de la voie publique ;</w:t>
      </w:r>
      <w:r>
        <w:rPr>
          <w:color w:val="000000"/>
          <w:sz w:val="27"/>
          <w:szCs w:val="27"/>
        </w:rPr>
        <w:br/>
        <w:t>- de tout point bas et des bouches d'égout non protégées par un siphon ;</w:t>
      </w:r>
      <w:r>
        <w:rPr>
          <w:color w:val="000000"/>
          <w:sz w:val="27"/>
          <w:szCs w:val="27"/>
        </w:rPr>
        <w:br/>
        <w:t>- de tout dépôt de matière combustible et de tout feu nu.</w:t>
      </w:r>
      <w:r>
        <w:rPr>
          <w:color w:val="000000"/>
          <w:sz w:val="27"/>
          <w:szCs w:val="27"/>
        </w:rPr>
        <w:br/>
        <w:t>Dans tous les cas visés ci-dessus, ces distances peuvent être réduites à 1,50 mètre si un mur de protection, en maçonnerie pleine de 0,10 mètre d'épaisseur au moins, sépare les bouteilles des immeubles, appareils ou emplacements visés dans ces différents cas et dépasse de 0,50 mètre la partie supérieure des bouteilles.</w:t>
      </w:r>
      <w:r>
        <w:rPr>
          <w:color w:val="000000"/>
          <w:sz w:val="27"/>
          <w:szCs w:val="27"/>
        </w:rPr>
        <w:br/>
        <w:t>De même, ces distances ne sont pas exigées vis-à-vis des propriétés des tiers ou de la voie publique si, entre ces emplacements et le stockage, est interposé un mur plein, mitoyen ou non, de même caractéristique et dont la hauteur est d'au moins 2 mètres.</w:t>
      </w:r>
      <w:r>
        <w:rPr>
          <w:color w:val="000000"/>
          <w:sz w:val="27"/>
          <w:szCs w:val="27"/>
        </w:rPr>
        <w:br/>
        <w:t>Dans les cas visés aux deux alinéas précédents, la longueur du mur doit être telle que la distance de 3 mètres dans le premier cas, ou de 5 mètres dans le second, soit toujours respectée en contournant ledit mur.</w:t>
      </w:r>
      <w:r>
        <w:rPr>
          <w:color w:val="000000"/>
          <w:sz w:val="27"/>
          <w:szCs w:val="27"/>
        </w:rPr>
        <w:br/>
        <w:t xml:space="preserve">§ 4. Par dérogation aux trois paragraphes précédents, des appareils de chauffage de terrasse (conformes à l'article CH 56) comportant une bouteille intégrée et leur bouteille de réserve peuvent être rangés en période de non-utilisation dans un local situé à l'intérieur de l'établissement sous réserve du respect des </w:t>
      </w:r>
      <w:r>
        <w:rPr>
          <w:color w:val="000000"/>
          <w:sz w:val="27"/>
          <w:szCs w:val="27"/>
        </w:rPr>
        <w:lastRenderedPageBreak/>
        <w:t>dispositions suivantes :</w:t>
      </w:r>
      <w:r>
        <w:rPr>
          <w:color w:val="000000"/>
          <w:sz w:val="27"/>
          <w:szCs w:val="27"/>
        </w:rPr>
        <w:br/>
        <w:t>- le stockage en sous-sol est interdit ;</w:t>
      </w:r>
      <w:r>
        <w:rPr>
          <w:color w:val="000000"/>
          <w:sz w:val="27"/>
          <w:szCs w:val="27"/>
        </w:rPr>
        <w:br/>
        <w:t>- la quantité totale de gaz ne doit pas dépasser une bouteille de réserve par appareil de l'établissement et ne pas excéder 130 kilogrammes ;</w:t>
      </w:r>
      <w:r>
        <w:rPr>
          <w:color w:val="000000"/>
          <w:sz w:val="27"/>
          <w:szCs w:val="27"/>
        </w:rPr>
        <w:br/>
        <w:t>- le local doit être accessible de plain-pied ;</w:t>
      </w:r>
      <w:r>
        <w:rPr>
          <w:color w:val="000000"/>
          <w:sz w:val="27"/>
          <w:szCs w:val="27"/>
        </w:rPr>
        <w:br/>
        <w:t>- le local, destiné uniquement à cet usage, doit comporter un plancher haut et des parois verticales de degré coupe-feu 1 heure. La communication éventuelle avec l'intérieur du bâtiment ne peut s'effectuer que par une porte coupe-feu de degré 1 heure munie d'un ferme-porte ;</w:t>
      </w:r>
      <w:r>
        <w:rPr>
          <w:color w:val="000000"/>
          <w:sz w:val="27"/>
          <w:szCs w:val="27"/>
        </w:rPr>
        <w:br/>
        <w:t>- il doit comporter au moins deux orifices de ventilation donnant sur l'extérieur, l'un en position haute, l'autre en position basse, chacun ayant une surface minimale de 2 décimètres carrés ;</w:t>
      </w:r>
      <w:r>
        <w:rPr>
          <w:color w:val="000000"/>
          <w:sz w:val="27"/>
          <w:szCs w:val="27"/>
        </w:rPr>
        <w:br/>
        <w:t>- le sol du local ou de l'emplacement du stockage doit être horizontal et en matériaux classés en catégorie M0 ou A2fl-sl ;</w:t>
      </w:r>
      <w:r>
        <w:rPr>
          <w:color w:val="000000"/>
          <w:sz w:val="27"/>
          <w:szCs w:val="27"/>
        </w:rPr>
        <w:br/>
        <w:t>- l'emplacement du stockage ne doit pas condamner le passage de personnes ou de véhicules. Il ne doit comporter aucun feu nu et doit être maintenu en bon état de propreté ;</w:t>
      </w:r>
      <w:r>
        <w:rPr>
          <w:color w:val="000000"/>
          <w:sz w:val="27"/>
          <w:szCs w:val="27"/>
        </w:rPr>
        <w:br/>
        <w:t>- l'indication Local Stockage Gaz doit être apposée de façon bien visible sur l'extérieur de la porte d'accès.</w:t>
      </w:r>
    </w:p>
    <w:p w14:paraId="72F392D1" w14:textId="77777777" w:rsidR="003D7C21" w:rsidRDefault="003D7C21" w:rsidP="003D7C21">
      <w:pPr>
        <w:pStyle w:val="Titre4"/>
        <w:ind w:left="1950"/>
        <w:rPr>
          <w:color w:val="000000"/>
          <w:sz w:val="27"/>
          <w:szCs w:val="27"/>
        </w:rPr>
      </w:pPr>
      <w:r>
        <w:rPr>
          <w:color w:val="000000"/>
          <w:sz w:val="27"/>
          <w:szCs w:val="27"/>
        </w:rPr>
        <w:t>Article GZ 8</w:t>
      </w:r>
    </w:p>
    <w:p w14:paraId="055452C4" w14:textId="77777777" w:rsidR="003D7C21" w:rsidRDefault="003D7C21" w:rsidP="003D7C21">
      <w:pPr>
        <w:pStyle w:val="NormalWeb"/>
        <w:ind w:left="1950"/>
        <w:rPr>
          <w:b/>
          <w:bCs/>
          <w:color w:val="000000"/>
        </w:rPr>
      </w:pPr>
      <w:r>
        <w:rPr>
          <w:b/>
          <w:bCs/>
          <w:color w:val="000000"/>
        </w:rPr>
        <w:t>Modifié par Arrêté du 23 janvier 2004 - art. Annexe, v. init.</w:t>
      </w:r>
    </w:p>
    <w:p w14:paraId="0EF7DFFB" w14:textId="77777777" w:rsidR="003D7C21" w:rsidRDefault="003D7C21" w:rsidP="003D7C21">
      <w:pPr>
        <w:pStyle w:val="NormalWeb"/>
        <w:jc w:val="center"/>
        <w:rPr>
          <w:color w:val="000000"/>
          <w:sz w:val="27"/>
          <w:szCs w:val="27"/>
        </w:rPr>
      </w:pPr>
      <w:r>
        <w:rPr>
          <w:color w:val="000000"/>
          <w:sz w:val="27"/>
          <w:szCs w:val="27"/>
        </w:rPr>
        <w:t>Règles particulières pour le stockage des bouteilles de butane commercial</w:t>
      </w:r>
    </w:p>
    <w:p w14:paraId="56584B31" w14:textId="77777777" w:rsidR="003D7C21" w:rsidRDefault="003D7C21" w:rsidP="003D7C21">
      <w:pPr>
        <w:pStyle w:val="NormalWeb"/>
        <w:ind w:left="1950"/>
        <w:rPr>
          <w:color w:val="000000"/>
          <w:sz w:val="27"/>
          <w:szCs w:val="27"/>
        </w:rPr>
      </w:pPr>
      <w:r>
        <w:rPr>
          <w:color w:val="000000"/>
          <w:sz w:val="27"/>
          <w:szCs w:val="27"/>
        </w:rPr>
        <w:t>§ 1. Le stockage des bouteilles de butane commercial non branchées doit être réalisé dans les conditions définies à l'article GZ 7 concernant le stockage des bouteilles de propane.</w:t>
      </w:r>
      <w:r>
        <w:rPr>
          <w:color w:val="000000"/>
          <w:sz w:val="27"/>
          <w:szCs w:val="27"/>
        </w:rPr>
        <w:br/>
        <w:t>§ 2. Sauf dérogation prévue dans le règlement de sécurité, les bouteilles de butane commercial branchées doivent être placées hors des zones et des locaux accessibles au public ainsi que des locaux présentant des risques particuliers d'incendie.</w:t>
      </w:r>
      <w:r>
        <w:rPr>
          <w:color w:val="000000"/>
          <w:sz w:val="27"/>
          <w:szCs w:val="27"/>
        </w:rPr>
        <w:br/>
        <w:t>§ 3. Les bouteilles de butane en utilisation doivent toujours être placées debout.</w:t>
      </w:r>
      <w:r>
        <w:rPr>
          <w:color w:val="000000"/>
          <w:sz w:val="27"/>
          <w:szCs w:val="27"/>
        </w:rPr>
        <w:br/>
        <w:t xml:space="preserve">§ 4. Tout espace clos (placard, meuble sous </w:t>
      </w:r>
      <w:proofErr w:type="gramStart"/>
      <w:r>
        <w:rPr>
          <w:color w:val="000000"/>
          <w:sz w:val="27"/>
          <w:szCs w:val="27"/>
        </w:rPr>
        <w:t>évier,...</w:t>
      </w:r>
      <w:proofErr w:type="gramEnd"/>
      <w:r>
        <w:rPr>
          <w:color w:val="000000"/>
          <w:sz w:val="27"/>
          <w:szCs w:val="27"/>
        </w:rPr>
        <w:t>) servant au logement de bouteilles branchées doit être muni à la base et à la partie supérieure d'orifices de ventilation, conçus de manière à ne pas être obstrués, donnant sur l'extérieur ou sur un local lui-même ventilé.</w:t>
      </w:r>
      <w:r>
        <w:rPr>
          <w:color w:val="000000"/>
          <w:sz w:val="27"/>
          <w:szCs w:val="27"/>
        </w:rPr>
        <w:br/>
        <w:t xml:space="preserve">§ 5. Tout local destiné à recevoir des récipients de butane commercial branchés et ne renfermant pas d'appareils d'utilisation doit comporter un orifice d'amenée d'air en partie </w:t>
      </w:r>
      <w:r>
        <w:rPr>
          <w:color w:val="000000"/>
          <w:sz w:val="27"/>
          <w:szCs w:val="27"/>
        </w:rPr>
        <w:lastRenderedPageBreak/>
        <w:t>basse et un orifice de sortie d'air en partie haute, chacun d'au moins 0,5 décimètre carré de section, ouverts en permanence sur l'extérieur. Ce local, classé à risques courants jusqu'à 4 bouteilles (capacités globales inférieures ou égales à 52 kilogrammes) et à risques moyens au-delà, doit être maintenu en bon état de propreté et ne contenir aucun dépôt de matières pouvant s'enflammer facilement.</w:t>
      </w:r>
    </w:p>
    <w:p w14:paraId="14497AAF" w14:textId="77777777" w:rsidR="003D7C21" w:rsidRDefault="003D7C21" w:rsidP="003D7C21">
      <w:pPr>
        <w:pStyle w:val="Titre4"/>
        <w:ind w:left="1950"/>
        <w:rPr>
          <w:color w:val="000000"/>
          <w:sz w:val="27"/>
          <w:szCs w:val="27"/>
        </w:rPr>
      </w:pPr>
      <w:r>
        <w:rPr>
          <w:color w:val="000000"/>
          <w:sz w:val="27"/>
          <w:szCs w:val="27"/>
        </w:rPr>
        <w:t>Article GZ 9 (abrogé)</w:t>
      </w:r>
    </w:p>
    <w:p w14:paraId="61F443EB" w14:textId="77777777" w:rsidR="003D7C21" w:rsidRDefault="003D7C21" w:rsidP="003D7C21">
      <w:pPr>
        <w:pStyle w:val="NormalWeb"/>
        <w:ind w:left="1950"/>
        <w:rPr>
          <w:b/>
          <w:bCs/>
          <w:color w:val="000000"/>
        </w:rPr>
      </w:pPr>
      <w:r>
        <w:rPr>
          <w:b/>
          <w:bCs/>
          <w:color w:val="000000"/>
        </w:rPr>
        <w:t>Abrogé par Arrêté du 23 janvier 2004 - art. Annexe, v. init.</w:t>
      </w:r>
    </w:p>
    <w:p w14:paraId="72DE7EFC" w14:textId="77777777" w:rsidR="003D7C21" w:rsidRDefault="003D7C21" w:rsidP="003D7C21">
      <w:pPr>
        <w:pStyle w:val="NormalWeb"/>
        <w:ind w:left="1950"/>
        <w:rPr>
          <w:color w:val="000000"/>
          <w:sz w:val="27"/>
          <w:szCs w:val="27"/>
        </w:rPr>
      </w:pPr>
      <w:r>
        <w:rPr>
          <w:color w:val="000000"/>
          <w:sz w:val="27"/>
          <w:szCs w:val="27"/>
        </w:rPr>
        <w:t>Dispositions complémentaires applicables à tous les stockages en récipients fixes.</w:t>
      </w:r>
    </w:p>
    <w:p w14:paraId="5CBA89F9" w14:textId="77777777" w:rsidR="003D7C21" w:rsidRDefault="003D7C21" w:rsidP="003D7C21">
      <w:pPr>
        <w:pStyle w:val="NormalWeb"/>
        <w:ind w:left="1950"/>
        <w:rPr>
          <w:color w:val="000000"/>
          <w:sz w:val="27"/>
          <w:szCs w:val="27"/>
        </w:rPr>
      </w:pPr>
      <w:r>
        <w:rPr>
          <w:color w:val="000000"/>
          <w:sz w:val="27"/>
          <w:szCs w:val="27"/>
        </w:rPr>
        <w:t xml:space="preserve">Les orifices des soupapes de sûreté des récipients fixes aériens situés à moins de 5 mètres des baies des </w:t>
      </w:r>
      <w:proofErr w:type="spellStart"/>
      <w:r>
        <w:rPr>
          <w:color w:val="000000"/>
          <w:sz w:val="27"/>
          <w:szCs w:val="27"/>
        </w:rPr>
        <w:t>bêtiments</w:t>
      </w:r>
      <w:proofErr w:type="spellEnd"/>
      <w:r>
        <w:rPr>
          <w:color w:val="000000"/>
          <w:sz w:val="27"/>
          <w:szCs w:val="27"/>
        </w:rPr>
        <w:t xml:space="preserve"> ouverts au public doivent en être séparés, au minimum, par un mur de protection en maçonnerie pleine de 0.10 mètre d'épaisseur au moins, ou tout autre élément incombustible présentant une résistance mécanique équivalente, et dont la partie supérieure dépasse de 0,50 mètre celles desdits orifices.</w:t>
      </w:r>
    </w:p>
    <w:p w14:paraId="7B4BFC2E" w14:textId="77777777" w:rsidR="003D7C21" w:rsidRDefault="003D7C21" w:rsidP="003D7C21">
      <w:pPr>
        <w:pStyle w:val="Titre4"/>
        <w:ind w:left="1500"/>
        <w:rPr>
          <w:color w:val="000000"/>
          <w:sz w:val="27"/>
          <w:szCs w:val="27"/>
        </w:rPr>
      </w:pPr>
      <w:r>
        <w:rPr>
          <w:color w:val="000000"/>
          <w:sz w:val="27"/>
          <w:szCs w:val="27"/>
        </w:rPr>
        <w:t>Section 3 : Dispositifs de détente et de comptage (Articles GZ 10 à GZ 11)</w:t>
      </w:r>
    </w:p>
    <w:p w14:paraId="2D16720A" w14:textId="77777777" w:rsidR="003D7C21" w:rsidRDefault="003D7C21" w:rsidP="003D7C21">
      <w:pPr>
        <w:pStyle w:val="Titre4"/>
        <w:ind w:left="1950"/>
        <w:rPr>
          <w:color w:val="000000"/>
          <w:sz w:val="27"/>
          <w:szCs w:val="27"/>
        </w:rPr>
      </w:pPr>
      <w:r>
        <w:rPr>
          <w:color w:val="000000"/>
          <w:sz w:val="27"/>
          <w:szCs w:val="27"/>
        </w:rPr>
        <w:t>Article GZ 10</w:t>
      </w:r>
    </w:p>
    <w:p w14:paraId="5121B0E4" w14:textId="77777777" w:rsidR="003D7C21" w:rsidRDefault="003D7C21" w:rsidP="003D7C21">
      <w:pPr>
        <w:pStyle w:val="NormalWeb"/>
        <w:ind w:left="1950"/>
        <w:rPr>
          <w:b/>
          <w:bCs/>
          <w:color w:val="000000"/>
        </w:rPr>
      </w:pPr>
      <w:r>
        <w:rPr>
          <w:b/>
          <w:bCs/>
          <w:color w:val="000000"/>
        </w:rPr>
        <w:t>Modifié par Arrêté du 23 janvier 2004 - art. Annexe, v. init.</w:t>
      </w:r>
    </w:p>
    <w:p w14:paraId="148BEAB4" w14:textId="77777777" w:rsidR="003D7C21" w:rsidRDefault="003D7C21" w:rsidP="003D7C21">
      <w:pPr>
        <w:pStyle w:val="NormalWeb"/>
        <w:jc w:val="center"/>
        <w:rPr>
          <w:color w:val="000000"/>
          <w:sz w:val="27"/>
          <w:szCs w:val="27"/>
        </w:rPr>
      </w:pPr>
      <w:r>
        <w:rPr>
          <w:color w:val="000000"/>
          <w:sz w:val="27"/>
          <w:szCs w:val="27"/>
        </w:rPr>
        <w:t>Emplacements des détendeurs</w:t>
      </w:r>
    </w:p>
    <w:p w14:paraId="56B7C6FE" w14:textId="77777777" w:rsidR="003D7C21" w:rsidRDefault="003D7C21" w:rsidP="003D7C21">
      <w:pPr>
        <w:pStyle w:val="NormalWeb"/>
        <w:ind w:left="1950"/>
        <w:rPr>
          <w:color w:val="000000"/>
          <w:sz w:val="27"/>
          <w:szCs w:val="27"/>
        </w:rPr>
      </w:pPr>
      <w:r>
        <w:rPr>
          <w:color w:val="000000"/>
          <w:sz w:val="27"/>
          <w:szCs w:val="27"/>
        </w:rPr>
        <w:t>§ 1. La pression maximale effective de distribution du gaz à l'intérieur d'un bâtiment ne doit pas excéder 4 bars en situation normale d'exploitation, sauf dans le local spécifique gaz mentionné au paragraphe 2 ci-après.</w:t>
      </w:r>
      <w:r>
        <w:rPr>
          <w:color w:val="000000"/>
          <w:sz w:val="27"/>
          <w:szCs w:val="27"/>
        </w:rPr>
        <w:br/>
        <w:t>Lorsqu'un bâtiment est alimenté à partir d'un récipient de propane commercial, l'installation doit comporter, immédiatement à l'aval du détendeur de première détente, un limiteur de pression ou un second détendeur limitant la pression du gaz à 1,75 bar.</w:t>
      </w:r>
      <w:r>
        <w:rPr>
          <w:color w:val="000000"/>
          <w:sz w:val="27"/>
          <w:szCs w:val="27"/>
        </w:rPr>
        <w:br/>
        <w:t>§ 2. Les détendeurs isolés ou groupés en batterie et les blocs de détente doivent être accessibles de l'extérieur sans communication avec l'intérieur du bâtiment.</w:t>
      </w:r>
      <w:r>
        <w:rPr>
          <w:color w:val="000000"/>
          <w:sz w:val="27"/>
          <w:szCs w:val="27"/>
        </w:rPr>
        <w:br/>
        <w:t>Ils sont installés dans l'une des conditions suivantes :</w:t>
      </w:r>
      <w:r>
        <w:rPr>
          <w:color w:val="000000"/>
          <w:sz w:val="27"/>
          <w:szCs w:val="27"/>
        </w:rPr>
        <w:br/>
        <w:t>- à l'extérieur du bâtiment :</w:t>
      </w:r>
      <w:r>
        <w:rPr>
          <w:color w:val="000000"/>
          <w:sz w:val="27"/>
          <w:szCs w:val="27"/>
        </w:rPr>
        <w:br/>
        <w:t>- en coffret ou armoire ;</w:t>
      </w:r>
      <w:r>
        <w:rPr>
          <w:color w:val="000000"/>
          <w:sz w:val="27"/>
          <w:szCs w:val="27"/>
        </w:rPr>
        <w:br/>
      </w:r>
      <w:r>
        <w:rPr>
          <w:color w:val="000000"/>
          <w:sz w:val="27"/>
          <w:szCs w:val="27"/>
        </w:rPr>
        <w:lastRenderedPageBreak/>
        <w:t>- en niche réalisée dans le mur extérieur du bâtiment ;</w:t>
      </w:r>
      <w:r>
        <w:rPr>
          <w:color w:val="000000"/>
          <w:sz w:val="27"/>
          <w:szCs w:val="27"/>
        </w:rPr>
        <w:br/>
        <w:t>- dans un local spécifique gaz, un passage, un abri ou une galerie technique contigus ou extérieurs au bâtiment et largement ouverts en permanence sur l'extérieur ;</w:t>
      </w:r>
      <w:r>
        <w:rPr>
          <w:color w:val="000000"/>
          <w:sz w:val="27"/>
          <w:szCs w:val="27"/>
        </w:rPr>
        <w:br/>
        <w:t>- sous dalle hors des bâtiments à condition qu'une ventilation à l'air libre soit prévue.</w:t>
      </w:r>
      <w:r>
        <w:rPr>
          <w:color w:val="000000"/>
          <w:sz w:val="27"/>
          <w:szCs w:val="27"/>
        </w:rPr>
        <w:br/>
        <w:t>Les parois des niches ou celles des locaux réservés à l'implantation des matériels de détente doivent être réalisées en matériaux classés en catégorie M0 ou A2-s2, d0 et être conçues de telle sorte que le degré éventuellement imposé pour la résistance au feu de la paroi du bâtiment soit respecté.</w:t>
      </w:r>
      <w:r>
        <w:rPr>
          <w:color w:val="000000"/>
          <w:sz w:val="27"/>
          <w:szCs w:val="27"/>
        </w:rPr>
        <w:br/>
        <w:t>§ 3. Par dérogation aux dispositions du paragraphe précédent, des détendeurs isolés ou groupés en batterie peuvent être installés dans :</w:t>
      </w:r>
      <w:r>
        <w:rPr>
          <w:color w:val="000000"/>
          <w:sz w:val="27"/>
          <w:szCs w:val="27"/>
        </w:rPr>
        <w:br/>
        <w:t>- une cuisine collective ;</w:t>
      </w:r>
      <w:r>
        <w:rPr>
          <w:color w:val="000000"/>
          <w:sz w:val="27"/>
          <w:szCs w:val="27"/>
        </w:rPr>
        <w:br/>
        <w:t>- une chaufferie visée à l'article CH 5 ;</w:t>
      </w:r>
      <w:r>
        <w:rPr>
          <w:color w:val="000000"/>
          <w:sz w:val="27"/>
          <w:szCs w:val="27"/>
        </w:rPr>
        <w:br/>
        <w:t>- un local visé à l'article CH 6 ;</w:t>
      </w:r>
      <w:r>
        <w:rPr>
          <w:color w:val="000000"/>
          <w:sz w:val="27"/>
          <w:szCs w:val="27"/>
        </w:rPr>
        <w:br/>
        <w:t>- tout local d'utilisation du gaz sauf dispositions contraires prévues dans le présent règlement,</w:t>
      </w:r>
      <w:r>
        <w:rPr>
          <w:color w:val="000000"/>
          <w:sz w:val="27"/>
          <w:szCs w:val="27"/>
        </w:rPr>
        <w:br/>
        <w:t>à condition qu'ils ne desservent que les appareils à gaz situés respectivement dans cette cuisine, cette chaufferie ou ces locaux.</w:t>
      </w:r>
      <w:r>
        <w:rPr>
          <w:color w:val="000000"/>
          <w:sz w:val="27"/>
          <w:szCs w:val="27"/>
        </w:rPr>
        <w:br/>
        <w:t>En chaufferie, la moyenne des débits calorifiques nominaux des chaudières desservies par des détendeurs isolés ou groupés en batterie ne doit pas dépasser 280 kW.</w:t>
      </w:r>
      <w:r>
        <w:rPr>
          <w:color w:val="000000"/>
          <w:sz w:val="27"/>
          <w:szCs w:val="27"/>
        </w:rPr>
        <w:br/>
        <w:t>§ 4. Lorsque l'installation comporte plusieurs niveaux successifs de détente :</w:t>
      </w:r>
      <w:r>
        <w:rPr>
          <w:color w:val="000000"/>
          <w:sz w:val="27"/>
          <w:szCs w:val="27"/>
        </w:rPr>
        <w:br/>
        <w:t>a) La première détente doit être réalisée :</w:t>
      </w:r>
      <w:r>
        <w:rPr>
          <w:color w:val="000000"/>
          <w:sz w:val="27"/>
          <w:szCs w:val="27"/>
        </w:rPr>
        <w:br/>
        <w:t>- lorsque le bâtiment est alimenté à partir d'un récipient de propane commercial, dans les conditions du paragraphe 2 ci-dessus ;</w:t>
      </w:r>
      <w:r>
        <w:rPr>
          <w:color w:val="000000"/>
          <w:sz w:val="27"/>
          <w:szCs w:val="27"/>
        </w:rPr>
        <w:br/>
        <w:t>- lorsque le bâtiment est alimenté à partir d'un réseau, dans les conditions du paragraphe 2 ou du paragraphe 3 ci-dessus.</w:t>
      </w:r>
      <w:r>
        <w:rPr>
          <w:color w:val="000000"/>
          <w:sz w:val="27"/>
          <w:szCs w:val="27"/>
        </w:rPr>
        <w:br/>
        <w:t>b) Les autres appareils de détente doivent être installés, dans l'une des conditions suivantes :</w:t>
      </w:r>
      <w:r>
        <w:rPr>
          <w:color w:val="000000"/>
          <w:sz w:val="27"/>
          <w:szCs w:val="27"/>
        </w:rPr>
        <w:br/>
        <w:t>- selon le paragraphe 2 ou le paragraphe 3 ci-dessus ;</w:t>
      </w:r>
      <w:r>
        <w:rPr>
          <w:color w:val="000000"/>
          <w:sz w:val="27"/>
          <w:szCs w:val="27"/>
        </w:rPr>
        <w:br/>
        <w:t>- dans les gaines de conduites montantes visées à l'article GZ 16 ;</w:t>
      </w:r>
      <w:r>
        <w:rPr>
          <w:color w:val="000000"/>
          <w:sz w:val="27"/>
          <w:szCs w:val="27"/>
        </w:rPr>
        <w:br/>
        <w:t>- dans un local technique exclusivement réservé aux appareils de détente et/ou de comptage visé au paragraphe 5 ci-après ;</w:t>
      </w:r>
      <w:r>
        <w:rPr>
          <w:color w:val="000000"/>
          <w:sz w:val="27"/>
          <w:szCs w:val="27"/>
        </w:rPr>
        <w:br/>
        <w:t>- dans un placard technique visé au paragraphe 6 ci-après.</w:t>
      </w:r>
      <w:r>
        <w:rPr>
          <w:color w:val="000000"/>
          <w:sz w:val="27"/>
          <w:szCs w:val="27"/>
        </w:rPr>
        <w:br/>
        <w:t>§ 5. Le local technique visé au b du paragraphe 4 ci-dessus doit être exclusivement réservé aux matériels à gaz et ne doit pas servir de dépôt.</w:t>
      </w:r>
      <w:r>
        <w:rPr>
          <w:color w:val="000000"/>
          <w:sz w:val="27"/>
          <w:szCs w:val="27"/>
        </w:rPr>
        <w:br/>
        <w:t>Les parois du local doivent être réalisées en matériaux classés en catégorie M0 ou A2-s2, d0, correctement jointoyées ou enduites sur leur face intérieure.</w:t>
      </w:r>
      <w:r>
        <w:rPr>
          <w:color w:val="000000"/>
          <w:sz w:val="27"/>
          <w:szCs w:val="27"/>
        </w:rPr>
        <w:br/>
      </w:r>
      <w:r>
        <w:rPr>
          <w:color w:val="000000"/>
          <w:sz w:val="27"/>
          <w:szCs w:val="27"/>
        </w:rPr>
        <w:lastRenderedPageBreak/>
        <w:t xml:space="preserve">Le local doit être fermé par une porte pleine à huisserie avec ouvrant développant à l'extérieur et débouchant soit sur une circulation horizontale accessible ou non au public dans les conditions du paragraphe 3 de l'article CO 45, soit directement sur l'extérieur. La porte doit être maintenue fermée par un dispositif </w:t>
      </w:r>
      <w:proofErr w:type="spellStart"/>
      <w:r>
        <w:rPr>
          <w:color w:val="000000"/>
          <w:sz w:val="27"/>
          <w:szCs w:val="27"/>
        </w:rPr>
        <w:t>manoeuvrable</w:t>
      </w:r>
      <w:proofErr w:type="spellEnd"/>
      <w:r>
        <w:rPr>
          <w:color w:val="000000"/>
          <w:sz w:val="27"/>
          <w:szCs w:val="27"/>
        </w:rPr>
        <w:t xml:space="preserve"> de l'intérieur par une poignée permanente et de l'extérieur par une clé amovible. Le local est ventilé :</w:t>
      </w:r>
      <w:r>
        <w:rPr>
          <w:color w:val="000000"/>
          <w:sz w:val="27"/>
          <w:szCs w:val="27"/>
        </w:rPr>
        <w:br/>
        <w:t>- par un orifice d'amenée d'air de 100 centimètres carrés en partie basse donnant sur un espace ventilé ;</w:t>
      </w:r>
      <w:r>
        <w:rPr>
          <w:color w:val="000000"/>
          <w:sz w:val="27"/>
          <w:szCs w:val="27"/>
        </w:rPr>
        <w:br/>
        <w:t>- par un orifice d'évacuation d'air de 100 centimètres carrés en partie haute donnant sur l'extérieur, soit directement, soit par un conduit réalisé en matériaux classés en catégorie M0 ou A2-sl, d0.</w:t>
      </w:r>
      <w:r>
        <w:rPr>
          <w:color w:val="000000"/>
          <w:sz w:val="27"/>
          <w:szCs w:val="27"/>
        </w:rPr>
        <w:br/>
        <w:t>§ 6. Le placard technique visé au b du paragraphe 4 ci-dessus peut être implanté dans une circulation horizontale accessible ou non au public, sous réserve du respect des dispositions de l'article CO 37.</w:t>
      </w:r>
      <w:r>
        <w:rPr>
          <w:color w:val="000000"/>
          <w:sz w:val="27"/>
          <w:szCs w:val="27"/>
        </w:rPr>
        <w:br/>
        <w:t>Ce placard, réservé exclusivement aux matériels à gaz, doit répondre aux conditions suivantes :</w:t>
      </w:r>
      <w:r>
        <w:rPr>
          <w:color w:val="000000"/>
          <w:sz w:val="27"/>
          <w:szCs w:val="27"/>
        </w:rPr>
        <w:br/>
        <w:t>- ses dimensions ne permettent pas d'y séjourner porte fermée ;</w:t>
      </w:r>
      <w:r>
        <w:rPr>
          <w:color w:val="000000"/>
          <w:sz w:val="27"/>
          <w:szCs w:val="27"/>
        </w:rPr>
        <w:br/>
        <w:t>- il est réalisé, à l'exception des portes, en matériaux classés en catégorie M0 ou A2-s2, d0 ;</w:t>
      </w:r>
      <w:r>
        <w:rPr>
          <w:color w:val="000000"/>
          <w:sz w:val="27"/>
          <w:szCs w:val="27"/>
        </w:rPr>
        <w:br/>
        <w:t>- il comporte un orifice d'amenée d'air de 100 centimètres carrés en partie basse donnant sur un espace ventilé ;</w:t>
      </w:r>
      <w:r>
        <w:rPr>
          <w:color w:val="000000"/>
          <w:sz w:val="27"/>
          <w:szCs w:val="27"/>
        </w:rPr>
        <w:br/>
        <w:t>- il comporte un orifice d'évacuation d'air de 100 centimètres carrés en partie haute donnant sur l'extérieur, soit directement, soit par un conduit réalisé en matériaux classés en catégorie M0 ou en classe A2-sl, d0.</w:t>
      </w:r>
      <w:r>
        <w:rPr>
          <w:color w:val="000000"/>
          <w:sz w:val="27"/>
          <w:szCs w:val="27"/>
        </w:rPr>
        <w:br/>
        <w:t>§ 7. Un appareil de détente situé dans un local d'utilisation ne peut pas desservir d'autres appareils situés dans d'autres locaux.</w:t>
      </w:r>
    </w:p>
    <w:p w14:paraId="6359E2AD" w14:textId="77777777" w:rsidR="003D7C21" w:rsidRDefault="003D7C21" w:rsidP="003D7C21">
      <w:pPr>
        <w:pStyle w:val="Titre4"/>
        <w:ind w:left="1950"/>
        <w:rPr>
          <w:color w:val="000000"/>
          <w:sz w:val="27"/>
          <w:szCs w:val="27"/>
        </w:rPr>
      </w:pPr>
      <w:r>
        <w:rPr>
          <w:color w:val="000000"/>
          <w:sz w:val="27"/>
          <w:szCs w:val="27"/>
        </w:rPr>
        <w:t>Article GZ 11</w:t>
      </w:r>
    </w:p>
    <w:p w14:paraId="0A59EFFA" w14:textId="77777777" w:rsidR="003D7C21" w:rsidRDefault="003D7C21" w:rsidP="003D7C21">
      <w:pPr>
        <w:pStyle w:val="NormalWeb"/>
        <w:ind w:left="1950"/>
        <w:rPr>
          <w:b/>
          <w:bCs/>
          <w:color w:val="000000"/>
        </w:rPr>
      </w:pPr>
      <w:r>
        <w:rPr>
          <w:b/>
          <w:bCs/>
          <w:color w:val="000000"/>
        </w:rPr>
        <w:t>Modifié par Arrêté du 23 janvier 2004 - art. Annexe, v. init.</w:t>
      </w:r>
    </w:p>
    <w:p w14:paraId="3757F73A" w14:textId="77777777" w:rsidR="003D7C21" w:rsidRDefault="003D7C21" w:rsidP="003D7C21">
      <w:pPr>
        <w:pStyle w:val="NormalWeb"/>
        <w:jc w:val="center"/>
        <w:rPr>
          <w:color w:val="000000"/>
          <w:sz w:val="27"/>
          <w:szCs w:val="27"/>
        </w:rPr>
      </w:pPr>
      <w:r>
        <w:rPr>
          <w:color w:val="000000"/>
          <w:sz w:val="27"/>
          <w:szCs w:val="27"/>
        </w:rPr>
        <w:t>Emplacement des compteurs</w:t>
      </w:r>
    </w:p>
    <w:p w14:paraId="44B448C2" w14:textId="77777777" w:rsidR="003D7C21" w:rsidRDefault="003D7C21" w:rsidP="003D7C21">
      <w:pPr>
        <w:pStyle w:val="NormalWeb"/>
        <w:ind w:left="1950"/>
        <w:rPr>
          <w:color w:val="000000"/>
          <w:sz w:val="27"/>
          <w:szCs w:val="27"/>
        </w:rPr>
      </w:pPr>
      <w:r>
        <w:rPr>
          <w:color w:val="000000"/>
          <w:sz w:val="27"/>
          <w:szCs w:val="27"/>
        </w:rPr>
        <w:t>Les compteurs doivent être installés dans les mêmes conditions que les appareils de détente visés au b du paragraphe 4 de l'article GZ 10. Sauf dérogation dans la suite du présent règlement, ils ne peuvent pas être installés dans des locaux accessibles au public.</w:t>
      </w:r>
    </w:p>
    <w:p w14:paraId="53580867" w14:textId="77777777" w:rsidR="003D7C21" w:rsidRDefault="003D7C21" w:rsidP="003D7C21">
      <w:pPr>
        <w:pStyle w:val="Titre4"/>
        <w:ind w:left="1500"/>
        <w:rPr>
          <w:color w:val="000000"/>
          <w:sz w:val="27"/>
          <w:szCs w:val="27"/>
        </w:rPr>
      </w:pPr>
      <w:r>
        <w:rPr>
          <w:color w:val="000000"/>
          <w:sz w:val="27"/>
          <w:szCs w:val="27"/>
        </w:rPr>
        <w:t>Section 4 : Conduites, organes de coupure et de détente (Articles GZ 12 à GZ 19)</w:t>
      </w:r>
    </w:p>
    <w:p w14:paraId="73472DA8" w14:textId="77777777" w:rsidR="003D7C21" w:rsidRDefault="003D7C21" w:rsidP="003D7C21">
      <w:pPr>
        <w:pStyle w:val="Titre4"/>
        <w:ind w:left="1950"/>
        <w:rPr>
          <w:color w:val="000000"/>
          <w:sz w:val="27"/>
          <w:szCs w:val="27"/>
        </w:rPr>
      </w:pPr>
      <w:r>
        <w:rPr>
          <w:color w:val="000000"/>
          <w:sz w:val="27"/>
          <w:szCs w:val="27"/>
        </w:rPr>
        <w:lastRenderedPageBreak/>
        <w:t>Article GZ 12</w:t>
      </w:r>
    </w:p>
    <w:p w14:paraId="0CAF88DC" w14:textId="77777777" w:rsidR="003D7C21" w:rsidRDefault="003D7C21" w:rsidP="003D7C21">
      <w:pPr>
        <w:pStyle w:val="NormalWeb"/>
        <w:ind w:left="1950"/>
        <w:rPr>
          <w:b/>
          <w:bCs/>
          <w:color w:val="000000"/>
        </w:rPr>
      </w:pPr>
      <w:r>
        <w:rPr>
          <w:b/>
          <w:bCs/>
          <w:color w:val="000000"/>
        </w:rPr>
        <w:t>Modifié par Arrêté du 23 janvier 2004 - art. Annexe, v. init.</w:t>
      </w:r>
    </w:p>
    <w:p w14:paraId="45221918" w14:textId="77777777" w:rsidR="003D7C21" w:rsidRDefault="003D7C21" w:rsidP="003D7C21">
      <w:pPr>
        <w:pStyle w:val="NormalWeb"/>
        <w:jc w:val="center"/>
        <w:rPr>
          <w:color w:val="000000"/>
          <w:sz w:val="27"/>
          <w:szCs w:val="27"/>
        </w:rPr>
      </w:pPr>
      <w:r>
        <w:rPr>
          <w:color w:val="000000"/>
          <w:sz w:val="27"/>
          <w:szCs w:val="27"/>
        </w:rPr>
        <w:t xml:space="preserve">Conformité et mise en </w:t>
      </w:r>
      <w:proofErr w:type="spellStart"/>
      <w:r>
        <w:rPr>
          <w:color w:val="000000"/>
          <w:sz w:val="27"/>
          <w:szCs w:val="27"/>
        </w:rPr>
        <w:t>oeuvre</w:t>
      </w:r>
      <w:proofErr w:type="spellEnd"/>
      <w:r>
        <w:rPr>
          <w:color w:val="000000"/>
          <w:sz w:val="27"/>
          <w:szCs w:val="27"/>
        </w:rPr>
        <w:t xml:space="preserve"> des matériels à gaz</w:t>
      </w:r>
    </w:p>
    <w:p w14:paraId="482977E6" w14:textId="77777777" w:rsidR="003D7C21" w:rsidRDefault="003D7C21" w:rsidP="003D7C21">
      <w:pPr>
        <w:pStyle w:val="NormalWeb"/>
        <w:ind w:left="1950"/>
        <w:rPr>
          <w:color w:val="000000"/>
          <w:sz w:val="27"/>
          <w:szCs w:val="27"/>
        </w:rPr>
      </w:pPr>
      <w:r>
        <w:rPr>
          <w:color w:val="000000"/>
          <w:sz w:val="27"/>
          <w:szCs w:val="27"/>
        </w:rPr>
        <w:t>§ 1. Sont principalement visés par ces dispositions les tubes, les organes de coupure, les détendeurs ainsi que les modes et matériaux d'assemblage (procédés de soudage notamment).</w:t>
      </w:r>
    </w:p>
    <w:p w14:paraId="79E985A6" w14:textId="77777777" w:rsidR="003D7C21" w:rsidRDefault="003D7C21" w:rsidP="003D7C21">
      <w:pPr>
        <w:pStyle w:val="NormalWeb"/>
        <w:ind w:left="1950"/>
        <w:rPr>
          <w:color w:val="000000"/>
          <w:sz w:val="27"/>
          <w:szCs w:val="27"/>
        </w:rPr>
      </w:pPr>
      <w:r>
        <w:rPr>
          <w:color w:val="000000"/>
          <w:sz w:val="27"/>
          <w:szCs w:val="27"/>
        </w:rPr>
        <w:br/>
        <w:t>Les matériels à gaz doivent, chacun en ce qui le concerne, répondre à l'une des dispositions suivantes :</w:t>
      </w:r>
    </w:p>
    <w:p w14:paraId="0EB91C02" w14:textId="77777777" w:rsidR="003D7C21" w:rsidRDefault="003D7C21" w:rsidP="003D7C21">
      <w:pPr>
        <w:pStyle w:val="NormalWeb"/>
        <w:ind w:left="1950"/>
        <w:rPr>
          <w:color w:val="000000"/>
          <w:sz w:val="27"/>
          <w:szCs w:val="27"/>
        </w:rPr>
      </w:pPr>
      <w:r>
        <w:rPr>
          <w:color w:val="000000"/>
          <w:sz w:val="27"/>
          <w:szCs w:val="27"/>
        </w:rPr>
        <w:br/>
        <w:t xml:space="preserve">- être conformes aux normes ou, à défaut, aux spécifications figurant en annexe des arrêtés ministériels du 4 mars 1996 modifiés portant codification des règles de conformité des matériels à gaz aux normes les concernant lorsqu'ils sont situés à l'intérieur des bâtiments d'habitation ou de leurs dépendances ainsi que dans les caravanes, autocaravanes et fourgons aménagés, et du 15 juillet 1980 modifié rendant obligatoires des spécifications techniques relatives à la réalisation et à la mise en </w:t>
      </w:r>
      <w:proofErr w:type="spellStart"/>
      <w:r>
        <w:rPr>
          <w:color w:val="000000"/>
          <w:sz w:val="27"/>
          <w:szCs w:val="27"/>
        </w:rPr>
        <w:t>oeuvre</w:t>
      </w:r>
      <w:proofErr w:type="spellEnd"/>
      <w:r>
        <w:rPr>
          <w:color w:val="000000"/>
          <w:sz w:val="27"/>
          <w:szCs w:val="27"/>
        </w:rPr>
        <w:t xml:space="preserve"> des canalisations de gaz à l'intérieur des bâtiments d'habitation ou de leurs dépendances pris en application du décret du 23 mai 1962, fixant les règles techniques et de sécurité applicables aux installations de gaz combustible ;</w:t>
      </w:r>
    </w:p>
    <w:p w14:paraId="6E741F03" w14:textId="77777777" w:rsidR="003D7C21" w:rsidRDefault="003D7C21" w:rsidP="003D7C21">
      <w:pPr>
        <w:pStyle w:val="NormalWeb"/>
        <w:ind w:left="1950"/>
        <w:rPr>
          <w:color w:val="000000"/>
          <w:sz w:val="27"/>
          <w:szCs w:val="27"/>
        </w:rPr>
      </w:pPr>
      <w:r>
        <w:rPr>
          <w:color w:val="000000"/>
          <w:sz w:val="27"/>
          <w:szCs w:val="27"/>
        </w:rPr>
        <w:br/>
        <w:t>- être conformes à toute autre norme ou spécification technique nationale d'un Etat membre de l'Union européenne ou de tout autre Etat partie à l'accord instituant l'espace économique européen, reconnue équivalente par le ministre chargé de la sécurité du gaz ;</w:t>
      </w:r>
    </w:p>
    <w:p w14:paraId="77D6AF52" w14:textId="77777777" w:rsidR="003D7C21" w:rsidRDefault="003D7C21" w:rsidP="003D7C21">
      <w:pPr>
        <w:pStyle w:val="NormalWeb"/>
        <w:ind w:left="1950"/>
        <w:rPr>
          <w:color w:val="000000"/>
          <w:sz w:val="27"/>
          <w:szCs w:val="27"/>
        </w:rPr>
      </w:pPr>
      <w:r>
        <w:rPr>
          <w:color w:val="000000"/>
          <w:sz w:val="27"/>
          <w:szCs w:val="27"/>
        </w:rPr>
        <w:br/>
        <w:t>- avoir fait l'objet d'un agrément préalable donné par le ministre chargé de la sécurité du gaz ;</w:t>
      </w:r>
    </w:p>
    <w:p w14:paraId="0210D919" w14:textId="77777777" w:rsidR="003D7C21" w:rsidRDefault="003D7C21" w:rsidP="003D7C21">
      <w:pPr>
        <w:pStyle w:val="NormalWeb"/>
        <w:ind w:left="1950"/>
        <w:rPr>
          <w:color w:val="000000"/>
          <w:sz w:val="27"/>
          <w:szCs w:val="27"/>
        </w:rPr>
      </w:pPr>
      <w:r>
        <w:rPr>
          <w:color w:val="000000"/>
          <w:sz w:val="27"/>
          <w:szCs w:val="27"/>
        </w:rPr>
        <w:br/>
        <w:t>- bénéficier d'une marque de qualité reconnue par le ministre chargé de la sécurité du gaz ;</w:t>
      </w:r>
    </w:p>
    <w:p w14:paraId="5B6554BE" w14:textId="77777777" w:rsidR="003D7C21" w:rsidRDefault="003D7C21" w:rsidP="003D7C21">
      <w:pPr>
        <w:pStyle w:val="NormalWeb"/>
        <w:ind w:left="1950"/>
        <w:rPr>
          <w:color w:val="000000"/>
          <w:sz w:val="27"/>
          <w:szCs w:val="27"/>
        </w:rPr>
      </w:pPr>
      <w:r>
        <w:rPr>
          <w:color w:val="000000"/>
          <w:sz w:val="27"/>
          <w:szCs w:val="27"/>
        </w:rPr>
        <w:br/>
        <w:t>- être autorisés par le ministre chargé de la sécurité du gaz, en l'absence de telles normes ou spécifications techniques.</w:t>
      </w:r>
    </w:p>
    <w:p w14:paraId="5970F3DC" w14:textId="77777777" w:rsidR="003D7C21" w:rsidRDefault="003D7C21" w:rsidP="003D7C21">
      <w:pPr>
        <w:pStyle w:val="NormalWeb"/>
        <w:ind w:left="1950"/>
        <w:rPr>
          <w:color w:val="000000"/>
          <w:sz w:val="27"/>
          <w:szCs w:val="27"/>
        </w:rPr>
      </w:pPr>
      <w:r>
        <w:rPr>
          <w:color w:val="000000"/>
          <w:sz w:val="27"/>
          <w:szCs w:val="27"/>
        </w:rPr>
        <w:lastRenderedPageBreak/>
        <w:br/>
        <w:t>§ 2. Les assemblages des tubes en cuivre par brasage capillaire doivent être réalisés exclusivement par raccords préfabriqués conformes à la spécification ATG B.524-2. Toute exécution de piquage direct ou emboîture réalisée sur chantier est interdite.</w:t>
      </w:r>
    </w:p>
    <w:p w14:paraId="5D4832E9" w14:textId="77777777" w:rsidR="003D7C21" w:rsidRDefault="003D7C21" w:rsidP="003D7C21">
      <w:pPr>
        <w:pStyle w:val="NormalWeb"/>
        <w:ind w:left="1950"/>
        <w:rPr>
          <w:color w:val="000000"/>
          <w:sz w:val="27"/>
          <w:szCs w:val="27"/>
        </w:rPr>
      </w:pPr>
      <w:r>
        <w:rPr>
          <w:color w:val="000000"/>
          <w:sz w:val="27"/>
          <w:szCs w:val="27"/>
        </w:rPr>
        <w:br/>
        <w:t>Toutefois, l'utilisation d'éléments préfabriqués, comportant des emboîtures et piquages directs réalisés en usine, est admise s'ils répondent aux prescriptions correspondantes de la spécification ATG B.600.</w:t>
      </w:r>
    </w:p>
    <w:p w14:paraId="35D5F561" w14:textId="77777777" w:rsidR="003D7C21" w:rsidRDefault="003D7C21" w:rsidP="003D7C21">
      <w:pPr>
        <w:pStyle w:val="NormalWeb"/>
        <w:ind w:left="1950"/>
        <w:rPr>
          <w:color w:val="000000"/>
          <w:sz w:val="27"/>
          <w:szCs w:val="27"/>
        </w:rPr>
      </w:pPr>
      <w:r>
        <w:rPr>
          <w:color w:val="000000"/>
          <w:sz w:val="27"/>
          <w:szCs w:val="27"/>
        </w:rPr>
        <w:br/>
        <w:t xml:space="preserve">L'usage de la brasure tendre (température de fusion inférieure à 450 °C) est </w:t>
      </w:r>
      <w:proofErr w:type="gramStart"/>
      <w:r>
        <w:rPr>
          <w:color w:val="000000"/>
          <w:sz w:val="27"/>
          <w:szCs w:val="27"/>
        </w:rPr>
        <w:t>interdite</w:t>
      </w:r>
      <w:proofErr w:type="gramEnd"/>
      <w:r>
        <w:rPr>
          <w:color w:val="000000"/>
          <w:sz w:val="27"/>
          <w:szCs w:val="27"/>
        </w:rPr>
        <w:t>.</w:t>
      </w:r>
    </w:p>
    <w:p w14:paraId="6C3350D2" w14:textId="77777777" w:rsidR="003D7C21" w:rsidRDefault="003D7C21" w:rsidP="003D7C21">
      <w:pPr>
        <w:pStyle w:val="NormalWeb"/>
        <w:ind w:left="1950"/>
        <w:rPr>
          <w:color w:val="000000"/>
          <w:sz w:val="27"/>
          <w:szCs w:val="27"/>
        </w:rPr>
      </w:pPr>
      <w:r>
        <w:rPr>
          <w:color w:val="000000"/>
          <w:sz w:val="27"/>
          <w:szCs w:val="27"/>
        </w:rPr>
        <w:br/>
        <w:t>L'emploi de tubes de cuivre pour la réalisation de canalisations alimentées à une pression supérieure à 400 mbar et d'un diamètre extérieur supérieur à 28 mm est interdit.</w:t>
      </w:r>
    </w:p>
    <w:p w14:paraId="07B0662E" w14:textId="77777777" w:rsidR="003D7C21" w:rsidRDefault="003D7C21" w:rsidP="003D7C21">
      <w:pPr>
        <w:pStyle w:val="NormalWeb"/>
        <w:ind w:left="1950"/>
        <w:rPr>
          <w:color w:val="000000"/>
          <w:sz w:val="27"/>
          <w:szCs w:val="27"/>
        </w:rPr>
      </w:pPr>
      <w:r>
        <w:rPr>
          <w:color w:val="000000"/>
          <w:sz w:val="27"/>
          <w:szCs w:val="27"/>
        </w:rPr>
        <w:br/>
        <w:t>§ 3. Les tubes d'acier utilisés doivent être conformes à l'une des normes NF A 49-111, 112, 115 et NF A 49-141, 142, 145 les concernant. L'emploi de tubes d'acier de la série extra-légère au sens de la norme NF A 49-146 est interdit.</w:t>
      </w:r>
    </w:p>
    <w:p w14:paraId="154C96C1" w14:textId="77777777" w:rsidR="003D7C21" w:rsidRDefault="003D7C21" w:rsidP="003D7C21">
      <w:pPr>
        <w:pStyle w:val="NormalWeb"/>
        <w:ind w:left="1950"/>
        <w:rPr>
          <w:color w:val="000000"/>
          <w:sz w:val="27"/>
          <w:szCs w:val="27"/>
        </w:rPr>
      </w:pPr>
      <w:r>
        <w:rPr>
          <w:color w:val="000000"/>
          <w:sz w:val="27"/>
          <w:szCs w:val="27"/>
        </w:rPr>
        <w:br/>
        <w:t>Les piquages sur tube d'acier doivent être exécutés conformément aux spécifications ATG B.521.</w:t>
      </w:r>
    </w:p>
    <w:p w14:paraId="36402BC0" w14:textId="77777777" w:rsidR="003D7C21" w:rsidRDefault="003D7C21" w:rsidP="003D7C21">
      <w:pPr>
        <w:pStyle w:val="NormalWeb"/>
        <w:ind w:left="1950"/>
        <w:rPr>
          <w:color w:val="000000"/>
          <w:sz w:val="27"/>
          <w:szCs w:val="27"/>
        </w:rPr>
      </w:pPr>
      <w:r>
        <w:rPr>
          <w:color w:val="000000"/>
          <w:sz w:val="27"/>
          <w:szCs w:val="27"/>
        </w:rPr>
        <w:br/>
        <w:t>Les tubes en acier inoxydable doivent être conformes à l'une des normes NF A 49-117 ou NF A 49-147.</w:t>
      </w:r>
    </w:p>
    <w:p w14:paraId="56DB4315" w14:textId="77777777" w:rsidR="003D7C21" w:rsidRDefault="003D7C21" w:rsidP="003D7C21">
      <w:pPr>
        <w:pStyle w:val="NormalWeb"/>
        <w:ind w:left="1950"/>
        <w:rPr>
          <w:color w:val="000000"/>
          <w:sz w:val="27"/>
          <w:szCs w:val="27"/>
        </w:rPr>
      </w:pPr>
      <w:r>
        <w:rPr>
          <w:color w:val="000000"/>
          <w:sz w:val="27"/>
          <w:szCs w:val="27"/>
        </w:rPr>
        <w:br/>
        <w:t>§ 4. Les tubes et accessoires en polyéthylène ne peuvent être utilisés que pour les tuyauteries enterrées extérieures aux bâtiments. La remontée verticale jusqu'à un coffret de façade est autorisée sous fourreau. La remontée en applique doit s'effectuer, de plus, sous protection métallique.</w:t>
      </w:r>
    </w:p>
    <w:p w14:paraId="34A970C5" w14:textId="77777777" w:rsidR="003D7C21" w:rsidRDefault="003D7C21" w:rsidP="003D7C21">
      <w:pPr>
        <w:pStyle w:val="NormalWeb"/>
        <w:ind w:left="1950"/>
        <w:rPr>
          <w:color w:val="000000"/>
          <w:sz w:val="27"/>
          <w:szCs w:val="27"/>
        </w:rPr>
      </w:pPr>
      <w:r>
        <w:rPr>
          <w:color w:val="000000"/>
          <w:sz w:val="27"/>
          <w:szCs w:val="27"/>
        </w:rPr>
        <w:br/>
        <w:t xml:space="preserve">§ 5. L'installation de conduites en plomb est interdite. Toutefois, </w:t>
      </w:r>
      <w:r>
        <w:rPr>
          <w:color w:val="000000"/>
          <w:sz w:val="27"/>
          <w:szCs w:val="27"/>
        </w:rPr>
        <w:lastRenderedPageBreak/>
        <w:t>la réparation ponctuelle d'une installation existante en plomb est admise.</w:t>
      </w:r>
    </w:p>
    <w:p w14:paraId="6357FDDF" w14:textId="77777777" w:rsidR="003D7C21" w:rsidRDefault="003D7C21" w:rsidP="003D7C21">
      <w:pPr>
        <w:pStyle w:val="NormalWeb"/>
        <w:ind w:left="1950"/>
        <w:rPr>
          <w:color w:val="000000"/>
          <w:sz w:val="27"/>
          <w:szCs w:val="27"/>
        </w:rPr>
      </w:pPr>
      <w:r>
        <w:rPr>
          <w:color w:val="000000"/>
          <w:sz w:val="27"/>
          <w:szCs w:val="27"/>
        </w:rPr>
        <w:br/>
        <w:t xml:space="preserve">§ 6. Les brasures, </w:t>
      </w:r>
      <w:proofErr w:type="spellStart"/>
      <w:r>
        <w:rPr>
          <w:color w:val="000000"/>
          <w:sz w:val="27"/>
          <w:szCs w:val="27"/>
        </w:rPr>
        <w:t>soudo</w:t>
      </w:r>
      <w:proofErr w:type="spellEnd"/>
      <w:r>
        <w:rPr>
          <w:color w:val="000000"/>
          <w:sz w:val="27"/>
          <w:szCs w:val="27"/>
        </w:rPr>
        <w:t>-brasures, soudures et électro-soudures doivent être réalisées par des ouvriers titulaires d'une attestation d'aptitude professionnelle, spécifique du mode d'assemblage, délivrée dans les conditions fixées par l'arrêté du 16 juillet 1980 modifié relatif à l'attribution de l'attestation d'aptitude concernant les installations de gaz à l'intérieur des bâtiments d'habitation ou de leurs dépendances, pour la réalisation :</w:t>
      </w:r>
    </w:p>
    <w:p w14:paraId="41B338B7" w14:textId="77777777" w:rsidR="003D7C21" w:rsidRDefault="003D7C21" w:rsidP="003D7C21">
      <w:pPr>
        <w:pStyle w:val="NormalWeb"/>
        <w:ind w:left="1950"/>
        <w:rPr>
          <w:color w:val="000000"/>
          <w:sz w:val="27"/>
          <w:szCs w:val="27"/>
        </w:rPr>
      </w:pPr>
      <w:r>
        <w:rPr>
          <w:color w:val="000000"/>
          <w:sz w:val="27"/>
          <w:szCs w:val="27"/>
        </w:rPr>
        <w:br/>
        <w:t>- de toute conduite alimentée à une pression supérieure à 400 mbar ;</w:t>
      </w:r>
      <w:r>
        <w:rPr>
          <w:color w:val="000000"/>
          <w:sz w:val="27"/>
          <w:szCs w:val="27"/>
        </w:rPr>
        <w:br/>
        <w:t>- des conduites d'alimentation des chaufferies ;</w:t>
      </w:r>
      <w:r>
        <w:rPr>
          <w:color w:val="000000"/>
          <w:sz w:val="27"/>
          <w:szCs w:val="27"/>
        </w:rPr>
        <w:br/>
        <w:t>- des conduites en polyéthylène enterrées à l'extérieur des bâtiments.</w:t>
      </w:r>
    </w:p>
    <w:p w14:paraId="1393A31E" w14:textId="77777777" w:rsidR="003D7C21" w:rsidRDefault="003D7C21" w:rsidP="003D7C21">
      <w:pPr>
        <w:pStyle w:val="NormalWeb"/>
        <w:ind w:left="1950"/>
        <w:rPr>
          <w:color w:val="000000"/>
          <w:sz w:val="27"/>
          <w:szCs w:val="27"/>
        </w:rPr>
      </w:pPr>
      <w:r>
        <w:rPr>
          <w:color w:val="000000"/>
          <w:sz w:val="27"/>
          <w:szCs w:val="27"/>
        </w:rPr>
        <w:br/>
        <w:t>Pour l'application du présent paragraphe, la conduite d'alimentation d'une chaufferie est comprise entre l'organe de coupure de bâtiment visé à l'article GZ 14 et les robinets de commande des générateurs placés en chaufferie.</w:t>
      </w:r>
    </w:p>
    <w:p w14:paraId="21E57930" w14:textId="77777777" w:rsidR="003D7C21" w:rsidRDefault="003D7C21" w:rsidP="003D7C21">
      <w:pPr>
        <w:pStyle w:val="Titre4"/>
        <w:ind w:left="1950"/>
        <w:rPr>
          <w:color w:val="000000"/>
          <w:sz w:val="27"/>
          <w:szCs w:val="27"/>
        </w:rPr>
      </w:pPr>
      <w:r>
        <w:rPr>
          <w:color w:val="000000"/>
          <w:sz w:val="27"/>
          <w:szCs w:val="27"/>
        </w:rPr>
        <w:t>Article GZ 13</w:t>
      </w:r>
    </w:p>
    <w:p w14:paraId="7B66DE41" w14:textId="77777777" w:rsidR="003D7C21" w:rsidRDefault="003D7C21" w:rsidP="003D7C21">
      <w:pPr>
        <w:pStyle w:val="NormalWeb"/>
        <w:jc w:val="center"/>
        <w:rPr>
          <w:color w:val="000000"/>
          <w:sz w:val="27"/>
          <w:szCs w:val="27"/>
        </w:rPr>
      </w:pPr>
      <w:r>
        <w:rPr>
          <w:color w:val="000000"/>
          <w:sz w:val="27"/>
          <w:szCs w:val="27"/>
        </w:rPr>
        <w:t>Restrictions au passage des canalisations dans le bâtiment</w:t>
      </w:r>
    </w:p>
    <w:p w14:paraId="3469702E" w14:textId="77777777" w:rsidR="003D7C21" w:rsidRDefault="003D7C21" w:rsidP="003D7C21">
      <w:pPr>
        <w:pStyle w:val="NormalWeb"/>
        <w:ind w:left="1950"/>
        <w:rPr>
          <w:color w:val="000000"/>
          <w:sz w:val="27"/>
          <w:szCs w:val="27"/>
        </w:rPr>
      </w:pPr>
      <w:r>
        <w:rPr>
          <w:color w:val="000000"/>
          <w:sz w:val="27"/>
          <w:szCs w:val="27"/>
        </w:rPr>
        <w:t>§ 1. Avant sa pénétration dans le local d'utilisation, toute partie de canalisation d'alimentation doit être située à l'extérieur des bâtiments recevant du public si son diamètre intérieur est supérieur à :</w:t>
      </w:r>
      <w:r>
        <w:rPr>
          <w:color w:val="000000"/>
          <w:sz w:val="27"/>
          <w:szCs w:val="27"/>
        </w:rPr>
        <w:br/>
        <w:t>- 108 mm si la pression est au plus égale à 100 mbar ;</w:t>
      </w:r>
      <w:r>
        <w:rPr>
          <w:color w:val="000000"/>
          <w:sz w:val="27"/>
          <w:szCs w:val="27"/>
        </w:rPr>
        <w:br/>
        <w:t>- 70 mm si la pression est au plus égale à 400 mbar ;</w:t>
      </w:r>
      <w:r>
        <w:rPr>
          <w:color w:val="000000"/>
          <w:sz w:val="27"/>
          <w:szCs w:val="27"/>
        </w:rPr>
        <w:br/>
        <w:t>- 37 mm si la pression est supérieure à 400 mbar.</w:t>
      </w:r>
    </w:p>
    <w:p w14:paraId="4C016542" w14:textId="77777777" w:rsidR="003D7C21" w:rsidRDefault="003D7C21" w:rsidP="003D7C21">
      <w:pPr>
        <w:pStyle w:val="NormalWeb"/>
        <w:ind w:left="1950"/>
        <w:rPr>
          <w:color w:val="000000"/>
          <w:sz w:val="27"/>
          <w:szCs w:val="27"/>
        </w:rPr>
      </w:pPr>
      <w:r>
        <w:rPr>
          <w:color w:val="000000"/>
          <w:sz w:val="27"/>
          <w:szCs w:val="27"/>
        </w:rPr>
        <w:br/>
        <w:t xml:space="preserve">§ 2. Toutefois, cette restriction ne vise pas la canalisation alimentant exclusivement une chaufferie visée à l'article CH 5, laquelle doit respecter les prescriptions techniques particulières concernant les conduites d'alimentation des chaufferies et les organes accessoires imposées par l'article 8 de l'arrêté du 2 août 1977 modifié relatif aux règles techniques et de sécurité applicables aux installations de gaz combustibles et </w:t>
      </w:r>
      <w:r>
        <w:rPr>
          <w:color w:val="000000"/>
          <w:sz w:val="27"/>
          <w:szCs w:val="27"/>
        </w:rPr>
        <w:lastRenderedPageBreak/>
        <w:t>d'hydrocarbures liquéfiés situées à l'intérieur des bâtiments d'habitation ou de leurs dépendances.</w:t>
      </w:r>
    </w:p>
    <w:p w14:paraId="6C9678EE" w14:textId="77777777" w:rsidR="003D7C21" w:rsidRDefault="003D7C21" w:rsidP="003D7C21">
      <w:pPr>
        <w:pStyle w:val="NormalWeb"/>
        <w:ind w:left="1950"/>
        <w:rPr>
          <w:color w:val="000000"/>
          <w:sz w:val="27"/>
          <w:szCs w:val="27"/>
        </w:rPr>
      </w:pPr>
      <w:r>
        <w:rPr>
          <w:color w:val="000000"/>
          <w:sz w:val="27"/>
          <w:szCs w:val="27"/>
        </w:rPr>
        <w:br/>
        <w:t>§ 3. Les canalisations visées aux deux précédents paragraphes peuvent néanmoins emprunter :</w:t>
      </w:r>
      <w:r>
        <w:rPr>
          <w:color w:val="000000"/>
          <w:sz w:val="27"/>
          <w:szCs w:val="27"/>
        </w:rPr>
        <w:br/>
        <w:t>- des passages ouverts mettant en communication deux façades d'un bâtiment ;</w:t>
      </w:r>
      <w:r>
        <w:rPr>
          <w:color w:val="000000"/>
          <w:sz w:val="27"/>
          <w:szCs w:val="27"/>
        </w:rPr>
        <w:br/>
        <w:t>- des circulations de service souterraines ou sous dalles accessibles aux véhicules à moteur et comportant au moins deux extrémités communiquant à l'air libre.</w:t>
      </w:r>
    </w:p>
    <w:p w14:paraId="63AA2823" w14:textId="77777777" w:rsidR="003D7C21" w:rsidRDefault="003D7C21" w:rsidP="003D7C21">
      <w:pPr>
        <w:pStyle w:val="NormalWeb"/>
        <w:ind w:left="1950"/>
        <w:rPr>
          <w:color w:val="000000"/>
          <w:sz w:val="27"/>
          <w:szCs w:val="27"/>
        </w:rPr>
      </w:pPr>
      <w:r>
        <w:rPr>
          <w:color w:val="000000"/>
          <w:sz w:val="27"/>
          <w:szCs w:val="27"/>
        </w:rPr>
        <w:br/>
        <w:t>Dans ce dernier cas, leur tracé doit être aussi direct que possible et elles doivent être accessibles sur tout leur parcours aux personnels des services de sécurité et des services de secours.</w:t>
      </w:r>
    </w:p>
    <w:p w14:paraId="11D2B34A" w14:textId="77777777" w:rsidR="003D7C21" w:rsidRDefault="003D7C21" w:rsidP="003D7C21">
      <w:pPr>
        <w:pStyle w:val="NormalWeb"/>
        <w:ind w:left="1950"/>
        <w:rPr>
          <w:color w:val="000000"/>
          <w:sz w:val="27"/>
          <w:szCs w:val="27"/>
        </w:rPr>
      </w:pPr>
      <w:r>
        <w:rPr>
          <w:color w:val="000000"/>
          <w:sz w:val="27"/>
          <w:szCs w:val="27"/>
        </w:rPr>
        <w:br/>
        <w:t>Ces canalisations sont :</w:t>
      </w:r>
      <w:r>
        <w:rPr>
          <w:color w:val="000000"/>
          <w:sz w:val="27"/>
          <w:szCs w:val="27"/>
        </w:rPr>
        <w:br/>
        <w:t>- soit mises sous fourreau ventilé ou sous gaine ouverte sur l'extérieur aux deux extrémités ;</w:t>
      </w:r>
      <w:r>
        <w:rPr>
          <w:color w:val="000000"/>
          <w:sz w:val="27"/>
          <w:szCs w:val="27"/>
        </w:rPr>
        <w:br/>
        <w:t>- soit construites en tubes d'acier assemblés par soudage et placées à l'abri des chocs.</w:t>
      </w:r>
    </w:p>
    <w:p w14:paraId="5B34D8ED" w14:textId="77777777" w:rsidR="003D7C21" w:rsidRDefault="003D7C21" w:rsidP="003D7C21">
      <w:pPr>
        <w:pStyle w:val="NormalWeb"/>
        <w:ind w:left="1950"/>
        <w:rPr>
          <w:color w:val="000000"/>
          <w:sz w:val="27"/>
          <w:szCs w:val="27"/>
        </w:rPr>
      </w:pPr>
      <w:r>
        <w:rPr>
          <w:color w:val="000000"/>
          <w:sz w:val="27"/>
          <w:szCs w:val="27"/>
        </w:rPr>
        <w:br/>
        <w:t>Les accessoires de canalisations, tels que les organes de coupures, doivent être implantés dans un volume largement ventilé et leur emplacement est soumis à l'avis de la commission de sécurité.</w:t>
      </w:r>
    </w:p>
    <w:p w14:paraId="1572DB09" w14:textId="77777777" w:rsidR="003D7C21" w:rsidRDefault="003D7C21" w:rsidP="003D7C21">
      <w:pPr>
        <w:pStyle w:val="NormalWeb"/>
        <w:ind w:left="1950"/>
        <w:rPr>
          <w:color w:val="000000"/>
          <w:sz w:val="27"/>
          <w:szCs w:val="27"/>
        </w:rPr>
      </w:pPr>
      <w:r>
        <w:rPr>
          <w:color w:val="000000"/>
          <w:sz w:val="27"/>
          <w:szCs w:val="27"/>
        </w:rPr>
        <w:br/>
        <w:t>Les canalisations peuvent également être enterrées à l'aplomb de ces passages ouverts ou de ces circulations.</w:t>
      </w:r>
    </w:p>
    <w:p w14:paraId="7249A110" w14:textId="77777777" w:rsidR="003D7C21" w:rsidRDefault="003D7C21" w:rsidP="003D7C21">
      <w:pPr>
        <w:pStyle w:val="NormalWeb"/>
        <w:ind w:left="1950"/>
        <w:rPr>
          <w:color w:val="000000"/>
          <w:sz w:val="27"/>
          <w:szCs w:val="27"/>
        </w:rPr>
      </w:pPr>
      <w:r>
        <w:rPr>
          <w:color w:val="000000"/>
          <w:sz w:val="27"/>
          <w:szCs w:val="27"/>
        </w:rPr>
        <w:br/>
        <w:t>§ 4. La traversée d'un bâtiment non desservi par la canalisation de gaz alimentant un autre bâtiment de l'établissement doit s'effectuer dans les conditions définies dans le paragraphe 3.</w:t>
      </w:r>
    </w:p>
    <w:p w14:paraId="0DB4D6E1" w14:textId="77777777" w:rsidR="003D7C21" w:rsidRDefault="003D7C21" w:rsidP="003D7C21">
      <w:pPr>
        <w:pStyle w:val="NormalWeb"/>
        <w:ind w:left="1950"/>
        <w:rPr>
          <w:color w:val="000000"/>
          <w:sz w:val="27"/>
          <w:szCs w:val="27"/>
        </w:rPr>
      </w:pPr>
      <w:r>
        <w:rPr>
          <w:color w:val="000000"/>
          <w:sz w:val="27"/>
          <w:szCs w:val="27"/>
        </w:rPr>
        <w:br/>
        <w:t>Si ces conditions ne peuvent pas être respectées, la traversée du bâtiment non desservi est admise sous réserve que :</w:t>
      </w:r>
      <w:r>
        <w:rPr>
          <w:color w:val="000000"/>
          <w:sz w:val="27"/>
          <w:szCs w:val="27"/>
        </w:rPr>
        <w:br/>
        <w:t>- la canalisation soit en acier protégé contre la corrosion et placée sous gaine ouverte exclusivement sur l'extérieur et constituée :</w:t>
      </w:r>
      <w:r>
        <w:rPr>
          <w:color w:val="000000"/>
          <w:sz w:val="27"/>
          <w:szCs w:val="27"/>
        </w:rPr>
        <w:br/>
        <w:t xml:space="preserve">- soit d'un fourreau continu réalisé en tube d'acier, protégé contre </w:t>
      </w:r>
      <w:r>
        <w:rPr>
          <w:color w:val="000000"/>
          <w:sz w:val="27"/>
          <w:szCs w:val="27"/>
        </w:rPr>
        <w:lastRenderedPageBreak/>
        <w:t>l'incendie par une bande plâtrée d'une épaisseur minimale de 4 cm ;</w:t>
      </w:r>
      <w:r>
        <w:rPr>
          <w:color w:val="000000"/>
          <w:sz w:val="27"/>
          <w:szCs w:val="27"/>
        </w:rPr>
        <w:br/>
        <w:t>- soit d'une gaine coupe-feu de degré deux heures et réalisée en matériaux classés M0 ou A2-s2, d0 ;</w:t>
      </w:r>
      <w:r>
        <w:rPr>
          <w:color w:val="000000"/>
          <w:sz w:val="27"/>
          <w:szCs w:val="27"/>
        </w:rPr>
        <w:br/>
        <w:t>- la traversée s'effectue au rez-de-chaussée, au premier niveau du sous-sol ou en vide sanitaire.</w:t>
      </w:r>
    </w:p>
    <w:p w14:paraId="6DA43726" w14:textId="77777777" w:rsidR="003D7C21" w:rsidRDefault="003D7C21" w:rsidP="003D7C21">
      <w:pPr>
        <w:pStyle w:val="NormalWeb"/>
        <w:ind w:left="1950"/>
        <w:rPr>
          <w:color w:val="000000"/>
          <w:sz w:val="27"/>
          <w:szCs w:val="27"/>
        </w:rPr>
      </w:pPr>
      <w:r>
        <w:rPr>
          <w:color w:val="000000"/>
          <w:sz w:val="27"/>
          <w:szCs w:val="27"/>
        </w:rPr>
        <w:br/>
        <w:t>Le cheminement sera signalé sur les plans du bâtiment traversé définis à l'article MS 41.</w:t>
      </w:r>
    </w:p>
    <w:p w14:paraId="4FE49C99" w14:textId="77777777" w:rsidR="003D7C21" w:rsidRDefault="003D7C21" w:rsidP="003D7C21">
      <w:pPr>
        <w:pStyle w:val="NormalWeb"/>
        <w:ind w:left="1950"/>
        <w:rPr>
          <w:color w:val="000000"/>
          <w:sz w:val="27"/>
          <w:szCs w:val="27"/>
        </w:rPr>
      </w:pPr>
      <w:r>
        <w:rPr>
          <w:color w:val="000000"/>
          <w:sz w:val="27"/>
          <w:szCs w:val="27"/>
        </w:rPr>
        <w:br/>
        <w:t>Dans ce cas, la canalisation est considérée comme extérieure au bâtiment traversé. Elle ne nécessite pas d'organe de coupure de bâtiment avant la traversée du bâtiment non desservi.</w:t>
      </w:r>
    </w:p>
    <w:p w14:paraId="105873B9" w14:textId="77777777" w:rsidR="003D7C21" w:rsidRDefault="003D7C21" w:rsidP="003D7C21">
      <w:pPr>
        <w:pStyle w:val="Titre4"/>
        <w:ind w:left="1950"/>
        <w:rPr>
          <w:color w:val="000000"/>
          <w:sz w:val="27"/>
          <w:szCs w:val="27"/>
        </w:rPr>
      </w:pPr>
      <w:r>
        <w:rPr>
          <w:color w:val="000000"/>
          <w:sz w:val="27"/>
          <w:szCs w:val="27"/>
        </w:rPr>
        <w:t>Article GZ 14</w:t>
      </w:r>
    </w:p>
    <w:p w14:paraId="2C5C4764" w14:textId="77777777" w:rsidR="003D7C21" w:rsidRDefault="003D7C21" w:rsidP="003D7C21">
      <w:pPr>
        <w:pStyle w:val="NormalWeb"/>
        <w:ind w:left="1950"/>
        <w:rPr>
          <w:b/>
          <w:bCs/>
          <w:color w:val="000000"/>
        </w:rPr>
      </w:pPr>
      <w:r>
        <w:rPr>
          <w:b/>
          <w:bCs/>
          <w:color w:val="000000"/>
        </w:rPr>
        <w:t>Modifié par Arrêté du 23 janvier 2004 - art. Annexe, v. init.</w:t>
      </w:r>
    </w:p>
    <w:p w14:paraId="6B2B903B" w14:textId="77777777" w:rsidR="003D7C21" w:rsidRDefault="003D7C21" w:rsidP="003D7C21">
      <w:pPr>
        <w:pStyle w:val="NormalWeb"/>
        <w:jc w:val="center"/>
        <w:rPr>
          <w:color w:val="000000"/>
          <w:sz w:val="27"/>
          <w:szCs w:val="27"/>
        </w:rPr>
      </w:pPr>
      <w:r>
        <w:rPr>
          <w:color w:val="000000"/>
          <w:sz w:val="27"/>
          <w:szCs w:val="27"/>
        </w:rPr>
        <w:t>Organes de coupure extérieurs au bâtiment</w:t>
      </w:r>
    </w:p>
    <w:p w14:paraId="01491D86" w14:textId="77777777" w:rsidR="003D7C21" w:rsidRDefault="003D7C21" w:rsidP="003D7C21">
      <w:pPr>
        <w:pStyle w:val="NormalWeb"/>
        <w:ind w:left="1950"/>
        <w:rPr>
          <w:color w:val="000000"/>
          <w:sz w:val="27"/>
          <w:szCs w:val="27"/>
        </w:rPr>
      </w:pPr>
      <w:r>
        <w:rPr>
          <w:color w:val="000000"/>
          <w:sz w:val="27"/>
          <w:szCs w:val="27"/>
        </w:rPr>
        <w:t>Les organes de coupure extérieurs aux bâtiments comprennent :</w:t>
      </w:r>
    </w:p>
    <w:p w14:paraId="6CFE5B58" w14:textId="77777777" w:rsidR="003D7C21" w:rsidRDefault="003D7C21" w:rsidP="003D7C21">
      <w:pPr>
        <w:pStyle w:val="NormalWeb"/>
        <w:ind w:left="1950"/>
        <w:rPr>
          <w:color w:val="000000"/>
          <w:sz w:val="27"/>
          <w:szCs w:val="27"/>
        </w:rPr>
      </w:pPr>
      <w:r>
        <w:rPr>
          <w:color w:val="000000"/>
          <w:sz w:val="27"/>
          <w:szCs w:val="27"/>
        </w:rPr>
        <w:br/>
        <w:t>-les organes de coupure de branchement visés au paragraphe 1 ;</w:t>
      </w:r>
      <w:r>
        <w:rPr>
          <w:color w:val="000000"/>
          <w:sz w:val="27"/>
          <w:szCs w:val="27"/>
        </w:rPr>
        <w:br/>
        <w:t>-les organes de coupure de bâtiment visés au paragraphe 2 ;</w:t>
      </w:r>
      <w:r>
        <w:rPr>
          <w:color w:val="000000"/>
          <w:sz w:val="27"/>
          <w:szCs w:val="27"/>
        </w:rPr>
        <w:br/>
        <w:t>-éventuellement les organes de coupure automatique visés au paragraphe 3.</w:t>
      </w:r>
    </w:p>
    <w:p w14:paraId="75032B9D" w14:textId="77777777" w:rsidR="003D7C21" w:rsidRDefault="003D7C21" w:rsidP="003D7C21">
      <w:pPr>
        <w:pStyle w:val="NormalWeb"/>
        <w:ind w:left="1950"/>
        <w:rPr>
          <w:color w:val="000000"/>
          <w:sz w:val="27"/>
          <w:szCs w:val="27"/>
        </w:rPr>
      </w:pPr>
      <w:r>
        <w:rPr>
          <w:color w:val="000000"/>
          <w:sz w:val="27"/>
          <w:szCs w:val="27"/>
        </w:rPr>
        <w:br/>
        <w:t>§ 1. Organes de coupure de branchement :</w:t>
      </w:r>
    </w:p>
    <w:p w14:paraId="15AD19F4" w14:textId="77777777" w:rsidR="003D7C21" w:rsidRDefault="003D7C21" w:rsidP="003D7C21">
      <w:pPr>
        <w:pStyle w:val="NormalWeb"/>
        <w:ind w:left="1950"/>
        <w:rPr>
          <w:color w:val="000000"/>
          <w:sz w:val="27"/>
          <w:szCs w:val="27"/>
        </w:rPr>
      </w:pPr>
      <w:r>
        <w:rPr>
          <w:color w:val="000000"/>
          <w:sz w:val="27"/>
          <w:szCs w:val="27"/>
        </w:rPr>
        <w:br/>
        <w:t>a) Tout branchement alimentant en gaz un établissement à partir d'un réseau de distribution doit être muni d'un organe de coupure de branchement (vanne, robinet ou obturateur).</w:t>
      </w:r>
    </w:p>
    <w:p w14:paraId="2CC9591E" w14:textId="77777777" w:rsidR="003D7C21" w:rsidRDefault="003D7C21" w:rsidP="003D7C21">
      <w:pPr>
        <w:pStyle w:val="NormalWeb"/>
        <w:ind w:left="1950"/>
        <w:rPr>
          <w:color w:val="000000"/>
          <w:sz w:val="27"/>
          <w:szCs w:val="27"/>
        </w:rPr>
      </w:pPr>
      <w:r>
        <w:rPr>
          <w:color w:val="000000"/>
          <w:sz w:val="27"/>
          <w:szCs w:val="27"/>
        </w:rPr>
        <w:br/>
        <w:t>Un établissement, qu'il soit constitué d'un ou de plusieurs bâtiments, peut être alimenté par un ou plusieurs branchements. Pour chacun d'eux, le distributeur est responsable de la mise en place et de l'entretien de l'organe de coupure de branchement.</w:t>
      </w:r>
    </w:p>
    <w:p w14:paraId="436CA592" w14:textId="77777777" w:rsidR="003D7C21" w:rsidRDefault="003D7C21" w:rsidP="003D7C21">
      <w:pPr>
        <w:pStyle w:val="NormalWeb"/>
        <w:ind w:left="1950"/>
        <w:rPr>
          <w:color w:val="000000"/>
          <w:sz w:val="27"/>
          <w:szCs w:val="27"/>
        </w:rPr>
      </w:pPr>
      <w:r>
        <w:rPr>
          <w:color w:val="000000"/>
          <w:sz w:val="27"/>
          <w:szCs w:val="27"/>
        </w:rPr>
        <w:br/>
        <w:t xml:space="preserve">L'organe de coupure de branchement doit être bien signalé, muni </w:t>
      </w:r>
      <w:r>
        <w:rPr>
          <w:color w:val="000000"/>
          <w:sz w:val="27"/>
          <w:szCs w:val="27"/>
        </w:rPr>
        <w:lastRenderedPageBreak/>
        <w:t xml:space="preserve">d'une plaque d'identification indélébile, accessible en permanence du niveau du sol, facilement </w:t>
      </w:r>
      <w:proofErr w:type="spellStart"/>
      <w:r>
        <w:rPr>
          <w:color w:val="000000"/>
          <w:sz w:val="27"/>
          <w:szCs w:val="27"/>
        </w:rPr>
        <w:t>manoeuvrable</w:t>
      </w:r>
      <w:proofErr w:type="spellEnd"/>
      <w:r>
        <w:rPr>
          <w:color w:val="000000"/>
          <w:sz w:val="27"/>
          <w:szCs w:val="27"/>
        </w:rPr>
        <w:t>, placé soit à l'extérieur du bâtiment et à son voisinage immédiat, soit dans un coffret en limite de propriété.</w:t>
      </w:r>
    </w:p>
    <w:p w14:paraId="3A18AB6E" w14:textId="77777777" w:rsidR="003D7C21" w:rsidRDefault="003D7C21" w:rsidP="003D7C21">
      <w:pPr>
        <w:pStyle w:val="NormalWeb"/>
        <w:ind w:left="1950"/>
        <w:rPr>
          <w:color w:val="000000"/>
          <w:sz w:val="27"/>
          <w:szCs w:val="27"/>
        </w:rPr>
      </w:pPr>
      <w:r>
        <w:rPr>
          <w:color w:val="000000"/>
          <w:sz w:val="27"/>
          <w:szCs w:val="27"/>
        </w:rPr>
        <w:br/>
        <w:t>Il est à fermeture rapide de type 1 / 4 de tour ou à poussoir et, une fois fermé, ne doit être ouvert que par le distributeur ou une personne habilitée par lui.</w:t>
      </w:r>
    </w:p>
    <w:p w14:paraId="5F75692F" w14:textId="77777777" w:rsidR="003D7C21" w:rsidRDefault="003D7C21" w:rsidP="003D7C21">
      <w:pPr>
        <w:pStyle w:val="NormalWeb"/>
        <w:ind w:left="1950"/>
        <w:rPr>
          <w:color w:val="000000"/>
          <w:sz w:val="27"/>
          <w:szCs w:val="27"/>
        </w:rPr>
      </w:pPr>
      <w:r>
        <w:rPr>
          <w:color w:val="000000"/>
          <w:sz w:val="27"/>
          <w:szCs w:val="27"/>
        </w:rPr>
        <w:br/>
        <w:t xml:space="preserve">Dans le cas où la clé de </w:t>
      </w:r>
      <w:proofErr w:type="spellStart"/>
      <w:r>
        <w:rPr>
          <w:color w:val="000000"/>
          <w:sz w:val="27"/>
          <w:szCs w:val="27"/>
        </w:rPr>
        <w:t>manoeuvre</w:t>
      </w:r>
      <w:proofErr w:type="spellEnd"/>
      <w:r>
        <w:rPr>
          <w:color w:val="000000"/>
          <w:sz w:val="27"/>
          <w:szCs w:val="27"/>
        </w:rPr>
        <w:t xml:space="preserve"> de l'organe de coupure est amovible, elle doit être remise au chef d'établissement par le distributeur et être mise à la disposition des services de secours.</w:t>
      </w:r>
    </w:p>
    <w:p w14:paraId="36512231" w14:textId="77777777" w:rsidR="003D7C21" w:rsidRDefault="003D7C21" w:rsidP="003D7C21">
      <w:pPr>
        <w:pStyle w:val="NormalWeb"/>
        <w:ind w:left="1950"/>
        <w:rPr>
          <w:color w:val="000000"/>
          <w:sz w:val="27"/>
          <w:szCs w:val="27"/>
        </w:rPr>
      </w:pPr>
      <w:r>
        <w:rPr>
          <w:color w:val="000000"/>
          <w:sz w:val="27"/>
          <w:szCs w:val="27"/>
        </w:rPr>
        <w:br/>
        <w:t>b) Tout branchement alimentant en gaz un établissement à partir d'un stockage d'hydrocarbures liquéfiés (GPL), constitué d'un ou de plusieurs récipients fixes, doit être muni d'un organe de coupure de branchement (vanne, robinet ou obturateur).</w:t>
      </w:r>
    </w:p>
    <w:p w14:paraId="61997DC7" w14:textId="77777777" w:rsidR="003D7C21" w:rsidRDefault="003D7C21" w:rsidP="003D7C21">
      <w:pPr>
        <w:pStyle w:val="NormalWeb"/>
        <w:ind w:left="1950"/>
        <w:rPr>
          <w:color w:val="000000"/>
          <w:sz w:val="27"/>
          <w:szCs w:val="27"/>
        </w:rPr>
      </w:pPr>
      <w:r>
        <w:rPr>
          <w:color w:val="000000"/>
          <w:sz w:val="27"/>
          <w:szCs w:val="27"/>
        </w:rPr>
        <w:br/>
        <w:t>Dans le cas d'un branchement alimenté à partir d'un seul récipient fixe, le robinet de citerne fait office d'organe de coupure de branchement.</w:t>
      </w:r>
    </w:p>
    <w:p w14:paraId="587B1C2D" w14:textId="77777777" w:rsidR="003D7C21" w:rsidRDefault="003D7C21" w:rsidP="003D7C21">
      <w:pPr>
        <w:pStyle w:val="NormalWeb"/>
        <w:ind w:left="1950"/>
        <w:rPr>
          <w:color w:val="000000"/>
          <w:sz w:val="27"/>
          <w:szCs w:val="27"/>
        </w:rPr>
      </w:pPr>
      <w:r>
        <w:rPr>
          <w:color w:val="000000"/>
          <w:sz w:val="27"/>
          <w:szCs w:val="27"/>
        </w:rPr>
        <w:br/>
        <w:t>Dans le cas d'un branchement alimenté à partir de plusieurs récipients fixes, l'organe de coupure doit respecter les prescriptions suivantes :</w:t>
      </w:r>
      <w:r>
        <w:rPr>
          <w:color w:val="000000"/>
          <w:sz w:val="27"/>
          <w:szCs w:val="27"/>
        </w:rPr>
        <w:br/>
        <w:t xml:space="preserve">-il est facilement </w:t>
      </w:r>
      <w:proofErr w:type="spellStart"/>
      <w:r>
        <w:rPr>
          <w:color w:val="000000"/>
          <w:sz w:val="27"/>
          <w:szCs w:val="27"/>
        </w:rPr>
        <w:t>manoeuvrable</w:t>
      </w:r>
      <w:proofErr w:type="spellEnd"/>
      <w:r>
        <w:rPr>
          <w:color w:val="000000"/>
          <w:sz w:val="27"/>
          <w:szCs w:val="27"/>
        </w:rPr>
        <w:t xml:space="preserve"> et placé au voisinage immédiat du stockage ;</w:t>
      </w:r>
      <w:r>
        <w:rPr>
          <w:color w:val="000000"/>
          <w:sz w:val="27"/>
          <w:szCs w:val="27"/>
        </w:rPr>
        <w:br/>
        <w:t xml:space="preserve">-il est à fermeture rapide et à commande manuelle (clé de </w:t>
      </w:r>
      <w:proofErr w:type="spellStart"/>
      <w:r>
        <w:rPr>
          <w:color w:val="000000"/>
          <w:sz w:val="27"/>
          <w:szCs w:val="27"/>
        </w:rPr>
        <w:t>manoeuvre</w:t>
      </w:r>
      <w:proofErr w:type="spellEnd"/>
      <w:r>
        <w:rPr>
          <w:color w:val="000000"/>
          <w:sz w:val="27"/>
          <w:szCs w:val="27"/>
        </w:rPr>
        <w:t xml:space="preserve"> intégrée) et, une fois fermé, ne doit être ouvert que par une personne habilitée par le chef d'établissement ;</w:t>
      </w:r>
      <w:r>
        <w:rPr>
          <w:color w:val="000000"/>
          <w:sz w:val="27"/>
          <w:szCs w:val="27"/>
        </w:rPr>
        <w:br/>
        <w:t>-il est bien signalé, muni d'une plaque d'identification indélébile.</w:t>
      </w:r>
    </w:p>
    <w:p w14:paraId="05F4BEDF" w14:textId="77777777" w:rsidR="003D7C21" w:rsidRDefault="003D7C21" w:rsidP="003D7C21">
      <w:pPr>
        <w:pStyle w:val="NormalWeb"/>
        <w:ind w:left="1950"/>
        <w:rPr>
          <w:color w:val="000000"/>
          <w:sz w:val="27"/>
          <w:szCs w:val="27"/>
        </w:rPr>
      </w:pPr>
      <w:r>
        <w:rPr>
          <w:color w:val="000000"/>
          <w:sz w:val="27"/>
          <w:szCs w:val="27"/>
        </w:rPr>
        <w:br/>
        <w:t>c) Lorsque l'organe de coupure de branchement exigé en a ou b ci-dessus est situé sur le domaine privé, le chef d'établissement est responsable du maintien en l'état de l'accès audit dispositif et de sa signalisation. En cas de difficultés particulières, il est tenu d'en avertir sans délai le distributeur.</w:t>
      </w:r>
    </w:p>
    <w:p w14:paraId="194B204B" w14:textId="77777777" w:rsidR="003D7C21" w:rsidRDefault="003D7C21" w:rsidP="003D7C21">
      <w:pPr>
        <w:pStyle w:val="NormalWeb"/>
        <w:ind w:left="1950"/>
        <w:rPr>
          <w:color w:val="000000"/>
          <w:sz w:val="27"/>
          <w:szCs w:val="27"/>
        </w:rPr>
      </w:pPr>
      <w:r>
        <w:rPr>
          <w:color w:val="000000"/>
          <w:sz w:val="27"/>
          <w:szCs w:val="27"/>
        </w:rPr>
        <w:lastRenderedPageBreak/>
        <w:br/>
        <w:t>Lorsque l'organe de coupure de branchement visé au a ci-dessus est installé sur le domaine public, le maire est responsable du maintien en l'état de l'accès audit dispositif. Le chef d'établissement est, quant à lui, responsable du maintien en l'état de sa signalisation.</w:t>
      </w:r>
    </w:p>
    <w:p w14:paraId="7222A852" w14:textId="77777777" w:rsidR="003D7C21" w:rsidRDefault="003D7C21" w:rsidP="003D7C21">
      <w:pPr>
        <w:pStyle w:val="NormalWeb"/>
        <w:ind w:left="1950"/>
        <w:rPr>
          <w:color w:val="000000"/>
          <w:sz w:val="27"/>
          <w:szCs w:val="27"/>
        </w:rPr>
      </w:pPr>
      <w:r>
        <w:rPr>
          <w:color w:val="000000"/>
          <w:sz w:val="27"/>
          <w:szCs w:val="27"/>
        </w:rPr>
        <w:br/>
        <w:t>§ 2. Organes de coupure de bâtiment :</w:t>
      </w:r>
    </w:p>
    <w:p w14:paraId="36A05224" w14:textId="77777777" w:rsidR="003D7C21" w:rsidRDefault="003D7C21" w:rsidP="003D7C21">
      <w:pPr>
        <w:pStyle w:val="NormalWeb"/>
        <w:ind w:left="1950"/>
        <w:rPr>
          <w:color w:val="000000"/>
          <w:sz w:val="27"/>
          <w:szCs w:val="27"/>
        </w:rPr>
      </w:pPr>
      <w:r>
        <w:rPr>
          <w:color w:val="000000"/>
          <w:sz w:val="27"/>
          <w:szCs w:val="27"/>
        </w:rPr>
        <w:br/>
        <w:t>a) Toute conduite pénétrant dans un bâtiment ou alimentant des appareils situés en terrasse ou à la partie supérieure d'un bâtiment doit posséder un organe de coupure de bâtiment.</w:t>
      </w:r>
    </w:p>
    <w:p w14:paraId="3F7C0EC3" w14:textId="77777777" w:rsidR="003D7C21" w:rsidRDefault="003D7C21" w:rsidP="003D7C21">
      <w:pPr>
        <w:pStyle w:val="NormalWeb"/>
        <w:ind w:left="1950"/>
        <w:rPr>
          <w:color w:val="000000"/>
          <w:sz w:val="27"/>
          <w:szCs w:val="27"/>
        </w:rPr>
      </w:pPr>
      <w:r>
        <w:rPr>
          <w:color w:val="000000"/>
          <w:sz w:val="27"/>
          <w:szCs w:val="27"/>
        </w:rPr>
        <w:br/>
        <w:t>Cet organe de coupure est situé au plus près de la pénétration de la canalisation dans le bâtiment. Dans le cas d'une alimentation par conduite montante extérieure, il est placé au pied du bâtiment.</w:t>
      </w:r>
    </w:p>
    <w:p w14:paraId="154F26F5" w14:textId="77777777" w:rsidR="003D7C21" w:rsidRDefault="003D7C21" w:rsidP="003D7C21">
      <w:pPr>
        <w:pStyle w:val="NormalWeb"/>
        <w:ind w:left="1950"/>
        <w:rPr>
          <w:color w:val="000000"/>
          <w:sz w:val="27"/>
          <w:szCs w:val="27"/>
        </w:rPr>
      </w:pPr>
      <w:r>
        <w:rPr>
          <w:color w:val="000000"/>
          <w:sz w:val="27"/>
          <w:szCs w:val="27"/>
        </w:rPr>
        <w:br/>
        <w:t>La fourniture et la mise en place de cet organe de coupure sont effectuées sous la responsabilité de l'installateur ; son entretien incombe au chef d'établissement.</w:t>
      </w:r>
    </w:p>
    <w:p w14:paraId="18964FDC" w14:textId="77777777" w:rsidR="003D7C21" w:rsidRDefault="003D7C21" w:rsidP="003D7C21">
      <w:pPr>
        <w:pStyle w:val="NormalWeb"/>
        <w:ind w:left="1950"/>
        <w:rPr>
          <w:color w:val="000000"/>
          <w:sz w:val="27"/>
          <w:szCs w:val="27"/>
        </w:rPr>
      </w:pPr>
      <w:r>
        <w:rPr>
          <w:color w:val="000000"/>
          <w:sz w:val="27"/>
          <w:szCs w:val="27"/>
        </w:rPr>
        <w:br/>
        <w:t xml:space="preserve">Il est à fermeture rapide de type 1 / 4 de tour ou à poussoir et à commande manuelle (clé de </w:t>
      </w:r>
      <w:proofErr w:type="spellStart"/>
      <w:r>
        <w:rPr>
          <w:color w:val="000000"/>
          <w:sz w:val="27"/>
          <w:szCs w:val="27"/>
        </w:rPr>
        <w:t>manoeuvre</w:t>
      </w:r>
      <w:proofErr w:type="spellEnd"/>
      <w:r>
        <w:rPr>
          <w:color w:val="000000"/>
          <w:sz w:val="27"/>
          <w:szCs w:val="27"/>
        </w:rPr>
        <w:t xml:space="preserve"> intégrée) et, une fois fermé, ne doit être ouvert que par le chef d'établissement ou par une personne habilitée par lui.</w:t>
      </w:r>
    </w:p>
    <w:p w14:paraId="59827001" w14:textId="77777777" w:rsidR="003D7C21" w:rsidRDefault="003D7C21" w:rsidP="003D7C21">
      <w:pPr>
        <w:pStyle w:val="NormalWeb"/>
        <w:ind w:left="1950"/>
        <w:rPr>
          <w:color w:val="000000"/>
          <w:sz w:val="27"/>
          <w:szCs w:val="27"/>
        </w:rPr>
      </w:pPr>
      <w:r>
        <w:rPr>
          <w:color w:val="000000"/>
          <w:sz w:val="27"/>
          <w:szCs w:val="27"/>
        </w:rPr>
        <w:br/>
        <w:t xml:space="preserve">Il doit être accessible en permanence du niveau du sol, facilement </w:t>
      </w:r>
      <w:proofErr w:type="spellStart"/>
      <w:r>
        <w:rPr>
          <w:color w:val="000000"/>
          <w:sz w:val="27"/>
          <w:szCs w:val="27"/>
        </w:rPr>
        <w:t>manoeuvrable</w:t>
      </w:r>
      <w:proofErr w:type="spellEnd"/>
      <w:r>
        <w:rPr>
          <w:color w:val="000000"/>
          <w:sz w:val="27"/>
          <w:szCs w:val="27"/>
        </w:rPr>
        <w:t xml:space="preserve"> et bien signalé. Il doit pouvoir être </w:t>
      </w:r>
      <w:proofErr w:type="spellStart"/>
      <w:r>
        <w:rPr>
          <w:color w:val="000000"/>
          <w:sz w:val="27"/>
          <w:szCs w:val="27"/>
        </w:rPr>
        <w:t>manoeuvré</w:t>
      </w:r>
      <w:proofErr w:type="spellEnd"/>
      <w:r>
        <w:rPr>
          <w:color w:val="000000"/>
          <w:sz w:val="27"/>
          <w:szCs w:val="27"/>
        </w:rPr>
        <w:t xml:space="preserve"> en cas de danger immédiat.</w:t>
      </w:r>
    </w:p>
    <w:p w14:paraId="7C0FC255" w14:textId="77777777" w:rsidR="003D7C21" w:rsidRDefault="003D7C21" w:rsidP="003D7C21">
      <w:pPr>
        <w:pStyle w:val="NormalWeb"/>
        <w:ind w:left="1950"/>
        <w:rPr>
          <w:color w:val="000000"/>
          <w:sz w:val="27"/>
          <w:szCs w:val="27"/>
        </w:rPr>
      </w:pPr>
      <w:r>
        <w:rPr>
          <w:color w:val="000000"/>
          <w:sz w:val="27"/>
          <w:szCs w:val="27"/>
        </w:rPr>
        <w:br/>
        <w:t>Une plaque indicatrice doit être placée à proximité de cet organe de coupure et porter la mention : A ne rouvrir que par une personne habilitée.</w:t>
      </w:r>
    </w:p>
    <w:p w14:paraId="039F2D45" w14:textId="77777777" w:rsidR="003D7C21" w:rsidRDefault="003D7C21" w:rsidP="003D7C21">
      <w:pPr>
        <w:pStyle w:val="NormalWeb"/>
        <w:ind w:left="1950"/>
        <w:rPr>
          <w:color w:val="000000"/>
          <w:sz w:val="27"/>
          <w:szCs w:val="27"/>
        </w:rPr>
      </w:pPr>
      <w:r>
        <w:rPr>
          <w:color w:val="000000"/>
          <w:sz w:val="27"/>
          <w:szCs w:val="27"/>
        </w:rPr>
        <w:br/>
        <w:t xml:space="preserve">De plus, lorsque la pression de distribution à l'intérieur du bâtiment est supérieure à 400 mbar, l'organe de coupure du </w:t>
      </w:r>
      <w:r>
        <w:rPr>
          <w:color w:val="000000"/>
          <w:sz w:val="27"/>
          <w:szCs w:val="27"/>
        </w:rPr>
        <w:lastRenderedPageBreak/>
        <w:t>bâtiment doit répondre aux prescriptions complémentaires suivantes :</w:t>
      </w:r>
      <w:r>
        <w:rPr>
          <w:color w:val="000000"/>
          <w:sz w:val="27"/>
          <w:szCs w:val="27"/>
        </w:rPr>
        <w:br/>
        <w:t>-il doit se verrouiller automatiquement en position de fermeture ;</w:t>
      </w:r>
      <w:r>
        <w:rPr>
          <w:color w:val="000000"/>
          <w:sz w:val="27"/>
          <w:szCs w:val="27"/>
        </w:rPr>
        <w:br/>
        <w:t>-il ne doit pouvoir être ouvert qu'à l'aide d'un dispositif spécifique permettant son déverrouillage, par le chef d'établissement ou une personne habilitée par lui.</w:t>
      </w:r>
    </w:p>
    <w:p w14:paraId="0C98633F" w14:textId="77777777" w:rsidR="003D7C21" w:rsidRDefault="003D7C21" w:rsidP="003D7C21">
      <w:pPr>
        <w:pStyle w:val="NormalWeb"/>
        <w:ind w:left="1950"/>
        <w:rPr>
          <w:color w:val="000000"/>
          <w:sz w:val="27"/>
          <w:szCs w:val="27"/>
        </w:rPr>
      </w:pPr>
      <w:r>
        <w:rPr>
          <w:color w:val="000000"/>
          <w:sz w:val="27"/>
          <w:szCs w:val="27"/>
        </w:rPr>
        <w:br/>
        <w:t xml:space="preserve">Dans le cas où un branchement n'alimente qu'un seul bâtiment à partir d'un réseau de distribution, l'organe de coupure de branchement prévu au a du paragraphe 1 ci-dessus peut tenir lieu d'organe de coupure de bâtiment s'il respecte les conditions du présent paragraphe ; toutefois la clef de </w:t>
      </w:r>
      <w:proofErr w:type="spellStart"/>
      <w:r>
        <w:rPr>
          <w:color w:val="000000"/>
          <w:sz w:val="27"/>
          <w:szCs w:val="27"/>
        </w:rPr>
        <w:t>manoeuvre</w:t>
      </w:r>
      <w:proofErr w:type="spellEnd"/>
      <w:r>
        <w:rPr>
          <w:color w:val="000000"/>
          <w:sz w:val="27"/>
          <w:szCs w:val="27"/>
        </w:rPr>
        <w:t xml:space="preserve"> peut ne pas être intégrée.</w:t>
      </w:r>
    </w:p>
    <w:p w14:paraId="4D241DAF" w14:textId="77777777" w:rsidR="003D7C21" w:rsidRDefault="003D7C21" w:rsidP="003D7C21">
      <w:pPr>
        <w:pStyle w:val="NormalWeb"/>
        <w:ind w:left="1950"/>
        <w:rPr>
          <w:color w:val="000000"/>
          <w:sz w:val="27"/>
          <w:szCs w:val="27"/>
        </w:rPr>
      </w:pPr>
      <w:r>
        <w:rPr>
          <w:color w:val="000000"/>
          <w:sz w:val="27"/>
          <w:szCs w:val="27"/>
        </w:rPr>
        <w:br/>
        <w:t>b) Une consigne à respecter en cas de danger doit être apposée en évidence à proximité de chaque organe de coupure.</w:t>
      </w:r>
    </w:p>
    <w:p w14:paraId="7D93AC72" w14:textId="77777777" w:rsidR="003D7C21" w:rsidRDefault="003D7C21" w:rsidP="003D7C21">
      <w:pPr>
        <w:pStyle w:val="NormalWeb"/>
        <w:ind w:left="1950"/>
        <w:rPr>
          <w:color w:val="000000"/>
          <w:sz w:val="27"/>
          <w:szCs w:val="27"/>
        </w:rPr>
      </w:pPr>
      <w:r>
        <w:rPr>
          <w:color w:val="000000"/>
          <w:sz w:val="27"/>
          <w:szCs w:val="27"/>
        </w:rPr>
        <w:br/>
        <w:t>Cette consigne doit indiquer :</w:t>
      </w:r>
      <w:r>
        <w:rPr>
          <w:color w:val="000000"/>
          <w:sz w:val="27"/>
          <w:szCs w:val="27"/>
        </w:rPr>
        <w:br/>
        <w:t>-les modalités de fermeture de l'organe de coupure ;</w:t>
      </w:r>
      <w:r>
        <w:rPr>
          <w:color w:val="000000"/>
          <w:sz w:val="27"/>
          <w:szCs w:val="27"/>
        </w:rPr>
        <w:br/>
        <w:t xml:space="preserve">-l'obligation pour toute personne ayant eu à </w:t>
      </w:r>
      <w:proofErr w:type="spellStart"/>
      <w:r>
        <w:rPr>
          <w:color w:val="000000"/>
          <w:sz w:val="27"/>
          <w:szCs w:val="27"/>
        </w:rPr>
        <w:t>manoeuvrer</w:t>
      </w:r>
      <w:proofErr w:type="spellEnd"/>
      <w:r>
        <w:rPr>
          <w:color w:val="000000"/>
          <w:sz w:val="27"/>
          <w:szCs w:val="27"/>
        </w:rPr>
        <w:t xml:space="preserve"> cet organe de coupure d'en avertir immédiatement les services de secours compétents, le distributeur de gaz ainsi que le chef de l'établissement ;</w:t>
      </w:r>
      <w:r>
        <w:rPr>
          <w:color w:val="000000"/>
          <w:sz w:val="27"/>
          <w:szCs w:val="27"/>
        </w:rPr>
        <w:br/>
        <w:t>-les numéros de téléphone des services de secours compétents (sapeurs-pompiers, distributeur de gaz, etc.).</w:t>
      </w:r>
    </w:p>
    <w:p w14:paraId="254B8482" w14:textId="77777777" w:rsidR="003D7C21" w:rsidRDefault="003D7C21" w:rsidP="003D7C21">
      <w:pPr>
        <w:pStyle w:val="NormalWeb"/>
        <w:ind w:left="1950"/>
        <w:rPr>
          <w:color w:val="000000"/>
          <w:sz w:val="27"/>
          <w:szCs w:val="27"/>
        </w:rPr>
      </w:pPr>
      <w:r>
        <w:rPr>
          <w:color w:val="000000"/>
          <w:sz w:val="27"/>
          <w:szCs w:val="27"/>
        </w:rPr>
        <w:br/>
        <w:t>Le chef de l'établissement est responsable du maintien en l'état de l'accès au dispositif, de sa signalisation et de la consigne. Dans les établissements comportant plusieurs exploitations, cette obligation incombe au responsable unique de la sécurité, conformément aux dispositions de l'article R. 123-21 du code de la construction et de l'habitation.</w:t>
      </w:r>
    </w:p>
    <w:p w14:paraId="5D2722B3" w14:textId="77777777" w:rsidR="003D7C21" w:rsidRDefault="003D7C21" w:rsidP="003D7C21">
      <w:pPr>
        <w:pStyle w:val="NormalWeb"/>
        <w:ind w:left="1950"/>
        <w:rPr>
          <w:color w:val="000000"/>
          <w:sz w:val="27"/>
          <w:szCs w:val="27"/>
        </w:rPr>
      </w:pPr>
      <w:r>
        <w:rPr>
          <w:color w:val="000000"/>
          <w:sz w:val="27"/>
          <w:szCs w:val="27"/>
        </w:rPr>
        <w:br/>
        <w:t>§ 3. Organes de coupure automatique :</w:t>
      </w:r>
    </w:p>
    <w:p w14:paraId="416B2510" w14:textId="77777777" w:rsidR="003D7C21" w:rsidRDefault="003D7C21" w:rsidP="003D7C21">
      <w:pPr>
        <w:pStyle w:val="NormalWeb"/>
        <w:ind w:left="1950"/>
        <w:rPr>
          <w:color w:val="000000"/>
          <w:sz w:val="27"/>
          <w:szCs w:val="27"/>
        </w:rPr>
      </w:pPr>
      <w:r>
        <w:rPr>
          <w:color w:val="000000"/>
          <w:sz w:val="27"/>
          <w:szCs w:val="27"/>
        </w:rPr>
        <w:br/>
        <w:t>Toute conduite alimentée à une pression supérieure à 400 mbar et comportant un parcours intérieur au bâtiment avant de pénétrer dans le ou les locaux d'utilisation doit posséder un organe de coupure automatique.</w:t>
      </w:r>
    </w:p>
    <w:p w14:paraId="4679B034" w14:textId="77777777" w:rsidR="003D7C21" w:rsidRDefault="003D7C21" w:rsidP="003D7C21">
      <w:pPr>
        <w:pStyle w:val="NormalWeb"/>
        <w:ind w:left="1950"/>
        <w:rPr>
          <w:color w:val="000000"/>
          <w:sz w:val="27"/>
          <w:szCs w:val="27"/>
        </w:rPr>
      </w:pPr>
      <w:r>
        <w:rPr>
          <w:color w:val="000000"/>
          <w:sz w:val="27"/>
          <w:szCs w:val="27"/>
        </w:rPr>
        <w:lastRenderedPageBreak/>
        <w:br/>
        <w:t>Cet organe doit interrompre l'alimentation en gaz lorsque le débit dépasse 1, 5 fois son débit nominal. Il doit être du modèle dont le débit nominal est voisin et immédiatement supérieur au débit maximal prévisionnel. Il est placé à l'aval de l'organe de coupure de bâtiment visé au a du § 2 avant le point de pénétration de la canalisation dans le bâtiment.</w:t>
      </w:r>
    </w:p>
    <w:p w14:paraId="4569891E" w14:textId="77777777" w:rsidR="003D7C21" w:rsidRDefault="003D7C21" w:rsidP="003D7C21">
      <w:pPr>
        <w:pStyle w:val="NormalWeb"/>
        <w:ind w:left="1950"/>
        <w:rPr>
          <w:color w:val="000000"/>
          <w:sz w:val="27"/>
          <w:szCs w:val="27"/>
        </w:rPr>
      </w:pPr>
      <w:r>
        <w:rPr>
          <w:color w:val="000000"/>
          <w:sz w:val="27"/>
          <w:szCs w:val="27"/>
        </w:rPr>
        <w:br/>
        <w:t>Cet organe de coupure automatique n'est pas nécessaire dans le cas d'une alimentation en gaz à partir de bouteilles de GPL.</w:t>
      </w:r>
    </w:p>
    <w:p w14:paraId="7CBE0FA6" w14:textId="77777777" w:rsidR="003D7C21" w:rsidRDefault="003D7C21" w:rsidP="003D7C21">
      <w:pPr>
        <w:pStyle w:val="Titre4"/>
        <w:ind w:left="1950"/>
        <w:rPr>
          <w:color w:val="000000"/>
          <w:sz w:val="27"/>
          <w:szCs w:val="27"/>
        </w:rPr>
      </w:pPr>
      <w:r>
        <w:rPr>
          <w:color w:val="000000"/>
          <w:sz w:val="27"/>
          <w:szCs w:val="27"/>
        </w:rPr>
        <w:t>Article GZ 15</w:t>
      </w:r>
    </w:p>
    <w:p w14:paraId="226B45A6" w14:textId="77777777" w:rsidR="003D7C21" w:rsidRDefault="003D7C21" w:rsidP="003D7C21">
      <w:pPr>
        <w:pStyle w:val="NormalWeb"/>
        <w:ind w:left="1950"/>
        <w:rPr>
          <w:b/>
          <w:bCs/>
          <w:color w:val="000000"/>
        </w:rPr>
      </w:pPr>
      <w:r>
        <w:rPr>
          <w:b/>
          <w:bCs/>
          <w:color w:val="000000"/>
        </w:rPr>
        <w:t>Modifié par Arrêté du 23 janvier 2004 - art. Annexe, v. init.</w:t>
      </w:r>
    </w:p>
    <w:p w14:paraId="085BABFA" w14:textId="77777777" w:rsidR="003D7C21" w:rsidRDefault="003D7C21" w:rsidP="003D7C21">
      <w:pPr>
        <w:pStyle w:val="NormalWeb"/>
        <w:jc w:val="center"/>
        <w:rPr>
          <w:color w:val="000000"/>
          <w:sz w:val="27"/>
          <w:szCs w:val="27"/>
        </w:rPr>
      </w:pPr>
      <w:r>
        <w:rPr>
          <w:color w:val="000000"/>
          <w:sz w:val="27"/>
          <w:szCs w:val="27"/>
        </w:rPr>
        <w:t>Organes de coupure des locaux d'utilisation</w:t>
      </w:r>
    </w:p>
    <w:p w14:paraId="3FE151EA" w14:textId="77777777" w:rsidR="003D7C21" w:rsidRDefault="003D7C21" w:rsidP="003D7C21">
      <w:pPr>
        <w:pStyle w:val="NormalWeb"/>
        <w:ind w:left="1950"/>
        <w:rPr>
          <w:color w:val="000000"/>
          <w:sz w:val="27"/>
          <w:szCs w:val="27"/>
        </w:rPr>
      </w:pPr>
      <w:r>
        <w:rPr>
          <w:color w:val="000000"/>
          <w:sz w:val="27"/>
          <w:szCs w:val="27"/>
        </w:rPr>
        <w:t>§ 1. La desserte en gaz d'un local contenant un ou plusieurs appareils d'utilisation doit se faire par une seule conduite comportant un organe de coupure de local, facilement accessible, bien signalé, situé à l'intérieur du local et de préférence à proximité d'une issue.</w:t>
      </w:r>
      <w:r>
        <w:rPr>
          <w:color w:val="000000"/>
          <w:sz w:val="27"/>
          <w:szCs w:val="27"/>
        </w:rPr>
        <w:br/>
        <w:t xml:space="preserve">Cet organe de coupure ne doit commander que les appareils placés dans ce local ; il doit être protégé de toute </w:t>
      </w:r>
      <w:proofErr w:type="spellStart"/>
      <w:r>
        <w:rPr>
          <w:color w:val="000000"/>
          <w:sz w:val="27"/>
          <w:szCs w:val="27"/>
        </w:rPr>
        <w:t>manoeuvre</w:t>
      </w:r>
      <w:proofErr w:type="spellEnd"/>
      <w:r>
        <w:rPr>
          <w:color w:val="000000"/>
          <w:sz w:val="27"/>
          <w:szCs w:val="27"/>
        </w:rPr>
        <w:t xml:space="preserve"> intempestive s'il est accessible au public.</w:t>
      </w:r>
      <w:r>
        <w:rPr>
          <w:color w:val="000000"/>
          <w:sz w:val="27"/>
          <w:szCs w:val="27"/>
        </w:rPr>
        <w:br/>
        <w:t>Un local desservi en gaz ne doit pas comporter d'organes de coupure commandant des conduites alimentant des appareils situés dans d'autres locaux.</w:t>
      </w:r>
      <w:r>
        <w:rPr>
          <w:color w:val="000000"/>
          <w:sz w:val="27"/>
          <w:szCs w:val="27"/>
        </w:rPr>
        <w:br/>
        <w:t>Dans le cas où il n'existe qu'un seul appareil d'utilisation dans le local, le robinet de commande de cet appareil peut tenir lieu d'organe de coupure du local.</w:t>
      </w:r>
      <w:r>
        <w:rPr>
          <w:color w:val="000000"/>
          <w:sz w:val="27"/>
          <w:szCs w:val="27"/>
        </w:rPr>
        <w:br/>
        <w:t>§ 2. En atténuation du premier alinéa du paragraphe 1 ci-dessus, l'organe de coupure d'un local non accessible au public peut être placé à l'extérieur de ce local, à condition d'être facilement accessible, bien signalé et situé hors des locaux accessibles au public.</w:t>
      </w:r>
      <w:r>
        <w:rPr>
          <w:color w:val="000000"/>
          <w:sz w:val="27"/>
          <w:szCs w:val="27"/>
        </w:rPr>
        <w:br/>
        <w:t>Dans le cas des locaux situés en rez-de-chaussée et disposant d'un accès direct sur l'extérieur, l'organe de coupure du local peut être confondu avec l'organe de coupure de bâtiment, si celui-ci est implanté à proximité immédiate de l'accès au local et s'il ne commande que les appareils implantés dans ce local.</w:t>
      </w:r>
      <w:r>
        <w:rPr>
          <w:color w:val="000000"/>
          <w:sz w:val="27"/>
          <w:szCs w:val="27"/>
        </w:rPr>
        <w:br/>
        <w:t xml:space="preserve">§ 3. Dans le cas particulier d'un local chaufferie visé au paragraphe 1 de l'article CH 5, l'organe de coupure du local doit être situé avant le point de pénétration de la conduite dans la </w:t>
      </w:r>
      <w:r>
        <w:rPr>
          <w:color w:val="000000"/>
          <w:sz w:val="27"/>
          <w:szCs w:val="27"/>
        </w:rPr>
        <w:lastRenderedPageBreak/>
        <w:t>chaufferie.</w:t>
      </w:r>
      <w:r>
        <w:rPr>
          <w:color w:val="000000"/>
          <w:sz w:val="27"/>
          <w:szCs w:val="27"/>
        </w:rPr>
        <w:br/>
        <w:t xml:space="preserve">Cet organe de coupure peut toutefois être placé à l'intérieur de la chaufferie à condition qu'il soit </w:t>
      </w:r>
      <w:proofErr w:type="spellStart"/>
      <w:r>
        <w:rPr>
          <w:color w:val="000000"/>
          <w:sz w:val="27"/>
          <w:szCs w:val="27"/>
        </w:rPr>
        <w:t>manoeuvrable</w:t>
      </w:r>
      <w:proofErr w:type="spellEnd"/>
      <w:r>
        <w:rPr>
          <w:color w:val="000000"/>
          <w:sz w:val="27"/>
          <w:szCs w:val="27"/>
        </w:rPr>
        <w:t xml:space="preserve"> depuis l'extérieur de celle-ci.</w:t>
      </w:r>
      <w:r>
        <w:rPr>
          <w:color w:val="000000"/>
          <w:sz w:val="27"/>
          <w:szCs w:val="27"/>
        </w:rPr>
        <w:br/>
        <w:t>S'il est placé à l'extérieur du bâtiment, l'organe de coupure du local peut être confondu avec l'organe de coupure de bâtiment répondant au paragraphe 2 de l'article GZ 14.</w:t>
      </w:r>
    </w:p>
    <w:p w14:paraId="42104B69" w14:textId="77777777" w:rsidR="003D7C21" w:rsidRDefault="003D7C21" w:rsidP="003D7C21">
      <w:pPr>
        <w:pStyle w:val="Titre4"/>
        <w:ind w:left="1950"/>
        <w:rPr>
          <w:color w:val="000000"/>
          <w:sz w:val="27"/>
          <w:szCs w:val="27"/>
        </w:rPr>
      </w:pPr>
      <w:r>
        <w:rPr>
          <w:color w:val="000000"/>
          <w:sz w:val="27"/>
          <w:szCs w:val="27"/>
        </w:rPr>
        <w:t>Article GZ 16</w:t>
      </w:r>
    </w:p>
    <w:p w14:paraId="0629C6FA" w14:textId="77777777" w:rsidR="003D7C21" w:rsidRDefault="003D7C21" w:rsidP="003D7C21">
      <w:pPr>
        <w:pStyle w:val="NormalWeb"/>
        <w:ind w:left="1950"/>
        <w:rPr>
          <w:b/>
          <w:bCs/>
          <w:color w:val="000000"/>
        </w:rPr>
      </w:pPr>
      <w:r>
        <w:rPr>
          <w:b/>
          <w:bCs/>
          <w:color w:val="000000"/>
        </w:rPr>
        <w:t>Modifié par Arrêté du 23 janvier 2004 - art. Annexe, v. init.</w:t>
      </w:r>
    </w:p>
    <w:p w14:paraId="0BC31168" w14:textId="77777777" w:rsidR="003D7C21" w:rsidRDefault="003D7C21" w:rsidP="003D7C21">
      <w:pPr>
        <w:pStyle w:val="NormalWeb"/>
        <w:jc w:val="center"/>
        <w:rPr>
          <w:color w:val="000000"/>
          <w:sz w:val="27"/>
          <w:szCs w:val="27"/>
        </w:rPr>
      </w:pPr>
      <w:r>
        <w:rPr>
          <w:color w:val="000000"/>
          <w:sz w:val="27"/>
          <w:szCs w:val="27"/>
        </w:rPr>
        <w:t>Desserte en gaz des différents niveaux d'un bâtiment</w:t>
      </w:r>
    </w:p>
    <w:p w14:paraId="557F792E" w14:textId="77777777" w:rsidR="003D7C21" w:rsidRDefault="003D7C21" w:rsidP="003D7C21">
      <w:pPr>
        <w:pStyle w:val="NormalWeb"/>
        <w:ind w:left="1950"/>
        <w:rPr>
          <w:color w:val="000000"/>
          <w:sz w:val="27"/>
          <w:szCs w:val="27"/>
        </w:rPr>
      </w:pPr>
      <w:r>
        <w:rPr>
          <w:color w:val="000000"/>
          <w:sz w:val="27"/>
          <w:szCs w:val="27"/>
        </w:rPr>
        <w:t>§ 1. Les différents niveaux d'un bâtiment peuvent être desservis en gaz par un système de conduites placées à l'extérieur ou à l'intérieur de ce bâtiment.</w:t>
      </w:r>
      <w:r>
        <w:rPr>
          <w:color w:val="000000"/>
          <w:sz w:val="27"/>
          <w:szCs w:val="27"/>
        </w:rPr>
        <w:br/>
        <w:t>§ 2. Les canalisations placées à l'extérieur doivent être protégées contre la corrosion. Dans le cas où ces canalisations sont exposées aux chocs, elles doivent être protégées mécaniquement.</w:t>
      </w:r>
      <w:r>
        <w:rPr>
          <w:color w:val="000000"/>
          <w:sz w:val="27"/>
          <w:szCs w:val="27"/>
        </w:rPr>
        <w:br/>
        <w:t>Les canalisations extérieures ne peuvent en aucun cas cheminer dans les vides de construction des façades. Elles peuvent être placées dans une gaine ou un habillage spécifique, intégré ou non à la façade, si le volume constitué par ces derniers est largement ventilé sur l'extérieur et n'est pas en communication avec l'intérieur du bâtiment.</w:t>
      </w:r>
      <w:r>
        <w:rPr>
          <w:color w:val="000000"/>
          <w:sz w:val="27"/>
          <w:szCs w:val="27"/>
        </w:rPr>
        <w:br/>
        <w:t>§ 3. Si une conduite pénètre dans un bâtiment à partir du sol extérieur à travers un mur enterré, l'espace annulaire entre le mur et la conduite doit être obturé à l'aide d'un joint souple.</w:t>
      </w:r>
      <w:r>
        <w:rPr>
          <w:color w:val="000000"/>
          <w:sz w:val="27"/>
          <w:szCs w:val="27"/>
        </w:rPr>
        <w:br/>
        <w:t>§ 4. A l'intérieur d'un bâtiment, si une conduite montante dessert plus de deux niveaux, elle doit être installée dans une gaine verticale spécifique.</w:t>
      </w:r>
      <w:r>
        <w:rPr>
          <w:color w:val="000000"/>
          <w:sz w:val="27"/>
          <w:szCs w:val="27"/>
        </w:rPr>
        <w:br/>
        <w:t>Il en est de même pour toutes les conduites montantes ou d'allure verticale traversant au moins deux planchers, sauf si elles sont réalisées en tubes d'acier assemblés par soudage et sans joints mécaniques. Les gaines doivent répondre aux dispositions suivantes :</w:t>
      </w:r>
      <w:r>
        <w:rPr>
          <w:color w:val="000000"/>
          <w:sz w:val="27"/>
          <w:szCs w:val="27"/>
        </w:rPr>
        <w:br/>
        <w:t>- elles doivent être visitables si elles reçoivent des accessoires raccordés par joints mécaniques (organes de coupure, détendeurs, compteurs, ...) ;</w:t>
      </w:r>
      <w:r>
        <w:rPr>
          <w:color w:val="000000"/>
          <w:sz w:val="27"/>
          <w:szCs w:val="27"/>
        </w:rPr>
        <w:br/>
        <w:t xml:space="preserve">- les parois doivent être édifiées en matériaux classés en catégorie M0 ou en classe A2-s2, d0, et doivent assurer un coupe-feu équivalent au degré coupe-feu des planchers traversés, avec un minimum d'une demi-heure et un maximum d'une heure, sauf à l'emplacement des orifices d'amenée d'air de l'alinéa ci-dessous. </w:t>
      </w:r>
      <w:r>
        <w:rPr>
          <w:color w:val="000000"/>
          <w:sz w:val="27"/>
          <w:szCs w:val="27"/>
        </w:rPr>
        <w:lastRenderedPageBreak/>
        <w:t xml:space="preserve">Les trappes de visite qui y sont aménagées, d'une surface maximum de 0,5 m², doivent être </w:t>
      </w:r>
      <w:proofErr w:type="gramStart"/>
      <w:r>
        <w:rPr>
          <w:color w:val="000000"/>
          <w:sz w:val="27"/>
          <w:szCs w:val="27"/>
        </w:rPr>
        <w:t>au minimum pare-flammes</w:t>
      </w:r>
      <w:proofErr w:type="gramEnd"/>
      <w:r>
        <w:rPr>
          <w:color w:val="000000"/>
          <w:sz w:val="27"/>
          <w:szCs w:val="27"/>
        </w:rPr>
        <w:t xml:space="preserve"> de degré une demi-heure. Tout autre dispositif d'accès doit être réalisé en matériaux de même résistance au feu que les parois traversées.</w:t>
      </w:r>
      <w:r>
        <w:rPr>
          <w:color w:val="000000"/>
          <w:sz w:val="27"/>
          <w:szCs w:val="27"/>
        </w:rPr>
        <w:br/>
        <w:t>En aggravation des dispositions ci-dessus, toute conduite verticale traversant un local à risque particulier doit être installée dans une gaine de résistance au feu identique à celle requise pour les parois du local traversé ;</w:t>
      </w:r>
      <w:r>
        <w:rPr>
          <w:color w:val="000000"/>
          <w:sz w:val="27"/>
          <w:szCs w:val="27"/>
        </w:rPr>
        <w:br/>
        <w:t>- elles doivent être ventilées sur toute leur hauteur :</w:t>
      </w:r>
      <w:r>
        <w:rPr>
          <w:color w:val="000000"/>
          <w:sz w:val="27"/>
          <w:szCs w:val="27"/>
        </w:rPr>
        <w:br/>
        <w:t>- par une amenée d'air constituée par une ouverture permanente de 100 cm² environ située en partie basse des gaines et donnant directement sur l'extérieur ;</w:t>
      </w:r>
      <w:r>
        <w:rPr>
          <w:color w:val="000000"/>
          <w:sz w:val="27"/>
          <w:szCs w:val="27"/>
        </w:rPr>
        <w:br/>
        <w:t>- par une ouverture de 100 cm² environ à chaque traversée de plancher ;</w:t>
      </w:r>
      <w:r>
        <w:rPr>
          <w:color w:val="000000"/>
          <w:sz w:val="27"/>
          <w:szCs w:val="27"/>
        </w:rPr>
        <w:br/>
        <w:t>- par une évacuation d'air ouvrant en partie haute et donnant directement sur l'extérieur constituée par un orifice de 150 cm² environ.</w:t>
      </w:r>
      <w:r>
        <w:rPr>
          <w:color w:val="000000"/>
          <w:sz w:val="27"/>
          <w:szCs w:val="27"/>
        </w:rPr>
        <w:br/>
        <w:t>Pour un gaz plus léger que l'air, l'amenée d'air peut également déboucher sur une circulation horizontale ou sur un local ventilé ne présentant pas de risques particuliers d'incendie.</w:t>
      </w:r>
      <w:r>
        <w:rPr>
          <w:color w:val="000000"/>
          <w:sz w:val="27"/>
          <w:szCs w:val="27"/>
        </w:rPr>
        <w:br/>
        <w:t>Pour un gaz plus lourd que l'air, l'amenée d'air peut être constituée par un conduit de 100 cm² environ d'allure horizontale et débouchant directement sur l'extérieur.</w:t>
      </w:r>
    </w:p>
    <w:p w14:paraId="1658AE9C" w14:textId="77777777" w:rsidR="003D7C21" w:rsidRDefault="003D7C21" w:rsidP="003D7C21">
      <w:pPr>
        <w:pStyle w:val="Titre4"/>
        <w:ind w:left="1950"/>
        <w:rPr>
          <w:color w:val="000000"/>
          <w:sz w:val="27"/>
          <w:szCs w:val="27"/>
        </w:rPr>
      </w:pPr>
      <w:r>
        <w:rPr>
          <w:color w:val="000000"/>
          <w:sz w:val="27"/>
          <w:szCs w:val="27"/>
        </w:rPr>
        <w:t>Article GZ 17</w:t>
      </w:r>
    </w:p>
    <w:p w14:paraId="632F426E" w14:textId="77777777" w:rsidR="003D7C21" w:rsidRDefault="003D7C21" w:rsidP="003D7C21">
      <w:pPr>
        <w:pStyle w:val="NormalWeb"/>
        <w:ind w:left="1950"/>
        <w:rPr>
          <w:b/>
          <w:bCs/>
          <w:color w:val="000000"/>
        </w:rPr>
      </w:pPr>
      <w:r>
        <w:rPr>
          <w:b/>
          <w:bCs/>
          <w:color w:val="000000"/>
        </w:rPr>
        <w:t>Modifié par Arrêté du 23 janvier 2004 - art. Annexe, v. init.</w:t>
      </w:r>
    </w:p>
    <w:p w14:paraId="271452CD" w14:textId="77777777" w:rsidR="003D7C21" w:rsidRDefault="003D7C21" w:rsidP="003D7C21">
      <w:pPr>
        <w:pStyle w:val="NormalWeb"/>
        <w:jc w:val="center"/>
        <w:rPr>
          <w:color w:val="000000"/>
          <w:sz w:val="27"/>
          <w:szCs w:val="27"/>
        </w:rPr>
      </w:pPr>
      <w:r>
        <w:rPr>
          <w:color w:val="000000"/>
          <w:sz w:val="27"/>
          <w:szCs w:val="27"/>
        </w:rPr>
        <w:t>Conditions d'installation des tuyauteries autres que les conduites montantes</w:t>
      </w:r>
    </w:p>
    <w:p w14:paraId="51B937F9" w14:textId="77777777" w:rsidR="003D7C21" w:rsidRDefault="003D7C21" w:rsidP="003D7C21">
      <w:pPr>
        <w:pStyle w:val="NormalWeb"/>
        <w:ind w:left="1950"/>
        <w:rPr>
          <w:color w:val="000000"/>
          <w:sz w:val="27"/>
          <w:szCs w:val="27"/>
        </w:rPr>
      </w:pPr>
      <w:r>
        <w:rPr>
          <w:color w:val="000000"/>
          <w:sz w:val="27"/>
          <w:szCs w:val="27"/>
        </w:rPr>
        <w:t>§ 1. a) Les conduites sont réalisées en tubes d'acier ou en tubes de cuivre.</w:t>
      </w:r>
      <w:r>
        <w:rPr>
          <w:color w:val="000000"/>
          <w:sz w:val="27"/>
          <w:szCs w:val="27"/>
        </w:rPr>
        <w:br/>
        <w:t xml:space="preserve">L'emploi des joints mécaniques doit être limité au montage des accessoires, au raccordement des appareils et aux cas où le soudage, le brasage ou le </w:t>
      </w:r>
      <w:proofErr w:type="spellStart"/>
      <w:r>
        <w:rPr>
          <w:color w:val="000000"/>
          <w:sz w:val="27"/>
          <w:szCs w:val="27"/>
        </w:rPr>
        <w:t>soudobrasage</w:t>
      </w:r>
      <w:proofErr w:type="spellEnd"/>
      <w:r>
        <w:rPr>
          <w:color w:val="000000"/>
          <w:sz w:val="27"/>
          <w:szCs w:val="27"/>
        </w:rPr>
        <w:t xml:space="preserve"> ne peut être correctement exécuté en place.</w:t>
      </w:r>
      <w:r>
        <w:rPr>
          <w:color w:val="000000"/>
          <w:sz w:val="27"/>
          <w:szCs w:val="27"/>
        </w:rPr>
        <w:br/>
        <w:t>Les accessoires tels que compteurs, détendeurs, siphons de purge, bouchons de visite doivent être hors d'atteinte du public à l'exception des organes de coupure prévus aux articles GZ 14 et GZ 15 et des robinets de commande d'appareils lorsqu'il en existe.</w:t>
      </w:r>
      <w:r>
        <w:rPr>
          <w:color w:val="000000"/>
          <w:sz w:val="27"/>
          <w:szCs w:val="27"/>
        </w:rPr>
        <w:br/>
        <w:t>b) Les conduites autres qu'en tubes d'acier exposées aux chocs doivent être protégées mécaniquement.</w:t>
      </w:r>
      <w:r>
        <w:rPr>
          <w:color w:val="000000"/>
          <w:sz w:val="27"/>
          <w:szCs w:val="27"/>
        </w:rPr>
        <w:br/>
        <w:t xml:space="preserve">Lorsque la pression est supérieure à 400 mbar, les conduites </w:t>
      </w:r>
      <w:r>
        <w:rPr>
          <w:color w:val="000000"/>
          <w:sz w:val="27"/>
          <w:szCs w:val="27"/>
        </w:rPr>
        <w:lastRenderedPageBreak/>
        <w:t>doivent être visibles ou visitables sur tout leur parcours.</w:t>
      </w:r>
      <w:r>
        <w:rPr>
          <w:color w:val="000000"/>
          <w:sz w:val="27"/>
          <w:szCs w:val="27"/>
        </w:rPr>
        <w:br/>
        <w:t>L'incorporation des conduites à l'intérieur des murs et planchers (canalisations enrobées, encastrées ou engravées) est autorisée aux conditions suivantes :</w:t>
      </w:r>
      <w:r>
        <w:rPr>
          <w:color w:val="000000"/>
          <w:sz w:val="27"/>
          <w:szCs w:val="27"/>
        </w:rPr>
        <w:br/>
        <w:t>- elles sont alimentées à une pression inférieure ou égale à 400 mbar ;</w:t>
      </w:r>
      <w:r>
        <w:rPr>
          <w:color w:val="000000"/>
          <w:sz w:val="27"/>
          <w:szCs w:val="27"/>
        </w:rPr>
        <w:br/>
        <w:t xml:space="preserve">- elles ne comportent ni filetage ni joint mécanique ; les assemblages par soudage, brasage et </w:t>
      </w:r>
      <w:proofErr w:type="spellStart"/>
      <w:r>
        <w:rPr>
          <w:color w:val="000000"/>
          <w:sz w:val="27"/>
          <w:szCs w:val="27"/>
        </w:rPr>
        <w:t>soudobrasage</w:t>
      </w:r>
      <w:proofErr w:type="spellEnd"/>
      <w:r>
        <w:rPr>
          <w:color w:val="000000"/>
          <w:sz w:val="27"/>
          <w:szCs w:val="27"/>
        </w:rPr>
        <w:t xml:space="preserve"> doivent être réduits au minimum inévitable ;</w:t>
      </w:r>
      <w:r>
        <w:rPr>
          <w:color w:val="000000"/>
          <w:sz w:val="27"/>
          <w:szCs w:val="27"/>
        </w:rPr>
        <w:br/>
        <w:t>- leur cheminement doit être rectiligne entre deux émergences ou repéré afin d'éviter les perforations ou autres détériorations.</w:t>
      </w:r>
      <w:r>
        <w:rPr>
          <w:color w:val="000000"/>
          <w:sz w:val="27"/>
          <w:szCs w:val="27"/>
        </w:rPr>
        <w:br/>
        <w:t>Tout fourreau éventuellement utilisé pour protéger les conduites dans la traversée d'une paroi doit être continu et ouvert à l'une de ses extrémités ; l'autre étant fermée par un matériau incombustible sans action chimique sur la conduite.</w:t>
      </w:r>
      <w:r>
        <w:rPr>
          <w:color w:val="000000"/>
          <w:sz w:val="27"/>
          <w:szCs w:val="27"/>
        </w:rPr>
        <w:br/>
        <w:t>La traversée des parois creuses doit toujours s'effectuer sous fourreau.</w:t>
      </w:r>
      <w:r>
        <w:rPr>
          <w:color w:val="000000"/>
          <w:sz w:val="27"/>
          <w:szCs w:val="27"/>
        </w:rPr>
        <w:br/>
        <w:t>A l'émergence de la face supérieure d'une paroi horizontale, les conduites doivent être protégées par un tronçon de tube dépassant d'au moins 5 centimètres cette paroi ; l'espace de protection entre ce tube et la conduite doit être obstrué à sa partie supérieure à l'aide d'un joint étanche.</w:t>
      </w:r>
      <w:r>
        <w:rPr>
          <w:color w:val="000000"/>
          <w:sz w:val="27"/>
          <w:szCs w:val="27"/>
        </w:rPr>
        <w:br/>
        <w:t>c) Les conduites de gaz peuvent cheminer dans l'espace compris entre plafond et faux plafond à condition que :</w:t>
      </w:r>
      <w:r>
        <w:rPr>
          <w:color w:val="000000"/>
          <w:sz w:val="27"/>
          <w:szCs w:val="27"/>
        </w:rPr>
        <w:br/>
        <w:t>- le faux plafond ne soit pas pris en compte pour la détermination de la résistance au feu du plancher ;</w:t>
      </w:r>
      <w:r>
        <w:rPr>
          <w:color w:val="000000"/>
          <w:sz w:val="27"/>
          <w:szCs w:val="27"/>
        </w:rPr>
        <w:br/>
        <w:t>- l'intervalle compris entre le plafond et le faux plafond soit visitable sur le parcours de la tuyauterie ;</w:t>
      </w:r>
      <w:r>
        <w:rPr>
          <w:color w:val="000000"/>
          <w:sz w:val="27"/>
          <w:szCs w:val="27"/>
        </w:rPr>
        <w:br/>
        <w:t>- l'espace entre plafond et faux plafond possède une ventilation propre ou soit en communication avec l'atmosphère du local ou de la circulation par des ouvertures permanentes d'une section totale au moins égale au 1/100e de la surface du faux plafond.</w:t>
      </w:r>
      <w:r>
        <w:rPr>
          <w:color w:val="000000"/>
          <w:sz w:val="27"/>
          <w:szCs w:val="27"/>
        </w:rPr>
        <w:br/>
        <w:t>Lorsque l'espace compris entre plafond et faux plafond n'est pas ventilé, une conduite de gaz ne peut le traverser que verticalement, sous fourreau et sous réserve que le faux plafond ne soit pas pris en compte pour la détermination de la résistance au feu du plancher.</w:t>
      </w:r>
      <w:r>
        <w:rPr>
          <w:color w:val="000000"/>
          <w:sz w:val="27"/>
          <w:szCs w:val="27"/>
        </w:rPr>
        <w:br/>
        <w:t>d) En complément des dispositions générales ci-dessus, les conduites de gaz doivent être installées conformément aux prescriptions particulières prévues aux paragraphes suivants du présent article.</w:t>
      </w:r>
      <w:r>
        <w:rPr>
          <w:color w:val="000000"/>
          <w:sz w:val="27"/>
          <w:szCs w:val="27"/>
        </w:rPr>
        <w:br/>
        <w:t>§ 2. Les conduites traversant des locaux à risques particuliers, non desservis en gaz, doivent toujours être placées dans une gaine, non visitable même pour les pressions supérieures à 400 mbar, répondant aux dispositions suivantes :</w:t>
      </w:r>
      <w:r>
        <w:rPr>
          <w:color w:val="000000"/>
          <w:sz w:val="27"/>
          <w:szCs w:val="27"/>
        </w:rPr>
        <w:br/>
      </w:r>
      <w:r>
        <w:rPr>
          <w:color w:val="000000"/>
          <w:sz w:val="27"/>
          <w:szCs w:val="27"/>
        </w:rPr>
        <w:lastRenderedPageBreak/>
        <w:t>- la résistance au feu de la gaine doit être identique à celle des parois du local ;</w:t>
      </w:r>
      <w:r>
        <w:rPr>
          <w:color w:val="000000"/>
          <w:sz w:val="27"/>
          <w:szCs w:val="27"/>
        </w:rPr>
        <w:br/>
        <w:t>- la gaine doit déboucher librement à une extrémité au moins sur un espace ou un local ne présentant pas de risques particuliers ;</w:t>
      </w:r>
      <w:r>
        <w:rPr>
          <w:color w:val="000000"/>
          <w:sz w:val="27"/>
          <w:szCs w:val="27"/>
        </w:rPr>
        <w:br/>
        <w:t>- la gaine est exclusivement réservée aux conduites de gaz, lesquelles ne doivent comporter ni accessoires, ni joints mécaniques ni dérivations.</w:t>
      </w:r>
      <w:r>
        <w:rPr>
          <w:color w:val="000000"/>
          <w:sz w:val="27"/>
          <w:szCs w:val="27"/>
        </w:rPr>
        <w:br/>
        <w:t>Toutefois, une conduite placée sous fourreau continu réalisé en tube acier, muni d'une protection contre l'incendie réalisée par une bande plâtrée d'une épaisseur minimale de 4 cm, est réputée satisfaire à ces conditions.</w:t>
      </w:r>
      <w:r>
        <w:rPr>
          <w:color w:val="000000"/>
          <w:sz w:val="27"/>
          <w:szCs w:val="27"/>
        </w:rPr>
        <w:br/>
        <w:t>§ 3. Les conduites autres qu'en tubes d'acier traversant des locaux à risques courants, non desservis en gaz ou cheminant dans les circulations horizontales doivent être soit hors de l'atteinte normale du public, soit protégées contre les chocs.</w:t>
      </w:r>
      <w:r>
        <w:rPr>
          <w:color w:val="000000"/>
          <w:sz w:val="27"/>
          <w:szCs w:val="27"/>
        </w:rPr>
        <w:br/>
        <w:t xml:space="preserve">§ 4. La traversée d'un local </w:t>
      </w:r>
      <w:proofErr w:type="gramStart"/>
      <w:r>
        <w:rPr>
          <w:color w:val="000000"/>
          <w:sz w:val="27"/>
          <w:szCs w:val="27"/>
        </w:rPr>
        <w:t>chaufferie visé</w:t>
      </w:r>
      <w:proofErr w:type="gramEnd"/>
      <w:r>
        <w:rPr>
          <w:color w:val="000000"/>
          <w:sz w:val="27"/>
          <w:szCs w:val="27"/>
        </w:rPr>
        <w:t xml:space="preserve"> au premier paragraphe de l'article CH5 est interdite.</w:t>
      </w:r>
      <w:r>
        <w:rPr>
          <w:color w:val="000000"/>
          <w:sz w:val="27"/>
          <w:szCs w:val="27"/>
        </w:rPr>
        <w:br/>
        <w:t>Toutefois, une conduite placée à l'intérieur d'une gaine coupe-feu de degré 2 heures et ventilée est considérée comme étant située hors du volume du local chaufferie. Cette gaine est exclusivement réservée à la conduite de gaz, laquelle ne doit pas comporter d'accessoires, de joints mécaniques ni de dérivations.</w:t>
      </w:r>
      <w:r>
        <w:rPr>
          <w:color w:val="000000"/>
          <w:sz w:val="27"/>
          <w:szCs w:val="27"/>
        </w:rPr>
        <w:br/>
        <w:t>§ 5. Le cheminement des canalisations de gaz dans les vides sanitaires doit s'effectuer selon les dispositions suivantes :</w:t>
      </w:r>
      <w:r>
        <w:rPr>
          <w:color w:val="000000"/>
          <w:sz w:val="27"/>
          <w:szCs w:val="27"/>
        </w:rPr>
        <w:br/>
        <w:t>- les conduites ne doivent pas comporter d'accessoires ni de joints mécaniques ;</w:t>
      </w:r>
      <w:r>
        <w:rPr>
          <w:color w:val="000000"/>
          <w:sz w:val="27"/>
          <w:szCs w:val="27"/>
        </w:rPr>
        <w:br/>
        <w:t>- les conduites sont disposées :</w:t>
      </w:r>
      <w:r>
        <w:rPr>
          <w:color w:val="000000"/>
          <w:sz w:val="27"/>
          <w:szCs w:val="27"/>
        </w:rPr>
        <w:br/>
        <w:t>- soit en apparent, dans un vide sanitaire accessible et ventilé si la pression n'excède pas 400 mbar ;</w:t>
      </w:r>
      <w:r>
        <w:rPr>
          <w:color w:val="000000"/>
          <w:sz w:val="27"/>
          <w:szCs w:val="27"/>
        </w:rPr>
        <w:br/>
        <w:t>- soit sous fourreau continu et ouvert à une extrémité au moins. Dans ce cas, le vide sanitaire peut ne pas être accessible ni ventilé et la pression peut être supérieure à 400 mbar.</w:t>
      </w:r>
      <w:r>
        <w:rPr>
          <w:color w:val="000000"/>
          <w:sz w:val="27"/>
          <w:szCs w:val="27"/>
        </w:rPr>
        <w:br/>
        <w:t>L'accessibilité peut se limiter à une hauteur libre de 1,30 m sur le parcours de la tuyauterie ainsi qu'entre ce parcours et la trappe d'accès.</w:t>
      </w:r>
      <w:r>
        <w:rPr>
          <w:color w:val="000000"/>
          <w:sz w:val="27"/>
          <w:szCs w:val="27"/>
        </w:rPr>
        <w:br/>
        <w:t>Un vide sanitaire est considéré comme ventilé s'il possède des ouvertures à l'air libre pratiquées sur au moins deux parois différentes et dont la section totale libre exprimée en centimètres carrés est au moins égale à 5 fois la surface du vide sanitaire exprimée en mètres carrés.</w:t>
      </w:r>
    </w:p>
    <w:p w14:paraId="49A51975" w14:textId="77777777" w:rsidR="003D7C21" w:rsidRDefault="003D7C21" w:rsidP="003D7C21">
      <w:pPr>
        <w:pStyle w:val="NormalWeb"/>
        <w:ind w:left="1950"/>
        <w:rPr>
          <w:color w:val="000000"/>
          <w:sz w:val="27"/>
          <w:szCs w:val="27"/>
        </w:rPr>
      </w:pPr>
      <w:r>
        <w:rPr>
          <w:color w:val="000000"/>
          <w:sz w:val="27"/>
          <w:szCs w:val="27"/>
        </w:rPr>
        <w:t>Les conduites de gaz peuvent emprunter les volumes inaccessibles par construction si elles sont mises sous fourreau continu et ouvert à une extrémité au moins.</w:t>
      </w:r>
    </w:p>
    <w:p w14:paraId="5DCE7AB7" w14:textId="77777777" w:rsidR="003D7C21" w:rsidRDefault="003D7C21" w:rsidP="003D7C21">
      <w:pPr>
        <w:pStyle w:val="Titre4"/>
        <w:ind w:left="1950"/>
        <w:rPr>
          <w:color w:val="000000"/>
          <w:sz w:val="27"/>
          <w:szCs w:val="27"/>
        </w:rPr>
      </w:pPr>
      <w:r>
        <w:rPr>
          <w:color w:val="000000"/>
          <w:sz w:val="27"/>
          <w:szCs w:val="27"/>
        </w:rPr>
        <w:lastRenderedPageBreak/>
        <w:t>Article GZ 18</w:t>
      </w:r>
    </w:p>
    <w:p w14:paraId="554696D2" w14:textId="77777777" w:rsidR="003D7C21" w:rsidRDefault="003D7C21" w:rsidP="003D7C21">
      <w:pPr>
        <w:pStyle w:val="NormalWeb"/>
        <w:ind w:left="1950"/>
        <w:rPr>
          <w:b/>
          <w:bCs/>
          <w:color w:val="000000"/>
        </w:rPr>
      </w:pPr>
      <w:r>
        <w:rPr>
          <w:b/>
          <w:bCs/>
          <w:color w:val="000000"/>
        </w:rPr>
        <w:t>Modifié par Arrêté du 23 janvier 2004 - art. Annexe, v. init.</w:t>
      </w:r>
    </w:p>
    <w:p w14:paraId="1014D60D" w14:textId="77777777" w:rsidR="003D7C21" w:rsidRDefault="003D7C21" w:rsidP="003D7C21">
      <w:pPr>
        <w:pStyle w:val="NormalWeb"/>
        <w:jc w:val="center"/>
        <w:rPr>
          <w:color w:val="000000"/>
          <w:sz w:val="27"/>
          <w:szCs w:val="27"/>
        </w:rPr>
      </w:pPr>
      <w:r>
        <w:rPr>
          <w:color w:val="000000"/>
          <w:sz w:val="27"/>
          <w:szCs w:val="27"/>
        </w:rPr>
        <w:t>Raccordement en gaz des appareils d'utilisation</w:t>
      </w:r>
    </w:p>
    <w:p w14:paraId="0A646972" w14:textId="77777777" w:rsidR="003D7C21" w:rsidRDefault="003D7C21" w:rsidP="003D7C21">
      <w:pPr>
        <w:pStyle w:val="NormalWeb"/>
        <w:ind w:left="1950"/>
        <w:rPr>
          <w:color w:val="000000"/>
          <w:sz w:val="27"/>
          <w:szCs w:val="27"/>
        </w:rPr>
      </w:pPr>
      <w:r>
        <w:rPr>
          <w:color w:val="000000"/>
          <w:sz w:val="27"/>
          <w:szCs w:val="27"/>
        </w:rPr>
        <w:t>§ 1. Robinets de commande d'appareils :</w:t>
      </w:r>
      <w:r>
        <w:rPr>
          <w:color w:val="000000"/>
          <w:sz w:val="27"/>
          <w:szCs w:val="27"/>
        </w:rPr>
        <w:br/>
        <w:t>a) Tout appareil d'utilisation desservi par une tuyauterie fixe doit être commandé par un organe de coupure, accessible et placé à proximité immédiate de l'appareil.</w:t>
      </w:r>
      <w:r>
        <w:rPr>
          <w:color w:val="000000"/>
          <w:sz w:val="27"/>
          <w:szCs w:val="27"/>
        </w:rPr>
        <w:br/>
        <w:t>Cet organe de coupure peut être l'un des dispositifs suivants :</w:t>
      </w:r>
      <w:r>
        <w:rPr>
          <w:color w:val="000000"/>
          <w:sz w:val="27"/>
          <w:szCs w:val="27"/>
        </w:rPr>
        <w:br/>
        <w:t>- un robinet mural ;</w:t>
      </w:r>
      <w:r>
        <w:rPr>
          <w:color w:val="000000"/>
          <w:sz w:val="27"/>
          <w:szCs w:val="27"/>
        </w:rPr>
        <w:br/>
        <w:t>- un déclencheur comportant un dispositif de coupure manuelle intégré ;</w:t>
      </w:r>
      <w:r>
        <w:rPr>
          <w:color w:val="000000"/>
          <w:sz w:val="27"/>
          <w:szCs w:val="27"/>
        </w:rPr>
        <w:br/>
        <w:t>- un détendeur-déclencheur de sécurité à dispositif de coupure manuelle intégré.</w:t>
      </w:r>
      <w:r>
        <w:rPr>
          <w:color w:val="000000"/>
          <w:sz w:val="27"/>
          <w:szCs w:val="27"/>
        </w:rPr>
        <w:br/>
        <w:t>L'extrémité de ces dispositifs doit être filetée pour permettre le montage soit d'un tube rigide, soit d'un tuyau flexible.</w:t>
      </w:r>
      <w:r>
        <w:rPr>
          <w:color w:val="000000"/>
          <w:sz w:val="27"/>
          <w:szCs w:val="27"/>
        </w:rPr>
        <w:br/>
        <w:t>b) Lorsque l'appareil est muni d'un dispositif de coupure manuelle de l'arrivée du gaz, les dispositifs ci-dessus ne sont pas exigés si :</w:t>
      </w:r>
      <w:r>
        <w:rPr>
          <w:color w:val="000000"/>
          <w:sz w:val="27"/>
          <w:szCs w:val="27"/>
        </w:rPr>
        <w:br/>
        <w:t>- la tuyauterie fixe comporte une extrémité filetée permettant son obturation par un bouchon vissé en cas de dépose de l'appareil ;</w:t>
      </w:r>
      <w:r>
        <w:rPr>
          <w:color w:val="000000"/>
          <w:sz w:val="27"/>
          <w:szCs w:val="27"/>
        </w:rPr>
        <w:br/>
        <w:t>- l'appareil est obligatoirement alimenté par l'intermédiaire d'un tube rigide ou d'un tuyau flexible métallique.</w:t>
      </w:r>
      <w:r>
        <w:rPr>
          <w:color w:val="000000"/>
          <w:sz w:val="27"/>
          <w:szCs w:val="27"/>
        </w:rPr>
        <w:br/>
        <w:t>§ 2. Alimentation en gaz des appareils :</w:t>
      </w:r>
      <w:r>
        <w:rPr>
          <w:color w:val="000000"/>
          <w:sz w:val="27"/>
          <w:szCs w:val="27"/>
        </w:rPr>
        <w:br/>
        <w:t>a) Les appareils immobilisés, les appareils raccordés à un conduit d'évacuation des produits de combustion, les appareils à circuit de combustion étanche doivent être alimentés soit par un tube rigide soit par un tuyau flexible métallique.</w:t>
      </w:r>
      <w:r>
        <w:rPr>
          <w:color w:val="000000"/>
          <w:sz w:val="27"/>
          <w:szCs w:val="27"/>
        </w:rPr>
        <w:br/>
        <w:t>b) Les appareils non immobilisés doivent être alimentés par tuyaux flexibles métalliques.</w:t>
      </w:r>
      <w:r>
        <w:rPr>
          <w:color w:val="000000"/>
          <w:sz w:val="27"/>
          <w:szCs w:val="27"/>
        </w:rPr>
        <w:br/>
        <w:t>Toutefois, un appareil de cuisson à usage domestique peut être alimenté par un tuyau flexible à base de tube caoutchouc avec ou sans armature.</w:t>
      </w:r>
      <w:r>
        <w:rPr>
          <w:color w:val="000000"/>
          <w:sz w:val="27"/>
          <w:szCs w:val="27"/>
        </w:rPr>
        <w:br/>
        <w:t>L'usage des tubes souples pour l'alimentation en gaz des appareils est interdit. Toutefois, l'usage des tubes souples reste admis dans les cas suivants :</w:t>
      </w:r>
      <w:r>
        <w:rPr>
          <w:color w:val="000000"/>
          <w:sz w:val="27"/>
          <w:szCs w:val="27"/>
        </w:rPr>
        <w:br/>
        <w:t>- alimentation d'un appareil d'utilisation relié à une unique bouteille de butane commercial ;</w:t>
      </w:r>
      <w:r>
        <w:rPr>
          <w:color w:val="000000"/>
          <w:sz w:val="27"/>
          <w:szCs w:val="27"/>
        </w:rPr>
        <w:br/>
        <w:t>- alimentation des appareils autres que de chauffage et de production d'eau chaude dont le débit calorifique nominal ne dépasse pas 5 kW ;</w:t>
      </w:r>
      <w:r>
        <w:rPr>
          <w:color w:val="000000"/>
          <w:sz w:val="27"/>
          <w:szCs w:val="27"/>
        </w:rPr>
        <w:br/>
        <w:t>- alimentation à partir d'une installation existante d'un appareil de cuisson à usage domestique.</w:t>
      </w:r>
      <w:r>
        <w:rPr>
          <w:color w:val="000000"/>
          <w:sz w:val="27"/>
          <w:szCs w:val="27"/>
        </w:rPr>
        <w:br/>
      </w:r>
      <w:r>
        <w:rPr>
          <w:color w:val="000000"/>
          <w:sz w:val="27"/>
          <w:szCs w:val="27"/>
        </w:rPr>
        <w:lastRenderedPageBreak/>
        <w:t>c) Les tubes souples et tuyaux flexibles doivent :</w:t>
      </w:r>
      <w:r>
        <w:rPr>
          <w:color w:val="000000"/>
          <w:sz w:val="27"/>
          <w:szCs w:val="27"/>
        </w:rPr>
        <w:br/>
        <w:t>- être adaptés à la nature du gaz distribué ;</w:t>
      </w:r>
      <w:r>
        <w:rPr>
          <w:color w:val="000000"/>
          <w:sz w:val="27"/>
          <w:szCs w:val="27"/>
        </w:rPr>
        <w:br/>
        <w:t>- être visitables sur toute leur longueur ;</w:t>
      </w:r>
      <w:r>
        <w:rPr>
          <w:color w:val="000000"/>
          <w:sz w:val="27"/>
          <w:szCs w:val="27"/>
        </w:rPr>
        <w:br/>
        <w:t>- être disposés de façon à ne pouvoir être atteints par les flammes des brûleurs, ni détériorés par les produits de combustion, les parties chaudes des appareils ou par les débordements de produits chauds ;</w:t>
      </w:r>
      <w:r>
        <w:rPr>
          <w:color w:val="000000"/>
          <w:sz w:val="27"/>
          <w:szCs w:val="27"/>
        </w:rPr>
        <w:br/>
        <w:t>- être renouvelés dès que leur état l'exige et en tout cas obligatoirement avant leur date limite d'emploi marquée sur le tuyau de façon indélébile.</w:t>
      </w:r>
      <w:r>
        <w:rPr>
          <w:color w:val="000000"/>
          <w:sz w:val="27"/>
          <w:szCs w:val="27"/>
        </w:rPr>
        <w:br/>
        <w:t>d) Un raccord rapide avec obturation automatique ne peut être utilisé que pour l'alimentation des appareils de cuisson. Il doit être monté en extrémité d'une tuyauterie fixe et être suivi d'un tuyau flexible obligatoirement métallique.</w:t>
      </w:r>
      <w:r>
        <w:rPr>
          <w:color w:val="000000"/>
          <w:sz w:val="27"/>
          <w:szCs w:val="27"/>
        </w:rPr>
        <w:br/>
        <w:t>Ce raccord rapide ne peut tenir lieu de robinet de commande d'appareil.</w:t>
      </w:r>
    </w:p>
    <w:p w14:paraId="492E0125" w14:textId="77777777" w:rsidR="003D7C21" w:rsidRDefault="003D7C21" w:rsidP="003D7C21">
      <w:pPr>
        <w:pStyle w:val="Titre4"/>
        <w:ind w:left="1950"/>
        <w:rPr>
          <w:color w:val="000000"/>
          <w:sz w:val="27"/>
          <w:szCs w:val="27"/>
        </w:rPr>
      </w:pPr>
      <w:r>
        <w:rPr>
          <w:color w:val="000000"/>
          <w:sz w:val="27"/>
          <w:szCs w:val="27"/>
        </w:rPr>
        <w:t>Article GZ 19</w:t>
      </w:r>
    </w:p>
    <w:p w14:paraId="04EED444" w14:textId="77777777" w:rsidR="003D7C21" w:rsidRDefault="003D7C21" w:rsidP="003D7C21">
      <w:pPr>
        <w:pStyle w:val="NormalWeb"/>
        <w:ind w:left="1950"/>
        <w:rPr>
          <w:b/>
          <w:bCs/>
          <w:color w:val="000000"/>
        </w:rPr>
      </w:pPr>
      <w:r>
        <w:rPr>
          <w:b/>
          <w:bCs/>
          <w:color w:val="000000"/>
        </w:rPr>
        <w:t>Modifié par Arrêté du 23 janvier 2004 - art. Annexe, v. init.</w:t>
      </w:r>
    </w:p>
    <w:p w14:paraId="5951F6CA" w14:textId="77777777" w:rsidR="003D7C21" w:rsidRDefault="003D7C21" w:rsidP="003D7C21">
      <w:pPr>
        <w:pStyle w:val="NormalWeb"/>
        <w:jc w:val="center"/>
        <w:rPr>
          <w:color w:val="000000"/>
          <w:sz w:val="27"/>
          <w:szCs w:val="27"/>
        </w:rPr>
      </w:pPr>
      <w:r>
        <w:rPr>
          <w:color w:val="000000"/>
          <w:sz w:val="27"/>
          <w:szCs w:val="27"/>
        </w:rPr>
        <w:t>Essais</w:t>
      </w:r>
    </w:p>
    <w:p w14:paraId="3875852A" w14:textId="77777777" w:rsidR="003D7C21" w:rsidRDefault="003D7C21" w:rsidP="003D7C21">
      <w:pPr>
        <w:pStyle w:val="NormalWeb"/>
        <w:ind w:left="1950"/>
        <w:rPr>
          <w:color w:val="000000"/>
          <w:sz w:val="27"/>
          <w:szCs w:val="27"/>
        </w:rPr>
      </w:pPr>
      <w:r>
        <w:rPr>
          <w:color w:val="000000"/>
          <w:sz w:val="27"/>
          <w:szCs w:val="27"/>
        </w:rPr>
        <w:t>Après leur pose, les tuyauteries fixes doivent subir de la part de l'installateur avant leur première mise en service les épreuves de résistance mécanique et d'étanchéité sous les pressions prévues dans le tableau ci-après.</w:t>
      </w: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3240"/>
        <w:gridCol w:w="2160"/>
        <w:gridCol w:w="2160"/>
      </w:tblGrid>
      <w:tr w:rsidR="003D7C21" w14:paraId="1642030F" w14:textId="77777777" w:rsidTr="003D7C21">
        <w:trPr>
          <w:tblCellSpacing w:w="0" w:type="dxa"/>
          <w:jc w:val="center"/>
        </w:trPr>
        <w:tc>
          <w:tcPr>
            <w:tcW w:w="4755" w:type="dxa"/>
            <w:gridSpan w:val="2"/>
            <w:tcBorders>
              <w:top w:val="outset" w:sz="6" w:space="0" w:color="auto"/>
              <w:left w:val="outset" w:sz="6" w:space="0" w:color="auto"/>
              <w:bottom w:val="outset" w:sz="6" w:space="0" w:color="auto"/>
              <w:right w:val="outset" w:sz="6" w:space="0" w:color="auto"/>
            </w:tcBorders>
            <w:vAlign w:val="center"/>
            <w:hideMark/>
          </w:tcPr>
          <w:p w14:paraId="0F8277AC" w14:textId="77777777" w:rsidR="003D7C21" w:rsidRDefault="003D7C21">
            <w:pPr>
              <w:pStyle w:val="NormalWeb"/>
              <w:jc w:val="center"/>
            </w:pPr>
            <w:r>
              <w:t>PRESSION DE SERVICE (P)</w:t>
            </w:r>
          </w:p>
        </w:tc>
        <w:tc>
          <w:tcPr>
            <w:tcW w:w="2160" w:type="dxa"/>
            <w:tcBorders>
              <w:top w:val="outset" w:sz="6" w:space="0" w:color="auto"/>
              <w:left w:val="outset" w:sz="6" w:space="0" w:color="auto"/>
              <w:bottom w:val="outset" w:sz="6" w:space="0" w:color="auto"/>
              <w:right w:val="outset" w:sz="6" w:space="0" w:color="auto"/>
            </w:tcBorders>
            <w:vAlign w:val="center"/>
            <w:hideMark/>
          </w:tcPr>
          <w:p w14:paraId="1B35CC0A" w14:textId="77777777" w:rsidR="003D7C21" w:rsidRDefault="003D7C21">
            <w:pPr>
              <w:pStyle w:val="NormalWeb"/>
              <w:jc w:val="center"/>
            </w:pPr>
            <w:r>
              <w:t>PRESSION</w:t>
            </w:r>
          </w:p>
          <w:p w14:paraId="79E16B34" w14:textId="77777777" w:rsidR="003D7C21" w:rsidRDefault="003D7C21">
            <w:pPr>
              <w:pStyle w:val="NormalWeb"/>
              <w:jc w:val="center"/>
            </w:pPr>
            <w:proofErr w:type="gramStart"/>
            <w:r>
              <w:t>d'essai</w:t>
            </w:r>
            <w:proofErr w:type="gramEnd"/>
            <w:r>
              <w:t xml:space="preserve"> de résistance mécanique</w:t>
            </w:r>
          </w:p>
        </w:tc>
        <w:tc>
          <w:tcPr>
            <w:tcW w:w="2160" w:type="dxa"/>
            <w:tcBorders>
              <w:top w:val="outset" w:sz="6" w:space="0" w:color="auto"/>
              <w:left w:val="outset" w:sz="6" w:space="0" w:color="auto"/>
              <w:bottom w:val="outset" w:sz="6" w:space="0" w:color="auto"/>
              <w:right w:val="outset" w:sz="6" w:space="0" w:color="auto"/>
            </w:tcBorders>
            <w:vAlign w:val="center"/>
            <w:hideMark/>
          </w:tcPr>
          <w:p w14:paraId="57DAA658" w14:textId="77777777" w:rsidR="003D7C21" w:rsidRDefault="003D7C21">
            <w:pPr>
              <w:pStyle w:val="NormalWeb"/>
              <w:jc w:val="center"/>
            </w:pPr>
            <w:r>
              <w:t>PRESSION</w:t>
            </w:r>
          </w:p>
          <w:p w14:paraId="7A2C72EE" w14:textId="77777777" w:rsidR="003D7C21" w:rsidRDefault="003D7C21">
            <w:pPr>
              <w:pStyle w:val="NormalWeb"/>
              <w:jc w:val="center"/>
            </w:pPr>
            <w:proofErr w:type="gramStart"/>
            <w:r>
              <w:t>d'essai</w:t>
            </w:r>
            <w:proofErr w:type="gramEnd"/>
            <w:r>
              <w:t xml:space="preserve"> d'étanchéité</w:t>
            </w:r>
          </w:p>
        </w:tc>
      </w:tr>
      <w:tr w:rsidR="003D7C21" w14:paraId="47EF68F5" w14:textId="77777777" w:rsidTr="003D7C21">
        <w:trPr>
          <w:tblCellSpacing w:w="0" w:type="dxa"/>
          <w:jc w:val="center"/>
        </w:trPr>
        <w:tc>
          <w:tcPr>
            <w:tcW w:w="1515" w:type="dxa"/>
            <w:vMerge w:val="restart"/>
            <w:tcBorders>
              <w:top w:val="outset" w:sz="6" w:space="0" w:color="auto"/>
              <w:left w:val="outset" w:sz="6" w:space="0" w:color="auto"/>
              <w:bottom w:val="outset" w:sz="6" w:space="0" w:color="auto"/>
              <w:right w:val="outset" w:sz="6" w:space="0" w:color="auto"/>
            </w:tcBorders>
            <w:hideMark/>
          </w:tcPr>
          <w:p w14:paraId="7D7C0DD1" w14:textId="77777777" w:rsidR="003D7C21" w:rsidRDefault="003D7C21">
            <w:pPr>
              <w:pStyle w:val="NormalWeb"/>
              <w:jc w:val="center"/>
            </w:pPr>
            <w:r>
              <w:t>Distribué</w:t>
            </w:r>
          </w:p>
          <w:p w14:paraId="1B2B140C" w14:textId="77777777" w:rsidR="003D7C21" w:rsidRDefault="003D7C21">
            <w:pPr>
              <w:pStyle w:val="NormalWeb"/>
              <w:jc w:val="center"/>
            </w:pPr>
            <w:proofErr w:type="gramStart"/>
            <w:r>
              <w:t>par</w:t>
            </w:r>
            <w:proofErr w:type="gramEnd"/>
            <w:r>
              <w:t xml:space="preserve"> réseau</w:t>
            </w:r>
          </w:p>
        </w:tc>
        <w:tc>
          <w:tcPr>
            <w:tcW w:w="3240" w:type="dxa"/>
            <w:tcBorders>
              <w:top w:val="outset" w:sz="6" w:space="0" w:color="auto"/>
              <w:left w:val="outset" w:sz="6" w:space="0" w:color="auto"/>
              <w:bottom w:val="outset" w:sz="6" w:space="0" w:color="auto"/>
              <w:right w:val="outset" w:sz="6" w:space="0" w:color="auto"/>
            </w:tcBorders>
            <w:hideMark/>
          </w:tcPr>
          <w:p w14:paraId="5EACD36B" w14:textId="77777777" w:rsidR="003D7C21" w:rsidRDefault="003D7C21">
            <w:pPr>
              <w:pStyle w:val="NormalWeb"/>
              <w:ind w:left="1950"/>
            </w:pPr>
            <w:proofErr w:type="gramStart"/>
            <w:r>
              <w:t>P supérieure</w:t>
            </w:r>
            <w:proofErr w:type="gramEnd"/>
            <w:r>
              <w:t xml:space="preserve"> à 0,4 et inférieure ou égale à 4 bar</w:t>
            </w:r>
          </w:p>
        </w:tc>
        <w:tc>
          <w:tcPr>
            <w:tcW w:w="2160" w:type="dxa"/>
            <w:tcBorders>
              <w:top w:val="outset" w:sz="6" w:space="0" w:color="auto"/>
              <w:left w:val="outset" w:sz="6" w:space="0" w:color="auto"/>
              <w:bottom w:val="outset" w:sz="6" w:space="0" w:color="auto"/>
              <w:right w:val="outset" w:sz="6" w:space="0" w:color="auto"/>
            </w:tcBorders>
            <w:hideMark/>
          </w:tcPr>
          <w:p w14:paraId="27379F84" w14:textId="77777777" w:rsidR="003D7C21" w:rsidRDefault="003D7C21">
            <w:pPr>
              <w:pStyle w:val="NormalWeb"/>
              <w:jc w:val="center"/>
            </w:pPr>
            <w:r>
              <w:t xml:space="preserve">6 </w:t>
            </w:r>
            <w:proofErr w:type="gramStart"/>
            <w:r>
              <w:t>bar</w:t>
            </w:r>
            <w:proofErr w:type="gramEnd"/>
          </w:p>
        </w:tc>
        <w:tc>
          <w:tcPr>
            <w:tcW w:w="2160" w:type="dxa"/>
            <w:tcBorders>
              <w:top w:val="outset" w:sz="6" w:space="0" w:color="auto"/>
              <w:left w:val="outset" w:sz="6" w:space="0" w:color="auto"/>
              <w:bottom w:val="outset" w:sz="6" w:space="0" w:color="auto"/>
              <w:right w:val="outset" w:sz="6" w:space="0" w:color="auto"/>
            </w:tcBorders>
            <w:hideMark/>
          </w:tcPr>
          <w:p w14:paraId="1BEF5728" w14:textId="77777777" w:rsidR="003D7C21" w:rsidRDefault="003D7C21">
            <w:pPr>
              <w:pStyle w:val="NormalWeb"/>
              <w:jc w:val="center"/>
            </w:pPr>
            <w:r>
              <w:t>0,4 bar</w:t>
            </w:r>
          </w:p>
        </w:tc>
      </w:tr>
      <w:tr w:rsidR="003D7C21" w14:paraId="08CF33F6"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9A4729" w14:textId="77777777" w:rsidR="003D7C21" w:rsidRDefault="003D7C21">
            <w:pPr>
              <w:rPr>
                <w:sz w:val="24"/>
                <w:szCs w:val="24"/>
              </w:rPr>
            </w:pPr>
          </w:p>
        </w:tc>
        <w:tc>
          <w:tcPr>
            <w:tcW w:w="3240" w:type="dxa"/>
            <w:tcBorders>
              <w:top w:val="outset" w:sz="6" w:space="0" w:color="auto"/>
              <w:left w:val="outset" w:sz="6" w:space="0" w:color="auto"/>
              <w:bottom w:val="outset" w:sz="6" w:space="0" w:color="auto"/>
              <w:right w:val="outset" w:sz="6" w:space="0" w:color="auto"/>
            </w:tcBorders>
            <w:hideMark/>
          </w:tcPr>
          <w:p w14:paraId="27A8C6AA" w14:textId="77777777" w:rsidR="003D7C21" w:rsidRDefault="003D7C21">
            <w:pPr>
              <w:pStyle w:val="NormalWeb"/>
              <w:ind w:left="1950"/>
            </w:pPr>
            <w:r>
              <w:t>P inférieure ou égale à 0,4 bar</w:t>
            </w:r>
          </w:p>
        </w:tc>
        <w:tc>
          <w:tcPr>
            <w:tcW w:w="2160" w:type="dxa"/>
            <w:tcBorders>
              <w:top w:val="outset" w:sz="6" w:space="0" w:color="auto"/>
              <w:left w:val="outset" w:sz="6" w:space="0" w:color="auto"/>
              <w:bottom w:val="outset" w:sz="6" w:space="0" w:color="auto"/>
              <w:right w:val="outset" w:sz="6" w:space="0" w:color="auto"/>
            </w:tcBorders>
            <w:hideMark/>
          </w:tcPr>
          <w:p w14:paraId="10DA2846" w14:textId="77777777" w:rsidR="003D7C21" w:rsidRDefault="003D7C21">
            <w:pPr>
              <w:pStyle w:val="NormalWeb"/>
              <w:jc w:val="center"/>
            </w:pPr>
            <w:r>
              <w:t>Pas d'essai</w:t>
            </w:r>
          </w:p>
        </w:tc>
        <w:tc>
          <w:tcPr>
            <w:tcW w:w="2160" w:type="dxa"/>
            <w:tcBorders>
              <w:top w:val="outset" w:sz="6" w:space="0" w:color="auto"/>
              <w:left w:val="outset" w:sz="6" w:space="0" w:color="auto"/>
              <w:bottom w:val="outset" w:sz="6" w:space="0" w:color="auto"/>
              <w:right w:val="outset" w:sz="6" w:space="0" w:color="auto"/>
            </w:tcBorders>
            <w:hideMark/>
          </w:tcPr>
          <w:p w14:paraId="1C47C7F8" w14:textId="77777777" w:rsidR="003D7C21" w:rsidRDefault="003D7C21">
            <w:pPr>
              <w:pStyle w:val="NormalWeb"/>
              <w:jc w:val="center"/>
            </w:pPr>
            <w:r>
              <w:t>P</w:t>
            </w:r>
          </w:p>
        </w:tc>
      </w:tr>
      <w:tr w:rsidR="003D7C21" w14:paraId="5930B5FB" w14:textId="77777777" w:rsidTr="003D7C21">
        <w:trPr>
          <w:tblCellSpacing w:w="0" w:type="dxa"/>
          <w:jc w:val="center"/>
        </w:trPr>
        <w:tc>
          <w:tcPr>
            <w:tcW w:w="1515" w:type="dxa"/>
            <w:vMerge w:val="restart"/>
            <w:tcBorders>
              <w:top w:val="outset" w:sz="6" w:space="0" w:color="auto"/>
              <w:left w:val="outset" w:sz="6" w:space="0" w:color="auto"/>
              <w:bottom w:val="outset" w:sz="6" w:space="0" w:color="auto"/>
              <w:right w:val="outset" w:sz="6" w:space="0" w:color="auto"/>
            </w:tcBorders>
            <w:hideMark/>
          </w:tcPr>
          <w:p w14:paraId="1009270E" w14:textId="77777777" w:rsidR="003D7C21" w:rsidRDefault="003D7C21">
            <w:pPr>
              <w:pStyle w:val="NormalWeb"/>
              <w:jc w:val="center"/>
            </w:pPr>
            <w:r>
              <w:t>Distribué</w:t>
            </w:r>
          </w:p>
          <w:p w14:paraId="4A2C10E3" w14:textId="77777777" w:rsidR="003D7C21" w:rsidRDefault="003D7C21">
            <w:pPr>
              <w:pStyle w:val="NormalWeb"/>
              <w:jc w:val="center"/>
            </w:pPr>
            <w:proofErr w:type="gramStart"/>
            <w:r>
              <w:t>par</w:t>
            </w:r>
            <w:proofErr w:type="gramEnd"/>
            <w:r>
              <w:t xml:space="preserve"> récipient</w:t>
            </w:r>
          </w:p>
        </w:tc>
        <w:tc>
          <w:tcPr>
            <w:tcW w:w="3240" w:type="dxa"/>
            <w:tcBorders>
              <w:top w:val="outset" w:sz="6" w:space="0" w:color="auto"/>
              <w:left w:val="outset" w:sz="6" w:space="0" w:color="auto"/>
              <w:bottom w:val="outset" w:sz="6" w:space="0" w:color="auto"/>
              <w:right w:val="outset" w:sz="6" w:space="0" w:color="auto"/>
            </w:tcBorders>
            <w:hideMark/>
          </w:tcPr>
          <w:p w14:paraId="1790B546" w14:textId="77777777" w:rsidR="003D7C21" w:rsidRDefault="003D7C21">
            <w:pPr>
              <w:pStyle w:val="NormalWeb"/>
              <w:ind w:left="1950"/>
            </w:pPr>
            <w:r>
              <w:t>Avant détente finale</w:t>
            </w:r>
          </w:p>
        </w:tc>
        <w:tc>
          <w:tcPr>
            <w:tcW w:w="2160" w:type="dxa"/>
            <w:tcBorders>
              <w:top w:val="outset" w:sz="6" w:space="0" w:color="auto"/>
              <w:left w:val="outset" w:sz="6" w:space="0" w:color="auto"/>
              <w:bottom w:val="outset" w:sz="6" w:space="0" w:color="auto"/>
              <w:right w:val="outset" w:sz="6" w:space="0" w:color="auto"/>
            </w:tcBorders>
            <w:hideMark/>
          </w:tcPr>
          <w:p w14:paraId="25870BFB" w14:textId="77777777" w:rsidR="003D7C21" w:rsidRDefault="003D7C21">
            <w:pPr>
              <w:pStyle w:val="NormalWeb"/>
              <w:jc w:val="center"/>
            </w:pPr>
            <w:r>
              <w:t xml:space="preserve">3 </w:t>
            </w:r>
            <w:proofErr w:type="gramStart"/>
            <w:r>
              <w:t>bar</w:t>
            </w:r>
            <w:proofErr w:type="gramEnd"/>
          </w:p>
        </w:tc>
        <w:tc>
          <w:tcPr>
            <w:tcW w:w="2160" w:type="dxa"/>
            <w:tcBorders>
              <w:top w:val="outset" w:sz="6" w:space="0" w:color="auto"/>
              <w:left w:val="outset" w:sz="6" w:space="0" w:color="auto"/>
              <w:bottom w:val="outset" w:sz="6" w:space="0" w:color="auto"/>
              <w:right w:val="outset" w:sz="6" w:space="0" w:color="auto"/>
            </w:tcBorders>
            <w:hideMark/>
          </w:tcPr>
          <w:p w14:paraId="48E375F3" w14:textId="77777777" w:rsidR="003D7C21" w:rsidRDefault="003D7C21">
            <w:pPr>
              <w:pStyle w:val="NormalWeb"/>
              <w:jc w:val="center"/>
            </w:pPr>
            <w:r>
              <w:t xml:space="preserve">3 </w:t>
            </w:r>
            <w:proofErr w:type="gramStart"/>
            <w:r>
              <w:t>bar</w:t>
            </w:r>
            <w:proofErr w:type="gramEnd"/>
          </w:p>
        </w:tc>
      </w:tr>
      <w:tr w:rsidR="003D7C21" w14:paraId="37F7C5AE"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C23BB2" w14:textId="77777777" w:rsidR="003D7C21" w:rsidRDefault="003D7C21">
            <w:pPr>
              <w:rPr>
                <w:sz w:val="24"/>
                <w:szCs w:val="24"/>
              </w:rPr>
            </w:pPr>
          </w:p>
        </w:tc>
        <w:tc>
          <w:tcPr>
            <w:tcW w:w="3240" w:type="dxa"/>
            <w:tcBorders>
              <w:top w:val="outset" w:sz="6" w:space="0" w:color="auto"/>
              <w:left w:val="outset" w:sz="6" w:space="0" w:color="auto"/>
              <w:bottom w:val="outset" w:sz="6" w:space="0" w:color="auto"/>
              <w:right w:val="outset" w:sz="6" w:space="0" w:color="auto"/>
            </w:tcBorders>
            <w:hideMark/>
          </w:tcPr>
          <w:p w14:paraId="0278E985" w14:textId="77777777" w:rsidR="003D7C21" w:rsidRDefault="003D7C21">
            <w:pPr>
              <w:pStyle w:val="NormalWeb"/>
              <w:ind w:left="1950"/>
            </w:pPr>
            <w:r>
              <w:t>Après détente finale</w:t>
            </w:r>
          </w:p>
        </w:tc>
        <w:tc>
          <w:tcPr>
            <w:tcW w:w="2160" w:type="dxa"/>
            <w:tcBorders>
              <w:top w:val="outset" w:sz="6" w:space="0" w:color="auto"/>
              <w:left w:val="outset" w:sz="6" w:space="0" w:color="auto"/>
              <w:bottom w:val="outset" w:sz="6" w:space="0" w:color="auto"/>
              <w:right w:val="outset" w:sz="6" w:space="0" w:color="auto"/>
            </w:tcBorders>
            <w:hideMark/>
          </w:tcPr>
          <w:p w14:paraId="73A33C39" w14:textId="77777777" w:rsidR="003D7C21" w:rsidRDefault="003D7C21">
            <w:pPr>
              <w:pStyle w:val="NormalWeb"/>
              <w:jc w:val="center"/>
            </w:pPr>
            <w:r>
              <w:t>Pas d'essai</w:t>
            </w:r>
          </w:p>
        </w:tc>
        <w:tc>
          <w:tcPr>
            <w:tcW w:w="2160" w:type="dxa"/>
            <w:tcBorders>
              <w:top w:val="outset" w:sz="6" w:space="0" w:color="auto"/>
              <w:left w:val="outset" w:sz="6" w:space="0" w:color="auto"/>
              <w:bottom w:val="outset" w:sz="6" w:space="0" w:color="auto"/>
              <w:right w:val="outset" w:sz="6" w:space="0" w:color="auto"/>
            </w:tcBorders>
            <w:hideMark/>
          </w:tcPr>
          <w:p w14:paraId="584A5DA7" w14:textId="77777777" w:rsidR="003D7C21" w:rsidRDefault="003D7C21">
            <w:pPr>
              <w:pStyle w:val="NormalWeb"/>
              <w:jc w:val="center"/>
            </w:pPr>
            <w:r>
              <w:t>P</w:t>
            </w:r>
          </w:p>
        </w:tc>
      </w:tr>
    </w:tbl>
    <w:p w14:paraId="37678146" w14:textId="77777777" w:rsidR="003D7C21" w:rsidRDefault="003D7C21" w:rsidP="003D7C21">
      <w:pPr>
        <w:pStyle w:val="NormalWeb"/>
        <w:ind w:left="1950"/>
        <w:rPr>
          <w:color w:val="000000"/>
          <w:sz w:val="27"/>
          <w:szCs w:val="27"/>
        </w:rPr>
      </w:pPr>
      <w:r>
        <w:rPr>
          <w:color w:val="000000"/>
          <w:sz w:val="27"/>
          <w:szCs w:val="27"/>
        </w:rPr>
        <w:lastRenderedPageBreak/>
        <w:t>Toutefois, la pose de tuyauteries fixes de longueur inférieure à 2 mètres et alimentées à une pression au plus égale à 400 mbar peut ne faire l'objet que d'un contrôle d'absence de fuite.</w:t>
      </w:r>
      <w:r>
        <w:rPr>
          <w:color w:val="000000"/>
          <w:sz w:val="27"/>
          <w:szCs w:val="27"/>
        </w:rPr>
        <w:br/>
        <w:t>Seuls peuvent être utilisés pour les essais d'étanchéité : l'air comprimé, l'azote, le butane, le propane, le dioxyde de carbone ou le gaz normalement distribué.</w:t>
      </w:r>
    </w:p>
    <w:p w14:paraId="18D724D6" w14:textId="77777777" w:rsidR="003D7C21" w:rsidRDefault="003D7C21" w:rsidP="003D7C21">
      <w:pPr>
        <w:pStyle w:val="Titre4"/>
        <w:ind w:left="1500"/>
        <w:rPr>
          <w:color w:val="000000"/>
          <w:sz w:val="27"/>
          <w:szCs w:val="27"/>
        </w:rPr>
      </w:pPr>
      <w:r>
        <w:rPr>
          <w:color w:val="000000"/>
          <w:sz w:val="27"/>
          <w:szCs w:val="27"/>
        </w:rPr>
        <w:t>Section 5 : Aération et ventilation des locaux, évacuation de produits de la combustion (Articles GZ 20 à GZ 25)</w:t>
      </w:r>
    </w:p>
    <w:p w14:paraId="10ACE762" w14:textId="77777777" w:rsidR="003D7C21" w:rsidRDefault="003D7C21" w:rsidP="003D7C21">
      <w:pPr>
        <w:pStyle w:val="Titre4"/>
        <w:ind w:left="1950"/>
        <w:rPr>
          <w:color w:val="000000"/>
          <w:sz w:val="27"/>
          <w:szCs w:val="27"/>
        </w:rPr>
      </w:pPr>
      <w:r>
        <w:rPr>
          <w:color w:val="000000"/>
          <w:sz w:val="27"/>
          <w:szCs w:val="27"/>
        </w:rPr>
        <w:t>Article GZ 20</w:t>
      </w:r>
    </w:p>
    <w:p w14:paraId="54355292" w14:textId="77777777" w:rsidR="003D7C21" w:rsidRDefault="003D7C21" w:rsidP="003D7C21">
      <w:pPr>
        <w:pStyle w:val="NormalWeb"/>
        <w:ind w:left="1950"/>
        <w:rPr>
          <w:b/>
          <w:bCs/>
          <w:color w:val="000000"/>
        </w:rPr>
      </w:pPr>
      <w:r>
        <w:rPr>
          <w:b/>
          <w:bCs/>
          <w:color w:val="000000"/>
        </w:rPr>
        <w:t>Modifié par Arrêté du 23 janvier 2004 - art. Annexe, v. init.</w:t>
      </w:r>
    </w:p>
    <w:p w14:paraId="1CAD9F2E" w14:textId="77777777" w:rsidR="003D7C21" w:rsidRDefault="003D7C21" w:rsidP="003D7C21">
      <w:pPr>
        <w:pStyle w:val="NormalWeb"/>
        <w:jc w:val="center"/>
        <w:rPr>
          <w:color w:val="000000"/>
          <w:sz w:val="27"/>
          <w:szCs w:val="27"/>
        </w:rPr>
      </w:pPr>
      <w:r>
        <w:rPr>
          <w:color w:val="000000"/>
          <w:sz w:val="27"/>
          <w:szCs w:val="27"/>
        </w:rPr>
        <w:t>Définitions</w:t>
      </w:r>
    </w:p>
    <w:p w14:paraId="4BC07004" w14:textId="77777777" w:rsidR="003D7C21" w:rsidRDefault="003D7C21" w:rsidP="003D7C21">
      <w:pPr>
        <w:pStyle w:val="NormalWeb"/>
        <w:ind w:left="1950"/>
        <w:rPr>
          <w:color w:val="000000"/>
          <w:sz w:val="27"/>
          <w:szCs w:val="27"/>
        </w:rPr>
      </w:pPr>
      <w:r>
        <w:rPr>
          <w:color w:val="000000"/>
          <w:sz w:val="27"/>
          <w:szCs w:val="27"/>
        </w:rPr>
        <w:t>§ 1. Appareil de type A (appareil dit non "raccordé").</w:t>
      </w:r>
      <w:r>
        <w:rPr>
          <w:color w:val="000000"/>
          <w:sz w:val="27"/>
          <w:szCs w:val="27"/>
        </w:rPr>
        <w:br/>
        <w:t>Un appareil est de type A lorsqu'il n'est pas destiné à être raccordé à un conduit ou à un dispositif d'évacuation des produits de la combustion vers l'extérieur.</w:t>
      </w:r>
      <w:r>
        <w:rPr>
          <w:color w:val="000000"/>
          <w:sz w:val="27"/>
          <w:szCs w:val="27"/>
        </w:rPr>
        <w:br/>
        <w:t>§ 2. Appareil de type B (appareil dit "raccordé").</w:t>
      </w:r>
      <w:r>
        <w:rPr>
          <w:color w:val="000000"/>
          <w:sz w:val="27"/>
          <w:szCs w:val="27"/>
        </w:rPr>
        <w:br/>
        <w:t>Un appareil est de type B lorsque les produits de la combustion sont évacués vers l'extérieur par l'intermédiaire d'un conduit de raccordement le reliant à un conduit d'évacuation ou à un autre dispositif d'évacuation. L'air de combustion est prélevé directement dans le local.</w:t>
      </w:r>
      <w:r>
        <w:rPr>
          <w:color w:val="000000"/>
          <w:sz w:val="27"/>
          <w:szCs w:val="27"/>
        </w:rPr>
        <w:br/>
        <w:t>§ 3. Appareil de type C (appareil dit "à circuit de combustion étanche").</w:t>
      </w:r>
      <w:r>
        <w:rPr>
          <w:color w:val="000000"/>
          <w:sz w:val="27"/>
          <w:szCs w:val="27"/>
        </w:rPr>
        <w:br/>
        <w:t>Un appareil est de type C lorsque le circuit de combustion (alimentation en air, chambre de combustion, évacuation des produits de combustion) ne communique en aucune de ses parties avec l'air du local où cet appareil est installé ou avec l'air des locaux traversés par le circuit de combustion.</w:t>
      </w:r>
      <w:r>
        <w:rPr>
          <w:color w:val="000000"/>
          <w:sz w:val="27"/>
          <w:szCs w:val="27"/>
        </w:rPr>
        <w:br/>
        <w:t>L'appareil comporte des dispositifs spécifiques d'alimentation en air et d'évacuation des produits de combustion qui prélèvent l'air et renvoient les gaz brûlés à l'extérieur.</w:t>
      </w:r>
      <w:r>
        <w:rPr>
          <w:color w:val="000000"/>
          <w:sz w:val="27"/>
          <w:szCs w:val="27"/>
        </w:rPr>
        <w:br/>
        <w:t>Il n'existe pas d'interaction entre la ventilation du local et le fonctionnement de l'appareil.</w:t>
      </w:r>
      <w:r>
        <w:rPr>
          <w:color w:val="000000"/>
          <w:sz w:val="27"/>
          <w:szCs w:val="27"/>
        </w:rPr>
        <w:br/>
        <w:t xml:space="preserve">§ 4. Local aéré : local muni d'au moins une baie (porte, fenêtre, </w:t>
      </w:r>
      <w:proofErr w:type="gramStart"/>
      <w:r>
        <w:rPr>
          <w:color w:val="000000"/>
          <w:sz w:val="27"/>
          <w:szCs w:val="27"/>
        </w:rPr>
        <w:t>châssis,...</w:t>
      </w:r>
      <w:proofErr w:type="gramEnd"/>
      <w:r>
        <w:rPr>
          <w:color w:val="000000"/>
          <w:sz w:val="27"/>
          <w:szCs w:val="27"/>
        </w:rPr>
        <w:t>) d'une surface ouvrante d'au moins 0,4 m² ouvrant directement sur l'extérieur ou sur une courette intérieure non couverte dont la plus petite dimension est au moins égale à 2 mètres.</w:t>
      </w:r>
      <w:r>
        <w:rPr>
          <w:color w:val="000000"/>
          <w:sz w:val="27"/>
          <w:szCs w:val="27"/>
        </w:rPr>
        <w:br/>
        <w:t xml:space="preserve">§ 5. Local ventilé : local dont l'air ambiant est renouvelé par introduction d'air et évacuation d'air vicié. Pour les locaux </w:t>
      </w:r>
      <w:r>
        <w:rPr>
          <w:color w:val="000000"/>
          <w:sz w:val="27"/>
          <w:szCs w:val="27"/>
        </w:rPr>
        <w:lastRenderedPageBreak/>
        <w:t>d'utilisation du gaz :</w:t>
      </w:r>
      <w:r>
        <w:rPr>
          <w:color w:val="000000"/>
          <w:sz w:val="27"/>
          <w:szCs w:val="27"/>
        </w:rPr>
        <w:br/>
        <w:t>- l'introduction d'air s'effectue par une amenée d'air directe ou indirecte ;</w:t>
      </w:r>
      <w:r>
        <w:rPr>
          <w:color w:val="000000"/>
          <w:sz w:val="27"/>
          <w:szCs w:val="27"/>
        </w:rPr>
        <w:br/>
        <w:t>- l'évacuation d'air vicié par les produits de la combustion s'effectue vers l'extérieur soit directement à travers une paroi, soit par l'intermédiaire d'un conduit.</w:t>
      </w:r>
      <w:r>
        <w:rPr>
          <w:color w:val="000000"/>
          <w:sz w:val="27"/>
          <w:szCs w:val="27"/>
        </w:rPr>
        <w:br/>
        <w:t>§ 6. Amenée d'air :</w:t>
      </w:r>
      <w:r>
        <w:rPr>
          <w:color w:val="000000"/>
          <w:sz w:val="27"/>
          <w:szCs w:val="27"/>
        </w:rPr>
        <w:br/>
        <w:t>Amenée d'air indirecte : l'air extérieur pénètre par des amenées d'air directes dans un ou plusieurs locaux soit voisins, soit séparés du local à alimenter par un seul autre local. L'air peut éventuellement transiter par une circulation.</w:t>
      </w:r>
      <w:r>
        <w:rPr>
          <w:color w:val="000000"/>
          <w:sz w:val="27"/>
          <w:szCs w:val="27"/>
        </w:rPr>
        <w:br/>
        <w:t>Amenée d'air directe : l'air extérieur pénètre directement dans le local où se trouvent le ou les appareils d'utilisation à alimenter, par un conduit ou par des passages ménagés dans les parois extérieures.</w:t>
      </w:r>
    </w:p>
    <w:p w14:paraId="30962E28" w14:textId="77777777" w:rsidR="003D7C21" w:rsidRDefault="003D7C21" w:rsidP="003D7C21">
      <w:pPr>
        <w:pStyle w:val="Titre4"/>
        <w:ind w:left="1950"/>
        <w:rPr>
          <w:color w:val="000000"/>
          <w:sz w:val="27"/>
          <w:szCs w:val="27"/>
        </w:rPr>
      </w:pPr>
      <w:r>
        <w:rPr>
          <w:color w:val="000000"/>
          <w:sz w:val="27"/>
          <w:szCs w:val="27"/>
        </w:rPr>
        <w:t>Article GZ 21</w:t>
      </w:r>
    </w:p>
    <w:p w14:paraId="0C75932B" w14:textId="77777777" w:rsidR="003D7C21" w:rsidRDefault="003D7C21" w:rsidP="003D7C21">
      <w:pPr>
        <w:pStyle w:val="NormalWeb"/>
        <w:ind w:left="1950"/>
        <w:rPr>
          <w:b/>
          <w:bCs/>
          <w:color w:val="000000"/>
        </w:rPr>
      </w:pPr>
      <w:r>
        <w:rPr>
          <w:b/>
          <w:bCs/>
          <w:color w:val="000000"/>
        </w:rPr>
        <w:t>Modifié par Arrêté du 23 janvier 2004 - art. Annexe, v. init.</w:t>
      </w:r>
    </w:p>
    <w:p w14:paraId="159B9BE9" w14:textId="77777777" w:rsidR="003D7C21" w:rsidRDefault="003D7C21" w:rsidP="003D7C21">
      <w:pPr>
        <w:pStyle w:val="NormalWeb"/>
        <w:jc w:val="center"/>
        <w:rPr>
          <w:color w:val="000000"/>
          <w:sz w:val="27"/>
          <w:szCs w:val="27"/>
        </w:rPr>
      </w:pPr>
      <w:r>
        <w:rPr>
          <w:color w:val="000000"/>
          <w:sz w:val="27"/>
          <w:szCs w:val="27"/>
        </w:rPr>
        <w:t>Ventilation et aération des locaux contenant des appareils de type A ou B</w:t>
      </w:r>
    </w:p>
    <w:p w14:paraId="0DB8F178" w14:textId="77777777" w:rsidR="003D7C21" w:rsidRDefault="003D7C21" w:rsidP="003D7C21">
      <w:pPr>
        <w:pStyle w:val="NormalWeb"/>
        <w:ind w:left="1950"/>
        <w:rPr>
          <w:color w:val="000000"/>
          <w:sz w:val="27"/>
          <w:szCs w:val="27"/>
        </w:rPr>
      </w:pPr>
      <w:r>
        <w:rPr>
          <w:color w:val="000000"/>
          <w:sz w:val="27"/>
          <w:szCs w:val="27"/>
        </w:rPr>
        <w:t>§ 1. Cet article ne concerne pas les chaufferies visées à l'article CH 5.</w:t>
      </w:r>
      <w:r>
        <w:rPr>
          <w:color w:val="000000"/>
          <w:sz w:val="27"/>
          <w:szCs w:val="27"/>
        </w:rPr>
        <w:br/>
        <w:t>§ 2. Ventilation des locaux.</w:t>
      </w:r>
      <w:r>
        <w:rPr>
          <w:color w:val="000000"/>
          <w:sz w:val="27"/>
          <w:szCs w:val="27"/>
        </w:rPr>
        <w:br/>
        <w:t>Tout local contenant un ou plusieurs appareils de type A ou B doit posséder une amenée d'air permettant de fournir à ce ou ces appareils la quantité d'air nécessaire à leur fonctionnement normal.</w:t>
      </w:r>
      <w:r>
        <w:rPr>
          <w:color w:val="000000"/>
          <w:sz w:val="27"/>
          <w:szCs w:val="27"/>
        </w:rPr>
        <w:br/>
        <w:t>Tout local contenant au moins un appareil de type A doit posséder une évacuation d'air vicié pour limiter les effets de pollution par les produits de combustion. Sauf dispositions contraires, cette exigence ne concerne pas les locaux contenant uniquement un ou plusieurs appareils raccordés, pour lesquels l'évacuation des produits de combustion s'effectue par un dispositif conforme à l'article GZ 25. La position du ou des orifices d'amenée d'air doit être déterminée en fonction des dimensions du local et de l'implantation de l'évacuation d'air vicié pour assurer un balayage efficace.</w:t>
      </w:r>
      <w:r>
        <w:rPr>
          <w:color w:val="000000"/>
          <w:sz w:val="27"/>
          <w:szCs w:val="27"/>
        </w:rPr>
        <w:br/>
        <w:t>a) Amenée d'air nécessaire au fonctionnement des appareils raccordés ou non.</w:t>
      </w:r>
      <w:r>
        <w:rPr>
          <w:color w:val="000000"/>
          <w:sz w:val="27"/>
          <w:szCs w:val="27"/>
        </w:rPr>
        <w:br/>
        <w:t>Elle peut être directe ou indirecte, mécanique ou naturelle.</w:t>
      </w:r>
      <w:r>
        <w:rPr>
          <w:color w:val="000000"/>
          <w:sz w:val="27"/>
          <w:szCs w:val="27"/>
        </w:rPr>
        <w:br/>
        <w:t>Selon les types d'appareils installés, les débits d'air minimum à assurer sont les suivants :</w:t>
      </w:r>
      <w:r>
        <w:rPr>
          <w:color w:val="000000"/>
          <w:sz w:val="27"/>
          <w:szCs w:val="27"/>
        </w:rPr>
        <w:br/>
        <w:t xml:space="preserve">- 1,75 m³/h d'air par kW de puissance calorifique totale des </w:t>
      </w:r>
      <w:r>
        <w:rPr>
          <w:color w:val="000000"/>
          <w:sz w:val="27"/>
          <w:szCs w:val="27"/>
        </w:rPr>
        <w:lastRenderedPageBreak/>
        <w:t>appareils raccordés, installés dans le local et qui ne comportent pas de coupe-tirage ou de régulateur de tirage ;</w:t>
      </w:r>
      <w:r>
        <w:rPr>
          <w:color w:val="000000"/>
          <w:sz w:val="27"/>
          <w:szCs w:val="27"/>
        </w:rPr>
        <w:br/>
        <w:t>- 3,5 m³/h d'air par kW de puissance calorifique totale des appareils raccordés munis d'un coupe-tirage ou d'un régulateur de tirage ;</w:t>
      </w:r>
      <w:r>
        <w:rPr>
          <w:color w:val="000000"/>
          <w:sz w:val="27"/>
          <w:szCs w:val="27"/>
        </w:rPr>
        <w:br/>
        <w:t>- 10 m³/h d'air par kW de puissance calorifique totale des appareils non raccordés.</w:t>
      </w:r>
      <w:r>
        <w:rPr>
          <w:color w:val="000000"/>
          <w:sz w:val="27"/>
          <w:szCs w:val="27"/>
        </w:rPr>
        <w:br/>
        <w:t>Dans le cas où l'amenée d'air est indirecte, l'air ne doit pas provenir d'un local à risque particulier. Si un orifice est aménagé dans une paroi pour réaliser le transfert d'air, il doit être placé en partie basse et être équipé d'un dispositif d'obturation permettant de rétablir la résistance au feu de la paroi lorsque celle-ci est requise.</w:t>
      </w:r>
      <w:r>
        <w:rPr>
          <w:color w:val="000000"/>
          <w:sz w:val="27"/>
          <w:szCs w:val="27"/>
        </w:rPr>
        <w:br/>
        <w:t>Si l'amenée d'air est mécanique, elle doit fonctionner au moins pendant la durée de marche des appareils. L'alimentation en gaz ou le fonctionnement du ou des appareils peut être asservi au fonctionnement de cette amenée d'air. La suite du présent règlement précise les cas où cet asservissement est obligatoire.</w:t>
      </w:r>
      <w:r>
        <w:rPr>
          <w:color w:val="000000"/>
          <w:sz w:val="27"/>
          <w:szCs w:val="27"/>
        </w:rPr>
        <w:br/>
        <w:t>Dans un local comportant une amenée d'air mécanique et une extraction mécanique, l'amenée d'air doit être asservie à l'extraction.</w:t>
      </w:r>
      <w:r>
        <w:rPr>
          <w:color w:val="000000"/>
          <w:sz w:val="27"/>
          <w:szCs w:val="27"/>
        </w:rPr>
        <w:br/>
        <w:t>Si l'amenée d'air est naturelle, le ou les orifices doivent avoir une section libre totale compatible avec les débits à assurer et ne doivent pas être obturés pendant la durée de marche des appareils.</w:t>
      </w:r>
      <w:r>
        <w:rPr>
          <w:color w:val="000000"/>
          <w:sz w:val="27"/>
          <w:szCs w:val="27"/>
        </w:rPr>
        <w:br/>
        <w:t>b) Evacuation de l'air vicié d'un local contenant un appareil de type A (appareil dit "non raccordé").</w:t>
      </w:r>
      <w:r>
        <w:rPr>
          <w:color w:val="000000"/>
          <w:sz w:val="27"/>
          <w:szCs w:val="27"/>
        </w:rPr>
        <w:br/>
        <w:t>Dans un même local, l'évacuation de l'air vicié par les produits de combustion des appareils non raccordés doit être réalisée en totalité soit naturellement, soit mécaniquement.</w:t>
      </w:r>
      <w:r>
        <w:rPr>
          <w:color w:val="000000"/>
          <w:sz w:val="27"/>
          <w:szCs w:val="27"/>
        </w:rPr>
        <w:br/>
        <w:t>L'évacuation naturelle de l'air vicié est réalisée par un ou plusieurs orifices disposés à au moins 1,80 m au-dessus du sol et à la base d'un conduit vertical débouchant hors toiture. L'évacuation naturelle par un orifice réalisé dans une paroi extérieure est interdite.</w:t>
      </w:r>
      <w:r>
        <w:rPr>
          <w:color w:val="000000"/>
          <w:sz w:val="27"/>
          <w:szCs w:val="27"/>
        </w:rPr>
        <w:br/>
        <w:t>L'évacuation de l'air vicié peut être assurée par le coupe-tirage, s'il existe, d'un appareil raccordé sous réserve que ce dernier soit situé dans le même local et à proximité du ou des appareils non raccordés, et que la partie supérieure de l'orifice d'entrée du coupe-tirage soit située à 1,80 m au moins au-dessus du sol.</w:t>
      </w:r>
      <w:r>
        <w:rPr>
          <w:color w:val="000000"/>
          <w:sz w:val="27"/>
          <w:szCs w:val="27"/>
        </w:rPr>
        <w:br/>
        <w:t xml:space="preserve">L'évacuation mécanique peut être assurée soit par l'intermédiaire d'un réseau d'extraction commun à plusieurs locaux, soit par un dispositif d'extraction spécifique ou non au local, par conduit ou à travers une paroi extérieure. La suite du présent règlement précisera les cas où le dispositif d'extraction est obligatoirement </w:t>
      </w:r>
      <w:r>
        <w:rPr>
          <w:color w:val="000000"/>
          <w:sz w:val="27"/>
          <w:szCs w:val="27"/>
        </w:rPr>
        <w:lastRenderedPageBreak/>
        <w:t>spécifique.</w:t>
      </w:r>
      <w:r>
        <w:rPr>
          <w:color w:val="000000"/>
          <w:sz w:val="27"/>
          <w:szCs w:val="27"/>
        </w:rPr>
        <w:br/>
        <w:t>Un appareil raccordé à un conduit de fumée à tirage naturel ne peut être installé dans un local comportant une extraction mécanique.</w:t>
      </w:r>
      <w:r>
        <w:rPr>
          <w:color w:val="000000"/>
          <w:sz w:val="27"/>
          <w:szCs w:val="27"/>
        </w:rPr>
        <w:br/>
        <w:t>L'évacuation mécanique de l'air vicié doit fonctionner au moins pendant la durée de marche des appareils ; à l'arrêt de l'extraction mécanique, ces appareils doivent être mis à l'arrêt manuellement ou automatiquement. L'alimentation en gaz ou le fonctionnement d'un ou plusieurs appareils non raccordés situés dans le local peut être asservie au fonctionnement de l'extraction mécanique de ce local. La suite du présent règlement précise les cas où cet asservissement est obligatoire. Les produits de combustion des appareils de cuisson non raccordés peuvent être captés par une hotte placée au-dessus de ces appareils. Celle-ci doit être raccordée à un conduit d'évacuation de section appropriée.</w:t>
      </w:r>
      <w:r>
        <w:rPr>
          <w:color w:val="000000"/>
          <w:sz w:val="27"/>
          <w:szCs w:val="27"/>
        </w:rPr>
        <w:br/>
        <w:t>§ 3. Aération des locaux.</w:t>
      </w:r>
      <w:r>
        <w:rPr>
          <w:color w:val="000000"/>
          <w:sz w:val="27"/>
          <w:szCs w:val="27"/>
        </w:rPr>
        <w:br/>
        <w:t>Tout local où le public a accès et renfermant un appareil de type A ou B doit comporter un ouvrant sur l'extérieur d'au moins 0,40 m² de surface, permettant l'aération rapide du local en cas de nécessité.</w:t>
      </w:r>
      <w:r>
        <w:rPr>
          <w:color w:val="000000"/>
          <w:sz w:val="27"/>
          <w:szCs w:val="27"/>
        </w:rPr>
        <w:br/>
        <w:t>§ 4. En complément des dispositions des paragraphes précédents, la suite du présent règlement précise les conditions particulières d'aération et de ventilation des locaux relevant d'usages particuliers (grandes cuisines isolées ou non du public, salles d'enseignement à caractère technique ou scientifique, etc.).</w:t>
      </w:r>
    </w:p>
    <w:p w14:paraId="0B144870" w14:textId="77777777" w:rsidR="003D7C21" w:rsidRDefault="003D7C21" w:rsidP="003D7C21">
      <w:pPr>
        <w:pStyle w:val="Titre4"/>
        <w:ind w:left="1950"/>
        <w:rPr>
          <w:color w:val="000000"/>
          <w:sz w:val="27"/>
          <w:szCs w:val="27"/>
        </w:rPr>
      </w:pPr>
      <w:r>
        <w:rPr>
          <w:color w:val="000000"/>
          <w:sz w:val="27"/>
          <w:szCs w:val="27"/>
        </w:rPr>
        <w:t>Article GZ 22</w:t>
      </w:r>
    </w:p>
    <w:p w14:paraId="242B9AE0" w14:textId="77777777" w:rsidR="003D7C21" w:rsidRDefault="003D7C21" w:rsidP="003D7C21">
      <w:pPr>
        <w:pStyle w:val="NormalWeb"/>
        <w:ind w:left="1950"/>
        <w:rPr>
          <w:b/>
          <w:bCs/>
          <w:color w:val="000000"/>
        </w:rPr>
      </w:pPr>
      <w:r>
        <w:rPr>
          <w:b/>
          <w:bCs/>
          <w:color w:val="000000"/>
        </w:rPr>
        <w:t>Modifié par Arrêté du 23 janvier 2004 - art. Annexe, v. init.</w:t>
      </w:r>
    </w:p>
    <w:p w14:paraId="37E140F8" w14:textId="77777777" w:rsidR="003D7C21" w:rsidRDefault="003D7C21" w:rsidP="003D7C21">
      <w:pPr>
        <w:pStyle w:val="NormalWeb"/>
        <w:jc w:val="center"/>
        <w:rPr>
          <w:color w:val="000000"/>
          <w:sz w:val="27"/>
          <w:szCs w:val="27"/>
        </w:rPr>
      </w:pPr>
      <w:r>
        <w:rPr>
          <w:color w:val="000000"/>
          <w:sz w:val="27"/>
          <w:szCs w:val="27"/>
        </w:rPr>
        <w:t>Dispositions complémentaires applicables à l'installation des appareils de type A</w:t>
      </w:r>
    </w:p>
    <w:p w14:paraId="57862968" w14:textId="77777777" w:rsidR="003D7C21" w:rsidRDefault="003D7C21" w:rsidP="003D7C21">
      <w:pPr>
        <w:pStyle w:val="NormalWeb"/>
        <w:ind w:left="1950"/>
        <w:rPr>
          <w:color w:val="000000"/>
          <w:sz w:val="27"/>
          <w:szCs w:val="27"/>
        </w:rPr>
      </w:pPr>
      <w:r>
        <w:rPr>
          <w:color w:val="000000"/>
          <w:sz w:val="27"/>
          <w:szCs w:val="27"/>
        </w:rPr>
        <w:t>§ 1. Ces dispositions s'appliquent aux appareils suivants :</w:t>
      </w:r>
      <w:r>
        <w:rPr>
          <w:color w:val="000000"/>
          <w:sz w:val="27"/>
          <w:szCs w:val="27"/>
        </w:rPr>
        <w:br/>
        <w:t>- les panneaux radiants ;</w:t>
      </w:r>
      <w:r>
        <w:rPr>
          <w:color w:val="000000"/>
          <w:sz w:val="27"/>
          <w:szCs w:val="27"/>
        </w:rPr>
        <w:br/>
        <w:t>- les appareils de chauffage de terrasse ;</w:t>
      </w:r>
      <w:r>
        <w:rPr>
          <w:color w:val="000000"/>
          <w:sz w:val="27"/>
          <w:szCs w:val="27"/>
        </w:rPr>
        <w:br/>
        <w:t>- les appareils de cuisson ;</w:t>
      </w:r>
      <w:r>
        <w:rPr>
          <w:color w:val="000000"/>
          <w:sz w:val="27"/>
          <w:szCs w:val="27"/>
        </w:rPr>
        <w:br/>
        <w:t>- les réchauds-lessiveuses d'un débit calorifique nominal inférieur ou égal à 14 kW ;</w:t>
      </w:r>
      <w:r>
        <w:rPr>
          <w:color w:val="000000"/>
          <w:sz w:val="27"/>
          <w:szCs w:val="27"/>
        </w:rPr>
        <w:br/>
        <w:t>- les machines à laver d'un débit calorifique nominal inférieur ou égal à 6 kW ;</w:t>
      </w:r>
      <w:r>
        <w:rPr>
          <w:color w:val="000000"/>
          <w:sz w:val="27"/>
          <w:szCs w:val="27"/>
        </w:rPr>
        <w:br/>
        <w:t>- les appareils de production d'eau chaude à accumulation, réfrigérateurs et tous appareils à usage domestique autres que les appareils de chauffage dont le débit calorifique nominal ne dépasse pas 2,3 kW ;</w:t>
      </w:r>
      <w:r>
        <w:rPr>
          <w:color w:val="000000"/>
          <w:sz w:val="27"/>
          <w:szCs w:val="27"/>
        </w:rPr>
        <w:br/>
        <w:t xml:space="preserve">- les appareils de production d'eau chaude à fonctionnement </w:t>
      </w:r>
      <w:r>
        <w:rPr>
          <w:color w:val="000000"/>
          <w:sz w:val="27"/>
          <w:szCs w:val="27"/>
        </w:rPr>
        <w:lastRenderedPageBreak/>
        <w:t>intermittent dits "chauffe-eau instantanés" portant la mention "dispensé de raccordement" ;</w:t>
      </w:r>
      <w:r>
        <w:rPr>
          <w:color w:val="000000"/>
          <w:sz w:val="27"/>
          <w:szCs w:val="27"/>
        </w:rPr>
        <w:br/>
        <w:t>- les appareils à effet décoratif, installés dans les foyers ouverts, ne relevant pas de la NF EN 509 ;</w:t>
      </w:r>
      <w:r>
        <w:rPr>
          <w:color w:val="000000"/>
          <w:sz w:val="27"/>
          <w:szCs w:val="27"/>
        </w:rPr>
        <w:br/>
        <w:t>- les appareils de laboratoire d'un débit calorifique inférieur ou égal à 5 kW.</w:t>
      </w:r>
      <w:r>
        <w:rPr>
          <w:color w:val="000000"/>
          <w:sz w:val="27"/>
          <w:szCs w:val="27"/>
        </w:rPr>
        <w:br/>
        <w:t>§ 2. Tout local non accessible au public, de volume inférieur à 8 m³ et comportant un appareil non raccordé doit posséder un ouvrant sur l'extérieur d'une surface d'au moins 0,40 m². Cette exigence n'est pas imposée si l'appareil installé répond simultanément aux conditions suivantes :</w:t>
      </w:r>
      <w:r>
        <w:rPr>
          <w:color w:val="000000"/>
          <w:sz w:val="27"/>
          <w:szCs w:val="27"/>
        </w:rPr>
        <w:br/>
        <w:t>- il comporte sur chaque brûleur et sa veilleuse éventuelle un dispositif assurant la coupure automatique de l'alimentation en gaz en cas d'extinction fortuite de la flamme ;</w:t>
      </w:r>
      <w:r>
        <w:rPr>
          <w:color w:val="000000"/>
          <w:sz w:val="27"/>
          <w:szCs w:val="27"/>
        </w:rPr>
        <w:br/>
        <w:t>- il est raccordé au robinet de commande par un tube rigide ou un tuyau flexible à embouts mécaniques. Un local réservé au sommeil ne peut recevoir un appareil non raccordé.</w:t>
      </w:r>
      <w:r>
        <w:rPr>
          <w:color w:val="000000"/>
          <w:sz w:val="27"/>
          <w:szCs w:val="27"/>
        </w:rPr>
        <w:br/>
        <w:t>§ 3. Un appareil de production d'eau chaude à fonctionnement intermittent dit "chauffe-eau instantané" peut être installé dans un local répondant simultanément aux conditions suivantes :</w:t>
      </w:r>
      <w:r>
        <w:rPr>
          <w:color w:val="000000"/>
          <w:sz w:val="27"/>
          <w:szCs w:val="27"/>
        </w:rPr>
        <w:br/>
        <w:t>- il ne s'agit pas d'un local sanitaire (douches, toilettes...) ;</w:t>
      </w:r>
      <w:r>
        <w:rPr>
          <w:color w:val="000000"/>
          <w:sz w:val="27"/>
          <w:szCs w:val="27"/>
        </w:rPr>
        <w:br/>
        <w:t>- le volume du local est au moins égal à 15 m³ ;</w:t>
      </w:r>
      <w:r>
        <w:rPr>
          <w:color w:val="000000"/>
          <w:sz w:val="27"/>
          <w:szCs w:val="27"/>
        </w:rPr>
        <w:br/>
        <w:t>- le local possède un ouvrant sur l'extérieur d'une surface d'au moins 0,4 m² ;</w:t>
      </w:r>
      <w:r>
        <w:rPr>
          <w:color w:val="000000"/>
          <w:sz w:val="27"/>
          <w:szCs w:val="27"/>
        </w:rPr>
        <w:br/>
        <w:t>- le local ne doit pas contenir plus d'un appareil de production d'eau chaude non raccordé.</w:t>
      </w:r>
      <w:r>
        <w:rPr>
          <w:color w:val="000000"/>
          <w:sz w:val="27"/>
          <w:szCs w:val="27"/>
        </w:rPr>
        <w:br/>
        <w:t>L'appareil ne doit desservir ni douche ni récipient de plus de 50 litres de capacité. En outre, il ne doit pas desservir plus de trois postes d'eau.</w:t>
      </w:r>
    </w:p>
    <w:p w14:paraId="50EF6747" w14:textId="77777777" w:rsidR="003D7C21" w:rsidRDefault="003D7C21" w:rsidP="003D7C21">
      <w:pPr>
        <w:pStyle w:val="Titre4"/>
        <w:ind w:left="1950"/>
        <w:rPr>
          <w:color w:val="000000"/>
          <w:sz w:val="27"/>
          <w:szCs w:val="27"/>
        </w:rPr>
      </w:pPr>
      <w:r>
        <w:rPr>
          <w:color w:val="000000"/>
          <w:sz w:val="27"/>
          <w:szCs w:val="27"/>
        </w:rPr>
        <w:t>Article GZ 23</w:t>
      </w:r>
    </w:p>
    <w:p w14:paraId="0B59E93C" w14:textId="77777777" w:rsidR="003D7C21" w:rsidRDefault="003D7C21" w:rsidP="003D7C21">
      <w:pPr>
        <w:pStyle w:val="NormalWeb"/>
        <w:ind w:left="1950"/>
        <w:rPr>
          <w:b/>
          <w:bCs/>
          <w:color w:val="000000"/>
        </w:rPr>
      </w:pPr>
      <w:r>
        <w:rPr>
          <w:b/>
          <w:bCs/>
          <w:color w:val="000000"/>
        </w:rPr>
        <w:t>Modifié par Arrêté du 23 janvier 2004 - art. Annexe, v. init.</w:t>
      </w:r>
    </w:p>
    <w:p w14:paraId="13555F7E" w14:textId="77777777" w:rsidR="003D7C21" w:rsidRDefault="003D7C21" w:rsidP="003D7C21">
      <w:pPr>
        <w:pStyle w:val="NormalWeb"/>
        <w:jc w:val="center"/>
        <w:rPr>
          <w:color w:val="000000"/>
          <w:sz w:val="27"/>
          <w:szCs w:val="27"/>
        </w:rPr>
      </w:pPr>
      <w:r>
        <w:rPr>
          <w:color w:val="000000"/>
          <w:sz w:val="27"/>
          <w:szCs w:val="27"/>
        </w:rPr>
        <w:t>Dispositions relatives aux appareils de type C</w:t>
      </w:r>
    </w:p>
    <w:p w14:paraId="4D3D1D32" w14:textId="77777777" w:rsidR="003D7C21" w:rsidRDefault="003D7C21" w:rsidP="003D7C21">
      <w:pPr>
        <w:pStyle w:val="NormalWeb"/>
        <w:ind w:left="1950"/>
        <w:rPr>
          <w:color w:val="000000"/>
          <w:sz w:val="27"/>
          <w:szCs w:val="27"/>
        </w:rPr>
      </w:pPr>
      <w:r>
        <w:rPr>
          <w:color w:val="000000"/>
          <w:sz w:val="27"/>
          <w:szCs w:val="27"/>
        </w:rPr>
        <w:t>§ 1. Cet article ne concerne pas les appareils visés à l'article CH 5.</w:t>
      </w:r>
      <w:r>
        <w:rPr>
          <w:color w:val="000000"/>
          <w:sz w:val="27"/>
          <w:szCs w:val="27"/>
        </w:rPr>
        <w:br/>
        <w:t xml:space="preserve">§ 2. Tous locaux, y compris ceux visés à l'article CH 6, contenant uniquement des appareils à circuit étanche, peuvent ne pas comporter d'ouvrant sur l'extérieur. De plus, </w:t>
      </w:r>
      <w:proofErr w:type="gramStart"/>
      <w:r>
        <w:rPr>
          <w:color w:val="000000"/>
          <w:sz w:val="27"/>
          <w:szCs w:val="27"/>
        </w:rPr>
        <w:t>de par</w:t>
      </w:r>
      <w:proofErr w:type="gramEnd"/>
      <w:r>
        <w:rPr>
          <w:color w:val="000000"/>
          <w:sz w:val="27"/>
          <w:szCs w:val="27"/>
        </w:rPr>
        <w:t xml:space="preserve"> la conception des appareils à circuit étanche, aucune exigence de ventilation de ces locaux n'est imposée pour assurer le fonctionnement normal desdits appareils.</w:t>
      </w:r>
      <w:r>
        <w:rPr>
          <w:color w:val="000000"/>
          <w:sz w:val="27"/>
          <w:szCs w:val="27"/>
        </w:rPr>
        <w:br/>
        <w:t xml:space="preserve">§ 3. Les dispositifs d'alimentation en air et d'évacuation des </w:t>
      </w:r>
      <w:r>
        <w:rPr>
          <w:color w:val="000000"/>
          <w:sz w:val="27"/>
          <w:szCs w:val="27"/>
        </w:rPr>
        <w:lastRenderedPageBreak/>
        <w:t>produits de combustion des appareils à circuit étanche prélèvent l'air et rejettent les produits de combustion à l'extérieur soit directement à travers une paroi extérieure, soit par l'intermédiaire d'un conduit bénéficiant d'un avis technique délivré conformément aux dispositions de l'arrêté du 2 décembre 1969 relatif à la commission chargée de formuler des avis techniques sur des procédés, matériaux, éléments ou équipements utilisés dans la construction.</w:t>
      </w:r>
      <w:r>
        <w:rPr>
          <w:color w:val="000000"/>
          <w:sz w:val="27"/>
          <w:szCs w:val="27"/>
        </w:rPr>
        <w:br/>
        <w:t>Les orifices d'évacuation des appareils à circuit de combustion étanche rejetant les produits de combustion à travers une paroi extérieure doivent être situés à 0, 40 m au moins de toute baie ouvrante et à 0, 60 m au moins de tout orifice d'entrée d'air de ventilation, ces distances étant mesurées de l'axe de l'orifice d'évacuation des produits de combustion au point le plus proche de la baie ouvrante ou de l'orifice de ventilation.</w:t>
      </w:r>
      <w:r>
        <w:rPr>
          <w:color w:val="000000"/>
          <w:sz w:val="27"/>
          <w:szCs w:val="27"/>
        </w:rPr>
        <w:br/>
        <w:t>Les orifices d'évacuation débouchant directement sur une circulation extérieure (notamment voie publique ou privée) à moins de 1, 80 m au-dessus du sol doivent comporter un déflecteur inamovible donnant aux gaz évacués une direction sensiblement parallèle au mur.</w:t>
      </w:r>
    </w:p>
    <w:p w14:paraId="3C95D863" w14:textId="77777777" w:rsidR="003D7C21" w:rsidRDefault="003D7C21" w:rsidP="003D7C21">
      <w:pPr>
        <w:pStyle w:val="Titre4"/>
        <w:ind w:left="1950"/>
        <w:rPr>
          <w:color w:val="000000"/>
          <w:sz w:val="27"/>
          <w:szCs w:val="27"/>
        </w:rPr>
      </w:pPr>
      <w:r>
        <w:rPr>
          <w:color w:val="000000"/>
          <w:sz w:val="27"/>
          <w:szCs w:val="27"/>
        </w:rPr>
        <w:t>Article GZ 24</w:t>
      </w:r>
    </w:p>
    <w:p w14:paraId="5B9B23E8" w14:textId="77777777" w:rsidR="003D7C21" w:rsidRDefault="003D7C21" w:rsidP="003D7C21">
      <w:pPr>
        <w:pStyle w:val="NormalWeb"/>
        <w:ind w:left="1950"/>
        <w:rPr>
          <w:b/>
          <w:bCs/>
          <w:color w:val="000000"/>
        </w:rPr>
      </w:pPr>
      <w:r>
        <w:rPr>
          <w:b/>
          <w:bCs/>
          <w:color w:val="000000"/>
        </w:rPr>
        <w:t>Modifié par Arrêté du 23 janvier 2004 - art. Annexe, v. init.</w:t>
      </w:r>
    </w:p>
    <w:p w14:paraId="69BD623B" w14:textId="77777777" w:rsidR="003D7C21" w:rsidRDefault="003D7C21" w:rsidP="003D7C21">
      <w:pPr>
        <w:pStyle w:val="NormalWeb"/>
        <w:jc w:val="center"/>
        <w:rPr>
          <w:color w:val="000000"/>
          <w:sz w:val="27"/>
          <w:szCs w:val="27"/>
        </w:rPr>
      </w:pPr>
      <w:r>
        <w:rPr>
          <w:color w:val="000000"/>
          <w:sz w:val="27"/>
          <w:szCs w:val="27"/>
        </w:rPr>
        <w:t>Dispositions complémentaires à l'utilisation des hydrocarbures liquéfiés dans les locaux enterrés</w:t>
      </w:r>
    </w:p>
    <w:p w14:paraId="216E614E" w14:textId="77777777" w:rsidR="003D7C21" w:rsidRDefault="003D7C21" w:rsidP="003D7C21">
      <w:pPr>
        <w:pStyle w:val="NormalWeb"/>
        <w:ind w:left="1950"/>
        <w:rPr>
          <w:color w:val="000000"/>
          <w:sz w:val="27"/>
          <w:szCs w:val="27"/>
        </w:rPr>
      </w:pPr>
      <w:r>
        <w:rPr>
          <w:color w:val="000000"/>
          <w:sz w:val="27"/>
          <w:szCs w:val="27"/>
        </w:rPr>
        <w:t>§ 1. Les dispositions ci-après ne concernent pas :</w:t>
      </w:r>
      <w:r>
        <w:rPr>
          <w:color w:val="000000"/>
          <w:sz w:val="27"/>
          <w:szCs w:val="27"/>
        </w:rPr>
        <w:br/>
        <w:t>- les appareils situés en chaufferie ;</w:t>
      </w:r>
      <w:r>
        <w:rPr>
          <w:color w:val="000000"/>
          <w:sz w:val="27"/>
          <w:szCs w:val="27"/>
        </w:rPr>
        <w:br/>
        <w:t>- les appareils de type C, qui relèvent de l'article GZ 23.</w:t>
      </w:r>
      <w:r>
        <w:rPr>
          <w:color w:val="000000"/>
          <w:sz w:val="27"/>
          <w:szCs w:val="27"/>
        </w:rPr>
        <w:br/>
        <w:t>§ 2. Aucun appareil de type A ou B utilisant les hydrocarbures liquéfiés purs ou dilués ne peut être installé dans les locaux totalement enterrés.</w:t>
      </w:r>
      <w:r>
        <w:rPr>
          <w:color w:val="000000"/>
          <w:sz w:val="27"/>
          <w:szCs w:val="27"/>
        </w:rPr>
        <w:br/>
        <w:t>Toutefois, ils peuvent être utilisés dans les locaux dont le sol est sur tout son pourtour à un niveau inférieur à celui du sol environnant si les conditions ci-après sont simultanément réalisées :</w:t>
      </w:r>
      <w:r>
        <w:rPr>
          <w:color w:val="000000"/>
          <w:sz w:val="27"/>
          <w:szCs w:val="27"/>
        </w:rPr>
        <w:br/>
        <w:t>a) Le local comporte un dispositif de ventilation avec :</w:t>
      </w:r>
      <w:r>
        <w:rPr>
          <w:color w:val="000000"/>
          <w:sz w:val="27"/>
          <w:szCs w:val="27"/>
        </w:rPr>
        <w:br/>
        <w:t>- une amenée d'air par un ou plusieurs conduits prélevant l'air directement à l'extérieur et dont la partie basse du ou des orifices débouchant dans le local est située au plus à 0,30 m du sol du local ;</w:t>
      </w:r>
      <w:r>
        <w:rPr>
          <w:color w:val="000000"/>
          <w:sz w:val="27"/>
          <w:szCs w:val="27"/>
        </w:rPr>
        <w:br/>
        <w:t>- une évacuation d'air vicié du local réalisée :</w:t>
      </w:r>
      <w:r>
        <w:rPr>
          <w:color w:val="000000"/>
          <w:sz w:val="27"/>
          <w:szCs w:val="27"/>
        </w:rPr>
        <w:br/>
        <w:t xml:space="preserve">- soit par un orifice disposé à au moins 1,80 m au-dessus du sol et </w:t>
      </w:r>
      <w:r>
        <w:rPr>
          <w:color w:val="000000"/>
          <w:sz w:val="27"/>
          <w:szCs w:val="27"/>
        </w:rPr>
        <w:lastRenderedPageBreak/>
        <w:t>à la base d'un conduit vertical débouchant hors toiture ;</w:t>
      </w:r>
      <w:r>
        <w:rPr>
          <w:color w:val="000000"/>
          <w:sz w:val="27"/>
          <w:szCs w:val="27"/>
        </w:rPr>
        <w:br/>
        <w:t>- soit par un dispositif d'évacuation mécanique.</w:t>
      </w:r>
      <w:r>
        <w:rPr>
          <w:color w:val="000000"/>
          <w:sz w:val="27"/>
          <w:szCs w:val="27"/>
        </w:rPr>
        <w:br/>
        <w:t>b) Lorsque le local comporte un appareil de type A, la ventilation est assurée par soufflage et/ou par extraction mécanique. Un système assurant la coupure de l'arrivée du gaz au local, en cas de non-fonctionnement de la ventilation, est prévu.</w:t>
      </w:r>
      <w:r>
        <w:rPr>
          <w:color w:val="000000"/>
          <w:sz w:val="27"/>
          <w:szCs w:val="27"/>
        </w:rPr>
        <w:br/>
        <w:t>c) L'ouvrant prévu au paragraphe 3 de l'article GZ 21 ou au paragraphe 2 de l'article GZ 22 est situé sur une paroi latérale.</w:t>
      </w:r>
    </w:p>
    <w:p w14:paraId="2297A815" w14:textId="77777777" w:rsidR="003D7C21" w:rsidRDefault="003D7C21" w:rsidP="003D7C21">
      <w:pPr>
        <w:pStyle w:val="Titre4"/>
        <w:ind w:left="1950"/>
        <w:rPr>
          <w:color w:val="000000"/>
          <w:sz w:val="27"/>
          <w:szCs w:val="27"/>
        </w:rPr>
      </w:pPr>
      <w:r>
        <w:rPr>
          <w:color w:val="000000"/>
          <w:sz w:val="27"/>
          <w:szCs w:val="27"/>
        </w:rPr>
        <w:t>Article GZ 25</w:t>
      </w:r>
    </w:p>
    <w:p w14:paraId="2F17F0B1" w14:textId="77777777" w:rsidR="003D7C21" w:rsidRDefault="003D7C21" w:rsidP="003D7C21">
      <w:pPr>
        <w:pStyle w:val="NormalWeb"/>
        <w:ind w:left="1950"/>
        <w:rPr>
          <w:b/>
          <w:bCs/>
          <w:color w:val="000000"/>
        </w:rPr>
      </w:pPr>
      <w:r>
        <w:rPr>
          <w:b/>
          <w:bCs/>
          <w:color w:val="000000"/>
        </w:rPr>
        <w:t>Modifié par Arrêté du 23 janvier 2004 - art. Annexe, v. init.</w:t>
      </w:r>
    </w:p>
    <w:p w14:paraId="44797F95" w14:textId="77777777" w:rsidR="003D7C21" w:rsidRDefault="003D7C21" w:rsidP="003D7C21">
      <w:pPr>
        <w:pStyle w:val="NormalWeb"/>
        <w:jc w:val="center"/>
        <w:rPr>
          <w:color w:val="000000"/>
          <w:sz w:val="27"/>
          <w:szCs w:val="27"/>
        </w:rPr>
      </w:pPr>
      <w:r>
        <w:rPr>
          <w:color w:val="000000"/>
          <w:sz w:val="27"/>
          <w:szCs w:val="27"/>
        </w:rPr>
        <w:t>Evacuation des produits de la combustion des appareils du type B</w:t>
      </w:r>
    </w:p>
    <w:p w14:paraId="04204356" w14:textId="77777777" w:rsidR="003D7C21" w:rsidRDefault="003D7C21" w:rsidP="003D7C21">
      <w:pPr>
        <w:pStyle w:val="NormalWeb"/>
        <w:ind w:left="1950"/>
        <w:rPr>
          <w:color w:val="000000"/>
          <w:sz w:val="27"/>
          <w:szCs w:val="27"/>
        </w:rPr>
      </w:pPr>
      <w:r>
        <w:rPr>
          <w:color w:val="000000"/>
          <w:sz w:val="27"/>
          <w:szCs w:val="27"/>
        </w:rPr>
        <w:t>§ 1. Cet article ne concerne pas l'évacuation des produits de combustion des appareils visés à l'article CH 5.</w:t>
      </w:r>
      <w:r>
        <w:rPr>
          <w:color w:val="000000"/>
          <w:sz w:val="27"/>
          <w:szCs w:val="27"/>
        </w:rPr>
        <w:br/>
        <w:t>§ 2.L'évacuation des produits de la combustion d'un appareil à gaz du type B doit être réalisée par l'un des dispositifs suivants :</w:t>
      </w:r>
      <w:r>
        <w:rPr>
          <w:color w:val="000000"/>
          <w:sz w:val="27"/>
          <w:szCs w:val="27"/>
        </w:rPr>
        <w:br/>
        <w:t xml:space="preserve">-un conduit </w:t>
      </w:r>
      <w:proofErr w:type="spellStart"/>
      <w:r>
        <w:rPr>
          <w:color w:val="000000"/>
          <w:sz w:val="27"/>
          <w:szCs w:val="27"/>
        </w:rPr>
        <w:t>polycombustible</w:t>
      </w:r>
      <w:proofErr w:type="spellEnd"/>
      <w:r>
        <w:rPr>
          <w:color w:val="000000"/>
          <w:sz w:val="27"/>
          <w:szCs w:val="27"/>
        </w:rPr>
        <w:t xml:space="preserve"> conforme aux prescriptions du paragraphe 3 ci-après ;</w:t>
      </w:r>
      <w:r>
        <w:rPr>
          <w:color w:val="000000"/>
          <w:sz w:val="27"/>
          <w:szCs w:val="27"/>
        </w:rPr>
        <w:br/>
        <w:t>-un conduit dit " conduit spécial gaz " conforme aux prescriptions du paragraphe 4 ci-après ;</w:t>
      </w:r>
      <w:r>
        <w:rPr>
          <w:color w:val="000000"/>
          <w:sz w:val="27"/>
          <w:szCs w:val="27"/>
        </w:rPr>
        <w:br/>
        <w:t>-un conduit conforme aux prescriptions du paragraphe 5 ci-après, s'il s'agit d'un conduit réalisé avant la date d'entrée en vigueur des présentes dispositions ;</w:t>
      </w:r>
      <w:r>
        <w:rPr>
          <w:color w:val="000000"/>
          <w:sz w:val="27"/>
          <w:szCs w:val="27"/>
        </w:rPr>
        <w:br/>
        <w:t>-un dispositif spécifique conforme aux prescriptions du paragraphe 6 ci-après.</w:t>
      </w:r>
      <w:r>
        <w:rPr>
          <w:color w:val="000000"/>
          <w:sz w:val="27"/>
          <w:szCs w:val="27"/>
        </w:rPr>
        <w:br/>
        <w:t xml:space="preserve">§ 3. Les conduits </w:t>
      </w:r>
      <w:proofErr w:type="spellStart"/>
      <w:r>
        <w:rPr>
          <w:color w:val="000000"/>
          <w:sz w:val="27"/>
          <w:szCs w:val="27"/>
        </w:rPr>
        <w:t>polycombustibles</w:t>
      </w:r>
      <w:proofErr w:type="spellEnd"/>
      <w:r>
        <w:rPr>
          <w:color w:val="000000"/>
          <w:sz w:val="27"/>
          <w:szCs w:val="27"/>
        </w:rPr>
        <w:t xml:space="preserve"> doivent satisfaire aux prescriptions suivantes :</w:t>
      </w:r>
      <w:r>
        <w:rPr>
          <w:color w:val="000000"/>
          <w:sz w:val="27"/>
          <w:szCs w:val="27"/>
        </w:rPr>
        <w:br/>
        <w:t>-être conformes aux dispositions de l'arrêté du 22 octobre 1969 relatif aux conduits de fumée desservant les logements ;</w:t>
      </w:r>
      <w:r>
        <w:rPr>
          <w:color w:val="000000"/>
          <w:sz w:val="27"/>
          <w:szCs w:val="27"/>
        </w:rPr>
        <w:br/>
        <w:t xml:space="preserve">-être réalisés conformément aux prescriptions de la norme XP P51-201 (réf. DTU 24-1) relative aux travaux de fumisterie dans le bâtiment en ce qui concerne le choix du matériau et sa mise en </w:t>
      </w:r>
      <w:proofErr w:type="spellStart"/>
      <w:r>
        <w:rPr>
          <w:color w:val="000000"/>
          <w:sz w:val="27"/>
          <w:szCs w:val="27"/>
        </w:rPr>
        <w:t>oeuvre</w:t>
      </w:r>
      <w:proofErr w:type="spellEnd"/>
      <w:r>
        <w:rPr>
          <w:color w:val="000000"/>
          <w:sz w:val="27"/>
          <w:szCs w:val="27"/>
        </w:rPr>
        <w:t>. Le dimensionnement de ces conduits doit également répondre aux exigences de cette norme.</w:t>
      </w:r>
      <w:r>
        <w:rPr>
          <w:color w:val="000000"/>
          <w:sz w:val="27"/>
          <w:szCs w:val="27"/>
        </w:rPr>
        <w:br/>
        <w:t>§ 4. Les conduits spécialement réservés à l'évacuation des produits de combustion du gaz (conduits spéciaux gaz) doivent satisfaire aux prescriptions suivantes :</w:t>
      </w:r>
      <w:r>
        <w:rPr>
          <w:color w:val="000000"/>
          <w:sz w:val="27"/>
          <w:szCs w:val="27"/>
        </w:rPr>
        <w:br/>
        <w:t>-être conformes aux dispositions de l'arrêté du 22 octobre 1969 relatif aux conduits de fumée desservant les logements ;</w:t>
      </w:r>
      <w:r>
        <w:rPr>
          <w:color w:val="000000"/>
          <w:sz w:val="27"/>
          <w:szCs w:val="27"/>
        </w:rPr>
        <w:br/>
        <w:t xml:space="preserve">-être réalisés conformément aux dispositions de la norme NF P45-204 (réf. DTU 61. 1) relative aux installations de gaz en ce qui concerne le choix du matériau, la mise en </w:t>
      </w:r>
      <w:proofErr w:type="spellStart"/>
      <w:r>
        <w:rPr>
          <w:color w:val="000000"/>
          <w:sz w:val="27"/>
          <w:szCs w:val="27"/>
        </w:rPr>
        <w:t>oeuvre</w:t>
      </w:r>
      <w:proofErr w:type="spellEnd"/>
      <w:r>
        <w:rPr>
          <w:color w:val="000000"/>
          <w:sz w:val="27"/>
          <w:szCs w:val="27"/>
        </w:rPr>
        <w:t xml:space="preserve"> et les </w:t>
      </w:r>
      <w:r>
        <w:rPr>
          <w:color w:val="000000"/>
          <w:sz w:val="27"/>
          <w:szCs w:val="27"/>
        </w:rPr>
        <w:lastRenderedPageBreak/>
        <w:t>caractéristiques dimensionnelles.</w:t>
      </w:r>
      <w:r>
        <w:rPr>
          <w:color w:val="000000"/>
          <w:sz w:val="27"/>
          <w:szCs w:val="27"/>
        </w:rPr>
        <w:br/>
        <w:t>§ 5. Les conduits réalisés avant la date d'application du présent règlement pourront être utilisés pour le raccordement d'un nouvel appareil s'ils répondent aux prescriptions des paragraphes 3 ou 4 ci-dessus ou s'ils sont remis en état conformément aux prescriptions de la norme XP P51-201 (réf. DTU 24. 1) relative aux travaux de fumisterie dans le bâtiment.</w:t>
      </w:r>
      <w:r>
        <w:rPr>
          <w:color w:val="000000"/>
          <w:sz w:val="27"/>
          <w:szCs w:val="27"/>
        </w:rPr>
        <w:br/>
        <w:t>La section minimale du conduit après remise en état doit répondre aux dispositions de la norme NF P45-204 (réf. DTU 61. 1) relative aux installations de gaz.</w:t>
      </w:r>
      <w:r>
        <w:rPr>
          <w:color w:val="000000"/>
          <w:sz w:val="27"/>
          <w:szCs w:val="27"/>
        </w:rPr>
        <w:br/>
        <w:t>Le débouché à l'extérieur du conduit, qui ne satisferait pas aux règles imposées par l'arrêté relatif aux conduits de fumée desservant les logements, est admis sous réserve qu'il soit à une hauteur telle que les obstacles formés par les parties d'immeuble distantes de moins de 8 m ne créent pas de zone de surpression préjudiciable au fonctionnement du conduit.</w:t>
      </w:r>
      <w:r>
        <w:rPr>
          <w:color w:val="000000"/>
          <w:sz w:val="27"/>
          <w:szCs w:val="27"/>
        </w:rPr>
        <w:br/>
        <w:t>Les conduits doivent être soit individuels soit collectifs avec conduit de raccordement individuel s'élevant sur la hauteur d'un étage. Des dérogations pour l'utilisation de conduits de fumée collectifs, sans départ individuel (type " Alsace "), pourront être accordées après avis de la commission de sécurité.</w:t>
      </w:r>
      <w:r>
        <w:rPr>
          <w:color w:val="000000"/>
          <w:sz w:val="27"/>
          <w:szCs w:val="27"/>
        </w:rPr>
        <w:br/>
        <w:t xml:space="preserve">§ 6. Lorsque l'évacuation des fumées </w:t>
      </w:r>
      <w:proofErr w:type="gramStart"/>
      <w:r>
        <w:rPr>
          <w:color w:val="000000"/>
          <w:sz w:val="27"/>
          <w:szCs w:val="27"/>
        </w:rPr>
        <w:t>a</w:t>
      </w:r>
      <w:proofErr w:type="gramEnd"/>
      <w:r>
        <w:rPr>
          <w:color w:val="000000"/>
          <w:sz w:val="27"/>
          <w:szCs w:val="27"/>
        </w:rPr>
        <w:t xml:space="preserve"> lieu par extraction mécanique, un dispositif de sécurité doit arrêter automatiquement les appareils en cas de panne. Ce système de sécurité, assurant l'arrêt automatique de la combustion, peut être intégré aux appareils.</w:t>
      </w:r>
      <w:r>
        <w:rPr>
          <w:color w:val="000000"/>
          <w:sz w:val="27"/>
          <w:szCs w:val="27"/>
        </w:rPr>
        <w:br/>
        <w:t>§ 7. Certains appareils sont conçus pour être raccordés à des dispositifs spécifiques d'évacuation des produits de combustion qui ne répondent pas aux paragraphes 3 à 5 précédents.</w:t>
      </w:r>
      <w:r>
        <w:rPr>
          <w:color w:val="000000"/>
          <w:sz w:val="27"/>
          <w:szCs w:val="27"/>
        </w:rPr>
        <w:br/>
        <w:t>Dans ce cas, le dispositif d'évacuation doit :</w:t>
      </w:r>
      <w:r>
        <w:rPr>
          <w:color w:val="000000"/>
          <w:sz w:val="27"/>
          <w:szCs w:val="27"/>
        </w:rPr>
        <w:br/>
        <w:t>-soit être admis au titre du marquage CE de l'appareil concerné ;</w:t>
      </w:r>
      <w:r>
        <w:rPr>
          <w:color w:val="000000"/>
          <w:sz w:val="27"/>
          <w:szCs w:val="27"/>
        </w:rPr>
        <w:br/>
        <w:t>-soit bénéficier d'un avis technique conforme à l'arrêté du 2 décembre 1969 relatif à la commission chargée de formuler des avis techniques sur des procédés, matériaux, éléments ou équipements utilisés dans la construction.</w:t>
      </w:r>
    </w:p>
    <w:p w14:paraId="64C3E34D" w14:textId="77777777" w:rsidR="003D7C21" w:rsidRDefault="003D7C21" w:rsidP="003D7C21">
      <w:pPr>
        <w:pStyle w:val="Titre4"/>
        <w:ind w:left="1500"/>
        <w:rPr>
          <w:color w:val="000000"/>
          <w:sz w:val="27"/>
          <w:szCs w:val="27"/>
        </w:rPr>
      </w:pPr>
      <w:r>
        <w:rPr>
          <w:color w:val="000000"/>
          <w:sz w:val="27"/>
          <w:szCs w:val="27"/>
        </w:rPr>
        <w:t>Section 6 : Appareils d'utilisation (Article GZ 26)</w:t>
      </w:r>
    </w:p>
    <w:p w14:paraId="49F3EF7E" w14:textId="77777777" w:rsidR="003D7C21" w:rsidRDefault="003D7C21" w:rsidP="003D7C21">
      <w:pPr>
        <w:pStyle w:val="Titre4"/>
        <w:ind w:left="1950"/>
        <w:rPr>
          <w:color w:val="000000"/>
          <w:sz w:val="27"/>
          <w:szCs w:val="27"/>
        </w:rPr>
      </w:pPr>
      <w:r>
        <w:rPr>
          <w:color w:val="000000"/>
          <w:sz w:val="27"/>
          <w:szCs w:val="27"/>
        </w:rPr>
        <w:t>Article GZ 26</w:t>
      </w:r>
    </w:p>
    <w:p w14:paraId="2E378B8B" w14:textId="77777777" w:rsidR="003D7C21" w:rsidRDefault="003D7C21" w:rsidP="003D7C21">
      <w:pPr>
        <w:pStyle w:val="NormalWeb"/>
        <w:ind w:left="1950"/>
        <w:rPr>
          <w:b/>
          <w:bCs/>
          <w:color w:val="000000"/>
        </w:rPr>
      </w:pPr>
      <w:r>
        <w:rPr>
          <w:b/>
          <w:bCs/>
          <w:color w:val="000000"/>
        </w:rPr>
        <w:t>Modifié par Arrêté du 23 janvier 2004 - art. Annexe, v. init.</w:t>
      </w:r>
    </w:p>
    <w:p w14:paraId="23F11403" w14:textId="77777777" w:rsidR="003D7C21" w:rsidRDefault="003D7C21" w:rsidP="003D7C21">
      <w:pPr>
        <w:pStyle w:val="NormalWeb"/>
        <w:jc w:val="center"/>
        <w:rPr>
          <w:color w:val="000000"/>
          <w:sz w:val="27"/>
          <w:szCs w:val="27"/>
        </w:rPr>
      </w:pPr>
      <w:r>
        <w:rPr>
          <w:color w:val="000000"/>
          <w:sz w:val="27"/>
          <w:szCs w:val="27"/>
        </w:rPr>
        <w:t>Conformité des appareils à gaz</w:t>
      </w:r>
    </w:p>
    <w:p w14:paraId="729979A0" w14:textId="77777777" w:rsidR="003D7C21" w:rsidRDefault="003D7C21" w:rsidP="003D7C21">
      <w:pPr>
        <w:pStyle w:val="NormalWeb"/>
        <w:ind w:left="1950"/>
        <w:rPr>
          <w:color w:val="000000"/>
          <w:sz w:val="27"/>
          <w:szCs w:val="27"/>
        </w:rPr>
      </w:pPr>
      <w:r>
        <w:rPr>
          <w:color w:val="000000"/>
          <w:sz w:val="27"/>
          <w:szCs w:val="27"/>
        </w:rPr>
        <w:lastRenderedPageBreak/>
        <w:t>§ 1. Les appareils à gaz doivent bénéficier du marquage CE délivré dans les conditions de l'arrêté du 12 août 1991 modifié portant application de la directive 90/396/CEE modifiée relative aux appareils à gaz.</w:t>
      </w:r>
      <w:r>
        <w:rPr>
          <w:color w:val="000000"/>
          <w:sz w:val="27"/>
          <w:szCs w:val="27"/>
        </w:rPr>
        <w:br/>
        <w:t>§ 2. Les appareils à gaz n'entrant pas dans le champ d'application de l'arrêté précité peuvent être admis s'ils bénéficient :</w:t>
      </w:r>
      <w:r>
        <w:rPr>
          <w:color w:val="000000"/>
          <w:sz w:val="27"/>
          <w:szCs w:val="27"/>
        </w:rPr>
        <w:br/>
        <w:t>- soit d'un marquage CE au titre des équipements thermiques industriels relevant de la directive 89/392/CEE modifiée relative aux machines ;</w:t>
      </w:r>
      <w:r>
        <w:rPr>
          <w:color w:val="000000"/>
          <w:sz w:val="27"/>
          <w:szCs w:val="27"/>
        </w:rPr>
        <w:br/>
        <w:t>- soit d'un agrément préalable donné par le ministre chargé de la sécurité du gaz. Cet agrément n'est pas exigé pour les appareils à gaz dont le débit calorifique nominal ne dépasse pas 5 kW.</w:t>
      </w:r>
      <w:r>
        <w:rPr>
          <w:color w:val="000000"/>
          <w:sz w:val="27"/>
          <w:szCs w:val="27"/>
        </w:rPr>
        <w:br/>
        <w:t>Ces appareils sont cités au paragraphe 2 de l'article 1er de l'arrêté du 12 août 1991 portant application de la directive 90/396/CEE du 29 juin 1990.</w:t>
      </w:r>
    </w:p>
    <w:p w14:paraId="04DBD45B" w14:textId="77777777" w:rsidR="003D7C21" w:rsidRDefault="003D7C21" w:rsidP="003D7C21">
      <w:pPr>
        <w:pStyle w:val="Titre4"/>
        <w:ind w:left="1500"/>
        <w:rPr>
          <w:color w:val="000000"/>
          <w:sz w:val="27"/>
          <w:szCs w:val="27"/>
        </w:rPr>
      </w:pPr>
      <w:r>
        <w:rPr>
          <w:color w:val="000000"/>
          <w:sz w:val="27"/>
          <w:szCs w:val="27"/>
        </w:rPr>
        <w:t>Section 7 : Conformité, entretien et vérification des installations de gaz (Articles GZ 27 à GZ 30)</w:t>
      </w:r>
    </w:p>
    <w:p w14:paraId="006E69D3" w14:textId="77777777" w:rsidR="003D7C21" w:rsidRDefault="003D7C21" w:rsidP="003D7C21">
      <w:pPr>
        <w:pStyle w:val="Titre4"/>
        <w:ind w:left="1950"/>
        <w:rPr>
          <w:color w:val="000000"/>
          <w:sz w:val="27"/>
          <w:szCs w:val="27"/>
        </w:rPr>
      </w:pPr>
      <w:r>
        <w:rPr>
          <w:color w:val="000000"/>
          <w:sz w:val="27"/>
          <w:szCs w:val="27"/>
        </w:rPr>
        <w:t>Article GZ 27</w:t>
      </w:r>
    </w:p>
    <w:p w14:paraId="26DE7110" w14:textId="77777777" w:rsidR="003D7C21" w:rsidRDefault="003D7C21" w:rsidP="003D7C21">
      <w:pPr>
        <w:pStyle w:val="NormalWeb"/>
        <w:ind w:left="1950"/>
        <w:rPr>
          <w:b/>
          <w:bCs/>
          <w:color w:val="000000"/>
        </w:rPr>
      </w:pPr>
      <w:r>
        <w:rPr>
          <w:b/>
          <w:bCs/>
          <w:color w:val="000000"/>
        </w:rPr>
        <w:t>Modifié par Arrêté du 23 janvier 2004 - art. Annexe, v. init.</w:t>
      </w:r>
    </w:p>
    <w:p w14:paraId="3EA42923" w14:textId="77777777" w:rsidR="003D7C21" w:rsidRDefault="003D7C21" w:rsidP="003D7C21">
      <w:pPr>
        <w:pStyle w:val="NormalWeb"/>
        <w:jc w:val="center"/>
        <w:rPr>
          <w:color w:val="000000"/>
          <w:sz w:val="27"/>
          <w:szCs w:val="27"/>
        </w:rPr>
      </w:pPr>
      <w:r>
        <w:rPr>
          <w:color w:val="000000"/>
          <w:sz w:val="27"/>
          <w:szCs w:val="27"/>
        </w:rPr>
        <w:t>Certificat de conformité</w:t>
      </w:r>
    </w:p>
    <w:p w14:paraId="3ACAFD24" w14:textId="77777777" w:rsidR="003D7C21" w:rsidRDefault="003D7C21" w:rsidP="003D7C21">
      <w:pPr>
        <w:pStyle w:val="NormalWeb"/>
        <w:ind w:left="1950"/>
        <w:rPr>
          <w:color w:val="000000"/>
          <w:sz w:val="27"/>
          <w:szCs w:val="27"/>
        </w:rPr>
      </w:pPr>
      <w:r>
        <w:rPr>
          <w:color w:val="000000"/>
          <w:sz w:val="27"/>
          <w:szCs w:val="27"/>
        </w:rPr>
        <w:t>§ 1. Après réalisation de toute installation comportant des tuyauteries fixes, l'installateur doit rédiger un certificat de conformité attestant que l'installation est conforme aux dispositions du présent règlement et aux prescriptions particulières du permis de construire.</w:t>
      </w:r>
      <w:r>
        <w:rPr>
          <w:color w:val="000000"/>
          <w:sz w:val="27"/>
          <w:szCs w:val="27"/>
        </w:rPr>
        <w:br/>
        <w:t>Dans le cas où plusieurs installateurs interviennent, chacun d'eux doit établir et signer un certificat de conformité en précisant les parties de l'installation qu'il a réalisées.</w:t>
      </w:r>
      <w:r>
        <w:rPr>
          <w:color w:val="000000"/>
          <w:sz w:val="27"/>
          <w:szCs w:val="27"/>
        </w:rPr>
        <w:br/>
        <w:t>Le ou les certificats doivent mentionner la date et le résultat des essais prévus à l'article GZ 19.</w:t>
      </w:r>
      <w:r>
        <w:rPr>
          <w:color w:val="000000"/>
          <w:sz w:val="27"/>
          <w:szCs w:val="27"/>
        </w:rPr>
        <w:br/>
        <w:t>§ 2. Le certificat de conformité est rédigé en double exemplaire, l'un étant destiné au distributeur, l'autre étant joint au registre de sécurité de l'établissement.</w:t>
      </w:r>
    </w:p>
    <w:p w14:paraId="185E32EF" w14:textId="77777777" w:rsidR="003D7C21" w:rsidRDefault="003D7C21" w:rsidP="003D7C21">
      <w:pPr>
        <w:pStyle w:val="Titre4"/>
        <w:ind w:left="1950"/>
        <w:rPr>
          <w:color w:val="000000"/>
          <w:sz w:val="27"/>
          <w:szCs w:val="27"/>
        </w:rPr>
      </w:pPr>
      <w:r>
        <w:rPr>
          <w:color w:val="000000"/>
          <w:sz w:val="27"/>
          <w:szCs w:val="27"/>
        </w:rPr>
        <w:t>Article GZ 28</w:t>
      </w:r>
    </w:p>
    <w:p w14:paraId="70D4C108" w14:textId="77777777" w:rsidR="003D7C21" w:rsidRDefault="003D7C21" w:rsidP="003D7C21">
      <w:pPr>
        <w:pStyle w:val="NormalWeb"/>
        <w:ind w:left="1950"/>
        <w:rPr>
          <w:b/>
          <w:bCs/>
          <w:color w:val="000000"/>
        </w:rPr>
      </w:pPr>
      <w:r>
        <w:rPr>
          <w:b/>
          <w:bCs/>
          <w:color w:val="000000"/>
        </w:rPr>
        <w:t>Modifié par Arrêté du 23 janvier 2004 - art. Annexe, v. init.</w:t>
      </w:r>
    </w:p>
    <w:p w14:paraId="2CFE3151" w14:textId="77777777" w:rsidR="003D7C21" w:rsidRDefault="003D7C21" w:rsidP="003D7C21">
      <w:pPr>
        <w:pStyle w:val="NormalWeb"/>
        <w:jc w:val="center"/>
        <w:rPr>
          <w:color w:val="000000"/>
          <w:sz w:val="27"/>
          <w:szCs w:val="27"/>
        </w:rPr>
      </w:pPr>
      <w:r>
        <w:rPr>
          <w:color w:val="000000"/>
          <w:sz w:val="27"/>
          <w:szCs w:val="27"/>
        </w:rPr>
        <w:t>Mise en gaz et utilisation</w:t>
      </w:r>
    </w:p>
    <w:p w14:paraId="2EB6A8FF" w14:textId="77777777" w:rsidR="003D7C21" w:rsidRDefault="003D7C21" w:rsidP="003D7C21">
      <w:pPr>
        <w:pStyle w:val="NormalWeb"/>
        <w:ind w:left="1950"/>
        <w:rPr>
          <w:color w:val="000000"/>
          <w:sz w:val="27"/>
          <w:szCs w:val="27"/>
        </w:rPr>
      </w:pPr>
      <w:r>
        <w:rPr>
          <w:color w:val="000000"/>
          <w:sz w:val="27"/>
          <w:szCs w:val="27"/>
        </w:rPr>
        <w:lastRenderedPageBreak/>
        <w:t>§ 1. La mise en gaz des installations doit faire l'objet d'une demande par le responsable de l'établissement (maître d'ouvrage, chef d'établissement...).</w:t>
      </w:r>
      <w:r>
        <w:rPr>
          <w:color w:val="000000"/>
          <w:sz w:val="27"/>
          <w:szCs w:val="27"/>
        </w:rPr>
        <w:br/>
        <w:t>Le responsable de l'établissement ou son représentant devra remettre au distributeur, avant la mise en gaz, un des exemplaires du ou des certificats de conformité établis par le ou les installateurs. Il devra être présent lors de cette opération.</w:t>
      </w:r>
      <w:r>
        <w:rPr>
          <w:color w:val="000000"/>
          <w:sz w:val="27"/>
          <w:szCs w:val="27"/>
        </w:rPr>
        <w:br/>
        <w:t>§ 2. L'utilisation du gaz ne peut intervenir qu'après vérification de l'installation, par une personne ou un organisme agréé, conformément au premier paragraphe de l'article GZ 30. Cette vérification doit faire l'objet d'un rapport de vérification technique conforme aux dispositions de l'article GE 9.</w:t>
      </w:r>
      <w:r>
        <w:rPr>
          <w:color w:val="000000"/>
          <w:sz w:val="27"/>
          <w:szCs w:val="27"/>
        </w:rPr>
        <w:br/>
        <w:t>Un visa apposé par cette personne ou cet organisme sur l'exemplaire du certificat de conformité joint au registre de sécurité atteste que l'installation satisfait aux exigences réglementaires.</w:t>
      </w:r>
    </w:p>
    <w:p w14:paraId="307E1DCC" w14:textId="77777777" w:rsidR="003D7C21" w:rsidRDefault="003D7C21" w:rsidP="003D7C21">
      <w:pPr>
        <w:pStyle w:val="Titre4"/>
        <w:ind w:left="1950"/>
        <w:rPr>
          <w:color w:val="000000"/>
          <w:sz w:val="27"/>
          <w:szCs w:val="27"/>
        </w:rPr>
      </w:pPr>
      <w:r>
        <w:rPr>
          <w:color w:val="000000"/>
          <w:sz w:val="27"/>
          <w:szCs w:val="27"/>
        </w:rPr>
        <w:t>Article GZ 29</w:t>
      </w:r>
    </w:p>
    <w:p w14:paraId="7149E8CF" w14:textId="77777777" w:rsidR="003D7C21" w:rsidRDefault="003D7C21" w:rsidP="003D7C21">
      <w:pPr>
        <w:pStyle w:val="NormalWeb"/>
        <w:ind w:left="1950"/>
        <w:rPr>
          <w:b/>
          <w:bCs/>
          <w:color w:val="000000"/>
        </w:rPr>
      </w:pPr>
      <w:r>
        <w:rPr>
          <w:b/>
          <w:bCs/>
          <w:color w:val="000000"/>
        </w:rPr>
        <w:t>Modifié par Arrêté du 23 janvier 2004 - art. Annexe, v. init.</w:t>
      </w:r>
    </w:p>
    <w:p w14:paraId="3B7534E7" w14:textId="77777777" w:rsidR="003D7C21" w:rsidRDefault="003D7C21" w:rsidP="003D7C21">
      <w:pPr>
        <w:pStyle w:val="NormalWeb"/>
        <w:jc w:val="center"/>
        <w:rPr>
          <w:color w:val="000000"/>
          <w:sz w:val="27"/>
          <w:szCs w:val="27"/>
        </w:rPr>
      </w:pPr>
      <w:r>
        <w:rPr>
          <w:color w:val="000000"/>
          <w:sz w:val="27"/>
          <w:szCs w:val="27"/>
        </w:rPr>
        <w:t>Entretien</w:t>
      </w:r>
    </w:p>
    <w:p w14:paraId="1A7B4462" w14:textId="77777777" w:rsidR="003D7C21" w:rsidRDefault="003D7C21" w:rsidP="003D7C21">
      <w:pPr>
        <w:pStyle w:val="NormalWeb"/>
        <w:ind w:left="1950"/>
        <w:rPr>
          <w:color w:val="000000"/>
          <w:sz w:val="27"/>
          <w:szCs w:val="27"/>
        </w:rPr>
      </w:pPr>
      <w:r>
        <w:rPr>
          <w:color w:val="000000"/>
          <w:sz w:val="27"/>
          <w:szCs w:val="27"/>
        </w:rPr>
        <w:t>§ 1. L'exploitant de l'établissement doit entretenir régulièrement et maintenir en bon état de fonctionnement les installations, appareils et accessoires qui relèvent de sa responsabilité.</w:t>
      </w:r>
      <w:r>
        <w:rPr>
          <w:color w:val="000000"/>
          <w:sz w:val="27"/>
          <w:szCs w:val="27"/>
        </w:rPr>
        <w:br/>
        <w:t>§ 2. Un livret d'entretien sur lequel l'exploitant est tenu de noter les dates des vérifications et des opérations d'entretien effectuées sur les installations et appareils visés au paragraphe 1 ci-dessus doit être annexé au registre de sécurité de l'établissement.</w:t>
      </w:r>
    </w:p>
    <w:p w14:paraId="05FB1B80" w14:textId="77777777" w:rsidR="003D7C21" w:rsidRDefault="003D7C21" w:rsidP="003D7C21">
      <w:pPr>
        <w:pStyle w:val="Titre4"/>
        <w:ind w:left="1950"/>
        <w:rPr>
          <w:color w:val="000000"/>
          <w:sz w:val="27"/>
          <w:szCs w:val="27"/>
        </w:rPr>
      </w:pPr>
      <w:r>
        <w:rPr>
          <w:color w:val="000000"/>
          <w:sz w:val="27"/>
          <w:szCs w:val="27"/>
        </w:rPr>
        <w:t>Article GZ 30</w:t>
      </w:r>
    </w:p>
    <w:p w14:paraId="0D5AC450" w14:textId="77777777" w:rsidR="003D7C21" w:rsidRDefault="003D7C21" w:rsidP="003D7C21">
      <w:pPr>
        <w:pStyle w:val="NormalWeb"/>
        <w:ind w:left="1950"/>
        <w:rPr>
          <w:b/>
          <w:bCs/>
          <w:color w:val="000000"/>
        </w:rPr>
      </w:pPr>
      <w:r>
        <w:rPr>
          <w:b/>
          <w:bCs/>
          <w:color w:val="000000"/>
        </w:rPr>
        <w:t>Modifié par Arrêté du 23 janvier 2004 - art. Annexe, v. init.</w:t>
      </w:r>
    </w:p>
    <w:p w14:paraId="6E29D720" w14:textId="77777777" w:rsidR="003D7C21" w:rsidRDefault="003D7C21" w:rsidP="003D7C21">
      <w:pPr>
        <w:pStyle w:val="NormalWeb"/>
        <w:jc w:val="center"/>
        <w:rPr>
          <w:color w:val="000000"/>
          <w:sz w:val="27"/>
          <w:szCs w:val="27"/>
        </w:rPr>
      </w:pPr>
      <w:r>
        <w:rPr>
          <w:color w:val="000000"/>
          <w:sz w:val="27"/>
          <w:szCs w:val="27"/>
        </w:rPr>
        <w:t>Vérifications techniques</w:t>
      </w:r>
    </w:p>
    <w:p w14:paraId="562ECAF4" w14:textId="77777777" w:rsidR="003D7C21" w:rsidRDefault="003D7C21" w:rsidP="003D7C21">
      <w:pPr>
        <w:pStyle w:val="NormalWeb"/>
        <w:ind w:left="1950"/>
        <w:rPr>
          <w:color w:val="000000"/>
          <w:sz w:val="27"/>
          <w:szCs w:val="27"/>
        </w:rPr>
      </w:pPr>
      <w:r>
        <w:rPr>
          <w:color w:val="000000"/>
          <w:sz w:val="27"/>
          <w:szCs w:val="27"/>
        </w:rPr>
        <w:t>§ 1. Les installations doivent être vérifiées dans les conditions prévues à la section II du chapitre Ier du présent titre.</w:t>
      </w:r>
      <w:r>
        <w:rPr>
          <w:color w:val="000000"/>
          <w:sz w:val="27"/>
          <w:szCs w:val="27"/>
        </w:rPr>
        <w:br/>
        <w:t>§ 2. Les vérifications périodiques doivent avoir lieu tous les ans et concernent :</w:t>
      </w:r>
      <w:r>
        <w:rPr>
          <w:color w:val="000000"/>
          <w:sz w:val="27"/>
          <w:szCs w:val="27"/>
        </w:rPr>
        <w:br/>
        <w:t>- le stockage d'hydrocarbures liquéfiés visé à la section II ;</w:t>
      </w:r>
      <w:r>
        <w:rPr>
          <w:color w:val="000000"/>
          <w:sz w:val="27"/>
          <w:szCs w:val="27"/>
        </w:rPr>
        <w:br/>
        <w:t>- les installations de distribution de gaz visées aux sections III et IV ;</w:t>
      </w:r>
      <w:r>
        <w:rPr>
          <w:color w:val="000000"/>
          <w:sz w:val="27"/>
          <w:szCs w:val="27"/>
        </w:rPr>
        <w:br/>
        <w:t>- les locaux d'utilisation du gaz visés à la section V ;</w:t>
      </w:r>
      <w:r>
        <w:rPr>
          <w:color w:val="000000"/>
          <w:sz w:val="27"/>
          <w:szCs w:val="27"/>
        </w:rPr>
        <w:br/>
        <w:t>- les appareils d'utilisation visés à la section VI.</w:t>
      </w:r>
      <w:r>
        <w:rPr>
          <w:color w:val="000000"/>
          <w:sz w:val="27"/>
          <w:szCs w:val="27"/>
        </w:rPr>
        <w:br/>
      </w:r>
      <w:r>
        <w:rPr>
          <w:color w:val="000000"/>
          <w:sz w:val="27"/>
          <w:szCs w:val="27"/>
        </w:rPr>
        <w:lastRenderedPageBreak/>
        <w:t>Elles ont pour objet de s'assurer :</w:t>
      </w:r>
      <w:r>
        <w:rPr>
          <w:color w:val="000000"/>
          <w:sz w:val="27"/>
          <w:szCs w:val="27"/>
        </w:rPr>
        <w:br/>
        <w:t>- de l'état d'entretien et de maintenance des installations et appareils ;</w:t>
      </w:r>
      <w:r>
        <w:rPr>
          <w:color w:val="000000"/>
          <w:sz w:val="27"/>
          <w:szCs w:val="27"/>
        </w:rPr>
        <w:br/>
        <w:t>- des conditions de ventilation des locaux contenant des appareils d'utilisation ;</w:t>
      </w:r>
      <w:r>
        <w:rPr>
          <w:color w:val="000000"/>
          <w:sz w:val="27"/>
          <w:szCs w:val="27"/>
        </w:rPr>
        <w:br/>
        <w:t>- des conditions d'évacuation des produits de la combustion ;</w:t>
      </w:r>
      <w:r>
        <w:rPr>
          <w:color w:val="000000"/>
          <w:sz w:val="27"/>
          <w:szCs w:val="27"/>
        </w:rPr>
        <w:br/>
        <w:t>- de la signalisation des dispositifs de sécurité ;</w:t>
      </w:r>
      <w:r>
        <w:rPr>
          <w:color w:val="000000"/>
          <w:sz w:val="27"/>
          <w:szCs w:val="27"/>
        </w:rPr>
        <w:br/>
        <w:t xml:space="preserve">- de la </w:t>
      </w:r>
      <w:proofErr w:type="spellStart"/>
      <w:r>
        <w:rPr>
          <w:color w:val="000000"/>
          <w:sz w:val="27"/>
          <w:szCs w:val="27"/>
        </w:rPr>
        <w:t>manoeuvre</w:t>
      </w:r>
      <w:proofErr w:type="spellEnd"/>
      <w:r>
        <w:rPr>
          <w:color w:val="000000"/>
          <w:sz w:val="27"/>
          <w:szCs w:val="27"/>
        </w:rPr>
        <w:t xml:space="preserve"> des organes de coupure du gaz ;</w:t>
      </w:r>
      <w:r>
        <w:rPr>
          <w:color w:val="000000"/>
          <w:sz w:val="27"/>
          <w:szCs w:val="27"/>
        </w:rPr>
        <w:br/>
        <w:t>- du fonctionnement des dispositifs asservissant l'alimentation en gaz à un système de sécurité ;</w:t>
      </w:r>
      <w:r>
        <w:rPr>
          <w:color w:val="000000"/>
          <w:sz w:val="27"/>
          <w:szCs w:val="27"/>
        </w:rPr>
        <w:br/>
        <w:t>- du réglage des détendeurs ;</w:t>
      </w:r>
      <w:r>
        <w:rPr>
          <w:color w:val="000000"/>
          <w:sz w:val="27"/>
          <w:szCs w:val="27"/>
        </w:rPr>
        <w:br/>
        <w:t>- de l'étanchéité des canalisations de distribution de gaz.</w:t>
      </w:r>
    </w:p>
    <w:p w14:paraId="5C2CD4DF" w14:textId="77777777" w:rsidR="003D7C21" w:rsidRDefault="003D7C21" w:rsidP="003D7C21">
      <w:pPr>
        <w:pStyle w:val="Titre4"/>
        <w:ind w:left="1200"/>
        <w:rPr>
          <w:color w:val="000000"/>
          <w:sz w:val="27"/>
          <w:szCs w:val="27"/>
        </w:rPr>
      </w:pPr>
      <w:r>
        <w:rPr>
          <w:color w:val="000000"/>
          <w:sz w:val="27"/>
          <w:szCs w:val="27"/>
        </w:rPr>
        <w:t>Chapitre VII : Installations électriques (Articles EL 1 à EL 23)</w:t>
      </w:r>
    </w:p>
    <w:p w14:paraId="3EEF4DDF" w14:textId="77777777" w:rsidR="003D7C21" w:rsidRDefault="003D7C21" w:rsidP="003D7C21">
      <w:pPr>
        <w:pStyle w:val="Titre4"/>
        <w:ind w:left="1500"/>
        <w:rPr>
          <w:color w:val="000000"/>
          <w:sz w:val="27"/>
          <w:szCs w:val="27"/>
        </w:rPr>
      </w:pPr>
      <w:r>
        <w:rPr>
          <w:color w:val="000000"/>
          <w:sz w:val="27"/>
          <w:szCs w:val="27"/>
        </w:rPr>
        <w:t>Section 1 : Généralités (Articles EL 1 à EL 4)</w:t>
      </w:r>
    </w:p>
    <w:p w14:paraId="7D8B3C33" w14:textId="77777777" w:rsidR="003D7C21" w:rsidRDefault="003D7C21" w:rsidP="003D7C21">
      <w:pPr>
        <w:pStyle w:val="Titre4"/>
        <w:ind w:left="1950"/>
        <w:rPr>
          <w:color w:val="000000"/>
          <w:sz w:val="27"/>
          <w:szCs w:val="27"/>
        </w:rPr>
      </w:pPr>
      <w:r>
        <w:rPr>
          <w:color w:val="000000"/>
          <w:sz w:val="27"/>
          <w:szCs w:val="27"/>
        </w:rPr>
        <w:t>Article EL 1</w:t>
      </w:r>
    </w:p>
    <w:p w14:paraId="619168B6" w14:textId="77777777" w:rsidR="003D7C21" w:rsidRDefault="003D7C21" w:rsidP="003D7C21">
      <w:pPr>
        <w:pStyle w:val="NormalWeb"/>
        <w:ind w:left="1950"/>
        <w:rPr>
          <w:b/>
          <w:bCs/>
          <w:color w:val="000000"/>
        </w:rPr>
      </w:pPr>
      <w:r>
        <w:rPr>
          <w:b/>
          <w:bCs/>
          <w:color w:val="000000"/>
        </w:rPr>
        <w:t>Modifié par Arrêté du 19 novembre 2001 - art. Annexe, v. init.</w:t>
      </w:r>
    </w:p>
    <w:p w14:paraId="226AF572" w14:textId="77777777" w:rsidR="003D7C21" w:rsidRDefault="003D7C21" w:rsidP="003D7C21">
      <w:pPr>
        <w:pStyle w:val="NormalWeb"/>
        <w:jc w:val="center"/>
        <w:rPr>
          <w:color w:val="000000"/>
          <w:sz w:val="27"/>
          <w:szCs w:val="27"/>
        </w:rPr>
      </w:pPr>
      <w:r>
        <w:rPr>
          <w:color w:val="000000"/>
          <w:sz w:val="27"/>
          <w:szCs w:val="27"/>
        </w:rPr>
        <w:t>Objectifs</w:t>
      </w:r>
    </w:p>
    <w:p w14:paraId="7C56DC65" w14:textId="77777777" w:rsidR="003D7C21" w:rsidRDefault="003D7C21" w:rsidP="003D7C21">
      <w:pPr>
        <w:pStyle w:val="NormalWeb"/>
        <w:ind w:left="1950"/>
        <w:rPr>
          <w:color w:val="000000"/>
          <w:sz w:val="27"/>
          <w:szCs w:val="27"/>
        </w:rPr>
      </w:pPr>
      <w:r>
        <w:rPr>
          <w:color w:val="000000"/>
          <w:sz w:val="27"/>
          <w:szCs w:val="27"/>
        </w:rPr>
        <w:t>Les dispositions du présent chapitre ont pour objectifs :</w:t>
      </w:r>
    </w:p>
    <w:p w14:paraId="2B52018F" w14:textId="77777777" w:rsidR="003D7C21" w:rsidRDefault="003D7C21" w:rsidP="003D7C21">
      <w:pPr>
        <w:pStyle w:val="NormalWeb"/>
        <w:ind w:left="1950"/>
        <w:rPr>
          <w:color w:val="000000"/>
          <w:sz w:val="27"/>
          <w:szCs w:val="27"/>
        </w:rPr>
      </w:pPr>
      <w:r>
        <w:rPr>
          <w:color w:val="000000"/>
          <w:sz w:val="27"/>
          <w:szCs w:val="27"/>
        </w:rPr>
        <w:t>- d'éviter que les installations électriques ne présentent des risques d'éclosion, de développement et de propagation d'un incendie ;</w:t>
      </w:r>
    </w:p>
    <w:p w14:paraId="04128FF6" w14:textId="77777777" w:rsidR="003D7C21" w:rsidRDefault="003D7C21" w:rsidP="003D7C21">
      <w:pPr>
        <w:pStyle w:val="NormalWeb"/>
        <w:ind w:left="1950"/>
        <w:rPr>
          <w:color w:val="000000"/>
          <w:sz w:val="27"/>
          <w:szCs w:val="27"/>
        </w:rPr>
      </w:pPr>
      <w:r>
        <w:rPr>
          <w:color w:val="000000"/>
          <w:sz w:val="27"/>
          <w:szCs w:val="27"/>
        </w:rPr>
        <w:t>- de permettre le fonctionnement des installations de sécurité lors d'un incendie.</w:t>
      </w:r>
    </w:p>
    <w:p w14:paraId="57298F02" w14:textId="77777777" w:rsidR="003D7C21" w:rsidRDefault="003D7C21" w:rsidP="003D7C21">
      <w:pPr>
        <w:pStyle w:val="Titre4"/>
        <w:ind w:left="1950"/>
        <w:rPr>
          <w:color w:val="000000"/>
          <w:sz w:val="27"/>
          <w:szCs w:val="27"/>
        </w:rPr>
      </w:pPr>
      <w:r>
        <w:rPr>
          <w:color w:val="000000"/>
          <w:sz w:val="27"/>
          <w:szCs w:val="27"/>
        </w:rPr>
        <w:t>Article EL 2</w:t>
      </w:r>
    </w:p>
    <w:p w14:paraId="706013DE" w14:textId="77777777" w:rsidR="003D7C21" w:rsidRDefault="003D7C21" w:rsidP="003D7C21">
      <w:pPr>
        <w:pStyle w:val="NormalWeb"/>
        <w:ind w:left="1950"/>
        <w:rPr>
          <w:b/>
          <w:bCs/>
          <w:color w:val="000000"/>
        </w:rPr>
      </w:pPr>
      <w:r>
        <w:rPr>
          <w:b/>
          <w:bCs/>
          <w:color w:val="000000"/>
        </w:rPr>
        <w:t>Modifié par Arrêté du 19 novembre 2001 - art. Annexe, v. init.</w:t>
      </w:r>
    </w:p>
    <w:p w14:paraId="30E72B2D" w14:textId="77777777" w:rsidR="003D7C21" w:rsidRDefault="003D7C21" w:rsidP="003D7C21">
      <w:pPr>
        <w:pStyle w:val="NormalWeb"/>
        <w:jc w:val="center"/>
        <w:rPr>
          <w:color w:val="000000"/>
          <w:sz w:val="27"/>
          <w:szCs w:val="27"/>
        </w:rPr>
      </w:pPr>
      <w:r>
        <w:rPr>
          <w:color w:val="000000"/>
          <w:sz w:val="27"/>
          <w:szCs w:val="27"/>
        </w:rPr>
        <w:t>Documents à fournir</w:t>
      </w:r>
    </w:p>
    <w:p w14:paraId="2F703D2F" w14:textId="77777777" w:rsidR="003D7C21" w:rsidRDefault="003D7C21" w:rsidP="003D7C21">
      <w:pPr>
        <w:pStyle w:val="NormalWeb"/>
        <w:ind w:left="1950"/>
        <w:rPr>
          <w:color w:val="000000"/>
          <w:sz w:val="27"/>
          <w:szCs w:val="27"/>
        </w:rPr>
      </w:pPr>
      <w:r>
        <w:rPr>
          <w:color w:val="000000"/>
          <w:sz w:val="27"/>
          <w:szCs w:val="27"/>
        </w:rPr>
        <w:t>Les documents à fournir en application de l'article GE 2, § 2, comprennent :</w:t>
      </w:r>
    </w:p>
    <w:p w14:paraId="7FE7F3C2" w14:textId="77777777" w:rsidR="003D7C21" w:rsidRDefault="003D7C21" w:rsidP="003D7C21">
      <w:pPr>
        <w:pStyle w:val="NormalWeb"/>
        <w:ind w:left="1950"/>
        <w:rPr>
          <w:color w:val="000000"/>
          <w:sz w:val="27"/>
          <w:szCs w:val="27"/>
        </w:rPr>
      </w:pPr>
      <w:r>
        <w:rPr>
          <w:color w:val="000000"/>
          <w:sz w:val="27"/>
          <w:szCs w:val="27"/>
        </w:rPr>
        <w:t xml:space="preserve">- une note indiquant l'adresse de l'établissement, sa catégorie, son type et les différentes sources d'énergie qui seront employées avec mention de leur tension nominale et de leur puissance disponible ; la note de calcul de la puissance demandée aux </w:t>
      </w:r>
      <w:r>
        <w:rPr>
          <w:color w:val="000000"/>
          <w:sz w:val="27"/>
          <w:szCs w:val="27"/>
        </w:rPr>
        <w:lastRenderedPageBreak/>
        <w:t>sources de sécurité, et notamment aux groupes électrogènes, devra être jointe ;</w:t>
      </w:r>
    </w:p>
    <w:p w14:paraId="007F68D2" w14:textId="77777777" w:rsidR="003D7C21" w:rsidRDefault="003D7C21" w:rsidP="003D7C21">
      <w:pPr>
        <w:pStyle w:val="NormalWeb"/>
        <w:ind w:left="1950"/>
        <w:rPr>
          <w:color w:val="000000"/>
          <w:sz w:val="27"/>
          <w:szCs w:val="27"/>
        </w:rPr>
      </w:pPr>
      <w:r>
        <w:rPr>
          <w:color w:val="000000"/>
          <w:sz w:val="27"/>
          <w:szCs w:val="27"/>
        </w:rPr>
        <w:t>- un plan détaillé des bâtiments précisant l'emplacement des locaux de service électrique, des principaux tableaux électriques et le cheminement des canalisations ;</w:t>
      </w:r>
    </w:p>
    <w:p w14:paraId="32E4DFD6" w14:textId="77777777" w:rsidR="003D7C21" w:rsidRDefault="003D7C21" w:rsidP="003D7C21">
      <w:pPr>
        <w:pStyle w:val="NormalWeb"/>
        <w:ind w:left="1950"/>
        <w:rPr>
          <w:color w:val="000000"/>
          <w:sz w:val="27"/>
          <w:szCs w:val="27"/>
        </w:rPr>
      </w:pPr>
      <w:r>
        <w:rPr>
          <w:color w:val="000000"/>
          <w:sz w:val="27"/>
          <w:szCs w:val="27"/>
        </w:rPr>
        <w:t>- un schéma de distribution générale des installations électriques précisant pour les canalisations principales la nature, les sections, le mode de pose et les caractéristiques des dispositifs de protection contre les surintensités et contre les contacts indirects ;</w:t>
      </w:r>
    </w:p>
    <w:p w14:paraId="116BDA48" w14:textId="77777777" w:rsidR="003D7C21" w:rsidRDefault="003D7C21" w:rsidP="003D7C21">
      <w:pPr>
        <w:pStyle w:val="NormalWeb"/>
        <w:ind w:left="1950"/>
        <w:rPr>
          <w:color w:val="000000"/>
          <w:sz w:val="27"/>
          <w:szCs w:val="27"/>
        </w:rPr>
      </w:pPr>
      <w:r>
        <w:rPr>
          <w:color w:val="000000"/>
          <w:sz w:val="27"/>
          <w:szCs w:val="27"/>
        </w:rPr>
        <w:t>- les documents relatifs aux installations d'éclairage visés à l'article EC 4.</w:t>
      </w:r>
    </w:p>
    <w:p w14:paraId="71A1AA59" w14:textId="77777777" w:rsidR="003D7C21" w:rsidRDefault="003D7C21" w:rsidP="003D7C21">
      <w:pPr>
        <w:pStyle w:val="Titre4"/>
        <w:ind w:left="1950"/>
        <w:rPr>
          <w:color w:val="000000"/>
          <w:sz w:val="27"/>
          <w:szCs w:val="27"/>
        </w:rPr>
      </w:pPr>
      <w:r>
        <w:rPr>
          <w:color w:val="000000"/>
          <w:sz w:val="27"/>
          <w:szCs w:val="27"/>
        </w:rPr>
        <w:t>Article EL 3</w:t>
      </w:r>
    </w:p>
    <w:p w14:paraId="621104A4" w14:textId="77777777" w:rsidR="003D7C21" w:rsidRDefault="003D7C21" w:rsidP="003D7C21">
      <w:pPr>
        <w:pStyle w:val="NormalWeb"/>
        <w:ind w:left="1950"/>
        <w:rPr>
          <w:b/>
          <w:bCs/>
          <w:color w:val="000000"/>
        </w:rPr>
      </w:pPr>
      <w:r>
        <w:rPr>
          <w:b/>
          <w:bCs/>
          <w:color w:val="000000"/>
        </w:rPr>
        <w:t>Modifié par Arrêté du 12 octobre 2006 - art. Annexe, v. init. (</w:t>
      </w:r>
      <w:proofErr w:type="gramStart"/>
      <w:r>
        <w:rPr>
          <w:b/>
          <w:bCs/>
          <w:color w:val="000000"/>
        </w:rPr>
        <w:t>en</w:t>
      </w:r>
      <w:proofErr w:type="gramEnd"/>
      <w:r>
        <w:rPr>
          <w:b/>
          <w:bCs/>
          <w:color w:val="000000"/>
        </w:rPr>
        <w:t xml:space="preserve"> dernier lieu)</w:t>
      </w:r>
      <w:r>
        <w:rPr>
          <w:b/>
          <w:bCs/>
          <w:color w:val="000000"/>
        </w:rPr>
        <w:br/>
        <w:t>Modifié par Arrêté du 19 novembre 2001 - art. Annexe, v. init.</w:t>
      </w:r>
    </w:p>
    <w:p w14:paraId="41EBE3D1" w14:textId="77777777" w:rsidR="003D7C21" w:rsidRDefault="003D7C21" w:rsidP="003D7C21">
      <w:pPr>
        <w:pStyle w:val="NormalWeb"/>
        <w:jc w:val="center"/>
        <w:rPr>
          <w:color w:val="000000"/>
          <w:sz w:val="27"/>
          <w:szCs w:val="27"/>
        </w:rPr>
      </w:pPr>
      <w:r>
        <w:rPr>
          <w:color w:val="000000"/>
          <w:sz w:val="27"/>
          <w:szCs w:val="27"/>
        </w:rPr>
        <w:t>Définitions</w:t>
      </w:r>
    </w:p>
    <w:p w14:paraId="118F9368" w14:textId="77777777" w:rsidR="003D7C21" w:rsidRDefault="003D7C21" w:rsidP="003D7C21">
      <w:pPr>
        <w:pStyle w:val="NormalWeb"/>
        <w:ind w:left="1950"/>
        <w:rPr>
          <w:color w:val="000000"/>
          <w:sz w:val="27"/>
          <w:szCs w:val="27"/>
        </w:rPr>
      </w:pPr>
      <w:r>
        <w:rPr>
          <w:color w:val="000000"/>
          <w:sz w:val="27"/>
          <w:szCs w:val="27"/>
        </w:rPr>
        <w:t>Pour l'application du présent règlement, on appelle :</w:t>
      </w:r>
    </w:p>
    <w:p w14:paraId="4C16C563" w14:textId="77777777" w:rsidR="003D7C21" w:rsidRDefault="003D7C21" w:rsidP="003D7C21">
      <w:pPr>
        <w:pStyle w:val="NormalWeb"/>
        <w:ind w:left="1950"/>
        <w:rPr>
          <w:color w:val="000000"/>
          <w:sz w:val="27"/>
          <w:szCs w:val="27"/>
        </w:rPr>
      </w:pPr>
      <w:r>
        <w:rPr>
          <w:color w:val="000000"/>
          <w:sz w:val="27"/>
          <w:szCs w:val="27"/>
        </w:rPr>
        <w:t>- source normale : source constituée généralement par un raccordement au réseau électrique de distribution publique haute tension ou basse tension ;</w:t>
      </w:r>
    </w:p>
    <w:p w14:paraId="209F412E" w14:textId="77777777" w:rsidR="003D7C21" w:rsidRDefault="003D7C21" w:rsidP="003D7C21">
      <w:pPr>
        <w:pStyle w:val="NormalWeb"/>
        <w:ind w:left="1950"/>
        <w:rPr>
          <w:color w:val="000000"/>
          <w:sz w:val="27"/>
          <w:szCs w:val="27"/>
        </w:rPr>
      </w:pPr>
      <w:r>
        <w:rPr>
          <w:color w:val="000000"/>
          <w:sz w:val="27"/>
          <w:szCs w:val="27"/>
        </w:rPr>
        <w:t>- source de remplacement : source délivrant l'énergie électrique permettant de poursuivre tout ou partie de l'exploitation de l'établissement en cas de défaillance de la source normale. Durant la période d'exploitation de l'établissement, l'énergie électrique provient soit de la source normale, soit de la source de remplacement (si cette dernière existe). Cet ensemble est appelé "source normal-remplacement" ;</w:t>
      </w:r>
    </w:p>
    <w:p w14:paraId="18944FDD" w14:textId="77777777" w:rsidR="003D7C21" w:rsidRDefault="003D7C21" w:rsidP="003D7C21">
      <w:pPr>
        <w:pStyle w:val="NormalWeb"/>
        <w:ind w:left="1950"/>
        <w:rPr>
          <w:color w:val="000000"/>
          <w:sz w:val="27"/>
          <w:szCs w:val="27"/>
        </w:rPr>
      </w:pPr>
      <w:r>
        <w:rPr>
          <w:color w:val="000000"/>
          <w:sz w:val="27"/>
          <w:szCs w:val="27"/>
        </w:rPr>
        <w:t>- source de sécurité : source prévue pour maintenir le fonctionnement des matériels concourant à la sécurité contre les risques d'incendie et de panique en cas de défaillance de la source "normal-remplacement" ;</w:t>
      </w:r>
    </w:p>
    <w:p w14:paraId="0CC89613" w14:textId="77777777" w:rsidR="003D7C21" w:rsidRDefault="003D7C21" w:rsidP="003D7C21">
      <w:pPr>
        <w:pStyle w:val="NormalWeb"/>
        <w:ind w:left="1950"/>
        <w:rPr>
          <w:color w:val="000000"/>
          <w:sz w:val="27"/>
          <w:szCs w:val="27"/>
        </w:rPr>
      </w:pPr>
      <w:r>
        <w:rPr>
          <w:color w:val="000000"/>
          <w:sz w:val="27"/>
          <w:szCs w:val="27"/>
        </w:rPr>
        <w:t>- temps de commutation : intervalle de temps entre le moment où apparaît une défaillance de l'alimentation normale et le moment où la tension est disponible aux bornes de la source de sécurité ;</w:t>
      </w:r>
    </w:p>
    <w:p w14:paraId="063200A4" w14:textId="77777777" w:rsidR="003D7C21" w:rsidRDefault="003D7C21" w:rsidP="003D7C21">
      <w:pPr>
        <w:pStyle w:val="NormalWeb"/>
        <w:ind w:left="1950"/>
        <w:rPr>
          <w:color w:val="000000"/>
          <w:sz w:val="27"/>
          <w:szCs w:val="27"/>
        </w:rPr>
      </w:pPr>
      <w:r>
        <w:rPr>
          <w:color w:val="000000"/>
          <w:sz w:val="27"/>
          <w:szCs w:val="27"/>
        </w:rPr>
        <w:lastRenderedPageBreak/>
        <w:t>- alimentation normale : alimentation provenant de la source normale ;</w:t>
      </w:r>
    </w:p>
    <w:p w14:paraId="474F4DB9" w14:textId="77777777" w:rsidR="003D7C21" w:rsidRDefault="003D7C21" w:rsidP="003D7C21">
      <w:pPr>
        <w:pStyle w:val="NormalWeb"/>
        <w:ind w:left="1950"/>
        <w:rPr>
          <w:color w:val="000000"/>
          <w:sz w:val="27"/>
          <w:szCs w:val="27"/>
        </w:rPr>
      </w:pPr>
      <w:r>
        <w:rPr>
          <w:color w:val="000000"/>
          <w:sz w:val="27"/>
          <w:szCs w:val="27"/>
        </w:rPr>
        <w:t>- alimentation de remplacement : alimentation provenant de la source de remplacement ;</w:t>
      </w:r>
    </w:p>
    <w:p w14:paraId="48658A3F" w14:textId="77777777" w:rsidR="003D7C21" w:rsidRDefault="003D7C21" w:rsidP="003D7C21">
      <w:pPr>
        <w:pStyle w:val="NormalWeb"/>
        <w:ind w:left="1950"/>
        <w:rPr>
          <w:color w:val="000000"/>
          <w:sz w:val="27"/>
          <w:szCs w:val="27"/>
        </w:rPr>
      </w:pPr>
      <w:r>
        <w:rPr>
          <w:color w:val="000000"/>
          <w:sz w:val="27"/>
          <w:szCs w:val="27"/>
        </w:rPr>
        <w:t>- alimentation électrique de sécurité (AES) : dispositif qui fournit l'énergie électrique nécessaire au fonctionnement des installations de sécurité définies ci-après afin de leur permettre d'assurer leur fonction aussi bien en marche normale, lorsque l'énergie provient de la source normal-remplacement, qu'en marche en sécurité lorsque l'énergie provient de la source de sécurité ;</w:t>
      </w:r>
    </w:p>
    <w:p w14:paraId="7A757D22" w14:textId="77777777" w:rsidR="003D7C21" w:rsidRDefault="003D7C21" w:rsidP="003D7C21">
      <w:pPr>
        <w:pStyle w:val="NormalWeb"/>
        <w:ind w:left="1950"/>
        <w:rPr>
          <w:color w:val="000000"/>
          <w:sz w:val="27"/>
          <w:szCs w:val="27"/>
        </w:rPr>
      </w:pPr>
      <w:r>
        <w:rPr>
          <w:color w:val="000000"/>
          <w:sz w:val="27"/>
          <w:szCs w:val="27"/>
        </w:rPr>
        <w:t>- installations de sécurité : installations qui doivent être mises ou maintenues en service pour assurer l'évacuation du public et faciliter l'intervention des secours. Elles comprennent :</w:t>
      </w:r>
    </w:p>
    <w:p w14:paraId="084E70EC" w14:textId="77777777" w:rsidR="003D7C21" w:rsidRDefault="003D7C21" w:rsidP="003D7C21">
      <w:pPr>
        <w:pStyle w:val="NormalWeb"/>
        <w:ind w:left="1950"/>
        <w:rPr>
          <w:color w:val="000000"/>
          <w:sz w:val="27"/>
          <w:szCs w:val="27"/>
        </w:rPr>
      </w:pPr>
      <w:r>
        <w:rPr>
          <w:color w:val="000000"/>
          <w:sz w:val="27"/>
          <w:szCs w:val="27"/>
        </w:rPr>
        <w:t>- l'éclairage de sécurité ;</w:t>
      </w:r>
    </w:p>
    <w:p w14:paraId="444ED30B" w14:textId="77777777" w:rsidR="003D7C21" w:rsidRDefault="003D7C21" w:rsidP="003D7C21">
      <w:pPr>
        <w:pStyle w:val="NormalWeb"/>
        <w:ind w:left="1950"/>
        <w:rPr>
          <w:color w:val="000000"/>
          <w:sz w:val="27"/>
          <w:szCs w:val="27"/>
        </w:rPr>
      </w:pPr>
      <w:r>
        <w:rPr>
          <w:color w:val="000000"/>
          <w:sz w:val="27"/>
          <w:szCs w:val="27"/>
        </w:rPr>
        <w:t>- les installations du système de sécurité incendie (SSI) ;</w:t>
      </w:r>
    </w:p>
    <w:p w14:paraId="1F032783" w14:textId="77777777" w:rsidR="003D7C21" w:rsidRDefault="003D7C21" w:rsidP="003D7C21">
      <w:pPr>
        <w:pStyle w:val="NormalWeb"/>
        <w:ind w:left="1950"/>
        <w:rPr>
          <w:color w:val="000000"/>
          <w:sz w:val="27"/>
          <w:szCs w:val="27"/>
        </w:rPr>
      </w:pPr>
      <w:r>
        <w:rPr>
          <w:color w:val="000000"/>
          <w:sz w:val="27"/>
          <w:szCs w:val="27"/>
        </w:rPr>
        <w:t>- les ascenseurs devant être utilisés en cas d'incendie ;</w:t>
      </w:r>
    </w:p>
    <w:p w14:paraId="570F9040" w14:textId="77777777" w:rsidR="003D7C21" w:rsidRDefault="003D7C21" w:rsidP="003D7C21">
      <w:pPr>
        <w:pStyle w:val="NormalWeb"/>
        <w:ind w:left="1950"/>
        <w:rPr>
          <w:color w:val="000000"/>
          <w:sz w:val="27"/>
          <w:szCs w:val="27"/>
        </w:rPr>
      </w:pPr>
      <w:r>
        <w:rPr>
          <w:color w:val="000000"/>
          <w:sz w:val="27"/>
          <w:szCs w:val="27"/>
        </w:rPr>
        <w:t xml:space="preserve">- les secours en eau (surpresseurs d'incendie, pompes de réalimentation en eau, compresseurs d'air des systèmes d'extinction automatique du type </w:t>
      </w:r>
      <w:proofErr w:type="spellStart"/>
      <w:r>
        <w:rPr>
          <w:color w:val="000000"/>
          <w:sz w:val="27"/>
          <w:szCs w:val="27"/>
        </w:rPr>
        <w:t>sprinkleur</w:t>
      </w:r>
      <w:proofErr w:type="spellEnd"/>
      <w:r>
        <w:rPr>
          <w:color w:val="000000"/>
          <w:sz w:val="27"/>
          <w:szCs w:val="27"/>
        </w:rPr>
        <w:t>, etc.) ;</w:t>
      </w:r>
    </w:p>
    <w:p w14:paraId="0B1DC1EB" w14:textId="77777777" w:rsidR="003D7C21" w:rsidRDefault="003D7C21" w:rsidP="003D7C21">
      <w:pPr>
        <w:pStyle w:val="NormalWeb"/>
        <w:ind w:left="1950"/>
        <w:rPr>
          <w:color w:val="000000"/>
          <w:sz w:val="27"/>
          <w:szCs w:val="27"/>
        </w:rPr>
      </w:pPr>
      <w:r>
        <w:rPr>
          <w:color w:val="000000"/>
          <w:sz w:val="27"/>
          <w:szCs w:val="27"/>
        </w:rPr>
        <w:t>- les pompes d'exhaure ;</w:t>
      </w:r>
    </w:p>
    <w:p w14:paraId="0FA4FF9C" w14:textId="77777777" w:rsidR="003D7C21" w:rsidRDefault="003D7C21" w:rsidP="003D7C21">
      <w:pPr>
        <w:pStyle w:val="NormalWeb"/>
        <w:ind w:left="1950"/>
        <w:rPr>
          <w:color w:val="000000"/>
          <w:sz w:val="27"/>
          <w:szCs w:val="27"/>
        </w:rPr>
      </w:pPr>
      <w:r>
        <w:rPr>
          <w:color w:val="000000"/>
          <w:sz w:val="27"/>
          <w:szCs w:val="27"/>
        </w:rPr>
        <w:t>- d'autres équipements de sécurité spécifiques de l'établissement considéré à condition qu'ils concourent à la sécurité contre les risques d'incendie et de panique ;</w:t>
      </w:r>
    </w:p>
    <w:p w14:paraId="47EEAFBB" w14:textId="77777777" w:rsidR="003D7C21" w:rsidRDefault="003D7C21" w:rsidP="003D7C21">
      <w:pPr>
        <w:pStyle w:val="NormalWeb"/>
        <w:ind w:left="1950"/>
        <w:rPr>
          <w:color w:val="000000"/>
          <w:sz w:val="27"/>
          <w:szCs w:val="27"/>
        </w:rPr>
      </w:pPr>
      <w:r>
        <w:rPr>
          <w:color w:val="000000"/>
          <w:sz w:val="27"/>
          <w:szCs w:val="27"/>
        </w:rPr>
        <w:t>- les moyens de communication destinés à donner l'alerte interne et externe ;</w:t>
      </w:r>
    </w:p>
    <w:p w14:paraId="2AD86B48" w14:textId="77777777" w:rsidR="003D7C21" w:rsidRDefault="003D7C21" w:rsidP="003D7C21">
      <w:pPr>
        <w:pStyle w:val="NormalWeb"/>
        <w:ind w:left="1950"/>
        <w:rPr>
          <w:color w:val="000000"/>
          <w:sz w:val="27"/>
          <w:szCs w:val="27"/>
        </w:rPr>
      </w:pPr>
      <w:r>
        <w:rPr>
          <w:color w:val="000000"/>
          <w:sz w:val="27"/>
          <w:szCs w:val="27"/>
        </w:rPr>
        <w:t xml:space="preserve">- tableau électrique : ensemble de dispositifs de commande, de protection, de distribution de l'énergie électrique regroupés sur un même support. Il peut être disposé dans une enveloppe telle </w:t>
      </w:r>
      <w:proofErr w:type="gramStart"/>
      <w:r>
        <w:rPr>
          <w:color w:val="000000"/>
          <w:sz w:val="27"/>
          <w:szCs w:val="27"/>
        </w:rPr>
        <w:t>que armoire</w:t>
      </w:r>
      <w:proofErr w:type="gramEnd"/>
      <w:r>
        <w:rPr>
          <w:color w:val="000000"/>
          <w:sz w:val="27"/>
          <w:szCs w:val="27"/>
        </w:rPr>
        <w:t>, coffret. Il est dit "de sécurité" lorsque les dispositifs précités concernent exclusivement des installations de sécurité. Il est dit "normal" dans le cas contraire. Les dispositifs de commande, même groupés, ne constituent pas un tableau ;</w:t>
      </w:r>
    </w:p>
    <w:p w14:paraId="4B987489" w14:textId="77777777" w:rsidR="003D7C21" w:rsidRDefault="003D7C21" w:rsidP="003D7C21">
      <w:pPr>
        <w:pStyle w:val="NormalWeb"/>
        <w:ind w:left="1950"/>
        <w:rPr>
          <w:color w:val="000000"/>
          <w:sz w:val="27"/>
          <w:szCs w:val="27"/>
        </w:rPr>
      </w:pPr>
      <w:r>
        <w:rPr>
          <w:color w:val="000000"/>
          <w:sz w:val="27"/>
          <w:szCs w:val="27"/>
        </w:rPr>
        <w:t xml:space="preserve">- canalisation électrique : ensemble constitué par un ou plusieurs conducteurs électriques et les éléments assurant leur fixation et, </w:t>
      </w:r>
      <w:r>
        <w:rPr>
          <w:color w:val="000000"/>
          <w:sz w:val="27"/>
          <w:szCs w:val="27"/>
        </w:rPr>
        <w:lastRenderedPageBreak/>
        <w:t>le cas échéant, leur protection mécanique. Les conditions d'essais, de classification et les niveaux d'attestation de conformité relatifs au comportement au feu des câbles électriques ainsi que l'agrément des laboratoires d'essais sont fixés dans l'arrêté du 21 juillet 1994.</w:t>
      </w:r>
    </w:p>
    <w:p w14:paraId="32BB7B45" w14:textId="77777777" w:rsidR="003D7C21" w:rsidRDefault="003D7C21" w:rsidP="003D7C21">
      <w:pPr>
        <w:pStyle w:val="Titre4"/>
        <w:ind w:left="1950"/>
        <w:rPr>
          <w:color w:val="000000"/>
          <w:sz w:val="27"/>
          <w:szCs w:val="27"/>
        </w:rPr>
      </w:pPr>
      <w:r>
        <w:rPr>
          <w:color w:val="000000"/>
          <w:sz w:val="27"/>
          <w:szCs w:val="27"/>
        </w:rPr>
        <w:t>Article EL 4</w:t>
      </w:r>
    </w:p>
    <w:p w14:paraId="5D74D530" w14:textId="77777777" w:rsidR="003D7C21" w:rsidRDefault="003D7C21" w:rsidP="003D7C21">
      <w:pPr>
        <w:pStyle w:val="NormalWeb"/>
        <w:ind w:left="1950"/>
        <w:rPr>
          <w:b/>
          <w:bCs/>
          <w:color w:val="000000"/>
        </w:rPr>
      </w:pPr>
      <w:r>
        <w:rPr>
          <w:b/>
          <w:bCs/>
          <w:color w:val="000000"/>
        </w:rPr>
        <w:t>Modifié par Arrêté du 11 décembre 2009 - art.</w:t>
      </w:r>
    </w:p>
    <w:p w14:paraId="66238B72" w14:textId="77777777" w:rsidR="003D7C21" w:rsidRDefault="003D7C21" w:rsidP="003D7C21">
      <w:pPr>
        <w:pStyle w:val="NormalWeb"/>
        <w:ind w:left="1950"/>
        <w:rPr>
          <w:color w:val="000000"/>
          <w:sz w:val="27"/>
          <w:szCs w:val="27"/>
        </w:rPr>
      </w:pPr>
      <w:r>
        <w:rPr>
          <w:color w:val="000000"/>
          <w:sz w:val="27"/>
          <w:szCs w:val="27"/>
        </w:rPr>
        <w:t>Règles générales</w:t>
      </w:r>
    </w:p>
    <w:p w14:paraId="7CA97BA9" w14:textId="77777777" w:rsidR="003D7C21" w:rsidRDefault="003D7C21" w:rsidP="003D7C21">
      <w:pPr>
        <w:pStyle w:val="NormalWeb"/>
        <w:ind w:left="1950"/>
        <w:rPr>
          <w:color w:val="000000"/>
          <w:sz w:val="27"/>
          <w:szCs w:val="27"/>
        </w:rPr>
      </w:pPr>
    </w:p>
    <w:p w14:paraId="0CFA0E24" w14:textId="77777777" w:rsidR="003D7C21" w:rsidRDefault="003D7C21" w:rsidP="003D7C21">
      <w:pPr>
        <w:pStyle w:val="NormalWeb"/>
        <w:ind w:left="1950"/>
        <w:rPr>
          <w:color w:val="000000"/>
          <w:sz w:val="27"/>
          <w:szCs w:val="27"/>
        </w:rPr>
      </w:pPr>
      <w:r>
        <w:rPr>
          <w:color w:val="000000"/>
          <w:sz w:val="27"/>
          <w:szCs w:val="27"/>
        </w:rPr>
        <w:t>§ 1. Les installations électriques sont conformes au décret n° 88-1056 du 14 novembre 1988 modifié pris pour l'exécution des dispositions du code du travail en ce qui concerne la protection des travailleurs dans les établissements qui mettent en œuvre des courants électriques et à ses arrêtés d'application.</w:t>
      </w:r>
    </w:p>
    <w:p w14:paraId="6FFD2569" w14:textId="77777777" w:rsidR="003D7C21" w:rsidRDefault="003D7C21" w:rsidP="003D7C21">
      <w:pPr>
        <w:pStyle w:val="NormalWeb"/>
        <w:ind w:left="1950"/>
        <w:rPr>
          <w:color w:val="000000"/>
          <w:sz w:val="27"/>
          <w:szCs w:val="27"/>
        </w:rPr>
      </w:pPr>
    </w:p>
    <w:p w14:paraId="5D911F09" w14:textId="77777777" w:rsidR="003D7C21" w:rsidRDefault="003D7C21" w:rsidP="003D7C21">
      <w:pPr>
        <w:pStyle w:val="NormalWeb"/>
        <w:ind w:left="1950"/>
        <w:rPr>
          <w:color w:val="000000"/>
          <w:sz w:val="27"/>
          <w:szCs w:val="27"/>
        </w:rPr>
      </w:pPr>
      <w:r>
        <w:rPr>
          <w:color w:val="000000"/>
          <w:sz w:val="27"/>
          <w:szCs w:val="27"/>
        </w:rPr>
        <w:t>Les matériels utilisés dans les installations électriques sont conformes au décret n° 95-1081 du 3 octobre 1995 modifié, transposant en droit national la directive 2006/95/CE du 12 décembre 2006.</w:t>
      </w:r>
    </w:p>
    <w:p w14:paraId="236079B5" w14:textId="77777777" w:rsidR="003D7C21" w:rsidRDefault="003D7C21" w:rsidP="003D7C21">
      <w:pPr>
        <w:pStyle w:val="NormalWeb"/>
        <w:ind w:left="1950"/>
        <w:rPr>
          <w:color w:val="000000"/>
          <w:sz w:val="27"/>
          <w:szCs w:val="27"/>
        </w:rPr>
      </w:pPr>
    </w:p>
    <w:p w14:paraId="4729DBA3" w14:textId="77777777" w:rsidR="003D7C21" w:rsidRDefault="003D7C21" w:rsidP="003D7C21">
      <w:pPr>
        <w:pStyle w:val="NormalWeb"/>
        <w:ind w:left="1950"/>
        <w:rPr>
          <w:color w:val="000000"/>
          <w:sz w:val="27"/>
          <w:szCs w:val="27"/>
        </w:rPr>
      </w:pPr>
      <w:r>
        <w:rPr>
          <w:color w:val="000000"/>
          <w:sz w:val="27"/>
          <w:szCs w:val="27"/>
        </w:rPr>
        <w:t>Les installations électriques sont réalisées et installées de façon à prévenir les risques d'incendie ou d'explosion d'origine électrique. Les installations électriques réalisées selon la norme NF C 15-100 (décembre 2002) sont présumées satisfaire à ces exigences.</w:t>
      </w:r>
    </w:p>
    <w:p w14:paraId="2BDBCF9D" w14:textId="77777777" w:rsidR="003D7C21" w:rsidRDefault="003D7C21" w:rsidP="003D7C21">
      <w:pPr>
        <w:pStyle w:val="NormalWeb"/>
        <w:ind w:left="1950"/>
        <w:rPr>
          <w:color w:val="000000"/>
          <w:sz w:val="27"/>
          <w:szCs w:val="27"/>
        </w:rPr>
      </w:pPr>
    </w:p>
    <w:p w14:paraId="2AB873E2" w14:textId="77777777" w:rsidR="003D7C21" w:rsidRDefault="003D7C21" w:rsidP="003D7C21">
      <w:pPr>
        <w:pStyle w:val="NormalWeb"/>
        <w:ind w:left="1950"/>
        <w:rPr>
          <w:color w:val="000000"/>
          <w:sz w:val="27"/>
          <w:szCs w:val="27"/>
        </w:rPr>
      </w:pPr>
      <w:r>
        <w:rPr>
          <w:color w:val="000000"/>
          <w:sz w:val="27"/>
          <w:szCs w:val="27"/>
        </w:rPr>
        <w:t>Si une installation extérieure de protection des structures contre la foudre (paratonnerres) est prévue, elle est installée conformément à la norme NF EN 62305-3 (décembre 2006).</w:t>
      </w:r>
    </w:p>
    <w:p w14:paraId="01426146" w14:textId="77777777" w:rsidR="003D7C21" w:rsidRDefault="003D7C21" w:rsidP="003D7C21">
      <w:pPr>
        <w:pStyle w:val="NormalWeb"/>
        <w:ind w:left="1950"/>
        <w:rPr>
          <w:color w:val="000000"/>
          <w:sz w:val="27"/>
          <w:szCs w:val="27"/>
        </w:rPr>
      </w:pPr>
    </w:p>
    <w:p w14:paraId="6A9A686F" w14:textId="77777777" w:rsidR="003D7C21" w:rsidRDefault="003D7C21" w:rsidP="003D7C21">
      <w:pPr>
        <w:pStyle w:val="NormalWeb"/>
        <w:ind w:left="1950"/>
        <w:rPr>
          <w:color w:val="000000"/>
          <w:sz w:val="27"/>
          <w:szCs w:val="27"/>
        </w:rPr>
      </w:pPr>
      <w:r>
        <w:rPr>
          <w:color w:val="000000"/>
          <w:sz w:val="27"/>
          <w:szCs w:val="27"/>
        </w:rPr>
        <w:t xml:space="preserve">§ 2. L'établissement n'est pas traversé par des canalisations électriques qui lui sont étrangères, sauf si elles sont placées dans des cheminements techniques protégés tels que visés à l'article </w:t>
      </w:r>
      <w:r>
        <w:rPr>
          <w:color w:val="000000"/>
          <w:sz w:val="27"/>
          <w:szCs w:val="27"/>
        </w:rPr>
        <w:lastRenderedPageBreak/>
        <w:t>MS 53, § 4, avec des parois coupe-feu de degré 1 heure ou EI 60 et si elles ne comportent aucune connexion sur leur parcours.</w:t>
      </w:r>
    </w:p>
    <w:p w14:paraId="40A55865" w14:textId="77777777" w:rsidR="003D7C21" w:rsidRDefault="003D7C21" w:rsidP="003D7C21">
      <w:pPr>
        <w:pStyle w:val="NormalWeb"/>
        <w:ind w:left="1950"/>
        <w:rPr>
          <w:color w:val="000000"/>
          <w:sz w:val="27"/>
          <w:szCs w:val="27"/>
        </w:rPr>
      </w:pPr>
    </w:p>
    <w:p w14:paraId="223CF97A" w14:textId="77777777" w:rsidR="003D7C21" w:rsidRDefault="003D7C21" w:rsidP="003D7C21">
      <w:pPr>
        <w:pStyle w:val="NormalWeb"/>
        <w:ind w:left="1950"/>
        <w:rPr>
          <w:color w:val="000000"/>
          <w:sz w:val="27"/>
          <w:szCs w:val="27"/>
        </w:rPr>
      </w:pPr>
      <w:r>
        <w:rPr>
          <w:color w:val="000000"/>
          <w:sz w:val="27"/>
          <w:szCs w:val="27"/>
        </w:rPr>
        <w:t>§ 3. Les installations desservant les locaux et dégagements non accessibles au public sont commandées et protégées indépendamment de celles desservant les locaux et dégagements accessibles au public à l'exception des installations de chauffage électrique. Toutefois, un local non accessible au public, de faible surface, situé dans un ensemble de locaux accessibles au public peut avoir des circuits commandés et protégés par les mêmes dispositifs.</w:t>
      </w:r>
    </w:p>
    <w:p w14:paraId="183B8E8C" w14:textId="77777777" w:rsidR="003D7C21" w:rsidRDefault="003D7C21" w:rsidP="003D7C21">
      <w:pPr>
        <w:pStyle w:val="NormalWeb"/>
        <w:ind w:left="1950"/>
        <w:rPr>
          <w:color w:val="000000"/>
          <w:sz w:val="27"/>
          <w:szCs w:val="27"/>
        </w:rPr>
      </w:pPr>
    </w:p>
    <w:p w14:paraId="3FD84070" w14:textId="77777777" w:rsidR="003D7C21" w:rsidRDefault="003D7C21" w:rsidP="003D7C21">
      <w:pPr>
        <w:pStyle w:val="NormalWeb"/>
        <w:ind w:left="1950"/>
        <w:rPr>
          <w:color w:val="000000"/>
          <w:sz w:val="27"/>
          <w:szCs w:val="27"/>
        </w:rPr>
      </w:pPr>
      <w:r>
        <w:rPr>
          <w:color w:val="000000"/>
          <w:sz w:val="27"/>
          <w:szCs w:val="27"/>
        </w:rPr>
        <w:t>§ 4. L'exploitant peut poursuivre l'exploitation de son établissement en cas de défaillance de la source normale si l'une des conditions suivantes est remplie :</w:t>
      </w:r>
    </w:p>
    <w:p w14:paraId="662CEFA3" w14:textId="77777777" w:rsidR="003D7C21" w:rsidRDefault="003D7C21" w:rsidP="003D7C21">
      <w:pPr>
        <w:pStyle w:val="NormalWeb"/>
        <w:ind w:left="1950"/>
        <w:rPr>
          <w:color w:val="000000"/>
          <w:sz w:val="27"/>
          <w:szCs w:val="27"/>
        </w:rPr>
      </w:pPr>
    </w:p>
    <w:p w14:paraId="64F23015" w14:textId="77777777" w:rsidR="003D7C21" w:rsidRDefault="003D7C21" w:rsidP="003D7C21">
      <w:pPr>
        <w:pStyle w:val="NormalWeb"/>
        <w:ind w:left="1950"/>
        <w:rPr>
          <w:color w:val="000000"/>
          <w:sz w:val="27"/>
          <w:szCs w:val="27"/>
        </w:rPr>
      </w:pPr>
      <w:r>
        <w:rPr>
          <w:color w:val="000000"/>
          <w:sz w:val="27"/>
          <w:szCs w:val="27"/>
        </w:rPr>
        <w:t>- une source de remplacement fonctionne ;</w:t>
      </w:r>
    </w:p>
    <w:p w14:paraId="3A2B76BD" w14:textId="77777777" w:rsidR="003D7C21" w:rsidRDefault="003D7C21" w:rsidP="003D7C21">
      <w:pPr>
        <w:pStyle w:val="NormalWeb"/>
        <w:ind w:left="1950"/>
        <w:rPr>
          <w:color w:val="000000"/>
          <w:sz w:val="27"/>
          <w:szCs w:val="27"/>
        </w:rPr>
      </w:pPr>
    </w:p>
    <w:p w14:paraId="3076F3B9" w14:textId="77777777" w:rsidR="003D7C21" w:rsidRDefault="003D7C21" w:rsidP="003D7C21">
      <w:pPr>
        <w:pStyle w:val="NormalWeb"/>
        <w:ind w:left="1950"/>
        <w:rPr>
          <w:color w:val="000000"/>
          <w:sz w:val="27"/>
          <w:szCs w:val="27"/>
        </w:rPr>
      </w:pPr>
      <w:r>
        <w:rPr>
          <w:color w:val="000000"/>
          <w:sz w:val="27"/>
          <w:szCs w:val="27"/>
        </w:rPr>
        <w:t>- l'éclairage naturel des locaux et des dégagements est suffisant pour permettre l'exploitation et les mesures de sauvegarde propres à assurer la sécurité du public sont respectées ;</w:t>
      </w:r>
    </w:p>
    <w:p w14:paraId="5E70C97C" w14:textId="77777777" w:rsidR="003D7C21" w:rsidRDefault="003D7C21" w:rsidP="003D7C21">
      <w:pPr>
        <w:pStyle w:val="NormalWeb"/>
        <w:ind w:left="1950"/>
        <w:rPr>
          <w:color w:val="000000"/>
          <w:sz w:val="27"/>
          <w:szCs w:val="27"/>
        </w:rPr>
      </w:pPr>
    </w:p>
    <w:p w14:paraId="27EE8C9D" w14:textId="77777777" w:rsidR="003D7C21" w:rsidRDefault="003D7C21" w:rsidP="003D7C21">
      <w:pPr>
        <w:pStyle w:val="NormalWeb"/>
        <w:ind w:left="1950"/>
        <w:rPr>
          <w:color w:val="000000"/>
          <w:sz w:val="27"/>
          <w:szCs w:val="27"/>
        </w:rPr>
      </w:pPr>
      <w:r>
        <w:rPr>
          <w:color w:val="000000"/>
          <w:sz w:val="27"/>
          <w:szCs w:val="27"/>
        </w:rPr>
        <w:t>- l'éclairage de sécurité des établissements comportant des locaux à sommeil est complété dans les conditions prévues dans les dispositions particulières et les mesures de sauvegarde propres à assurer la sécurité du public sont respectées.</w:t>
      </w:r>
    </w:p>
    <w:p w14:paraId="05953277" w14:textId="77777777" w:rsidR="003D7C21" w:rsidRDefault="003D7C21" w:rsidP="003D7C21">
      <w:pPr>
        <w:pStyle w:val="NormalWeb"/>
        <w:ind w:left="1950"/>
        <w:rPr>
          <w:color w:val="000000"/>
          <w:sz w:val="27"/>
          <w:szCs w:val="27"/>
        </w:rPr>
      </w:pPr>
    </w:p>
    <w:p w14:paraId="47BDA106" w14:textId="77777777" w:rsidR="003D7C21" w:rsidRDefault="003D7C21" w:rsidP="003D7C21">
      <w:pPr>
        <w:pStyle w:val="NormalWeb"/>
        <w:ind w:left="1950"/>
        <w:rPr>
          <w:color w:val="000000"/>
          <w:sz w:val="27"/>
          <w:szCs w:val="27"/>
        </w:rPr>
      </w:pPr>
      <w:r>
        <w:rPr>
          <w:color w:val="000000"/>
          <w:sz w:val="27"/>
          <w:szCs w:val="27"/>
        </w:rPr>
        <w:t>La source de remplacement, si elle existe, alimente au minimum l'éclairage de remplacement, les chargeurs des sources centralisées ainsi que les circuits des blocs autonomes d'éclairage de sécurité. La défaillance de la source de remplacement entraîne le fonctionnement de l'éclairage de sécurité.</w:t>
      </w:r>
    </w:p>
    <w:p w14:paraId="50D739F2" w14:textId="77777777" w:rsidR="003D7C21" w:rsidRDefault="003D7C21" w:rsidP="003D7C21">
      <w:pPr>
        <w:pStyle w:val="NormalWeb"/>
        <w:ind w:left="1950"/>
        <w:rPr>
          <w:color w:val="000000"/>
          <w:sz w:val="27"/>
          <w:szCs w:val="27"/>
        </w:rPr>
      </w:pPr>
    </w:p>
    <w:p w14:paraId="6BD6DFCA" w14:textId="77777777" w:rsidR="003D7C21" w:rsidRDefault="003D7C21" w:rsidP="003D7C21">
      <w:pPr>
        <w:pStyle w:val="NormalWeb"/>
        <w:ind w:left="1950"/>
        <w:rPr>
          <w:color w:val="000000"/>
          <w:sz w:val="27"/>
          <w:szCs w:val="27"/>
        </w:rPr>
      </w:pPr>
      <w:r>
        <w:rPr>
          <w:color w:val="000000"/>
          <w:sz w:val="27"/>
          <w:szCs w:val="27"/>
        </w:rPr>
        <w:lastRenderedPageBreak/>
        <w:t>§ 5. Dans les locaux et dégagements accessibles au public, la plus grande tension existant en régime normal entre deux conducteurs ou entre l'un d'eux et la terre n'est pas supérieure au domaine de la basse tension.</w:t>
      </w:r>
    </w:p>
    <w:p w14:paraId="2D543149" w14:textId="77777777" w:rsidR="003D7C21" w:rsidRDefault="003D7C21" w:rsidP="003D7C21">
      <w:pPr>
        <w:pStyle w:val="NormalWeb"/>
        <w:ind w:left="1950"/>
        <w:rPr>
          <w:color w:val="000000"/>
          <w:sz w:val="27"/>
          <w:szCs w:val="27"/>
        </w:rPr>
      </w:pPr>
    </w:p>
    <w:p w14:paraId="11F37C63" w14:textId="77777777" w:rsidR="003D7C21" w:rsidRDefault="003D7C21" w:rsidP="003D7C21">
      <w:pPr>
        <w:pStyle w:val="NormalWeb"/>
        <w:ind w:left="1950"/>
        <w:rPr>
          <w:color w:val="000000"/>
          <w:sz w:val="27"/>
          <w:szCs w:val="27"/>
        </w:rPr>
      </w:pPr>
      <w:r>
        <w:rPr>
          <w:color w:val="000000"/>
          <w:sz w:val="27"/>
          <w:szCs w:val="27"/>
        </w:rPr>
        <w:t>Toutefois, cette disposition ne s'oppose pas :</w:t>
      </w:r>
    </w:p>
    <w:p w14:paraId="44F7A4A7" w14:textId="77777777" w:rsidR="003D7C21" w:rsidRDefault="003D7C21" w:rsidP="003D7C21">
      <w:pPr>
        <w:pStyle w:val="NormalWeb"/>
        <w:ind w:left="1950"/>
        <w:rPr>
          <w:color w:val="000000"/>
          <w:sz w:val="27"/>
          <w:szCs w:val="27"/>
        </w:rPr>
      </w:pPr>
    </w:p>
    <w:p w14:paraId="6B746778" w14:textId="77777777" w:rsidR="003D7C21" w:rsidRDefault="003D7C21" w:rsidP="003D7C21">
      <w:pPr>
        <w:pStyle w:val="NormalWeb"/>
        <w:ind w:left="1950"/>
        <w:rPr>
          <w:color w:val="000000"/>
          <w:sz w:val="27"/>
          <w:szCs w:val="27"/>
        </w:rPr>
      </w:pPr>
      <w:r>
        <w:rPr>
          <w:color w:val="000000"/>
          <w:sz w:val="27"/>
          <w:szCs w:val="27"/>
        </w:rPr>
        <w:t>- à l'utilisation de tensions plus élevées pour des applications déterminées telles que l'emploi de lampes à décharge et d'appareils audiovisuels et d'électricité médicale ;</w:t>
      </w:r>
    </w:p>
    <w:p w14:paraId="6BB24766" w14:textId="77777777" w:rsidR="003D7C21" w:rsidRDefault="003D7C21" w:rsidP="003D7C21">
      <w:pPr>
        <w:pStyle w:val="NormalWeb"/>
        <w:ind w:left="1950"/>
        <w:rPr>
          <w:color w:val="000000"/>
          <w:sz w:val="27"/>
          <w:szCs w:val="27"/>
        </w:rPr>
      </w:pPr>
    </w:p>
    <w:p w14:paraId="316A07F8" w14:textId="77777777" w:rsidR="003D7C21" w:rsidRDefault="003D7C21" w:rsidP="003D7C21">
      <w:pPr>
        <w:pStyle w:val="NormalWeb"/>
        <w:ind w:left="1950"/>
        <w:rPr>
          <w:color w:val="000000"/>
          <w:sz w:val="27"/>
          <w:szCs w:val="27"/>
        </w:rPr>
      </w:pPr>
      <w:r>
        <w:rPr>
          <w:color w:val="000000"/>
          <w:sz w:val="27"/>
          <w:szCs w:val="27"/>
        </w:rPr>
        <w:t>- au passage des canalisations générales d'alimentation haute tension si elles sont placées dans des cheminements techniques protégés par des parois coupe-feu de degré 1 heure ou EI 60 et si elles ne comportent aucune connexion sur leur parcours.</w:t>
      </w:r>
    </w:p>
    <w:p w14:paraId="4BC08EEF" w14:textId="77777777" w:rsidR="003D7C21" w:rsidRDefault="003D7C21" w:rsidP="003D7C21">
      <w:pPr>
        <w:pStyle w:val="NormalWeb"/>
        <w:ind w:left="1950"/>
        <w:rPr>
          <w:color w:val="000000"/>
          <w:sz w:val="27"/>
          <w:szCs w:val="27"/>
        </w:rPr>
      </w:pPr>
    </w:p>
    <w:p w14:paraId="3538387F" w14:textId="77777777" w:rsidR="003D7C21" w:rsidRDefault="003D7C21" w:rsidP="003D7C21">
      <w:pPr>
        <w:pStyle w:val="NormalWeb"/>
        <w:ind w:left="1950"/>
        <w:rPr>
          <w:color w:val="000000"/>
          <w:sz w:val="27"/>
          <w:szCs w:val="27"/>
        </w:rPr>
      </w:pPr>
      <w:r>
        <w:rPr>
          <w:color w:val="000000"/>
          <w:sz w:val="27"/>
          <w:szCs w:val="27"/>
        </w:rPr>
        <w:t>§ 6. Les installations électriques des locaux à risques particuliers tels que définis à l'article CO 27 sont établies dans les conditions définies à l'article 422 de la norme d'installation NF C 15-100 (décembre 2002) pour les locaux présentant des risques d'incendie (condition d'influence externe BE 2).</w:t>
      </w:r>
    </w:p>
    <w:p w14:paraId="48DC3987" w14:textId="77777777" w:rsidR="003D7C21" w:rsidRDefault="003D7C21" w:rsidP="003D7C21">
      <w:pPr>
        <w:pStyle w:val="Titre4"/>
        <w:ind w:left="1500"/>
        <w:rPr>
          <w:color w:val="000000"/>
          <w:sz w:val="27"/>
          <w:szCs w:val="27"/>
        </w:rPr>
      </w:pPr>
      <w:r>
        <w:rPr>
          <w:color w:val="000000"/>
          <w:sz w:val="27"/>
          <w:szCs w:val="27"/>
        </w:rPr>
        <w:t>Section 2 : Règles d'installation (Articles EL 5 à EL 11)</w:t>
      </w:r>
    </w:p>
    <w:p w14:paraId="4397BE45" w14:textId="77777777" w:rsidR="003D7C21" w:rsidRDefault="003D7C21" w:rsidP="003D7C21">
      <w:pPr>
        <w:pStyle w:val="Titre4"/>
        <w:ind w:left="1950"/>
        <w:rPr>
          <w:color w:val="000000"/>
          <w:sz w:val="27"/>
          <w:szCs w:val="27"/>
        </w:rPr>
      </w:pPr>
      <w:r>
        <w:rPr>
          <w:color w:val="000000"/>
          <w:sz w:val="27"/>
          <w:szCs w:val="27"/>
        </w:rPr>
        <w:t>Article EL 5</w:t>
      </w:r>
    </w:p>
    <w:p w14:paraId="2F6B28D2" w14:textId="77777777" w:rsidR="003D7C21" w:rsidRDefault="003D7C21" w:rsidP="003D7C21">
      <w:pPr>
        <w:pStyle w:val="NormalWeb"/>
        <w:ind w:left="1950"/>
        <w:rPr>
          <w:b/>
          <w:bCs/>
          <w:color w:val="000000"/>
        </w:rPr>
      </w:pPr>
      <w:r>
        <w:rPr>
          <w:b/>
          <w:bCs/>
          <w:color w:val="000000"/>
        </w:rPr>
        <w:t>Modifié par Arrêté du 19 novembre 2001 - art. Annexe, v. init.</w:t>
      </w:r>
    </w:p>
    <w:p w14:paraId="3D09CC44" w14:textId="77777777" w:rsidR="003D7C21" w:rsidRDefault="003D7C21" w:rsidP="003D7C21">
      <w:pPr>
        <w:pStyle w:val="NormalWeb"/>
        <w:jc w:val="center"/>
        <w:rPr>
          <w:color w:val="000000"/>
          <w:sz w:val="27"/>
          <w:szCs w:val="27"/>
        </w:rPr>
      </w:pPr>
      <w:r>
        <w:rPr>
          <w:color w:val="000000"/>
          <w:sz w:val="27"/>
          <w:szCs w:val="27"/>
        </w:rPr>
        <w:t>Locaux de service électrique</w:t>
      </w:r>
    </w:p>
    <w:p w14:paraId="3BEE2D96" w14:textId="77777777" w:rsidR="003D7C21" w:rsidRDefault="003D7C21" w:rsidP="003D7C21">
      <w:pPr>
        <w:pStyle w:val="NormalWeb"/>
        <w:ind w:left="1950"/>
        <w:rPr>
          <w:color w:val="000000"/>
          <w:sz w:val="27"/>
          <w:szCs w:val="27"/>
        </w:rPr>
      </w:pPr>
      <w:r>
        <w:rPr>
          <w:color w:val="000000"/>
          <w:sz w:val="27"/>
          <w:szCs w:val="27"/>
        </w:rPr>
        <w:t>§ 1. Les locaux de service électrique sont les locaux renfermant des matériels électriques et dont l'accès est réservé aux personnes qualifiées, chargées de l'entretien et de la surveillance des matériels.</w:t>
      </w:r>
    </w:p>
    <w:p w14:paraId="3B57A803" w14:textId="77777777" w:rsidR="003D7C21" w:rsidRDefault="003D7C21" w:rsidP="003D7C21">
      <w:pPr>
        <w:pStyle w:val="NormalWeb"/>
        <w:ind w:left="1950"/>
        <w:rPr>
          <w:color w:val="000000"/>
          <w:sz w:val="27"/>
          <w:szCs w:val="27"/>
        </w:rPr>
      </w:pPr>
      <w:r>
        <w:rPr>
          <w:color w:val="000000"/>
          <w:sz w:val="27"/>
          <w:szCs w:val="27"/>
        </w:rPr>
        <w:t>§ 2. Les locaux de service électrique doivent être identifiés et faciles à atteindre par les services de secours.</w:t>
      </w:r>
    </w:p>
    <w:p w14:paraId="2CD550BC" w14:textId="77777777" w:rsidR="003D7C21" w:rsidRDefault="003D7C21" w:rsidP="003D7C21">
      <w:pPr>
        <w:pStyle w:val="NormalWeb"/>
        <w:ind w:left="1950"/>
        <w:rPr>
          <w:color w:val="000000"/>
          <w:sz w:val="27"/>
          <w:szCs w:val="27"/>
        </w:rPr>
      </w:pPr>
      <w:r>
        <w:rPr>
          <w:color w:val="000000"/>
          <w:sz w:val="27"/>
          <w:szCs w:val="27"/>
        </w:rPr>
        <w:lastRenderedPageBreak/>
        <w:t>§ 3. L'isolement de ces locaux peut être réalisé, selon la nature des matériels qu'ils renferment :</w:t>
      </w:r>
    </w:p>
    <w:p w14:paraId="0E870761" w14:textId="77777777" w:rsidR="003D7C21" w:rsidRDefault="003D7C21" w:rsidP="003D7C21">
      <w:pPr>
        <w:pStyle w:val="NormalWeb"/>
        <w:ind w:left="1950"/>
        <w:rPr>
          <w:color w:val="000000"/>
          <w:sz w:val="27"/>
          <w:szCs w:val="27"/>
        </w:rPr>
      </w:pPr>
      <w:r>
        <w:rPr>
          <w:color w:val="000000"/>
          <w:sz w:val="27"/>
          <w:szCs w:val="27"/>
        </w:rPr>
        <w:t>a) Par des parois verticales et plancher haut coupe-feu de degré deux heures et des dispositifs de franchissement coupe-feu de degré une heure sans communication directe avec les locaux ou dégagements accessibles au public.</w:t>
      </w:r>
    </w:p>
    <w:p w14:paraId="6D32C7DD" w14:textId="77777777" w:rsidR="003D7C21" w:rsidRDefault="003D7C21" w:rsidP="003D7C21">
      <w:pPr>
        <w:pStyle w:val="NormalWeb"/>
        <w:ind w:left="1950"/>
        <w:rPr>
          <w:color w:val="000000"/>
          <w:sz w:val="27"/>
          <w:szCs w:val="27"/>
        </w:rPr>
      </w:pPr>
      <w:r>
        <w:rPr>
          <w:color w:val="000000"/>
          <w:sz w:val="27"/>
          <w:szCs w:val="27"/>
        </w:rPr>
        <w:t>b) Par des parois verticales et plancher haut coupe-feu de degré une heure et portes coupe-feu de degré une-</w:t>
      </w:r>
      <w:proofErr w:type="spellStart"/>
      <w:proofErr w:type="gramStart"/>
      <w:r>
        <w:rPr>
          <w:color w:val="000000"/>
          <w:sz w:val="27"/>
          <w:szCs w:val="27"/>
        </w:rPr>
        <w:t>demi heure</w:t>
      </w:r>
      <w:proofErr w:type="spellEnd"/>
      <w:proofErr w:type="gramEnd"/>
      <w:r>
        <w:rPr>
          <w:color w:val="000000"/>
          <w:sz w:val="27"/>
          <w:szCs w:val="27"/>
        </w:rPr>
        <w:t>.</w:t>
      </w:r>
    </w:p>
    <w:p w14:paraId="502A48E5" w14:textId="77777777" w:rsidR="003D7C21" w:rsidRDefault="003D7C21" w:rsidP="003D7C21">
      <w:pPr>
        <w:pStyle w:val="NormalWeb"/>
        <w:ind w:left="1950"/>
        <w:rPr>
          <w:color w:val="000000"/>
          <w:sz w:val="27"/>
          <w:szCs w:val="27"/>
        </w:rPr>
      </w:pPr>
      <w:r>
        <w:rPr>
          <w:color w:val="000000"/>
          <w:sz w:val="27"/>
          <w:szCs w:val="27"/>
        </w:rPr>
        <w:t>c) Sans autres dispositions d'isolement que celles prévues pour les locaux à risques courants ; dans ce cas, le local est dit ordinaire.</w:t>
      </w:r>
    </w:p>
    <w:p w14:paraId="013B4A58" w14:textId="77777777" w:rsidR="003D7C21" w:rsidRDefault="003D7C21" w:rsidP="003D7C21">
      <w:pPr>
        <w:pStyle w:val="NormalWeb"/>
        <w:ind w:left="1950"/>
        <w:rPr>
          <w:color w:val="000000"/>
          <w:sz w:val="27"/>
          <w:szCs w:val="27"/>
        </w:rPr>
      </w:pPr>
      <w:r>
        <w:rPr>
          <w:color w:val="000000"/>
          <w:sz w:val="27"/>
          <w:szCs w:val="27"/>
        </w:rPr>
        <w:t>§ 4. Ils doivent être dotés de moyens d'extinction adaptés aux risques électriques.</w:t>
      </w:r>
    </w:p>
    <w:p w14:paraId="5A9FBA94" w14:textId="77777777" w:rsidR="003D7C21" w:rsidRDefault="003D7C21" w:rsidP="003D7C21">
      <w:pPr>
        <w:pStyle w:val="NormalWeb"/>
        <w:ind w:left="1950"/>
        <w:rPr>
          <w:color w:val="000000"/>
          <w:sz w:val="27"/>
          <w:szCs w:val="27"/>
        </w:rPr>
      </w:pPr>
      <w:r>
        <w:rPr>
          <w:color w:val="000000"/>
          <w:sz w:val="27"/>
          <w:szCs w:val="27"/>
        </w:rPr>
        <w:t>Les appareils portatifs doivent porter des signes distinctifs bien visibles indiquant qu'ils sont utilisables pour un feu se produisant en présence de conducteurs ou d'appareils électriques.</w:t>
      </w:r>
    </w:p>
    <w:p w14:paraId="3CC5AAD7" w14:textId="77777777" w:rsidR="003D7C21" w:rsidRDefault="003D7C21" w:rsidP="003D7C21">
      <w:pPr>
        <w:pStyle w:val="NormalWeb"/>
        <w:ind w:left="1950"/>
        <w:rPr>
          <w:color w:val="000000"/>
          <w:sz w:val="27"/>
          <w:szCs w:val="27"/>
        </w:rPr>
      </w:pPr>
      <w:r>
        <w:rPr>
          <w:color w:val="000000"/>
          <w:sz w:val="27"/>
          <w:szCs w:val="27"/>
        </w:rPr>
        <w:t>§ 5. Ils doivent disposer d'un éclairage de sécurité constitué par un ou des blocs autonomes ou luminaires alimentés par la source centralisée, d'une part, et par un ou des blocs autonomes portables d'intervention (BAPI), d'autre part.</w:t>
      </w:r>
    </w:p>
    <w:p w14:paraId="0637CEB4" w14:textId="77777777" w:rsidR="003D7C21" w:rsidRDefault="003D7C21" w:rsidP="003D7C21">
      <w:pPr>
        <w:pStyle w:val="Titre4"/>
        <w:ind w:left="1950"/>
        <w:rPr>
          <w:color w:val="000000"/>
          <w:sz w:val="27"/>
          <w:szCs w:val="27"/>
        </w:rPr>
      </w:pPr>
      <w:r>
        <w:rPr>
          <w:color w:val="000000"/>
          <w:sz w:val="27"/>
          <w:szCs w:val="27"/>
        </w:rPr>
        <w:t>Article EL 6</w:t>
      </w:r>
    </w:p>
    <w:p w14:paraId="260185A4" w14:textId="77777777" w:rsidR="003D7C21" w:rsidRDefault="003D7C21" w:rsidP="003D7C21">
      <w:pPr>
        <w:pStyle w:val="NormalWeb"/>
        <w:ind w:left="1950"/>
        <w:rPr>
          <w:b/>
          <w:bCs/>
          <w:color w:val="000000"/>
        </w:rPr>
      </w:pPr>
      <w:r>
        <w:rPr>
          <w:b/>
          <w:bCs/>
          <w:color w:val="000000"/>
        </w:rPr>
        <w:t>Modifié par Arrêté du 19 novembre 2001 - art. Annexe, v. init.</w:t>
      </w:r>
    </w:p>
    <w:p w14:paraId="2370AB8A" w14:textId="77777777" w:rsidR="003D7C21" w:rsidRDefault="003D7C21" w:rsidP="003D7C21">
      <w:pPr>
        <w:pStyle w:val="NormalWeb"/>
        <w:jc w:val="center"/>
        <w:rPr>
          <w:color w:val="000000"/>
          <w:sz w:val="27"/>
          <w:szCs w:val="27"/>
        </w:rPr>
      </w:pPr>
      <w:r>
        <w:rPr>
          <w:color w:val="000000"/>
          <w:sz w:val="27"/>
          <w:szCs w:val="27"/>
        </w:rPr>
        <w:t>Matériels à haute tension ou contenant des diélectriques susceptibles d'émettre des vapeurs inflammables ou toxiques</w:t>
      </w:r>
    </w:p>
    <w:p w14:paraId="34718122" w14:textId="77777777" w:rsidR="003D7C21" w:rsidRDefault="003D7C21" w:rsidP="003D7C21">
      <w:pPr>
        <w:pStyle w:val="NormalWeb"/>
        <w:ind w:left="1950"/>
        <w:rPr>
          <w:color w:val="000000"/>
          <w:sz w:val="27"/>
          <w:szCs w:val="27"/>
        </w:rPr>
      </w:pPr>
      <w:r>
        <w:rPr>
          <w:color w:val="000000"/>
          <w:sz w:val="27"/>
          <w:szCs w:val="27"/>
        </w:rPr>
        <w:t>Les postes de livraison, les postes de transformation, les cellules à haute tension et les matériels électriques contenant des diélectriques susceptibles d'émettre des vapeurs inflammables ou toxiques doivent être disposés dans des locaux de service électrique répondant aux dispositions de l'article EL 5. Ils doivent être ventilés sur l'extérieur, soit directement, soit par l'intermédiaire d'un conduit, et isolés dans les conditions du § 3 (a), de cet article.</w:t>
      </w:r>
    </w:p>
    <w:p w14:paraId="0173D171" w14:textId="77777777" w:rsidR="003D7C21" w:rsidRDefault="003D7C21" w:rsidP="003D7C21">
      <w:pPr>
        <w:pStyle w:val="NormalWeb"/>
        <w:ind w:left="1950"/>
        <w:rPr>
          <w:color w:val="000000"/>
          <w:sz w:val="27"/>
          <w:szCs w:val="27"/>
        </w:rPr>
      </w:pPr>
      <w:r>
        <w:rPr>
          <w:color w:val="000000"/>
          <w:sz w:val="27"/>
          <w:szCs w:val="27"/>
        </w:rPr>
        <w:t>Cette disposition ne s'applique pas aux condensateurs utilisés en éclairage, dans la mesure où la quantité totale de diélectrique liquide est inférieure à 0,2 litre par luminaire.</w:t>
      </w:r>
    </w:p>
    <w:p w14:paraId="53369898" w14:textId="77777777" w:rsidR="003D7C21" w:rsidRDefault="003D7C21" w:rsidP="003D7C21">
      <w:pPr>
        <w:pStyle w:val="Titre4"/>
        <w:ind w:left="1950"/>
        <w:rPr>
          <w:color w:val="000000"/>
          <w:sz w:val="27"/>
          <w:szCs w:val="27"/>
        </w:rPr>
      </w:pPr>
      <w:r>
        <w:rPr>
          <w:color w:val="000000"/>
          <w:sz w:val="27"/>
          <w:szCs w:val="27"/>
        </w:rPr>
        <w:lastRenderedPageBreak/>
        <w:t>Article EL 7</w:t>
      </w:r>
    </w:p>
    <w:p w14:paraId="7088D011" w14:textId="77777777" w:rsidR="003D7C21" w:rsidRDefault="003D7C21" w:rsidP="003D7C21">
      <w:pPr>
        <w:pStyle w:val="NormalWeb"/>
        <w:ind w:left="1950"/>
        <w:rPr>
          <w:b/>
          <w:bCs/>
          <w:color w:val="000000"/>
        </w:rPr>
      </w:pPr>
      <w:r>
        <w:rPr>
          <w:b/>
          <w:bCs/>
          <w:color w:val="000000"/>
        </w:rPr>
        <w:t>Modifié par Arrêté du 19 novembre 2001 - art. Annexe, v. init.</w:t>
      </w:r>
    </w:p>
    <w:p w14:paraId="4BA3011B" w14:textId="77777777" w:rsidR="003D7C21" w:rsidRDefault="003D7C21" w:rsidP="003D7C21">
      <w:pPr>
        <w:pStyle w:val="NormalWeb"/>
        <w:jc w:val="center"/>
        <w:rPr>
          <w:color w:val="000000"/>
          <w:sz w:val="27"/>
          <w:szCs w:val="27"/>
        </w:rPr>
      </w:pPr>
      <w:r>
        <w:rPr>
          <w:color w:val="000000"/>
          <w:sz w:val="27"/>
          <w:szCs w:val="27"/>
        </w:rPr>
        <w:t>Implantation des groupes électrogènes</w:t>
      </w:r>
    </w:p>
    <w:p w14:paraId="476E360F" w14:textId="77777777" w:rsidR="003D7C21" w:rsidRDefault="003D7C21" w:rsidP="003D7C21">
      <w:pPr>
        <w:pStyle w:val="NormalWeb"/>
        <w:ind w:left="1950"/>
        <w:rPr>
          <w:color w:val="000000"/>
          <w:sz w:val="27"/>
          <w:szCs w:val="27"/>
        </w:rPr>
      </w:pPr>
      <w:r>
        <w:rPr>
          <w:color w:val="000000"/>
          <w:sz w:val="27"/>
          <w:szCs w:val="27"/>
        </w:rPr>
        <w:t>§ 1. Les groupes électrogènes, à l'exception de ceux dont le fonctionnement est associé à une installation de cogénération, doivent être disposés dans des locaux de service électrique répondant aux dispositions de l'article EL 5 et isolés dans les conditions du § 3 (a) de cet article.</w:t>
      </w:r>
    </w:p>
    <w:p w14:paraId="6A1CC1B3" w14:textId="77777777" w:rsidR="003D7C21" w:rsidRDefault="003D7C21" w:rsidP="003D7C21">
      <w:pPr>
        <w:pStyle w:val="NormalWeb"/>
        <w:ind w:left="1950"/>
        <w:rPr>
          <w:color w:val="000000"/>
          <w:sz w:val="27"/>
          <w:szCs w:val="27"/>
        </w:rPr>
      </w:pPr>
      <w:r>
        <w:rPr>
          <w:color w:val="000000"/>
          <w:sz w:val="27"/>
          <w:szCs w:val="27"/>
        </w:rPr>
        <w:t>§ 2. Si le fonctionnement des groupes est associé à une installation de cogénération, leur installation doit répondre aux dispositions spécifiques du chapitre V du présent titre relatives aux installations de cogénération.</w:t>
      </w:r>
    </w:p>
    <w:p w14:paraId="6C3FF193" w14:textId="77777777" w:rsidR="003D7C21" w:rsidRDefault="003D7C21" w:rsidP="003D7C21">
      <w:pPr>
        <w:pStyle w:val="NormalWeb"/>
        <w:ind w:left="1950"/>
        <w:rPr>
          <w:color w:val="000000"/>
          <w:sz w:val="27"/>
          <w:szCs w:val="27"/>
        </w:rPr>
      </w:pPr>
      <w:r>
        <w:rPr>
          <w:color w:val="000000"/>
          <w:sz w:val="27"/>
          <w:szCs w:val="27"/>
        </w:rPr>
        <w:t>§ 3. Les locaux où sont installés les moteurs, quelle que soit la puissance de ces derniers, doivent être largement ventilés sur l'extérieur.</w:t>
      </w:r>
    </w:p>
    <w:p w14:paraId="6C2396C6" w14:textId="77777777" w:rsidR="003D7C21" w:rsidRDefault="003D7C21" w:rsidP="003D7C21">
      <w:pPr>
        <w:pStyle w:val="NormalWeb"/>
        <w:ind w:left="1950"/>
        <w:rPr>
          <w:color w:val="000000"/>
          <w:sz w:val="27"/>
          <w:szCs w:val="27"/>
        </w:rPr>
      </w:pPr>
      <w:r>
        <w:rPr>
          <w:color w:val="000000"/>
          <w:sz w:val="27"/>
          <w:szCs w:val="27"/>
        </w:rPr>
        <w:t>§ 4. a) Lorsque le combustible utilisé est liquide, l'aménagement du local et l'alimentation en combustible doivent respecter les dispositions suivantes :</w:t>
      </w:r>
    </w:p>
    <w:p w14:paraId="2C5C2C3B" w14:textId="77777777" w:rsidR="003D7C21" w:rsidRDefault="003D7C21" w:rsidP="003D7C21">
      <w:pPr>
        <w:pStyle w:val="NormalWeb"/>
        <w:ind w:left="1950"/>
        <w:rPr>
          <w:color w:val="000000"/>
          <w:sz w:val="27"/>
          <w:szCs w:val="27"/>
        </w:rPr>
      </w:pPr>
      <w:r>
        <w:rPr>
          <w:color w:val="000000"/>
          <w:sz w:val="27"/>
          <w:szCs w:val="27"/>
        </w:rPr>
        <w:t>- le sol du local doit être imperméable et former une cuvette étanche, le seuil des baies étant surélevé d'au moins 0,10 mètre, et toutes dispositions doivent être prises pour que le combustible accidentellement répandu ne puisse se déverser par les orifices placés dans le sol ;</w:t>
      </w:r>
    </w:p>
    <w:p w14:paraId="6719A87A" w14:textId="77777777" w:rsidR="003D7C21" w:rsidRDefault="003D7C21" w:rsidP="003D7C21">
      <w:pPr>
        <w:pStyle w:val="NormalWeb"/>
        <w:ind w:left="1950"/>
        <w:rPr>
          <w:color w:val="000000"/>
          <w:sz w:val="27"/>
          <w:szCs w:val="27"/>
        </w:rPr>
      </w:pPr>
      <w:r>
        <w:rPr>
          <w:color w:val="000000"/>
          <w:sz w:val="27"/>
          <w:szCs w:val="27"/>
        </w:rPr>
        <w:t xml:space="preserve">- si le local est en sous-sol, il doit être desservi par un conduit coupe-feu de degré une heure débouchant à l'extérieur, au niveau du sol, permettant la mise en </w:t>
      </w:r>
      <w:proofErr w:type="spellStart"/>
      <w:r>
        <w:rPr>
          <w:color w:val="000000"/>
          <w:sz w:val="27"/>
          <w:szCs w:val="27"/>
        </w:rPr>
        <w:t>oeuvre</w:t>
      </w:r>
      <w:proofErr w:type="spellEnd"/>
      <w:r>
        <w:rPr>
          <w:color w:val="000000"/>
          <w:sz w:val="27"/>
          <w:szCs w:val="27"/>
        </w:rPr>
        <w:t xml:space="preserve"> du matériel de ventilation des sapeurs-pompiers, et fermé à l'aide d'un dispositif démontable sans outillage ;</w:t>
      </w:r>
    </w:p>
    <w:p w14:paraId="5E613060" w14:textId="77777777" w:rsidR="003D7C21" w:rsidRDefault="003D7C21" w:rsidP="003D7C21">
      <w:pPr>
        <w:pStyle w:val="NormalWeb"/>
        <w:ind w:left="1950"/>
        <w:rPr>
          <w:color w:val="000000"/>
          <w:sz w:val="27"/>
          <w:szCs w:val="27"/>
        </w:rPr>
      </w:pPr>
      <w:r>
        <w:rPr>
          <w:color w:val="000000"/>
          <w:sz w:val="27"/>
          <w:szCs w:val="27"/>
        </w:rPr>
        <w:t>- les canalisations de combustible doivent être fixes, étanches et rigides ; elles peuvent être souples dans la partie liaison au groupe ;</w:t>
      </w:r>
    </w:p>
    <w:p w14:paraId="5189CDD5" w14:textId="77777777" w:rsidR="003D7C21" w:rsidRDefault="003D7C21" w:rsidP="003D7C21">
      <w:pPr>
        <w:pStyle w:val="NormalWeb"/>
        <w:ind w:left="1950"/>
        <w:rPr>
          <w:color w:val="000000"/>
          <w:sz w:val="27"/>
          <w:szCs w:val="27"/>
        </w:rPr>
      </w:pPr>
      <w:r>
        <w:rPr>
          <w:color w:val="000000"/>
          <w:sz w:val="27"/>
          <w:szCs w:val="27"/>
        </w:rPr>
        <w:t>- si une nourrice en charge alimente les moteurs, elle doit être munie :</w:t>
      </w:r>
    </w:p>
    <w:p w14:paraId="2EAA40FE" w14:textId="77777777" w:rsidR="003D7C21" w:rsidRDefault="003D7C21" w:rsidP="003D7C21">
      <w:pPr>
        <w:pStyle w:val="NormalWeb"/>
        <w:ind w:left="1950"/>
        <w:rPr>
          <w:color w:val="000000"/>
          <w:sz w:val="27"/>
          <w:szCs w:val="27"/>
        </w:rPr>
      </w:pPr>
      <w:r>
        <w:rPr>
          <w:color w:val="000000"/>
          <w:sz w:val="27"/>
          <w:szCs w:val="27"/>
        </w:rPr>
        <w:t>- d'une tuyauterie de trop-plein de section au moins double de celle de la tuyauterie d'alimentation, sans point haut ;</w:t>
      </w:r>
    </w:p>
    <w:p w14:paraId="548C173B" w14:textId="77777777" w:rsidR="003D7C21" w:rsidRDefault="003D7C21" w:rsidP="003D7C21">
      <w:pPr>
        <w:pStyle w:val="NormalWeb"/>
        <w:ind w:left="1950"/>
        <w:rPr>
          <w:color w:val="000000"/>
          <w:sz w:val="27"/>
          <w:szCs w:val="27"/>
        </w:rPr>
      </w:pPr>
      <w:r>
        <w:rPr>
          <w:color w:val="000000"/>
          <w:sz w:val="27"/>
          <w:szCs w:val="27"/>
        </w:rPr>
        <w:lastRenderedPageBreak/>
        <w:t>- d'un ou plusieurs évents ;</w:t>
      </w:r>
    </w:p>
    <w:p w14:paraId="1D640CCD" w14:textId="77777777" w:rsidR="003D7C21" w:rsidRDefault="003D7C21" w:rsidP="003D7C21">
      <w:pPr>
        <w:pStyle w:val="NormalWeb"/>
        <w:ind w:left="1950"/>
        <w:rPr>
          <w:color w:val="000000"/>
          <w:sz w:val="27"/>
          <w:szCs w:val="27"/>
        </w:rPr>
      </w:pPr>
      <w:r>
        <w:rPr>
          <w:color w:val="000000"/>
          <w:sz w:val="27"/>
          <w:szCs w:val="27"/>
        </w:rPr>
        <w:t>- d'indicateurs de niveau résistant aux chocs et aux variations de température ;</w:t>
      </w:r>
    </w:p>
    <w:p w14:paraId="224BCA33" w14:textId="77777777" w:rsidR="003D7C21" w:rsidRDefault="003D7C21" w:rsidP="003D7C21">
      <w:pPr>
        <w:pStyle w:val="NormalWeb"/>
        <w:ind w:left="1950"/>
        <w:rPr>
          <w:color w:val="000000"/>
          <w:sz w:val="27"/>
          <w:szCs w:val="27"/>
        </w:rPr>
      </w:pPr>
      <w:r>
        <w:rPr>
          <w:color w:val="000000"/>
          <w:sz w:val="27"/>
          <w:szCs w:val="27"/>
        </w:rPr>
        <w:t xml:space="preserve">- le réservoir principal doit être en contrebas de la nourrice ou, s'il n'en existe pas, du moteur ; si la disposition précédente est impossible, l'alimentation du moteur doit être assurée par une tubulure en partie supérieure du réservoir et pourvue d'un dispositif </w:t>
      </w:r>
      <w:proofErr w:type="spellStart"/>
      <w:r>
        <w:rPr>
          <w:color w:val="000000"/>
          <w:sz w:val="27"/>
          <w:szCs w:val="27"/>
        </w:rPr>
        <w:t>antisiphon</w:t>
      </w:r>
      <w:proofErr w:type="spellEnd"/>
      <w:r>
        <w:rPr>
          <w:color w:val="000000"/>
          <w:sz w:val="27"/>
          <w:szCs w:val="27"/>
        </w:rPr>
        <w:t xml:space="preserve"> doublé d'un second dispositif à commande manuelle ;</w:t>
      </w:r>
    </w:p>
    <w:p w14:paraId="5098C312" w14:textId="77777777" w:rsidR="003D7C21" w:rsidRDefault="003D7C21" w:rsidP="003D7C21">
      <w:pPr>
        <w:pStyle w:val="NormalWeb"/>
        <w:ind w:left="1950"/>
        <w:rPr>
          <w:color w:val="000000"/>
          <w:sz w:val="27"/>
          <w:szCs w:val="27"/>
        </w:rPr>
      </w:pPr>
      <w:r>
        <w:rPr>
          <w:color w:val="000000"/>
          <w:sz w:val="27"/>
          <w:szCs w:val="27"/>
        </w:rPr>
        <w:t>- un dispositif de coupure rapide de l'alimentation en combustible doit être placé à l'extérieur du local ;</w:t>
      </w:r>
    </w:p>
    <w:p w14:paraId="0F805A64" w14:textId="77777777" w:rsidR="003D7C21" w:rsidRDefault="003D7C21" w:rsidP="003D7C21">
      <w:pPr>
        <w:pStyle w:val="NormalWeb"/>
        <w:ind w:left="1950"/>
        <w:rPr>
          <w:color w:val="000000"/>
          <w:sz w:val="27"/>
          <w:szCs w:val="27"/>
        </w:rPr>
      </w:pPr>
      <w:r>
        <w:rPr>
          <w:color w:val="000000"/>
          <w:sz w:val="27"/>
          <w:szCs w:val="27"/>
        </w:rPr>
        <w:t>- un dépôt d'au moins 100 litres de sable et une pelle ainsi que des extincteurs portatifs pour feux de classe B1 ou B2 au moins doivent être conservés au voisinage immédiat de la porte d'accès.</w:t>
      </w:r>
    </w:p>
    <w:p w14:paraId="4A18616E" w14:textId="77777777" w:rsidR="003D7C21" w:rsidRDefault="003D7C21" w:rsidP="003D7C21">
      <w:pPr>
        <w:pStyle w:val="NormalWeb"/>
        <w:ind w:left="1950"/>
        <w:rPr>
          <w:color w:val="000000"/>
          <w:sz w:val="27"/>
          <w:szCs w:val="27"/>
        </w:rPr>
      </w:pPr>
      <w:r>
        <w:rPr>
          <w:color w:val="000000"/>
          <w:sz w:val="27"/>
          <w:szCs w:val="27"/>
        </w:rPr>
        <w:t>b) Lorsqu'il s'agit de combustible liquide de première catégorie (point d'éclair inférieur à 55 °C), la quantité de combustible autorisée dans la salle des moteurs est limitée à 15 litres si l'alimentation de ces derniers est faite par gravité et à 50 litres si elle est assurée par une pompe à partir d'un réservoir placé en contrebas des moteurs. En aucun cas, le remplissage des réservoirs placés dans la salle des moteurs ne doit être assuré automatiquement.</w:t>
      </w:r>
    </w:p>
    <w:p w14:paraId="245E8E28" w14:textId="77777777" w:rsidR="003D7C21" w:rsidRDefault="003D7C21" w:rsidP="003D7C21">
      <w:pPr>
        <w:pStyle w:val="NormalWeb"/>
        <w:ind w:left="1950"/>
        <w:rPr>
          <w:color w:val="000000"/>
          <w:sz w:val="27"/>
          <w:szCs w:val="27"/>
        </w:rPr>
      </w:pPr>
      <w:r>
        <w:rPr>
          <w:color w:val="000000"/>
          <w:sz w:val="27"/>
          <w:szCs w:val="27"/>
        </w:rPr>
        <w:t>c) Lorsqu'il s'agit de combustible liquide de deuxième catégorie (point d'éclair supérieur ou égale à 55 °C et inférieur à 100 °C), la quantité de combustible autorisée dans la salle des moteurs est limitée à 500 litres en réservoirs fixes. Si la quantité de combustible stocké est supérieure à cette valeur, le stockage doit s'effectuer dans un local spécial répondant aux dispositions des articles CH 15, CH 16 et CH 17.</w:t>
      </w:r>
    </w:p>
    <w:p w14:paraId="5A805C29" w14:textId="77777777" w:rsidR="003D7C21" w:rsidRDefault="003D7C21" w:rsidP="003D7C21">
      <w:pPr>
        <w:pStyle w:val="NormalWeb"/>
        <w:ind w:left="1950"/>
        <w:rPr>
          <w:color w:val="000000"/>
          <w:sz w:val="27"/>
          <w:szCs w:val="27"/>
        </w:rPr>
      </w:pPr>
      <w:r>
        <w:rPr>
          <w:color w:val="000000"/>
          <w:sz w:val="27"/>
          <w:szCs w:val="27"/>
        </w:rPr>
        <w:t>§ 5. Lorsque le combustible utilisé est gazeux, l'installation doit répondre au chapitre VI du présent titre.</w:t>
      </w:r>
    </w:p>
    <w:p w14:paraId="095C839D" w14:textId="77777777" w:rsidR="003D7C21" w:rsidRDefault="003D7C21" w:rsidP="003D7C21">
      <w:pPr>
        <w:pStyle w:val="NormalWeb"/>
        <w:ind w:left="1950"/>
        <w:rPr>
          <w:color w:val="000000"/>
          <w:sz w:val="27"/>
          <w:szCs w:val="27"/>
        </w:rPr>
      </w:pPr>
      <w:r>
        <w:rPr>
          <w:color w:val="000000"/>
          <w:sz w:val="27"/>
          <w:szCs w:val="27"/>
        </w:rPr>
        <w:t>§ 6. Les gaz de combustion doivent être évacués directement sur l'extérieur par des conduits qui doivent être réalisés en matériaux incombustibles, être étanches et placés dans une gaine de degré coupe-feu égal au degré de stabilité au feu du bâtiment.</w:t>
      </w:r>
    </w:p>
    <w:p w14:paraId="3D31D508" w14:textId="77777777" w:rsidR="003D7C21" w:rsidRDefault="003D7C21" w:rsidP="003D7C21">
      <w:pPr>
        <w:pStyle w:val="Titre4"/>
        <w:ind w:left="1950"/>
        <w:rPr>
          <w:color w:val="000000"/>
          <w:sz w:val="27"/>
          <w:szCs w:val="27"/>
        </w:rPr>
      </w:pPr>
      <w:r>
        <w:rPr>
          <w:color w:val="000000"/>
          <w:sz w:val="27"/>
          <w:szCs w:val="27"/>
        </w:rPr>
        <w:t>Article EL 8</w:t>
      </w:r>
    </w:p>
    <w:p w14:paraId="3BC67A2F" w14:textId="77777777" w:rsidR="003D7C21" w:rsidRDefault="003D7C21" w:rsidP="003D7C21">
      <w:pPr>
        <w:pStyle w:val="NormalWeb"/>
        <w:ind w:left="1950"/>
        <w:rPr>
          <w:b/>
          <w:bCs/>
          <w:color w:val="000000"/>
        </w:rPr>
      </w:pPr>
      <w:r>
        <w:rPr>
          <w:b/>
          <w:bCs/>
          <w:color w:val="000000"/>
        </w:rPr>
        <w:lastRenderedPageBreak/>
        <w:t>Modifié par Arrêté du 11 décembre 2009 - art.</w:t>
      </w:r>
    </w:p>
    <w:p w14:paraId="484A3497" w14:textId="77777777" w:rsidR="003D7C21" w:rsidRDefault="003D7C21" w:rsidP="003D7C21">
      <w:pPr>
        <w:pStyle w:val="NormalWeb"/>
        <w:ind w:left="1950"/>
        <w:rPr>
          <w:color w:val="000000"/>
          <w:sz w:val="27"/>
          <w:szCs w:val="27"/>
        </w:rPr>
      </w:pPr>
      <w:r>
        <w:rPr>
          <w:color w:val="000000"/>
          <w:sz w:val="27"/>
          <w:szCs w:val="27"/>
        </w:rPr>
        <w:t>Batteries d'accumulateurs et matériels associés</w:t>
      </w:r>
    </w:p>
    <w:p w14:paraId="61D064B0" w14:textId="77777777" w:rsidR="003D7C21" w:rsidRDefault="003D7C21" w:rsidP="003D7C21">
      <w:pPr>
        <w:pStyle w:val="NormalWeb"/>
        <w:ind w:left="1950"/>
        <w:rPr>
          <w:color w:val="000000"/>
          <w:sz w:val="27"/>
          <w:szCs w:val="27"/>
        </w:rPr>
      </w:pPr>
      <w:r>
        <w:rPr>
          <w:color w:val="000000"/>
          <w:sz w:val="27"/>
          <w:szCs w:val="27"/>
        </w:rPr>
        <w:t>(</w:t>
      </w:r>
      <w:proofErr w:type="gramStart"/>
      <w:r>
        <w:rPr>
          <w:color w:val="000000"/>
          <w:sz w:val="27"/>
          <w:szCs w:val="27"/>
        </w:rPr>
        <w:t>chargeurs</w:t>
      </w:r>
      <w:proofErr w:type="gramEnd"/>
      <w:r>
        <w:rPr>
          <w:color w:val="000000"/>
          <w:sz w:val="27"/>
          <w:szCs w:val="27"/>
        </w:rPr>
        <w:t>, onduleurs)</w:t>
      </w:r>
    </w:p>
    <w:p w14:paraId="12B399FE" w14:textId="77777777" w:rsidR="003D7C21" w:rsidRDefault="003D7C21" w:rsidP="003D7C21">
      <w:pPr>
        <w:pStyle w:val="NormalWeb"/>
        <w:ind w:left="1950"/>
        <w:rPr>
          <w:color w:val="000000"/>
          <w:sz w:val="27"/>
          <w:szCs w:val="27"/>
        </w:rPr>
      </w:pPr>
    </w:p>
    <w:p w14:paraId="0F2767E3" w14:textId="77777777" w:rsidR="003D7C21" w:rsidRDefault="003D7C21" w:rsidP="003D7C21">
      <w:pPr>
        <w:pStyle w:val="NormalWeb"/>
        <w:ind w:left="1950"/>
        <w:rPr>
          <w:color w:val="000000"/>
          <w:sz w:val="27"/>
          <w:szCs w:val="27"/>
        </w:rPr>
      </w:pPr>
      <w:r>
        <w:rPr>
          <w:color w:val="000000"/>
          <w:sz w:val="27"/>
          <w:szCs w:val="27"/>
        </w:rPr>
        <w:t xml:space="preserve">§ 1. Les batteries d'accumulateurs et les matériels associés qui alimentent des équipements autres que ceux des installations de sécurité sont </w:t>
      </w:r>
      <w:proofErr w:type="gramStart"/>
      <w:r>
        <w:rPr>
          <w:color w:val="000000"/>
          <w:sz w:val="27"/>
          <w:szCs w:val="27"/>
        </w:rPr>
        <w:t>installés</w:t>
      </w:r>
      <w:proofErr w:type="gramEnd"/>
      <w:r>
        <w:rPr>
          <w:color w:val="000000"/>
          <w:sz w:val="27"/>
          <w:szCs w:val="27"/>
        </w:rPr>
        <w:t xml:space="preserve"> dans un local de service électrique qui peut être ordinaire.</w:t>
      </w:r>
    </w:p>
    <w:p w14:paraId="75C9354C" w14:textId="77777777" w:rsidR="003D7C21" w:rsidRDefault="003D7C21" w:rsidP="003D7C21">
      <w:pPr>
        <w:pStyle w:val="NormalWeb"/>
        <w:ind w:left="1950"/>
        <w:rPr>
          <w:color w:val="000000"/>
          <w:sz w:val="27"/>
          <w:szCs w:val="27"/>
        </w:rPr>
      </w:pPr>
    </w:p>
    <w:p w14:paraId="430E898A" w14:textId="77777777" w:rsidR="003D7C21" w:rsidRDefault="003D7C21" w:rsidP="003D7C21">
      <w:pPr>
        <w:pStyle w:val="NormalWeb"/>
        <w:ind w:left="1950"/>
        <w:rPr>
          <w:color w:val="000000"/>
          <w:sz w:val="27"/>
          <w:szCs w:val="27"/>
        </w:rPr>
      </w:pPr>
      <w:r>
        <w:rPr>
          <w:color w:val="000000"/>
          <w:sz w:val="27"/>
          <w:szCs w:val="27"/>
        </w:rPr>
        <w:t>Toutefois :</w:t>
      </w:r>
    </w:p>
    <w:p w14:paraId="1FBF4063" w14:textId="77777777" w:rsidR="003D7C21" w:rsidRDefault="003D7C21" w:rsidP="003D7C21">
      <w:pPr>
        <w:pStyle w:val="NormalWeb"/>
        <w:ind w:left="1950"/>
        <w:rPr>
          <w:color w:val="000000"/>
          <w:sz w:val="27"/>
          <w:szCs w:val="27"/>
        </w:rPr>
      </w:pPr>
    </w:p>
    <w:p w14:paraId="0715D3DC" w14:textId="77777777" w:rsidR="003D7C21" w:rsidRDefault="003D7C21" w:rsidP="003D7C21">
      <w:pPr>
        <w:pStyle w:val="NormalWeb"/>
        <w:ind w:left="1950"/>
        <w:rPr>
          <w:color w:val="000000"/>
          <w:sz w:val="27"/>
          <w:szCs w:val="27"/>
        </w:rPr>
      </w:pPr>
      <w:r>
        <w:rPr>
          <w:color w:val="000000"/>
          <w:sz w:val="27"/>
          <w:szCs w:val="27"/>
        </w:rPr>
        <w:t>- ils peuvent être placés dans un local non accessible au public si les batteries sont du type étanche et si celles-ci sont placées dans une enveloppe dont l'ouverture n'est autorisée qu'au personnel chargé de leur entretien et de leur surveillance ;</w:t>
      </w:r>
    </w:p>
    <w:p w14:paraId="6B6D53BE" w14:textId="77777777" w:rsidR="003D7C21" w:rsidRDefault="003D7C21" w:rsidP="003D7C21">
      <w:pPr>
        <w:pStyle w:val="NormalWeb"/>
        <w:ind w:left="1950"/>
        <w:rPr>
          <w:color w:val="000000"/>
          <w:sz w:val="27"/>
          <w:szCs w:val="27"/>
        </w:rPr>
      </w:pPr>
    </w:p>
    <w:p w14:paraId="5C32A266" w14:textId="77777777" w:rsidR="003D7C21" w:rsidRDefault="003D7C21" w:rsidP="003D7C21">
      <w:pPr>
        <w:pStyle w:val="NormalWeb"/>
        <w:ind w:left="1950"/>
        <w:rPr>
          <w:color w:val="000000"/>
          <w:sz w:val="27"/>
          <w:szCs w:val="27"/>
        </w:rPr>
      </w:pPr>
      <w:r>
        <w:rPr>
          <w:color w:val="000000"/>
          <w:sz w:val="27"/>
          <w:szCs w:val="27"/>
        </w:rPr>
        <w:t>- les alimentations d'une puissance inférieure ou égale à 3,5 kVA et placées dans une enveloppe, telles que les alimentations sans interruption (ASI), peuvent être installées dans un local quelconque si les batteries sont du type étanche.</w:t>
      </w:r>
    </w:p>
    <w:p w14:paraId="1D8CFEFE" w14:textId="77777777" w:rsidR="003D7C21" w:rsidRDefault="003D7C21" w:rsidP="003D7C21">
      <w:pPr>
        <w:pStyle w:val="NormalWeb"/>
        <w:ind w:left="1950"/>
        <w:rPr>
          <w:color w:val="000000"/>
          <w:sz w:val="27"/>
          <w:szCs w:val="27"/>
        </w:rPr>
      </w:pPr>
    </w:p>
    <w:p w14:paraId="451F2B3E" w14:textId="77777777" w:rsidR="003D7C21" w:rsidRDefault="003D7C21" w:rsidP="003D7C21">
      <w:pPr>
        <w:pStyle w:val="NormalWeb"/>
        <w:ind w:left="1950"/>
        <w:rPr>
          <w:color w:val="000000"/>
          <w:sz w:val="27"/>
          <w:szCs w:val="27"/>
        </w:rPr>
      </w:pPr>
      <w:r>
        <w:rPr>
          <w:color w:val="000000"/>
          <w:sz w:val="27"/>
          <w:szCs w:val="27"/>
        </w:rPr>
        <w:t>§ 2. Les batteries d'accumulateurs et les matériels associés qui alimentent les installations de sécurité sont installés dans un local de service électrique répondant aux dispositions de l'article EL 5 et isolé dans les conditions du § 3 (b) de cet article. Ce local est réservé à l'installation de batteries d'accumulateurs et de leurs matériels associés. Une batterie d'accumulateurs du type étanche n'alimentant qu'un matériel du système de sécurité incendie (SSI) peut être soit implantée dans ce matériel, soit installée dans le même local.</w:t>
      </w:r>
    </w:p>
    <w:p w14:paraId="57CAC29D" w14:textId="77777777" w:rsidR="003D7C21" w:rsidRDefault="003D7C21" w:rsidP="003D7C21">
      <w:pPr>
        <w:pStyle w:val="NormalWeb"/>
        <w:ind w:left="1950"/>
        <w:rPr>
          <w:color w:val="000000"/>
          <w:sz w:val="27"/>
          <w:szCs w:val="27"/>
        </w:rPr>
      </w:pPr>
    </w:p>
    <w:p w14:paraId="1898D9C1" w14:textId="77777777" w:rsidR="003D7C21" w:rsidRDefault="003D7C21" w:rsidP="003D7C21">
      <w:pPr>
        <w:pStyle w:val="NormalWeb"/>
        <w:ind w:left="1950"/>
        <w:rPr>
          <w:color w:val="000000"/>
          <w:sz w:val="27"/>
          <w:szCs w:val="27"/>
        </w:rPr>
      </w:pPr>
      <w:r>
        <w:rPr>
          <w:color w:val="000000"/>
          <w:sz w:val="27"/>
          <w:szCs w:val="27"/>
        </w:rPr>
        <w:lastRenderedPageBreak/>
        <w:t>§ 3. Le local ainsi que l'enveloppe éventuelle contenant les batteries d'accumulateurs sont ventilés de manière à éviter tout risque d'explosion. Les ventilations réalisées dans les conditions définies à l'article 554.2.3 de la norme d'installation NF C 15-100 (décembre 2002) sont présumées satisfaire à cette exigence.</w:t>
      </w:r>
    </w:p>
    <w:p w14:paraId="3AE676FD" w14:textId="77777777" w:rsidR="003D7C21" w:rsidRDefault="003D7C21" w:rsidP="003D7C21">
      <w:pPr>
        <w:pStyle w:val="NormalWeb"/>
        <w:ind w:left="1950"/>
        <w:rPr>
          <w:color w:val="000000"/>
          <w:sz w:val="27"/>
          <w:szCs w:val="27"/>
        </w:rPr>
      </w:pPr>
    </w:p>
    <w:p w14:paraId="366F9264" w14:textId="77777777" w:rsidR="003D7C21" w:rsidRDefault="003D7C21" w:rsidP="003D7C21">
      <w:pPr>
        <w:pStyle w:val="NormalWeb"/>
        <w:ind w:left="1950"/>
        <w:rPr>
          <w:color w:val="000000"/>
          <w:sz w:val="27"/>
          <w:szCs w:val="27"/>
        </w:rPr>
      </w:pPr>
      <w:r>
        <w:rPr>
          <w:color w:val="000000"/>
          <w:sz w:val="27"/>
          <w:szCs w:val="27"/>
        </w:rPr>
        <w:t>Lorsque les batteries d'accumulateurs alimentent des installations de sécurité, la coupure de l'alimentation des dispositifs de charge doit être signalée au tableau de sécurité concerné visé à l'article EL 15.</w:t>
      </w:r>
    </w:p>
    <w:p w14:paraId="714FCEEE" w14:textId="77777777" w:rsidR="003D7C21" w:rsidRDefault="003D7C21" w:rsidP="003D7C21">
      <w:pPr>
        <w:pStyle w:val="NormalWeb"/>
        <w:ind w:left="1950"/>
        <w:rPr>
          <w:color w:val="000000"/>
          <w:sz w:val="27"/>
          <w:szCs w:val="27"/>
        </w:rPr>
      </w:pPr>
    </w:p>
    <w:p w14:paraId="1DC2810A" w14:textId="77777777" w:rsidR="003D7C21" w:rsidRDefault="003D7C21" w:rsidP="003D7C21">
      <w:pPr>
        <w:pStyle w:val="NormalWeb"/>
        <w:ind w:left="1950"/>
        <w:rPr>
          <w:color w:val="000000"/>
          <w:sz w:val="27"/>
          <w:szCs w:val="27"/>
        </w:rPr>
      </w:pPr>
      <w:r>
        <w:rPr>
          <w:color w:val="000000"/>
          <w:sz w:val="27"/>
          <w:szCs w:val="27"/>
        </w:rPr>
        <w:t>§ 4. Les batteries de démarrage des groupes électrogènes ainsi que leur dispositif de charge peuvent être installés dans le même local que le groupe.</w:t>
      </w:r>
    </w:p>
    <w:p w14:paraId="49DD2AC8" w14:textId="77777777" w:rsidR="003D7C21" w:rsidRDefault="003D7C21" w:rsidP="003D7C21">
      <w:pPr>
        <w:pStyle w:val="Titre4"/>
        <w:ind w:left="1950"/>
        <w:rPr>
          <w:color w:val="000000"/>
          <w:sz w:val="27"/>
          <w:szCs w:val="27"/>
        </w:rPr>
      </w:pPr>
      <w:r>
        <w:rPr>
          <w:color w:val="000000"/>
          <w:sz w:val="27"/>
          <w:szCs w:val="27"/>
        </w:rPr>
        <w:t>Article EL 9</w:t>
      </w:r>
    </w:p>
    <w:p w14:paraId="44BF25CE" w14:textId="77777777" w:rsidR="003D7C21" w:rsidRDefault="003D7C21" w:rsidP="003D7C21">
      <w:pPr>
        <w:pStyle w:val="NormalWeb"/>
        <w:ind w:left="1950"/>
        <w:rPr>
          <w:b/>
          <w:bCs/>
          <w:color w:val="000000"/>
        </w:rPr>
      </w:pPr>
      <w:r>
        <w:rPr>
          <w:b/>
          <w:bCs/>
          <w:color w:val="000000"/>
        </w:rPr>
        <w:t>Modifié par Arrêté du 11 décembre 2009 - art.</w:t>
      </w:r>
    </w:p>
    <w:p w14:paraId="741A1FEE" w14:textId="77777777" w:rsidR="003D7C21" w:rsidRDefault="003D7C21" w:rsidP="003D7C21">
      <w:pPr>
        <w:pStyle w:val="NormalWeb"/>
        <w:ind w:left="1950"/>
        <w:rPr>
          <w:color w:val="000000"/>
          <w:sz w:val="27"/>
          <w:szCs w:val="27"/>
        </w:rPr>
      </w:pPr>
      <w:r>
        <w:rPr>
          <w:color w:val="000000"/>
          <w:sz w:val="27"/>
          <w:szCs w:val="27"/>
        </w:rPr>
        <w:t>Tableaux "normaux"</w:t>
      </w:r>
    </w:p>
    <w:p w14:paraId="2947F455" w14:textId="77777777" w:rsidR="003D7C21" w:rsidRDefault="003D7C21" w:rsidP="003D7C21">
      <w:pPr>
        <w:pStyle w:val="NormalWeb"/>
        <w:ind w:left="1950"/>
        <w:rPr>
          <w:color w:val="000000"/>
          <w:sz w:val="27"/>
          <w:szCs w:val="27"/>
        </w:rPr>
      </w:pPr>
    </w:p>
    <w:p w14:paraId="487538EB" w14:textId="77777777" w:rsidR="003D7C21" w:rsidRDefault="003D7C21" w:rsidP="003D7C21">
      <w:pPr>
        <w:pStyle w:val="NormalWeb"/>
        <w:ind w:left="1950"/>
        <w:rPr>
          <w:color w:val="000000"/>
          <w:sz w:val="27"/>
          <w:szCs w:val="27"/>
        </w:rPr>
      </w:pPr>
      <w:r>
        <w:rPr>
          <w:color w:val="000000"/>
          <w:sz w:val="27"/>
          <w:szCs w:val="27"/>
        </w:rPr>
        <w:t>Tout tableau électrique "normal" est installé :</w:t>
      </w:r>
    </w:p>
    <w:p w14:paraId="5415799E" w14:textId="77777777" w:rsidR="003D7C21" w:rsidRDefault="003D7C21" w:rsidP="003D7C21">
      <w:pPr>
        <w:pStyle w:val="NormalWeb"/>
        <w:ind w:left="1950"/>
        <w:rPr>
          <w:color w:val="000000"/>
          <w:sz w:val="27"/>
          <w:szCs w:val="27"/>
        </w:rPr>
      </w:pPr>
      <w:r>
        <w:rPr>
          <w:color w:val="000000"/>
          <w:sz w:val="27"/>
          <w:szCs w:val="27"/>
        </w:rPr>
        <w:t>- soit dans un local de service électrique tel que défini à l'article EL 5, § 1 ;</w:t>
      </w:r>
    </w:p>
    <w:p w14:paraId="56E791F7" w14:textId="77777777" w:rsidR="003D7C21" w:rsidRDefault="003D7C21" w:rsidP="003D7C21">
      <w:pPr>
        <w:pStyle w:val="NormalWeb"/>
        <w:ind w:left="1950"/>
        <w:rPr>
          <w:color w:val="000000"/>
          <w:sz w:val="27"/>
          <w:szCs w:val="27"/>
        </w:rPr>
      </w:pPr>
      <w:r>
        <w:rPr>
          <w:color w:val="000000"/>
          <w:sz w:val="27"/>
          <w:szCs w:val="27"/>
        </w:rPr>
        <w:t>- soit dans un local ou dégagement non accessible au public ;</w:t>
      </w:r>
    </w:p>
    <w:p w14:paraId="0CD79C55" w14:textId="77777777" w:rsidR="003D7C21" w:rsidRDefault="003D7C21" w:rsidP="003D7C21">
      <w:pPr>
        <w:pStyle w:val="NormalWeb"/>
        <w:ind w:left="1950"/>
        <w:rPr>
          <w:color w:val="000000"/>
          <w:sz w:val="27"/>
          <w:szCs w:val="27"/>
        </w:rPr>
      </w:pPr>
      <w:r>
        <w:rPr>
          <w:color w:val="000000"/>
          <w:sz w:val="27"/>
          <w:szCs w:val="27"/>
        </w:rPr>
        <w:t>- soit dans un local ou dégagement accessible au public, à l'exclusion des escaliers protégés, dans les conditions de l'article CO 37, à condition de satisfaire à l'une des dispositions suivantes :</w:t>
      </w:r>
    </w:p>
    <w:p w14:paraId="46951610" w14:textId="77777777" w:rsidR="003D7C21" w:rsidRDefault="003D7C21" w:rsidP="003D7C21">
      <w:pPr>
        <w:pStyle w:val="NormalWeb"/>
        <w:ind w:left="1950"/>
        <w:rPr>
          <w:color w:val="000000"/>
          <w:sz w:val="27"/>
          <w:szCs w:val="27"/>
        </w:rPr>
      </w:pPr>
      <w:r>
        <w:rPr>
          <w:color w:val="000000"/>
          <w:sz w:val="27"/>
          <w:szCs w:val="27"/>
        </w:rPr>
        <w:t>a) Si sa puissance est au plus égale à 100 kVA, il est enfermé dans une armoire ou un coffret satisfaisant à l'une des conditions suivantes :</w:t>
      </w:r>
    </w:p>
    <w:p w14:paraId="607C2B98" w14:textId="77777777" w:rsidR="003D7C21" w:rsidRDefault="003D7C21" w:rsidP="003D7C21">
      <w:pPr>
        <w:pStyle w:val="NormalWeb"/>
        <w:ind w:left="1950"/>
        <w:rPr>
          <w:color w:val="000000"/>
          <w:sz w:val="27"/>
          <w:szCs w:val="27"/>
        </w:rPr>
      </w:pPr>
      <w:r>
        <w:rPr>
          <w:color w:val="000000"/>
          <w:sz w:val="27"/>
          <w:szCs w:val="27"/>
        </w:rPr>
        <w:t>- son enveloppe est métallique ;</w:t>
      </w:r>
    </w:p>
    <w:p w14:paraId="16A14083" w14:textId="77777777" w:rsidR="003D7C21" w:rsidRDefault="003D7C21" w:rsidP="003D7C21">
      <w:pPr>
        <w:pStyle w:val="NormalWeb"/>
        <w:ind w:left="1950"/>
        <w:rPr>
          <w:color w:val="000000"/>
          <w:sz w:val="27"/>
          <w:szCs w:val="27"/>
        </w:rPr>
      </w:pPr>
      <w:r>
        <w:rPr>
          <w:color w:val="000000"/>
          <w:sz w:val="27"/>
          <w:szCs w:val="27"/>
        </w:rPr>
        <w:lastRenderedPageBreak/>
        <w:t>- son enveloppe satisfait à l'essai au fil incandescent défini dans la norme NF EN 60695-2-11 (décembre 2001), la température du fil incandescent étant de 750 °C, si chaque appareillage satisfait à la même condition ;</w:t>
      </w:r>
    </w:p>
    <w:p w14:paraId="43349058" w14:textId="77777777" w:rsidR="003D7C21" w:rsidRDefault="003D7C21" w:rsidP="003D7C21">
      <w:pPr>
        <w:pStyle w:val="NormalWeb"/>
        <w:ind w:left="1950"/>
        <w:rPr>
          <w:color w:val="000000"/>
          <w:sz w:val="27"/>
          <w:szCs w:val="27"/>
        </w:rPr>
      </w:pPr>
      <w:r>
        <w:rPr>
          <w:color w:val="000000"/>
          <w:sz w:val="27"/>
          <w:szCs w:val="27"/>
        </w:rPr>
        <w:t>b) Si la puissance est supérieure à 100 kVA, il est :</w:t>
      </w:r>
    </w:p>
    <w:p w14:paraId="529266FF" w14:textId="77777777" w:rsidR="003D7C21" w:rsidRDefault="003D7C21" w:rsidP="003D7C21">
      <w:pPr>
        <w:pStyle w:val="NormalWeb"/>
        <w:ind w:left="1950"/>
        <w:rPr>
          <w:color w:val="000000"/>
          <w:sz w:val="27"/>
          <w:szCs w:val="27"/>
        </w:rPr>
      </w:pPr>
      <w:r>
        <w:rPr>
          <w:color w:val="000000"/>
          <w:sz w:val="27"/>
          <w:szCs w:val="27"/>
        </w:rPr>
        <w:t>- soit enfermé dans une armoire ou un coffret dont l'enveloppe est métallique si chaque appareillage satisfait à l'essai au fil incandescent défini dans la norme NF EN 60695-2-11 (décembre 2001), la température du fil incandescent étant de 750 °C ;</w:t>
      </w:r>
    </w:p>
    <w:p w14:paraId="5586151C" w14:textId="77777777" w:rsidR="003D7C21" w:rsidRDefault="003D7C21" w:rsidP="003D7C21">
      <w:pPr>
        <w:pStyle w:val="NormalWeb"/>
        <w:ind w:left="1950"/>
        <w:rPr>
          <w:color w:val="000000"/>
          <w:sz w:val="27"/>
          <w:szCs w:val="27"/>
        </w:rPr>
      </w:pPr>
      <w:r>
        <w:rPr>
          <w:color w:val="000000"/>
          <w:sz w:val="27"/>
          <w:szCs w:val="27"/>
        </w:rPr>
        <w:t>- soit enfermé dans une enceinte à parois maçonnées, équipée d'un bloc-porte pare-flammes de degré une 1/2 heure ou E 30 et ventilée si cela est nécessaire, exclusivement par des grilles à chicane.</w:t>
      </w:r>
    </w:p>
    <w:p w14:paraId="13E4B029" w14:textId="77777777" w:rsidR="003D7C21" w:rsidRDefault="003D7C21" w:rsidP="003D7C21">
      <w:pPr>
        <w:pStyle w:val="Titre4"/>
        <w:ind w:left="1950"/>
        <w:rPr>
          <w:color w:val="000000"/>
          <w:sz w:val="27"/>
          <w:szCs w:val="27"/>
        </w:rPr>
      </w:pPr>
      <w:r>
        <w:rPr>
          <w:color w:val="000000"/>
          <w:sz w:val="27"/>
          <w:szCs w:val="27"/>
        </w:rPr>
        <w:t>Article EL 10</w:t>
      </w:r>
    </w:p>
    <w:p w14:paraId="4746D854" w14:textId="77777777" w:rsidR="003D7C21" w:rsidRDefault="003D7C21" w:rsidP="003D7C21">
      <w:pPr>
        <w:pStyle w:val="NormalWeb"/>
        <w:ind w:left="1950"/>
        <w:rPr>
          <w:b/>
          <w:bCs/>
          <w:color w:val="000000"/>
        </w:rPr>
      </w:pPr>
      <w:r>
        <w:rPr>
          <w:b/>
          <w:bCs/>
          <w:color w:val="000000"/>
        </w:rPr>
        <w:t>Modifié par Arrêté du 11 décembre 2009 - art.</w:t>
      </w:r>
    </w:p>
    <w:p w14:paraId="03E5FAA4" w14:textId="77777777" w:rsidR="003D7C21" w:rsidRDefault="003D7C21" w:rsidP="003D7C21">
      <w:pPr>
        <w:pStyle w:val="NormalWeb"/>
        <w:ind w:left="1950"/>
        <w:rPr>
          <w:color w:val="000000"/>
          <w:sz w:val="27"/>
          <w:szCs w:val="27"/>
        </w:rPr>
      </w:pPr>
      <w:r>
        <w:rPr>
          <w:color w:val="000000"/>
          <w:sz w:val="27"/>
          <w:szCs w:val="27"/>
        </w:rPr>
        <w:t>Canalisations des installations "normale-remplacement"</w:t>
      </w:r>
    </w:p>
    <w:p w14:paraId="28CD1D2D" w14:textId="77777777" w:rsidR="003D7C21" w:rsidRDefault="003D7C21" w:rsidP="003D7C21">
      <w:pPr>
        <w:pStyle w:val="NormalWeb"/>
        <w:ind w:left="1950"/>
        <w:rPr>
          <w:color w:val="000000"/>
          <w:sz w:val="27"/>
          <w:szCs w:val="27"/>
        </w:rPr>
      </w:pPr>
    </w:p>
    <w:p w14:paraId="5FE518A5" w14:textId="77777777" w:rsidR="003D7C21" w:rsidRDefault="003D7C21" w:rsidP="003D7C21">
      <w:pPr>
        <w:pStyle w:val="NormalWeb"/>
        <w:ind w:left="1950"/>
        <w:rPr>
          <w:color w:val="000000"/>
          <w:sz w:val="27"/>
          <w:szCs w:val="27"/>
        </w:rPr>
      </w:pPr>
      <w:r>
        <w:rPr>
          <w:color w:val="000000"/>
          <w:sz w:val="27"/>
          <w:szCs w:val="27"/>
        </w:rPr>
        <w:t>§ 1. Les installations ne comportent que des canalisations fixes.</w:t>
      </w:r>
    </w:p>
    <w:p w14:paraId="72EF4EDA" w14:textId="77777777" w:rsidR="003D7C21" w:rsidRDefault="003D7C21" w:rsidP="003D7C21">
      <w:pPr>
        <w:pStyle w:val="NormalWeb"/>
        <w:ind w:left="1950"/>
        <w:rPr>
          <w:color w:val="000000"/>
          <w:sz w:val="27"/>
          <w:szCs w:val="27"/>
        </w:rPr>
      </w:pPr>
      <w:r>
        <w:rPr>
          <w:color w:val="000000"/>
          <w:sz w:val="27"/>
          <w:szCs w:val="27"/>
        </w:rPr>
        <w:t>§ 2. Les câbles ou les conducteurs sont de la catégorie C 2.</w:t>
      </w:r>
    </w:p>
    <w:p w14:paraId="61B0E406" w14:textId="77777777" w:rsidR="003D7C21" w:rsidRDefault="003D7C21" w:rsidP="003D7C21">
      <w:pPr>
        <w:pStyle w:val="NormalWeb"/>
        <w:ind w:left="1950"/>
        <w:rPr>
          <w:color w:val="000000"/>
          <w:sz w:val="27"/>
          <w:szCs w:val="27"/>
        </w:rPr>
      </w:pPr>
      <w:r>
        <w:rPr>
          <w:color w:val="000000"/>
          <w:sz w:val="27"/>
          <w:szCs w:val="27"/>
        </w:rPr>
        <w:t xml:space="preserve">§ 3. Les systèmes de conduits, de conduits-profilés, de goulottes, de chemins de câbles, d'échelles à câbles et similaires sont du type </w:t>
      </w:r>
      <w:proofErr w:type="gramStart"/>
      <w:r>
        <w:rPr>
          <w:color w:val="000000"/>
          <w:sz w:val="27"/>
          <w:szCs w:val="27"/>
        </w:rPr>
        <w:t>non propagateur</w:t>
      </w:r>
      <w:proofErr w:type="gramEnd"/>
      <w:r>
        <w:rPr>
          <w:color w:val="000000"/>
          <w:sz w:val="27"/>
          <w:szCs w:val="27"/>
        </w:rPr>
        <w:t xml:space="preserve"> de la flamme et donc satisfont :</w:t>
      </w:r>
    </w:p>
    <w:p w14:paraId="5A28AA7F" w14:textId="77777777" w:rsidR="003D7C21" w:rsidRDefault="003D7C21" w:rsidP="003D7C21">
      <w:pPr>
        <w:pStyle w:val="NormalWeb"/>
        <w:ind w:left="1950"/>
        <w:rPr>
          <w:color w:val="000000"/>
          <w:sz w:val="27"/>
          <w:szCs w:val="27"/>
        </w:rPr>
      </w:pPr>
      <w:r>
        <w:rPr>
          <w:color w:val="000000"/>
          <w:sz w:val="27"/>
          <w:szCs w:val="27"/>
        </w:rPr>
        <w:t>- pour les longueurs de ces systèmes à l'essai à la flamme de 1 kW de la norme NF EN 60695-11-2 (février 2004) sauf pour les longueurs de goulotte de câblage pour installation dans les armoires, qui satisfont à l'essai au brûleur-aiguille de la norme NF EN 60695-11-5 (juin 2005) ;</w:t>
      </w:r>
    </w:p>
    <w:p w14:paraId="6521AEB0" w14:textId="77777777" w:rsidR="003D7C21" w:rsidRDefault="003D7C21" w:rsidP="003D7C21">
      <w:pPr>
        <w:pStyle w:val="NormalWeb"/>
        <w:ind w:left="1950"/>
        <w:rPr>
          <w:color w:val="000000"/>
          <w:sz w:val="27"/>
          <w:szCs w:val="27"/>
        </w:rPr>
      </w:pPr>
      <w:r>
        <w:rPr>
          <w:color w:val="000000"/>
          <w:sz w:val="27"/>
          <w:szCs w:val="27"/>
        </w:rPr>
        <w:t>- pour les autres pièces de ces systèmes à l'essai au fil incandescent de la norme NF EN 60695-2-11 (juillet 2001), la température du fil incandescent étant de 650 °C.</w:t>
      </w:r>
    </w:p>
    <w:p w14:paraId="58378CFF" w14:textId="77777777" w:rsidR="003D7C21" w:rsidRDefault="003D7C21" w:rsidP="003D7C21">
      <w:pPr>
        <w:pStyle w:val="NormalWeb"/>
        <w:ind w:left="1950"/>
        <w:rPr>
          <w:color w:val="000000"/>
          <w:sz w:val="27"/>
          <w:szCs w:val="27"/>
        </w:rPr>
      </w:pPr>
      <w:r>
        <w:rPr>
          <w:color w:val="000000"/>
          <w:sz w:val="27"/>
          <w:szCs w:val="27"/>
        </w:rPr>
        <w:t xml:space="preserve">§ 4. Les traversées de parois par des canalisations électriques sont obturées intérieurement et extérieurement suivant les conditions de l'article 527.2 de la norme d'installation NF C 15-100 </w:t>
      </w:r>
      <w:r>
        <w:rPr>
          <w:color w:val="000000"/>
          <w:sz w:val="27"/>
          <w:szCs w:val="27"/>
        </w:rPr>
        <w:lastRenderedPageBreak/>
        <w:t>(décembre 2002) de manière à ne pas diminuer le degré de résistance au feu prescrit pour la paroi.</w:t>
      </w:r>
    </w:p>
    <w:p w14:paraId="66290487" w14:textId="77777777" w:rsidR="003D7C21" w:rsidRDefault="003D7C21" w:rsidP="003D7C21">
      <w:pPr>
        <w:pStyle w:val="NormalWeb"/>
        <w:ind w:left="1950"/>
        <w:rPr>
          <w:color w:val="000000"/>
          <w:sz w:val="27"/>
          <w:szCs w:val="27"/>
        </w:rPr>
      </w:pPr>
      <w:r>
        <w:rPr>
          <w:color w:val="000000"/>
          <w:sz w:val="27"/>
          <w:szCs w:val="27"/>
        </w:rPr>
        <w:t>Ces dispositions s'appliquent également aux canalisations préfabriquées.</w:t>
      </w:r>
    </w:p>
    <w:p w14:paraId="4E9F8C7A" w14:textId="77777777" w:rsidR="003D7C21" w:rsidRDefault="003D7C21" w:rsidP="003D7C21">
      <w:pPr>
        <w:pStyle w:val="NormalWeb"/>
        <w:ind w:left="1950"/>
        <w:rPr>
          <w:color w:val="000000"/>
          <w:sz w:val="27"/>
          <w:szCs w:val="27"/>
        </w:rPr>
      </w:pPr>
      <w:r>
        <w:rPr>
          <w:color w:val="000000"/>
          <w:sz w:val="27"/>
          <w:szCs w:val="27"/>
        </w:rPr>
        <w:t>§ 5. Lorsque les canalisations sont groupées dans un coffrage, les matériaux constitutifs de ce coffrage doivent être de catégorie M 3 ou D-s1, d0.</w:t>
      </w:r>
    </w:p>
    <w:p w14:paraId="59DD1191" w14:textId="77777777" w:rsidR="003D7C21" w:rsidRDefault="003D7C21" w:rsidP="003D7C21">
      <w:pPr>
        <w:pStyle w:val="NormalWeb"/>
        <w:ind w:left="1950"/>
        <w:rPr>
          <w:color w:val="000000"/>
          <w:sz w:val="27"/>
          <w:szCs w:val="27"/>
        </w:rPr>
      </w:pPr>
      <w:r>
        <w:rPr>
          <w:color w:val="000000"/>
          <w:sz w:val="27"/>
          <w:szCs w:val="27"/>
        </w:rPr>
        <w:t>§ 6. Les canalisations alimentant les ERP ne traversent pas des tiers sauf si elles sont placées dans des cheminements techniques protégés par des parois de degré coupe-feu 1 heure ou EI 60 et si elles ne comportent aucune connexion sur leur parcours.</w:t>
      </w:r>
    </w:p>
    <w:p w14:paraId="10F7BB13" w14:textId="77777777" w:rsidR="003D7C21" w:rsidRDefault="003D7C21" w:rsidP="003D7C21">
      <w:pPr>
        <w:pStyle w:val="NormalWeb"/>
        <w:ind w:left="1950"/>
        <w:rPr>
          <w:color w:val="000000"/>
          <w:sz w:val="27"/>
          <w:szCs w:val="27"/>
        </w:rPr>
      </w:pPr>
      <w:r>
        <w:rPr>
          <w:color w:val="000000"/>
          <w:sz w:val="27"/>
          <w:szCs w:val="27"/>
        </w:rPr>
        <w:t>§ 7. Les canalisations électriques ne sont pas installées dans les mêmes gaines que les canalisations de gaz.</w:t>
      </w:r>
    </w:p>
    <w:p w14:paraId="0AD081C0" w14:textId="77777777" w:rsidR="003D7C21" w:rsidRDefault="003D7C21" w:rsidP="003D7C21">
      <w:pPr>
        <w:pStyle w:val="Titre4"/>
        <w:ind w:left="1950"/>
        <w:rPr>
          <w:color w:val="000000"/>
          <w:sz w:val="27"/>
          <w:szCs w:val="27"/>
        </w:rPr>
      </w:pPr>
      <w:r>
        <w:rPr>
          <w:color w:val="000000"/>
          <w:sz w:val="27"/>
          <w:szCs w:val="27"/>
        </w:rPr>
        <w:t>Article EL 11</w:t>
      </w:r>
    </w:p>
    <w:p w14:paraId="7C0E5EEA" w14:textId="77777777" w:rsidR="003D7C21" w:rsidRDefault="003D7C21" w:rsidP="003D7C21">
      <w:pPr>
        <w:pStyle w:val="NormalWeb"/>
        <w:ind w:left="1950"/>
        <w:rPr>
          <w:b/>
          <w:bCs/>
          <w:color w:val="000000"/>
        </w:rPr>
      </w:pPr>
      <w:r>
        <w:rPr>
          <w:b/>
          <w:bCs/>
          <w:color w:val="000000"/>
        </w:rPr>
        <w:t>Modifié par Arrêté du 11 décembre 2009 - art.</w:t>
      </w:r>
    </w:p>
    <w:p w14:paraId="4E5C31BD" w14:textId="77777777" w:rsidR="003D7C21" w:rsidRDefault="003D7C21" w:rsidP="003D7C21">
      <w:pPr>
        <w:pStyle w:val="NormalWeb"/>
        <w:ind w:left="1950"/>
        <w:rPr>
          <w:color w:val="000000"/>
          <w:sz w:val="27"/>
          <w:szCs w:val="27"/>
        </w:rPr>
      </w:pPr>
      <w:r>
        <w:rPr>
          <w:color w:val="000000"/>
          <w:sz w:val="27"/>
          <w:szCs w:val="27"/>
        </w:rPr>
        <w:t>Appareillages et appareils d'utilisation</w:t>
      </w:r>
    </w:p>
    <w:p w14:paraId="41ED0DE1" w14:textId="77777777" w:rsidR="003D7C21" w:rsidRDefault="003D7C21" w:rsidP="003D7C21">
      <w:pPr>
        <w:pStyle w:val="NormalWeb"/>
        <w:ind w:left="1950"/>
        <w:rPr>
          <w:color w:val="000000"/>
          <w:sz w:val="27"/>
          <w:szCs w:val="27"/>
        </w:rPr>
      </w:pPr>
    </w:p>
    <w:p w14:paraId="3E3A51FF" w14:textId="77777777" w:rsidR="003D7C21" w:rsidRDefault="003D7C21" w:rsidP="003D7C21">
      <w:pPr>
        <w:pStyle w:val="NormalWeb"/>
        <w:ind w:left="1950"/>
        <w:rPr>
          <w:color w:val="000000"/>
          <w:sz w:val="27"/>
          <w:szCs w:val="27"/>
        </w:rPr>
      </w:pPr>
      <w:r>
        <w:rPr>
          <w:color w:val="000000"/>
          <w:sz w:val="27"/>
          <w:szCs w:val="27"/>
        </w:rPr>
        <w:t>§ 1. Les dispositifs nécessaires pour permettre la mise hors tension générale de l'installation électrique de l'établissement sont inaccessibles au public et faciles à atteindre par les services de secours. Ils ne coupent pas l'alimentation normale des installations de sécurité. Les produits tels que les blocs autonomes d'éclairage de sécurité (BAES) et les blocs autonomes d'alarme sonore (BAAS) de types Sa ou Ma ne sont pas concernés par cette disposition.</w:t>
      </w:r>
    </w:p>
    <w:p w14:paraId="5E6874A2" w14:textId="77777777" w:rsidR="003D7C21" w:rsidRDefault="003D7C21" w:rsidP="003D7C21">
      <w:pPr>
        <w:pStyle w:val="NormalWeb"/>
        <w:ind w:left="1950"/>
        <w:rPr>
          <w:color w:val="000000"/>
          <w:sz w:val="27"/>
          <w:szCs w:val="27"/>
        </w:rPr>
      </w:pPr>
      <w:r>
        <w:rPr>
          <w:color w:val="000000"/>
          <w:sz w:val="27"/>
          <w:szCs w:val="27"/>
        </w:rPr>
        <w:t>§ 2. Aucun dispositif de coupure d'urgence de l'installation électrique n'est accessible au public.</w:t>
      </w:r>
    </w:p>
    <w:p w14:paraId="684F5240" w14:textId="77777777" w:rsidR="003D7C21" w:rsidRDefault="003D7C21" w:rsidP="003D7C21">
      <w:pPr>
        <w:pStyle w:val="NormalWeb"/>
        <w:ind w:left="1950"/>
        <w:rPr>
          <w:color w:val="000000"/>
          <w:sz w:val="27"/>
          <w:szCs w:val="27"/>
        </w:rPr>
      </w:pPr>
      <w:r>
        <w:rPr>
          <w:color w:val="000000"/>
          <w:sz w:val="27"/>
          <w:szCs w:val="27"/>
        </w:rPr>
        <w:t>Ces dispositions ne s'appliquent pas aux dispositifs de coupure d'urgence des enseignes lumineuses à haute tension et des enseignes lumineuses à basse tension.</w:t>
      </w:r>
    </w:p>
    <w:p w14:paraId="46135491" w14:textId="77777777" w:rsidR="003D7C21" w:rsidRDefault="003D7C21" w:rsidP="003D7C21">
      <w:pPr>
        <w:pStyle w:val="NormalWeb"/>
        <w:ind w:left="1950"/>
        <w:rPr>
          <w:color w:val="000000"/>
          <w:sz w:val="27"/>
          <w:szCs w:val="27"/>
        </w:rPr>
      </w:pPr>
      <w:r>
        <w:rPr>
          <w:color w:val="000000"/>
          <w:sz w:val="27"/>
          <w:szCs w:val="27"/>
        </w:rPr>
        <w:t xml:space="preserve">§ 3. Les enseignes lumineuses en haute et basse tension sont équipées d'un dispositif de coupure d'urgence et de sectionnement en basse tension. La coupure d'urgence doit permettre au service de secours d'effectuer la coupure en charge, directe ou à distance, </w:t>
      </w:r>
      <w:r>
        <w:rPr>
          <w:color w:val="000000"/>
          <w:sz w:val="27"/>
          <w:szCs w:val="27"/>
        </w:rPr>
        <w:lastRenderedPageBreak/>
        <w:t xml:space="preserve">en une seule manœuvre, de tous les conducteurs actifs de l'alimentation de l'enseigne. Le déblocage du dispositif de coupure d'urgence ne doit pas permettre la </w:t>
      </w:r>
      <w:proofErr w:type="spellStart"/>
      <w:r>
        <w:rPr>
          <w:color w:val="000000"/>
          <w:sz w:val="27"/>
          <w:szCs w:val="27"/>
        </w:rPr>
        <w:t>ré-alimentation</w:t>
      </w:r>
      <w:proofErr w:type="spellEnd"/>
      <w:r>
        <w:rPr>
          <w:color w:val="000000"/>
          <w:sz w:val="27"/>
          <w:szCs w:val="27"/>
        </w:rPr>
        <w:t xml:space="preserve"> du circuit sans une action intentionnelle. Leurs enveloppes éventuelles sont en matériau M3 ou Ds1d0 ou en matériau satisfaisant à l'essai au fil incandescent défini dans la norme NF EN 60695-2-12 (juillet 2001), la température du fil incandescent étant de 650 °C.</w:t>
      </w:r>
    </w:p>
    <w:p w14:paraId="6EA0070E" w14:textId="77777777" w:rsidR="003D7C21" w:rsidRDefault="003D7C21" w:rsidP="003D7C21">
      <w:pPr>
        <w:pStyle w:val="NormalWeb"/>
        <w:ind w:left="1950"/>
        <w:rPr>
          <w:color w:val="000000"/>
          <w:sz w:val="27"/>
          <w:szCs w:val="27"/>
        </w:rPr>
      </w:pPr>
      <w:r>
        <w:rPr>
          <w:color w:val="000000"/>
          <w:sz w:val="27"/>
          <w:szCs w:val="27"/>
        </w:rPr>
        <w:t>§ 4. Dans les locaux et dégagements accessibles au public, la manœuvre des dispositifs de commande ou de protection situés à moins de 2,50 mètres au-dessus du sol est sous la dépendance d'une clé ou d'un outil. Cette disposition ne s'applique pas aux appareils prévus pour être commandés par le public.</w:t>
      </w:r>
    </w:p>
    <w:p w14:paraId="0C3B8FC3" w14:textId="77777777" w:rsidR="003D7C21" w:rsidRDefault="003D7C21" w:rsidP="003D7C21">
      <w:pPr>
        <w:pStyle w:val="NormalWeb"/>
        <w:ind w:left="1950"/>
        <w:rPr>
          <w:color w:val="000000"/>
          <w:sz w:val="27"/>
          <w:szCs w:val="27"/>
        </w:rPr>
      </w:pPr>
      <w:r>
        <w:rPr>
          <w:color w:val="000000"/>
          <w:sz w:val="27"/>
          <w:szCs w:val="27"/>
        </w:rPr>
        <w:t>§ 5. Les tableaux et les appareils d'utilisation sont protégés par construction ou par installation de manière à éviter l'apparition d'une température élevée ou le risque d'incendie.</w:t>
      </w:r>
    </w:p>
    <w:p w14:paraId="6406E010" w14:textId="77777777" w:rsidR="003D7C21" w:rsidRDefault="003D7C21" w:rsidP="003D7C21">
      <w:pPr>
        <w:pStyle w:val="NormalWeb"/>
        <w:ind w:left="1950"/>
        <w:rPr>
          <w:color w:val="000000"/>
          <w:sz w:val="27"/>
          <w:szCs w:val="27"/>
        </w:rPr>
      </w:pPr>
      <w:r>
        <w:rPr>
          <w:color w:val="000000"/>
          <w:sz w:val="27"/>
          <w:szCs w:val="27"/>
        </w:rPr>
        <w:t>§ 6. Les tableaux et les appareils d'utilisation installés dans les dégagements respectent les dispositions de l'article CO 37.</w:t>
      </w:r>
    </w:p>
    <w:p w14:paraId="76CEB6CD" w14:textId="77777777" w:rsidR="003D7C21" w:rsidRDefault="003D7C21" w:rsidP="003D7C21">
      <w:pPr>
        <w:pStyle w:val="NormalWeb"/>
        <w:ind w:left="1950"/>
        <w:rPr>
          <w:color w:val="000000"/>
          <w:sz w:val="27"/>
          <w:szCs w:val="27"/>
        </w:rPr>
      </w:pPr>
      <w:r>
        <w:rPr>
          <w:color w:val="000000"/>
          <w:sz w:val="27"/>
          <w:szCs w:val="27"/>
        </w:rPr>
        <w:t>§ 7. L'emploi de fiches multiples est interdit. Le nombre de prises de courant est adapté à l'utilisation pour limiter l'emploi de socles mobiles. Les prises de courant sont disposées de manière que les canalisations mobiles aient une longueur aussi réduite que possible et ne soient pas susceptibles de faire obstacle à la circulation des personnes.</w:t>
      </w:r>
    </w:p>
    <w:p w14:paraId="7347D360" w14:textId="77777777" w:rsidR="003D7C21" w:rsidRDefault="003D7C21" w:rsidP="003D7C21">
      <w:pPr>
        <w:pStyle w:val="Titre4"/>
        <w:ind w:left="1500"/>
        <w:rPr>
          <w:color w:val="000000"/>
          <w:sz w:val="27"/>
          <w:szCs w:val="27"/>
        </w:rPr>
      </w:pPr>
      <w:r>
        <w:rPr>
          <w:color w:val="000000"/>
          <w:sz w:val="27"/>
          <w:szCs w:val="27"/>
        </w:rPr>
        <w:t>Section 3 : Installations de sécurité (Articles EL 12 à EL 17)</w:t>
      </w:r>
    </w:p>
    <w:p w14:paraId="25850249" w14:textId="77777777" w:rsidR="003D7C21" w:rsidRDefault="003D7C21" w:rsidP="003D7C21">
      <w:pPr>
        <w:pStyle w:val="Titre4"/>
        <w:ind w:left="1950"/>
        <w:rPr>
          <w:color w:val="000000"/>
          <w:sz w:val="27"/>
          <w:szCs w:val="27"/>
        </w:rPr>
      </w:pPr>
      <w:r>
        <w:rPr>
          <w:color w:val="000000"/>
          <w:sz w:val="27"/>
          <w:szCs w:val="27"/>
        </w:rPr>
        <w:t>Article EL 12</w:t>
      </w:r>
    </w:p>
    <w:p w14:paraId="7AB58076" w14:textId="77777777" w:rsidR="003D7C21" w:rsidRDefault="003D7C21" w:rsidP="003D7C21">
      <w:pPr>
        <w:pStyle w:val="NormalWeb"/>
        <w:ind w:left="1950"/>
        <w:rPr>
          <w:b/>
          <w:bCs/>
          <w:color w:val="000000"/>
        </w:rPr>
      </w:pPr>
      <w:r>
        <w:rPr>
          <w:b/>
          <w:bCs/>
          <w:color w:val="000000"/>
        </w:rPr>
        <w:t>Modifié par Arrêté du 11 décembre 2009 - art.</w:t>
      </w:r>
    </w:p>
    <w:p w14:paraId="200E15D2" w14:textId="77777777" w:rsidR="003D7C21" w:rsidRDefault="003D7C21" w:rsidP="003D7C21">
      <w:pPr>
        <w:pStyle w:val="NormalWeb"/>
        <w:ind w:left="1950"/>
        <w:rPr>
          <w:color w:val="000000"/>
          <w:sz w:val="27"/>
          <w:szCs w:val="27"/>
        </w:rPr>
      </w:pPr>
      <w:r>
        <w:rPr>
          <w:color w:val="000000"/>
          <w:sz w:val="27"/>
          <w:szCs w:val="27"/>
        </w:rPr>
        <w:t>Alimentation électrique des installations de sécurité</w:t>
      </w:r>
    </w:p>
    <w:p w14:paraId="5767E2F1" w14:textId="77777777" w:rsidR="003D7C21" w:rsidRDefault="003D7C21" w:rsidP="003D7C21">
      <w:pPr>
        <w:pStyle w:val="NormalWeb"/>
        <w:ind w:left="1950"/>
        <w:rPr>
          <w:color w:val="000000"/>
          <w:sz w:val="27"/>
          <w:szCs w:val="27"/>
        </w:rPr>
      </w:pPr>
    </w:p>
    <w:p w14:paraId="477A2698" w14:textId="77777777" w:rsidR="003D7C21" w:rsidRDefault="003D7C21" w:rsidP="003D7C21">
      <w:pPr>
        <w:pStyle w:val="NormalWeb"/>
        <w:ind w:left="1950"/>
        <w:rPr>
          <w:color w:val="000000"/>
          <w:sz w:val="27"/>
          <w:szCs w:val="27"/>
        </w:rPr>
      </w:pPr>
      <w:r>
        <w:rPr>
          <w:color w:val="000000"/>
          <w:sz w:val="27"/>
          <w:szCs w:val="27"/>
        </w:rPr>
        <w:t xml:space="preserve">§ 1. Les installations de sécurité visées à l'article EL 3, à l'exception de l'éclairage de sécurité, sont alimentées par une alimentation électrique de sécurité (AES) conforme à la norme NF S 61-940 (juin 2000). Toutefois, dans les cas où l'absence de groupe électrogène est admise dans la suite du présent règlement, les installations électriques suivantes peuvent être alimentées par </w:t>
      </w:r>
      <w:r>
        <w:rPr>
          <w:color w:val="000000"/>
          <w:sz w:val="27"/>
          <w:szCs w:val="27"/>
        </w:rPr>
        <w:lastRenderedPageBreak/>
        <w:t>une dérivation issue directement du tableau principal du bâtiment ou de l'établissement :</w:t>
      </w:r>
    </w:p>
    <w:p w14:paraId="34277667" w14:textId="77777777" w:rsidR="003D7C21" w:rsidRDefault="003D7C21" w:rsidP="003D7C21">
      <w:pPr>
        <w:pStyle w:val="NormalWeb"/>
        <w:ind w:left="1950"/>
        <w:rPr>
          <w:color w:val="000000"/>
          <w:sz w:val="27"/>
          <w:szCs w:val="27"/>
        </w:rPr>
      </w:pPr>
      <w:r>
        <w:rPr>
          <w:color w:val="000000"/>
          <w:sz w:val="27"/>
          <w:szCs w:val="27"/>
        </w:rPr>
        <w:t>- installation de désenfumage mécanique des établissements de 1re et 2e catégories dont la puissance totale des moteurs des ventilateurs d'extraction des deux zones de désenfumage les plus contraignantes est inférieure à 10 kW ;</w:t>
      </w:r>
    </w:p>
    <w:p w14:paraId="68F61772" w14:textId="77777777" w:rsidR="003D7C21" w:rsidRDefault="003D7C21" w:rsidP="003D7C21">
      <w:pPr>
        <w:pStyle w:val="NormalWeb"/>
        <w:ind w:left="1950"/>
        <w:rPr>
          <w:color w:val="000000"/>
          <w:sz w:val="27"/>
          <w:szCs w:val="27"/>
        </w:rPr>
      </w:pPr>
      <w:r>
        <w:rPr>
          <w:color w:val="000000"/>
          <w:sz w:val="27"/>
          <w:szCs w:val="27"/>
        </w:rPr>
        <w:t>- installation de désenfumage mécanique des établissements de 3e et 4e catégories ;</w:t>
      </w:r>
    </w:p>
    <w:p w14:paraId="43EE5BF0" w14:textId="77777777" w:rsidR="003D7C21" w:rsidRDefault="003D7C21" w:rsidP="003D7C21">
      <w:pPr>
        <w:pStyle w:val="NormalWeb"/>
        <w:ind w:left="1950"/>
        <w:rPr>
          <w:color w:val="000000"/>
          <w:sz w:val="27"/>
          <w:szCs w:val="27"/>
        </w:rPr>
      </w:pPr>
      <w:r>
        <w:rPr>
          <w:color w:val="000000"/>
          <w:sz w:val="27"/>
          <w:szCs w:val="27"/>
        </w:rPr>
        <w:t>- les secours en eau et les pompes d'exhaure, sauf dispositions aggravantes prévues dans la suite du présent règlement.</w:t>
      </w:r>
    </w:p>
    <w:p w14:paraId="2A49D2C4" w14:textId="77777777" w:rsidR="003D7C21" w:rsidRDefault="003D7C21" w:rsidP="003D7C21">
      <w:pPr>
        <w:pStyle w:val="NormalWeb"/>
        <w:ind w:left="1950"/>
        <w:rPr>
          <w:color w:val="000000"/>
          <w:sz w:val="27"/>
          <w:szCs w:val="27"/>
        </w:rPr>
      </w:pPr>
      <w:r>
        <w:rPr>
          <w:color w:val="000000"/>
          <w:sz w:val="27"/>
          <w:szCs w:val="27"/>
        </w:rPr>
        <w:t>§ 2. L'installation d'éclairage de sécurité est alimentée par une source centralisée à batterie d'accumulateurs conforme à la norme NF EN 50171 (septembre 2001).</w:t>
      </w:r>
    </w:p>
    <w:p w14:paraId="6D27751A" w14:textId="77777777" w:rsidR="003D7C21" w:rsidRDefault="003D7C21" w:rsidP="003D7C21">
      <w:pPr>
        <w:pStyle w:val="NormalWeb"/>
        <w:ind w:left="1950"/>
        <w:rPr>
          <w:color w:val="000000"/>
          <w:sz w:val="27"/>
          <w:szCs w:val="27"/>
        </w:rPr>
      </w:pPr>
      <w:r>
        <w:rPr>
          <w:color w:val="000000"/>
          <w:sz w:val="27"/>
          <w:szCs w:val="27"/>
        </w:rPr>
        <w:t>§ 3. L'autonomie des sources de sécurité est suffisante pour alimenter les installations de sécurité pendant une durée minimale de 1 heure.</w:t>
      </w:r>
    </w:p>
    <w:p w14:paraId="1DC466BA" w14:textId="77777777" w:rsidR="003D7C21" w:rsidRDefault="003D7C21" w:rsidP="003D7C21">
      <w:pPr>
        <w:pStyle w:val="Titre4"/>
        <w:ind w:left="1950"/>
        <w:rPr>
          <w:color w:val="000000"/>
          <w:sz w:val="27"/>
          <w:szCs w:val="27"/>
        </w:rPr>
      </w:pPr>
      <w:r>
        <w:rPr>
          <w:color w:val="000000"/>
          <w:sz w:val="27"/>
          <w:szCs w:val="27"/>
        </w:rPr>
        <w:t>Article EL 13</w:t>
      </w:r>
    </w:p>
    <w:p w14:paraId="12A59FDA" w14:textId="77777777" w:rsidR="003D7C21" w:rsidRDefault="003D7C21" w:rsidP="003D7C21">
      <w:pPr>
        <w:pStyle w:val="NormalWeb"/>
        <w:ind w:left="1950"/>
        <w:rPr>
          <w:b/>
          <w:bCs/>
          <w:color w:val="000000"/>
        </w:rPr>
      </w:pPr>
      <w:r>
        <w:rPr>
          <w:b/>
          <w:bCs/>
          <w:color w:val="000000"/>
        </w:rPr>
        <w:t>Modifié par Arrêté du 11 décembre 2009 - art.</w:t>
      </w:r>
    </w:p>
    <w:p w14:paraId="76F21D19" w14:textId="77777777" w:rsidR="003D7C21" w:rsidRDefault="003D7C21" w:rsidP="003D7C21">
      <w:pPr>
        <w:pStyle w:val="NormalWeb"/>
        <w:ind w:left="1950"/>
        <w:rPr>
          <w:color w:val="000000"/>
          <w:sz w:val="27"/>
          <w:szCs w:val="27"/>
        </w:rPr>
      </w:pPr>
      <w:r>
        <w:rPr>
          <w:color w:val="000000"/>
          <w:sz w:val="27"/>
          <w:szCs w:val="27"/>
        </w:rPr>
        <w:t>Alimentation électrique de sécurité</w:t>
      </w:r>
    </w:p>
    <w:p w14:paraId="41533D0C" w14:textId="77777777" w:rsidR="003D7C21" w:rsidRDefault="003D7C21" w:rsidP="003D7C21">
      <w:pPr>
        <w:pStyle w:val="NormalWeb"/>
        <w:ind w:left="1950"/>
        <w:rPr>
          <w:color w:val="000000"/>
          <w:sz w:val="27"/>
          <w:szCs w:val="27"/>
        </w:rPr>
      </w:pPr>
    </w:p>
    <w:p w14:paraId="3159BDAB" w14:textId="77777777" w:rsidR="003D7C21" w:rsidRDefault="003D7C21" w:rsidP="003D7C21">
      <w:pPr>
        <w:pStyle w:val="NormalWeb"/>
        <w:ind w:left="1950"/>
        <w:rPr>
          <w:color w:val="000000"/>
          <w:sz w:val="27"/>
          <w:szCs w:val="27"/>
        </w:rPr>
      </w:pPr>
      <w:r>
        <w:rPr>
          <w:color w:val="000000"/>
          <w:sz w:val="27"/>
          <w:szCs w:val="27"/>
        </w:rPr>
        <w:t>§ 1. Les batteries d'accumulateurs et les matériels associés sont installés dans les conditions prévues à l'article EL 8.</w:t>
      </w:r>
    </w:p>
    <w:p w14:paraId="5ACE0776" w14:textId="77777777" w:rsidR="003D7C21" w:rsidRDefault="003D7C21" w:rsidP="003D7C21">
      <w:pPr>
        <w:pStyle w:val="NormalWeb"/>
        <w:ind w:left="1950"/>
        <w:rPr>
          <w:color w:val="000000"/>
          <w:sz w:val="27"/>
          <w:szCs w:val="27"/>
        </w:rPr>
      </w:pPr>
      <w:r>
        <w:rPr>
          <w:color w:val="000000"/>
          <w:sz w:val="27"/>
          <w:szCs w:val="27"/>
        </w:rPr>
        <w:t>§ 2. Les groupes électrogènes de sécurité sont installés dans les conditions prévues à l'article EL 7. Sauf dispositions aggravantes prévues dans la suite du règlement, le temps maximal de commutation est de dix secondes.</w:t>
      </w:r>
    </w:p>
    <w:p w14:paraId="2D011881" w14:textId="77777777" w:rsidR="003D7C21" w:rsidRDefault="003D7C21" w:rsidP="003D7C21">
      <w:pPr>
        <w:pStyle w:val="NormalWeb"/>
        <w:ind w:left="1950"/>
        <w:rPr>
          <w:color w:val="000000"/>
          <w:sz w:val="27"/>
          <w:szCs w:val="27"/>
        </w:rPr>
      </w:pPr>
      <w:r>
        <w:rPr>
          <w:color w:val="000000"/>
          <w:sz w:val="27"/>
          <w:szCs w:val="27"/>
        </w:rPr>
        <w:t xml:space="preserve">§ 3. Un groupe électrogène de remplacement peut être utilisé comme source de sécurité à condition qu'il soit conforme à la norme NF E 37-312 (octobre 2000) et que, dans tous les cas, la puissance nécessaire pour assurer le démarrage et le fonctionnement de tous les équipements de sécurité soit suffisante. Lorsque la source de remplacement comprend plusieurs groupes électrogènes, en cas de défaillance de l'un d'eux, la puissance encore disponible doit rester suffisante pour </w:t>
      </w:r>
      <w:r>
        <w:rPr>
          <w:color w:val="000000"/>
          <w:sz w:val="27"/>
          <w:szCs w:val="27"/>
        </w:rPr>
        <w:lastRenderedPageBreak/>
        <w:t>assurer le démarrage et le fonctionnement de tous les équipements de sécurité.</w:t>
      </w:r>
    </w:p>
    <w:p w14:paraId="1E15D027" w14:textId="77777777" w:rsidR="003D7C21" w:rsidRDefault="003D7C21" w:rsidP="003D7C21">
      <w:pPr>
        <w:pStyle w:val="NormalWeb"/>
        <w:ind w:left="1950"/>
        <w:rPr>
          <w:color w:val="000000"/>
          <w:sz w:val="27"/>
          <w:szCs w:val="27"/>
        </w:rPr>
      </w:pPr>
      <w:r>
        <w:rPr>
          <w:color w:val="000000"/>
          <w:sz w:val="27"/>
          <w:szCs w:val="27"/>
        </w:rPr>
        <w:t>Conformément aux dispositions de l'article DF 3, § 3, la puissance à prendre en compte pour le désenfumage doit permettre l'alimentation des moteurs d'extraction et de soufflage des deux zones de désenfumage les plus contraignantes en tenant compte, le cas échéant, des atténuations par les dispositions les concernant.</w:t>
      </w:r>
    </w:p>
    <w:p w14:paraId="45DF1FFD" w14:textId="77777777" w:rsidR="003D7C21" w:rsidRDefault="003D7C21" w:rsidP="003D7C21">
      <w:pPr>
        <w:pStyle w:val="Titre4"/>
        <w:ind w:left="1950"/>
        <w:rPr>
          <w:color w:val="000000"/>
          <w:sz w:val="27"/>
          <w:szCs w:val="27"/>
        </w:rPr>
      </w:pPr>
      <w:r>
        <w:rPr>
          <w:color w:val="000000"/>
          <w:sz w:val="27"/>
          <w:szCs w:val="27"/>
        </w:rPr>
        <w:t>Article EL 14</w:t>
      </w:r>
    </w:p>
    <w:p w14:paraId="1BDB131D" w14:textId="77777777" w:rsidR="003D7C21" w:rsidRDefault="003D7C21" w:rsidP="003D7C21">
      <w:pPr>
        <w:pStyle w:val="NormalWeb"/>
        <w:ind w:left="1950"/>
        <w:rPr>
          <w:b/>
          <w:bCs/>
          <w:color w:val="000000"/>
        </w:rPr>
      </w:pPr>
      <w:r>
        <w:rPr>
          <w:b/>
          <w:bCs/>
          <w:color w:val="000000"/>
        </w:rPr>
        <w:t>Modifié par Arrêté du 11 décembre 2009 - art.</w:t>
      </w:r>
    </w:p>
    <w:p w14:paraId="3E791015" w14:textId="77777777" w:rsidR="003D7C21" w:rsidRDefault="003D7C21" w:rsidP="003D7C21">
      <w:pPr>
        <w:pStyle w:val="NormalWeb"/>
        <w:ind w:left="1950"/>
        <w:rPr>
          <w:color w:val="000000"/>
          <w:sz w:val="27"/>
          <w:szCs w:val="27"/>
        </w:rPr>
      </w:pPr>
      <w:r>
        <w:rPr>
          <w:color w:val="000000"/>
          <w:sz w:val="27"/>
          <w:szCs w:val="27"/>
        </w:rPr>
        <w:t>Alimentation électrique des installations de sécurité</w:t>
      </w:r>
    </w:p>
    <w:p w14:paraId="456AD995" w14:textId="77777777" w:rsidR="003D7C21" w:rsidRDefault="003D7C21" w:rsidP="003D7C21">
      <w:pPr>
        <w:pStyle w:val="NormalWeb"/>
        <w:ind w:left="1950"/>
        <w:rPr>
          <w:color w:val="000000"/>
          <w:sz w:val="27"/>
          <w:szCs w:val="27"/>
        </w:rPr>
      </w:pPr>
      <w:proofErr w:type="gramStart"/>
      <w:r>
        <w:rPr>
          <w:color w:val="000000"/>
          <w:sz w:val="27"/>
          <w:szCs w:val="27"/>
        </w:rPr>
        <w:t>à</w:t>
      </w:r>
      <w:proofErr w:type="gramEnd"/>
      <w:r>
        <w:rPr>
          <w:color w:val="000000"/>
          <w:sz w:val="27"/>
          <w:szCs w:val="27"/>
        </w:rPr>
        <w:t xml:space="preserve"> partir d'une dérivation issue du tableau principal</w:t>
      </w:r>
    </w:p>
    <w:p w14:paraId="2F2A0ECF" w14:textId="77777777" w:rsidR="003D7C21" w:rsidRDefault="003D7C21" w:rsidP="003D7C21">
      <w:pPr>
        <w:pStyle w:val="NormalWeb"/>
        <w:ind w:left="1950"/>
        <w:rPr>
          <w:color w:val="000000"/>
          <w:sz w:val="27"/>
          <w:szCs w:val="27"/>
        </w:rPr>
      </w:pPr>
    </w:p>
    <w:p w14:paraId="7B86E154" w14:textId="77777777" w:rsidR="003D7C21" w:rsidRDefault="003D7C21" w:rsidP="003D7C21">
      <w:pPr>
        <w:pStyle w:val="NormalWeb"/>
        <w:ind w:left="1950"/>
        <w:rPr>
          <w:color w:val="000000"/>
          <w:sz w:val="27"/>
          <w:szCs w:val="27"/>
        </w:rPr>
      </w:pPr>
      <w:r>
        <w:rPr>
          <w:color w:val="000000"/>
          <w:sz w:val="27"/>
          <w:szCs w:val="27"/>
        </w:rPr>
        <w:t>§ 1. Lorsque l'alimentation électrique des installations de sécurité est réalisée à partir d'une dérivation issue directement du tableau principal du bâtiment ou de l'établissement, ce tableau est installé dans un local de service électrique répondant aux dispositions de l'article EL 5 et isolé dans les conditions du § 3 (b) de cet article.</w:t>
      </w:r>
    </w:p>
    <w:p w14:paraId="007F5452" w14:textId="77777777" w:rsidR="003D7C21" w:rsidRDefault="003D7C21" w:rsidP="003D7C21">
      <w:pPr>
        <w:pStyle w:val="NormalWeb"/>
        <w:ind w:left="1950"/>
        <w:rPr>
          <w:color w:val="000000"/>
          <w:sz w:val="27"/>
          <w:szCs w:val="27"/>
        </w:rPr>
      </w:pPr>
      <w:r>
        <w:rPr>
          <w:color w:val="000000"/>
          <w:sz w:val="27"/>
          <w:szCs w:val="27"/>
        </w:rPr>
        <w:t>§ 2. La dérivation issue directement du tableau principal est sélectivement protégée de façon qu'elle ne soit pas affectée par un défaut survenant sur les autres circuits. De plus, dans le cas d'un schéma de liaison à la terre de type TN ou TT, tel que défini par la norme d'installation NF C 15-100 (décembre 2002), si l'équipement de sécurité considéré n'est mis en œuvre qu'en cas de sinistre (cas des ventilateurs de désenfumage), son isolement par rapport à la terre est surveillé en permanence pendant les périodes de non-utilisation par un contrôleur permanent d'isolement associé à un dispositif de signalisation.</w:t>
      </w:r>
    </w:p>
    <w:p w14:paraId="2FD28A8F" w14:textId="77777777" w:rsidR="003D7C21" w:rsidRDefault="003D7C21" w:rsidP="003D7C21">
      <w:pPr>
        <w:pStyle w:val="NormalWeb"/>
        <w:ind w:left="1950"/>
        <w:rPr>
          <w:color w:val="000000"/>
          <w:sz w:val="27"/>
          <w:szCs w:val="27"/>
        </w:rPr>
      </w:pPr>
      <w:r>
        <w:rPr>
          <w:color w:val="000000"/>
          <w:sz w:val="27"/>
          <w:szCs w:val="27"/>
        </w:rPr>
        <w:t>§ 3. Lorsqu'un groupe électrogène de remplacement existe il peut réalimenter cette dérivation sans être conforme à la norme NF E 37-312 (octobre 2000).</w:t>
      </w:r>
    </w:p>
    <w:p w14:paraId="3B1A4F57" w14:textId="77777777" w:rsidR="003D7C21" w:rsidRDefault="003D7C21" w:rsidP="003D7C21">
      <w:pPr>
        <w:pStyle w:val="Titre4"/>
        <w:ind w:left="1950"/>
        <w:rPr>
          <w:color w:val="000000"/>
          <w:sz w:val="27"/>
          <w:szCs w:val="27"/>
        </w:rPr>
      </w:pPr>
      <w:r>
        <w:rPr>
          <w:color w:val="000000"/>
          <w:sz w:val="27"/>
          <w:szCs w:val="27"/>
        </w:rPr>
        <w:t>Article EL 15</w:t>
      </w:r>
    </w:p>
    <w:p w14:paraId="7B629534" w14:textId="77777777" w:rsidR="003D7C21" w:rsidRDefault="003D7C21" w:rsidP="003D7C21">
      <w:pPr>
        <w:pStyle w:val="NormalWeb"/>
        <w:ind w:left="1950"/>
        <w:rPr>
          <w:b/>
          <w:bCs/>
          <w:color w:val="000000"/>
        </w:rPr>
      </w:pPr>
      <w:r>
        <w:rPr>
          <w:b/>
          <w:bCs/>
          <w:color w:val="000000"/>
        </w:rPr>
        <w:t>Modifié par Arrêté du 19 novembre 2001 - art. Annexe, v. init.</w:t>
      </w:r>
    </w:p>
    <w:p w14:paraId="1002F743" w14:textId="77777777" w:rsidR="003D7C21" w:rsidRDefault="003D7C21" w:rsidP="003D7C21">
      <w:pPr>
        <w:pStyle w:val="NormalWeb"/>
        <w:jc w:val="center"/>
        <w:rPr>
          <w:color w:val="000000"/>
          <w:sz w:val="27"/>
          <w:szCs w:val="27"/>
        </w:rPr>
      </w:pPr>
      <w:r>
        <w:rPr>
          <w:color w:val="000000"/>
          <w:sz w:val="27"/>
          <w:szCs w:val="27"/>
        </w:rPr>
        <w:lastRenderedPageBreak/>
        <w:t>Tableaux des installations de sécurité alimentées par une alimentation électrique de sécurité</w:t>
      </w:r>
    </w:p>
    <w:p w14:paraId="5CD4731F" w14:textId="77777777" w:rsidR="003D7C21" w:rsidRDefault="003D7C21" w:rsidP="003D7C21">
      <w:pPr>
        <w:pStyle w:val="NormalWeb"/>
        <w:ind w:left="1950"/>
        <w:rPr>
          <w:color w:val="000000"/>
          <w:sz w:val="27"/>
          <w:szCs w:val="27"/>
        </w:rPr>
      </w:pPr>
      <w:r>
        <w:rPr>
          <w:color w:val="000000"/>
          <w:sz w:val="27"/>
          <w:szCs w:val="27"/>
        </w:rPr>
        <w:t>§ 1. Tout tableau de sécurité doit être installé dans un local de service électrique affecté à ce seul usage, répondant aux dispositions de l'article EL 5 et isolé dans les conditions de son § 3 (b).</w:t>
      </w:r>
    </w:p>
    <w:p w14:paraId="5D51456D" w14:textId="77777777" w:rsidR="003D7C21" w:rsidRDefault="003D7C21" w:rsidP="003D7C21">
      <w:pPr>
        <w:pStyle w:val="NormalWeb"/>
        <w:ind w:left="1950"/>
        <w:rPr>
          <w:color w:val="000000"/>
          <w:sz w:val="27"/>
          <w:szCs w:val="27"/>
        </w:rPr>
      </w:pPr>
      <w:r>
        <w:rPr>
          <w:color w:val="000000"/>
          <w:sz w:val="27"/>
          <w:szCs w:val="27"/>
        </w:rPr>
        <w:t>§ 2. L'affectation de chaque circuit et celle des différents appareils de mesure éventuels et des dispositifs de commande et de protection du tableau doivent être clairement identifiées de manière sûre et durable.</w:t>
      </w:r>
    </w:p>
    <w:p w14:paraId="11E14649" w14:textId="77777777" w:rsidR="003D7C21" w:rsidRDefault="003D7C21" w:rsidP="003D7C21">
      <w:pPr>
        <w:pStyle w:val="NormalWeb"/>
        <w:ind w:left="1950"/>
        <w:rPr>
          <w:color w:val="000000"/>
          <w:sz w:val="27"/>
          <w:szCs w:val="27"/>
        </w:rPr>
      </w:pPr>
      <w:r>
        <w:rPr>
          <w:color w:val="000000"/>
          <w:sz w:val="27"/>
          <w:szCs w:val="27"/>
        </w:rPr>
        <w:t>§ 3. La signalisation de la coupure des dispositifs de charge prévue à l'article EL 8, § 3, doit être reportée au poste de sécurité ou, à défaut, dans un local ou un emplacement non accessible au public habituellement surveillé pendant les heures d'exploitation de l'établissement.</w:t>
      </w:r>
    </w:p>
    <w:p w14:paraId="0A521047" w14:textId="77777777" w:rsidR="003D7C21" w:rsidRDefault="003D7C21" w:rsidP="003D7C21">
      <w:pPr>
        <w:pStyle w:val="NormalWeb"/>
        <w:ind w:left="1950"/>
        <w:rPr>
          <w:color w:val="000000"/>
          <w:sz w:val="27"/>
          <w:szCs w:val="27"/>
        </w:rPr>
      </w:pPr>
      <w:r>
        <w:rPr>
          <w:color w:val="000000"/>
          <w:sz w:val="27"/>
          <w:szCs w:val="27"/>
        </w:rPr>
        <w:t>§ 4. En atténuation de l'article EL 8, § 2, un tableau de sécurité peut être placé dans le même local que celui renfermant la batterie d'accumulateurs de l'alimentation électrique de sécurité correspondante.</w:t>
      </w:r>
    </w:p>
    <w:p w14:paraId="09471849" w14:textId="77777777" w:rsidR="003D7C21" w:rsidRDefault="003D7C21" w:rsidP="003D7C21">
      <w:pPr>
        <w:pStyle w:val="NormalWeb"/>
        <w:ind w:left="1950"/>
        <w:rPr>
          <w:color w:val="000000"/>
          <w:sz w:val="27"/>
          <w:szCs w:val="27"/>
        </w:rPr>
      </w:pPr>
      <w:r>
        <w:rPr>
          <w:color w:val="000000"/>
          <w:sz w:val="27"/>
          <w:szCs w:val="27"/>
        </w:rPr>
        <w:t>§ 5. Un tableau de sécurité comporte au minimum les éléments suivants :</w:t>
      </w:r>
    </w:p>
    <w:p w14:paraId="077B6D9B" w14:textId="77777777" w:rsidR="003D7C21" w:rsidRDefault="003D7C21" w:rsidP="003D7C21">
      <w:pPr>
        <w:pStyle w:val="NormalWeb"/>
        <w:ind w:left="1950"/>
        <w:rPr>
          <w:color w:val="000000"/>
          <w:sz w:val="27"/>
          <w:szCs w:val="27"/>
        </w:rPr>
      </w:pPr>
      <w:r>
        <w:rPr>
          <w:color w:val="000000"/>
          <w:sz w:val="27"/>
          <w:szCs w:val="27"/>
        </w:rPr>
        <w:t>- les dispositifs de protection contre les surintensités, à l'origine de chacun des circuits divisionnaires ;</w:t>
      </w:r>
    </w:p>
    <w:p w14:paraId="252898EB" w14:textId="77777777" w:rsidR="003D7C21" w:rsidRDefault="003D7C21" w:rsidP="003D7C21">
      <w:pPr>
        <w:pStyle w:val="NormalWeb"/>
        <w:ind w:left="1950"/>
        <w:rPr>
          <w:color w:val="000000"/>
          <w:sz w:val="27"/>
          <w:szCs w:val="27"/>
        </w:rPr>
      </w:pPr>
      <w:r>
        <w:rPr>
          <w:color w:val="000000"/>
          <w:sz w:val="27"/>
          <w:szCs w:val="27"/>
        </w:rPr>
        <w:t>- un voyant signalant la présence ou l'absence de l'alimentation normal-remplacement ;</w:t>
      </w:r>
    </w:p>
    <w:p w14:paraId="217F3F66" w14:textId="77777777" w:rsidR="003D7C21" w:rsidRDefault="003D7C21" w:rsidP="003D7C21">
      <w:pPr>
        <w:pStyle w:val="NormalWeb"/>
        <w:ind w:left="1950"/>
        <w:rPr>
          <w:color w:val="000000"/>
          <w:sz w:val="27"/>
          <w:szCs w:val="27"/>
        </w:rPr>
      </w:pPr>
      <w:r>
        <w:rPr>
          <w:color w:val="000000"/>
          <w:sz w:val="27"/>
          <w:szCs w:val="27"/>
        </w:rPr>
        <w:t>- un voyant signalant la coupure de l'alimentation du dispositif de charge de la batterie d'accumulateurs ;</w:t>
      </w:r>
    </w:p>
    <w:p w14:paraId="29AFDF3B" w14:textId="77777777" w:rsidR="003D7C21" w:rsidRDefault="003D7C21" w:rsidP="003D7C21">
      <w:pPr>
        <w:pStyle w:val="NormalWeb"/>
        <w:ind w:left="1950"/>
        <w:rPr>
          <w:color w:val="000000"/>
          <w:sz w:val="27"/>
          <w:szCs w:val="27"/>
        </w:rPr>
      </w:pPr>
      <w:r>
        <w:rPr>
          <w:color w:val="000000"/>
          <w:sz w:val="27"/>
          <w:szCs w:val="27"/>
        </w:rPr>
        <w:t>- le dispositif de mise à l'état d'arrêt/veille destiné à mettre hors service volontairement l'alimentation électrique de sécurité afin de ne pas délivrer d'énergie pendant certaines périodes de non-exploitation de l'établissement ;</w:t>
      </w:r>
    </w:p>
    <w:p w14:paraId="5B13B698" w14:textId="77777777" w:rsidR="003D7C21" w:rsidRDefault="003D7C21" w:rsidP="003D7C21">
      <w:pPr>
        <w:pStyle w:val="NormalWeb"/>
        <w:ind w:left="1950"/>
        <w:rPr>
          <w:color w:val="000000"/>
          <w:sz w:val="27"/>
          <w:szCs w:val="27"/>
        </w:rPr>
      </w:pPr>
      <w:r>
        <w:rPr>
          <w:color w:val="000000"/>
          <w:sz w:val="27"/>
          <w:szCs w:val="27"/>
        </w:rPr>
        <w:t>- le dispositif de mise à l'état de marche normale.</w:t>
      </w:r>
    </w:p>
    <w:p w14:paraId="1E50CF18" w14:textId="77777777" w:rsidR="003D7C21" w:rsidRDefault="003D7C21" w:rsidP="003D7C21">
      <w:pPr>
        <w:pStyle w:val="NormalWeb"/>
        <w:ind w:left="1950"/>
        <w:rPr>
          <w:color w:val="000000"/>
          <w:sz w:val="27"/>
          <w:szCs w:val="27"/>
        </w:rPr>
      </w:pPr>
      <w:r>
        <w:rPr>
          <w:color w:val="000000"/>
          <w:sz w:val="27"/>
          <w:szCs w:val="27"/>
        </w:rPr>
        <w:t>Ce tableau comporte, le cas échéant :</w:t>
      </w:r>
    </w:p>
    <w:p w14:paraId="1D259873" w14:textId="77777777" w:rsidR="003D7C21" w:rsidRDefault="003D7C21" w:rsidP="003D7C21">
      <w:pPr>
        <w:pStyle w:val="NormalWeb"/>
        <w:ind w:left="1950"/>
        <w:rPr>
          <w:color w:val="000000"/>
          <w:sz w:val="27"/>
          <w:szCs w:val="27"/>
        </w:rPr>
      </w:pPr>
      <w:r>
        <w:rPr>
          <w:color w:val="000000"/>
          <w:sz w:val="27"/>
          <w:szCs w:val="27"/>
        </w:rPr>
        <w:t>- les dispositifs de protection contre les contacts indirects ;</w:t>
      </w:r>
    </w:p>
    <w:p w14:paraId="46562741" w14:textId="77777777" w:rsidR="003D7C21" w:rsidRDefault="003D7C21" w:rsidP="003D7C21">
      <w:pPr>
        <w:pStyle w:val="NormalWeb"/>
        <w:ind w:left="1950"/>
        <w:rPr>
          <w:color w:val="000000"/>
          <w:sz w:val="27"/>
          <w:szCs w:val="27"/>
        </w:rPr>
      </w:pPr>
      <w:r>
        <w:rPr>
          <w:color w:val="000000"/>
          <w:sz w:val="27"/>
          <w:szCs w:val="27"/>
        </w:rPr>
        <w:lastRenderedPageBreak/>
        <w:t>- le dispositif de commutation automatique permettant le passage de l'état de marche normale de l'alimentation électrique de sécurité à l'état de marche en sécurité et le dispositif permettant de commander manuellement la mise à l'état de marche en sécurité en cas de défaillance du dispositif automatique.</w:t>
      </w:r>
    </w:p>
    <w:p w14:paraId="722CBA48" w14:textId="77777777" w:rsidR="003D7C21" w:rsidRDefault="003D7C21" w:rsidP="003D7C21">
      <w:pPr>
        <w:pStyle w:val="Titre4"/>
        <w:ind w:left="1950"/>
        <w:rPr>
          <w:color w:val="000000"/>
          <w:sz w:val="27"/>
          <w:szCs w:val="27"/>
        </w:rPr>
      </w:pPr>
      <w:r>
        <w:rPr>
          <w:color w:val="000000"/>
          <w:sz w:val="27"/>
          <w:szCs w:val="27"/>
        </w:rPr>
        <w:t>Article EL 16</w:t>
      </w:r>
    </w:p>
    <w:p w14:paraId="38F35BE9" w14:textId="77777777" w:rsidR="003D7C21" w:rsidRDefault="003D7C21" w:rsidP="003D7C21">
      <w:pPr>
        <w:pStyle w:val="NormalWeb"/>
        <w:ind w:left="1950"/>
        <w:rPr>
          <w:b/>
          <w:bCs/>
          <w:color w:val="000000"/>
        </w:rPr>
      </w:pPr>
      <w:r>
        <w:rPr>
          <w:b/>
          <w:bCs/>
          <w:color w:val="000000"/>
        </w:rPr>
        <w:t>Modifié par Arrêté du 11 décembre 2009 - art.</w:t>
      </w:r>
    </w:p>
    <w:p w14:paraId="6B19C7F1" w14:textId="77777777" w:rsidR="003D7C21" w:rsidRDefault="003D7C21" w:rsidP="003D7C21">
      <w:pPr>
        <w:pStyle w:val="NormalWeb"/>
        <w:ind w:left="1950"/>
        <w:rPr>
          <w:color w:val="000000"/>
          <w:sz w:val="27"/>
          <w:szCs w:val="27"/>
        </w:rPr>
      </w:pPr>
      <w:r>
        <w:rPr>
          <w:color w:val="000000"/>
          <w:sz w:val="27"/>
          <w:szCs w:val="27"/>
        </w:rPr>
        <w:t>Circuits d'alimentation en énergie</w:t>
      </w:r>
    </w:p>
    <w:p w14:paraId="571861A2" w14:textId="77777777" w:rsidR="003D7C21" w:rsidRDefault="003D7C21" w:rsidP="003D7C21">
      <w:pPr>
        <w:pStyle w:val="NormalWeb"/>
        <w:ind w:left="1950"/>
        <w:rPr>
          <w:color w:val="000000"/>
          <w:sz w:val="27"/>
          <w:szCs w:val="27"/>
        </w:rPr>
      </w:pPr>
      <w:proofErr w:type="gramStart"/>
      <w:r>
        <w:rPr>
          <w:color w:val="000000"/>
          <w:sz w:val="27"/>
          <w:szCs w:val="27"/>
        </w:rPr>
        <w:t>des</w:t>
      </w:r>
      <w:proofErr w:type="gramEnd"/>
      <w:r>
        <w:rPr>
          <w:color w:val="000000"/>
          <w:sz w:val="27"/>
          <w:szCs w:val="27"/>
        </w:rPr>
        <w:t xml:space="preserve"> installations de sécurité</w:t>
      </w:r>
    </w:p>
    <w:p w14:paraId="5D667212" w14:textId="77777777" w:rsidR="003D7C21" w:rsidRDefault="003D7C21" w:rsidP="003D7C21">
      <w:pPr>
        <w:pStyle w:val="NormalWeb"/>
        <w:ind w:left="1950"/>
        <w:rPr>
          <w:color w:val="000000"/>
          <w:sz w:val="27"/>
          <w:szCs w:val="27"/>
        </w:rPr>
      </w:pPr>
    </w:p>
    <w:p w14:paraId="3E32FDCC" w14:textId="77777777" w:rsidR="003D7C21" w:rsidRDefault="003D7C21" w:rsidP="003D7C21">
      <w:pPr>
        <w:pStyle w:val="NormalWeb"/>
        <w:ind w:left="1950"/>
        <w:rPr>
          <w:color w:val="000000"/>
          <w:sz w:val="27"/>
          <w:szCs w:val="27"/>
        </w:rPr>
      </w:pPr>
      <w:r>
        <w:rPr>
          <w:color w:val="000000"/>
          <w:sz w:val="27"/>
          <w:szCs w:val="27"/>
        </w:rPr>
        <w:t>§ 1. En complément des dispositions prévues à l'article EL 10, les canalisations d'alimentation en énergie des installations de sécurité répondent aux dispositions suivantes :</w:t>
      </w:r>
    </w:p>
    <w:p w14:paraId="453F4C1B" w14:textId="77777777" w:rsidR="003D7C21" w:rsidRDefault="003D7C21" w:rsidP="003D7C21">
      <w:pPr>
        <w:pStyle w:val="NormalWeb"/>
        <w:ind w:left="1950"/>
        <w:rPr>
          <w:color w:val="000000"/>
          <w:sz w:val="27"/>
          <w:szCs w:val="27"/>
        </w:rPr>
      </w:pPr>
      <w:r>
        <w:rPr>
          <w:color w:val="000000"/>
          <w:sz w:val="27"/>
          <w:szCs w:val="27"/>
        </w:rPr>
        <w:t>a) Depuis la source de sécurité ou du tableau principal tel que défini à l'article EL 14 jusqu'aux appareils terminaux, ces canalisations sont de catégorie CR 1 ; les dispositifs de dérivation ou de jonction correspondants et leurs enveloppes, à l'exception des dispositifs d'étanchéité, satisfont à l'essai au fil incandescent défini dans la norme NF EN 60695-2-11 (juillet 2001), la température du fil incandescent étant de 960 °C.</w:t>
      </w:r>
    </w:p>
    <w:p w14:paraId="28578F36" w14:textId="77777777" w:rsidR="003D7C21" w:rsidRDefault="003D7C21" w:rsidP="003D7C21">
      <w:pPr>
        <w:pStyle w:val="NormalWeb"/>
        <w:ind w:left="1950"/>
        <w:rPr>
          <w:color w:val="000000"/>
          <w:sz w:val="27"/>
          <w:szCs w:val="27"/>
        </w:rPr>
      </w:pPr>
      <w:r>
        <w:rPr>
          <w:color w:val="000000"/>
          <w:sz w:val="27"/>
          <w:szCs w:val="27"/>
        </w:rPr>
        <w:t>b) Les locaux à risques particuliers d'incendie, tels que visés à l'article CO 27, ne sont traversés par aucune des canalisations d'installations de sécurité autres que celles destinées à l'alimentation d'appareils situés dans ces locaux.</w:t>
      </w:r>
    </w:p>
    <w:p w14:paraId="421DD792" w14:textId="77777777" w:rsidR="003D7C21" w:rsidRDefault="003D7C21" w:rsidP="003D7C21">
      <w:pPr>
        <w:pStyle w:val="NormalWeb"/>
        <w:ind w:left="1950"/>
        <w:rPr>
          <w:color w:val="000000"/>
          <w:sz w:val="27"/>
          <w:szCs w:val="27"/>
        </w:rPr>
      </w:pPr>
      <w:r>
        <w:rPr>
          <w:color w:val="000000"/>
          <w:sz w:val="27"/>
          <w:szCs w:val="27"/>
        </w:rPr>
        <w:t>c) Les câbles des installations de sécurité sont différents des câbles des installations normale-remplacement.</w:t>
      </w:r>
    </w:p>
    <w:p w14:paraId="0DE3C46C" w14:textId="77777777" w:rsidR="003D7C21" w:rsidRDefault="003D7C21" w:rsidP="003D7C21">
      <w:pPr>
        <w:pStyle w:val="NormalWeb"/>
        <w:ind w:left="1950"/>
        <w:rPr>
          <w:color w:val="000000"/>
          <w:sz w:val="27"/>
          <w:szCs w:val="27"/>
        </w:rPr>
      </w:pPr>
      <w:r>
        <w:rPr>
          <w:color w:val="000000"/>
          <w:sz w:val="27"/>
          <w:szCs w:val="27"/>
        </w:rPr>
        <w:t>§ 2. Chaque circuit est protégé de telle manière que tout incident électrique l'affectant, par surintensité, rupture ou défaut à la terre, n'interrompe pas l'alimentation des autres circuits de sécurité alimentés par la même source.</w:t>
      </w:r>
    </w:p>
    <w:p w14:paraId="75F3288A" w14:textId="77777777" w:rsidR="003D7C21" w:rsidRDefault="003D7C21" w:rsidP="003D7C21">
      <w:pPr>
        <w:pStyle w:val="NormalWeb"/>
        <w:ind w:left="1950"/>
        <w:rPr>
          <w:color w:val="000000"/>
          <w:sz w:val="27"/>
          <w:szCs w:val="27"/>
        </w:rPr>
      </w:pPr>
      <w:r>
        <w:rPr>
          <w:color w:val="000000"/>
          <w:sz w:val="27"/>
          <w:szCs w:val="27"/>
        </w:rPr>
        <w:t>§ 3. Les canalisations électriques alimentant les ventilateurs de désenfumage ne comportent pas de protection contre les surcharges, mais seulement contre les courts-circuits. En conséquence, elles sont dimensionnées en fonction des plus fortes surcharges estimées à 1,5 fois le courant nominal des moteurs.</w:t>
      </w:r>
    </w:p>
    <w:p w14:paraId="0C673703" w14:textId="77777777" w:rsidR="003D7C21" w:rsidRDefault="003D7C21" w:rsidP="003D7C21">
      <w:pPr>
        <w:pStyle w:val="NormalWeb"/>
        <w:ind w:left="1950"/>
        <w:rPr>
          <w:color w:val="000000"/>
          <w:sz w:val="27"/>
          <w:szCs w:val="27"/>
        </w:rPr>
      </w:pPr>
      <w:r>
        <w:rPr>
          <w:color w:val="000000"/>
          <w:sz w:val="27"/>
          <w:szCs w:val="27"/>
        </w:rPr>
        <w:lastRenderedPageBreak/>
        <w:t>§ 4. Lorsque l'installation de sécurité n'est pas alimentée en très basse tension de sécurité, elle est réalisée suivant le schéma de liaison à la terre de type IT, tel que défini par la norme d'installation NF C 15-100 (décembre 2002).</w:t>
      </w:r>
    </w:p>
    <w:p w14:paraId="6EB631BF" w14:textId="77777777" w:rsidR="003D7C21" w:rsidRDefault="003D7C21" w:rsidP="003D7C21">
      <w:pPr>
        <w:pStyle w:val="NormalWeb"/>
        <w:ind w:left="1950"/>
        <w:rPr>
          <w:color w:val="000000"/>
          <w:sz w:val="27"/>
          <w:szCs w:val="27"/>
        </w:rPr>
      </w:pPr>
      <w:r>
        <w:rPr>
          <w:color w:val="000000"/>
          <w:sz w:val="27"/>
          <w:szCs w:val="27"/>
        </w:rPr>
        <w:t>En dérogation aux dispositions ci-dessus, les installations dont l'alimentation électrique de sécurité comporte un groupe électrogène, telles que celles alimentant des ventilateurs de désenfumage, des ascenseurs ou des surpresseurs incendie, peuvent être réalisées en schéma de liaison à la terre de type TN, tel que défini par la norme d'installation NF C 15-100 (décembre 2002), à condition qu'une sélectivité totale soit assurée entre les dispositifs de protection. De plus, si l'équipement de sécurité concerné ne fonctionne qu'en cas de sinistre (cas des ventilateurs de désenfumage), son isolement par rapport à la terre est surveillé en permanence pendant les périodes de non-utilisation, par un contrôleur permanent d'isolement associé à un dispositif de signalisation.</w:t>
      </w:r>
    </w:p>
    <w:p w14:paraId="5E9F6D69" w14:textId="77777777" w:rsidR="003D7C21" w:rsidRDefault="003D7C21" w:rsidP="003D7C21">
      <w:pPr>
        <w:pStyle w:val="NormalWeb"/>
        <w:ind w:left="1950"/>
        <w:rPr>
          <w:color w:val="000000"/>
          <w:sz w:val="27"/>
          <w:szCs w:val="27"/>
        </w:rPr>
      </w:pPr>
      <w:r>
        <w:rPr>
          <w:color w:val="000000"/>
          <w:sz w:val="27"/>
          <w:szCs w:val="27"/>
        </w:rPr>
        <w:t>§ 5. Les dispositions du paragraphe 4 ne sont pas exigées dans le cas où le présent règlement admet qu'en l'absence d'une source de sécurité l'alimentation électrique de sécurité est assurée par une dérivation issue directement du tableau principal du bâtiment ou de l'établissement, réalisée dans les conditions définies par l'article EL 14.</w:t>
      </w:r>
    </w:p>
    <w:p w14:paraId="25354D42" w14:textId="77777777" w:rsidR="003D7C21" w:rsidRDefault="003D7C21" w:rsidP="003D7C21">
      <w:pPr>
        <w:pStyle w:val="Titre4"/>
        <w:ind w:left="1950"/>
        <w:rPr>
          <w:color w:val="000000"/>
          <w:sz w:val="27"/>
          <w:szCs w:val="27"/>
        </w:rPr>
      </w:pPr>
      <w:r>
        <w:rPr>
          <w:color w:val="000000"/>
          <w:sz w:val="27"/>
          <w:szCs w:val="27"/>
        </w:rPr>
        <w:t>Article EL 17</w:t>
      </w:r>
    </w:p>
    <w:p w14:paraId="08E196FA" w14:textId="77777777" w:rsidR="003D7C21" w:rsidRDefault="003D7C21" w:rsidP="003D7C21">
      <w:pPr>
        <w:pStyle w:val="NormalWeb"/>
        <w:ind w:left="1950"/>
        <w:rPr>
          <w:b/>
          <w:bCs/>
          <w:color w:val="000000"/>
        </w:rPr>
      </w:pPr>
      <w:r>
        <w:rPr>
          <w:b/>
          <w:bCs/>
          <w:color w:val="000000"/>
        </w:rPr>
        <w:t>Modifié par Arrêté du 19 novembre 2001 - art. Annexe, v. init.</w:t>
      </w:r>
    </w:p>
    <w:p w14:paraId="5169988F" w14:textId="77777777" w:rsidR="003D7C21" w:rsidRDefault="003D7C21" w:rsidP="003D7C21">
      <w:pPr>
        <w:pStyle w:val="NormalWeb"/>
        <w:jc w:val="center"/>
        <w:rPr>
          <w:color w:val="000000"/>
          <w:sz w:val="27"/>
          <w:szCs w:val="27"/>
        </w:rPr>
      </w:pPr>
      <w:r>
        <w:rPr>
          <w:color w:val="000000"/>
          <w:sz w:val="27"/>
          <w:szCs w:val="27"/>
        </w:rPr>
        <w:t>Signalisations</w:t>
      </w:r>
    </w:p>
    <w:p w14:paraId="5B0E9870" w14:textId="77777777" w:rsidR="003D7C21" w:rsidRDefault="003D7C21" w:rsidP="003D7C21">
      <w:pPr>
        <w:pStyle w:val="NormalWeb"/>
        <w:ind w:left="1950"/>
        <w:rPr>
          <w:color w:val="000000"/>
          <w:sz w:val="27"/>
          <w:szCs w:val="27"/>
        </w:rPr>
      </w:pPr>
      <w:r>
        <w:rPr>
          <w:color w:val="000000"/>
          <w:sz w:val="27"/>
          <w:szCs w:val="27"/>
        </w:rPr>
        <w:t>Les signalisations suivantes doivent être reportées au poste de sécurité ou, à défaut, dans un local ou emplacement non accessible au public et habituellement surveillé pendant la présence du public :</w:t>
      </w:r>
    </w:p>
    <w:p w14:paraId="59FAEF81" w14:textId="77777777" w:rsidR="003D7C21" w:rsidRDefault="003D7C21" w:rsidP="003D7C21">
      <w:pPr>
        <w:pStyle w:val="NormalWeb"/>
        <w:ind w:left="1950"/>
        <w:rPr>
          <w:color w:val="000000"/>
          <w:sz w:val="27"/>
          <w:szCs w:val="27"/>
        </w:rPr>
      </w:pPr>
      <w:r>
        <w:rPr>
          <w:color w:val="000000"/>
          <w:sz w:val="27"/>
          <w:szCs w:val="27"/>
        </w:rPr>
        <w:t>- coupure des dispositifs de charge prévus à l'article EL 8, § 3 ;</w:t>
      </w:r>
    </w:p>
    <w:p w14:paraId="0AC31A82" w14:textId="77777777" w:rsidR="003D7C21" w:rsidRDefault="003D7C21" w:rsidP="003D7C21">
      <w:pPr>
        <w:pStyle w:val="NormalWeb"/>
        <w:ind w:left="1950"/>
        <w:rPr>
          <w:color w:val="000000"/>
          <w:sz w:val="27"/>
          <w:szCs w:val="27"/>
        </w:rPr>
      </w:pPr>
      <w:r>
        <w:rPr>
          <w:color w:val="000000"/>
          <w:sz w:val="27"/>
          <w:szCs w:val="27"/>
        </w:rPr>
        <w:t>- défauts d'isolement signalés par les contrôleurs permanents d'isolement résultant de l'application des articles EL 14, § 2, et EL 16, § 4.</w:t>
      </w:r>
    </w:p>
    <w:p w14:paraId="79DC9D41" w14:textId="77777777" w:rsidR="003D7C21" w:rsidRDefault="003D7C21" w:rsidP="003D7C21">
      <w:pPr>
        <w:pStyle w:val="Titre4"/>
        <w:ind w:left="1500"/>
        <w:rPr>
          <w:color w:val="000000"/>
          <w:sz w:val="27"/>
          <w:szCs w:val="27"/>
        </w:rPr>
      </w:pPr>
      <w:r>
        <w:rPr>
          <w:color w:val="000000"/>
          <w:sz w:val="27"/>
          <w:szCs w:val="27"/>
        </w:rPr>
        <w:t>Section 4 : Maintenance, exploitation et vérifications (Articles EL 18 à EL 19)</w:t>
      </w:r>
    </w:p>
    <w:p w14:paraId="1F89B104" w14:textId="77777777" w:rsidR="003D7C21" w:rsidRDefault="003D7C21" w:rsidP="003D7C21">
      <w:pPr>
        <w:pStyle w:val="Titre4"/>
        <w:ind w:left="1950"/>
        <w:rPr>
          <w:color w:val="000000"/>
          <w:sz w:val="27"/>
          <w:szCs w:val="27"/>
        </w:rPr>
      </w:pPr>
      <w:r>
        <w:rPr>
          <w:color w:val="000000"/>
          <w:sz w:val="27"/>
          <w:szCs w:val="27"/>
        </w:rPr>
        <w:lastRenderedPageBreak/>
        <w:t>Article EL 18</w:t>
      </w:r>
    </w:p>
    <w:p w14:paraId="0058973C" w14:textId="77777777" w:rsidR="003D7C21" w:rsidRDefault="003D7C21" w:rsidP="003D7C21">
      <w:pPr>
        <w:pStyle w:val="NormalWeb"/>
        <w:ind w:left="1950"/>
        <w:rPr>
          <w:b/>
          <w:bCs/>
          <w:color w:val="000000"/>
        </w:rPr>
      </w:pPr>
      <w:r>
        <w:rPr>
          <w:b/>
          <w:bCs/>
          <w:color w:val="000000"/>
        </w:rPr>
        <w:t>Modifié par Arrêté du 10 mai 2019 - art. 12</w:t>
      </w:r>
    </w:p>
    <w:p w14:paraId="61AE95C9" w14:textId="77777777" w:rsidR="003D7C21" w:rsidRDefault="003D7C21" w:rsidP="003D7C21">
      <w:pPr>
        <w:pStyle w:val="NormalWeb"/>
        <w:jc w:val="center"/>
        <w:rPr>
          <w:color w:val="000000"/>
          <w:sz w:val="27"/>
          <w:szCs w:val="27"/>
        </w:rPr>
      </w:pPr>
      <w:r>
        <w:rPr>
          <w:color w:val="000000"/>
          <w:sz w:val="27"/>
          <w:szCs w:val="27"/>
        </w:rPr>
        <w:t>Maintenance, exploitation</w:t>
      </w:r>
    </w:p>
    <w:p w14:paraId="01B53AAF" w14:textId="77777777" w:rsidR="003D7C21" w:rsidRDefault="003D7C21" w:rsidP="003D7C21">
      <w:pPr>
        <w:pStyle w:val="NormalWeb"/>
        <w:ind w:left="1950"/>
        <w:rPr>
          <w:color w:val="000000"/>
          <w:sz w:val="27"/>
          <w:szCs w:val="27"/>
        </w:rPr>
      </w:pPr>
      <w:r>
        <w:rPr>
          <w:color w:val="000000"/>
          <w:sz w:val="27"/>
          <w:szCs w:val="27"/>
        </w:rPr>
        <w:t>§ 1. Les installations doivent être entretenues et maintenues en bon état de fonctionnement. Les défectuosités et les défauts d'isolement doivent être réparés dès leur constatation.</w:t>
      </w:r>
    </w:p>
    <w:p w14:paraId="2098F456" w14:textId="77777777" w:rsidR="003D7C21" w:rsidRDefault="003D7C21" w:rsidP="003D7C21">
      <w:pPr>
        <w:pStyle w:val="NormalWeb"/>
        <w:ind w:left="1950"/>
        <w:rPr>
          <w:color w:val="000000"/>
          <w:sz w:val="27"/>
          <w:szCs w:val="27"/>
        </w:rPr>
      </w:pPr>
      <w:r>
        <w:rPr>
          <w:color w:val="000000"/>
          <w:sz w:val="27"/>
          <w:szCs w:val="27"/>
        </w:rPr>
        <w:t>§ 2. Dans tout établissement de 1re ou 2e catégorie, la présence physique d'une personne qualifiée est requise pendant la présence du public pour, conformément aux consignes données, assurer l'exploitation et l'entretien quotidien.</w:t>
      </w:r>
    </w:p>
    <w:p w14:paraId="26E259E4" w14:textId="77777777" w:rsidR="003D7C21" w:rsidRDefault="003D7C21" w:rsidP="003D7C21">
      <w:pPr>
        <w:pStyle w:val="NormalWeb"/>
        <w:ind w:left="1950"/>
        <w:rPr>
          <w:color w:val="000000"/>
          <w:sz w:val="27"/>
          <w:szCs w:val="27"/>
        </w:rPr>
      </w:pPr>
      <w:r>
        <w:rPr>
          <w:color w:val="000000"/>
          <w:sz w:val="27"/>
          <w:szCs w:val="27"/>
        </w:rPr>
        <w:t>Une telle mesure peut être imposée après avis de la commission de sécurité dans les établissements de 3e et de 4e catégorie si l'importance ou l'état des installations électriques le justifie.</w:t>
      </w:r>
    </w:p>
    <w:p w14:paraId="549F57B8" w14:textId="77777777" w:rsidR="003D7C21" w:rsidRDefault="003D7C21" w:rsidP="003D7C21">
      <w:pPr>
        <w:pStyle w:val="NormalWeb"/>
        <w:ind w:left="1950"/>
        <w:rPr>
          <w:color w:val="000000"/>
          <w:sz w:val="27"/>
          <w:szCs w:val="27"/>
        </w:rPr>
      </w:pPr>
      <w:r>
        <w:rPr>
          <w:color w:val="000000"/>
          <w:sz w:val="27"/>
          <w:szCs w:val="27"/>
        </w:rPr>
        <w:t>§ 3. La maintenance et l'exploitation de l'éclairage de sécurité doivent être effectuées dans les conditions des articles EC 13 et EC 14.</w:t>
      </w:r>
    </w:p>
    <w:p w14:paraId="7FF50A27" w14:textId="77777777" w:rsidR="003D7C21" w:rsidRDefault="003D7C21" w:rsidP="003D7C21">
      <w:pPr>
        <w:pStyle w:val="NormalWeb"/>
        <w:ind w:left="1950"/>
        <w:rPr>
          <w:color w:val="000000"/>
          <w:sz w:val="27"/>
          <w:szCs w:val="27"/>
        </w:rPr>
      </w:pPr>
      <w:r>
        <w:rPr>
          <w:color w:val="000000"/>
          <w:sz w:val="27"/>
          <w:szCs w:val="27"/>
        </w:rPr>
        <w:t>§ 4. Les groupes électrogènes de sécurité doivent faire l'objet d'un entretien régulier et d'essais selon la périodicité minimale suivante :</w:t>
      </w:r>
    </w:p>
    <w:p w14:paraId="769371FA" w14:textId="77777777" w:rsidR="003D7C21" w:rsidRDefault="003D7C21" w:rsidP="003D7C21">
      <w:pPr>
        <w:pStyle w:val="NormalWeb"/>
        <w:ind w:left="1950"/>
        <w:rPr>
          <w:color w:val="000000"/>
          <w:sz w:val="27"/>
          <w:szCs w:val="27"/>
        </w:rPr>
      </w:pPr>
      <w:r>
        <w:rPr>
          <w:color w:val="000000"/>
          <w:sz w:val="27"/>
          <w:szCs w:val="27"/>
        </w:rPr>
        <w:t>- tous les quinze jours, vérification du niveau d'huile, d'eau et de combustible, du dispositif de réchauffage du moteur et de l'état de la source utilisée pour le démarrage (batterie ou air comprimé) ;</w:t>
      </w:r>
    </w:p>
    <w:p w14:paraId="11886EBF" w14:textId="77777777" w:rsidR="003D7C21" w:rsidRDefault="003D7C21" w:rsidP="003D7C21">
      <w:pPr>
        <w:pStyle w:val="NormalWeb"/>
        <w:ind w:left="1950"/>
        <w:rPr>
          <w:color w:val="000000"/>
          <w:sz w:val="27"/>
          <w:szCs w:val="27"/>
        </w:rPr>
      </w:pPr>
      <w:r>
        <w:rPr>
          <w:color w:val="000000"/>
          <w:sz w:val="27"/>
          <w:szCs w:val="27"/>
        </w:rPr>
        <w:t>- tous les mois, en plus des vérifications ci-dessus, essai de démarrage automatique avec une charge minimale de 50 % de la puissance du groupe et fonctionnement avec cette charge pendant une durée minimale de trente minutes.</w:t>
      </w:r>
    </w:p>
    <w:p w14:paraId="3A0D50A8" w14:textId="77777777" w:rsidR="003D7C21" w:rsidRDefault="003D7C21" w:rsidP="003D7C21">
      <w:pPr>
        <w:pStyle w:val="NormalWeb"/>
        <w:ind w:left="1950"/>
        <w:rPr>
          <w:color w:val="000000"/>
          <w:sz w:val="27"/>
          <w:szCs w:val="27"/>
        </w:rPr>
      </w:pPr>
      <w:r>
        <w:rPr>
          <w:color w:val="000000"/>
          <w:sz w:val="27"/>
          <w:szCs w:val="27"/>
        </w:rPr>
        <w:t>Les interventions ci-dessus et leurs résultats doivent être consignés dans un registre d'entretien qui doit être tenu à la disposition de la commission de sécurité.</w:t>
      </w:r>
    </w:p>
    <w:p w14:paraId="2BDC0A82" w14:textId="77777777" w:rsidR="003D7C21" w:rsidRDefault="003D7C21" w:rsidP="003D7C21">
      <w:pPr>
        <w:pStyle w:val="Titre4"/>
        <w:ind w:left="1950"/>
        <w:rPr>
          <w:color w:val="000000"/>
          <w:sz w:val="27"/>
          <w:szCs w:val="27"/>
        </w:rPr>
      </w:pPr>
      <w:r>
        <w:rPr>
          <w:color w:val="000000"/>
          <w:sz w:val="27"/>
          <w:szCs w:val="27"/>
        </w:rPr>
        <w:t>Article EL 19</w:t>
      </w:r>
    </w:p>
    <w:p w14:paraId="338BF006" w14:textId="77777777" w:rsidR="003D7C21" w:rsidRDefault="003D7C21" w:rsidP="003D7C21">
      <w:pPr>
        <w:pStyle w:val="NormalWeb"/>
        <w:ind w:left="1950"/>
        <w:rPr>
          <w:b/>
          <w:bCs/>
          <w:color w:val="000000"/>
        </w:rPr>
      </w:pPr>
      <w:r>
        <w:rPr>
          <w:b/>
          <w:bCs/>
          <w:color w:val="000000"/>
        </w:rPr>
        <w:t>Modifié par Arrêté du 24 septembre 2009 - art. (V)</w:t>
      </w:r>
    </w:p>
    <w:p w14:paraId="1A83E502" w14:textId="77777777" w:rsidR="003D7C21" w:rsidRDefault="003D7C21" w:rsidP="003D7C21">
      <w:pPr>
        <w:jc w:val="center"/>
        <w:rPr>
          <w:color w:val="000000"/>
          <w:sz w:val="27"/>
          <w:szCs w:val="27"/>
        </w:rPr>
      </w:pPr>
      <w:r>
        <w:rPr>
          <w:color w:val="000000"/>
          <w:sz w:val="27"/>
          <w:szCs w:val="27"/>
        </w:rPr>
        <w:t>Vérifications techniques</w:t>
      </w:r>
      <w:r>
        <w:rPr>
          <w:color w:val="000000"/>
          <w:sz w:val="27"/>
          <w:szCs w:val="27"/>
        </w:rPr>
        <w:br/>
      </w:r>
    </w:p>
    <w:p w14:paraId="50F53480" w14:textId="77777777" w:rsidR="003D7C21" w:rsidRDefault="003D7C21" w:rsidP="003D7C21">
      <w:pPr>
        <w:pStyle w:val="NormalWeb"/>
        <w:ind w:left="1950"/>
        <w:rPr>
          <w:color w:val="000000"/>
          <w:sz w:val="27"/>
          <w:szCs w:val="27"/>
        </w:rPr>
      </w:pPr>
      <w:r>
        <w:rPr>
          <w:color w:val="000000"/>
          <w:sz w:val="27"/>
          <w:szCs w:val="27"/>
        </w:rPr>
        <w:lastRenderedPageBreak/>
        <w:br/>
        <w:t>§ 1. Les installations électriques, les installations d'éclairage et les éventuelles installations extérieures de protection contre la foudre (paratonnerres) doivent être vérifiées dans les conditions prévues à la section II du chapitre Ier du présent titre.</w:t>
      </w:r>
    </w:p>
    <w:p w14:paraId="69EBE3DF" w14:textId="77777777" w:rsidR="003D7C21" w:rsidRDefault="003D7C21" w:rsidP="003D7C21">
      <w:pPr>
        <w:pStyle w:val="NormalWeb"/>
        <w:ind w:left="1950"/>
        <w:rPr>
          <w:color w:val="000000"/>
          <w:sz w:val="27"/>
          <w:szCs w:val="27"/>
        </w:rPr>
      </w:pPr>
      <w:r>
        <w:rPr>
          <w:color w:val="000000"/>
          <w:sz w:val="27"/>
          <w:szCs w:val="27"/>
        </w:rPr>
        <w:br/>
        <w:t>§ 2. La conformité aux exigences réglementaires applicables aux installations neuves ou ayant fait l'objet de travaux doit être vérifiée dans les conditions prévues par les articles GE 7 et GE 8 (§ 1).</w:t>
      </w:r>
    </w:p>
    <w:p w14:paraId="1991C5E5" w14:textId="77777777" w:rsidR="003D7C21" w:rsidRDefault="003D7C21" w:rsidP="003D7C21">
      <w:pPr>
        <w:pStyle w:val="NormalWeb"/>
        <w:ind w:left="1950"/>
        <w:rPr>
          <w:color w:val="000000"/>
          <w:sz w:val="27"/>
          <w:szCs w:val="27"/>
        </w:rPr>
      </w:pPr>
      <w:r>
        <w:rPr>
          <w:color w:val="000000"/>
          <w:sz w:val="27"/>
          <w:szCs w:val="27"/>
        </w:rPr>
        <w:br/>
        <w:t>§ 3. Les vérifications périodiques des installations non modifiées doivent être effectuées annuellement dans les conditions prévues à l'article GE 10. Elles concernent les articles suivants à condition qu'ils soient applicables à l'établissement :</w:t>
      </w:r>
    </w:p>
    <w:p w14:paraId="08619A8B" w14:textId="77777777" w:rsidR="003D7C21" w:rsidRDefault="003D7C21" w:rsidP="003D7C21">
      <w:pPr>
        <w:pStyle w:val="NormalWeb"/>
        <w:ind w:left="1950"/>
        <w:rPr>
          <w:color w:val="000000"/>
          <w:sz w:val="27"/>
          <w:szCs w:val="27"/>
        </w:rPr>
      </w:pPr>
      <w:r>
        <w:rPr>
          <w:color w:val="000000"/>
          <w:sz w:val="27"/>
          <w:szCs w:val="27"/>
        </w:rPr>
        <w:br/>
        <w:t>― EL 4 (§ 4) ; EL 5 (§ 1, 4 et 5) ; EL 8 (§ 3) ; EL 10 (§ 4) ; EL 11 (§ 3, 4 et 7) ; EL 15 (§ 3) ; EL 17 et EL 18 ;</w:t>
      </w:r>
    </w:p>
    <w:p w14:paraId="23726A64" w14:textId="77777777" w:rsidR="003D7C21" w:rsidRDefault="003D7C21" w:rsidP="003D7C21">
      <w:pPr>
        <w:pStyle w:val="NormalWeb"/>
        <w:ind w:left="1950"/>
        <w:rPr>
          <w:color w:val="000000"/>
          <w:sz w:val="27"/>
          <w:szCs w:val="27"/>
        </w:rPr>
      </w:pPr>
      <w:r>
        <w:rPr>
          <w:color w:val="000000"/>
          <w:sz w:val="27"/>
          <w:szCs w:val="27"/>
        </w:rPr>
        <w:br/>
        <w:t>― EC 5 (§ 5) ; EC 6 (§ 5 et 6) ; EC 7 ; EC 9 (§ 1) ; EC 13 et EC 14 (§ 3).</w:t>
      </w:r>
    </w:p>
    <w:p w14:paraId="77683207" w14:textId="77777777" w:rsidR="003D7C21" w:rsidRDefault="003D7C21" w:rsidP="003D7C21">
      <w:pPr>
        <w:pStyle w:val="NormalWeb"/>
        <w:ind w:left="1950"/>
        <w:rPr>
          <w:color w:val="000000"/>
          <w:sz w:val="27"/>
          <w:szCs w:val="27"/>
        </w:rPr>
      </w:pPr>
      <w:r>
        <w:rPr>
          <w:color w:val="000000"/>
          <w:sz w:val="27"/>
          <w:szCs w:val="27"/>
        </w:rPr>
        <w:br/>
        <w:t>Elles ont pour objet de s'assurer :</w:t>
      </w:r>
    </w:p>
    <w:p w14:paraId="73541D1E" w14:textId="77777777" w:rsidR="003D7C21" w:rsidRDefault="003D7C21" w:rsidP="003D7C21">
      <w:pPr>
        <w:pStyle w:val="NormalWeb"/>
        <w:ind w:left="1950"/>
        <w:rPr>
          <w:color w:val="000000"/>
          <w:sz w:val="27"/>
          <w:szCs w:val="27"/>
        </w:rPr>
      </w:pPr>
      <w:r>
        <w:rPr>
          <w:color w:val="000000"/>
          <w:sz w:val="27"/>
          <w:szCs w:val="27"/>
        </w:rPr>
        <w:br/>
        <w:t>― de l'absence de modifications depuis la dernière vérification ;</w:t>
      </w:r>
    </w:p>
    <w:p w14:paraId="7CEDFB5C" w14:textId="77777777" w:rsidR="003D7C21" w:rsidRDefault="003D7C21" w:rsidP="003D7C21">
      <w:pPr>
        <w:pStyle w:val="NormalWeb"/>
        <w:ind w:left="1950"/>
        <w:rPr>
          <w:color w:val="000000"/>
          <w:sz w:val="27"/>
          <w:szCs w:val="27"/>
        </w:rPr>
      </w:pPr>
      <w:r>
        <w:rPr>
          <w:color w:val="000000"/>
          <w:sz w:val="27"/>
          <w:szCs w:val="27"/>
        </w:rPr>
        <w:br/>
        <w:t>― de l'état d'entretien et de maintenance des installations et appareils d'utilisation ;</w:t>
      </w:r>
    </w:p>
    <w:p w14:paraId="50D0F52D" w14:textId="77777777" w:rsidR="003D7C21" w:rsidRDefault="003D7C21" w:rsidP="003D7C21">
      <w:pPr>
        <w:pStyle w:val="NormalWeb"/>
        <w:ind w:left="1950"/>
        <w:rPr>
          <w:color w:val="000000"/>
          <w:sz w:val="27"/>
          <w:szCs w:val="27"/>
        </w:rPr>
      </w:pPr>
      <w:r>
        <w:rPr>
          <w:color w:val="000000"/>
          <w:sz w:val="27"/>
          <w:szCs w:val="27"/>
        </w:rPr>
        <w:br/>
        <w:t>― de l'existence d'un relevé des essais incombant à l'exploitant ;</w:t>
      </w:r>
    </w:p>
    <w:p w14:paraId="7B5AA9D1" w14:textId="77777777" w:rsidR="003D7C21" w:rsidRDefault="003D7C21" w:rsidP="003D7C21">
      <w:pPr>
        <w:pStyle w:val="NormalWeb"/>
        <w:ind w:left="1950"/>
        <w:rPr>
          <w:color w:val="000000"/>
          <w:sz w:val="27"/>
          <w:szCs w:val="27"/>
        </w:rPr>
      </w:pPr>
      <w:r>
        <w:rPr>
          <w:color w:val="000000"/>
          <w:sz w:val="27"/>
          <w:szCs w:val="27"/>
        </w:rPr>
        <w:br/>
        <w:t>― du maintien en l'état des installations d'éclairage normal et de sécurité et des appareils d'éclairage ;</w:t>
      </w:r>
    </w:p>
    <w:p w14:paraId="6031BB66" w14:textId="77777777" w:rsidR="003D7C21" w:rsidRDefault="003D7C21" w:rsidP="003D7C21">
      <w:pPr>
        <w:pStyle w:val="NormalWeb"/>
        <w:ind w:left="1950"/>
        <w:rPr>
          <w:color w:val="000000"/>
          <w:sz w:val="27"/>
          <w:szCs w:val="27"/>
        </w:rPr>
      </w:pPr>
      <w:r>
        <w:rPr>
          <w:color w:val="000000"/>
          <w:sz w:val="27"/>
          <w:szCs w:val="27"/>
        </w:rPr>
        <w:br/>
        <w:t>― du bon état apparent des éventuelles installations extérieures de protection contre la foudre (paratonnerre).</w:t>
      </w:r>
    </w:p>
    <w:p w14:paraId="6EEF1749" w14:textId="77777777" w:rsidR="003D7C21" w:rsidRDefault="003D7C21" w:rsidP="003D7C21">
      <w:pPr>
        <w:pStyle w:val="NormalWeb"/>
        <w:ind w:left="1950"/>
        <w:rPr>
          <w:color w:val="000000"/>
          <w:sz w:val="27"/>
          <w:szCs w:val="27"/>
        </w:rPr>
      </w:pPr>
      <w:r>
        <w:rPr>
          <w:color w:val="000000"/>
          <w:sz w:val="27"/>
          <w:szCs w:val="27"/>
        </w:rPr>
        <w:lastRenderedPageBreak/>
        <w:br/>
        <w:t>En complément à l'article GE 10, le relevé des vérifications mentionnera, article par article cité ci-dessus, les anomalies constatées avec leurs localisations et commentaires explicatifs.</w:t>
      </w:r>
    </w:p>
    <w:p w14:paraId="655D468D" w14:textId="77777777" w:rsidR="003D7C21" w:rsidRDefault="003D7C21" w:rsidP="003D7C21">
      <w:pPr>
        <w:pStyle w:val="NormalWeb"/>
        <w:ind w:left="1950"/>
        <w:rPr>
          <w:color w:val="000000"/>
          <w:sz w:val="27"/>
          <w:szCs w:val="27"/>
        </w:rPr>
      </w:pPr>
      <w:r>
        <w:rPr>
          <w:color w:val="000000"/>
          <w:sz w:val="27"/>
          <w:szCs w:val="27"/>
        </w:rPr>
        <w:br/>
        <w:t>Il conviendra d'adjoindre à ce document le rapport de vérification périodique effectuée au titre du décret n° 88-1056 du 14 novembre 1988.</w:t>
      </w:r>
    </w:p>
    <w:p w14:paraId="466872F4" w14:textId="77777777" w:rsidR="003D7C21" w:rsidRDefault="003D7C21" w:rsidP="003D7C21">
      <w:pPr>
        <w:pStyle w:val="Titre4"/>
        <w:ind w:left="1500"/>
        <w:rPr>
          <w:color w:val="000000"/>
          <w:sz w:val="27"/>
          <w:szCs w:val="27"/>
        </w:rPr>
      </w:pPr>
      <w:r>
        <w:rPr>
          <w:color w:val="000000"/>
          <w:sz w:val="27"/>
          <w:szCs w:val="27"/>
        </w:rPr>
        <w:t>Section 5 : Installations temporaires (Articles EL 20 à EL 23)</w:t>
      </w:r>
    </w:p>
    <w:p w14:paraId="300ECB6A" w14:textId="77777777" w:rsidR="003D7C21" w:rsidRDefault="003D7C21" w:rsidP="003D7C21">
      <w:pPr>
        <w:pStyle w:val="Titre4"/>
        <w:ind w:left="1950"/>
        <w:rPr>
          <w:color w:val="000000"/>
          <w:sz w:val="27"/>
          <w:szCs w:val="27"/>
        </w:rPr>
      </w:pPr>
      <w:r>
        <w:rPr>
          <w:color w:val="000000"/>
          <w:sz w:val="27"/>
          <w:szCs w:val="27"/>
        </w:rPr>
        <w:t>Article EL 20</w:t>
      </w:r>
    </w:p>
    <w:p w14:paraId="429E7401" w14:textId="77777777" w:rsidR="003D7C21" w:rsidRDefault="003D7C21" w:rsidP="003D7C21">
      <w:pPr>
        <w:pStyle w:val="NormalWeb"/>
        <w:ind w:left="1950"/>
        <w:rPr>
          <w:b/>
          <w:bCs/>
          <w:color w:val="000000"/>
        </w:rPr>
      </w:pPr>
      <w:r>
        <w:rPr>
          <w:b/>
          <w:bCs/>
          <w:color w:val="000000"/>
        </w:rPr>
        <w:t>Modifié par Arrêté du 19 novembre 2001 - art. Annexe, v. init.</w:t>
      </w:r>
    </w:p>
    <w:p w14:paraId="53D523AD" w14:textId="77777777" w:rsidR="003D7C21" w:rsidRDefault="003D7C21" w:rsidP="003D7C21">
      <w:pPr>
        <w:pStyle w:val="NormalWeb"/>
        <w:jc w:val="center"/>
        <w:rPr>
          <w:color w:val="000000"/>
          <w:sz w:val="27"/>
          <w:szCs w:val="27"/>
        </w:rPr>
      </w:pPr>
      <w:r>
        <w:rPr>
          <w:color w:val="000000"/>
          <w:sz w:val="27"/>
          <w:szCs w:val="27"/>
        </w:rPr>
        <w:t>Généralités</w:t>
      </w:r>
    </w:p>
    <w:p w14:paraId="32C69178" w14:textId="77777777" w:rsidR="003D7C21" w:rsidRDefault="003D7C21" w:rsidP="003D7C21">
      <w:pPr>
        <w:pStyle w:val="NormalWeb"/>
        <w:ind w:left="1950"/>
        <w:rPr>
          <w:color w:val="000000"/>
          <w:sz w:val="27"/>
          <w:szCs w:val="27"/>
        </w:rPr>
      </w:pPr>
      <w:r>
        <w:rPr>
          <w:color w:val="000000"/>
          <w:sz w:val="27"/>
          <w:szCs w:val="27"/>
        </w:rPr>
        <w:t>Les installations suivantes sont susceptibles de justifier des atténuations ou des dérogations aux prescriptions précédentes, conformément aux dispositions des articles EL 21 à EL 23 ci-après :</w:t>
      </w:r>
    </w:p>
    <w:p w14:paraId="06C77879" w14:textId="77777777" w:rsidR="003D7C21" w:rsidRDefault="003D7C21" w:rsidP="003D7C21">
      <w:pPr>
        <w:pStyle w:val="NormalWeb"/>
        <w:ind w:left="1950"/>
        <w:rPr>
          <w:color w:val="000000"/>
          <w:sz w:val="27"/>
          <w:szCs w:val="27"/>
        </w:rPr>
      </w:pPr>
      <w:r>
        <w:rPr>
          <w:color w:val="000000"/>
          <w:sz w:val="27"/>
          <w:szCs w:val="27"/>
        </w:rPr>
        <w:t>- installations de travaux, c'est-à-dire celles réalisées pour permettre des réfections ou transformations d'installations existantes sans interrompre l'exploitation de l'établissement ;</w:t>
      </w:r>
    </w:p>
    <w:p w14:paraId="2D655F33" w14:textId="77777777" w:rsidR="003D7C21" w:rsidRDefault="003D7C21" w:rsidP="003D7C21">
      <w:pPr>
        <w:pStyle w:val="NormalWeb"/>
        <w:ind w:left="1950"/>
        <w:rPr>
          <w:color w:val="000000"/>
          <w:sz w:val="27"/>
          <w:szCs w:val="27"/>
        </w:rPr>
      </w:pPr>
      <w:r>
        <w:rPr>
          <w:color w:val="000000"/>
          <w:sz w:val="27"/>
          <w:szCs w:val="27"/>
        </w:rPr>
        <w:t>- installations de dépannage qui sont nécessaires pour pallier un incident d'exploitation ;</w:t>
      </w:r>
    </w:p>
    <w:p w14:paraId="2501E592" w14:textId="77777777" w:rsidR="003D7C21" w:rsidRDefault="003D7C21" w:rsidP="003D7C21">
      <w:pPr>
        <w:pStyle w:val="NormalWeb"/>
        <w:ind w:left="1950"/>
        <w:rPr>
          <w:color w:val="000000"/>
          <w:sz w:val="27"/>
          <w:szCs w:val="27"/>
        </w:rPr>
      </w:pPr>
      <w:r>
        <w:rPr>
          <w:color w:val="000000"/>
          <w:sz w:val="27"/>
          <w:szCs w:val="27"/>
        </w:rPr>
        <w:t>- installations semi-permanentes qui sont destinées à des aménagements de durée limitée, sortant du cadre des activités habituelles de l'établissement ou se répétant périodiquement.</w:t>
      </w:r>
    </w:p>
    <w:p w14:paraId="54D0D4CD" w14:textId="77777777" w:rsidR="003D7C21" w:rsidRDefault="003D7C21" w:rsidP="003D7C21">
      <w:pPr>
        <w:pStyle w:val="NormalWeb"/>
        <w:ind w:left="1950"/>
        <w:rPr>
          <w:color w:val="000000"/>
          <w:sz w:val="27"/>
          <w:szCs w:val="27"/>
        </w:rPr>
      </w:pPr>
      <w:r>
        <w:rPr>
          <w:color w:val="000000"/>
          <w:sz w:val="27"/>
          <w:szCs w:val="27"/>
        </w:rPr>
        <w:t>En aucun cas, les atténuations ou dérogations ne doivent entraîner des dispositions de nature à entraver ou restreindre la circulation du public.</w:t>
      </w:r>
    </w:p>
    <w:p w14:paraId="6A80903D" w14:textId="77777777" w:rsidR="003D7C21" w:rsidRDefault="003D7C21" w:rsidP="003D7C21">
      <w:pPr>
        <w:pStyle w:val="Titre4"/>
        <w:ind w:left="1950"/>
        <w:rPr>
          <w:color w:val="000000"/>
          <w:sz w:val="27"/>
          <w:szCs w:val="27"/>
        </w:rPr>
      </w:pPr>
      <w:r>
        <w:rPr>
          <w:color w:val="000000"/>
          <w:sz w:val="27"/>
          <w:szCs w:val="27"/>
        </w:rPr>
        <w:t>Article EL 21</w:t>
      </w:r>
    </w:p>
    <w:p w14:paraId="612A7735" w14:textId="77777777" w:rsidR="003D7C21" w:rsidRDefault="003D7C21" w:rsidP="003D7C21">
      <w:pPr>
        <w:pStyle w:val="NormalWeb"/>
        <w:ind w:left="1950"/>
        <w:rPr>
          <w:b/>
          <w:bCs/>
          <w:color w:val="000000"/>
        </w:rPr>
      </w:pPr>
      <w:r>
        <w:rPr>
          <w:b/>
          <w:bCs/>
          <w:color w:val="000000"/>
        </w:rPr>
        <w:t>Modifié par Arrêté du 19 novembre 2001 - art. Annexe, v. init.</w:t>
      </w:r>
    </w:p>
    <w:p w14:paraId="352C208B" w14:textId="77777777" w:rsidR="003D7C21" w:rsidRDefault="003D7C21" w:rsidP="003D7C21">
      <w:pPr>
        <w:pStyle w:val="NormalWeb"/>
        <w:jc w:val="center"/>
        <w:rPr>
          <w:color w:val="000000"/>
          <w:sz w:val="27"/>
          <w:szCs w:val="27"/>
        </w:rPr>
      </w:pPr>
      <w:r>
        <w:rPr>
          <w:color w:val="000000"/>
          <w:sz w:val="27"/>
          <w:szCs w:val="27"/>
        </w:rPr>
        <w:t>Installations de travaux</w:t>
      </w:r>
    </w:p>
    <w:p w14:paraId="78E94ABC" w14:textId="77777777" w:rsidR="003D7C21" w:rsidRDefault="003D7C21" w:rsidP="003D7C21">
      <w:pPr>
        <w:pStyle w:val="NormalWeb"/>
        <w:ind w:left="1950"/>
        <w:rPr>
          <w:color w:val="000000"/>
          <w:sz w:val="27"/>
          <w:szCs w:val="27"/>
        </w:rPr>
      </w:pPr>
      <w:r>
        <w:rPr>
          <w:color w:val="000000"/>
          <w:sz w:val="27"/>
          <w:szCs w:val="27"/>
        </w:rPr>
        <w:t xml:space="preserve">Les installations réalisées pour permettre des travaux sans interrompre l'exploitation de l'établissement peuvent bénéficier </w:t>
      </w:r>
      <w:r>
        <w:rPr>
          <w:color w:val="000000"/>
          <w:sz w:val="27"/>
          <w:szCs w:val="27"/>
        </w:rPr>
        <w:lastRenderedPageBreak/>
        <w:t>de dérogations portant sur l'ensemble des dispositions du présent chapitre.</w:t>
      </w:r>
    </w:p>
    <w:p w14:paraId="28E51120" w14:textId="77777777" w:rsidR="003D7C21" w:rsidRDefault="003D7C21" w:rsidP="003D7C21">
      <w:pPr>
        <w:pStyle w:val="NormalWeb"/>
        <w:ind w:left="1950"/>
        <w:rPr>
          <w:color w:val="000000"/>
          <w:sz w:val="27"/>
          <w:szCs w:val="27"/>
        </w:rPr>
      </w:pPr>
      <w:r>
        <w:rPr>
          <w:color w:val="000000"/>
          <w:sz w:val="27"/>
          <w:szCs w:val="27"/>
        </w:rPr>
        <w:t>Si ces installations doivent subsister plus de quinze jours, elles doivent être transformées le plus rapidement possible en installations semi-permanentes satisfaisant aux dispositions de l'article EL 23.</w:t>
      </w:r>
    </w:p>
    <w:p w14:paraId="76CEB1CB" w14:textId="77777777" w:rsidR="003D7C21" w:rsidRDefault="003D7C21" w:rsidP="003D7C21">
      <w:pPr>
        <w:pStyle w:val="NormalWeb"/>
        <w:ind w:left="1950"/>
        <w:rPr>
          <w:color w:val="000000"/>
          <w:sz w:val="27"/>
          <w:szCs w:val="27"/>
        </w:rPr>
      </w:pPr>
      <w:r>
        <w:rPr>
          <w:color w:val="000000"/>
          <w:sz w:val="27"/>
          <w:szCs w:val="27"/>
        </w:rPr>
        <w:t>Si leur durée excède six mois, les dispositions prises doivent être approuvées par l'autorité visée à l'article R. 123-23 du CCH, après avis de la commission de sécurité.</w:t>
      </w:r>
    </w:p>
    <w:p w14:paraId="7287A949" w14:textId="77777777" w:rsidR="003D7C21" w:rsidRDefault="003D7C21" w:rsidP="003D7C21">
      <w:pPr>
        <w:pStyle w:val="Titre4"/>
        <w:ind w:left="1950"/>
        <w:rPr>
          <w:color w:val="000000"/>
          <w:sz w:val="27"/>
          <w:szCs w:val="27"/>
        </w:rPr>
      </w:pPr>
      <w:r>
        <w:rPr>
          <w:color w:val="000000"/>
          <w:sz w:val="27"/>
          <w:szCs w:val="27"/>
        </w:rPr>
        <w:t>Article EL 22</w:t>
      </w:r>
    </w:p>
    <w:p w14:paraId="59764F20" w14:textId="77777777" w:rsidR="003D7C21" w:rsidRDefault="003D7C21" w:rsidP="003D7C21">
      <w:pPr>
        <w:pStyle w:val="NormalWeb"/>
        <w:ind w:left="1950"/>
        <w:rPr>
          <w:b/>
          <w:bCs/>
          <w:color w:val="000000"/>
        </w:rPr>
      </w:pPr>
      <w:r>
        <w:rPr>
          <w:b/>
          <w:bCs/>
          <w:color w:val="000000"/>
        </w:rPr>
        <w:t>Modifié par Arrêté du 19 novembre 2001 - art. Annexe, v. init.</w:t>
      </w:r>
    </w:p>
    <w:p w14:paraId="2AC67756" w14:textId="77777777" w:rsidR="003D7C21" w:rsidRDefault="003D7C21" w:rsidP="003D7C21">
      <w:pPr>
        <w:pStyle w:val="NormalWeb"/>
        <w:jc w:val="center"/>
        <w:rPr>
          <w:color w:val="000000"/>
          <w:sz w:val="27"/>
          <w:szCs w:val="27"/>
        </w:rPr>
      </w:pPr>
      <w:r>
        <w:rPr>
          <w:color w:val="000000"/>
          <w:sz w:val="27"/>
          <w:szCs w:val="27"/>
        </w:rPr>
        <w:t>Installations de dépannage</w:t>
      </w:r>
    </w:p>
    <w:p w14:paraId="1ADCE99F" w14:textId="77777777" w:rsidR="003D7C21" w:rsidRDefault="003D7C21" w:rsidP="003D7C21">
      <w:pPr>
        <w:pStyle w:val="NormalWeb"/>
        <w:ind w:left="1950"/>
        <w:rPr>
          <w:color w:val="000000"/>
          <w:sz w:val="27"/>
          <w:szCs w:val="27"/>
        </w:rPr>
      </w:pPr>
      <w:r>
        <w:rPr>
          <w:color w:val="000000"/>
          <w:sz w:val="27"/>
          <w:szCs w:val="27"/>
        </w:rPr>
        <w:t>Le chef d'établissement a la faculté, si l'urgence l'impose, de faire effectuer des installations de dépannage sous sa propre responsabilité.</w:t>
      </w:r>
    </w:p>
    <w:p w14:paraId="27FB4843" w14:textId="77777777" w:rsidR="003D7C21" w:rsidRDefault="003D7C21" w:rsidP="003D7C21">
      <w:pPr>
        <w:pStyle w:val="Titre4"/>
        <w:ind w:left="1950"/>
        <w:rPr>
          <w:color w:val="000000"/>
          <w:sz w:val="27"/>
          <w:szCs w:val="27"/>
        </w:rPr>
      </w:pPr>
      <w:r>
        <w:rPr>
          <w:color w:val="000000"/>
          <w:sz w:val="27"/>
          <w:szCs w:val="27"/>
        </w:rPr>
        <w:t>Article EL 23</w:t>
      </w:r>
    </w:p>
    <w:p w14:paraId="6E100176" w14:textId="77777777" w:rsidR="003D7C21" w:rsidRDefault="003D7C21" w:rsidP="003D7C21">
      <w:pPr>
        <w:pStyle w:val="NormalWeb"/>
        <w:ind w:left="1950"/>
        <w:rPr>
          <w:b/>
          <w:bCs/>
          <w:color w:val="000000"/>
        </w:rPr>
      </w:pPr>
      <w:r>
        <w:rPr>
          <w:b/>
          <w:bCs/>
          <w:color w:val="000000"/>
        </w:rPr>
        <w:t>Modifié par Arrêté du 19 novembre 2001 - art. Annexe, v. init.</w:t>
      </w:r>
    </w:p>
    <w:p w14:paraId="771504E0" w14:textId="77777777" w:rsidR="003D7C21" w:rsidRDefault="003D7C21" w:rsidP="003D7C21">
      <w:pPr>
        <w:pStyle w:val="NormalWeb"/>
        <w:jc w:val="center"/>
        <w:rPr>
          <w:color w:val="000000"/>
          <w:sz w:val="27"/>
          <w:szCs w:val="27"/>
        </w:rPr>
      </w:pPr>
      <w:r>
        <w:rPr>
          <w:color w:val="000000"/>
          <w:sz w:val="27"/>
          <w:szCs w:val="27"/>
        </w:rPr>
        <w:t>Installations semi-permanentes</w:t>
      </w:r>
    </w:p>
    <w:p w14:paraId="7C68ECB3" w14:textId="77777777" w:rsidR="003D7C21" w:rsidRDefault="003D7C21" w:rsidP="003D7C21">
      <w:pPr>
        <w:pStyle w:val="NormalWeb"/>
        <w:ind w:left="1950"/>
        <w:rPr>
          <w:color w:val="000000"/>
          <w:sz w:val="27"/>
          <w:szCs w:val="27"/>
        </w:rPr>
      </w:pPr>
      <w:r>
        <w:rPr>
          <w:color w:val="000000"/>
          <w:sz w:val="27"/>
          <w:szCs w:val="27"/>
        </w:rPr>
        <w:t>§ 1. Les installations semi-permanentes réalisées dans les locaux et dégagements accessibles au public ne peuvent bénéficier de dérogations qu'en ce qui concerne l'application de l'article EL 10, § 1. S'il est fait usage de câbles souples, ils doivent être de catégorie C 2 et fixés aux éléments stables du bâtiment.</w:t>
      </w:r>
    </w:p>
    <w:p w14:paraId="604D7B72" w14:textId="77777777" w:rsidR="003D7C21" w:rsidRDefault="003D7C21" w:rsidP="003D7C21">
      <w:pPr>
        <w:pStyle w:val="NormalWeb"/>
        <w:ind w:left="1950"/>
        <w:rPr>
          <w:color w:val="000000"/>
          <w:sz w:val="27"/>
          <w:szCs w:val="27"/>
        </w:rPr>
      </w:pPr>
      <w:r>
        <w:rPr>
          <w:color w:val="000000"/>
          <w:sz w:val="27"/>
          <w:szCs w:val="27"/>
        </w:rPr>
        <w:t>Les dispositifs de protection sont installés en des emplacements hors de portée du public et sont convenablement protégés contre les détériorations prévisibles.</w:t>
      </w:r>
    </w:p>
    <w:p w14:paraId="1785BE53" w14:textId="77777777" w:rsidR="003D7C21" w:rsidRDefault="003D7C21" w:rsidP="003D7C21">
      <w:pPr>
        <w:pStyle w:val="NormalWeb"/>
        <w:ind w:left="1950"/>
        <w:rPr>
          <w:color w:val="000000"/>
          <w:sz w:val="27"/>
          <w:szCs w:val="27"/>
        </w:rPr>
      </w:pPr>
      <w:r>
        <w:rPr>
          <w:color w:val="000000"/>
          <w:sz w:val="27"/>
          <w:szCs w:val="27"/>
        </w:rPr>
        <w:t>Si les installations semi-permanentes sont alimentées par les installations fixes de l'établissement, elles sont raccordées à ces dernières en des points spécialement établis à cet effet.</w:t>
      </w:r>
    </w:p>
    <w:p w14:paraId="00E33DF0" w14:textId="77777777" w:rsidR="003D7C21" w:rsidRDefault="003D7C21" w:rsidP="003D7C21">
      <w:pPr>
        <w:pStyle w:val="NormalWeb"/>
        <w:ind w:left="1950"/>
        <w:rPr>
          <w:color w:val="000000"/>
          <w:sz w:val="27"/>
          <w:szCs w:val="27"/>
        </w:rPr>
      </w:pPr>
      <w:r>
        <w:rPr>
          <w:color w:val="000000"/>
          <w:sz w:val="27"/>
          <w:szCs w:val="27"/>
        </w:rPr>
        <w:t xml:space="preserve">Si les installations fixes sont insuffisantes pour les alimenter, elles peuvent l'être soit par des branchements à basse tension distincts, soit par des postes de transformation, soit par des sources de courant autonomes. Ces branchements, postes de </w:t>
      </w:r>
      <w:r>
        <w:rPr>
          <w:color w:val="000000"/>
          <w:sz w:val="27"/>
          <w:szCs w:val="27"/>
        </w:rPr>
        <w:lastRenderedPageBreak/>
        <w:t>transformation et sources, peuvent être placés à l'extérieur du bâtiment.</w:t>
      </w:r>
    </w:p>
    <w:p w14:paraId="28CBD41D" w14:textId="77777777" w:rsidR="003D7C21" w:rsidRDefault="003D7C21" w:rsidP="003D7C21">
      <w:pPr>
        <w:pStyle w:val="NormalWeb"/>
        <w:ind w:left="1950"/>
        <w:rPr>
          <w:color w:val="000000"/>
          <w:sz w:val="27"/>
          <w:szCs w:val="27"/>
        </w:rPr>
      </w:pPr>
      <w:r>
        <w:rPr>
          <w:color w:val="000000"/>
          <w:sz w:val="27"/>
          <w:szCs w:val="27"/>
        </w:rPr>
        <w:t>§ 2. Dans les établissements recevant du public des 1re, 2e et 3e catégories, les installations semi-permanentes doivent être vérifiées initialement par une personne ou un organisme agréé et à chaque installation par un technicien compétent.</w:t>
      </w:r>
    </w:p>
    <w:p w14:paraId="2E9531A8" w14:textId="77777777" w:rsidR="003D7C21" w:rsidRDefault="003D7C21" w:rsidP="003D7C21">
      <w:pPr>
        <w:pStyle w:val="NormalWeb"/>
        <w:ind w:left="1950"/>
        <w:rPr>
          <w:color w:val="000000"/>
          <w:sz w:val="27"/>
          <w:szCs w:val="27"/>
        </w:rPr>
      </w:pPr>
      <w:r>
        <w:rPr>
          <w:color w:val="000000"/>
          <w:sz w:val="27"/>
          <w:szCs w:val="27"/>
        </w:rPr>
        <w:t>Dans les établissements recevant du public de 4e catégorie, ces installations doivent être vérifiées, initialement et à chaque installation, par un technicien compétent.</w:t>
      </w:r>
    </w:p>
    <w:p w14:paraId="2C9EC633" w14:textId="77777777" w:rsidR="003D7C21" w:rsidRDefault="003D7C21" w:rsidP="003D7C21">
      <w:pPr>
        <w:pStyle w:val="Titre4"/>
        <w:ind w:left="1200"/>
        <w:rPr>
          <w:color w:val="000000"/>
          <w:sz w:val="27"/>
          <w:szCs w:val="27"/>
        </w:rPr>
      </w:pPr>
      <w:r>
        <w:rPr>
          <w:color w:val="000000"/>
          <w:sz w:val="27"/>
          <w:szCs w:val="27"/>
        </w:rPr>
        <w:t>Chapitre VIII : Eclairage (Articles EC 1 à EC 15)</w:t>
      </w:r>
    </w:p>
    <w:p w14:paraId="62264B49" w14:textId="77777777" w:rsidR="003D7C21" w:rsidRDefault="003D7C21" w:rsidP="003D7C21">
      <w:pPr>
        <w:pStyle w:val="Titre4"/>
        <w:ind w:left="1500"/>
        <w:rPr>
          <w:color w:val="000000"/>
          <w:sz w:val="27"/>
          <w:szCs w:val="27"/>
        </w:rPr>
      </w:pPr>
      <w:r>
        <w:rPr>
          <w:color w:val="000000"/>
          <w:sz w:val="27"/>
          <w:szCs w:val="27"/>
        </w:rPr>
        <w:t>Section 1 : Généralités (Articles EC 1 à EC 5)</w:t>
      </w:r>
    </w:p>
    <w:p w14:paraId="72230CEA" w14:textId="77777777" w:rsidR="003D7C21" w:rsidRDefault="003D7C21" w:rsidP="003D7C21">
      <w:pPr>
        <w:pStyle w:val="Titre4"/>
        <w:ind w:left="1950"/>
        <w:rPr>
          <w:color w:val="000000"/>
          <w:sz w:val="27"/>
          <w:szCs w:val="27"/>
        </w:rPr>
      </w:pPr>
      <w:r>
        <w:rPr>
          <w:color w:val="000000"/>
          <w:sz w:val="27"/>
          <w:szCs w:val="27"/>
        </w:rPr>
        <w:t>Article EC 1</w:t>
      </w:r>
    </w:p>
    <w:p w14:paraId="45B369FD" w14:textId="77777777" w:rsidR="003D7C21" w:rsidRDefault="003D7C21" w:rsidP="003D7C21">
      <w:pPr>
        <w:pStyle w:val="NormalWeb"/>
        <w:ind w:left="1950"/>
        <w:rPr>
          <w:b/>
          <w:bCs/>
          <w:color w:val="000000"/>
        </w:rPr>
      </w:pPr>
      <w:r>
        <w:rPr>
          <w:b/>
          <w:bCs/>
          <w:color w:val="000000"/>
        </w:rPr>
        <w:t>Modifié par Arrêté du 19 novembre 2001 - art. Annexe, v. init.</w:t>
      </w:r>
    </w:p>
    <w:p w14:paraId="0EF5E7DA" w14:textId="77777777" w:rsidR="003D7C21" w:rsidRDefault="003D7C21" w:rsidP="003D7C21">
      <w:pPr>
        <w:pStyle w:val="NormalWeb"/>
        <w:jc w:val="center"/>
        <w:rPr>
          <w:color w:val="000000"/>
          <w:sz w:val="27"/>
          <w:szCs w:val="27"/>
        </w:rPr>
      </w:pPr>
      <w:r>
        <w:rPr>
          <w:color w:val="000000"/>
          <w:sz w:val="27"/>
          <w:szCs w:val="27"/>
        </w:rPr>
        <w:t>Objectifs</w:t>
      </w:r>
    </w:p>
    <w:p w14:paraId="0ACC60FA" w14:textId="77777777" w:rsidR="003D7C21" w:rsidRDefault="003D7C21" w:rsidP="003D7C21">
      <w:pPr>
        <w:pStyle w:val="NormalWeb"/>
        <w:ind w:left="1950"/>
        <w:rPr>
          <w:color w:val="000000"/>
          <w:sz w:val="27"/>
          <w:szCs w:val="27"/>
        </w:rPr>
      </w:pPr>
      <w:r>
        <w:rPr>
          <w:color w:val="000000"/>
          <w:sz w:val="27"/>
          <w:szCs w:val="27"/>
        </w:rPr>
        <w:t>Les dispositions du présent chapitre ont pour objectifs :</w:t>
      </w:r>
    </w:p>
    <w:p w14:paraId="5DB114EF" w14:textId="77777777" w:rsidR="003D7C21" w:rsidRDefault="003D7C21" w:rsidP="003D7C21">
      <w:pPr>
        <w:pStyle w:val="NormalWeb"/>
        <w:ind w:left="1950"/>
        <w:rPr>
          <w:color w:val="000000"/>
          <w:sz w:val="27"/>
          <w:szCs w:val="27"/>
        </w:rPr>
      </w:pPr>
      <w:r>
        <w:rPr>
          <w:color w:val="000000"/>
          <w:sz w:val="27"/>
          <w:szCs w:val="27"/>
        </w:rPr>
        <w:t>- d'assurer une circulation facile ;</w:t>
      </w:r>
    </w:p>
    <w:p w14:paraId="6D7D04EA" w14:textId="77777777" w:rsidR="003D7C21" w:rsidRDefault="003D7C21" w:rsidP="003D7C21">
      <w:pPr>
        <w:pStyle w:val="NormalWeb"/>
        <w:ind w:left="1950"/>
        <w:rPr>
          <w:color w:val="000000"/>
          <w:sz w:val="27"/>
          <w:szCs w:val="27"/>
        </w:rPr>
      </w:pPr>
      <w:r>
        <w:rPr>
          <w:color w:val="000000"/>
          <w:sz w:val="27"/>
          <w:szCs w:val="27"/>
        </w:rPr>
        <w:t>- de permettre l'évacuation sûre et facile du public ;</w:t>
      </w:r>
    </w:p>
    <w:p w14:paraId="70327B04" w14:textId="77777777" w:rsidR="003D7C21" w:rsidRDefault="003D7C21" w:rsidP="003D7C21">
      <w:pPr>
        <w:pStyle w:val="NormalWeb"/>
        <w:ind w:left="1950"/>
        <w:rPr>
          <w:color w:val="000000"/>
          <w:sz w:val="27"/>
          <w:szCs w:val="27"/>
        </w:rPr>
      </w:pPr>
      <w:r>
        <w:rPr>
          <w:color w:val="000000"/>
          <w:sz w:val="27"/>
          <w:szCs w:val="27"/>
        </w:rPr>
        <w:t>- d'effectuer les manœuvres intéressant la sécurité.</w:t>
      </w:r>
    </w:p>
    <w:p w14:paraId="5BA64BF3" w14:textId="77777777" w:rsidR="003D7C21" w:rsidRDefault="003D7C21" w:rsidP="003D7C21">
      <w:pPr>
        <w:pStyle w:val="Titre4"/>
        <w:ind w:left="1950"/>
        <w:rPr>
          <w:color w:val="000000"/>
          <w:sz w:val="27"/>
          <w:szCs w:val="27"/>
        </w:rPr>
      </w:pPr>
      <w:r>
        <w:rPr>
          <w:color w:val="000000"/>
          <w:sz w:val="27"/>
          <w:szCs w:val="27"/>
        </w:rPr>
        <w:t>Article EC 2</w:t>
      </w:r>
    </w:p>
    <w:p w14:paraId="15BCA117" w14:textId="77777777" w:rsidR="003D7C21" w:rsidRDefault="003D7C21" w:rsidP="003D7C21">
      <w:pPr>
        <w:pStyle w:val="NormalWeb"/>
        <w:jc w:val="center"/>
        <w:rPr>
          <w:color w:val="000000"/>
          <w:sz w:val="27"/>
          <w:szCs w:val="27"/>
        </w:rPr>
      </w:pPr>
      <w:r>
        <w:rPr>
          <w:color w:val="000000"/>
          <w:sz w:val="27"/>
          <w:szCs w:val="27"/>
        </w:rPr>
        <w:t>Règles générales</w:t>
      </w:r>
    </w:p>
    <w:p w14:paraId="007CB3D8" w14:textId="77777777" w:rsidR="003D7C21" w:rsidRDefault="003D7C21" w:rsidP="003D7C21">
      <w:pPr>
        <w:pStyle w:val="NormalWeb"/>
        <w:ind w:left="1950"/>
        <w:rPr>
          <w:color w:val="000000"/>
          <w:sz w:val="27"/>
          <w:szCs w:val="27"/>
        </w:rPr>
      </w:pPr>
      <w:r>
        <w:rPr>
          <w:color w:val="000000"/>
          <w:sz w:val="27"/>
          <w:szCs w:val="27"/>
        </w:rPr>
        <w:t>§ 1. L'éclairage comprend :</w:t>
      </w:r>
    </w:p>
    <w:p w14:paraId="4B0C19B2" w14:textId="77777777" w:rsidR="003D7C21" w:rsidRDefault="003D7C21" w:rsidP="003D7C21">
      <w:pPr>
        <w:pStyle w:val="NormalWeb"/>
        <w:ind w:left="1950"/>
        <w:rPr>
          <w:color w:val="000000"/>
          <w:sz w:val="27"/>
          <w:szCs w:val="27"/>
        </w:rPr>
      </w:pPr>
      <w:r>
        <w:rPr>
          <w:color w:val="000000"/>
          <w:sz w:val="27"/>
          <w:szCs w:val="27"/>
        </w:rPr>
        <w:t>- l'éclairage normal ;</w:t>
      </w:r>
    </w:p>
    <w:p w14:paraId="2A428C4C" w14:textId="77777777" w:rsidR="003D7C21" w:rsidRDefault="003D7C21" w:rsidP="003D7C21">
      <w:pPr>
        <w:pStyle w:val="NormalWeb"/>
        <w:ind w:left="1950"/>
        <w:rPr>
          <w:color w:val="000000"/>
          <w:sz w:val="27"/>
          <w:szCs w:val="27"/>
        </w:rPr>
      </w:pPr>
      <w:r>
        <w:rPr>
          <w:color w:val="000000"/>
          <w:sz w:val="27"/>
          <w:szCs w:val="27"/>
        </w:rPr>
        <w:t>- l'éclairage de sécurité ;</w:t>
      </w:r>
    </w:p>
    <w:p w14:paraId="560CFB40" w14:textId="77777777" w:rsidR="003D7C21" w:rsidRDefault="003D7C21" w:rsidP="003D7C21">
      <w:pPr>
        <w:pStyle w:val="NormalWeb"/>
        <w:ind w:left="1950"/>
        <w:rPr>
          <w:color w:val="000000"/>
          <w:sz w:val="27"/>
          <w:szCs w:val="27"/>
        </w:rPr>
      </w:pPr>
      <w:r>
        <w:rPr>
          <w:color w:val="000000"/>
          <w:sz w:val="27"/>
          <w:szCs w:val="27"/>
        </w:rPr>
        <w:t>- éventuellement l'éclairage de remplacement.</w:t>
      </w:r>
    </w:p>
    <w:p w14:paraId="4B0FB691" w14:textId="77777777" w:rsidR="003D7C21" w:rsidRDefault="003D7C21" w:rsidP="003D7C21">
      <w:pPr>
        <w:pStyle w:val="NormalWeb"/>
        <w:ind w:left="1950"/>
        <w:rPr>
          <w:color w:val="000000"/>
          <w:sz w:val="27"/>
          <w:szCs w:val="27"/>
        </w:rPr>
      </w:pPr>
      <w:r>
        <w:rPr>
          <w:color w:val="000000"/>
          <w:sz w:val="27"/>
          <w:szCs w:val="27"/>
        </w:rPr>
        <w:t>§ 2. L'éclairage doit être électrique.</w:t>
      </w:r>
    </w:p>
    <w:p w14:paraId="34DBBD3B" w14:textId="77777777" w:rsidR="003D7C21" w:rsidRDefault="003D7C21" w:rsidP="003D7C21">
      <w:pPr>
        <w:pStyle w:val="NormalWeb"/>
        <w:ind w:left="1950"/>
        <w:rPr>
          <w:color w:val="000000"/>
          <w:sz w:val="27"/>
          <w:szCs w:val="27"/>
        </w:rPr>
      </w:pPr>
      <w:r>
        <w:rPr>
          <w:color w:val="000000"/>
          <w:sz w:val="27"/>
          <w:szCs w:val="27"/>
        </w:rPr>
        <w:t xml:space="preserve">Les installations d'éclairage électrique doivent être conçues, réalisées et entretenues conformément aux dispositions du </w:t>
      </w:r>
      <w:r>
        <w:rPr>
          <w:color w:val="000000"/>
          <w:sz w:val="27"/>
          <w:szCs w:val="27"/>
        </w:rPr>
        <w:lastRenderedPageBreak/>
        <w:t>chapitre VII du présent titre et répondre, en outre, aux conditions ci-après.</w:t>
      </w:r>
    </w:p>
    <w:p w14:paraId="6CF75121" w14:textId="77777777" w:rsidR="003D7C21" w:rsidRDefault="003D7C21" w:rsidP="003D7C21">
      <w:pPr>
        <w:pStyle w:val="Titre4"/>
        <w:ind w:left="1950"/>
        <w:rPr>
          <w:color w:val="000000"/>
          <w:sz w:val="27"/>
          <w:szCs w:val="27"/>
        </w:rPr>
      </w:pPr>
      <w:r>
        <w:rPr>
          <w:color w:val="000000"/>
          <w:sz w:val="27"/>
          <w:szCs w:val="27"/>
        </w:rPr>
        <w:t>Article EC 3</w:t>
      </w:r>
    </w:p>
    <w:p w14:paraId="66F050E1" w14:textId="77777777" w:rsidR="003D7C21" w:rsidRDefault="003D7C21" w:rsidP="003D7C21">
      <w:pPr>
        <w:pStyle w:val="NormalWeb"/>
        <w:ind w:left="1950"/>
        <w:rPr>
          <w:b/>
          <w:bCs/>
          <w:color w:val="000000"/>
        </w:rPr>
      </w:pPr>
      <w:r>
        <w:rPr>
          <w:b/>
          <w:bCs/>
          <w:color w:val="000000"/>
        </w:rPr>
        <w:t>Modifié par Arrêté du 19 novembre 2001 - art. Annexe, v. init.</w:t>
      </w:r>
    </w:p>
    <w:p w14:paraId="2C5BA52D" w14:textId="77777777" w:rsidR="003D7C21" w:rsidRDefault="003D7C21" w:rsidP="003D7C21">
      <w:pPr>
        <w:pStyle w:val="NormalWeb"/>
        <w:jc w:val="center"/>
        <w:rPr>
          <w:color w:val="000000"/>
          <w:sz w:val="27"/>
          <w:szCs w:val="27"/>
        </w:rPr>
      </w:pPr>
      <w:r>
        <w:rPr>
          <w:color w:val="000000"/>
          <w:sz w:val="27"/>
          <w:szCs w:val="27"/>
        </w:rPr>
        <w:t>Définitions des différents éclairages</w:t>
      </w:r>
    </w:p>
    <w:p w14:paraId="52DC763B" w14:textId="77777777" w:rsidR="003D7C21" w:rsidRDefault="003D7C21" w:rsidP="003D7C21">
      <w:pPr>
        <w:pStyle w:val="NormalWeb"/>
        <w:ind w:left="1950"/>
        <w:rPr>
          <w:color w:val="000000"/>
          <w:sz w:val="27"/>
          <w:szCs w:val="27"/>
        </w:rPr>
      </w:pPr>
      <w:r>
        <w:rPr>
          <w:color w:val="000000"/>
          <w:sz w:val="27"/>
          <w:szCs w:val="27"/>
        </w:rPr>
        <w:t>On appelle :</w:t>
      </w:r>
    </w:p>
    <w:p w14:paraId="6EB088D4" w14:textId="77777777" w:rsidR="003D7C21" w:rsidRDefault="003D7C21" w:rsidP="003D7C21">
      <w:pPr>
        <w:pStyle w:val="NormalWeb"/>
        <w:ind w:left="1950"/>
        <w:rPr>
          <w:color w:val="000000"/>
          <w:sz w:val="27"/>
          <w:szCs w:val="27"/>
        </w:rPr>
      </w:pPr>
      <w:r>
        <w:rPr>
          <w:color w:val="000000"/>
          <w:sz w:val="27"/>
          <w:szCs w:val="27"/>
        </w:rPr>
        <w:t>- éclairage normal : éclairage qui est alimenté par la source normale ;</w:t>
      </w:r>
    </w:p>
    <w:p w14:paraId="057E0D3A" w14:textId="77777777" w:rsidR="003D7C21" w:rsidRDefault="003D7C21" w:rsidP="003D7C21">
      <w:pPr>
        <w:pStyle w:val="NormalWeb"/>
        <w:ind w:left="1950"/>
        <w:rPr>
          <w:color w:val="000000"/>
          <w:sz w:val="27"/>
          <w:szCs w:val="27"/>
        </w:rPr>
      </w:pPr>
      <w:r>
        <w:rPr>
          <w:color w:val="000000"/>
          <w:sz w:val="27"/>
          <w:szCs w:val="27"/>
        </w:rPr>
        <w:t>- éclairage de sécurité : éclairage qui est alimenté par une source de sécurité en cas de disparition de la source normale ;</w:t>
      </w:r>
    </w:p>
    <w:p w14:paraId="4FCE263D" w14:textId="77777777" w:rsidR="003D7C21" w:rsidRDefault="003D7C21" w:rsidP="003D7C21">
      <w:pPr>
        <w:pStyle w:val="NormalWeb"/>
        <w:ind w:left="1950"/>
        <w:rPr>
          <w:color w:val="000000"/>
          <w:sz w:val="27"/>
          <w:szCs w:val="27"/>
        </w:rPr>
      </w:pPr>
      <w:r>
        <w:rPr>
          <w:color w:val="000000"/>
          <w:sz w:val="27"/>
          <w:szCs w:val="27"/>
        </w:rPr>
        <w:t>- éclairage de remplacement : tout ou partie de l'éclairage normal alimenté par la source de remplacement ;</w:t>
      </w:r>
    </w:p>
    <w:p w14:paraId="329DC688" w14:textId="77777777" w:rsidR="003D7C21" w:rsidRDefault="003D7C21" w:rsidP="003D7C21">
      <w:pPr>
        <w:pStyle w:val="NormalWeb"/>
        <w:ind w:left="1950"/>
        <w:rPr>
          <w:color w:val="000000"/>
          <w:sz w:val="27"/>
          <w:szCs w:val="27"/>
        </w:rPr>
      </w:pPr>
      <w:r>
        <w:rPr>
          <w:color w:val="000000"/>
          <w:sz w:val="27"/>
          <w:szCs w:val="27"/>
        </w:rPr>
        <w:t>- état de repos des blocs autonomes de l'éclairage de sécurité : état d'un bloc autonome qui a été éteint intentionnellement lorsque l'alimentation normale est interrompue et qui, dans le cas du retour de celle-ci, revient automatiquement à l'état de veille ;</w:t>
      </w:r>
    </w:p>
    <w:p w14:paraId="69D6171C" w14:textId="77777777" w:rsidR="003D7C21" w:rsidRDefault="003D7C21" w:rsidP="003D7C21">
      <w:pPr>
        <w:pStyle w:val="NormalWeb"/>
        <w:ind w:left="1950"/>
        <w:rPr>
          <w:color w:val="000000"/>
          <w:sz w:val="27"/>
          <w:szCs w:val="27"/>
        </w:rPr>
      </w:pPr>
      <w:r>
        <w:rPr>
          <w:color w:val="000000"/>
          <w:sz w:val="27"/>
          <w:szCs w:val="27"/>
        </w:rPr>
        <w:t>- état de veille : état dans lequel les sources d'éclairage de sécurité sont prêtes à intervenir en cas d'interruption de l'alimentation de l'éclairage normal ;</w:t>
      </w:r>
    </w:p>
    <w:p w14:paraId="554186DB" w14:textId="77777777" w:rsidR="003D7C21" w:rsidRDefault="003D7C21" w:rsidP="003D7C21">
      <w:pPr>
        <w:pStyle w:val="NormalWeb"/>
        <w:ind w:left="1950"/>
        <w:rPr>
          <w:color w:val="000000"/>
          <w:sz w:val="27"/>
          <w:szCs w:val="27"/>
        </w:rPr>
      </w:pPr>
      <w:r>
        <w:rPr>
          <w:color w:val="000000"/>
          <w:sz w:val="27"/>
          <w:szCs w:val="27"/>
        </w:rPr>
        <w:t>- état de fonctionnement en sécurité : état dans lequel l'éclairage de sécurité fonctionne, alimenté par sa source de sécurité ;</w:t>
      </w:r>
    </w:p>
    <w:p w14:paraId="4DDF58CC" w14:textId="77777777" w:rsidR="003D7C21" w:rsidRDefault="003D7C21" w:rsidP="003D7C21">
      <w:pPr>
        <w:pStyle w:val="NormalWeb"/>
        <w:ind w:left="1950"/>
        <w:rPr>
          <w:color w:val="000000"/>
          <w:sz w:val="27"/>
          <w:szCs w:val="27"/>
        </w:rPr>
      </w:pPr>
      <w:r>
        <w:rPr>
          <w:color w:val="000000"/>
          <w:sz w:val="27"/>
          <w:szCs w:val="27"/>
        </w:rPr>
        <w:t>- état d'arrêt : état dans lequel le système d'éclairage de sécurité est mis hors service volontairement.</w:t>
      </w:r>
    </w:p>
    <w:p w14:paraId="0C5E70C4" w14:textId="77777777" w:rsidR="003D7C21" w:rsidRDefault="003D7C21" w:rsidP="003D7C21">
      <w:pPr>
        <w:pStyle w:val="Titre4"/>
        <w:ind w:left="1950"/>
        <w:rPr>
          <w:color w:val="000000"/>
          <w:sz w:val="27"/>
          <w:szCs w:val="27"/>
        </w:rPr>
      </w:pPr>
      <w:r>
        <w:rPr>
          <w:color w:val="000000"/>
          <w:sz w:val="27"/>
          <w:szCs w:val="27"/>
        </w:rPr>
        <w:t>Article EC 4</w:t>
      </w:r>
    </w:p>
    <w:p w14:paraId="1E18BCD6" w14:textId="77777777" w:rsidR="003D7C21" w:rsidRDefault="003D7C21" w:rsidP="003D7C21">
      <w:pPr>
        <w:pStyle w:val="NormalWeb"/>
        <w:ind w:left="1950"/>
        <w:rPr>
          <w:b/>
          <w:bCs/>
          <w:color w:val="000000"/>
        </w:rPr>
      </w:pPr>
      <w:r>
        <w:rPr>
          <w:b/>
          <w:bCs/>
          <w:color w:val="000000"/>
        </w:rPr>
        <w:t>Modifié par Arrêté du 19 novembre 2001 - art. Annexe, v. init.</w:t>
      </w:r>
    </w:p>
    <w:p w14:paraId="361128F9" w14:textId="77777777" w:rsidR="003D7C21" w:rsidRDefault="003D7C21" w:rsidP="003D7C21">
      <w:pPr>
        <w:pStyle w:val="NormalWeb"/>
        <w:jc w:val="center"/>
        <w:rPr>
          <w:color w:val="000000"/>
          <w:sz w:val="27"/>
          <w:szCs w:val="27"/>
        </w:rPr>
      </w:pPr>
      <w:r>
        <w:rPr>
          <w:color w:val="000000"/>
          <w:sz w:val="27"/>
          <w:szCs w:val="27"/>
        </w:rPr>
        <w:t>Documents à fournir</w:t>
      </w:r>
    </w:p>
    <w:p w14:paraId="4B5D9A05" w14:textId="77777777" w:rsidR="003D7C21" w:rsidRDefault="003D7C21" w:rsidP="003D7C21">
      <w:pPr>
        <w:pStyle w:val="NormalWeb"/>
        <w:ind w:left="1950"/>
        <w:rPr>
          <w:color w:val="000000"/>
          <w:sz w:val="27"/>
          <w:szCs w:val="27"/>
        </w:rPr>
      </w:pPr>
      <w:r>
        <w:rPr>
          <w:color w:val="000000"/>
          <w:sz w:val="27"/>
          <w:szCs w:val="27"/>
        </w:rPr>
        <w:t>En application de l'article GE 2, § 2, les indications relatives aux différents éclairages doivent figurer au dossier des renseignements de détail prévu à l'article EL 2.</w:t>
      </w:r>
    </w:p>
    <w:p w14:paraId="60EA892E" w14:textId="77777777" w:rsidR="003D7C21" w:rsidRDefault="003D7C21" w:rsidP="003D7C21">
      <w:pPr>
        <w:pStyle w:val="NormalWeb"/>
        <w:ind w:left="1950"/>
        <w:rPr>
          <w:color w:val="000000"/>
          <w:sz w:val="27"/>
          <w:szCs w:val="27"/>
        </w:rPr>
      </w:pPr>
      <w:r>
        <w:rPr>
          <w:color w:val="000000"/>
          <w:sz w:val="27"/>
          <w:szCs w:val="27"/>
        </w:rPr>
        <w:lastRenderedPageBreak/>
        <w:t>Le schéma unifilaire de l'éclairage doit permettre de vérifier le respect des dispositions de l'article EC 6, § 2.</w:t>
      </w:r>
    </w:p>
    <w:p w14:paraId="209DA1F9" w14:textId="77777777" w:rsidR="003D7C21" w:rsidRDefault="003D7C21" w:rsidP="003D7C21">
      <w:pPr>
        <w:pStyle w:val="Titre4"/>
        <w:ind w:left="1950"/>
        <w:rPr>
          <w:color w:val="000000"/>
          <w:sz w:val="27"/>
          <w:szCs w:val="27"/>
        </w:rPr>
      </w:pPr>
      <w:r>
        <w:rPr>
          <w:color w:val="000000"/>
          <w:sz w:val="27"/>
          <w:szCs w:val="27"/>
        </w:rPr>
        <w:t>Article EC 5</w:t>
      </w:r>
    </w:p>
    <w:p w14:paraId="5A5B9563" w14:textId="77777777" w:rsidR="003D7C21" w:rsidRDefault="003D7C21" w:rsidP="003D7C21">
      <w:pPr>
        <w:pStyle w:val="NormalWeb"/>
        <w:ind w:left="1950"/>
        <w:rPr>
          <w:b/>
          <w:bCs/>
          <w:color w:val="000000"/>
        </w:rPr>
      </w:pPr>
      <w:r>
        <w:rPr>
          <w:b/>
          <w:bCs/>
          <w:color w:val="000000"/>
        </w:rPr>
        <w:t>Modifié par Arrêté du 11 décembre 2009 - art.</w:t>
      </w:r>
    </w:p>
    <w:p w14:paraId="067EDF32" w14:textId="77777777" w:rsidR="003D7C21" w:rsidRDefault="003D7C21" w:rsidP="003D7C21">
      <w:pPr>
        <w:pStyle w:val="NormalWeb"/>
        <w:ind w:left="1950"/>
        <w:rPr>
          <w:color w:val="000000"/>
          <w:sz w:val="27"/>
          <w:szCs w:val="27"/>
        </w:rPr>
      </w:pPr>
      <w:r>
        <w:rPr>
          <w:color w:val="000000"/>
          <w:sz w:val="27"/>
          <w:szCs w:val="27"/>
        </w:rPr>
        <w:t>Appareils d'éclairage</w:t>
      </w:r>
    </w:p>
    <w:p w14:paraId="4C4527AD" w14:textId="77777777" w:rsidR="003D7C21" w:rsidRDefault="003D7C21" w:rsidP="003D7C21">
      <w:pPr>
        <w:pStyle w:val="NormalWeb"/>
        <w:ind w:left="1950"/>
        <w:rPr>
          <w:color w:val="000000"/>
          <w:sz w:val="27"/>
          <w:szCs w:val="27"/>
        </w:rPr>
      </w:pPr>
    </w:p>
    <w:p w14:paraId="140FFFA0" w14:textId="77777777" w:rsidR="003D7C21" w:rsidRDefault="003D7C21" w:rsidP="003D7C21">
      <w:pPr>
        <w:pStyle w:val="NormalWeb"/>
        <w:ind w:left="1950"/>
        <w:rPr>
          <w:color w:val="000000"/>
          <w:sz w:val="27"/>
          <w:szCs w:val="27"/>
        </w:rPr>
      </w:pPr>
      <w:r>
        <w:rPr>
          <w:color w:val="000000"/>
          <w:sz w:val="27"/>
          <w:szCs w:val="27"/>
        </w:rPr>
        <w:t>§ 1. Les luminaires fixes sont conformes aux normes de la série NF EN 60598 les concernant, en vigueur à la date de mise en œuvre du présent arrêté.</w:t>
      </w:r>
    </w:p>
    <w:p w14:paraId="44CE668E" w14:textId="77777777" w:rsidR="003D7C21" w:rsidRDefault="003D7C21" w:rsidP="003D7C21">
      <w:pPr>
        <w:pStyle w:val="NormalWeb"/>
        <w:ind w:left="1950"/>
        <w:rPr>
          <w:color w:val="000000"/>
          <w:sz w:val="27"/>
          <w:szCs w:val="27"/>
        </w:rPr>
      </w:pPr>
      <w:r>
        <w:rPr>
          <w:color w:val="000000"/>
          <w:sz w:val="27"/>
          <w:szCs w:val="27"/>
        </w:rPr>
        <w:t>§ 2. Les appareils d'éclairage fixes ou suspendus sont reliés aux éléments stables de la construction.</w:t>
      </w:r>
    </w:p>
    <w:p w14:paraId="3D412FBA" w14:textId="77777777" w:rsidR="003D7C21" w:rsidRDefault="003D7C21" w:rsidP="003D7C21">
      <w:pPr>
        <w:pStyle w:val="NormalWeb"/>
        <w:ind w:left="1950"/>
        <w:rPr>
          <w:color w:val="000000"/>
          <w:sz w:val="27"/>
          <w:szCs w:val="27"/>
        </w:rPr>
      </w:pPr>
      <w:r>
        <w:rPr>
          <w:color w:val="000000"/>
          <w:sz w:val="27"/>
          <w:szCs w:val="27"/>
        </w:rPr>
        <w:t>Ceux qui sont placés dans les passages ne font pas obstacle à la circulation.</w:t>
      </w:r>
    </w:p>
    <w:p w14:paraId="08D0B9C2" w14:textId="77777777" w:rsidR="003D7C21" w:rsidRDefault="003D7C21" w:rsidP="003D7C21">
      <w:pPr>
        <w:pStyle w:val="NormalWeb"/>
        <w:ind w:left="1950"/>
        <w:rPr>
          <w:color w:val="000000"/>
          <w:sz w:val="27"/>
          <w:szCs w:val="27"/>
        </w:rPr>
      </w:pPr>
      <w:r>
        <w:rPr>
          <w:color w:val="000000"/>
          <w:sz w:val="27"/>
          <w:szCs w:val="27"/>
        </w:rPr>
        <w:t>Les appareils d'éclairage ne doivent pas être encastrés dans les plafonds suspendus qui sont pris en compte pour le calcul de la résistance au feu des planchers attenants.</w:t>
      </w:r>
    </w:p>
    <w:p w14:paraId="4A72EA05" w14:textId="77777777" w:rsidR="003D7C21" w:rsidRDefault="003D7C21" w:rsidP="003D7C21">
      <w:pPr>
        <w:pStyle w:val="NormalWeb"/>
        <w:ind w:left="1950"/>
        <w:rPr>
          <w:color w:val="000000"/>
          <w:sz w:val="27"/>
          <w:szCs w:val="27"/>
        </w:rPr>
      </w:pPr>
      <w:r>
        <w:rPr>
          <w:color w:val="000000"/>
          <w:sz w:val="27"/>
          <w:szCs w:val="27"/>
        </w:rPr>
        <w:t>§ 3. Les appareils d'éclairage mobiles constituent normalement un éclairage d'appoint. Ils sont placés en dehors des axes de circulation et alimentés dans les conditions définies par l'article EL 11 (§ 7).</w:t>
      </w:r>
    </w:p>
    <w:p w14:paraId="3588918B" w14:textId="77777777" w:rsidR="003D7C21" w:rsidRDefault="003D7C21" w:rsidP="003D7C21">
      <w:pPr>
        <w:pStyle w:val="Titre4"/>
        <w:ind w:left="1500"/>
        <w:rPr>
          <w:color w:val="000000"/>
          <w:sz w:val="27"/>
          <w:szCs w:val="27"/>
        </w:rPr>
      </w:pPr>
      <w:r>
        <w:rPr>
          <w:color w:val="000000"/>
          <w:sz w:val="27"/>
          <w:szCs w:val="27"/>
        </w:rPr>
        <w:t>Section 2 : Eclairage normal (Article EC 6)</w:t>
      </w:r>
    </w:p>
    <w:p w14:paraId="53443F29" w14:textId="77777777" w:rsidR="003D7C21" w:rsidRDefault="003D7C21" w:rsidP="003D7C21">
      <w:pPr>
        <w:pStyle w:val="Titre4"/>
        <w:ind w:left="1950"/>
        <w:rPr>
          <w:color w:val="000000"/>
          <w:sz w:val="27"/>
          <w:szCs w:val="27"/>
        </w:rPr>
      </w:pPr>
      <w:r>
        <w:rPr>
          <w:color w:val="000000"/>
          <w:sz w:val="27"/>
          <w:szCs w:val="27"/>
        </w:rPr>
        <w:t>Article EC 6</w:t>
      </w:r>
    </w:p>
    <w:p w14:paraId="7C37F48A" w14:textId="77777777" w:rsidR="003D7C21" w:rsidRDefault="003D7C21" w:rsidP="003D7C21">
      <w:pPr>
        <w:pStyle w:val="NormalWeb"/>
        <w:ind w:left="1950"/>
        <w:rPr>
          <w:b/>
          <w:bCs/>
          <w:color w:val="000000"/>
        </w:rPr>
      </w:pPr>
      <w:r>
        <w:rPr>
          <w:b/>
          <w:bCs/>
          <w:color w:val="000000"/>
        </w:rPr>
        <w:t>Modifié par Arrêté du 21 mai 2008 - annexe, v. init.</w:t>
      </w:r>
    </w:p>
    <w:p w14:paraId="09AD3A83" w14:textId="77777777" w:rsidR="003D7C21" w:rsidRDefault="003D7C21" w:rsidP="003D7C21">
      <w:pPr>
        <w:pStyle w:val="NormalWeb"/>
        <w:jc w:val="center"/>
        <w:rPr>
          <w:color w:val="000000"/>
          <w:sz w:val="27"/>
          <w:szCs w:val="27"/>
        </w:rPr>
      </w:pPr>
      <w:r>
        <w:rPr>
          <w:color w:val="000000"/>
          <w:sz w:val="27"/>
          <w:szCs w:val="27"/>
        </w:rPr>
        <w:t>Règles de conception et d'installation</w:t>
      </w:r>
    </w:p>
    <w:p w14:paraId="55AA681D" w14:textId="77777777" w:rsidR="003D7C21" w:rsidRDefault="003D7C21" w:rsidP="003D7C21">
      <w:pPr>
        <w:pStyle w:val="NormalWeb"/>
        <w:ind w:left="1950"/>
        <w:rPr>
          <w:color w:val="000000"/>
          <w:sz w:val="27"/>
          <w:szCs w:val="27"/>
        </w:rPr>
      </w:pPr>
      <w:r>
        <w:rPr>
          <w:color w:val="000000"/>
          <w:sz w:val="27"/>
          <w:szCs w:val="27"/>
        </w:rPr>
        <w:t>§ 1. Les locaux et dégagements, les objets faisant obstacle à la circulation, les marches ou gradins, les portes et sorties, les indications de balisage visées à l'article CO 42, etc., doivent être éclairés.</w:t>
      </w:r>
    </w:p>
    <w:p w14:paraId="0569070A" w14:textId="77777777" w:rsidR="003D7C21" w:rsidRDefault="003D7C21" w:rsidP="003D7C21">
      <w:pPr>
        <w:pStyle w:val="NormalWeb"/>
        <w:ind w:left="1950"/>
        <w:rPr>
          <w:color w:val="000000"/>
          <w:sz w:val="27"/>
          <w:szCs w:val="27"/>
        </w:rPr>
      </w:pPr>
      <w:r>
        <w:rPr>
          <w:color w:val="000000"/>
          <w:sz w:val="27"/>
          <w:szCs w:val="27"/>
        </w:rPr>
        <w:t xml:space="preserve">Les dégagements ne doivent pas pouvoir être plongés dans l'obscurité totale à partir des dispositifs de commande accessibles </w:t>
      </w:r>
      <w:r>
        <w:rPr>
          <w:color w:val="000000"/>
          <w:sz w:val="27"/>
          <w:szCs w:val="27"/>
        </w:rPr>
        <w:lastRenderedPageBreak/>
        <w:t>au public ou aux personnes non autorisées ou à partir de détecteurs de présence ou de mouvement.</w:t>
      </w:r>
    </w:p>
    <w:p w14:paraId="293FD0B1" w14:textId="77777777" w:rsidR="003D7C21" w:rsidRDefault="003D7C21" w:rsidP="003D7C21">
      <w:pPr>
        <w:pStyle w:val="NormalWeb"/>
        <w:ind w:left="1950"/>
        <w:rPr>
          <w:color w:val="000000"/>
          <w:sz w:val="27"/>
          <w:szCs w:val="27"/>
        </w:rPr>
      </w:pPr>
      <w:r>
        <w:rPr>
          <w:color w:val="000000"/>
          <w:sz w:val="27"/>
          <w:szCs w:val="27"/>
        </w:rPr>
        <w:t>§ 2. Le schéma général unifilaire de l'éclairage normal doit être conçu de façon à permettre les coupures générales ou divisionnaires des circuits spécifiques à l'éclairage normal des dégagements et des locaux nécessitant un éclairage de sécurité. Cette disposition permet la réalisation de la mesure visée à l'article EC 12, § 6.</w:t>
      </w:r>
    </w:p>
    <w:p w14:paraId="1035E9C6" w14:textId="77777777" w:rsidR="003D7C21" w:rsidRDefault="003D7C21" w:rsidP="003D7C21">
      <w:pPr>
        <w:pStyle w:val="NormalWeb"/>
        <w:ind w:left="1950"/>
        <w:rPr>
          <w:color w:val="000000"/>
          <w:sz w:val="27"/>
          <w:szCs w:val="27"/>
        </w:rPr>
      </w:pPr>
      <w:r>
        <w:rPr>
          <w:color w:val="000000"/>
          <w:sz w:val="27"/>
          <w:szCs w:val="27"/>
        </w:rPr>
        <w:t>§ 3. Dans le cas d'une gestion automatique centralisé de l'éclairage, toute défaillance de la commande centralisée doit entraîner ou maintenir le fonctionnement de l'éclairage normal.</w:t>
      </w:r>
    </w:p>
    <w:p w14:paraId="7F5611BD" w14:textId="77777777" w:rsidR="003D7C21" w:rsidRDefault="003D7C21" w:rsidP="003D7C21">
      <w:pPr>
        <w:pStyle w:val="NormalWeb"/>
        <w:ind w:left="1950"/>
        <w:rPr>
          <w:color w:val="000000"/>
          <w:sz w:val="27"/>
          <w:szCs w:val="27"/>
        </w:rPr>
      </w:pPr>
      <w:r>
        <w:rPr>
          <w:color w:val="000000"/>
          <w:sz w:val="27"/>
          <w:szCs w:val="27"/>
        </w:rPr>
        <w:t>§ 4. 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w:t>
      </w:r>
    </w:p>
    <w:p w14:paraId="23F3846F" w14:textId="77777777" w:rsidR="003D7C21" w:rsidRDefault="003D7C21" w:rsidP="003D7C21">
      <w:pPr>
        <w:pStyle w:val="NormalWeb"/>
        <w:ind w:left="1950"/>
        <w:rPr>
          <w:color w:val="000000"/>
          <w:sz w:val="27"/>
          <w:szCs w:val="27"/>
        </w:rPr>
      </w:pPr>
      <w:r>
        <w:rPr>
          <w:color w:val="000000"/>
          <w:sz w:val="27"/>
          <w:szCs w:val="27"/>
        </w:rPr>
        <w:t>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502C6B11" w14:textId="77777777" w:rsidR="003D7C21" w:rsidRDefault="003D7C21" w:rsidP="003D7C21">
      <w:pPr>
        <w:pStyle w:val="NormalWeb"/>
        <w:ind w:left="1950"/>
        <w:rPr>
          <w:color w:val="000000"/>
          <w:sz w:val="27"/>
          <w:szCs w:val="27"/>
        </w:rPr>
      </w:pPr>
      <w:r>
        <w:rPr>
          <w:color w:val="000000"/>
          <w:sz w:val="27"/>
          <w:szCs w:val="27"/>
        </w:rPr>
        <w:t>§ 5. Les appareils d'éclairage doivent être fixes ou suspendus.</w:t>
      </w:r>
    </w:p>
    <w:p w14:paraId="531455B9" w14:textId="77777777" w:rsidR="003D7C21" w:rsidRDefault="003D7C21" w:rsidP="003D7C21">
      <w:pPr>
        <w:pStyle w:val="NormalWeb"/>
        <w:ind w:left="1950"/>
        <w:rPr>
          <w:color w:val="000000"/>
          <w:sz w:val="27"/>
          <w:szCs w:val="27"/>
        </w:rPr>
      </w:pPr>
      <w:r>
        <w:rPr>
          <w:color w:val="000000"/>
          <w:sz w:val="27"/>
          <w:szCs w:val="27"/>
        </w:rPr>
        <w:t>§ 6. L'éclairage normal ne doit pas être réalisé uniquement avec des lampes à décharge d'un type tel que leur amorçage nécessite un temps supérieur à 15 secondes.</w:t>
      </w:r>
    </w:p>
    <w:p w14:paraId="4E297F49" w14:textId="77777777" w:rsidR="003D7C21" w:rsidRDefault="003D7C21" w:rsidP="003D7C21">
      <w:pPr>
        <w:pStyle w:val="Titre4"/>
        <w:ind w:left="1500"/>
        <w:rPr>
          <w:color w:val="000000"/>
          <w:sz w:val="27"/>
          <w:szCs w:val="27"/>
        </w:rPr>
      </w:pPr>
      <w:r>
        <w:rPr>
          <w:color w:val="000000"/>
          <w:sz w:val="27"/>
          <w:szCs w:val="27"/>
        </w:rPr>
        <w:t>Section 3 : Eclairage de sécurité (Articles EC 7 à EC 15)</w:t>
      </w:r>
    </w:p>
    <w:p w14:paraId="2904EEA2" w14:textId="77777777" w:rsidR="003D7C21" w:rsidRDefault="003D7C21" w:rsidP="003D7C21">
      <w:pPr>
        <w:pStyle w:val="Titre4"/>
        <w:ind w:left="1950"/>
        <w:rPr>
          <w:color w:val="000000"/>
          <w:sz w:val="27"/>
          <w:szCs w:val="27"/>
        </w:rPr>
      </w:pPr>
      <w:r>
        <w:rPr>
          <w:color w:val="000000"/>
          <w:sz w:val="27"/>
          <w:szCs w:val="27"/>
        </w:rPr>
        <w:t>Article EC 7</w:t>
      </w:r>
    </w:p>
    <w:p w14:paraId="3D4391E5" w14:textId="77777777" w:rsidR="003D7C21" w:rsidRDefault="003D7C21" w:rsidP="003D7C21">
      <w:pPr>
        <w:pStyle w:val="NormalWeb"/>
        <w:ind w:left="1950"/>
        <w:rPr>
          <w:b/>
          <w:bCs/>
          <w:color w:val="000000"/>
        </w:rPr>
      </w:pPr>
      <w:r>
        <w:rPr>
          <w:b/>
          <w:bCs/>
          <w:color w:val="000000"/>
        </w:rPr>
        <w:t>Modifié par Arrêté du 19 novembre 2001 - art. Annexe, v. init.</w:t>
      </w:r>
    </w:p>
    <w:p w14:paraId="6440DE3F" w14:textId="77777777" w:rsidR="003D7C21" w:rsidRDefault="003D7C21" w:rsidP="003D7C21">
      <w:pPr>
        <w:pStyle w:val="NormalWeb"/>
        <w:jc w:val="center"/>
        <w:rPr>
          <w:color w:val="000000"/>
          <w:sz w:val="27"/>
          <w:szCs w:val="27"/>
        </w:rPr>
      </w:pPr>
      <w:r>
        <w:rPr>
          <w:color w:val="000000"/>
          <w:sz w:val="27"/>
          <w:szCs w:val="27"/>
        </w:rPr>
        <w:t>Conception générale</w:t>
      </w:r>
    </w:p>
    <w:p w14:paraId="279B11D9" w14:textId="77777777" w:rsidR="003D7C21" w:rsidRDefault="003D7C21" w:rsidP="003D7C21">
      <w:pPr>
        <w:pStyle w:val="NormalWeb"/>
        <w:ind w:left="1950"/>
        <w:rPr>
          <w:color w:val="000000"/>
          <w:sz w:val="27"/>
          <w:szCs w:val="27"/>
        </w:rPr>
      </w:pPr>
      <w:r>
        <w:rPr>
          <w:color w:val="000000"/>
          <w:sz w:val="27"/>
          <w:szCs w:val="27"/>
        </w:rPr>
        <w:t>L'éclairage de sécurité doit être à l'état de veille pendant l'exploitation de l'établissement.</w:t>
      </w:r>
    </w:p>
    <w:p w14:paraId="03086816" w14:textId="77777777" w:rsidR="003D7C21" w:rsidRDefault="003D7C21" w:rsidP="003D7C21">
      <w:pPr>
        <w:pStyle w:val="NormalWeb"/>
        <w:ind w:left="1950"/>
        <w:rPr>
          <w:color w:val="000000"/>
          <w:sz w:val="27"/>
          <w:szCs w:val="27"/>
        </w:rPr>
      </w:pPr>
      <w:r>
        <w:rPr>
          <w:color w:val="000000"/>
          <w:sz w:val="27"/>
          <w:szCs w:val="27"/>
        </w:rPr>
        <w:lastRenderedPageBreak/>
        <w:t>L'éclairage de sécurité est mis ou maintenu en service en cas de défaillance de l'éclairage normal/remplacement.</w:t>
      </w:r>
    </w:p>
    <w:p w14:paraId="748DB495" w14:textId="77777777" w:rsidR="003D7C21" w:rsidRDefault="003D7C21" w:rsidP="003D7C21">
      <w:pPr>
        <w:pStyle w:val="NormalWeb"/>
        <w:ind w:left="1950"/>
        <w:rPr>
          <w:color w:val="000000"/>
          <w:sz w:val="27"/>
          <w:szCs w:val="27"/>
        </w:rPr>
      </w:pPr>
      <w:r>
        <w:rPr>
          <w:color w:val="000000"/>
          <w:sz w:val="27"/>
          <w:szCs w:val="27"/>
        </w:rPr>
        <w:t xml:space="preserve">En cas de disparition de l'alimentation normal/remplacement, l'éclairage de sécurité est alimenté par une source de sécurité dont la durée assignée de fonctionnement doit être </w:t>
      </w:r>
      <w:proofErr w:type="gramStart"/>
      <w:r>
        <w:rPr>
          <w:color w:val="000000"/>
          <w:sz w:val="27"/>
          <w:szCs w:val="27"/>
        </w:rPr>
        <w:t>de une</w:t>
      </w:r>
      <w:proofErr w:type="gramEnd"/>
      <w:r>
        <w:rPr>
          <w:color w:val="000000"/>
          <w:sz w:val="27"/>
          <w:szCs w:val="27"/>
        </w:rPr>
        <w:t xml:space="preserve"> heure au moins.</w:t>
      </w:r>
    </w:p>
    <w:p w14:paraId="7B55B8DB" w14:textId="77777777" w:rsidR="003D7C21" w:rsidRDefault="003D7C21" w:rsidP="003D7C21">
      <w:pPr>
        <w:pStyle w:val="NormalWeb"/>
        <w:ind w:left="1950"/>
        <w:rPr>
          <w:color w:val="000000"/>
          <w:sz w:val="27"/>
          <w:szCs w:val="27"/>
        </w:rPr>
      </w:pPr>
      <w:r>
        <w:rPr>
          <w:color w:val="000000"/>
          <w:sz w:val="27"/>
          <w:szCs w:val="27"/>
        </w:rPr>
        <w:t>Il comporte :</w:t>
      </w:r>
    </w:p>
    <w:p w14:paraId="22A19CBA" w14:textId="77777777" w:rsidR="003D7C21" w:rsidRDefault="003D7C21" w:rsidP="003D7C21">
      <w:pPr>
        <w:pStyle w:val="NormalWeb"/>
        <w:ind w:left="1950"/>
        <w:rPr>
          <w:color w:val="000000"/>
          <w:sz w:val="27"/>
          <w:szCs w:val="27"/>
        </w:rPr>
      </w:pPr>
      <w:r>
        <w:rPr>
          <w:color w:val="000000"/>
          <w:sz w:val="27"/>
          <w:szCs w:val="27"/>
        </w:rPr>
        <w:t>- soit une source centralisée constituée d'une batterie d'accumulateurs alimentant des luminaires ;</w:t>
      </w:r>
    </w:p>
    <w:p w14:paraId="2D064617" w14:textId="77777777" w:rsidR="003D7C21" w:rsidRDefault="003D7C21" w:rsidP="003D7C21">
      <w:pPr>
        <w:pStyle w:val="NormalWeb"/>
        <w:ind w:left="1950"/>
        <w:rPr>
          <w:color w:val="000000"/>
          <w:sz w:val="27"/>
          <w:szCs w:val="27"/>
        </w:rPr>
      </w:pPr>
      <w:r>
        <w:rPr>
          <w:color w:val="000000"/>
          <w:sz w:val="27"/>
          <w:szCs w:val="27"/>
        </w:rPr>
        <w:t>- soit des blocs autonomes.</w:t>
      </w:r>
    </w:p>
    <w:p w14:paraId="64BBB4DF" w14:textId="77777777" w:rsidR="003D7C21" w:rsidRDefault="003D7C21" w:rsidP="003D7C21">
      <w:pPr>
        <w:pStyle w:val="Titre4"/>
        <w:ind w:left="1950"/>
        <w:rPr>
          <w:color w:val="000000"/>
          <w:sz w:val="27"/>
          <w:szCs w:val="27"/>
        </w:rPr>
      </w:pPr>
      <w:r>
        <w:rPr>
          <w:color w:val="000000"/>
          <w:sz w:val="27"/>
          <w:szCs w:val="27"/>
        </w:rPr>
        <w:t>Article EC 8</w:t>
      </w:r>
    </w:p>
    <w:p w14:paraId="1016CB05" w14:textId="77777777" w:rsidR="003D7C21" w:rsidRDefault="003D7C21" w:rsidP="003D7C21">
      <w:pPr>
        <w:pStyle w:val="NormalWeb"/>
        <w:ind w:left="1950"/>
        <w:rPr>
          <w:b/>
          <w:bCs/>
          <w:color w:val="000000"/>
        </w:rPr>
      </w:pPr>
      <w:r>
        <w:rPr>
          <w:b/>
          <w:bCs/>
          <w:color w:val="000000"/>
        </w:rPr>
        <w:t>Modifié par Arrêté du 19 novembre 2001 - art. Annexe, v. init.</w:t>
      </w:r>
    </w:p>
    <w:p w14:paraId="557749E5" w14:textId="77777777" w:rsidR="003D7C21" w:rsidRDefault="003D7C21" w:rsidP="003D7C21">
      <w:pPr>
        <w:pStyle w:val="NormalWeb"/>
        <w:jc w:val="center"/>
        <w:rPr>
          <w:color w:val="000000"/>
          <w:sz w:val="27"/>
          <w:szCs w:val="27"/>
        </w:rPr>
      </w:pPr>
      <w:r>
        <w:rPr>
          <w:color w:val="000000"/>
          <w:sz w:val="27"/>
          <w:szCs w:val="27"/>
        </w:rPr>
        <w:t>Fonctions de l'éclairage de sécurité</w:t>
      </w:r>
    </w:p>
    <w:p w14:paraId="5C5AB02E" w14:textId="77777777" w:rsidR="003D7C21" w:rsidRDefault="003D7C21" w:rsidP="003D7C21">
      <w:pPr>
        <w:pStyle w:val="NormalWeb"/>
        <w:ind w:left="1950"/>
        <w:rPr>
          <w:color w:val="000000"/>
          <w:sz w:val="27"/>
          <w:szCs w:val="27"/>
        </w:rPr>
      </w:pPr>
      <w:r>
        <w:rPr>
          <w:color w:val="000000"/>
          <w:sz w:val="27"/>
          <w:szCs w:val="27"/>
        </w:rPr>
        <w:t>§ 1. L'éclairage de sécurité a deux fonctions :</w:t>
      </w:r>
    </w:p>
    <w:p w14:paraId="1E25B452" w14:textId="77777777" w:rsidR="003D7C21" w:rsidRDefault="003D7C21" w:rsidP="003D7C21">
      <w:pPr>
        <w:pStyle w:val="NormalWeb"/>
        <w:ind w:left="1950"/>
        <w:rPr>
          <w:color w:val="000000"/>
          <w:sz w:val="27"/>
          <w:szCs w:val="27"/>
        </w:rPr>
      </w:pPr>
      <w:r>
        <w:rPr>
          <w:color w:val="000000"/>
          <w:sz w:val="27"/>
          <w:szCs w:val="27"/>
        </w:rPr>
        <w:t>- l'éclairage d'évacuation ;</w:t>
      </w:r>
    </w:p>
    <w:p w14:paraId="27837EF0" w14:textId="77777777" w:rsidR="003D7C21" w:rsidRDefault="003D7C21" w:rsidP="003D7C21">
      <w:pPr>
        <w:pStyle w:val="NormalWeb"/>
        <w:ind w:left="1950"/>
        <w:rPr>
          <w:color w:val="000000"/>
          <w:sz w:val="27"/>
          <w:szCs w:val="27"/>
        </w:rPr>
      </w:pPr>
      <w:r>
        <w:rPr>
          <w:color w:val="000000"/>
          <w:sz w:val="27"/>
          <w:szCs w:val="27"/>
        </w:rPr>
        <w:t>- l'éclairage d'ambiance ou d'</w:t>
      </w:r>
      <w:proofErr w:type="spellStart"/>
      <w:r>
        <w:rPr>
          <w:color w:val="000000"/>
          <w:sz w:val="27"/>
          <w:szCs w:val="27"/>
        </w:rPr>
        <w:t>anti-panique</w:t>
      </w:r>
      <w:proofErr w:type="spellEnd"/>
      <w:r>
        <w:rPr>
          <w:color w:val="000000"/>
          <w:sz w:val="27"/>
          <w:szCs w:val="27"/>
        </w:rPr>
        <w:t>.</w:t>
      </w:r>
    </w:p>
    <w:p w14:paraId="7AA98C29" w14:textId="77777777" w:rsidR="003D7C21" w:rsidRDefault="003D7C21" w:rsidP="003D7C21">
      <w:pPr>
        <w:pStyle w:val="NormalWeb"/>
        <w:ind w:left="1950"/>
        <w:rPr>
          <w:color w:val="000000"/>
          <w:sz w:val="27"/>
          <w:szCs w:val="27"/>
        </w:rPr>
      </w:pPr>
      <w:r>
        <w:rPr>
          <w:color w:val="000000"/>
          <w:sz w:val="27"/>
          <w:szCs w:val="27"/>
        </w:rPr>
        <w:t>§ 2. L'éclairage d'évacuation doit permettre à toute personne d'accéder à l'extérieur, en assurant l'éclairage des cheminements, des sorties, des indications de balisage visées à l'article CO 42, des obstacles et des indications de changement de direction.</w:t>
      </w:r>
    </w:p>
    <w:p w14:paraId="5572EBF7" w14:textId="77777777" w:rsidR="003D7C21" w:rsidRDefault="003D7C21" w:rsidP="003D7C21">
      <w:pPr>
        <w:pStyle w:val="NormalWeb"/>
        <w:ind w:left="1950"/>
        <w:rPr>
          <w:color w:val="000000"/>
          <w:sz w:val="27"/>
          <w:szCs w:val="27"/>
        </w:rPr>
      </w:pPr>
      <w:r>
        <w:rPr>
          <w:color w:val="000000"/>
          <w:sz w:val="27"/>
          <w:szCs w:val="27"/>
        </w:rPr>
        <w:t>Cette disposition s'applique aux locaux recevant cinquante personnes et plus et aux locaux d'une superficie supérieure à 300 m² en étage et au rez-de-chaussée et 100 m² en sous-sol.</w:t>
      </w:r>
    </w:p>
    <w:p w14:paraId="34D3524D" w14:textId="77777777" w:rsidR="003D7C21" w:rsidRDefault="003D7C21" w:rsidP="003D7C21">
      <w:pPr>
        <w:pStyle w:val="NormalWeb"/>
        <w:ind w:left="1950"/>
        <w:rPr>
          <w:color w:val="000000"/>
          <w:sz w:val="27"/>
          <w:szCs w:val="27"/>
        </w:rPr>
      </w:pPr>
      <w:r>
        <w:rPr>
          <w:color w:val="000000"/>
          <w:sz w:val="27"/>
          <w:szCs w:val="27"/>
        </w:rPr>
        <w:t>§ 3. L'éclairage d'ambiance ou d'</w:t>
      </w:r>
      <w:proofErr w:type="spellStart"/>
      <w:r>
        <w:rPr>
          <w:color w:val="000000"/>
          <w:sz w:val="27"/>
          <w:szCs w:val="27"/>
        </w:rPr>
        <w:t>anti-panique</w:t>
      </w:r>
      <w:proofErr w:type="spellEnd"/>
      <w:r>
        <w:rPr>
          <w:color w:val="000000"/>
          <w:sz w:val="27"/>
          <w:szCs w:val="27"/>
        </w:rPr>
        <w:t xml:space="preserve"> doit être installé dans tout local ou hall dans lequel l'effectif du public peut atteindre cent personnes en étage ou au rez-de-chaussée ou cinquante personnes en sous-sol.</w:t>
      </w:r>
    </w:p>
    <w:p w14:paraId="2A091935" w14:textId="77777777" w:rsidR="003D7C21" w:rsidRDefault="003D7C21" w:rsidP="003D7C21">
      <w:pPr>
        <w:pStyle w:val="Titre4"/>
        <w:ind w:left="1950"/>
        <w:rPr>
          <w:color w:val="000000"/>
          <w:sz w:val="27"/>
          <w:szCs w:val="27"/>
        </w:rPr>
      </w:pPr>
      <w:r>
        <w:rPr>
          <w:color w:val="000000"/>
          <w:sz w:val="27"/>
          <w:szCs w:val="27"/>
        </w:rPr>
        <w:t>Article EC 9</w:t>
      </w:r>
    </w:p>
    <w:p w14:paraId="3A18D9CD" w14:textId="77777777" w:rsidR="003D7C21" w:rsidRDefault="003D7C21" w:rsidP="003D7C21">
      <w:pPr>
        <w:pStyle w:val="NormalWeb"/>
        <w:ind w:left="1950"/>
        <w:rPr>
          <w:b/>
          <w:bCs/>
          <w:color w:val="000000"/>
        </w:rPr>
      </w:pPr>
      <w:r>
        <w:rPr>
          <w:b/>
          <w:bCs/>
          <w:color w:val="000000"/>
        </w:rPr>
        <w:t>Modifié par Arrêté du 19 novembre 2001 - art. Annexe, v. init.</w:t>
      </w:r>
    </w:p>
    <w:p w14:paraId="66685540" w14:textId="77777777" w:rsidR="003D7C21" w:rsidRDefault="003D7C21" w:rsidP="003D7C21">
      <w:pPr>
        <w:pStyle w:val="NormalWeb"/>
        <w:jc w:val="center"/>
        <w:rPr>
          <w:color w:val="000000"/>
          <w:sz w:val="27"/>
          <w:szCs w:val="27"/>
        </w:rPr>
      </w:pPr>
      <w:r>
        <w:rPr>
          <w:color w:val="000000"/>
          <w:sz w:val="27"/>
          <w:szCs w:val="27"/>
        </w:rPr>
        <w:t>Eclairage d'évacuation</w:t>
      </w:r>
    </w:p>
    <w:p w14:paraId="4B9B78E7" w14:textId="77777777" w:rsidR="003D7C21" w:rsidRDefault="003D7C21" w:rsidP="003D7C21">
      <w:pPr>
        <w:pStyle w:val="NormalWeb"/>
        <w:ind w:left="1950"/>
        <w:rPr>
          <w:color w:val="000000"/>
          <w:sz w:val="27"/>
          <w:szCs w:val="27"/>
        </w:rPr>
      </w:pPr>
      <w:r>
        <w:rPr>
          <w:color w:val="000000"/>
          <w:sz w:val="27"/>
          <w:szCs w:val="27"/>
        </w:rPr>
        <w:lastRenderedPageBreak/>
        <w:t>§ 1. Les indications de balisage visées à l'article CO 42 doivent être éclairées par l'éclairage d'évacuation, si elles sont transparentes par le luminaire qui les porte, si elles sont opaques par les luminaires situés à proximité.</w:t>
      </w:r>
    </w:p>
    <w:p w14:paraId="267A0B0A" w14:textId="77777777" w:rsidR="003D7C21" w:rsidRDefault="003D7C21" w:rsidP="003D7C21">
      <w:pPr>
        <w:pStyle w:val="NormalWeb"/>
        <w:ind w:left="1950"/>
        <w:rPr>
          <w:color w:val="000000"/>
          <w:sz w:val="27"/>
          <w:szCs w:val="27"/>
        </w:rPr>
      </w:pPr>
      <w:r>
        <w:rPr>
          <w:color w:val="000000"/>
          <w:sz w:val="27"/>
          <w:szCs w:val="27"/>
        </w:rPr>
        <w:t>§ 2. Dans les couloirs ou dégagements, les foyers lumineux ne doivent pas être espacés de plus de 15 mètres.</w:t>
      </w:r>
    </w:p>
    <w:p w14:paraId="33063F4C" w14:textId="77777777" w:rsidR="003D7C21" w:rsidRDefault="003D7C21" w:rsidP="003D7C21">
      <w:pPr>
        <w:pStyle w:val="NormalWeb"/>
        <w:ind w:left="1950"/>
        <w:rPr>
          <w:color w:val="000000"/>
          <w:sz w:val="27"/>
          <w:szCs w:val="27"/>
        </w:rPr>
      </w:pPr>
      <w:r>
        <w:rPr>
          <w:color w:val="000000"/>
          <w:sz w:val="27"/>
          <w:szCs w:val="27"/>
        </w:rPr>
        <w:t>§ 3. Les foyers lumineux doivent avoir un flux lumineux assigné d'au moins 45 lumens pendant la durée de fonctionnement assignée.</w:t>
      </w:r>
    </w:p>
    <w:p w14:paraId="11B71716" w14:textId="77777777" w:rsidR="003D7C21" w:rsidRDefault="003D7C21" w:rsidP="003D7C21">
      <w:pPr>
        <w:pStyle w:val="Titre4"/>
        <w:ind w:left="1950"/>
        <w:rPr>
          <w:color w:val="000000"/>
          <w:sz w:val="27"/>
          <w:szCs w:val="27"/>
        </w:rPr>
      </w:pPr>
      <w:r>
        <w:rPr>
          <w:color w:val="000000"/>
          <w:sz w:val="27"/>
          <w:szCs w:val="27"/>
        </w:rPr>
        <w:t>Article EC 10</w:t>
      </w:r>
    </w:p>
    <w:p w14:paraId="37FD5D9E" w14:textId="77777777" w:rsidR="003D7C21" w:rsidRDefault="003D7C21" w:rsidP="003D7C21">
      <w:pPr>
        <w:pStyle w:val="NormalWeb"/>
        <w:ind w:left="1950"/>
        <w:rPr>
          <w:b/>
          <w:bCs/>
          <w:color w:val="000000"/>
        </w:rPr>
      </w:pPr>
      <w:r>
        <w:rPr>
          <w:b/>
          <w:bCs/>
          <w:color w:val="000000"/>
        </w:rPr>
        <w:t>Modifié par Arrêté du 19 novembre 2001 - art. Annexe, v. init.</w:t>
      </w:r>
    </w:p>
    <w:p w14:paraId="0DFD39D6" w14:textId="77777777" w:rsidR="003D7C21" w:rsidRDefault="003D7C21" w:rsidP="003D7C21">
      <w:pPr>
        <w:pStyle w:val="NormalWeb"/>
        <w:jc w:val="center"/>
        <w:rPr>
          <w:color w:val="000000"/>
          <w:sz w:val="27"/>
          <w:szCs w:val="27"/>
        </w:rPr>
      </w:pPr>
      <w:r>
        <w:rPr>
          <w:color w:val="000000"/>
          <w:sz w:val="27"/>
          <w:szCs w:val="27"/>
        </w:rPr>
        <w:t>Eclairage d'ambiance ou d'</w:t>
      </w:r>
      <w:proofErr w:type="spellStart"/>
      <w:r>
        <w:rPr>
          <w:color w:val="000000"/>
          <w:sz w:val="27"/>
          <w:szCs w:val="27"/>
        </w:rPr>
        <w:t>anti-panique</w:t>
      </w:r>
      <w:proofErr w:type="spellEnd"/>
    </w:p>
    <w:p w14:paraId="46A08C80" w14:textId="77777777" w:rsidR="003D7C21" w:rsidRDefault="003D7C21" w:rsidP="003D7C21">
      <w:pPr>
        <w:pStyle w:val="NormalWeb"/>
        <w:ind w:left="1950"/>
        <w:rPr>
          <w:color w:val="000000"/>
          <w:sz w:val="27"/>
          <w:szCs w:val="27"/>
        </w:rPr>
      </w:pPr>
      <w:r>
        <w:rPr>
          <w:color w:val="000000"/>
          <w:sz w:val="27"/>
          <w:szCs w:val="27"/>
        </w:rPr>
        <w:t>§ 1. L'éclairage d'ambiance ou d'</w:t>
      </w:r>
      <w:proofErr w:type="spellStart"/>
      <w:r>
        <w:rPr>
          <w:color w:val="000000"/>
          <w:sz w:val="27"/>
          <w:szCs w:val="27"/>
        </w:rPr>
        <w:t>anti-panique</w:t>
      </w:r>
      <w:proofErr w:type="spellEnd"/>
      <w:r>
        <w:rPr>
          <w:color w:val="000000"/>
          <w:sz w:val="27"/>
          <w:szCs w:val="27"/>
        </w:rPr>
        <w:t xml:space="preserve"> doit être allumé en cas de disparition de l'éclairage normal/remplacement.</w:t>
      </w:r>
    </w:p>
    <w:p w14:paraId="183AE876" w14:textId="77777777" w:rsidR="003D7C21" w:rsidRDefault="003D7C21" w:rsidP="003D7C21">
      <w:pPr>
        <w:pStyle w:val="NormalWeb"/>
        <w:ind w:left="1950"/>
        <w:rPr>
          <w:color w:val="000000"/>
          <w:sz w:val="27"/>
          <w:szCs w:val="27"/>
        </w:rPr>
      </w:pPr>
      <w:r>
        <w:rPr>
          <w:color w:val="000000"/>
          <w:sz w:val="27"/>
          <w:szCs w:val="27"/>
        </w:rPr>
        <w:t>§ 2. Cet éclairage doit être basé sur un flux lumineux minimal de 5 lumens par mètre carré de surface du local pendant la durée assignée de fonctionnement.</w:t>
      </w:r>
    </w:p>
    <w:p w14:paraId="26F4C82B" w14:textId="77777777" w:rsidR="003D7C21" w:rsidRDefault="003D7C21" w:rsidP="003D7C21">
      <w:pPr>
        <w:pStyle w:val="NormalWeb"/>
        <w:ind w:left="1950"/>
        <w:rPr>
          <w:color w:val="000000"/>
          <w:sz w:val="27"/>
          <w:szCs w:val="27"/>
        </w:rPr>
      </w:pPr>
      <w:r>
        <w:rPr>
          <w:color w:val="000000"/>
          <w:sz w:val="27"/>
          <w:szCs w:val="27"/>
        </w:rPr>
        <w:t>Le rapport entre la distance maximale séparant deux foyers lumineux voisins et leur hauteur au-dessus du sol doit être inférieur ou égal à 4.</w:t>
      </w:r>
    </w:p>
    <w:p w14:paraId="17AFD02C" w14:textId="77777777" w:rsidR="003D7C21" w:rsidRDefault="003D7C21" w:rsidP="003D7C21">
      <w:pPr>
        <w:pStyle w:val="Titre4"/>
        <w:ind w:left="1950"/>
        <w:rPr>
          <w:color w:val="000000"/>
          <w:sz w:val="27"/>
          <w:szCs w:val="27"/>
        </w:rPr>
      </w:pPr>
      <w:r>
        <w:rPr>
          <w:color w:val="000000"/>
          <w:sz w:val="27"/>
          <w:szCs w:val="27"/>
        </w:rPr>
        <w:t>Article EC 11</w:t>
      </w:r>
    </w:p>
    <w:p w14:paraId="4ED1E473" w14:textId="77777777" w:rsidR="003D7C21" w:rsidRDefault="003D7C21" w:rsidP="003D7C21">
      <w:pPr>
        <w:pStyle w:val="NormalWeb"/>
        <w:ind w:left="1950"/>
        <w:rPr>
          <w:b/>
          <w:bCs/>
          <w:color w:val="000000"/>
        </w:rPr>
      </w:pPr>
      <w:r>
        <w:rPr>
          <w:b/>
          <w:bCs/>
          <w:color w:val="000000"/>
        </w:rPr>
        <w:t>Modifié par Arrêté du 11 décembre 2009 - art.</w:t>
      </w:r>
    </w:p>
    <w:p w14:paraId="65360005" w14:textId="77777777" w:rsidR="003D7C21" w:rsidRDefault="003D7C21" w:rsidP="003D7C21">
      <w:pPr>
        <w:pStyle w:val="NormalWeb"/>
        <w:ind w:left="1950"/>
        <w:rPr>
          <w:color w:val="000000"/>
          <w:sz w:val="27"/>
          <w:szCs w:val="27"/>
        </w:rPr>
      </w:pPr>
      <w:r>
        <w:rPr>
          <w:color w:val="000000"/>
          <w:sz w:val="27"/>
          <w:szCs w:val="27"/>
        </w:rPr>
        <w:t>Conception de l'éclairage de sécurité à source centralisée</w:t>
      </w:r>
    </w:p>
    <w:p w14:paraId="63AB9D66" w14:textId="77777777" w:rsidR="003D7C21" w:rsidRDefault="003D7C21" w:rsidP="003D7C21">
      <w:pPr>
        <w:pStyle w:val="NormalWeb"/>
        <w:ind w:left="1950"/>
        <w:rPr>
          <w:color w:val="000000"/>
          <w:sz w:val="27"/>
          <w:szCs w:val="27"/>
        </w:rPr>
      </w:pPr>
      <w:proofErr w:type="gramStart"/>
      <w:r>
        <w:rPr>
          <w:color w:val="000000"/>
          <w:sz w:val="27"/>
          <w:szCs w:val="27"/>
        </w:rPr>
        <w:t>constituée</w:t>
      </w:r>
      <w:proofErr w:type="gramEnd"/>
      <w:r>
        <w:rPr>
          <w:color w:val="000000"/>
          <w:sz w:val="27"/>
          <w:szCs w:val="27"/>
        </w:rPr>
        <w:t xml:space="preserve"> d'une batterie d'accumulateurs</w:t>
      </w:r>
    </w:p>
    <w:p w14:paraId="49C24D3D" w14:textId="77777777" w:rsidR="003D7C21" w:rsidRDefault="003D7C21" w:rsidP="003D7C21">
      <w:pPr>
        <w:pStyle w:val="NormalWeb"/>
        <w:ind w:left="1950"/>
        <w:rPr>
          <w:color w:val="000000"/>
          <w:sz w:val="27"/>
          <w:szCs w:val="27"/>
        </w:rPr>
      </w:pPr>
    </w:p>
    <w:p w14:paraId="3E19E850" w14:textId="77777777" w:rsidR="003D7C21" w:rsidRDefault="003D7C21" w:rsidP="003D7C21">
      <w:pPr>
        <w:pStyle w:val="NormalWeb"/>
        <w:ind w:left="1950"/>
        <w:rPr>
          <w:color w:val="000000"/>
          <w:sz w:val="27"/>
          <w:szCs w:val="27"/>
        </w:rPr>
      </w:pPr>
      <w:r>
        <w:rPr>
          <w:color w:val="000000"/>
          <w:sz w:val="27"/>
          <w:szCs w:val="27"/>
        </w:rPr>
        <w:t>§ 1. Les luminaires alimentés par une source centralisée constituée d'une batterie d'accumulateurs sont conformes à la NF EN 60598-2-22 (juillet 2008).</w:t>
      </w:r>
    </w:p>
    <w:p w14:paraId="02F22606" w14:textId="77777777" w:rsidR="003D7C21" w:rsidRDefault="003D7C21" w:rsidP="003D7C21">
      <w:pPr>
        <w:pStyle w:val="NormalWeb"/>
        <w:ind w:left="1950"/>
        <w:rPr>
          <w:color w:val="000000"/>
          <w:sz w:val="27"/>
          <w:szCs w:val="27"/>
        </w:rPr>
      </w:pPr>
      <w:r>
        <w:rPr>
          <w:color w:val="000000"/>
          <w:sz w:val="27"/>
          <w:szCs w:val="27"/>
        </w:rPr>
        <w:t xml:space="preserve">§ 2. Les lampes d'éclairage d'évacuation sont alimentées à l'état de veille par la source normale/remplacement et à l'état de </w:t>
      </w:r>
      <w:r>
        <w:rPr>
          <w:color w:val="000000"/>
          <w:sz w:val="27"/>
          <w:szCs w:val="27"/>
        </w:rPr>
        <w:lastRenderedPageBreak/>
        <w:t>fonctionnement par la source de sécurité, les lampes étant connectées en permanence à cette dernière.</w:t>
      </w:r>
    </w:p>
    <w:p w14:paraId="1EA9694E" w14:textId="77777777" w:rsidR="003D7C21" w:rsidRDefault="003D7C21" w:rsidP="003D7C21">
      <w:pPr>
        <w:pStyle w:val="NormalWeb"/>
        <w:ind w:left="1950"/>
        <w:rPr>
          <w:color w:val="000000"/>
          <w:sz w:val="27"/>
          <w:szCs w:val="27"/>
        </w:rPr>
      </w:pPr>
      <w:r>
        <w:rPr>
          <w:color w:val="000000"/>
          <w:sz w:val="27"/>
          <w:szCs w:val="27"/>
        </w:rPr>
        <w:t>§ 3. Les lampes d'éclairage d'ambiance ou d'</w:t>
      </w:r>
      <w:proofErr w:type="spellStart"/>
      <w:r>
        <w:rPr>
          <w:color w:val="000000"/>
          <w:sz w:val="27"/>
          <w:szCs w:val="27"/>
        </w:rPr>
        <w:t>anti-panique</w:t>
      </w:r>
      <w:proofErr w:type="spellEnd"/>
      <w:r>
        <w:rPr>
          <w:color w:val="000000"/>
          <w:sz w:val="27"/>
          <w:szCs w:val="27"/>
        </w:rPr>
        <w:t xml:space="preserve"> peuvent être éteintes à l'état de veille et sont alimentées par la source de sécurité à l'état de fonctionnement. Si elles sont éteintes à l'état de veille, leur allumage automatique est assuré à partir d'un nombre suffisant de points de détection en cas de défaillance de l'alimentation normale/remplacement.</w:t>
      </w:r>
    </w:p>
    <w:p w14:paraId="6439A6DC" w14:textId="77777777" w:rsidR="003D7C21" w:rsidRDefault="003D7C21" w:rsidP="003D7C21">
      <w:pPr>
        <w:pStyle w:val="NormalWeb"/>
        <w:ind w:left="1950"/>
        <w:rPr>
          <w:color w:val="000000"/>
          <w:sz w:val="27"/>
          <w:szCs w:val="27"/>
        </w:rPr>
      </w:pPr>
      <w:r>
        <w:rPr>
          <w:color w:val="000000"/>
          <w:sz w:val="27"/>
          <w:szCs w:val="27"/>
        </w:rPr>
        <w:t>§ 4. L'installation alimentant l'éclairage de sécurité est subdivisée en plusieurs circuits au départ d'un tableau de sécurité conforme à l'article EL 15.</w:t>
      </w:r>
    </w:p>
    <w:p w14:paraId="12C32861" w14:textId="77777777" w:rsidR="003D7C21" w:rsidRDefault="003D7C21" w:rsidP="003D7C21">
      <w:pPr>
        <w:pStyle w:val="NormalWeb"/>
        <w:ind w:left="1950"/>
        <w:rPr>
          <w:color w:val="000000"/>
          <w:sz w:val="27"/>
          <w:szCs w:val="27"/>
        </w:rPr>
      </w:pPr>
      <w:r>
        <w:rPr>
          <w:color w:val="000000"/>
          <w:sz w:val="27"/>
          <w:szCs w:val="27"/>
        </w:rPr>
        <w:t>§ 5. Les circuits des installations d'éclairage de sécurité satisfont aux prescriptions de l'article EL 16 et ne comportent aucun dispositif de commande autre que celui prévu au § 5 de l'article EL 15.</w:t>
      </w:r>
    </w:p>
    <w:p w14:paraId="63F0DEA3" w14:textId="77777777" w:rsidR="003D7C21" w:rsidRDefault="003D7C21" w:rsidP="003D7C21">
      <w:pPr>
        <w:pStyle w:val="NormalWeb"/>
        <w:ind w:left="1950"/>
        <w:rPr>
          <w:color w:val="000000"/>
          <w:sz w:val="27"/>
          <w:szCs w:val="27"/>
        </w:rPr>
      </w:pPr>
      <w:r>
        <w:rPr>
          <w:color w:val="000000"/>
          <w:sz w:val="27"/>
          <w:szCs w:val="27"/>
        </w:rPr>
        <w:t>§ 6. Aucun dispositif de protection n'est placé sur le parcours des canalisations des installations d'éclairage de sécurité.</w:t>
      </w:r>
    </w:p>
    <w:p w14:paraId="2A9A0568" w14:textId="77777777" w:rsidR="003D7C21" w:rsidRDefault="003D7C21" w:rsidP="003D7C21">
      <w:pPr>
        <w:pStyle w:val="NormalWeb"/>
        <w:ind w:left="1950"/>
        <w:rPr>
          <w:color w:val="000000"/>
          <w:sz w:val="27"/>
          <w:szCs w:val="27"/>
        </w:rPr>
      </w:pPr>
      <w:r>
        <w:rPr>
          <w:color w:val="000000"/>
          <w:sz w:val="27"/>
          <w:szCs w:val="27"/>
        </w:rPr>
        <w:t>§ 7. L'éclairage d'ambiance de chaque local ainsi que l'éclairage d'évacuation de chaque dégagement d'une longueur supérieure à 15 mètres sont réalisés en utilisant chacun au moins deux circuits distincts suivant des trajets aussi différents que possible et conçus de manière que l'éclairement reste suffisant en cas de défaillance de l'un des deux circuits. Il est admis de regrouper les circuits d'éclairage d'ambiance ou d'</w:t>
      </w:r>
      <w:proofErr w:type="spellStart"/>
      <w:r>
        <w:rPr>
          <w:color w:val="000000"/>
          <w:sz w:val="27"/>
          <w:szCs w:val="27"/>
        </w:rPr>
        <w:t>anti-panique</w:t>
      </w:r>
      <w:proofErr w:type="spellEnd"/>
      <w:r>
        <w:rPr>
          <w:color w:val="000000"/>
          <w:sz w:val="27"/>
          <w:szCs w:val="27"/>
        </w:rPr>
        <w:t xml:space="preserve"> de plusieurs locaux et ceux d'éclairage d'évacuation de plusieurs dégagements de façon à n'utiliser, au total, pour chaque type d'éclairage, que deux circuits tout en respectant, dans chaque local et chaque dégagement d'une longueur supérieure à 15 mètres, la règle de l'alimentation par deux circuits distincts de l'éclairage d'ambiance, d'une part, et de l'éclairage d'évacuation, d'autre part.</w:t>
      </w:r>
    </w:p>
    <w:p w14:paraId="71CE39B9" w14:textId="77777777" w:rsidR="003D7C21" w:rsidRDefault="003D7C21" w:rsidP="003D7C21">
      <w:pPr>
        <w:pStyle w:val="NormalWeb"/>
        <w:ind w:left="1950"/>
        <w:rPr>
          <w:color w:val="000000"/>
          <w:sz w:val="27"/>
          <w:szCs w:val="27"/>
        </w:rPr>
      </w:pPr>
      <w:r>
        <w:rPr>
          <w:color w:val="000000"/>
          <w:sz w:val="27"/>
          <w:szCs w:val="27"/>
        </w:rPr>
        <w:t>§ 8. La source centralisée constituée d'une batterie d'accumulateurs est conforme à la norme NF EN 50171 (septembre 2001).</w:t>
      </w:r>
    </w:p>
    <w:p w14:paraId="0F897156" w14:textId="77777777" w:rsidR="003D7C21" w:rsidRDefault="003D7C21" w:rsidP="003D7C21">
      <w:pPr>
        <w:pStyle w:val="NormalWeb"/>
        <w:ind w:left="1950"/>
        <w:rPr>
          <w:color w:val="000000"/>
          <w:sz w:val="27"/>
          <w:szCs w:val="27"/>
        </w:rPr>
      </w:pPr>
      <w:r>
        <w:rPr>
          <w:color w:val="000000"/>
          <w:sz w:val="27"/>
          <w:szCs w:val="27"/>
        </w:rPr>
        <w:t>La valeur de la tension de sortie de la batterie d'accumulateurs est compatible avec la tension nominale des lampes.</w:t>
      </w:r>
    </w:p>
    <w:p w14:paraId="26CD9EED" w14:textId="77777777" w:rsidR="003D7C21" w:rsidRDefault="003D7C21" w:rsidP="003D7C21">
      <w:pPr>
        <w:pStyle w:val="NormalWeb"/>
        <w:ind w:left="1950"/>
        <w:rPr>
          <w:color w:val="000000"/>
          <w:sz w:val="27"/>
          <w:szCs w:val="27"/>
        </w:rPr>
      </w:pPr>
      <w:r>
        <w:rPr>
          <w:color w:val="000000"/>
          <w:sz w:val="27"/>
          <w:szCs w:val="27"/>
        </w:rPr>
        <w:lastRenderedPageBreak/>
        <w:t>§ 9. Dans le cas d'utilisation d'un convertisseur centralisé, celui-ci délivre un courant sous la même tension et la même fréquence que la source normale.</w:t>
      </w:r>
    </w:p>
    <w:p w14:paraId="3956A3CB" w14:textId="77777777" w:rsidR="003D7C21" w:rsidRDefault="003D7C21" w:rsidP="003D7C21">
      <w:pPr>
        <w:pStyle w:val="Titre4"/>
        <w:ind w:left="1950"/>
        <w:rPr>
          <w:color w:val="000000"/>
          <w:sz w:val="27"/>
          <w:szCs w:val="27"/>
        </w:rPr>
      </w:pPr>
      <w:r>
        <w:rPr>
          <w:color w:val="000000"/>
          <w:sz w:val="27"/>
          <w:szCs w:val="27"/>
        </w:rPr>
        <w:t>Article EC 12</w:t>
      </w:r>
    </w:p>
    <w:p w14:paraId="4BD67757" w14:textId="77777777" w:rsidR="003D7C21" w:rsidRDefault="003D7C21" w:rsidP="003D7C21">
      <w:pPr>
        <w:pStyle w:val="NormalWeb"/>
        <w:ind w:left="1950"/>
        <w:rPr>
          <w:b/>
          <w:bCs/>
          <w:color w:val="000000"/>
        </w:rPr>
      </w:pPr>
      <w:r>
        <w:rPr>
          <w:b/>
          <w:bCs/>
          <w:color w:val="000000"/>
        </w:rPr>
        <w:t>Modifié par Arrêté du 11 décembre 2009 - art.</w:t>
      </w:r>
    </w:p>
    <w:p w14:paraId="7DAD2137" w14:textId="77777777" w:rsidR="003D7C21" w:rsidRDefault="003D7C21" w:rsidP="003D7C21">
      <w:pPr>
        <w:pStyle w:val="NormalWeb"/>
        <w:ind w:left="1950"/>
        <w:rPr>
          <w:color w:val="000000"/>
          <w:sz w:val="27"/>
          <w:szCs w:val="27"/>
        </w:rPr>
      </w:pPr>
      <w:r>
        <w:rPr>
          <w:color w:val="000000"/>
          <w:sz w:val="27"/>
          <w:szCs w:val="27"/>
        </w:rPr>
        <w:t>Conception de l'éclairage</w:t>
      </w:r>
    </w:p>
    <w:p w14:paraId="75E0284C" w14:textId="77777777" w:rsidR="003D7C21" w:rsidRDefault="003D7C21" w:rsidP="003D7C21">
      <w:pPr>
        <w:pStyle w:val="NormalWeb"/>
        <w:ind w:left="1950"/>
        <w:rPr>
          <w:color w:val="000000"/>
          <w:sz w:val="27"/>
          <w:szCs w:val="27"/>
        </w:rPr>
      </w:pPr>
      <w:proofErr w:type="gramStart"/>
      <w:r>
        <w:rPr>
          <w:color w:val="000000"/>
          <w:sz w:val="27"/>
          <w:szCs w:val="27"/>
        </w:rPr>
        <w:t>de</w:t>
      </w:r>
      <w:proofErr w:type="gramEnd"/>
      <w:r>
        <w:rPr>
          <w:color w:val="000000"/>
          <w:sz w:val="27"/>
          <w:szCs w:val="27"/>
        </w:rPr>
        <w:t xml:space="preserve"> sécurité par blocs autonomes</w:t>
      </w:r>
    </w:p>
    <w:p w14:paraId="3376EC6A" w14:textId="77777777" w:rsidR="003D7C21" w:rsidRDefault="003D7C21" w:rsidP="003D7C21">
      <w:pPr>
        <w:pStyle w:val="NormalWeb"/>
        <w:ind w:left="1950"/>
        <w:rPr>
          <w:color w:val="000000"/>
          <w:sz w:val="27"/>
          <w:szCs w:val="27"/>
        </w:rPr>
      </w:pPr>
    </w:p>
    <w:p w14:paraId="74585B46" w14:textId="77777777" w:rsidR="003D7C21" w:rsidRDefault="003D7C21" w:rsidP="003D7C21">
      <w:pPr>
        <w:pStyle w:val="NormalWeb"/>
        <w:ind w:left="1950"/>
        <w:rPr>
          <w:color w:val="000000"/>
          <w:sz w:val="27"/>
          <w:szCs w:val="27"/>
        </w:rPr>
      </w:pPr>
      <w:r>
        <w:rPr>
          <w:color w:val="000000"/>
          <w:sz w:val="27"/>
          <w:szCs w:val="27"/>
        </w:rPr>
        <w:t>§ 1. Les blocs autonomes d'éclairage de sécurité doivent être conformes à la norme NF EN 60598-2-22 (octobre 2000) et aux normes de la série NF C 71-800, en vigueur à la date de mise en œuvre du présent arrêté.</w:t>
      </w:r>
    </w:p>
    <w:p w14:paraId="7CB2722E" w14:textId="77777777" w:rsidR="003D7C21" w:rsidRDefault="003D7C21" w:rsidP="003D7C21">
      <w:pPr>
        <w:pStyle w:val="NormalWeb"/>
        <w:ind w:left="1950"/>
        <w:rPr>
          <w:color w:val="000000"/>
          <w:sz w:val="27"/>
          <w:szCs w:val="27"/>
        </w:rPr>
      </w:pPr>
      <w:r>
        <w:rPr>
          <w:color w:val="000000"/>
          <w:sz w:val="27"/>
          <w:szCs w:val="27"/>
        </w:rPr>
        <w:t>§ 2. Les câbles ou conducteurs d'alimentation et de commande sont de la catégorie C 2 selon la classification et les modalités d'attestation de conformité définies dans l'arrêté du 21 juillet 1994.</w:t>
      </w:r>
    </w:p>
    <w:p w14:paraId="64D34253" w14:textId="77777777" w:rsidR="003D7C21" w:rsidRDefault="003D7C21" w:rsidP="003D7C21">
      <w:pPr>
        <w:pStyle w:val="NormalWeb"/>
        <w:ind w:left="1950"/>
        <w:rPr>
          <w:color w:val="000000"/>
          <w:sz w:val="27"/>
          <w:szCs w:val="27"/>
        </w:rPr>
      </w:pPr>
      <w:r>
        <w:rPr>
          <w:color w:val="000000"/>
          <w:sz w:val="27"/>
          <w:szCs w:val="27"/>
        </w:rPr>
        <w:t>§ 3. La canalisation électrique alimentant le bloc autonome est issue d'une dérivation prise en aval du dispositif de protection et en amont du dispositif de commande de l'éclairage normal du local ou du dégagement où est installé ce bloc.</w:t>
      </w:r>
    </w:p>
    <w:p w14:paraId="17A44E7C" w14:textId="77777777" w:rsidR="003D7C21" w:rsidRDefault="003D7C21" w:rsidP="003D7C21">
      <w:pPr>
        <w:pStyle w:val="NormalWeb"/>
        <w:ind w:left="1950"/>
        <w:rPr>
          <w:color w:val="000000"/>
          <w:sz w:val="27"/>
          <w:szCs w:val="27"/>
        </w:rPr>
      </w:pPr>
      <w:r>
        <w:rPr>
          <w:color w:val="000000"/>
          <w:sz w:val="27"/>
          <w:szCs w:val="27"/>
        </w:rPr>
        <w:t>Lorsque les fonctions de commande et de protection sont assurées par un même dispositif, le bloc d'éclairage de sécurité peut être alimenté en amont de ce dispositif si celui-ci est équipé d'un accessoire qui coupe l'alimentation du bloc en cas de coupure automatique de la protection.</w:t>
      </w:r>
    </w:p>
    <w:p w14:paraId="1563A6D8" w14:textId="77777777" w:rsidR="003D7C21" w:rsidRDefault="003D7C21" w:rsidP="003D7C21">
      <w:pPr>
        <w:pStyle w:val="NormalWeb"/>
        <w:ind w:left="1950"/>
        <w:rPr>
          <w:color w:val="000000"/>
          <w:sz w:val="27"/>
          <w:szCs w:val="27"/>
        </w:rPr>
      </w:pPr>
      <w:r>
        <w:rPr>
          <w:color w:val="000000"/>
          <w:sz w:val="27"/>
          <w:szCs w:val="27"/>
        </w:rPr>
        <w:t>§ 4. Les blocs autonomes utilisés pour l'éclairage d'évacuation sont du type :</w:t>
      </w:r>
    </w:p>
    <w:p w14:paraId="2B045DFF" w14:textId="77777777" w:rsidR="003D7C21" w:rsidRDefault="003D7C21" w:rsidP="003D7C21">
      <w:pPr>
        <w:pStyle w:val="NormalWeb"/>
        <w:ind w:left="1950"/>
        <w:rPr>
          <w:color w:val="000000"/>
          <w:sz w:val="27"/>
          <w:szCs w:val="27"/>
        </w:rPr>
      </w:pPr>
      <w:r>
        <w:rPr>
          <w:color w:val="000000"/>
          <w:sz w:val="27"/>
          <w:szCs w:val="27"/>
        </w:rPr>
        <w:t xml:space="preserve">- permanent à fluorescence ; </w:t>
      </w:r>
      <w:proofErr w:type="gramStart"/>
      <w:r>
        <w:rPr>
          <w:color w:val="000000"/>
          <w:sz w:val="27"/>
          <w:szCs w:val="27"/>
        </w:rPr>
        <w:t>ou</w:t>
      </w:r>
      <w:proofErr w:type="gramEnd"/>
    </w:p>
    <w:p w14:paraId="6196DBF2" w14:textId="77777777" w:rsidR="003D7C21" w:rsidRDefault="003D7C21" w:rsidP="003D7C21">
      <w:pPr>
        <w:pStyle w:val="NormalWeb"/>
        <w:ind w:left="1950"/>
        <w:rPr>
          <w:color w:val="000000"/>
          <w:sz w:val="27"/>
          <w:szCs w:val="27"/>
        </w:rPr>
      </w:pPr>
      <w:r>
        <w:rPr>
          <w:color w:val="000000"/>
          <w:sz w:val="27"/>
          <w:szCs w:val="27"/>
        </w:rPr>
        <w:t xml:space="preserve">- à incandescence ; </w:t>
      </w:r>
      <w:proofErr w:type="gramStart"/>
      <w:r>
        <w:rPr>
          <w:color w:val="000000"/>
          <w:sz w:val="27"/>
          <w:szCs w:val="27"/>
        </w:rPr>
        <w:t>ou</w:t>
      </w:r>
      <w:proofErr w:type="gramEnd"/>
    </w:p>
    <w:p w14:paraId="7380CAB9" w14:textId="77777777" w:rsidR="003D7C21" w:rsidRDefault="003D7C21" w:rsidP="003D7C21">
      <w:pPr>
        <w:pStyle w:val="NormalWeb"/>
        <w:ind w:left="1950"/>
        <w:rPr>
          <w:color w:val="000000"/>
          <w:sz w:val="27"/>
          <w:szCs w:val="27"/>
        </w:rPr>
      </w:pPr>
      <w:r>
        <w:rPr>
          <w:color w:val="000000"/>
          <w:sz w:val="27"/>
          <w:szCs w:val="27"/>
        </w:rPr>
        <w:t xml:space="preserve">- non permanent à fluorescence équipé d'un système automatique de test intégré (SATI) ; </w:t>
      </w:r>
      <w:proofErr w:type="gramStart"/>
      <w:r>
        <w:rPr>
          <w:color w:val="000000"/>
          <w:sz w:val="27"/>
          <w:szCs w:val="27"/>
        </w:rPr>
        <w:t>ou</w:t>
      </w:r>
      <w:proofErr w:type="gramEnd"/>
    </w:p>
    <w:p w14:paraId="2EEE060E" w14:textId="77777777" w:rsidR="003D7C21" w:rsidRDefault="003D7C21" w:rsidP="003D7C21">
      <w:pPr>
        <w:pStyle w:val="NormalWeb"/>
        <w:ind w:left="1950"/>
        <w:rPr>
          <w:color w:val="000000"/>
          <w:sz w:val="27"/>
          <w:szCs w:val="27"/>
        </w:rPr>
      </w:pPr>
      <w:r>
        <w:rPr>
          <w:color w:val="000000"/>
          <w:sz w:val="27"/>
          <w:szCs w:val="27"/>
        </w:rPr>
        <w:lastRenderedPageBreak/>
        <w:t>- à diode électroluminescente (ou autres sources lumineuses) équipé d'un système SATI.</w:t>
      </w:r>
    </w:p>
    <w:p w14:paraId="7C6B21D2" w14:textId="77777777" w:rsidR="003D7C21" w:rsidRDefault="003D7C21" w:rsidP="003D7C21">
      <w:pPr>
        <w:pStyle w:val="NormalWeb"/>
        <w:ind w:left="1950"/>
        <w:rPr>
          <w:color w:val="000000"/>
          <w:sz w:val="27"/>
          <w:szCs w:val="27"/>
        </w:rPr>
      </w:pPr>
      <w:r>
        <w:rPr>
          <w:color w:val="000000"/>
          <w:sz w:val="27"/>
          <w:szCs w:val="27"/>
        </w:rPr>
        <w:t>Le système SATI est conforme à la norme NF C 71-820 (mai 1999).</w:t>
      </w:r>
    </w:p>
    <w:p w14:paraId="34FD7438" w14:textId="77777777" w:rsidR="003D7C21" w:rsidRDefault="003D7C21" w:rsidP="003D7C21">
      <w:pPr>
        <w:pStyle w:val="NormalWeb"/>
        <w:ind w:left="1950"/>
        <w:rPr>
          <w:color w:val="000000"/>
          <w:sz w:val="27"/>
          <w:szCs w:val="27"/>
        </w:rPr>
      </w:pPr>
      <w:r>
        <w:rPr>
          <w:color w:val="000000"/>
          <w:sz w:val="27"/>
          <w:szCs w:val="27"/>
        </w:rPr>
        <w:t>§ 5. Les blocs autonomes utilisés pour l'éclairage de sécurité d'ambiance sont soit de type non permanent à fluorescence, soit à incandescence, soit à diodes électroluminescentes.</w:t>
      </w:r>
    </w:p>
    <w:p w14:paraId="7A6056CA" w14:textId="77777777" w:rsidR="003D7C21" w:rsidRDefault="003D7C21" w:rsidP="003D7C21">
      <w:pPr>
        <w:pStyle w:val="NormalWeb"/>
        <w:ind w:left="1950"/>
        <w:rPr>
          <w:color w:val="000000"/>
          <w:sz w:val="27"/>
          <w:szCs w:val="27"/>
        </w:rPr>
      </w:pPr>
      <w:r>
        <w:rPr>
          <w:color w:val="000000"/>
          <w:sz w:val="27"/>
          <w:szCs w:val="27"/>
        </w:rPr>
        <w:t>§ 6. L'installation de blocs autonomes possède un ou plusieurs dispositifs permettant une mise à l'état de repos centralisée qui sont disposés à proximité de l'organe de commande générale ou des organes de commande divisionnaires prévus à l'article EC 6.</w:t>
      </w:r>
    </w:p>
    <w:p w14:paraId="5CEE8A67" w14:textId="77777777" w:rsidR="003D7C21" w:rsidRDefault="003D7C21" w:rsidP="003D7C21">
      <w:pPr>
        <w:pStyle w:val="NormalWeb"/>
        <w:ind w:left="1950"/>
        <w:rPr>
          <w:color w:val="000000"/>
          <w:sz w:val="27"/>
          <w:szCs w:val="27"/>
        </w:rPr>
      </w:pPr>
      <w:r>
        <w:rPr>
          <w:color w:val="000000"/>
          <w:sz w:val="27"/>
          <w:szCs w:val="27"/>
        </w:rPr>
        <w:t>§ 7. L'éclairage d'évacuation de chaque dégagement, d'une longueur supérieure à 15 mètres, conduisant le public vers l'extérieur, est assuré par au moins deux blocs autonomes.</w:t>
      </w:r>
    </w:p>
    <w:p w14:paraId="4640778C" w14:textId="77777777" w:rsidR="003D7C21" w:rsidRDefault="003D7C21" w:rsidP="003D7C21">
      <w:pPr>
        <w:pStyle w:val="NormalWeb"/>
        <w:ind w:left="1950"/>
        <w:rPr>
          <w:color w:val="000000"/>
          <w:sz w:val="27"/>
          <w:szCs w:val="27"/>
        </w:rPr>
      </w:pPr>
      <w:r>
        <w:rPr>
          <w:color w:val="000000"/>
          <w:sz w:val="27"/>
          <w:szCs w:val="27"/>
        </w:rPr>
        <w:t>§ 8. L'éclairage d'ambiance ou d'</w:t>
      </w:r>
      <w:proofErr w:type="spellStart"/>
      <w:r>
        <w:rPr>
          <w:color w:val="000000"/>
          <w:sz w:val="27"/>
          <w:szCs w:val="27"/>
        </w:rPr>
        <w:t>anti-panique</w:t>
      </w:r>
      <w:proofErr w:type="spellEnd"/>
      <w:r>
        <w:rPr>
          <w:color w:val="000000"/>
          <w:sz w:val="27"/>
          <w:szCs w:val="27"/>
        </w:rPr>
        <w:t xml:space="preserve"> est réalisé de façon que chaque local ou hall soit éclairé par au moins deux blocs autonomes.</w:t>
      </w:r>
    </w:p>
    <w:p w14:paraId="3236FF71" w14:textId="77777777" w:rsidR="003D7C21" w:rsidRDefault="003D7C21" w:rsidP="003D7C21">
      <w:pPr>
        <w:pStyle w:val="Titre4"/>
        <w:ind w:left="1950"/>
        <w:rPr>
          <w:color w:val="000000"/>
          <w:sz w:val="27"/>
          <w:szCs w:val="27"/>
        </w:rPr>
      </w:pPr>
      <w:r>
        <w:rPr>
          <w:color w:val="000000"/>
          <w:sz w:val="27"/>
          <w:szCs w:val="27"/>
        </w:rPr>
        <w:t>Article EC 13</w:t>
      </w:r>
    </w:p>
    <w:p w14:paraId="02F253C4" w14:textId="77777777" w:rsidR="003D7C21" w:rsidRDefault="003D7C21" w:rsidP="003D7C21">
      <w:pPr>
        <w:pStyle w:val="NormalWeb"/>
        <w:ind w:left="1950"/>
        <w:rPr>
          <w:b/>
          <w:bCs/>
          <w:color w:val="000000"/>
        </w:rPr>
      </w:pPr>
      <w:r>
        <w:rPr>
          <w:b/>
          <w:bCs/>
          <w:color w:val="000000"/>
        </w:rPr>
        <w:t>Modifié par Arrêté du 11 décembre 2009 - art.</w:t>
      </w:r>
    </w:p>
    <w:p w14:paraId="25844525" w14:textId="77777777" w:rsidR="003D7C21" w:rsidRDefault="003D7C21" w:rsidP="003D7C21">
      <w:pPr>
        <w:pStyle w:val="NormalWeb"/>
        <w:ind w:left="1950"/>
        <w:rPr>
          <w:color w:val="000000"/>
          <w:sz w:val="27"/>
          <w:szCs w:val="27"/>
        </w:rPr>
      </w:pPr>
      <w:r>
        <w:rPr>
          <w:color w:val="000000"/>
          <w:sz w:val="27"/>
          <w:szCs w:val="27"/>
        </w:rPr>
        <w:t>Maintenance et entretien</w:t>
      </w:r>
    </w:p>
    <w:p w14:paraId="5E5D6619" w14:textId="77777777" w:rsidR="003D7C21" w:rsidRDefault="003D7C21" w:rsidP="003D7C21">
      <w:pPr>
        <w:pStyle w:val="NormalWeb"/>
        <w:ind w:left="1950"/>
        <w:rPr>
          <w:color w:val="000000"/>
          <w:sz w:val="27"/>
          <w:szCs w:val="27"/>
        </w:rPr>
      </w:pPr>
    </w:p>
    <w:p w14:paraId="4022ACC4" w14:textId="77777777" w:rsidR="003D7C21" w:rsidRDefault="003D7C21" w:rsidP="003D7C21">
      <w:pPr>
        <w:pStyle w:val="NormalWeb"/>
        <w:ind w:left="1950"/>
        <w:rPr>
          <w:color w:val="000000"/>
          <w:sz w:val="27"/>
          <w:szCs w:val="27"/>
        </w:rPr>
      </w:pPr>
      <w:r>
        <w:rPr>
          <w:color w:val="000000"/>
          <w:sz w:val="27"/>
          <w:szCs w:val="27"/>
        </w:rPr>
        <w:t>En complément de l'article EL 18, les dispositions suivantes sont applicables :</w:t>
      </w:r>
    </w:p>
    <w:p w14:paraId="0D4AB352" w14:textId="77777777" w:rsidR="003D7C21" w:rsidRDefault="003D7C21" w:rsidP="003D7C21">
      <w:pPr>
        <w:pStyle w:val="NormalWeb"/>
        <w:ind w:left="1950"/>
        <w:rPr>
          <w:color w:val="000000"/>
          <w:sz w:val="27"/>
          <w:szCs w:val="27"/>
        </w:rPr>
      </w:pPr>
      <w:r>
        <w:rPr>
          <w:color w:val="000000"/>
          <w:sz w:val="27"/>
          <w:szCs w:val="27"/>
        </w:rPr>
        <w:t>- l'exploitant de l'établissement dispose en permanence de lampes de rechange correspondant aux modèles utilisés dans l'éclairage de sécurité, que celui-ci soit alimenté par une source centralisée ou constitué de blocs autonomes ;</w:t>
      </w:r>
    </w:p>
    <w:p w14:paraId="05CE1BA5" w14:textId="77777777" w:rsidR="003D7C21" w:rsidRDefault="003D7C21" w:rsidP="003D7C21">
      <w:pPr>
        <w:pStyle w:val="NormalWeb"/>
        <w:ind w:left="1950"/>
        <w:rPr>
          <w:color w:val="000000"/>
          <w:sz w:val="27"/>
          <w:szCs w:val="27"/>
        </w:rPr>
      </w:pPr>
      <w:r>
        <w:rPr>
          <w:color w:val="000000"/>
          <w:sz w:val="27"/>
          <w:szCs w:val="27"/>
        </w:rPr>
        <w:t>- une notice descriptive des conditions de maintenance et de fonctionnement est annexée au registre de sécurité. Elle comporte les caractéristiques des pièces de rechange.</w:t>
      </w:r>
    </w:p>
    <w:p w14:paraId="4F074E06" w14:textId="77777777" w:rsidR="003D7C21" w:rsidRDefault="003D7C21" w:rsidP="003D7C21">
      <w:pPr>
        <w:pStyle w:val="NormalWeb"/>
        <w:ind w:left="1950"/>
        <w:rPr>
          <w:color w:val="000000"/>
          <w:sz w:val="27"/>
          <w:szCs w:val="27"/>
        </w:rPr>
      </w:pPr>
      <w:r>
        <w:rPr>
          <w:color w:val="000000"/>
          <w:sz w:val="27"/>
          <w:szCs w:val="27"/>
        </w:rPr>
        <w:t xml:space="preserve">L'entretien des blocs autonomes peut être réalisé dès qu'une anomalie est constatée. Cette constatation peut être réalisée grâce </w:t>
      </w:r>
      <w:r>
        <w:rPr>
          <w:color w:val="000000"/>
          <w:sz w:val="27"/>
          <w:szCs w:val="27"/>
        </w:rPr>
        <w:lastRenderedPageBreak/>
        <w:t>aux voyants du système SATI pour les blocs autonomes qui en sont dotés.</w:t>
      </w:r>
    </w:p>
    <w:p w14:paraId="66492826" w14:textId="77777777" w:rsidR="003D7C21" w:rsidRDefault="003D7C21" w:rsidP="003D7C21">
      <w:pPr>
        <w:pStyle w:val="NormalWeb"/>
        <w:ind w:left="1950"/>
        <w:rPr>
          <w:color w:val="000000"/>
          <w:sz w:val="27"/>
          <w:szCs w:val="27"/>
        </w:rPr>
      </w:pPr>
      <w:r>
        <w:rPr>
          <w:color w:val="000000"/>
          <w:sz w:val="27"/>
          <w:szCs w:val="27"/>
        </w:rPr>
        <w:t>Ces opérations d'entretien doivent être consignées dans le registre de sécurité.</w:t>
      </w:r>
    </w:p>
    <w:p w14:paraId="1F963032" w14:textId="77777777" w:rsidR="003D7C21" w:rsidRDefault="003D7C21" w:rsidP="003D7C21">
      <w:pPr>
        <w:pStyle w:val="Titre4"/>
        <w:ind w:left="1950"/>
        <w:rPr>
          <w:color w:val="000000"/>
          <w:sz w:val="27"/>
          <w:szCs w:val="27"/>
        </w:rPr>
      </w:pPr>
      <w:r>
        <w:rPr>
          <w:color w:val="000000"/>
          <w:sz w:val="27"/>
          <w:szCs w:val="27"/>
        </w:rPr>
        <w:t>Article EC 14</w:t>
      </w:r>
    </w:p>
    <w:p w14:paraId="5FC3A157" w14:textId="77777777" w:rsidR="003D7C21" w:rsidRDefault="003D7C21" w:rsidP="003D7C21">
      <w:pPr>
        <w:pStyle w:val="NormalWeb"/>
        <w:ind w:left="1950"/>
        <w:rPr>
          <w:b/>
          <w:bCs/>
          <w:color w:val="000000"/>
        </w:rPr>
      </w:pPr>
      <w:r>
        <w:rPr>
          <w:b/>
          <w:bCs/>
          <w:color w:val="000000"/>
        </w:rPr>
        <w:t>Modifié par Arrêté du 11 décembre 2009 - art.</w:t>
      </w:r>
    </w:p>
    <w:p w14:paraId="6F1162C4" w14:textId="77777777" w:rsidR="003D7C21" w:rsidRDefault="003D7C21" w:rsidP="003D7C21">
      <w:pPr>
        <w:pStyle w:val="NormalWeb"/>
        <w:ind w:left="1950"/>
        <w:rPr>
          <w:color w:val="000000"/>
          <w:sz w:val="27"/>
          <w:szCs w:val="27"/>
        </w:rPr>
      </w:pPr>
      <w:r>
        <w:rPr>
          <w:color w:val="000000"/>
          <w:sz w:val="27"/>
          <w:szCs w:val="27"/>
        </w:rPr>
        <w:t>Exploitation</w:t>
      </w:r>
    </w:p>
    <w:p w14:paraId="0906E315" w14:textId="77777777" w:rsidR="003D7C21" w:rsidRDefault="003D7C21" w:rsidP="003D7C21">
      <w:pPr>
        <w:pStyle w:val="NormalWeb"/>
        <w:ind w:left="1950"/>
        <w:rPr>
          <w:color w:val="000000"/>
          <w:sz w:val="27"/>
          <w:szCs w:val="27"/>
        </w:rPr>
      </w:pPr>
    </w:p>
    <w:p w14:paraId="68424311" w14:textId="77777777" w:rsidR="003D7C21" w:rsidRDefault="003D7C21" w:rsidP="003D7C21">
      <w:pPr>
        <w:pStyle w:val="NormalWeb"/>
        <w:ind w:left="1950"/>
        <w:rPr>
          <w:color w:val="000000"/>
          <w:sz w:val="27"/>
          <w:szCs w:val="27"/>
        </w:rPr>
      </w:pPr>
      <w:r>
        <w:rPr>
          <w:color w:val="000000"/>
          <w:sz w:val="27"/>
          <w:szCs w:val="27"/>
        </w:rPr>
        <w:t>§ 1. L'éclairage de sécurité est mis à l'état de veille pendant les périodes d'exploitation.</w:t>
      </w:r>
    </w:p>
    <w:p w14:paraId="5113C3FB" w14:textId="77777777" w:rsidR="003D7C21" w:rsidRDefault="003D7C21" w:rsidP="003D7C21">
      <w:pPr>
        <w:pStyle w:val="NormalWeb"/>
        <w:ind w:left="1950"/>
        <w:rPr>
          <w:color w:val="000000"/>
          <w:sz w:val="27"/>
          <w:szCs w:val="27"/>
        </w:rPr>
      </w:pPr>
      <w:r>
        <w:rPr>
          <w:color w:val="000000"/>
          <w:sz w:val="27"/>
          <w:szCs w:val="27"/>
        </w:rPr>
        <w:t>§ 2. L'éclairage de sécurité est mis à l'état de repos ou d'arrêt lorsque l'installation d'éclairage normal est mise intentionnellement hors tension.</w:t>
      </w:r>
    </w:p>
    <w:p w14:paraId="7E526818" w14:textId="77777777" w:rsidR="003D7C21" w:rsidRDefault="003D7C21" w:rsidP="003D7C21">
      <w:pPr>
        <w:pStyle w:val="NormalWeb"/>
        <w:ind w:left="1950"/>
        <w:rPr>
          <w:color w:val="000000"/>
          <w:sz w:val="27"/>
          <w:szCs w:val="27"/>
        </w:rPr>
      </w:pPr>
      <w:r>
        <w:rPr>
          <w:color w:val="000000"/>
          <w:sz w:val="27"/>
          <w:szCs w:val="27"/>
        </w:rPr>
        <w:t xml:space="preserve">Dans le cas d'une source centralisée constituée d'une batterie d'accumulateurs, l'exploitant agit sur les dispositifs de mise à l'état d'arrêt des alimentations électriques de </w:t>
      </w:r>
      <w:proofErr w:type="gramStart"/>
      <w:r>
        <w:rPr>
          <w:color w:val="000000"/>
          <w:sz w:val="27"/>
          <w:szCs w:val="27"/>
        </w:rPr>
        <w:t>sécurité prévus</w:t>
      </w:r>
      <w:proofErr w:type="gramEnd"/>
      <w:r>
        <w:rPr>
          <w:color w:val="000000"/>
          <w:sz w:val="27"/>
          <w:szCs w:val="27"/>
        </w:rPr>
        <w:t xml:space="preserve"> à l'article EL 15.</w:t>
      </w:r>
    </w:p>
    <w:p w14:paraId="3A7060D9" w14:textId="77777777" w:rsidR="003D7C21" w:rsidRDefault="003D7C21" w:rsidP="003D7C21">
      <w:pPr>
        <w:pStyle w:val="NormalWeb"/>
        <w:ind w:left="1950"/>
        <w:rPr>
          <w:color w:val="000000"/>
          <w:sz w:val="27"/>
          <w:szCs w:val="27"/>
        </w:rPr>
      </w:pPr>
      <w:r>
        <w:rPr>
          <w:color w:val="000000"/>
          <w:sz w:val="27"/>
          <w:szCs w:val="27"/>
        </w:rPr>
        <w:t>Dans le cas de blocs autonomes, l'exploitant doit, après ouverture du ou des dispositifs de protection générale visés à l'article EC 6, mettre à l'état de repos les blocs autonomes qui sont passés à l'état de fonctionnement, en agissant sur le ou les dispositifs de mise à l'état de repos visés à l'article EC 12.</w:t>
      </w:r>
    </w:p>
    <w:p w14:paraId="04402FB0" w14:textId="77777777" w:rsidR="003D7C21" w:rsidRDefault="003D7C21" w:rsidP="003D7C21">
      <w:pPr>
        <w:pStyle w:val="NormalWeb"/>
        <w:ind w:left="1950"/>
        <w:rPr>
          <w:color w:val="000000"/>
          <w:sz w:val="27"/>
          <w:szCs w:val="27"/>
        </w:rPr>
      </w:pPr>
      <w:r>
        <w:rPr>
          <w:color w:val="000000"/>
          <w:sz w:val="27"/>
          <w:szCs w:val="27"/>
        </w:rPr>
        <w:t>§ 3. L'exploitant s'assure périodiquement :</w:t>
      </w:r>
    </w:p>
    <w:p w14:paraId="2D723806" w14:textId="77777777" w:rsidR="003D7C21" w:rsidRDefault="003D7C21" w:rsidP="003D7C21">
      <w:pPr>
        <w:pStyle w:val="NormalWeb"/>
        <w:ind w:left="1950"/>
        <w:rPr>
          <w:color w:val="000000"/>
          <w:sz w:val="27"/>
          <w:szCs w:val="27"/>
        </w:rPr>
      </w:pPr>
      <w:r>
        <w:rPr>
          <w:color w:val="000000"/>
          <w:sz w:val="27"/>
          <w:szCs w:val="27"/>
        </w:rPr>
        <w:t>- une fois par mois :</w:t>
      </w:r>
    </w:p>
    <w:p w14:paraId="11DC03CB" w14:textId="77777777" w:rsidR="003D7C21" w:rsidRDefault="003D7C21" w:rsidP="003D7C21">
      <w:pPr>
        <w:pStyle w:val="NormalWeb"/>
        <w:ind w:left="1950"/>
        <w:rPr>
          <w:color w:val="000000"/>
          <w:sz w:val="27"/>
          <w:szCs w:val="27"/>
        </w:rPr>
      </w:pPr>
      <w:r>
        <w:rPr>
          <w:color w:val="000000"/>
          <w:sz w:val="27"/>
          <w:szCs w:val="27"/>
        </w:rPr>
        <w:t>- du passage à la position de fonctionnement en cas de défaillance de l'alimentation normale et à la vérification de l'allumage de toutes les lampes (le fonctionnement doit être strictement limité au temps nécessaire au contrôle visuel) ;</w:t>
      </w:r>
    </w:p>
    <w:p w14:paraId="408A2C68" w14:textId="77777777" w:rsidR="003D7C21" w:rsidRDefault="003D7C21" w:rsidP="003D7C21">
      <w:pPr>
        <w:pStyle w:val="NormalWeb"/>
        <w:ind w:left="1950"/>
        <w:rPr>
          <w:color w:val="000000"/>
          <w:sz w:val="27"/>
          <w:szCs w:val="27"/>
        </w:rPr>
      </w:pPr>
      <w:r>
        <w:rPr>
          <w:color w:val="000000"/>
          <w:sz w:val="27"/>
          <w:szCs w:val="27"/>
        </w:rPr>
        <w:t>- de l'efficacité de la commande de mise en position de repos à distance et de la remise automatique en position de veille au retour de l'alimentation normale.</w:t>
      </w:r>
    </w:p>
    <w:p w14:paraId="0FD66B53" w14:textId="77777777" w:rsidR="003D7C21" w:rsidRDefault="003D7C21" w:rsidP="003D7C21">
      <w:pPr>
        <w:pStyle w:val="NormalWeb"/>
        <w:ind w:left="1950"/>
        <w:rPr>
          <w:color w:val="000000"/>
          <w:sz w:val="27"/>
          <w:szCs w:val="27"/>
        </w:rPr>
      </w:pPr>
      <w:r>
        <w:rPr>
          <w:color w:val="000000"/>
          <w:sz w:val="27"/>
          <w:szCs w:val="27"/>
        </w:rPr>
        <w:t>- une fois tous les six mois, de l'autonomie d'au moins 1 heure.</w:t>
      </w:r>
    </w:p>
    <w:p w14:paraId="2FE004F4" w14:textId="77777777" w:rsidR="003D7C21" w:rsidRDefault="003D7C21" w:rsidP="003D7C21">
      <w:pPr>
        <w:pStyle w:val="NormalWeb"/>
        <w:ind w:left="1950"/>
        <w:rPr>
          <w:color w:val="000000"/>
          <w:sz w:val="27"/>
          <w:szCs w:val="27"/>
        </w:rPr>
      </w:pPr>
      <w:r>
        <w:rPr>
          <w:color w:val="000000"/>
          <w:sz w:val="27"/>
          <w:szCs w:val="27"/>
        </w:rPr>
        <w:lastRenderedPageBreak/>
        <w:t>Ces opérations peuvent être effectuées automatiquement par l'utilisation de blocs autonomes comportant un système automatique de test intégré (SATI) conforme à la norme NF C 71-820 (mai 1999).</w:t>
      </w:r>
    </w:p>
    <w:p w14:paraId="402AC827" w14:textId="77777777" w:rsidR="003D7C21" w:rsidRDefault="003D7C21" w:rsidP="003D7C21">
      <w:pPr>
        <w:pStyle w:val="NormalWeb"/>
        <w:ind w:left="1950"/>
        <w:rPr>
          <w:color w:val="000000"/>
          <w:sz w:val="27"/>
          <w:szCs w:val="27"/>
        </w:rPr>
      </w:pPr>
      <w:r>
        <w:rPr>
          <w:color w:val="000000"/>
          <w:sz w:val="27"/>
          <w:szCs w:val="27"/>
        </w:rPr>
        <w:t>Dans les établissements comportant des périodes de fermeture, ces opérations sont effectuées de telle manière qu'au début de chaque période d'ouverture au public l'installation d'éclairage ait retrouvé l'autonomie prescrite.</w:t>
      </w:r>
    </w:p>
    <w:p w14:paraId="444D4CE5" w14:textId="77777777" w:rsidR="003D7C21" w:rsidRDefault="003D7C21" w:rsidP="003D7C21">
      <w:pPr>
        <w:pStyle w:val="NormalWeb"/>
        <w:ind w:left="1950"/>
        <w:rPr>
          <w:color w:val="000000"/>
          <w:sz w:val="27"/>
          <w:szCs w:val="27"/>
        </w:rPr>
      </w:pPr>
      <w:r>
        <w:rPr>
          <w:color w:val="000000"/>
          <w:sz w:val="27"/>
          <w:szCs w:val="27"/>
        </w:rPr>
        <w:t>Les opérations ci-dessus et leurs résultats doivent être consignés dans le registre de sécurité.</w:t>
      </w:r>
    </w:p>
    <w:p w14:paraId="648BC707" w14:textId="77777777" w:rsidR="003D7C21" w:rsidRDefault="003D7C21" w:rsidP="003D7C21">
      <w:pPr>
        <w:pStyle w:val="Titre4"/>
        <w:ind w:left="1950"/>
        <w:rPr>
          <w:color w:val="000000"/>
          <w:sz w:val="27"/>
          <w:szCs w:val="27"/>
        </w:rPr>
      </w:pPr>
      <w:r>
        <w:rPr>
          <w:color w:val="000000"/>
          <w:sz w:val="27"/>
          <w:szCs w:val="27"/>
        </w:rPr>
        <w:t>Article EC 15</w:t>
      </w:r>
    </w:p>
    <w:p w14:paraId="615F4F94" w14:textId="77777777" w:rsidR="003D7C21" w:rsidRDefault="003D7C21" w:rsidP="003D7C21">
      <w:pPr>
        <w:pStyle w:val="NormalWeb"/>
        <w:ind w:left="1950"/>
        <w:rPr>
          <w:b/>
          <w:bCs/>
          <w:color w:val="000000"/>
        </w:rPr>
      </w:pPr>
      <w:r>
        <w:rPr>
          <w:b/>
          <w:bCs/>
          <w:color w:val="000000"/>
        </w:rPr>
        <w:t>Modifié par Arrêté du 19 novembre 2001 - art. Annexe, v. init.</w:t>
      </w:r>
    </w:p>
    <w:p w14:paraId="207CBA28" w14:textId="77777777" w:rsidR="003D7C21" w:rsidRDefault="003D7C21" w:rsidP="003D7C21">
      <w:pPr>
        <w:pStyle w:val="NormalWeb"/>
        <w:jc w:val="center"/>
        <w:rPr>
          <w:color w:val="000000"/>
          <w:sz w:val="27"/>
          <w:szCs w:val="27"/>
        </w:rPr>
      </w:pPr>
      <w:r>
        <w:rPr>
          <w:color w:val="000000"/>
          <w:sz w:val="27"/>
          <w:szCs w:val="27"/>
        </w:rPr>
        <w:t>Vérifications</w:t>
      </w:r>
    </w:p>
    <w:p w14:paraId="6BFE5EC1" w14:textId="77777777" w:rsidR="003D7C21" w:rsidRDefault="003D7C21" w:rsidP="003D7C21">
      <w:pPr>
        <w:pStyle w:val="NormalWeb"/>
        <w:ind w:left="1950"/>
        <w:rPr>
          <w:color w:val="000000"/>
          <w:sz w:val="27"/>
          <w:szCs w:val="27"/>
        </w:rPr>
      </w:pPr>
      <w:r>
        <w:rPr>
          <w:color w:val="000000"/>
          <w:sz w:val="27"/>
          <w:szCs w:val="27"/>
        </w:rPr>
        <w:t>Les installations d'éclairage doivent être vérifiées dans les conditions de l'article EL 19.</w:t>
      </w:r>
    </w:p>
    <w:p w14:paraId="1886043B" w14:textId="77777777" w:rsidR="003D7C21" w:rsidRDefault="003D7C21" w:rsidP="003D7C21">
      <w:pPr>
        <w:pStyle w:val="Titre4"/>
        <w:ind w:left="1200"/>
        <w:rPr>
          <w:color w:val="000000"/>
          <w:sz w:val="27"/>
          <w:szCs w:val="27"/>
        </w:rPr>
      </w:pPr>
      <w:r>
        <w:rPr>
          <w:color w:val="000000"/>
          <w:sz w:val="27"/>
          <w:szCs w:val="27"/>
        </w:rPr>
        <w:t>Chapitre IX : Ascenseurs, escaliers mécaniques et trottoirs roulants (Articles AS 1 à AS 11)</w:t>
      </w:r>
    </w:p>
    <w:p w14:paraId="685D177C" w14:textId="77777777" w:rsidR="003D7C21" w:rsidRDefault="003D7C21" w:rsidP="003D7C21">
      <w:pPr>
        <w:pStyle w:val="Titre4"/>
        <w:ind w:left="1500"/>
        <w:rPr>
          <w:color w:val="000000"/>
          <w:sz w:val="27"/>
          <w:szCs w:val="27"/>
        </w:rPr>
      </w:pPr>
      <w:r>
        <w:rPr>
          <w:color w:val="000000"/>
          <w:sz w:val="27"/>
          <w:szCs w:val="27"/>
        </w:rPr>
        <w:t>Section 1 : Ascenseurs (Articles AS 1 à AS 3)</w:t>
      </w:r>
    </w:p>
    <w:p w14:paraId="565AD7E5" w14:textId="77777777" w:rsidR="003D7C21" w:rsidRDefault="003D7C21" w:rsidP="003D7C21">
      <w:pPr>
        <w:pStyle w:val="Titre4"/>
        <w:ind w:left="1950"/>
        <w:rPr>
          <w:color w:val="000000"/>
          <w:sz w:val="27"/>
          <w:szCs w:val="27"/>
        </w:rPr>
      </w:pPr>
      <w:r>
        <w:rPr>
          <w:color w:val="000000"/>
          <w:sz w:val="27"/>
          <w:szCs w:val="27"/>
        </w:rPr>
        <w:t>Article AS 1</w:t>
      </w:r>
    </w:p>
    <w:p w14:paraId="761962F3" w14:textId="77777777" w:rsidR="003D7C21" w:rsidRDefault="003D7C21" w:rsidP="003D7C21">
      <w:pPr>
        <w:pStyle w:val="NormalWeb"/>
        <w:ind w:left="1950"/>
        <w:rPr>
          <w:b/>
          <w:bCs/>
          <w:color w:val="000000"/>
        </w:rPr>
      </w:pPr>
      <w:r>
        <w:rPr>
          <w:b/>
          <w:bCs/>
          <w:color w:val="000000"/>
        </w:rPr>
        <w:t>Modifié par Arrêté du 6 mars 2006 - art. Annexe, v. init.</w:t>
      </w:r>
    </w:p>
    <w:p w14:paraId="46F600A9" w14:textId="77777777" w:rsidR="003D7C21" w:rsidRDefault="003D7C21" w:rsidP="003D7C21">
      <w:pPr>
        <w:pStyle w:val="NormalWeb"/>
        <w:jc w:val="center"/>
        <w:rPr>
          <w:color w:val="000000"/>
          <w:sz w:val="27"/>
          <w:szCs w:val="27"/>
        </w:rPr>
      </w:pPr>
      <w:r>
        <w:rPr>
          <w:color w:val="000000"/>
          <w:sz w:val="27"/>
          <w:szCs w:val="27"/>
        </w:rPr>
        <w:t>Généralités</w:t>
      </w:r>
    </w:p>
    <w:p w14:paraId="66841AF3" w14:textId="77777777" w:rsidR="003D7C21" w:rsidRDefault="003D7C21" w:rsidP="003D7C21">
      <w:pPr>
        <w:pStyle w:val="NormalWeb"/>
        <w:ind w:left="1950"/>
        <w:rPr>
          <w:color w:val="000000"/>
          <w:sz w:val="27"/>
          <w:szCs w:val="27"/>
        </w:rPr>
      </w:pPr>
      <w:r>
        <w:rPr>
          <w:color w:val="000000"/>
          <w:sz w:val="27"/>
          <w:szCs w:val="27"/>
        </w:rPr>
        <w:t>§ 1. Dans les cas prévus à l'article CO 52, les gaines des ascenseurs doivent être protégées du feu et de la fumée suivant les dispositions des articles CO 53 et CO 54.</w:t>
      </w:r>
    </w:p>
    <w:p w14:paraId="750AC805" w14:textId="77777777" w:rsidR="003D7C21" w:rsidRDefault="003D7C21" w:rsidP="003D7C21">
      <w:pPr>
        <w:pStyle w:val="NormalWeb"/>
        <w:ind w:left="1950"/>
        <w:rPr>
          <w:color w:val="000000"/>
          <w:sz w:val="27"/>
          <w:szCs w:val="27"/>
        </w:rPr>
      </w:pPr>
      <w:r>
        <w:rPr>
          <w:color w:val="000000"/>
          <w:sz w:val="27"/>
          <w:szCs w:val="27"/>
        </w:rPr>
        <w:t>§ 2. Les locaux des machines d'ascenseurs, s'ils existent, doivent répondre aux dispositions de l'article CO 28 relatives aux locaux à risques moyens.</w:t>
      </w:r>
    </w:p>
    <w:p w14:paraId="39A86FAA" w14:textId="77777777" w:rsidR="003D7C21" w:rsidRDefault="003D7C21" w:rsidP="003D7C21">
      <w:pPr>
        <w:pStyle w:val="NormalWeb"/>
        <w:ind w:left="1950"/>
        <w:rPr>
          <w:color w:val="000000"/>
          <w:sz w:val="27"/>
          <w:szCs w:val="27"/>
        </w:rPr>
      </w:pPr>
      <w:r>
        <w:rPr>
          <w:color w:val="000000"/>
          <w:sz w:val="27"/>
          <w:szCs w:val="27"/>
        </w:rPr>
        <w:t>Les machines d'ascenseurs peuvent être situées en gaine lorsque les conditions suivantes sont réunies :</w:t>
      </w:r>
    </w:p>
    <w:p w14:paraId="0DD08C60" w14:textId="77777777" w:rsidR="003D7C21" w:rsidRDefault="003D7C21" w:rsidP="003D7C21">
      <w:pPr>
        <w:pStyle w:val="NormalWeb"/>
        <w:ind w:left="1950"/>
        <w:rPr>
          <w:color w:val="000000"/>
          <w:sz w:val="27"/>
          <w:szCs w:val="27"/>
        </w:rPr>
      </w:pPr>
      <w:r>
        <w:rPr>
          <w:color w:val="000000"/>
          <w:sz w:val="27"/>
          <w:szCs w:val="27"/>
        </w:rPr>
        <w:t xml:space="preserve">- la puissance électrique totale installée en gaine est inférieure ou égale à 100 kVA. Chaque tableau électrique situé en gaine </w:t>
      </w:r>
      <w:r>
        <w:rPr>
          <w:color w:val="000000"/>
          <w:sz w:val="27"/>
          <w:szCs w:val="27"/>
        </w:rPr>
        <w:lastRenderedPageBreak/>
        <w:t>répond aux caractéristiques fixées par l'article EL 9, troisième tiret, paragraphe a ;</w:t>
      </w:r>
    </w:p>
    <w:p w14:paraId="14A5FA85" w14:textId="77777777" w:rsidR="003D7C21" w:rsidRDefault="003D7C21" w:rsidP="003D7C21">
      <w:pPr>
        <w:pStyle w:val="NormalWeb"/>
        <w:ind w:left="1950"/>
        <w:rPr>
          <w:color w:val="000000"/>
          <w:sz w:val="27"/>
          <w:szCs w:val="27"/>
        </w:rPr>
      </w:pPr>
      <w:r>
        <w:rPr>
          <w:color w:val="000000"/>
          <w:sz w:val="27"/>
          <w:szCs w:val="27"/>
        </w:rPr>
        <w:t>- tout nouveau départ de l'ascenseur est impossible lorsque la température des machines ou de leurs organes de commande dépasse celle spécifiée par le constructeur dans la notice technique de l'ascenseur. En l'absence de cette information du constructeur, la température ambiante à prendre en compte est de 40 °C ;</w:t>
      </w:r>
    </w:p>
    <w:p w14:paraId="3E888A45" w14:textId="77777777" w:rsidR="003D7C21" w:rsidRDefault="003D7C21" w:rsidP="003D7C21">
      <w:pPr>
        <w:pStyle w:val="NormalWeb"/>
        <w:ind w:left="1950"/>
        <w:rPr>
          <w:color w:val="000000"/>
          <w:sz w:val="27"/>
          <w:szCs w:val="27"/>
        </w:rPr>
      </w:pPr>
      <w:r>
        <w:rPr>
          <w:color w:val="000000"/>
          <w:sz w:val="27"/>
          <w:szCs w:val="27"/>
        </w:rPr>
        <w:t>- la résistance au feu des parois de la gaine traversées par des éléments de l'installation de l'ascenseur, à l'exception des boutons de commande et de signalisation, doit être conservée.</w:t>
      </w:r>
    </w:p>
    <w:p w14:paraId="172D5D9F" w14:textId="77777777" w:rsidR="003D7C21" w:rsidRDefault="003D7C21" w:rsidP="003D7C21">
      <w:pPr>
        <w:pStyle w:val="NormalWeb"/>
        <w:ind w:left="1950"/>
        <w:rPr>
          <w:color w:val="000000"/>
          <w:sz w:val="27"/>
          <w:szCs w:val="27"/>
        </w:rPr>
      </w:pPr>
      <w:r>
        <w:rPr>
          <w:color w:val="000000"/>
          <w:sz w:val="27"/>
          <w:szCs w:val="27"/>
        </w:rPr>
        <w:t>§ 3. Toutes les portes palières normales et de secours des appareils doivent déboucher dans les parties communes et, dans tous les cas, être accessibles normalement et à tout moment par un autre moyen que l'appareil lui-même.</w:t>
      </w:r>
    </w:p>
    <w:p w14:paraId="426D6D76" w14:textId="77777777" w:rsidR="003D7C21" w:rsidRDefault="003D7C21" w:rsidP="003D7C21">
      <w:pPr>
        <w:pStyle w:val="NormalWeb"/>
        <w:ind w:left="1950"/>
        <w:rPr>
          <w:color w:val="000000"/>
          <w:sz w:val="27"/>
          <w:szCs w:val="27"/>
        </w:rPr>
      </w:pPr>
      <w:r>
        <w:rPr>
          <w:color w:val="000000"/>
          <w:sz w:val="27"/>
          <w:szCs w:val="27"/>
        </w:rPr>
        <w:t>§ 4. Les parois de gaines doivent être réalisées en matériaux incombustibles. Les matériaux appliqués éventuellement sur les faces intérieures des parois doivent être de catégorie M1 ou B-s1, d0.</w:t>
      </w:r>
    </w:p>
    <w:p w14:paraId="7B0D1364" w14:textId="77777777" w:rsidR="003D7C21" w:rsidRDefault="003D7C21" w:rsidP="003D7C21">
      <w:pPr>
        <w:pStyle w:val="NormalWeb"/>
        <w:ind w:left="1950"/>
        <w:rPr>
          <w:color w:val="000000"/>
          <w:sz w:val="27"/>
          <w:szCs w:val="27"/>
        </w:rPr>
      </w:pPr>
      <w:r>
        <w:rPr>
          <w:color w:val="000000"/>
          <w:sz w:val="27"/>
          <w:szCs w:val="27"/>
        </w:rPr>
        <w:t>§ 5. Les revêtements intérieurs des cabines d'ascenseurs doivent être constitués par des matériaux de catégorie M3 ou D-</w:t>
      </w:r>
      <w:proofErr w:type="spellStart"/>
      <w:r>
        <w:rPr>
          <w:color w:val="000000"/>
          <w:sz w:val="27"/>
          <w:szCs w:val="27"/>
        </w:rPr>
        <w:t>sl</w:t>
      </w:r>
      <w:proofErr w:type="spellEnd"/>
      <w:r>
        <w:rPr>
          <w:color w:val="000000"/>
          <w:sz w:val="27"/>
          <w:szCs w:val="27"/>
        </w:rPr>
        <w:t>, d0 et, en plancher, de catégorie M4 ou Dfl-s1.</w:t>
      </w:r>
    </w:p>
    <w:p w14:paraId="3FADE721" w14:textId="77777777" w:rsidR="003D7C21" w:rsidRDefault="003D7C21" w:rsidP="003D7C21">
      <w:pPr>
        <w:pStyle w:val="NormalWeb"/>
        <w:ind w:left="1950"/>
        <w:rPr>
          <w:color w:val="000000"/>
          <w:sz w:val="27"/>
          <w:szCs w:val="27"/>
        </w:rPr>
      </w:pPr>
      <w:r>
        <w:rPr>
          <w:color w:val="000000"/>
          <w:sz w:val="27"/>
          <w:szCs w:val="27"/>
        </w:rPr>
        <w:t>§ 6. Les réservoirs d'huile des installations d'ascenseurs hydrauliques situés en dehors des gaines doivent être implantés dans des volumes respectant les dispositions de l'article CO 28 relatives aux locaux à risques moyens.</w:t>
      </w:r>
    </w:p>
    <w:p w14:paraId="0D88A3F3" w14:textId="77777777" w:rsidR="003D7C21" w:rsidRDefault="003D7C21" w:rsidP="003D7C21">
      <w:pPr>
        <w:pStyle w:val="NormalWeb"/>
        <w:ind w:left="1950"/>
        <w:rPr>
          <w:color w:val="000000"/>
          <w:sz w:val="27"/>
          <w:szCs w:val="27"/>
        </w:rPr>
      </w:pPr>
      <w:r>
        <w:rPr>
          <w:color w:val="000000"/>
          <w:sz w:val="27"/>
          <w:szCs w:val="27"/>
        </w:rPr>
        <w:t>§ 7. Tout réservoir d'huile d'une installation d'ascenseur doit être équipé d'un dispositif de rétention permettant de retenir la totalité du volume d'huile du réservoir. Les dispositions de l'article EL 6 ne s'appliquent pas à l'huile utilisée dans les installations d'ascenseurs.</w:t>
      </w:r>
    </w:p>
    <w:p w14:paraId="4E065547" w14:textId="77777777" w:rsidR="003D7C21" w:rsidRDefault="003D7C21" w:rsidP="003D7C21">
      <w:pPr>
        <w:pStyle w:val="Titre4"/>
        <w:ind w:left="1950"/>
        <w:rPr>
          <w:color w:val="000000"/>
          <w:sz w:val="27"/>
          <w:szCs w:val="27"/>
        </w:rPr>
      </w:pPr>
      <w:r>
        <w:rPr>
          <w:color w:val="000000"/>
          <w:sz w:val="27"/>
          <w:szCs w:val="27"/>
        </w:rPr>
        <w:t>Article AS 2</w:t>
      </w:r>
    </w:p>
    <w:p w14:paraId="640260E1" w14:textId="77777777" w:rsidR="003D7C21" w:rsidRDefault="003D7C21" w:rsidP="003D7C21">
      <w:pPr>
        <w:pStyle w:val="NormalWeb"/>
        <w:ind w:left="1950"/>
        <w:rPr>
          <w:b/>
          <w:bCs/>
          <w:color w:val="000000"/>
        </w:rPr>
      </w:pPr>
      <w:r>
        <w:rPr>
          <w:b/>
          <w:bCs/>
          <w:color w:val="000000"/>
        </w:rPr>
        <w:t>Modifié par Arrêté du 22 décembre 1981, v. init.</w:t>
      </w:r>
    </w:p>
    <w:p w14:paraId="4A4B7AA5" w14:textId="77777777" w:rsidR="003D7C21" w:rsidRDefault="003D7C21" w:rsidP="003D7C21">
      <w:pPr>
        <w:pStyle w:val="NormalWeb"/>
        <w:jc w:val="center"/>
        <w:rPr>
          <w:color w:val="000000"/>
          <w:sz w:val="27"/>
          <w:szCs w:val="27"/>
        </w:rPr>
      </w:pPr>
      <w:r>
        <w:rPr>
          <w:color w:val="000000"/>
          <w:sz w:val="27"/>
          <w:szCs w:val="27"/>
        </w:rPr>
        <w:t>Ventilation des locaux des machines</w:t>
      </w:r>
    </w:p>
    <w:p w14:paraId="4CACDCCA" w14:textId="77777777" w:rsidR="003D7C21" w:rsidRDefault="003D7C21" w:rsidP="003D7C21">
      <w:pPr>
        <w:pStyle w:val="NormalWeb"/>
        <w:ind w:left="1950"/>
        <w:rPr>
          <w:color w:val="000000"/>
          <w:sz w:val="27"/>
          <w:szCs w:val="27"/>
        </w:rPr>
      </w:pPr>
      <w:r>
        <w:rPr>
          <w:color w:val="000000"/>
          <w:sz w:val="27"/>
          <w:szCs w:val="27"/>
        </w:rPr>
        <w:lastRenderedPageBreak/>
        <w:t>§ 1. Le local des machines des ascenseurs doit être ventilé sur l'extérieur, directement ou par l'intermédiaire d'un conduit distinct de celui de l'ascenseur, par convection naturelle ou forcée.</w:t>
      </w:r>
    </w:p>
    <w:p w14:paraId="1E9F0AD9" w14:textId="77777777" w:rsidR="003D7C21" w:rsidRDefault="003D7C21" w:rsidP="003D7C21">
      <w:pPr>
        <w:pStyle w:val="NormalWeb"/>
        <w:ind w:left="1950"/>
        <w:rPr>
          <w:color w:val="000000"/>
          <w:sz w:val="27"/>
          <w:szCs w:val="27"/>
        </w:rPr>
      </w:pPr>
      <w:r>
        <w:rPr>
          <w:color w:val="000000"/>
          <w:sz w:val="27"/>
          <w:szCs w:val="27"/>
        </w:rPr>
        <w:t>Si la ventilation est naturelle sans conduit de sortie à la partie supérieure de l'immeuble, elle doit être assurée par des conduits débouchant sur deux faces opposées de l'immeuble.</w:t>
      </w:r>
    </w:p>
    <w:p w14:paraId="566FFC06" w14:textId="77777777" w:rsidR="003D7C21" w:rsidRDefault="003D7C21" w:rsidP="003D7C21">
      <w:pPr>
        <w:pStyle w:val="NormalWeb"/>
        <w:ind w:left="1950"/>
        <w:rPr>
          <w:color w:val="000000"/>
          <w:sz w:val="27"/>
          <w:szCs w:val="27"/>
        </w:rPr>
      </w:pPr>
      <w:r>
        <w:rPr>
          <w:color w:val="000000"/>
          <w:sz w:val="27"/>
          <w:szCs w:val="27"/>
        </w:rPr>
        <w:t>§ 2. Lorsque le local des machines n'est pas situé directement dans le prolongement de la gaine de l'ascenseur, les ouvertures libres (passage de câbles, etc.) entre le local des machines et la gaine d'ascenseur doivent être aussi réduites que possible.</w:t>
      </w:r>
    </w:p>
    <w:p w14:paraId="2124602D" w14:textId="77777777" w:rsidR="003D7C21" w:rsidRDefault="003D7C21" w:rsidP="003D7C21">
      <w:pPr>
        <w:pStyle w:val="NormalWeb"/>
        <w:ind w:left="1950"/>
        <w:rPr>
          <w:color w:val="000000"/>
          <w:sz w:val="27"/>
          <w:szCs w:val="27"/>
        </w:rPr>
      </w:pPr>
      <w:r>
        <w:rPr>
          <w:color w:val="000000"/>
          <w:sz w:val="27"/>
          <w:szCs w:val="27"/>
        </w:rPr>
        <w:t>Si la température ambiante de 40 °C est dépassée dans le local de la machinerie, tout nouveau départ de l'ascenseur doit être impossible et un débit d'extraction minimal de vingt volumes par heure de ce local doit être assuré.</w:t>
      </w:r>
    </w:p>
    <w:p w14:paraId="0B8A6AB4" w14:textId="77777777" w:rsidR="003D7C21" w:rsidRDefault="003D7C21" w:rsidP="003D7C21">
      <w:pPr>
        <w:pStyle w:val="Titre4"/>
        <w:ind w:left="1950"/>
        <w:rPr>
          <w:color w:val="000000"/>
          <w:sz w:val="27"/>
          <w:szCs w:val="27"/>
        </w:rPr>
      </w:pPr>
      <w:r>
        <w:rPr>
          <w:color w:val="000000"/>
          <w:sz w:val="27"/>
          <w:szCs w:val="27"/>
        </w:rPr>
        <w:t>Article AS 3</w:t>
      </w:r>
    </w:p>
    <w:p w14:paraId="582C3263" w14:textId="77777777" w:rsidR="003D7C21" w:rsidRDefault="003D7C21" w:rsidP="003D7C21">
      <w:pPr>
        <w:pStyle w:val="NormalWeb"/>
        <w:ind w:left="1950"/>
        <w:rPr>
          <w:b/>
          <w:bCs/>
          <w:color w:val="000000"/>
        </w:rPr>
      </w:pPr>
      <w:r>
        <w:rPr>
          <w:b/>
          <w:bCs/>
          <w:color w:val="000000"/>
        </w:rPr>
        <w:t>Modifié par Arrêté du 6 mars 2006 - art. Annexe, v. init.</w:t>
      </w:r>
    </w:p>
    <w:p w14:paraId="3295E63E" w14:textId="77777777" w:rsidR="003D7C21" w:rsidRDefault="003D7C21" w:rsidP="003D7C21">
      <w:pPr>
        <w:pStyle w:val="NormalWeb"/>
        <w:jc w:val="center"/>
        <w:rPr>
          <w:color w:val="000000"/>
          <w:sz w:val="27"/>
          <w:szCs w:val="27"/>
        </w:rPr>
      </w:pPr>
      <w:r>
        <w:rPr>
          <w:color w:val="000000"/>
          <w:sz w:val="27"/>
          <w:szCs w:val="27"/>
        </w:rPr>
        <w:t>Dispositifs de secours</w:t>
      </w:r>
    </w:p>
    <w:p w14:paraId="3BAEB00A" w14:textId="77777777" w:rsidR="003D7C21" w:rsidRDefault="003D7C21" w:rsidP="003D7C21">
      <w:pPr>
        <w:pStyle w:val="NormalWeb"/>
        <w:ind w:left="1950"/>
        <w:rPr>
          <w:color w:val="000000"/>
          <w:sz w:val="27"/>
          <w:szCs w:val="27"/>
        </w:rPr>
      </w:pPr>
      <w:r>
        <w:rPr>
          <w:color w:val="000000"/>
          <w:sz w:val="27"/>
          <w:szCs w:val="27"/>
        </w:rPr>
        <w:t>§ 1. Tout ascenseur pouvant recevoir plus de huit personnes doit être muni d'une trappe de secours et d'une échelle métallique permettant d'atteindre le toit de la cabine en cas d'arrêt accidentel ; cette échelle peut être placée dans la cabine elle-même, sur son toit ou le long de celle-ci.</w:t>
      </w:r>
    </w:p>
    <w:p w14:paraId="37A44F78" w14:textId="77777777" w:rsidR="003D7C21" w:rsidRDefault="003D7C21" w:rsidP="003D7C21">
      <w:pPr>
        <w:pStyle w:val="NormalWeb"/>
        <w:ind w:left="1950"/>
        <w:rPr>
          <w:color w:val="000000"/>
          <w:sz w:val="27"/>
          <w:szCs w:val="27"/>
        </w:rPr>
      </w:pPr>
      <w:r>
        <w:rPr>
          <w:color w:val="000000"/>
          <w:sz w:val="27"/>
          <w:szCs w:val="27"/>
        </w:rPr>
        <w:t xml:space="preserve">§ 2. Lorsque plusieurs ascenseurs pouvant contenir chacun plus de huit personnes sont installés dans la même gaine et s'il n'y a pas de porte palière ou de trappe d'accès au moins tous les trois niveaux et à une distance ne dépassant pas 11 mètres, chacun des appareils doit être équipé, en plus de la trappe et des échelles de secours prévues au paragraphe 1 ci-dessus, d'une porte latérale de secours permettant de passer dans la cabine ou sur le toit d'un ascenseur voisin ; chaque cabine doit être dotée d'un </w:t>
      </w:r>
      <w:proofErr w:type="spellStart"/>
      <w:r>
        <w:rPr>
          <w:color w:val="000000"/>
          <w:sz w:val="27"/>
          <w:szCs w:val="27"/>
        </w:rPr>
        <w:t>oeilleton</w:t>
      </w:r>
      <w:proofErr w:type="spellEnd"/>
      <w:r>
        <w:rPr>
          <w:color w:val="000000"/>
          <w:sz w:val="27"/>
          <w:szCs w:val="27"/>
        </w:rPr>
        <w:t xml:space="preserve"> ou d'un regard facilitant les manœuvres de mise à niveau. Si les circuits électriques de commande des ascenseurs sont associés en marche normale, ils doivent pouvoir être rendus facilement indépendants afin de permettre le passage sans danger d'une cabine à l'autre.</w:t>
      </w:r>
    </w:p>
    <w:p w14:paraId="35896E49" w14:textId="77777777" w:rsidR="003D7C21" w:rsidRDefault="003D7C21" w:rsidP="003D7C21">
      <w:pPr>
        <w:pStyle w:val="NormalWeb"/>
        <w:ind w:left="1950"/>
        <w:rPr>
          <w:color w:val="000000"/>
          <w:sz w:val="27"/>
          <w:szCs w:val="27"/>
        </w:rPr>
      </w:pPr>
      <w:r>
        <w:rPr>
          <w:color w:val="000000"/>
          <w:sz w:val="27"/>
          <w:szCs w:val="27"/>
        </w:rPr>
        <w:lastRenderedPageBreak/>
        <w:t>§ 3. Un moyen efficace doit permettre de donner l'alarme, depuis l'intérieur de la cabine, au service de surveillance ou à un responsable désigné par l'exploitant.</w:t>
      </w:r>
    </w:p>
    <w:p w14:paraId="7458A921" w14:textId="77777777" w:rsidR="003D7C21" w:rsidRDefault="003D7C21" w:rsidP="003D7C21">
      <w:pPr>
        <w:pStyle w:val="NormalWeb"/>
        <w:ind w:left="1950"/>
        <w:rPr>
          <w:color w:val="000000"/>
          <w:sz w:val="27"/>
          <w:szCs w:val="27"/>
        </w:rPr>
      </w:pPr>
      <w:r>
        <w:rPr>
          <w:color w:val="000000"/>
          <w:sz w:val="27"/>
          <w:szCs w:val="27"/>
        </w:rPr>
        <w:t>§ 4. Les dispositions particulières applicables à certains types d'établissements recevant du public imposent qu'un ou plusieurs ascenseurs soient équipés du dispositif d'appel prioritaire pour les sapeurs-pompiers. La mise en œuvre de la commande de cet appel prime sur toute autre commande, à l'exception de celles intéressant la maintenance de l'appareil, la sécurité des ascenseurs et le dégagement des usagers.</w:t>
      </w:r>
    </w:p>
    <w:p w14:paraId="085D4330" w14:textId="77777777" w:rsidR="003D7C21" w:rsidRDefault="003D7C21" w:rsidP="003D7C21">
      <w:pPr>
        <w:pStyle w:val="Titre4"/>
        <w:ind w:left="1500"/>
        <w:rPr>
          <w:color w:val="000000"/>
          <w:sz w:val="27"/>
          <w:szCs w:val="27"/>
        </w:rPr>
      </w:pPr>
      <w:r>
        <w:rPr>
          <w:color w:val="000000"/>
          <w:sz w:val="27"/>
          <w:szCs w:val="27"/>
        </w:rPr>
        <w:t>Section 2 : Dispositions particulières concernant les ascenseurs destinés à l'évacuation des handicapés physiques (Articles AS 4 à AS 5)</w:t>
      </w:r>
    </w:p>
    <w:p w14:paraId="7CE74700" w14:textId="77777777" w:rsidR="003D7C21" w:rsidRDefault="003D7C21" w:rsidP="003D7C21">
      <w:pPr>
        <w:pStyle w:val="Titre4"/>
        <w:ind w:left="1950"/>
        <w:rPr>
          <w:color w:val="000000"/>
          <w:sz w:val="27"/>
          <w:szCs w:val="27"/>
        </w:rPr>
      </w:pPr>
      <w:r>
        <w:rPr>
          <w:color w:val="000000"/>
          <w:sz w:val="27"/>
          <w:szCs w:val="27"/>
        </w:rPr>
        <w:t>Article AS 4</w:t>
      </w:r>
    </w:p>
    <w:p w14:paraId="4F9BBE8A" w14:textId="77777777" w:rsidR="003D7C21" w:rsidRDefault="003D7C21" w:rsidP="003D7C21">
      <w:pPr>
        <w:pStyle w:val="NormalWeb"/>
        <w:ind w:left="1950"/>
        <w:rPr>
          <w:b/>
          <w:bCs/>
          <w:color w:val="000000"/>
        </w:rPr>
      </w:pPr>
      <w:r>
        <w:rPr>
          <w:b/>
          <w:bCs/>
          <w:color w:val="000000"/>
        </w:rPr>
        <w:t>Modifié par Arrêté du 8 juin 2017 - art. 2</w:t>
      </w:r>
    </w:p>
    <w:p w14:paraId="24E99192" w14:textId="77777777" w:rsidR="003D7C21" w:rsidRDefault="003D7C21" w:rsidP="003D7C21">
      <w:pPr>
        <w:pStyle w:val="NormalWeb"/>
        <w:jc w:val="center"/>
        <w:rPr>
          <w:color w:val="000000"/>
          <w:sz w:val="27"/>
          <w:szCs w:val="27"/>
        </w:rPr>
      </w:pPr>
      <w:r>
        <w:rPr>
          <w:color w:val="000000"/>
          <w:sz w:val="27"/>
          <w:szCs w:val="27"/>
        </w:rPr>
        <w:t>Ascenseurs accessibles, en cas d'incendie, aux personnes en situation de handicap</w:t>
      </w:r>
    </w:p>
    <w:p w14:paraId="2F8254EC" w14:textId="77777777" w:rsidR="003D7C21" w:rsidRDefault="003D7C21" w:rsidP="003D7C21">
      <w:pPr>
        <w:pStyle w:val="NormalWeb"/>
        <w:ind w:left="1950"/>
        <w:rPr>
          <w:color w:val="000000"/>
          <w:sz w:val="27"/>
          <w:szCs w:val="27"/>
        </w:rPr>
      </w:pPr>
      <w:r>
        <w:rPr>
          <w:color w:val="000000"/>
          <w:sz w:val="27"/>
          <w:szCs w:val="27"/>
        </w:rPr>
        <w:t>§ 1. Les ascenseurs destinés à l'évacuation, en cas d'incendie, des personnes en situation de handicap répondent aux dispositions des articles CO 53 ou CO 54. L'accès à ces ascenseurs, à chaque niveau, s'effectue au travers d'un local d'attente servant de refuge.</w:t>
      </w:r>
    </w:p>
    <w:p w14:paraId="3600B521" w14:textId="77777777" w:rsidR="003D7C21" w:rsidRDefault="003D7C21" w:rsidP="003D7C21">
      <w:pPr>
        <w:pStyle w:val="NormalWeb"/>
        <w:ind w:left="1950"/>
        <w:rPr>
          <w:color w:val="000000"/>
          <w:sz w:val="27"/>
          <w:szCs w:val="27"/>
        </w:rPr>
      </w:pPr>
      <w:r>
        <w:rPr>
          <w:color w:val="000000"/>
          <w:sz w:val="27"/>
          <w:szCs w:val="27"/>
        </w:rPr>
        <w:br/>
      </w:r>
      <w:r>
        <w:rPr>
          <w:color w:val="000000"/>
          <w:sz w:val="27"/>
          <w:szCs w:val="27"/>
        </w:rPr>
        <w:br/>
        <w:t>§ 2. Les caractéristiques de ce local d'attente sont les suivantes :</w:t>
      </w:r>
    </w:p>
    <w:p w14:paraId="54319332" w14:textId="77777777" w:rsidR="003D7C21" w:rsidRDefault="003D7C21" w:rsidP="003D7C21">
      <w:pPr>
        <w:pStyle w:val="NormalWeb"/>
        <w:ind w:left="1950"/>
        <w:rPr>
          <w:color w:val="000000"/>
          <w:sz w:val="27"/>
          <w:szCs w:val="27"/>
        </w:rPr>
      </w:pPr>
      <w:r>
        <w:rPr>
          <w:color w:val="000000"/>
          <w:sz w:val="27"/>
          <w:szCs w:val="27"/>
        </w:rPr>
        <w:br/>
        <w:t>a) Superficie :</w:t>
      </w:r>
    </w:p>
    <w:p w14:paraId="0CE8C7B3" w14:textId="77777777" w:rsidR="003D7C21" w:rsidRDefault="003D7C21" w:rsidP="003D7C21">
      <w:pPr>
        <w:pStyle w:val="NormalWeb"/>
        <w:ind w:left="1950"/>
        <w:rPr>
          <w:color w:val="000000"/>
          <w:sz w:val="27"/>
          <w:szCs w:val="27"/>
        </w:rPr>
      </w:pPr>
      <w:r>
        <w:rPr>
          <w:color w:val="000000"/>
          <w:sz w:val="27"/>
          <w:szCs w:val="27"/>
        </w:rPr>
        <w:br/>
        <w:t>- la superficie totale du local ou des locaux d'attente doit être calculée de façon à recevoir les personnes en situation de handicap appelées à fréquenter le niveau concerné selon les dispositions de l'article CO 59. Toutefois, cette superficie peut être réduite lorsque le niveau est divisé en plusieurs parties communiquant entre elles par l'intermédiaire du local d'attente situé en position centrale ;</w:t>
      </w:r>
    </w:p>
    <w:p w14:paraId="5941CC08" w14:textId="77777777" w:rsidR="003D7C21" w:rsidRDefault="003D7C21" w:rsidP="003D7C21">
      <w:pPr>
        <w:pStyle w:val="NormalWeb"/>
        <w:ind w:left="1950"/>
        <w:rPr>
          <w:color w:val="000000"/>
          <w:sz w:val="27"/>
          <w:szCs w:val="27"/>
        </w:rPr>
      </w:pPr>
      <w:r>
        <w:rPr>
          <w:color w:val="000000"/>
          <w:sz w:val="27"/>
          <w:szCs w:val="27"/>
        </w:rPr>
        <w:br/>
        <w:t xml:space="preserve">- cette superficie doit être augmentée lorsque le local d'attente donne également accès à l'escalier afin que le passage des </w:t>
      </w:r>
      <w:r>
        <w:rPr>
          <w:color w:val="000000"/>
          <w:sz w:val="27"/>
          <w:szCs w:val="27"/>
        </w:rPr>
        <w:lastRenderedPageBreak/>
        <w:t>personnes valides ne constitue pas une gêne pour le passage des handicapés ;</w:t>
      </w:r>
    </w:p>
    <w:p w14:paraId="4C3D3CFA" w14:textId="77777777" w:rsidR="003D7C21" w:rsidRDefault="003D7C21" w:rsidP="003D7C21">
      <w:pPr>
        <w:pStyle w:val="NormalWeb"/>
        <w:ind w:left="1950"/>
        <w:rPr>
          <w:color w:val="000000"/>
          <w:sz w:val="27"/>
          <w:szCs w:val="27"/>
        </w:rPr>
      </w:pPr>
      <w:r>
        <w:rPr>
          <w:color w:val="000000"/>
          <w:sz w:val="27"/>
          <w:szCs w:val="27"/>
        </w:rPr>
        <w:br/>
        <w:t>b) Résistance au feu :</w:t>
      </w:r>
    </w:p>
    <w:p w14:paraId="64591624" w14:textId="77777777" w:rsidR="003D7C21" w:rsidRDefault="003D7C21" w:rsidP="003D7C21">
      <w:pPr>
        <w:pStyle w:val="NormalWeb"/>
        <w:ind w:left="1950"/>
        <w:rPr>
          <w:color w:val="000000"/>
          <w:sz w:val="27"/>
          <w:szCs w:val="27"/>
        </w:rPr>
      </w:pPr>
      <w:r>
        <w:rPr>
          <w:color w:val="000000"/>
          <w:sz w:val="27"/>
          <w:szCs w:val="27"/>
        </w:rPr>
        <w:br/>
        <w:t>- les parois verticales ont le même degré coupe-feu que celui des planchers ;</w:t>
      </w:r>
    </w:p>
    <w:p w14:paraId="48B33C51" w14:textId="77777777" w:rsidR="003D7C21" w:rsidRDefault="003D7C21" w:rsidP="003D7C21">
      <w:pPr>
        <w:pStyle w:val="NormalWeb"/>
        <w:ind w:left="1950"/>
        <w:rPr>
          <w:color w:val="000000"/>
          <w:sz w:val="27"/>
          <w:szCs w:val="27"/>
        </w:rPr>
      </w:pPr>
      <w:r>
        <w:rPr>
          <w:color w:val="000000"/>
          <w:sz w:val="27"/>
          <w:szCs w:val="27"/>
        </w:rPr>
        <w:br/>
        <w:t>- les portes ont un degré coupe-feu selon les dispositions de l'article CO 59. Elles sont équipées de ferme-portes ou elles sont à fermeture automatique et s'ouvrent vers l'intérieur du local ;</w:t>
      </w:r>
    </w:p>
    <w:p w14:paraId="1F1DD614" w14:textId="77777777" w:rsidR="003D7C21" w:rsidRDefault="003D7C21" w:rsidP="003D7C21">
      <w:pPr>
        <w:pStyle w:val="NormalWeb"/>
        <w:ind w:left="1950"/>
        <w:rPr>
          <w:color w:val="000000"/>
          <w:sz w:val="27"/>
          <w:szCs w:val="27"/>
        </w:rPr>
      </w:pPr>
      <w:r>
        <w:rPr>
          <w:color w:val="000000"/>
          <w:sz w:val="27"/>
          <w:szCs w:val="27"/>
        </w:rPr>
        <w:br/>
        <w:t>c) Réaction au feu :</w:t>
      </w:r>
    </w:p>
    <w:p w14:paraId="56AA9142" w14:textId="77777777" w:rsidR="003D7C21" w:rsidRDefault="003D7C21" w:rsidP="003D7C21">
      <w:pPr>
        <w:pStyle w:val="NormalWeb"/>
        <w:ind w:left="1950"/>
        <w:rPr>
          <w:color w:val="000000"/>
          <w:sz w:val="27"/>
          <w:szCs w:val="27"/>
        </w:rPr>
      </w:pPr>
      <w:r>
        <w:rPr>
          <w:color w:val="000000"/>
          <w:sz w:val="27"/>
          <w:szCs w:val="27"/>
        </w:rPr>
        <w:br/>
        <w:t>- les revêtements ont les mêmes degrés de réaction au feu que ceux des escaliers encloisonnés visés à l'article AM 3 ;</w:t>
      </w:r>
    </w:p>
    <w:p w14:paraId="68938291" w14:textId="77777777" w:rsidR="003D7C21" w:rsidRDefault="003D7C21" w:rsidP="003D7C21">
      <w:pPr>
        <w:pStyle w:val="NormalWeb"/>
        <w:ind w:left="1950"/>
        <w:rPr>
          <w:color w:val="000000"/>
          <w:sz w:val="27"/>
          <w:szCs w:val="27"/>
        </w:rPr>
      </w:pPr>
      <w:r>
        <w:rPr>
          <w:color w:val="000000"/>
          <w:sz w:val="27"/>
          <w:szCs w:val="27"/>
        </w:rPr>
        <w:br/>
        <w:t>d) Le local et les dégagements y conduisant doivent être désenfumés ;</w:t>
      </w:r>
    </w:p>
    <w:p w14:paraId="7E04DC99" w14:textId="77777777" w:rsidR="003D7C21" w:rsidRDefault="003D7C21" w:rsidP="003D7C21">
      <w:pPr>
        <w:pStyle w:val="NormalWeb"/>
        <w:ind w:left="1950"/>
        <w:rPr>
          <w:color w:val="000000"/>
          <w:sz w:val="27"/>
          <w:szCs w:val="27"/>
        </w:rPr>
      </w:pPr>
      <w:r>
        <w:rPr>
          <w:color w:val="000000"/>
          <w:sz w:val="27"/>
          <w:szCs w:val="27"/>
        </w:rPr>
        <w:br/>
        <w:t>e) Le local doit comporter un éclairage de sécurité répondant aux dispositions de l'article EC 10 ;</w:t>
      </w:r>
    </w:p>
    <w:p w14:paraId="1B8FD750" w14:textId="77777777" w:rsidR="003D7C21" w:rsidRDefault="003D7C21" w:rsidP="003D7C21">
      <w:pPr>
        <w:pStyle w:val="NormalWeb"/>
        <w:ind w:left="1950"/>
        <w:rPr>
          <w:color w:val="000000"/>
          <w:sz w:val="27"/>
          <w:szCs w:val="27"/>
        </w:rPr>
      </w:pPr>
      <w:r>
        <w:rPr>
          <w:color w:val="000000"/>
          <w:sz w:val="27"/>
          <w:szCs w:val="27"/>
        </w:rPr>
        <w:br/>
        <w:t>f) La distance à parcourir de tout point d'un niveau accessible aux handicapés pour atteindre la porte d'accès au local le plus proche est de 40 mètres lorsqu'il y a le choix entre plusieurs cheminements ou locaux d'attente et de 30 mètres dans le cas contraire. Cette distance est mesurée suivant l'axe des circulations ;</w:t>
      </w:r>
    </w:p>
    <w:p w14:paraId="7843EA1B" w14:textId="77777777" w:rsidR="003D7C21" w:rsidRDefault="003D7C21" w:rsidP="003D7C21">
      <w:pPr>
        <w:pStyle w:val="NormalWeb"/>
        <w:ind w:left="1950"/>
        <w:rPr>
          <w:color w:val="000000"/>
          <w:sz w:val="27"/>
          <w:szCs w:val="27"/>
        </w:rPr>
      </w:pPr>
      <w:r>
        <w:rPr>
          <w:color w:val="000000"/>
          <w:sz w:val="27"/>
          <w:szCs w:val="27"/>
        </w:rPr>
        <w:br/>
        <w:t>g) Le local d'attente doit être équipé d'un système permettant de communiquer avec le concierge, le gardien de l'immeuble, le réceptionniste ou tout autre préposé.</w:t>
      </w:r>
    </w:p>
    <w:p w14:paraId="60790A0A" w14:textId="77777777" w:rsidR="003D7C21" w:rsidRDefault="003D7C21" w:rsidP="003D7C21">
      <w:pPr>
        <w:pStyle w:val="NormalWeb"/>
        <w:ind w:left="1950"/>
        <w:rPr>
          <w:color w:val="000000"/>
          <w:sz w:val="27"/>
          <w:szCs w:val="27"/>
        </w:rPr>
      </w:pPr>
      <w:r>
        <w:rPr>
          <w:color w:val="000000"/>
          <w:sz w:val="27"/>
          <w:szCs w:val="27"/>
        </w:rPr>
        <w:br/>
        <w:t>§ 3. Les ascenseurs doivent disposer d'une alimentation électrique de sécurité (AES) répondant aux dispositions de l'article EL 13.</w:t>
      </w:r>
    </w:p>
    <w:p w14:paraId="1E8301C5" w14:textId="77777777" w:rsidR="003D7C21" w:rsidRDefault="003D7C21" w:rsidP="003D7C21">
      <w:pPr>
        <w:pStyle w:val="NormalWeb"/>
        <w:ind w:left="1950"/>
        <w:rPr>
          <w:color w:val="000000"/>
          <w:sz w:val="27"/>
          <w:szCs w:val="27"/>
        </w:rPr>
      </w:pPr>
      <w:r>
        <w:rPr>
          <w:color w:val="000000"/>
          <w:sz w:val="27"/>
          <w:szCs w:val="27"/>
        </w:rPr>
        <w:lastRenderedPageBreak/>
        <w:br/>
        <w:t>§ 4. Les cabines d'ascenseurs doivent être équipées d'un dispositif de commande accompagnée fonctionnant à l'aide d'une clé. Un nombre de clés suffisant et d'un modèle unique est tenu à la disposition du directeur des secours.</w:t>
      </w:r>
    </w:p>
    <w:p w14:paraId="22E797C5" w14:textId="77777777" w:rsidR="003D7C21" w:rsidRDefault="003D7C21" w:rsidP="003D7C21">
      <w:pPr>
        <w:pStyle w:val="NormalWeb"/>
        <w:ind w:left="1950"/>
        <w:rPr>
          <w:color w:val="000000"/>
          <w:sz w:val="27"/>
          <w:szCs w:val="27"/>
        </w:rPr>
      </w:pPr>
      <w:r>
        <w:rPr>
          <w:color w:val="000000"/>
          <w:sz w:val="27"/>
          <w:szCs w:val="27"/>
        </w:rPr>
        <w:br/>
        <w:t xml:space="preserve">En outre, les cabines doivent être équipées d'un système permettant de communiquer avec le poste de sécurité, s'il existe, ou bien avec l'une des personnes mentionnées au </w:t>
      </w:r>
      <w:proofErr w:type="spellStart"/>
      <w:r>
        <w:rPr>
          <w:color w:val="000000"/>
          <w:sz w:val="27"/>
          <w:szCs w:val="27"/>
        </w:rPr>
        <w:t>paragrape</w:t>
      </w:r>
      <w:proofErr w:type="spellEnd"/>
      <w:r>
        <w:rPr>
          <w:color w:val="000000"/>
          <w:sz w:val="27"/>
          <w:szCs w:val="27"/>
        </w:rPr>
        <w:t xml:space="preserve"> 2 (g) ci-dessus.</w:t>
      </w:r>
    </w:p>
    <w:p w14:paraId="29B612B2"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Conformément aux dispositions de l'article 3 de l'arrêté du 8 juin 2017, ces dispositions sont applicables aux établissements recevant du public dont la demande de permis de construire ou la déclaration préalable de travaux est déposée à compter du 1er juillet 2017.</w:t>
      </w:r>
    </w:p>
    <w:p w14:paraId="48F7FDFF" w14:textId="77777777" w:rsidR="003D7C21" w:rsidRDefault="003D7C21" w:rsidP="003D7C21">
      <w:pPr>
        <w:pStyle w:val="Titre4"/>
        <w:ind w:left="1950"/>
        <w:rPr>
          <w:color w:val="000000"/>
          <w:sz w:val="27"/>
          <w:szCs w:val="27"/>
        </w:rPr>
      </w:pPr>
      <w:r>
        <w:rPr>
          <w:color w:val="000000"/>
          <w:sz w:val="27"/>
          <w:szCs w:val="27"/>
        </w:rPr>
        <w:t>Article AS 5</w:t>
      </w:r>
    </w:p>
    <w:p w14:paraId="6CD7F67A" w14:textId="77777777" w:rsidR="003D7C21" w:rsidRDefault="003D7C21" w:rsidP="003D7C21">
      <w:pPr>
        <w:pStyle w:val="NormalWeb"/>
        <w:jc w:val="center"/>
        <w:rPr>
          <w:color w:val="000000"/>
          <w:sz w:val="27"/>
          <w:szCs w:val="27"/>
        </w:rPr>
      </w:pPr>
      <w:r>
        <w:rPr>
          <w:color w:val="000000"/>
          <w:sz w:val="27"/>
          <w:szCs w:val="27"/>
        </w:rPr>
        <w:t>Consignes et signalisation</w:t>
      </w:r>
    </w:p>
    <w:p w14:paraId="3417942B" w14:textId="77777777" w:rsidR="003D7C21" w:rsidRDefault="003D7C21" w:rsidP="003D7C21">
      <w:pPr>
        <w:pStyle w:val="NormalWeb"/>
        <w:ind w:left="1950"/>
        <w:rPr>
          <w:color w:val="000000"/>
          <w:sz w:val="27"/>
          <w:szCs w:val="27"/>
        </w:rPr>
      </w:pPr>
      <w:r>
        <w:rPr>
          <w:color w:val="000000"/>
          <w:sz w:val="27"/>
          <w:szCs w:val="27"/>
        </w:rPr>
        <w:t>Des consignes précises doivent être établies et affichées à chaque niveau, par l'exploitant, en ce qui concerne notamment l'utilisation des ascenseurs et des locaux d'attente. Ces derniers, ainsi que leur chemin d'accès, doivent être parfaitement signalés.</w:t>
      </w:r>
    </w:p>
    <w:p w14:paraId="079BF431" w14:textId="77777777" w:rsidR="003D7C21" w:rsidRDefault="003D7C21" w:rsidP="003D7C21">
      <w:pPr>
        <w:pStyle w:val="Titre4"/>
        <w:ind w:left="1500"/>
        <w:rPr>
          <w:color w:val="000000"/>
          <w:sz w:val="27"/>
          <w:szCs w:val="27"/>
        </w:rPr>
      </w:pPr>
      <w:r>
        <w:rPr>
          <w:color w:val="000000"/>
          <w:sz w:val="27"/>
          <w:szCs w:val="27"/>
        </w:rPr>
        <w:t>Section 3 : Escaliers mécaniques et trottoirs roulants (Articles AS 6 à AS 7)</w:t>
      </w:r>
    </w:p>
    <w:p w14:paraId="04F3A29E" w14:textId="77777777" w:rsidR="003D7C21" w:rsidRDefault="003D7C21" w:rsidP="003D7C21">
      <w:pPr>
        <w:pStyle w:val="Titre4"/>
        <w:ind w:left="1950"/>
        <w:rPr>
          <w:color w:val="000000"/>
          <w:sz w:val="27"/>
          <w:szCs w:val="27"/>
        </w:rPr>
      </w:pPr>
      <w:r>
        <w:rPr>
          <w:color w:val="000000"/>
          <w:sz w:val="27"/>
          <w:szCs w:val="27"/>
        </w:rPr>
        <w:t>Article AS 6</w:t>
      </w:r>
    </w:p>
    <w:p w14:paraId="11B23E53" w14:textId="77777777" w:rsidR="003D7C21" w:rsidRDefault="003D7C21" w:rsidP="003D7C21">
      <w:pPr>
        <w:pStyle w:val="NormalWeb"/>
        <w:ind w:left="1950"/>
        <w:rPr>
          <w:b/>
          <w:bCs/>
          <w:color w:val="000000"/>
        </w:rPr>
      </w:pPr>
      <w:r>
        <w:rPr>
          <w:b/>
          <w:bCs/>
          <w:color w:val="000000"/>
        </w:rPr>
        <w:t>Modifié par Arrêté du 6 mars 2006 - art. Annexe, v. init.</w:t>
      </w:r>
    </w:p>
    <w:p w14:paraId="7E0DAF18" w14:textId="77777777" w:rsidR="003D7C21" w:rsidRDefault="003D7C21" w:rsidP="003D7C21">
      <w:pPr>
        <w:pStyle w:val="NormalWeb"/>
        <w:jc w:val="center"/>
        <w:rPr>
          <w:color w:val="000000"/>
          <w:sz w:val="27"/>
          <w:szCs w:val="27"/>
        </w:rPr>
      </w:pPr>
      <w:r>
        <w:rPr>
          <w:color w:val="000000"/>
          <w:sz w:val="27"/>
          <w:szCs w:val="27"/>
        </w:rPr>
        <w:t>Généralités</w:t>
      </w:r>
    </w:p>
    <w:p w14:paraId="6E032DB8" w14:textId="77777777" w:rsidR="003D7C21" w:rsidRDefault="003D7C21" w:rsidP="003D7C21">
      <w:pPr>
        <w:pStyle w:val="NormalWeb"/>
        <w:ind w:left="1950"/>
        <w:rPr>
          <w:color w:val="000000"/>
          <w:sz w:val="27"/>
          <w:szCs w:val="27"/>
        </w:rPr>
      </w:pPr>
      <w:r>
        <w:rPr>
          <w:color w:val="000000"/>
          <w:sz w:val="27"/>
          <w:szCs w:val="27"/>
        </w:rPr>
        <w:t>Les panneaux intérieurs et extérieurs des balustrades doivent être réalisés en matériaux de catégorie M2 ou C-s2, d0. Les bandes doivent être réalisées en matériaux de catégorie M4 ou E, le dessus des plateaux en matériaux de catégorie M 4 ou Dfl-s1.</w:t>
      </w:r>
    </w:p>
    <w:p w14:paraId="0AFDCB62" w14:textId="77777777" w:rsidR="003D7C21" w:rsidRDefault="003D7C21" w:rsidP="003D7C21">
      <w:pPr>
        <w:pStyle w:val="Titre4"/>
        <w:ind w:left="1950"/>
        <w:rPr>
          <w:color w:val="000000"/>
          <w:sz w:val="27"/>
          <w:szCs w:val="27"/>
        </w:rPr>
      </w:pPr>
      <w:r>
        <w:rPr>
          <w:color w:val="000000"/>
          <w:sz w:val="27"/>
          <w:szCs w:val="27"/>
        </w:rPr>
        <w:t>Article AS 7</w:t>
      </w:r>
    </w:p>
    <w:p w14:paraId="4570127E" w14:textId="77777777" w:rsidR="003D7C21" w:rsidRDefault="003D7C21" w:rsidP="003D7C21">
      <w:pPr>
        <w:pStyle w:val="NormalWeb"/>
        <w:jc w:val="center"/>
        <w:rPr>
          <w:color w:val="000000"/>
          <w:sz w:val="27"/>
          <w:szCs w:val="27"/>
        </w:rPr>
      </w:pPr>
      <w:r>
        <w:rPr>
          <w:color w:val="000000"/>
          <w:sz w:val="27"/>
          <w:szCs w:val="27"/>
        </w:rPr>
        <w:t>Dispositif de sécurité</w:t>
      </w:r>
    </w:p>
    <w:p w14:paraId="778245D6" w14:textId="77777777" w:rsidR="003D7C21" w:rsidRDefault="003D7C21" w:rsidP="003D7C21">
      <w:pPr>
        <w:pStyle w:val="NormalWeb"/>
        <w:ind w:left="1950"/>
        <w:rPr>
          <w:color w:val="000000"/>
          <w:sz w:val="27"/>
          <w:szCs w:val="27"/>
        </w:rPr>
      </w:pPr>
      <w:r>
        <w:rPr>
          <w:color w:val="000000"/>
          <w:sz w:val="27"/>
          <w:szCs w:val="27"/>
        </w:rPr>
        <w:t xml:space="preserve">§ 1. Chaque volée d'escalier mécanique et chaque trottoir roulant doit être muni d'un dispositif d'arrêt d'urgence pouvant être commandé de deux points signalés et bien visibles situés à </w:t>
      </w:r>
      <w:r>
        <w:rPr>
          <w:color w:val="000000"/>
          <w:sz w:val="27"/>
          <w:szCs w:val="27"/>
        </w:rPr>
        <w:lastRenderedPageBreak/>
        <w:t>chacune de leurs extrémités. Lorsqu'il n'existe pas de dégagement sur les paliers intermédiaires, l'arrêt d'une volée doit provoquer l'arrêt des volées précédentes afin d'éviter l'accumulation du public.</w:t>
      </w:r>
    </w:p>
    <w:p w14:paraId="5BBE0951" w14:textId="77777777" w:rsidR="003D7C21" w:rsidRDefault="003D7C21" w:rsidP="003D7C21">
      <w:pPr>
        <w:pStyle w:val="NormalWeb"/>
        <w:ind w:left="1950"/>
        <w:rPr>
          <w:color w:val="000000"/>
          <w:sz w:val="27"/>
          <w:szCs w:val="27"/>
        </w:rPr>
      </w:pPr>
      <w:r>
        <w:rPr>
          <w:color w:val="000000"/>
          <w:sz w:val="27"/>
          <w:szCs w:val="27"/>
        </w:rPr>
        <w:t>§ 2. En outre, un dispositif doit provoquer l'arrêt automatique de l'appareil en cas d'échauffement du moteur supérieur à celui autorisé par sa classe de température.</w:t>
      </w:r>
    </w:p>
    <w:p w14:paraId="24785BE4" w14:textId="77777777" w:rsidR="003D7C21" w:rsidRDefault="003D7C21" w:rsidP="003D7C21">
      <w:pPr>
        <w:pStyle w:val="Titre4"/>
        <w:ind w:left="1500"/>
        <w:rPr>
          <w:color w:val="000000"/>
          <w:sz w:val="27"/>
          <w:szCs w:val="27"/>
        </w:rPr>
      </w:pPr>
      <w:r>
        <w:rPr>
          <w:color w:val="000000"/>
          <w:sz w:val="27"/>
          <w:szCs w:val="27"/>
        </w:rPr>
        <w:t>Section 4 : Entretien et vérifications (Articles AS 8 à AS 11)</w:t>
      </w:r>
    </w:p>
    <w:p w14:paraId="386A1025" w14:textId="77777777" w:rsidR="003D7C21" w:rsidRDefault="003D7C21" w:rsidP="003D7C21">
      <w:pPr>
        <w:pStyle w:val="Titre4"/>
        <w:ind w:left="1950"/>
        <w:rPr>
          <w:color w:val="000000"/>
          <w:sz w:val="27"/>
          <w:szCs w:val="27"/>
        </w:rPr>
      </w:pPr>
      <w:r>
        <w:rPr>
          <w:color w:val="000000"/>
          <w:sz w:val="27"/>
          <w:szCs w:val="27"/>
        </w:rPr>
        <w:t>Article AS 8</w:t>
      </w:r>
    </w:p>
    <w:p w14:paraId="57FA3EDF" w14:textId="77777777" w:rsidR="003D7C21" w:rsidRDefault="003D7C21" w:rsidP="003D7C21">
      <w:pPr>
        <w:pStyle w:val="NormalWeb"/>
        <w:ind w:left="1950"/>
        <w:rPr>
          <w:b/>
          <w:bCs/>
          <w:color w:val="000000"/>
        </w:rPr>
      </w:pPr>
      <w:r>
        <w:rPr>
          <w:b/>
          <w:bCs/>
          <w:color w:val="000000"/>
        </w:rPr>
        <w:t>Modifié par Arrêté du 26 juin 2008 - art. 1, v. init.</w:t>
      </w:r>
    </w:p>
    <w:p w14:paraId="364ACC46" w14:textId="77777777" w:rsidR="003D7C21" w:rsidRDefault="003D7C21" w:rsidP="003D7C21">
      <w:pPr>
        <w:pStyle w:val="NormalWeb"/>
        <w:jc w:val="center"/>
        <w:rPr>
          <w:color w:val="000000"/>
          <w:sz w:val="27"/>
          <w:szCs w:val="27"/>
        </w:rPr>
      </w:pPr>
      <w:r>
        <w:rPr>
          <w:color w:val="000000"/>
          <w:sz w:val="27"/>
          <w:szCs w:val="27"/>
        </w:rPr>
        <w:t>Entretien des escaliers mécaniques et trottoirs roulants</w:t>
      </w:r>
    </w:p>
    <w:p w14:paraId="6E8B7C68" w14:textId="77777777" w:rsidR="003D7C21" w:rsidRDefault="003D7C21" w:rsidP="003D7C21">
      <w:pPr>
        <w:pStyle w:val="NormalWeb"/>
        <w:ind w:left="1950"/>
        <w:rPr>
          <w:color w:val="000000"/>
          <w:sz w:val="27"/>
          <w:szCs w:val="27"/>
        </w:rPr>
      </w:pPr>
      <w:r>
        <w:rPr>
          <w:color w:val="000000"/>
          <w:sz w:val="27"/>
          <w:szCs w:val="27"/>
        </w:rPr>
        <w:br/>
        <w:t>Les appareils doivent être entretenus par un personnel spécialisé et dûment qualifié appartenant soit à un service de l'établissement lui-même, soit à une entreprise exerçant régulièrement cette activité et avec laquelle il aura été signé un contrat d'entretien.</w:t>
      </w:r>
    </w:p>
    <w:p w14:paraId="78309FF5" w14:textId="77777777" w:rsidR="003D7C21" w:rsidRDefault="003D7C21" w:rsidP="003D7C21">
      <w:pPr>
        <w:pStyle w:val="Titre4"/>
        <w:ind w:left="1950"/>
        <w:rPr>
          <w:color w:val="000000"/>
          <w:sz w:val="27"/>
          <w:szCs w:val="27"/>
        </w:rPr>
      </w:pPr>
      <w:r>
        <w:rPr>
          <w:color w:val="000000"/>
          <w:sz w:val="27"/>
          <w:szCs w:val="27"/>
        </w:rPr>
        <w:t>Article AS 9</w:t>
      </w:r>
    </w:p>
    <w:p w14:paraId="7C7575B5" w14:textId="77777777" w:rsidR="003D7C21" w:rsidRDefault="003D7C21" w:rsidP="003D7C21">
      <w:pPr>
        <w:pStyle w:val="NormalWeb"/>
        <w:ind w:left="1950"/>
        <w:rPr>
          <w:b/>
          <w:bCs/>
          <w:color w:val="000000"/>
        </w:rPr>
      </w:pPr>
      <w:r>
        <w:rPr>
          <w:b/>
          <w:bCs/>
          <w:color w:val="000000"/>
        </w:rPr>
        <w:t>Modifié par Arrêté du 26 juin 2008 - art. 1, v. init.</w:t>
      </w:r>
    </w:p>
    <w:p w14:paraId="41319CC3" w14:textId="77777777" w:rsidR="003D7C21" w:rsidRDefault="003D7C21" w:rsidP="003D7C21">
      <w:pPr>
        <w:pStyle w:val="NormalWeb"/>
        <w:jc w:val="center"/>
        <w:rPr>
          <w:color w:val="000000"/>
          <w:sz w:val="27"/>
          <w:szCs w:val="27"/>
        </w:rPr>
      </w:pPr>
      <w:r>
        <w:rPr>
          <w:color w:val="000000"/>
          <w:sz w:val="27"/>
          <w:szCs w:val="27"/>
        </w:rPr>
        <w:t>Vérifications techniques des ascenseurs</w:t>
      </w:r>
    </w:p>
    <w:p w14:paraId="2757AFFF" w14:textId="77777777" w:rsidR="003D7C21" w:rsidRDefault="003D7C21" w:rsidP="003D7C21">
      <w:pPr>
        <w:pStyle w:val="NormalWeb"/>
        <w:ind w:left="1950"/>
        <w:rPr>
          <w:color w:val="000000"/>
          <w:sz w:val="27"/>
          <w:szCs w:val="27"/>
        </w:rPr>
      </w:pPr>
      <w:r>
        <w:rPr>
          <w:color w:val="000000"/>
          <w:sz w:val="27"/>
          <w:szCs w:val="27"/>
        </w:rPr>
        <w:br/>
        <w:t>Les ascenseurs doivent faire l'objet d'une vérification, fonctionnement compris, par un organisme agréé, dans les conditions prévues à la section II du chapitre Ier du présent titre tous les cinq ans et avant leur remise en service faisant suite à une transformation importante.</w:t>
      </w:r>
      <w:r>
        <w:rPr>
          <w:color w:val="000000"/>
          <w:sz w:val="27"/>
          <w:szCs w:val="27"/>
        </w:rPr>
        <w:br/>
        <w:t>Ces vérifications portent sur le respect des dispositions de la présente section applicables aux ascenseurs.</w:t>
      </w:r>
    </w:p>
    <w:p w14:paraId="6A07843A" w14:textId="77777777" w:rsidR="003D7C21" w:rsidRDefault="003D7C21" w:rsidP="003D7C21">
      <w:pPr>
        <w:pStyle w:val="Titre4"/>
        <w:ind w:left="1950"/>
        <w:rPr>
          <w:color w:val="000000"/>
          <w:sz w:val="27"/>
          <w:szCs w:val="27"/>
        </w:rPr>
      </w:pPr>
      <w:r>
        <w:rPr>
          <w:color w:val="000000"/>
          <w:sz w:val="27"/>
          <w:szCs w:val="27"/>
        </w:rPr>
        <w:t>Article AS 10</w:t>
      </w:r>
    </w:p>
    <w:p w14:paraId="3D68A6EC" w14:textId="77777777" w:rsidR="003D7C21" w:rsidRDefault="003D7C21" w:rsidP="003D7C21">
      <w:pPr>
        <w:pStyle w:val="NormalWeb"/>
        <w:ind w:left="1950"/>
        <w:rPr>
          <w:b/>
          <w:bCs/>
          <w:color w:val="000000"/>
        </w:rPr>
      </w:pPr>
      <w:r>
        <w:rPr>
          <w:b/>
          <w:bCs/>
          <w:color w:val="000000"/>
        </w:rPr>
        <w:t>Modifié par Arrêté du 4 juillet 2007 - art. Annexe, v. init.</w:t>
      </w:r>
    </w:p>
    <w:p w14:paraId="72D87D41" w14:textId="77777777" w:rsidR="003D7C21" w:rsidRDefault="003D7C21" w:rsidP="003D7C21">
      <w:pPr>
        <w:pStyle w:val="NormalWeb"/>
        <w:jc w:val="center"/>
        <w:rPr>
          <w:color w:val="000000"/>
          <w:sz w:val="27"/>
          <w:szCs w:val="27"/>
        </w:rPr>
      </w:pPr>
      <w:r>
        <w:rPr>
          <w:color w:val="000000"/>
          <w:sz w:val="27"/>
          <w:szCs w:val="27"/>
        </w:rPr>
        <w:t>Vérifications techniques des escaliers mécaniques et des trottoirs roulants</w:t>
      </w:r>
    </w:p>
    <w:p w14:paraId="764A186D" w14:textId="77777777" w:rsidR="003D7C21" w:rsidRDefault="003D7C21" w:rsidP="003D7C21">
      <w:pPr>
        <w:pStyle w:val="NormalWeb"/>
        <w:ind w:left="1950"/>
        <w:rPr>
          <w:color w:val="000000"/>
          <w:sz w:val="27"/>
          <w:szCs w:val="27"/>
        </w:rPr>
      </w:pPr>
      <w:r>
        <w:rPr>
          <w:color w:val="000000"/>
          <w:sz w:val="27"/>
          <w:szCs w:val="27"/>
        </w:rPr>
        <w:t xml:space="preserve">Avant leur remise en service </w:t>
      </w:r>
      <w:proofErr w:type="gramStart"/>
      <w:r>
        <w:rPr>
          <w:color w:val="000000"/>
          <w:sz w:val="27"/>
          <w:szCs w:val="27"/>
        </w:rPr>
        <w:t>suite à une</w:t>
      </w:r>
      <w:proofErr w:type="gramEnd"/>
      <w:r>
        <w:rPr>
          <w:color w:val="000000"/>
          <w:sz w:val="27"/>
          <w:szCs w:val="27"/>
        </w:rPr>
        <w:t xml:space="preserve"> transformation importante, les escaliers mécaniques et les trottoirs roulants </w:t>
      </w:r>
      <w:r>
        <w:rPr>
          <w:color w:val="000000"/>
          <w:sz w:val="27"/>
          <w:szCs w:val="27"/>
        </w:rPr>
        <w:lastRenderedPageBreak/>
        <w:t>doivent faire l'objet d'une vérification, fonctionnement compris, par une personne ou un organisme agréé, dans les conditions prévues à la section II du chapitre Ier du présent titre.</w:t>
      </w:r>
    </w:p>
    <w:p w14:paraId="13980A82" w14:textId="77777777" w:rsidR="003D7C21" w:rsidRDefault="003D7C21" w:rsidP="003D7C21">
      <w:pPr>
        <w:pStyle w:val="NormalWeb"/>
        <w:ind w:left="1950"/>
        <w:rPr>
          <w:color w:val="000000"/>
          <w:sz w:val="27"/>
          <w:szCs w:val="27"/>
        </w:rPr>
      </w:pPr>
      <w:r>
        <w:rPr>
          <w:color w:val="000000"/>
          <w:sz w:val="27"/>
          <w:szCs w:val="27"/>
        </w:rPr>
        <w:t>En outre, l'exploitant est tenu de faire procéder :</w:t>
      </w:r>
    </w:p>
    <w:p w14:paraId="4AD7C8E9" w14:textId="77777777" w:rsidR="003D7C21" w:rsidRDefault="003D7C21" w:rsidP="003D7C21">
      <w:pPr>
        <w:pStyle w:val="NormalWeb"/>
        <w:ind w:left="1950"/>
        <w:rPr>
          <w:color w:val="000000"/>
          <w:sz w:val="27"/>
          <w:szCs w:val="27"/>
        </w:rPr>
      </w:pPr>
      <w:r>
        <w:rPr>
          <w:color w:val="000000"/>
          <w:sz w:val="27"/>
          <w:szCs w:val="27"/>
        </w:rPr>
        <w:t>a) Annuellement, par une personne ou un organisme agréé :</w:t>
      </w:r>
    </w:p>
    <w:p w14:paraId="53436883" w14:textId="77777777" w:rsidR="003D7C21" w:rsidRDefault="003D7C21" w:rsidP="003D7C21">
      <w:pPr>
        <w:pStyle w:val="NormalWeb"/>
        <w:ind w:left="1950"/>
        <w:rPr>
          <w:color w:val="000000"/>
          <w:sz w:val="27"/>
          <w:szCs w:val="27"/>
        </w:rPr>
      </w:pPr>
      <w:r>
        <w:rPr>
          <w:color w:val="000000"/>
          <w:sz w:val="27"/>
          <w:szCs w:val="27"/>
        </w:rPr>
        <w:t>- à un examen du maintien de la conformité acquise lors de la mise en service ou après une transformation importante ;</w:t>
      </w:r>
    </w:p>
    <w:p w14:paraId="5C0D4992" w14:textId="77777777" w:rsidR="003D7C21" w:rsidRDefault="003D7C21" w:rsidP="003D7C21">
      <w:pPr>
        <w:pStyle w:val="NormalWeb"/>
        <w:ind w:left="1950"/>
        <w:rPr>
          <w:color w:val="000000"/>
          <w:sz w:val="27"/>
          <w:szCs w:val="27"/>
        </w:rPr>
      </w:pPr>
      <w:r>
        <w:rPr>
          <w:color w:val="000000"/>
          <w:sz w:val="27"/>
          <w:szCs w:val="27"/>
        </w:rPr>
        <w:t>- à un examen de l'état de conservation des éléments de l'installation ;</w:t>
      </w:r>
    </w:p>
    <w:p w14:paraId="04CC5A08" w14:textId="77777777" w:rsidR="003D7C21" w:rsidRDefault="003D7C21" w:rsidP="003D7C21">
      <w:pPr>
        <w:pStyle w:val="NormalWeb"/>
        <w:ind w:left="1950"/>
        <w:rPr>
          <w:color w:val="000000"/>
          <w:sz w:val="27"/>
          <w:szCs w:val="27"/>
        </w:rPr>
      </w:pPr>
      <w:r>
        <w:rPr>
          <w:color w:val="000000"/>
          <w:sz w:val="27"/>
          <w:szCs w:val="27"/>
        </w:rPr>
        <w:t>- à la vérification du fonctionnement des dispositifs de sécurité.</w:t>
      </w:r>
    </w:p>
    <w:p w14:paraId="2EA69F47" w14:textId="77777777" w:rsidR="003D7C21" w:rsidRDefault="003D7C21" w:rsidP="003D7C21">
      <w:pPr>
        <w:pStyle w:val="NormalWeb"/>
        <w:ind w:left="1950"/>
        <w:rPr>
          <w:color w:val="000000"/>
          <w:sz w:val="27"/>
          <w:szCs w:val="27"/>
        </w:rPr>
      </w:pPr>
      <w:r>
        <w:rPr>
          <w:color w:val="000000"/>
          <w:sz w:val="27"/>
          <w:szCs w:val="27"/>
        </w:rPr>
        <w:t>b) Au milieu de la période annuelle ci-dessus, à un examen supplémentaire des chaînes et crémaillères, par le service ou l'entreprise chargé de l'entretien.</w:t>
      </w:r>
    </w:p>
    <w:p w14:paraId="49392D60" w14:textId="77777777" w:rsidR="003D7C21" w:rsidRDefault="003D7C21" w:rsidP="003D7C21">
      <w:pPr>
        <w:pStyle w:val="Titre4"/>
        <w:ind w:left="1950"/>
        <w:rPr>
          <w:color w:val="000000"/>
          <w:sz w:val="27"/>
          <w:szCs w:val="27"/>
        </w:rPr>
      </w:pPr>
      <w:r>
        <w:rPr>
          <w:color w:val="000000"/>
          <w:sz w:val="27"/>
          <w:szCs w:val="27"/>
        </w:rPr>
        <w:t>Article AS 11</w:t>
      </w:r>
    </w:p>
    <w:p w14:paraId="318E99C3" w14:textId="77777777" w:rsidR="003D7C21" w:rsidRDefault="003D7C21" w:rsidP="003D7C21">
      <w:pPr>
        <w:pStyle w:val="NormalWeb"/>
        <w:ind w:left="1950"/>
        <w:rPr>
          <w:b/>
          <w:bCs/>
          <w:color w:val="000000"/>
        </w:rPr>
      </w:pPr>
      <w:r>
        <w:rPr>
          <w:b/>
          <w:bCs/>
          <w:color w:val="000000"/>
        </w:rPr>
        <w:t>Modifié par Arrêté du 20 novembre 2000 - art. Annexe, v. init.</w:t>
      </w:r>
    </w:p>
    <w:p w14:paraId="46AD982B" w14:textId="77777777" w:rsidR="003D7C21" w:rsidRDefault="003D7C21" w:rsidP="003D7C21">
      <w:pPr>
        <w:pStyle w:val="NormalWeb"/>
        <w:jc w:val="center"/>
        <w:rPr>
          <w:color w:val="000000"/>
          <w:sz w:val="27"/>
          <w:szCs w:val="27"/>
        </w:rPr>
      </w:pPr>
      <w:r>
        <w:rPr>
          <w:color w:val="000000"/>
          <w:sz w:val="27"/>
          <w:szCs w:val="27"/>
        </w:rPr>
        <w:t>Autres obligations de l'exploitant</w:t>
      </w:r>
    </w:p>
    <w:p w14:paraId="0CB38AA8" w14:textId="77777777" w:rsidR="003D7C21" w:rsidRDefault="003D7C21" w:rsidP="003D7C21">
      <w:pPr>
        <w:pStyle w:val="NormalWeb"/>
        <w:ind w:left="1950"/>
        <w:rPr>
          <w:color w:val="000000"/>
          <w:sz w:val="27"/>
          <w:szCs w:val="27"/>
        </w:rPr>
      </w:pPr>
      <w:r>
        <w:rPr>
          <w:color w:val="000000"/>
          <w:sz w:val="27"/>
          <w:szCs w:val="27"/>
        </w:rPr>
        <w:t>L'exploitant est tenu de :</w:t>
      </w:r>
    </w:p>
    <w:p w14:paraId="5EDB0B1F" w14:textId="77777777" w:rsidR="003D7C21" w:rsidRDefault="003D7C21" w:rsidP="003D7C21">
      <w:pPr>
        <w:pStyle w:val="NormalWeb"/>
        <w:ind w:left="1950"/>
        <w:rPr>
          <w:color w:val="000000"/>
          <w:sz w:val="27"/>
          <w:szCs w:val="27"/>
        </w:rPr>
      </w:pPr>
      <w:r>
        <w:rPr>
          <w:color w:val="000000"/>
          <w:sz w:val="27"/>
          <w:szCs w:val="27"/>
        </w:rPr>
        <w:t>- produire, à l'occasion de la visite de réception des appareils visés dans la présente section, le registre technique des appareils annexé au registre de sécurité de l'établissement et comportant un exemplaire du rapport des examens et essais avant la mise en service ;</w:t>
      </w:r>
    </w:p>
    <w:p w14:paraId="14469807" w14:textId="77777777" w:rsidR="003D7C21" w:rsidRDefault="003D7C21" w:rsidP="003D7C21">
      <w:pPr>
        <w:pStyle w:val="NormalWeb"/>
        <w:ind w:left="1950"/>
        <w:rPr>
          <w:color w:val="000000"/>
          <w:sz w:val="27"/>
          <w:szCs w:val="27"/>
        </w:rPr>
      </w:pPr>
      <w:r>
        <w:rPr>
          <w:color w:val="000000"/>
          <w:sz w:val="27"/>
          <w:szCs w:val="27"/>
        </w:rPr>
        <w:t>- classer ensuite dans ce registre tous les documents, rapports, attestations qui doivent être rédigés et lui être remis après tout examen ou intervention quelconque sur l'appareil ;</w:t>
      </w:r>
    </w:p>
    <w:p w14:paraId="7343105E" w14:textId="77777777" w:rsidR="003D7C21" w:rsidRDefault="003D7C21" w:rsidP="003D7C21">
      <w:pPr>
        <w:pStyle w:val="NormalWeb"/>
        <w:ind w:left="1950"/>
        <w:rPr>
          <w:color w:val="000000"/>
          <w:sz w:val="27"/>
          <w:szCs w:val="27"/>
        </w:rPr>
      </w:pPr>
      <w:r>
        <w:rPr>
          <w:color w:val="000000"/>
          <w:sz w:val="27"/>
          <w:szCs w:val="27"/>
        </w:rPr>
        <w:t xml:space="preserve">- prendre, dès la constatation d'un défaut de fonctionnement de l'appareil compromettant la sécurité des usagers, toutes mesures pour assurer celle-ci (mise à l'arrêt de l'appareil, condamnation d'une porte au verrouillage défectueux, etc.). L'arrêt partiel ou total du service doit être porté à la connaissance du public par des pancartes et </w:t>
      </w:r>
      <w:proofErr w:type="gramStart"/>
      <w:r>
        <w:rPr>
          <w:color w:val="000000"/>
          <w:sz w:val="27"/>
          <w:szCs w:val="27"/>
        </w:rPr>
        <w:t>une signalisation placées</w:t>
      </w:r>
      <w:proofErr w:type="gramEnd"/>
      <w:r>
        <w:rPr>
          <w:color w:val="000000"/>
          <w:sz w:val="27"/>
          <w:szCs w:val="27"/>
        </w:rPr>
        <w:t xml:space="preserve"> bien en évidence à chaque accès intéressé ;</w:t>
      </w:r>
    </w:p>
    <w:p w14:paraId="6ED7DF74" w14:textId="77777777" w:rsidR="003D7C21" w:rsidRDefault="003D7C21" w:rsidP="003D7C21">
      <w:pPr>
        <w:pStyle w:val="NormalWeb"/>
        <w:ind w:left="1950"/>
        <w:rPr>
          <w:color w:val="000000"/>
          <w:sz w:val="27"/>
          <w:szCs w:val="27"/>
        </w:rPr>
      </w:pPr>
      <w:r>
        <w:rPr>
          <w:color w:val="000000"/>
          <w:sz w:val="27"/>
          <w:szCs w:val="27"/>
        </w:rPr>
        <w:lastRenderedPageBreak/>
        <w:t>- s'assurer de la propreté des cuvettes des gaines et au besoin de faire procéder à leur nettoyage.</w:t>
      </w:r>
    </w:p>
    <w:p w14:paraId="6AA46856" w14:textId="77777777" w:rsidR="003D7C21" w:rsidRDefault="003D7C21" w:rsidP="003D7C21">
      <w:pPr>
        <w:pStyle w:val="Titre4"/>
        <w:ind w:left="1200"/>
        <w:rPr>
          <w:color w:val="000000"/>
          <w:sz w:val="27"/>
          <w:szCs w:val="27"/>
        </w:rPr>
      </w:pPr>
      <w:r>
        <w:rPr>
          <w:color w:val="000000"/>
          <w:sz w:val="27"/>
          <w:szCs w:val="27"/>
        </w:rPr>
        <w:t>Chapitre X : Installation d'appareils de cuisson destinés à la restauration (Articles GC 1 à GC 22)</w:t>
      </w:r>
    </w:p>
    <w:p w14:paraId="4043AD8B" w14:textId="77777777" w:rsidR="003D7C21" w:rsidRDefault="003D7C21" w:rsidP="003D7C21">
      <w:pPr>
        <w:pStyle w:val="Titre4"/>
        <w:ind w:left="1650"/>
        <w:rPr>
          <w:color w:val="000000"/>
          <w:sz w:val="27"/>
          <w:szCs w:val="27"/>
        </w:rPr>
      </w:pPr>
      <w:r>
        <w:rPr>
          <w:color w:val="000000"/>
          <w:sz w:val="27"/>
          <w:szCs w:val="27"/>
        </w:rPr>
        <w:t>Article GC 1</w:t>
      </w:r>
    </w:p>
    <w:p w14:paraId="7F658276" w14:textId="77777777" w:rsidR="003D7C21" w:rsidRDefault="003D7C21" w:rsidP="003D7C21">
      <w:pPr>
        <w:pStyle w:val="NormalWeb"/>
        <w:ind w:left="1650"/>
        <w:rPr>
          <w:b/>
          <w:bCs/>
          <w:color w:val="000000"/>
        </w:rPr>
      </w:pPr>
      <w:r>
        <w:rPr>
          <w:b/>
          <w:bCs/>
          <w:color w:val="000000"/>
        </w:rPr>
        <w:t>Modifié par Arrêté du 10 octobre 2005 - art. Annexe, v. init.</w:t>
      </w:r>
    </w:p>
    <w:p w14:paraId="744AE851" w14:textId="77777777" w:rsidR="003D7C21" w:rsidRDefault="003D7C21" w:rsidP="003D7C21">
      <w:pPr>
        <w:pStyle w:val="NormalWeb"/>
        <w:jc w:val="center"/>
        <w:rPr>
          <w:color w:val="000000"/>
          <w:sz w:val="27"/>
          <w:szCs w:val="27"/>
        </w:rPr>
      </w:pPr>
      <w:r>
        <w:rPr>
          <w:color w:val="000000"/>
          <w:sz w:val="27"/>
          <w:szCs w:val="27"/>
        </w:rPr>
        <w:t>Domaine d'application et définitions</w:t>
      </w:r>
    </w:p>
    <w:p w14:paraId="78BF6A93" w14:textId="77777777" w:rsidR="003D7C21" w:rsidRDefault="003D7C21" w:rsidP="003D7C21">
      <w:pPr>
        <w:pStyle w:val="NormalWeb"/>
        <w:ind w:left="1650"/>
        <w:rPr>
          <w:color w:val="000000"/>
          <w:sz w:val="27"/>
          <w:szCs w:val="27"/>
        </w:rPr>
      </w:pPr>
      <w:r>
        <w:rPr>
          <w:color w:val="000000"/>
          <w:sz w:val="27"/>
          <w:szCs w:val="27"/>
        </w:rPr>
        <w:t>§ 1. Les dispositions du présent chapitre sont applicables aux installations d'appareils de cuisson et d'appareils de remise en température destinés à la restauration situés dans les locaux accessibles ou non au public.</w:t>
      </w:r>
    </w:p>
    <w:p w14:paraId="6268930B" w14:textId="77777777" w:rsidR="003D7C21" w:rsidRDefault="003D7C21" w:rsidP="003D7C21">
      <w:pPr>
        <w:pStyle w:val="NormalWeb"/>
        <w:ind w:left="1650"/>
        <w:rPr>
          <w:color w:val="000000"/>
          <w:sz w:val="27"/>
          <w:szCs w:val="27"/>
        </w:rPr>
      </w:pPr>
      <w:r>
        <w:rPr>
          <w:color w:val="000000"/>
          <w:sz w:val="27"/>
          <w:szCs w:val="27"/>
        </w:rPr>
        <w:t>Toutefois, ces dispositions ne s'appliquent pas aux installations situées dans des bâtiments ou des locaux non accessibles au public et isolés suivant les dispositions de la section II du chapitre II du présent titre.</w:t>
      </w:r>
    </w:p>
    <w:p w14:paraId="60DE00C2" w14:textId="77777777" w:rsidR="003D7C21" w:rsidRDefault="003D7C21" w:rsidP="003D7C21">
      <w:pPr>
        <w:pStyle w:val="NormalWeb"/>
        <w:ind w:left="1650"/>
        <w:rPr>
          <w:color w:val="000000"/>
          <w:sz w:val="27"/>
          <w:szCs w:val="27"/>
        </w:rPr>
      </w:pPr>
      <w:r>
        <w:rPr>
          <w:color w:val="000000"/>
          <w:sz w:val="27"/>
          <w:szCs w:val="27"/>
        </w:rPr>
        <w:t>Toutefois, ces dispositions ne s'appliquent pas aux installations situées dans des bâtiments ou des locaux non accessibles au public et isolés suivant les dispositions de la section II du chapitre II du présent titre.</w:t>
      </w:r>
    </w:p>
    <w:p w14:paraId="3FD004AB" w14:textId="77777777" w:rsidR="003D7C21" w:rsidRDefault="003D7C21" w:rsidP="003D7C21">
      <w:pPr>
        <w:pStyle w:val="NormalWeb"/>
        <w:ind w:left="1650"/>
        <w:rPr>
          <w:color w:val="000000"/>
          <w:sz w:val="27"/>
          <w:szCs w:val="27"/>
        </w:rPr>
      </w:pPr>
      <w:r>
        <w:rPr>
          <w:color w:val="000000"/>
          <w:sz w:val="27"/>
          <w:szCs w:val="27"/>
        </w:rPr>
        <w:t>§ 2. Pour l'application du présent règlement :</w:t>
      </w:r>
    </w:p>
    <w:p w14:paraId="2A4FE712" w14:textId="77777777" w:rsidR="003D7C21" w:rsidRDefault="003D7C21" w:rsidP="003D7C21">
      <w:pPr>
        <w:pStyle w:val="NormalWeb"/>
        <w:ind w:left="1650"/>
        <w:rPr>
          <w:color w:val="000000"/>
          <w:sz w:val="27"/>
          <w:szCs w:val="27"/>
        </w:rPr>
      </w:pPr>
      <w:r>
        <w:rPr>
          <w:color w:val="000000"/>
          <w:sz w:val="27"/>
          <w:szCs w:val="27"/>
        </w:rPr>
        <w:t>Sont considérés :</w:t>
      </w:r>
    </w:p>
    <w:p w14:paraId="566053F0" w14:textId="77777777" w:rsidR="003D7C21" w:rsidRDefault="003D7C21" w:rsidP="003D7C21">
      <w:pPr>
        <w:pStyle w:val="NormalWeb"/>
        <w:ind w:left="1650"/>
        <w:rPr>
          <w:color w:val="000000"/>
          <w:sz w:val="27"/>
          <w:szCs w:val="27"/>
        </w:rPr>
      </w:pPr>
      <w:r>
        <w:rPr>
          <w:color w:val="000000"/>
          <w:sz w:val="27"/>
          <w:szCs w:val="27"/>
        </w:rPr>
        <w:t>- comme appareils de cuisson, les appareils servant à cuire des denrées, pour une consommation immédiate ou ultérieure, tels que fours, friteuses, marmites, feux vifs ;</w:t>
      </w:r>
    </w:p>
    <w:p w14:paraId="4880F315" w14:textId="77777777" w:rsidR="003D7C21" w:rsidRDefault="003D7C21" w:rsidP="003D7C21">
      <w:pPr>
        <w:pStyle w:val="NormalWeb"/>
        <w:ind w:left="1650"/>
        <w:rPr>
          <w:color w:val="000000"/>
          <w:sz w:val="27"/>
          <w:szCs w:val="27"/>
        </w:rPr>
      </w:pPr>
      <w:r>
        <w:rPr>
          <w:color w:val="000000"/>
          <w:sz w:val="27"/>
          <w:szCs w:val="27"/>
        </w:rPr>
        <w:t>- comme appareils de remise en température, les appareils utilisés exclusivement au réchauffage des préparations culinaires, tels que fours de remise en température, armoires chauffantes, fours à micro-ondes.</w:t>
      </w:r>
    </w:p>
    <w:p w14:paraId="15FA3EC1" w14:textId="77777777" w:rsidR="003D7C21" w:rsidRDefault="003D7C21" w:rsidP="003D7C21">
      <w:pPr>
        <w:pStyle w:val="NormalWeb"/>
        <w:ind w:left="1650"/>
        <w:rPr>
          <w:color w:val="000000"/>
          <w:sz w:val="27"/>
          <w:szCs w:val="27"/>
        </w:rPr>
      </w:pPr>
      <w:r>
        <w:rPr>
          <w:color w:val="000000"/>
          <w:sz w:val="27"/>
          <w:szCs w:val="27"/>
        </w:rPr>
        <w:t>Ne sont pas considérés comme appareils de cuisson ou de remise en température :</w:t>
      </w:r>
    </w:p>
    <w:p w14:paraId="3C462896" w14:textId="77777777" w:rsidR="003D7C21" w:rsidRDefault="003D7C21" w:rsidP="003D7C21">
      <w:pPr>
        <w:pStyle w:val="NormalWeb"/>
        <w:ind w:left="1650"/>
        <w:rPr>
          <w:color w:val="000000"/>
          <w:sz w:val="27"/>
          <w:szCs w:val="27"/>
        </w:rPr>
      </w:pPr>
      <w:r>
        <w:rPr>
          <w:color w:val="000000"/>
          <w:sz w:val="27"/>
          <w:szCs w:val="27"/>
        </w:rPr>
        <w:t>- les appareils permettant le maintien en température des préparations tels que les bacs à eau chaude ou les lampes à infrarouge ;</w:t>
      </w:r>
    </w:p>
    <w:p w14:paraId="6A8FDE5A" w14:textId="77777777" w:rsidR="003D7C21" w:rsidRDefault="003D7C21" w:rsidP="003D7C21">
      <w:pPr>
        <w:pStyle w:val="NormalWeb"/>
        <w:ind w:left="1650"/>
        <w:rPr>
          <w:color w:val="000000"/>
          <w:sz w:val="27"/>
          <w:szCs w:val="27"/>
        </w:rPr>
      </w:pPr>
      <w:r>
        <w:rPr>
          <w:color w:val="000000"/>
          <w:sz w:val="27"/>
          <w:szCs w:val="27"/>
        </w:rPr>
        <w:lastRenderedPageBreak/>
        <w:t>- les fours à micro-ondes d'une puissance unitaire inférieure ou égale à 3,5 kW installés en libre utilisation dans les salles accessibles au public.</w:t>
      </w:r>
    </w:p>
    <w:p w14:paraId="2C52170F" w14:textId="77777777" w:rsidR="003D7C21" w:rsidRDefault="003D7C21" w:rsidP="003D7C21">
      <w:pPr>
        <w:pStyle w:val="NormalWeb"/>
        <w:ind w:left="1650"/>
        <w:rPr>
          <w:color w:val="000000"/>
          <w:sz w:val="27"/>
          <w:szCs w:val="27"/>
        </w:rPr>
      </w:pPr>
      <w:r>
        <w:rPr>
          <w:color w:val="000000"/>
          <w:sz w:val="27"/>
          <w:szCs w:val="27"/>
        </w:rPr>
        <w:t>§ 3. Pour l'application du présent règlement :</w:t>
      </w:r>
    </w:p>
    <w:p w14:paraId="644B77A8" w14:textId="77777777" w:rsidR="003D7C21" w:rsidRDefault="003D7C21" w:rsidP="003D7C21">
      <w:pPr>
        <w:pStyle w:val="NormalWeb"/>
        <w:ind w:left="1650"/>
        <w:rPr>
          <w:color w:val="000000"/>
          <w:sz w:val="27"/>
          <w:szCs w:val="27"/>
        </w:rPr>
      </w:pPr>
      <w:r>
        <w:rPr>
          <w:color w:val="000000"/>
          <w:sz w:val="27"/>
          <w:szCs w:val="27"/>
        </w:rPr>
        <w:t>Un local ou un groupement de locaux non isolés entre eux comportant des appareils de cuisson et des appareils de remise en température dont la puissance utile totale est supérieure à 20 kW est appelé "grande cuisine".</w:t>
      </w:r>
    </w:p>
    <w:p w14:paraId="3E3A66BC" w14:textId="77777777" w:rsidR="003D7C21" w:rsidRDefault="003D7C21" w:rsidP="003D7C21">
      <w:pPr>
        <w:pStyle w:val="NormalWeb"/>
        <w:ind w:left="1650"/>
        <w:rPr>
          <w:color w:val="000000"/>
          <w:sz w:val="27"/>
          <w:szCs w:val="27"/>
        </w:rPr>
      </w:pPr>
      <w:r>
        <w:rPr>
          <w:color w:val="000000"/>
          <w:sz w:val="27"/>
          <w:szCs w:val="27"/>
        </w:rPr>
        <w:t>Une grande cuisine est soit isolée, soit ouverte sur un ou des locaux accessibles au public. Elle doit répondre aux dispositions des sections I (art. GC 2 à GC 8) et II du présent chapitre (art. GC 9 à GC 11).</w:t>
      </w:r>
    </w:p>
    <w:p w14:paraId="61841A0E" w14:textId="77777777" w:rsidR="003D7C21" w:rsidRDefault="003D7C21" w:rsidP="003D7C21">
      <w:pPr>
        <w:pStyle w:val="NormalWeb"/>
        <w:ind w:left="1650"/>
        <w:rPr>
          <w:color w:val="000000"/>
          <w:sz w:val="27"/>
          <w:szCs w:val="27"/>
        </w:rPr>
      </w:pPr>
      <w:r>
        <w:rPr>
          <w:color w:val="000000"/>
          <w:sz w:val="27"/>
          <w:szCs w:val="27"/>
        </w:rPr>
        <w:t>Toutefois, même si la puissance utile totale installée est supérieure à 20 kW, ne sont pas appelés "grande cuisine" :</w:t>
      </w:r>
    </w:p>
    <w:p w14:paraId="23E86A2C" w14:textId="77777777" w:rsidR="003D7C21" w:rsidRDefault="003D7C21" w:rsidP="003D7C21">
      <w:pPr>
        <w:pStyle w:val="NormalWeb"/>
        <w:ind w:left="1650"/>
        <w:rPr>
          <w:color w:val="000000"/>
          <w:sz w:val="27"/>
          <w:szCs w:val="27"/>
        </w:rPr>
      </w:pPr>
      <w:r>
        <w:rPr>
          <w:color w:val="000000"/>
          <w:sz w:val="27"/>
          <w:szCs w:val="27"/>
        </w:rPr>
        <w:t>- un local ou un groupement de locaux non isolés entre eux ne comportant que des appareils de remise en température. Celui-ci est appelé "office de remise en température" et doit répondre aux dispositions des sections I (art. GC 2 à GC 8) et III (art. GC 12 à GC 14) du présent chapitre ;</w:t>
      </w:r>
    </w:p>
    <w:p w14:paraId="263DE0B8" w14:textId="77777777" w:rsidR="003D7C21" w:rsidRDefault="003D7C21" w:rsidP="003D7C21">
      <w:pPr>
        <w:pStyle w:val="NormalWeb"/>
        <w:ind w:left="1650"/>
        <w:rPr>
          <w:color w:val="000000"/>
          <w:sz w:val="27"/>
          <w:szCs w:val="27"/>
        </w:rPr>
      </w:pPr>
      <w:r>
        <w:rPr>
          <w:color w:val="000000"/>
          <w:sz w:val="27"/>
          <w:szCs w:val="27"/>
        </w:rPr>
        <w:t>- une salle de restauration dans laquelle se trouvent un ou plusieurs espaces comportant des appareils de cuisson ou des appareils de remise en température. Chaque espace est appelé "îlot de cuisson" et doit répondre aux dispositions des sections I (art. GC 2 à GC 8) et IV (art. GC 15 à GC 17) du présent chapitre ;</w:t>
      </w:r>
    </w:p>
    <w:p w14:paraId="2EE2B84E" w14:textId="77777777" w:rsidR="003D7C21" w:rsidRDefault="003D7C21" w:rsidP="003D7C21">
      <w:pPr>
        <w:pStyle w:val="NormalWeb"/>
        <w:ind w:left="1650"/>
        <w:rPr>
          <w:color w:val="000000"/>
          <w:sz w:val="27"/>
          <w:szCs w:val="27"/>
        </w:rPr>
      </w:pPr>
      <w:r>
        <w:rPr>
          <w:color w:val="000000"/>
          <w:sz w:val="27"/>
          <w:szCs w:val="27"/>
        </w:rPr>
        <w:t>- les modules ou conteneurs spécialisés comportant des appareils de cuisson ou de remise en température. Ils doivent répondre aux dispositions de la seule section V (art. GC 18) du présent chapitre.</w:t>
      </w:r>
    </w:p>
    <w:p w14:paraId="4AC54A6C" w14:textId="77777777" w:rsidR="003D7C21" w:rsidRDefault="003D7C21" w:rsidP="003D7C21">
      <w:pPr>
        <w:pStyle w:val="NormalWeb"/>
        <w:ind w:left="1650"/>
        <w:rPr>
          <w:color w:val="000000"/>
          <w:sz w:val="27"/>
          <w:szCs w:val="27"/>
        </w:rPr>
      </w:pPr>
      <w:r>
        <w:rPr>
          <w:color w:val="000000"/>
          <w:sz w:val="27"/>
          <w:szCs w:val="27"/>
        </w:rPr>
        <w:t>Les appareils de cuisson ou les appareils de remise en température, dont la puissance utile totale est inférieure ou égale à 20 kW, qui ne sont pas installés dans des locaux, espace ou conteneurs visés dans le présent paragraphe, doivent être installés selon les dispositions de la seule section VI (art. GC 19 à GC 20) du présent chapitre.</w:t>
      </w:r>
    </w:p>
    <w:p w14:paraId="0DC4F305" w14:textId="77777777" w:rsidR="003D7C21" w:rsidRDefault="003D7C21" w:rsidP="003D7C21">
      <w:pPr>
        <w:pStyle w:val="Titre4"/>
        <w:ind w:left="1500"/>
        <w:rPr>
          <w:color w:val="000000"/>
          <w:sz w:val="27"/>
          <w:szCs w:val="27"/>
        </w:rPr>
      </w:pPr>
      <w:r>
        <w:rPr>
          <w:color w:val="000000"/>
          <w:sz w:val="27"/>
          <w:szCs w:val="27"/>
        </w:rPr>
        <w:t>Section 1 : Dispositions générales (Articles GC 2 à GC 8)</w:t>
      </w:r>
    </w:p>
    <w:p w14:paraId="57ABBBDD" w14:textId="77777777" w:rsidR="003D7C21" w:rsidRDefault="003D7C21" w:rsidP="003D7C21">
      <w:pPr>
        <w:pStyle w:val="Titre4"/>
        <w:ind w:left="1950"/>
        <w:rPr>
          <w:color w:val="000000"/>
          <w:sz w:val="27"/>
          <w:szCs w:val="27"/>
        </w:rPr>
      </w:pPr>
      <w:r>
        <w:rPr>
          <w:color w:val="000000"/>
          <w:sz w:val="27"/>
          <w:szCs w:val="27"/>
        </w:rPr>
        <w:t>Article GC 2</w:t>
      </w:r>
    </w:p>
    <w:p w14:paraId="7252FE33" w14:textId="77777777" w:rsidR="003D7C21" w:rsidRDefault="003D7C21" w:rsidP="003D7C21">
      <w:pPr>
        <w:pStyle w:val="NormalWeb"/>
        <w:ind w:left="1950"/>
        <w:rPr>
          <w:b/>
          <w:bCs/>
          <w:color w:val="000000"/>
        </w:rPr>
      </w:pPr>
      <w:r>
        <w:rPr>
          <w:b/>
          <w:bCs/>
          <w:color w:val="000000"/>
        </w:rPr>
        <w:t>Modifié par Arrêté du 10 octobre 2005 - art. Annexe, v. init.</w:t>
      </w:r>
    </w:p>
    <w:p w14:paraId="74EEE076" w14:textId="77777777" w:rsidR="003D7C21" w:rsidRDefault="003D7C21" w:rsidP="003D7C21">
      <w:pPr>
        <w:pStyle w:val="NormalWeb"/>
        <w:jc w:val="center"/>
        <w:rPr>
          <w:color w:val="000000"/>
          <w:sz w:val="27"/>
          <w:szCs w:val="27"/>
        </w:rPr>
      </w:pPr>
      <w:r>
        <w:rPr>
          <w:color w:val="000000"/>
          <w:sz w:val="27"/>
          <w:szCs w:val="27"/>
        </w:rPr>
        <w:lastRenderedPageBreak/>
        <w:t>Documents à fournir</w:t>
      </w:r>
    </w:p>
    <w:p w14:paraId="0B260B7A" w14:textId="77777777" w:rsidR="003D7C21" w:rsidRDefault="003D7C21" w:rsidP="003D7C21">
      <w:pPr>
        <w:pStyle w:val="NormalWeb"/>
        <w:ind w:left="1950"/>
        <w:rPr>
          <w:color w:val="000000"/>
          <w:sz w:val="27"/>
          <w:szCs w:val="27"/>
        </w:rPr>
      </w:pPr>
      <w:r>
        <w:rPr>
          <w:color w:val="000000"/>
          <w:sz w:val="27"/>
          <w:szCs w:val="27"/>
        </w:rPr>
        <w:t>Les documents à fournir en application de l'article GE 2 (§ 2) comprennent :</w:t>
      </w:r>
    </w:p>
    <w:p w14:paraId="4D92FD7E" w14:textId="77777777" w:rsidR="003D7C21" w:rsidRDefault="003D7C21" w:rsidP="003D7C21">
      <w:pPr>
        <w:pStyle w:val="NormalWeb"/>
        <w:ind w:left="1950"/>
        <w:rPr>
          <w:color w:val="000000"/>
          <w:sz w:val="27"/>
          <w:szCs w:val="27"/>
        </w:rPr>
      </w:pPr>
      <w:r>
        <w:rPr>
          <w:color w:val="000000"/>
          <w:sz w:val="27"/>
          <w:szCs w:val="27"/>
        </w:rPr>
        <w:t>- les plans des locaux précisant l'implantation des appareils de cuisson et des appareils de remise en température avec l'indication de leurs puissances utiles ;</w:t>
      </w:r>
    </w:p>
    <w:p w14:paraId="1B13B121" w14:textId="77777777" w:rsidR="003D7C21" w:rsidRDefault="003D7C21" w:rsidP="003D7C21">
      <w:pPr>
        <w:pStyle w:val="NormalWeb"/>
        <w:ind w:left="1950"/>
        <w:rPr>
          <w:color w:val="000000"/>
          <w:sz w:val="27"/>
          <w:szCs w:val="27"/>
        </w:rPr>
      </w:pPr>
      <w:r>
        <w:rPr>
          <w:color w:val="000000"/>
          <w:sz w:val="27"/>
          <w:szCs w:val="27"/>
        </w:rPr>
        <w:t>- les plans et descriptifs de la distribution en énergie et du stockage de combustible ;</w:t>
      </w:r>
    </w:p>
    <w:p w14:paraId="5D7EF71C" w14:textId="77777777" w:rsidR="003D7C21" w:rsidRDefault="003D7C21" w:rsidP="003D7C21">
      <w:pPr>
        <w:pStyle w:val="NormalWeb"/>
        <w:ind w:left="1950"/>
        <w:rPr>
          <w:color w:val="000000"/>
          <w:sz w:val="27"/>
          <w:szCs w:val="27"/>
        </w:rPr>
      </w:pPr>
      <w:r>
        <w:rPr>
          <w:color w:val="000000"/>
          <w:sz w:val="27"/>
          <w:szCs w:val="27"/>
        </w:rPr>
        <w:t>- les plans et descriptifs du système de ventilation et les caractéristiques des conduits d'évacuation des buées et fumées ;</w:t>
      </w:r>
    </w:p>
    <w:p w14:paraId="6ADAC8E2" w14:textId="77777777" w:rsidR="003D7C21" w:rsidRDefault="003D7C21" w:rsidP="003D7C21">
      <w:pPr>
        <w:pStyle w:val="NormalWeb"/>
        <w:ind w:left="1950"/>
        <w:rPr>
          <w:color w:val="000000"/>
          <w:sz w:val="27"/>
          <w:szCs w:val="27"/>
        </w:rPr>
      </w:pPr>
      <w:r>
        <w:rPr>
          <w:color w:val="000000"/>
          <w:sz w:val="27"/>
          <w:szCs w:val="27"/>
        </w:rPr>
        <w:t>- l'emplacement des commandes des ventilateurs assurant l'évacuation des buées et fumées ;</w:t>
      </w:r>
    </w:p>
    <w:p w14:paraId="66596C87" w14:textId="77777777" w:rsidR="003D7C21" w:rsidRDefault="003D7C21" w:rsidP="003D7C21">
      <w:pPr>
        <w:pStyle w:val="NormalWeb"/>
        <w:ind w:left="1950"/>
        <w:rPr>
          <w:color w:val="000000"/>
          <w:sz w:val="27"/>
          <w:szCs w:val="27"/>
        </w:rPr>
      </w:pPr>
      <w:r>
        <w:rPr>
          <w:color w:val="000000"/>
          <w:sz w:val="27"/>
          <w:szCs w:val="27"/>
        </w:rPr>
        <w:t>- l'emplacement des dispositifs d'arrêt d'urgence.</w:t>
      </w:r>
    </w:p>
    <w:p w14:paraId="0FA55C93" w14:textId="77777777" w:rsidR="003D7C21" w:rsidRDefault="003D7C21" w:rsidP="003D7C21">
      <w:pPr>
        <w:pStyle w:val="Titre4"/>
        <w:ind w:left="1950"/>
        <w:rPr>
          <w:color w:val="000000"/>
          <w:sz w:val="27"/>
          <w:szCs w:val="27"/>
        </w:rPr>
      </w:pPr>
      <w:r>
        <w:rPr>
          <w:color w:val="000000"/>
          <w:sz w:val="27"/>
          <w:szCs w:val="27"/>
        </w:rPr>
        <w:t>Article GC 3</w:t>
      </w:r>
    </w:p>
    <w:p w14:paraId="55DD2B99" w14:textId="77777777" w:rsidR="003D7C21" w:rsidRDefault="003D7C21" w:rsidP="003D7C21">
      <w:pPr>
        <w:pStyle w:val="NormalWeb"/>
        <w:ind w:left="1950"/>
        <w:rPr>
          <w:b/>
          <w:bCs/>
          <w:color w:val="000000"/>
        </w:rPr>
      </w:pPr>
      <w:r>
        <w:rPr>
          <w:b/>
          <w:bCs/>
          <w:color w:val="000000"/>
        </w:rPr>
        <w:t>Modifié par Arrêté du 10 octobre 2005 - art. Annexe, v. init.</w:t>
      </w:r>
    </w:p>
    <w:p w14:paraId="20DE6F44" w14:textId="77777777" w:rsidR="003D7C21" w:rsidRDefault="003D7C21" w:rsidP="003D7C21">
      <w:pPr>
        <w:pStyle w:val="NormalWeb"/>
        <w:jc w:val="center"/>
        <w:rPr>
          <w:color w:val="000000"/>
          <w:sz w:val="27"/>
          <w:szCs w:val="27"/>
        </w:rPr>
      </w:pPr>
      <w:r>
        <w:rPr>
          <w:color w:val="000000"/>
          <w:sz w:val="27"/>
          <w:szCs w:val="27"/>
        </w:rPr>
        <w:t>Conformité des appareils de cuisson et de remise en température</w:t>
      </w:r>
    </w:p>
    <w:p w14:paraId="105F3FA6" w14:textId="77777777" w:rsidR="003D7C21" w:rsidRDefault="003D7C21" w:rsidP="003D7C21">
      <w:pPr>
        <w:pStyle w:val="NormalWeb"/>
        <w:ind w:left="1950"/>
        <w:rPr>
          <w:color w:val="000000"/>
          <w:sz w:val="27"/>
          <w:szCs w:val="27"/>
        </w:rPr>
      </w:pPr>
      <w:r>
        <w:rPr>
          <w:color w:val="000000"/>
          <w:sz w:val="27"/>
          <w:szCs w:val="27"/>
        </w:rPr>
        <w:t>§ 1. Les appareils doivent bénéficier du marquage CE délivré dans les conditions des directives européennes.</w:t>
      </w:r>
    </w:p>
    <w:p w14:paraId="311982C5" w14:textId="77777777" w:rsidR="003D7C21" w:rsidRDefault="003D7C21" w:rsidP="003D7C21">
      <w:pPr>
        <w:pStyle w:val="NormalWeb"/>
        <w:ind w:left="1950"/>
        <w:rPr>
          <w:color w:val="000000"/>
          <w:sz w:val="27"/>
          <w:szCs w:val="27"/>
        </w:rPr>
      </w:pPr>
      <w:r>
        <w:rPr>
          <w:color w:val="000000"/>
          <w:sz w:val="27"/>
          <w:szCs w:val="27"/>
        </w:rPr>
        <w:t>§ 2. En atténuation du premier alinéa du paragraphe 2 de l'article GN10, les appareils non marqués CE déjà implantés dans l'établissement peuvent être réutilisés dans ce même établissement lors des travaux d'aménagement, d'agrandissement ou de réhabilitation.</w:t>
      </w:r>
    </w:p>
    <w:p w14:paraId="3ABA93A3" w14:textId="77777777" w:rsidR="003D7C21" w:rsidRDefault="003D7C21" w:rsidP="003D7C21">
      <w:pPr>
        <w:pStyle w:val="NormalWeb"/>
        <w:ind w:left="1950"/>
        <w:rPr>
          <w:color w:val="000000"/>
          <w:sz w:val="27"/>
          <w:szCs w:val="27"/>
        </w:rPr>
      </w:pPr>
      <w:r>
        <w:rPr>
          <w:color w:val="000000"/>
          <w:sz w:val="27"/>
          <w:szCs w:val="27"/>
        </w:rPr>
        <w:t>§ 3. Les fours maçonnés sur place doivent être réalisés en matériaux réfractaires et être conçus de telle manière que leur température maximale atteinte sur la face extérieure soit inférieure à 100 °C. Les matériaux réfractaires devront répondre à la norme NF EN 993. Ces dispositions devront être attestées par l'installateur.</w:t>
      </w:r>
    </w:p>
    <w:p w14:paraId="22BEA66A" w14:textId="77777777" w:rsidR="003D7C21" w:rsidRDefault="003D7C21" w:rsidP="003D7C21">
      <w:pPr>
        <w:pStyle w:val="Titre4"/>
        <w:ind w:left="1950"/>
        <w:rPr>
          <w:color w:val="000000"/>
          <w:sz w:val="27"/>
          <w:szCs w:val="27"/>
        </w:rPr>
      </w:pPr>
      <w:r>
        <w:rPr>
          <w:color w:val="000000"/>
          <w:sz w:val="27"/>
          <w:szCs w:val="27"/>
        </w:rPr>
        <w:t>Article GC 4</w:t>
      </w:r>
    </w:p>
    <w:p w14:paraId="0702EDF4" w14:textId="77777777" w:rsidR="003D7C21" w:rsidRDefault="003D7C21" w:rsidP="003D7C21">
      <w:pPr>
        <w:pStyle w:val="NormalWeb"/>
        <w:ind w:left="1950"/>
        <w:rPr>
          <w:b/>
          <w:bCs/>
          <w:color w:val="000000"/>
        </w:rPr>
      </w:pPr>
      <w:r>
        <w:rPr>
          <w:b/>
          <w:bCs/>
          <w:color w:val="000000"/>
        </w:rPr>
        <w:t>Modifié par Arrêté du 10 octobre 2005 - art. Annexe, v. init.</w:t>
      </w:r>
    </w:p>
    <w:p w14:paraId="166F5B05" w14:textId="77777777" w:rsidR="003D7C21" w:rsidRDefault="003D7C21" w:rsidP="003D7C21">
      <w:pPr>
        <w:pStyle w:val="NormalWeb"/>
        <w:jc w:val="center"/>
        <w:rPr>
          <w:color w:val="000000"/>
          <w:sz w:val="27"/>
          <w:szCs w:val="27"/>
        </w:rPr>
      </w:pPr>
      <w:r>
        <w:rPr>
          <w:color w:val="000000"/>
          <w:sz w:val="27"/>
          <w:szCs w:val="27"/>
        </w:rPr>
        <w:lastRenderedPageBreak/>
        <w:t>Dispositifs d'arrêt d'urgence de l'alimentation en énergie des appareils de cuisson et des appareils de remise en température</w:t>
      </w:r>
    </w:p>
    <w:p w14:paraId="49039D31" w14:textId="77777777" w:rsidR="003D7C21" w:rsidRDefault="003D7C21" w:rsidP="003D7C21">
      <w:pPr>
        <w:pStyle w:val="NormalWeb"/>
        <w:ind w:left="1950"/>
        <w:rPr>
          <w:color w:val="000000"/>
          <w:sz w:val="27"/>
          <w:szCs w:val="27"/>
        </w:rPr>
      </w:pPr>
      <w:r>
        <w:rPr>
          <w:color w:val="000000"/>
          <w:sz w:val="27"/>
          <w:szCs w:val="27"/>
        </w:rPr>
        <w:t>§ 1. Les circuits alimentant les appareils de cuisson et les appareils de remise en température, en énergie électrique, en combustibles gazeux, en combustible liquide ou en vapeur, doivent comporter un dispositif d'arrêt d'urgence par énergie.</w:t>
      </w:r>
    </w:p>
    <w:p w14:paraId="2AB23A7E" w14:textId="77777777" w:rsidR="003D7C21" w:rsidRDefault="003D7C21" w:rsidP="003D7C21">
      <w:pPr>
        <w:pStyle w:val="NormalWeb"/>
        <w:ind w:left="1950"/>
        <w:rPr>
          <w:color w:val="000000"/>
          <w:sz w:val="27"/>
          <w:szCs w:val="27"/>
        </w:rPr>
      </w:pPr>
      <w:r>
        <w:rPr>
          <w:color w:val="000000"/>
          <w:sz w:val="27"/>
          <w:szCs w:val="27"/>
        </w:rPr>
        <w:t xml:space="preserve">La commande du dispositif d'arrêt d'urgence d'une grande cuisine ou d'un office de remise en température est </w:t>
      </w:r>
      <w:proofErr w:type="gramStart"/>
      <w:r>
        <w:rPr>
          <w:color w:val="000000"/>
          <w:sz w:val="27"/>
          <w:szCs w:val="27"/>
        </w:rPr>
        <w:t>placée</w:t>
      </w:r>
      <w:proofErr w:type="gramEnd"/>
      <w:r>
        <w:rPr>
          <w:color w:val="000000"/>
          <w:sz w:val="27"/>
          <w:szCs w:val="27"/>
        </w:rPr>
        <w:t xml:space="preserve"> à l'intérieur du local et à proximité soit de l'accès, soit du bloc cuisson et des appareils de remise en température.</w:t>
      </w:r>
    </w:p>
    <w:p w14:paraId="127AB783" w14:textId="77777777" w:rsidR="003D7C21" w:rsidRDefault="003D7C21" w:rsidP="003D7C21">
      <w:pPr>
        <w:pStyle w:val="NormalWeb"/>
        <w:ind w:left="1950"/>
        <w:rPr>
          <w:color w:val="000000"/>
          <w:sz w:val="27"/>
          <w:szCs w:val="27"/>
        </w:rPr>
      </w:pPr>
      <w:r>
        <w:rPr>
          <w:color w:val="000000"/>
          <w:sz w:val="27"/>
          <w:szCs w:val="27"/>
        </w:rPr>
        <w:t>La commande du dispositif d'arrêt d'urgence de chaque îlot de cuisson est placée dans l'îlot concerné.</w:t>
      </w:r>
    </w:p>
    <w:p w14:paraId="08DED7DD" w14:textId="77777777" w:rsidR="003D7C21" w:rsidRDefault="003D7C21" w:rsidP="003D7C21">
      <w:pPr>
        <w:pStyle w:val="NormalWeb"/>
        <w:ind w:left="1950"/>
        <w:rPr>
          <w:color w:val="000000"/>
          <w:sz w:val="27"/>
          <w:szCs w:val="27"/>
        </w:rPr>
      </w:pPr>
      <w:r>
        <w:rPr>
          <w:color w:val="000000"/>
          <w:sz w:val="27"/>
          <w:szCs w:val="27"/>
        </w:rPr>
        <w:t>§ 2. Le dispositif d'arrêt d'urgence de l'énergie électrique visé au § 1 ne doit pas couper les circuits d'éclairage ni les dispositifs de ventilation contribuant à l'évacuation des fumées en cas d'incendie.</w:t>
      </w:r>
    </w:p>
    <w:p w14:paraId="680BE065" w14:textId="77777777" w:rsidR="003D7C21" w:rsidRDefault="003D7C21" w:rsidP="003D7C21">
      <w:pPr>
        <w:pStyle w:val="NormalWeb"/>
        <w:ind w:left="1950"/>
        <w:rPr>
          <w:color w:val="000000"/>
          <w:sz w:val="27"/>
          <w:szCs w:val="27"/>
        </w:rPr>
      </w:pPr>
      <w:r>
        <w:rPr>
          <w:color w:val="000000"/>
          <w:sz w:val="27"/>
          <w:szCs w:val="27"/>
        </w:rPr>
        <w:t>Le dispositif d'arrêt d'urgence de l'alimentation en gaz visé au § 1 peut être réalisé à l'aide d'une électrovanne. Dans ce cas, l'électrovanne est à réarmement manuel et sa commande peut être commune avec celle du dispositif d'arrêt d'urgence de l'énergie électrique visé ci-dessus.</w:t>
      </w:r>
    </w:p>
    <w:p w14:paraId="2AAC7BDA" w14:textId="77777777" w:rsidR="003D7C21" w:rsidRDefault="003D7C21" w:rsidP="003D7C21">
      <w:pPr>
        <w:pStyle w:val="NormalWeb"/>
        <w:ind w:left="1950"/>
        <w:rPr>
          <w:color w:val="000000"/>
          <w:sz w:val="27"/>
          <w:szCs w:val="27"/>
        </w:rPr>
      </w:pPr>
      <w:r>
        <w:rPr>
          <w:color w:val="000000"/>
          <w:sz w:val="27"/>
          <w:szCs w:val="27"/>
        </w:rPr>
        <w:t>Si l'alimentation en gaz du local ne dessert que des appareils de cuisson et des appareils de remise en température, le dispositif d'arrêt d'urgence tient lieu d'organe de coupure prévu à l'article GZ 15.</w:t>
      </w:r>
    </w:p>
    <w:p w14:paraId="36182905" w14:textId="77777777" w:rsidR="003D7C21" w:rsidRDefault="003D7C21" w:rsidP="003D7C21">
      <w:pPr>
        <w:pStyle w:val="NormalWeb"/>
        <w:ind w:left="1950"/>
        <w:rPr>
          <w:color w:val="000000"/>
          <w:sz w:val="27"/>
          <w:szCs w:val="27"/>
        </w:rPr>
      </w:pPr>
      <w:r>
        <w:rPr>
          <w:color w:val="000000"/>
          <w:sz w:val="27"/>
          <w:szCs w:val="27"/>
        </w:rPr>
        <w:t>§ 3. Les dispositifs d'arrêt d'urgence doivent être facilement accessibles, être correctement identifiés et comporter des consignes précisant les modalités d'action en cas d'incident.</w:t>
      </w:r>
    </w:p>
    <w:p w14:paraId="57EA81F3" w14:textId="77777777" w:rsidR="003D7C21" w:rsidRDefault="003D7C21" w:rsidP="003D7C21">
      <w:pPr>
        <w:pStyle w:val="NormalWeb"/>
        <w:ind w:left="1950"/>
        <w:rPr>
          <w:color w:val="000000"/>
          <w:sz w:val="27"/>
          <w:szCs w:val="27"/>
        </w:rPr>
      </w:pPr>
      <w:r>
        <w:rPr>
          <w:color w:val="000000"/>
          <w:sz w:val="27"/>
          <w:szCs w:val="27"/>
        </w:rPr>
        <w:t>En cas de coupure de l'alimentation en gaz combustible des appareils, toutes précautions doivent être prises avant la réutilisation des brûleurs. Des consignes précises concernant cette réutilisation doivent être affichées près du dispositif d'arrêt d'urgence.</w:t>
      </w:r>
    </w:p>
    <w:p w14:paraId="5A883F03" w14:textId="77777777" w:rsidR="003D7C21" w:rsidRDefault="003D7C21" w:rsidP="003D7C21">
      <w:pPr>
        <w:pStyle w:val="Titre4"/>
        <w:ind w:left="1950"/>
        <w:rPr>
          <w:color w:val="000000"/>
          <w:sz w:val="27"/>
          <w:szCs w:val="27"/>
        </w:rPr>
      </w:pPr>
      <w:r>
        <w:rPr>
          <w:color w:val="000000"/>
          <w:sz w:val="27"/>
          <w:szCs w:val="27"/>
        </w:rPr>
        <w:t>Article GC 5</w:t>
      </w:r>
    </w:p>
    <w:p w14:paraId="37E639F8" w14:textId="77777777" w:rsidR="003D7C21" w:rsidRDefault="003D7C21" w:rsidP="003D7C21">
      <w:pPr>
        <w:pStyle w:val="NormalWeb"/>
        <w:ind w:left="1950"/>
        <w:rPr>
          <w:b/>
          <w:bCs/>
          <w:color w:val="000000"/>
        </w:rPr>
      </w:pPr>
      <w:r>
        <w:rPr>
          <w:b/>
          <w:bCs/>
          <w:color w:val="000000"/>
        </w:rPr>
        <w:t>Modifié par Arrêté du 10 octobre 2005 - art. Annexe, v. init.</w:t>
      </w:r>
    </w:p>
    <w:p w14:paraId="164ABDCE" w14:textId="77777777" w:rsidR="003D7C21" w:rsidRDefault="003D7C21" w:rsidP="003D7C21">
      <w:pPr>
        <w:pStyle w:val="NormalWeb"/>
        <w:jc w:val="center"/>
        <w:rPr>
          <w:color w:val="000000"/>
          <w:sz w:val="27"/>
          <w:szCs w:val="27"/>
        </w:rPr>
      </w:pPr>
      <w:r>
        <w:rPr>
          <w:color w:val="000000"/>
          <w:sz w:val="27"/>
          <w:szCs w:val="27"/>
        </w:rPr>
        <w:lastRenderedPageBreak/>
        <w:t>Règles générales d'installation des appareils</w:t>
      </w:r>
    </w:p>
    <w:p w14:paraId="4C605217" w14:textId="77777777" w:rsidR="003D7C21" w:rsidRDefault="003D7C21" w:rsidP="003D7C21">
      <w:pPr>
        <w:pStyle w:val="NormalWeb"/>
        <w:ind w:left="1950"/>
        <w:rPr>
          <w:color w:val="000000"/>
          <w:sz w:val="27"/>
          <w:szCs w:val="27"/>
        </w:rPr>
      </w:pPr>
      <w:r>
        <w:rPr>
          <w:color w:val="000000"/>
          <w:sz w:val="27"/>
          <w:szCs w:val="27"/>
        </w:rPr>
        <w:t>§ 1. Les appareils de cuisson et les appareils de remise en température ne peuvent être implantés à moins de 50 cm d'une paroi que si celle-ci est revêtue de matériaux classés en catégorie M0 ou A2-s1, d1.</w:t>
      </w:r>
    </w:p>
    <w:p w14:paraId="263A166C" w14:textId="77777777" w:rsidR="003D7C21" w:rsidRDefault="003D7C21" w:rsidP="003D7C21">
      <w:pPr>
        <w:pStyle w:val="NormalWeb"/>
        <w:ind w:left="1950"/>
        <w:rPr>
          <w:color w:val="000000"/>
          <w:sz w:val="27"/>
          <w:szCs w:val="27"/>
        </w:rPr>
      </w:pPr>
      <w:r>
        <w:rPr>
          <w:color w:val="000000"/>
          <w:sz w:val="27"/>
          <w:szCs w:val="27"/>
        </w:rPr>
        <w:t>Cette disposition ne s'applique pas aux appareils marqués CE, lesquels sont soumis aux préconisations d'installation du fabricant.</w:t>
      </w:r>
    </w:p>
    <w:p w14:paraId="1D7AED73" w14:textId="77777777" w:rsidR="003D7C21" w:rsidRDefault="003D7C21" w:rsidP="003D7C21">
      <w:pPr>
        <w:pStyle w:val="NormalWeb"/>
        <w:ind w:left="1950"/>
        <w:rPr>
          <w:color w:val="000000"/>
          <w:sz w:val="27"/>
          <w:szCs w:val="27"/>
        </w:rPr>
      </w:pPr>
      <w:r>
        <w:rPr>
          <w:color w:val="000000"/>
          <w:sz w:val="27"/>
          <w:szCs w:val="27"/>
        </w:rPr>
        <w:t>§ 2. Dans le cas d'appareils de cuisson et d'appareils de remise en température utilisant un combustible liquide ou solide, le sol du local doit être constitué de matériaux incombustibles ou revêtu de matériaux de catégorie M0 ou classés A2</w:t>
      </w:r>
      <w:r>
        <w:rPr>
          <w:color w:val="000000"/>
          <w:sz w:val="27"/>
          <w:szCs w:val="27"/>
          <w:vertAlign w:val="subscript"/>
        </w:rPr>
        <w:t>fl</w:t>
      </w:r>
      <w:r>
        <w:rPr>
          <w:color w:val="000000"/>
          <w:sz w:val="27"/>
          <w:szCs w:val="27"/>
        </w:rPr>
        <w:t>.</w:t>
      </w:r>
    </w:p>
    <w:p w14:paraId="0FF421CF" w14:textId="77777777" w:rsidR="003D7C21" w:rsidRDefault="003D7C21" w:rsidP="003D7C21">
      <w:pPr>
        <w:pStyle w:val="NormalWeb"/>
        <w:ind w:left="1950"/>
        <w:rPr>
          <w:color w:val="000000"/>
          <w:sz w:val="27"/>
          <w:szCs w:val="27"/>
        </w:rPr>
      </w:pPr>
      <w:r>
        <w:rPr>
          <w:color w:val="000000"/>
          <w:sz w:val="27"/>
          <w:szCs w:val="27"/>
        </w:rPr>
        <w:t>§ 3. Les appareils de cuisson et les appareils de remise en température doivent être fixés aux éléments stables du bâtiment lorsque, par leur construction, ils ne présentent pas une stabilité suffisante pour s'opposer à un déplacement ou un renversement.</w:t>
      </w:r>
    </w:p>
    <w:p w14:paraId="23C1AB30" w14:textId="77777777" w:rsidR="003D7C21" w:rsidRDefault="003D7C21" w:rsidP="003D7C21">
      <w:pPr>
        <w:pStyle w:val="Titre4"/>
        <w:ind w:left="1950"/>
        <w:rPr>
          <w:color w:val="000000"/>
          <w:sz w:val="27"/>
          <w:szCs w:val="27"/>
        </w:rPr>
      </w:pPr>
      <w:r>
        <w:rPr>
          <w:color w:val="000000"/>
          <w:sz w:val="27"/>
          <w:szCs w:val="27"/>
        </w:rPr>
        <w:t>Article GC 6</w:t>
      </w:r>
    </w:p>
    <w:p w14:paraId="57D111A0" w14:textId="77777777" w:rsidR="003D7C21" w:rsidRDefault="003D7C21" w:rsidP="003D7C21">
      <w:pPr>
        <w:pStyle w:val="NormalWeb"/>
        <w:ind w:left="1950"/>
        <w:rPr>
          <w:b/>
          <w:bCs/>
          <w:color w:val="000000"/>
        </w:rPr>
      </w:pPr>
      <w:r>
        <w:rPr>
          <w:b/>
          <w:bCs/>
          <w:color w:val="000000"/>
        </w:rPr>
        <w:t>Modifié par Arrêté du 10 octobre 2005 - art. Annexe, v. init.</w:t>
      </w:r>
    </w:p>
    <w:p w14:paraId="0A9E0204" w14:textId="77777777" w:rsidR="003D7C21" w:rsidRDefault="003D7C21" w:rsidP="003D7C21">
      <w:pPr>
        <w:pStyle w:val="NormalWeb"/>
        <w:jc w:val="center"/>
        <w:rPr>
          <w:color w:val="000000"/>
          <w:sz w:val="27"/>
          <w:szCs w:val="27"/>
        </w:rPr>
      </w:pPr>
      <w:r>
        <w:rPr>
          <w:color w:val="000000"/>
          <w:sz w:val="27"/>
          <w:szCs w:val="27"/>
        </w:rPr>
        <w:t>Dispositions complémentaires</w:t>
      </w:r>
    </w:p>
    <w:p w14:paraId="6AC01397" w14:textId="77777777" w:rsidR="003D7C21" w:rsidRDefault="003D7C21" w:rsidP="003D7C21">
      <w:pPr>
        <w:pStyle w:val="NormalWeb"/>
        <w:ind w:left="1950"/>
        <w:rPr>
          <w:color w:val="000000"/>
          <w:sz w:val="27"/>
          <w:szCs w:val="27"/>
        </w:rPr>
      </w:pPr>
      <w:r>
        <w:rPr>
          <w:color w:val="000000"/>
          <w:sz w:val="27"/>
          <w:szCs w:val="27"/>
        </w:rPr>
        <w:t>En complément des dispositions générales définies ci-dessus, les installations d'appareils de cuisson ou les appareils de remise en température doivent répondre aux exigences suivantes :</w:t>
      </w:r>
    </w:p>
    <w:p w14:paraId="65BC7446" w14:textId="77777777" w:rsidR="003D7C21" w:rsidRDefault="003D7C21" w:rsidP="003D7C21">
      <w:pPr>
        <w:pStyle w:val="NormalWeb"/>
        <w:ind w:left="1950"/>
        <w:rPr>
          <w:color w:val="000000"/>
          <w:sz w:val="27"/>
          <w:szCs w:val="27"/>
        </w:rPr>
      </w:pPr>
      <w:r>
        <w:rPr>
          <w:color w:val="000000"/>
          <w:sz w:val="27"/>
          <w:szCs w:val="27"/>
        </w:rPr>
        <w:t>a) Appareils utilisant un combustible liquide ou solide :</w:t>
      </w:r>
    </w:p>
    <w:p w14:paraId="09C59B44" w14:textId="77777777" w:rsidR="003D7C21" w:rsidRDefault="003D7C21" w:rsidP="003D7C21">
      <w:pPr>
        <w:pStyle w:val="NormalWeb"/>
        <w:ind w:left="1950"/>
        <w:rPr>
          <w:color w:val="000000"/>
          <w:sz w:val="27"/>
          <w:szCs w:val="27"/>
        </w:rPr>
      </w:pPr>
      <w:r>
        <w:rPr>
          <w:color w:val="000000"/>
          <w:sz w:val="27"/>
          <w:szCs w:val="27"/>
        </w:rPr>
        <w:t>Les appareils utilisant un combustible liquide ou solide doivent être raccordés à des conduits de fumée répondant aux dispositions de l'article CH 9. Les appareils ne peuvent être installés que dans les grandes cuisines isolées et ventilées naturellement.</w:t>
      </w:r>
    </w:p>
    <w:p w14:paraId="7CE24083" w14:textId="77777777" w:rsidR="003D7C21" w:rsidRDefault="003D7C21" w:rsidP="003D7C21">
      <w:pPr>
        <w:pStyle w:val="NormalWeb"/>
        <w:ind w:left="1950"/>
        <w:rPr>
          <w:color w:val="000000"/>
          <w:sz w:val="27"/>
          <w:szCs w:val="27"/>
        </w:rPr>
      </w:pPr>
      <w:r>
        <w:rPr>
          <w:color w:val="000000"/>
          <w:sz w:val="27"/>
          <w:szCs w:val="27"/>
        </w:rPr>
        <w:t>Les conduits de raccordement doivent être en métal et être éloignés des matériaux combustibles par un espace libre d'au moins 15 cm. Les conduits de raccordement ne doivent pas pénétrer dans un local autre que celui où est installé et raccordé l'appareil. Ils doivent rester apparents dans toutes leurs parties.</w:t>
      </w:r>
    </w:p>
    <w:p w14:paraId="0ED1E65E" w14:textId="77777777" w:rsidR="003D7C21" w:rsidRDefault="003D7C21" w:rsidP="003D7C21">
      <w:pPr>
        <w:pStyle w:val="NormalWeb"/>
        <w:ind w:left="1950"/>
        <w:rPr>
          <w:color w:val="000000"/>
          <w:sz w:val="27"/>
          <w:szCs w:val="27"/>
        </w:rPr>
      </w:pPr>
      <w:r>
        <w:rPr>
          <w:color w:val="000000"/>
          <w:sz w:val="27"/>
          <w:szCs w:val="27"/>
        </w:rPr>
        <w:lastRenderedPageBreak/>
        <w:t>Le combustible solide nécessaire au fonctionnement des appareils de cuisson doit être stocké dans un local spécifique pourvu de ventilations haute et basse.</w:t>
      </w:r>
    </w:p>
    <w:p w14:paraId="257F5288" w14:textId="77777777" w:rsidR="003D7C21" w:rsidRDefault="003D7C21" w:rsidP="003D7C21">
      <w:pPr>
        <w:pStyle w:val="NormalWeb"/>
        <w:ind w:left="1950"/>
        <w:rPr>
          <w:color w:val="000000"/>
          <w:sz w:val="27"/>
          <w:szCs w:val="27"/>
        </w:rPr>
      </w:pPr>
      <w:r>
        <w:rPr>
          <w:color w:val="000000"/>
          <w:sz w:val="27"/>
          <w:szCs w:val="27"/>
        </w:rPr>
        <w:t>Le combustible liquide nécessaire au fonctionnement des appareils de cuisson doit être stocké dans des réservoirs fixes installés conformément aux dispositions de l'article CH 17 relatif au stockage des combustibles liquides en réservoirs fixes.</w:t>
      </w:r>
    </w:p>
    <w:p w14:paraId="208DEF98" w14:textId="77777777" w:rsidR="003D7C21" w:rsidRDefault="003D7C21" w:rsidP="003D7C21">
      <w:pPr>
        <w:pStyle w:val="NormalWeb"/>
        <w:ind w:left="1950"/>
        <w:rPr>
          <w:color w:val="000000"/>
          <w:sz w:val="27"/>
          <w:szCs w:val="27"/>
        </w:rPr>
      </w:pPr>
      <w:r>
        <w:rPr>
          <w:color w:val="000000"/>
          <w:sz w:val="27"/>
          <w:szCs w:val="27"/>
        </w:rPr>
        <w:t>L'emploi de combustibles liquides extrêmement inflammables (F+) de première catégorie (point éclair inférieur à 55 °C) est interdit.</w:t>
      </w:r>
    </w:p>
    <w:p w14:paraId="002D58F0" w14:textId="77777777" w:rsidR="003D7C21" w:rsidRDefault="003D7C21" w:rsidP="003D7C21">
      <w:pPr>
        <w:pStyle w:val="NormalWeb"/>
        <w:ind w:left="1950"/>
        <w:rPr>
          <w:color w:val="000000"/>
          <w:sz w:val="27"/>
          <w:szCs w:val="27"/>
        </w:rPr>
      </w:pPr>
      <w:r>
        <w:rPr>
          <w:color w:val="000000"/>
          <w:sz w:val="27"/>
          <w:szCs w:val="27"/>
        </w:rPr>
        <w:t>b) Appareils utilisant un combustible gazeux :</w:t>
      </w:r>
    </w:p>
    <w:p w14:paraId="66B9A3EF" w14:textId="77777777" w:rsidR="003D7C21" w:rsidRDefault="003D7C21" w:rsidP="003D7C21">
      <w:pPr>
        <w:pStyle w:val="NormalWeb"/>
        <w:ind w:left="1950"/>
        <w:rPr>
          <w:color w:val="000000"/>
          <w:sz w:val="27"/>
          <w:szCs w:val="27"/>
        </w:rPr>
      </w:pPr>
      <w:r>
        <w:rPr>
          <w:color w:val="000000"/>
          <w:sz w:val="27"/>
          <w:szCs w:val="27"/>
        </w:rPr>
        <w:t>Pour l'application du a du § 1 de l'article GZ 18, un ensemble d'appareils formant un bloc de cuisson peut être considéré comme un unique appareil et, dans ce cas, il peut être admis qu'un seul organe de coupure assure l'arrêt de son alimentation en énergie.</w:t>
      </w:r>
    </w:p>
    <w:p w14:paraId="7AD3033B" w14:textId="77777777" w:rsidR="003D7C21" w:rsidRDefault="003D7C21" w:rsidP="003D7C21">
      <w:pPr>
        <w:pStyle w:val="Titre4"/>
        <w:ind w:left="1950"/>
        <w:rPr>
          <w:color w:val="000000"/>
          <w:sz w:val="27"/>
          <w:szCs w:val="27"/>
        </w:rPr>
      </w:pPr>
      <w:r>
        <w:rPr>
          <w:color w:val="000000"/>
          <w:sz w:val="27"/>
          <w:szCs w:val="27"/>
        </w:rPr>
        <w:t>Article GC 7</w:t>
      </w:r>
    </w:p>
    <w:p w14:paraId="0C2FDCE2" w14:textId="77777777" w:rsidR="003D7C21" w:rsidRDefault="003D7C21" w:rsidP="003D7C21">
      <w:pPr>
        <w:pStyle w:val="NormalWeb"/>
        <w:ind w:left="1950"/>
        <w:rPr>
          <w:b/>
          <w:bCs/>
          <w:color w:val="000000"/>
        </w:rPr>
      </w:pPr>
      <w:r>
        <w:rPr>
          <w:b/>
          <w:bCs/>
          <w:color w:val="000000"/>
        </w:rPr>
        <w:t>Modifié par Arrêté du 10 octobre 2005 - art. Annexe, v. init.</w:t>
      </w:r>
    </w:p>
    <w:p w14:paraId="233973B0" w14:textId="77777777" w:rsidR="003D7C21" w:rsidRDefault="003D7C21" w:rsidP="003D7C21">
      <w:pPr>
        <w:pStyle w:val="NormalWeb"/>
        <w:jc w:val="center"/>
        <w:rPr>
          <w:color w:val="000000"/>
          <w:sz w:val="27"/>
          <w:szCs w:val="27"/>
        </w:rPr>
      </w:pPr>
      <w:r>
        <w:rPr>
          <w:color w:val="000000"/>
          <w:sz w:val="27"/>
          <w:szCs w:val="27"/>
        </w:rPr>
        <w:t>Production d'eau chaude sanitaire</w:t>
      </w:r>
    </w:p>
    <w:p w14:paraId="6E17F982" w14:textId="77777777" w:rsidR="003D7C21" w:rsidRDefault="003D7C21" w:rsidP="003D7C21">
      <w:pPr>
        <w:pStyle w:val="NormalWeb"/>
        <w:ind w:left="1950"/>
        <w:rPr>
          <w:color w:val="000000"/>
          <w:sz w:val="27"/>
          <w:szCs w:val="27"/>
        </w:rPr>
      </w:pPr>
      <w:r>
        <w:rPr>
          <w:color w:val="000000"/>
          <w:sz w:val="27"/>
          <w:szCs w:val="27"/>
        </w:rPr>
        <w:t>§ 1. En dérogation à l'article CH 26, les appareils de production d'eau chaude sanitaire d'une puissance inférieure ou égale à 70 kW peuvent être installés dans une grande cuisine ou dans un office de remise en température. Les dispositions de l'article CH 6 ne sont pas applicables.</w:t>
      </w:r>
    </w:p>
    <w:p w14:paraId="28CBD083" w14:textId="77777777" w:rsidR="003D7C21" w:rsidRDefault="003D7C21" w:rsidP="003D7C21">
      <w:pPr>
        <w:pStyle w:val="NormalWeb"/>
        <w:ind w:left="1950"/>
        <w:rPr>
          <w:color w:val="000000"/>
          <w:sz w:val="27"/>
          <w:szCs w:val="27"/>
        </w:rPr>
      </w:pPr>
      <w:r>
        <w:rPr>
          <w:color w:val="000000"/>
          <w:sz w:val="27"/>
          <w:szCs w:val="27"/>
        </w:rPr>
        <w:t>§ 2. Les appareils de production d'eau chaude sanitaire à circuit de combustion non étanche ne peuvent être installés ni dans un local ventilé mécaniquement ni dans un local mis en dépression par le système d'évacuation des buées ou des graisses.</w:t>
      </w:r>
    </w:p>
    <w:p w14:paraId="2E0AF4CD" w14:textId="77777777" w:rsidR="003D7C21" w:rsidRDefault="003D7C21" w:rsidP="003D7C21">
      <w:pPr>
        <w:pStyle w:val="Titre4"/>
        <w:ind w:left="1950"/>
        <w:rPr>
          <w:color w:val="000000"/>
          <w:sz w:val="27"/>
          <w:szCs w:val="27"/>
        </w:rPr>
      </w:pPr>
      <w:r>
        <w:rPr>
          <w:color w:val="000000"/>
          <w:sz w:val="27"/>
          <w:szCs w:val="27"/>
        </w:rPr>
        <w:t>Article GC 8</w:t>
      </w:r>
    </w:p>
    <w:p w14:paraId="755E33B0" w14:textId="77777777" w:rsidR="003D7C21" w:rsidRDefault="003D7C21" w:rsidP="003D7C21">
      <w:pPr>
        <w:pStyle w:val="NormalWeb"/>
        <w:ind w:left="1950"/>
        <w:rPr>
          <w:b/>
          <w:bCs/>
          <w:color w:val="000000"/>
        </w:rPr>
      </w:pPr>
      <w:r>
        <w:rPr>
          <w:b/>
          <w:bCs/>
          <w:color w:val="000000"/>
        </w:rPr>
        <w:t>Modifié par Arrêté du 10 octobre 2005 - art. Annexe, v. init.</w:t>
      </w:r>
    </w:p>
    <w:p w14:paraId="39F1D143" w14:textId="77777777" w:rsidR="003D7C21" w:rsidRDefault="003D7C21" w:rsidP="003D7C21">
      <w:pPr>
        <w:pStyle w:val="NormalWeb"/>
        <w:jc w:val="center"/>
        <w:rPr>
          <w:color w:val="000000"/>
          <w:sz w:val="27"/>
          <w:szCs w:val="27"/>
        </w:rPr>
      </w:pPr>
      <w:r>
        <w:rPr>
          <w:color w:val="000000"/>
          <w:sz w:val="27"/>
          <w:szCs w:val="27"/>
        </w:rPr>
        <w:t>Moyens d'extinction</w:t>
      </w:r>
    </w:p>
    <w:p w14:paraId="0CF5C797" w14:textId="77777777" w:rsidR="003D7C21" w:rsidRDefault="003D7C21" w:rsidP="003D7C21">
      <w:pPr>
        <w:pStyle w:val="NormalWeb"/>
        <w:ind w:left="1950"/>
        <w:rPr>
          <w:color w:val="000000"/>
          <w:sz w:val="27"/>
          <w:szCs w:val="27"/>
        </w:rPr>
      </w:pPr>
      <w:r>
        <w:rPr>
          <w:color w:val="000000"/>
          <w:sz w:val="27"/>
          <w:szCs w:val="27"/>
        </w:rPr>
        <w:t>Les grandes cuisines, les offices de remise en température et chaque îlot de cuisson doivent comporter des moyens d'extinction adaptés aux risques présentés.</w:t>
      </w:r>
    </w:p>
    <w:p w14:paraId="4BF6B3F0" w14:textId="77777777" w:rsidR="003D7C21" w:rsidRDefault="003D7C21" w:rsidP="003D7C21">
      <w:pPr>
        <w:pStyle w:val="NormalWeb"/>
        <w:ind w:left="1950"/>
        <w:rPr>
          <w:color w:val="000000"/>
          <w:sz w:val="27"/>
          <w:szCs w:val="27"/>
        </w:rPr>
      </w:pPr>
      <w:r>
        <w:rPr>
          <w:color w:val="000000"/>
          <w:sz w:val="27"/>
          <w:szCs w:val="27"/>
        </w:rPr>
        <w:lastRenderedPageBreak/>
        <w:t>Dans les grandes cuisines ouvertes et les îlots de cuisson, des dispositifs d'extinction automatique adaptés au feu d'huile doivent être installés à l'aplomb des friteuses ouvertes.</w:t>
      </w:r>
    </w:p>
    <w:p w14:paraId="5261CDFC" w14:textId="77777777" w:rsidR="003D7C21" w:rsidRDefault="003D7C21" w:rsidP="003D7C21">
      <w:pPr>
        <w:pStyle w:val="Titre4"/>
        <w:ind w:left="1500"/>
        <w:rPr>
          <w:color w:val="000000"/>
          <w:sz w:val="27"/>
          <w:szCs w:val="27"/>
        </w:rPr>
      </w:pPr>
      <w:r>
        <w:rPr>
          <w:color w:val="000000"/>
          <w:sz w:val="27"/>
          <w:szCs w:val="27"/>
        </w:rPr>
        <w:t>Section 2 : Grandes cuisines (Articles GC 9 à GC 11)</w:t>
      </w:r>
    </w:p>
    <w:p w14:paraId="0D28278C" w14:textId="77777777" w:rsidR="003D7C21" w:rsidRDefault="003D7C21" w:rsidP="003D7C21">
      <w:pPr>
        <w:pStyle w:val="Titre4"/>
        <w:ind w:left="1950"/>
        <w:rPr>
          <w:color w:val="000000"/>
          <w:sz w:val="27"/>
          <w:szCs w:val="27"/>
        </w:rPr>
      </w:pPr>
      <w:r>
        <w:rPr>
          <w:color w:val="000000"/>
          <w:sz w:val="27"/>
          <w:szCs w:val="27"/>
        </w:rPr>
        <w:t>Article GC 9</w:t>
      </w:r>
    </w:p>
    <w:p w14:paraId="5881E805" w14:textId="77777777" w:rsidR="003D7C21" w:rsidRDefault="003D7C21" w:rsidP="003D7C21">
      <w:pPr>
        <w:pStyle w:val="NormalWeb"/>
        <w:ind w:left="1950"/>
        <w:rPr>
          <w:b/>
          <w:bCs/>
          <w:color w:val="000000"/>
        </w:rPr>
      </w:pPr>
      <w:r>
        <w:rPr>
          <w:b/>
          <w:bCs/>
          <w:color w:val="000000"/>
        </w:rPr>
        <w:t>Modifié par Arrêté du 10 octobre 2005 - art. Annexe, v. init.</w:t>
      </w:r>
    </w:p>
    <w:p w14:paraId="0AAEF092" w14:textId="77777777" w:rsidR="003D7C21" w:rsidRDefault="003D7C21" w:rsidP="003D7C21">
      <w:pPr>
        <w:pStyle w:val="NormalWeb"/>
        <w:jc w:val="center"/>
        <w:rPr>
          <w:color w:val="000000"/>
          <w:sz w:val="27"/>
          <w:szCs w:val="27"/>
        </w:rPr>
      </w:pPr>
      <w:r>
        <w:rPr>
          <w:color w:val="000000"/>
          <w:sz w:val="27"/>
          <w:szCs w:val="27"/>
        </w:rPr>
        <w:t>Conditions d'isolement</w:t>
      </w:r>
    </w:p>
    <w:p w14:paraId="744FC1F7" w14:textId="77777777" w:rsidR="003D7C21" w:rsidRDefault="003D7C21" w:rsidP="003D7C21">
      <w:pPr>
        <w:pStyle w:val="NormalWeb"/>
        <w:ind w:left="1950"/>
        <w:rPr>
          <w:color w:val="000000"/>
          <w:sz w:val="27"/>
          <w:szCs w:val="27"/>
        </w:rPr>
      </w:pPr>
      <w:r>
        <w:rPr>
          <w:color w:val="000000"/>
          <w:sz w:val="27"/>
          <w:szCs w:val="27"/>
        </w:rPr>
        <w:t>§ 1. Une grande cuisine isolée des locaux accessibles au public est classée local à risques moyens et doit répondre aux exigences fixées au § 2 de l'article CO 28.</w:t>
      </w:r>
    </w:p>
    <w:p w14:paraId="32D11206" w14:textId="77777777" w:rsidR="003D7C21" w:rsidRDefault="003D7C21" w:rsidP="003D7C21">
      <w:pPr>
        <w:pStyle w:val="NormalWeb"/>
        <w:ind w:left="1950"/>
        <w:rPr>
          <w:color w:val="000000"/>
          <w:sz w:val="27"/>
          <w:szCs w:val="27"/>
        </w:rPr>
      </w:pPr>
      <w:r>
        <w:rPr>
          <w:color w:val="000000"/>
          <w:sz w:val="27"/>
          <w:szCs w:val="27"/>
        </w:rPr>
        <w:t>Par dérogation à l'article précité, les portes de communication en va-et-vient entre la grande cuisine et les salles de restauration peuvent être de degré pare-flammes 1/2 heure ou E 30.</w:t>
      </w:r>
    </w:p>
    <w:p w14:paraId="19AD3C3C" w14:textId="77777777" w:rsidR="003D7C21" w:rsidRDefault="003D7C21" w:rsidP="003D7C21">
      <w:pPr>
        <w:pStyle w:val="NormalWeb"/>
        <w:ind w:left="1950"/>
        <w:rPr>
          <w:color w:val="000000"/>
          <w:sz w:val="27"/>
          <w:szCs w:val="27"/>
        </w:rPr>
      </w:pPr>
      <w:r>
        <w:rPr>
          <w:color w:val="000000"/>
          <w:sz w:val="27"/>
          <w:szCs w:val="27"/>
        </w:rPr>
        <w:t>§ 2. Dans le cas d'une grande cuisine ouverte sur un ou des locaux accessibles au public, l'ensemble du volume constitué par la grande cuisine et ces locaux est classé local à risques moyens au sens de l'article CO 27 et doit répondre aux exigences fixées au § 2 de l'article CO 28.</w:t>
      </w:r>
    </w:p>
    <w:p w14:paraId="25EC8B49" w14:textId="77777777" w:rsidR="003D7C21" w:rsidRDefault="003D7C21" w:rsidP="003D7C21">
      <w:pPr>
        <w:pStyle w:val="NormalWeb"/>
        <w:ind w:left="1950"/>
        <w:rPr>
          <w:color w:val="000000"/>
          <w:sz w:val="27"/>
          <w:szCs w:val="27"/>
        </w:rPr>
      </w:pPr>
      <w:r>
        <w:rPr>
          <w:color w:val="000000"/>
          <w:sz w:val="27"/>
          <w:szCs w:val="27"/>
        </w:rPr>
        <w:t>Une grande cuisine ouverte sur un local accessible au public doit en être séparée par un écran vertical fixe, stable au feu 1/4 heure ou E 15-S et en matériau classé en catégorie M1 ou A2-s1, d1.</w:t>
      </w:r>
    </w:p>
    <w:p w14:paraId="7EA83FEA" w14:textId="77777777" w:rsidR="003D7C21" w:rsidRDefault="003D7C21" w:rsidP="003D7C21">
      <w:pPr>
        <w:pStyle w:val="NormalWeb"/>
        <w:ind w:left="1950"/>
        <w:rPr>
          <w:color w:val="000000"/>
          <w:sz w:val="27"/>
          <w:szCs w:val="27"/>
        </w:rPr>
      </w:pPr>
      <w:r>
        <w:rPr>
          <w:color w:val="000000"/>
          <w:sz w:val="27"/>
          <w:szCs w:val="27"/>
        </w:rPr>
        <w:t>Cet écran, jointif avec la sous-face de la toiture ou du plancher haut, doit être d'une hauteur minimale de 0,50 m sous le plafond fini de la cuisine.</w:t>
      </w:r>
    </w:p>
    <w:p w14:paraId="17A8F064" w14:textId="77777777" w:rsidR="003D7C21" w:rsidRDefault="003D7C21" w:rsidP="003D7C21">
      <w:pPr>
        <w:pStyle w:val="NormalWeb"/>
        <w:ind w:left="1950"/>
        <w:rPr>
          <w:color w:val="000000"/>
          <w:sz w:val="27"/>
          <w:szCs w:val="27"/>
        </w:rPr>
      </w:pPr>
      <w:r>
        <w:rPr>
          <w:color w:val="000000"/>
          <w:sz w:val="27"/>
          <w:szCs w:val="27"/>
        </w:rPr>
        <w:t>§ 3. Les portes de communication entre une grande cuisine et des salles de restauration pour lesquelles une résistance au feu est requise et qui sont maintenues ouvertes pour des raisons d'exploitation doivent répondre aux conditions de l'article MS 60 (§ 4).</w:t>
      </w:r>
    </w:p>
    <w:p w14:paraId="471AF3E2" w14:textId="77777777" w:rsidR="003D7C21" w:rsidRDefault="003D7C21" w:rsidP="003D7C21">
      <w:pPr>
        <w:pStyle w:val="Titre4"/>
        <w:ind w:left="1950"/>
        <w:rPr>
          <w:color w:val="000000"/>
          <w:sz w:val="27"/>
          <w:szCs w:val="27"/>
        </w:rPr>
      </w:pPr>
      <w:r>
        <w:rPr>
          <w:color w:val="000000"/>
          <w:sz w:val="27"/>
          <w:szCs w:val="27"/>
        </w:rPr>
        <w:t>Article GC 10</w:t>
      </w:r>
    </w:p>
    <w:p w14:paraId="700B10D9" w14:textId="77777777" w:rsidR="003D7C21" w:rsidRDefault="003D7C21" w:rsidP="003D7C21">
      <w:pPr>
        <w:pStyle w:val="NormalWeb"/>
        <w:ind w:left="1950"/>
        <w:rPr>
          <w:b/>
          <w:bCs/>
          <w:color w:val="000000"/>
        </w:rPr>
      </w:pPr>
      <w:r>
        <w:rPr>
          <w:b/>
          <w:bCs/>
          <w:color w:val="000000"/>
        </w:rPr>
        <w:t>Modifié par Arrêté du 10 octobre 2005 - art. Annexe, v. init.</w:t>
      </w:r>
    </w:p>
    <w:p w14:paraId="73923650" w14:textId="77777777" w:rsidR="003D7C21" w:rsidRDefault="003D7C21" w:rsidP="003D7C21">
      <w:pPr>
        <w:pStyle w:val="NormalWeb"/>
        <w:jc w:val="center"/>
        <w:rPr>
          <w:color w:val="000000"/>
          <w:sz w:val="27"/>
          <w:szCs w:val="27"/>
        </w:rPr>
      </w:pPr>
      <w:r>
        <w:rPr>
          <w:color w:val="000000"/>
          <w:sz w:val="27"/>
          <w:szCs w:val="27"/>
        </w:rPr>
        <w:t>Ventilation des grandes cuisines isolées</w:t>
      </w:r>
    </w:p>
    <w:p w14:paraId="4B3A810A" w14:textId="77777777" w:rsidR="003D7C21" w:rsidRDefault="003D7C21" w:rsidP="003D7C21">
      <w:pPr>
        <w:pStyle w:val="NormalWeb"/>
        <w:ind w:left="1950"/>
        <w:rPr>
          <w:color w:val="000000"/>
          <w:sz w:val="27"/>
          <w:szCs w:val="27"/>
        </w:rPr>
      </w:pPr>
      <w:r>
        <w:rPr>
          <w:color w:val="000000"/>
          <w:sz w:val="27"/>
          <w:szCs w:val="27"/>
        </w:rPr>
        <w:lastRenderedPageBreak/>
        <w:t>§ 1. Le système de ventilation naturel ou mécanique doit permettre l'amenée d'air et l'évacuation de l'air vicié, des buées et des graisses.</w:t>
      </w:r>
    </w:p>
    <w:p w14:paraId="1E753EB7" w14:textId="77777777" w:rsidR="003D7C21" w:rsidRDefault="003D7C21" w:rsidP="003D7C21">
      <w:pPr>
        <w:pStyle w:val="NormalWeb"/>
        <w:ind w:left="1950"/>
        <w:rPr>
          <w:color w:val="000000"/>
          <w:sz w:val="27"/>
          <w:szCs w:val="27"/>
        </w:rPr>
      </w:pPr>
      <w:r>
        <w:rPr>
          <w:color w:val="000000"/>
          <w:sz w:val="27"/>
          <w:szCs w:val="27"/>
        </w:rPr>
        <w:t>L'amenée d'air ne peut être mécanique que si l'évacuation est mécanique.</w:t>
      </w:r>
    </w:p>
    <w:p w14:paraId="12F3C368" w14:textId="77777777" w:rsidR="003D7C21" w:rsidRDefault="003D7C21" w:rsidP="003D7C21">
      <w:pPr>
        <w:pStyle w:val="NormalWeb"/>
        <w:ind w:left="1950"/>
        <w:rPr>
          <w:color w:val="000000"/>
          <w:sz w:val="27"/>
          <w:szCs w:val="27"/>
        </w:rPr>
      </w:pPr>
      <w:r>
        <w:rPr>
          <w:color w:val="000000"/>
          <w:sz w:val="27"/>
          <w:szCs w:val="27"/>
        </w:rPr>
        <w:t>§ 2. Le circuit d'évacuation de l'air vicié, des buées et des graisses doit présenter les caractéristiques suivantes :</w:t>
      </w:r>
    </w:p>
    <w:p w14:paraId="2C9C26DA" w14:textId="77777777" w:rsidR="003D7C21" w:rsidRDefault="003D7C21" w:rsidP="003D7C21">
      <w:pPr>
        <w:pStyle w:val="NormalWeb"/>
        <w:ind w:left="1950"/>
        <w:rPr>
          <w:color w:val="000000"/>
          <w:sz w:val="27"/>
          <w:szCs w:val="27"/>
        </w:rPr>
      </w:pPr>
      <w:r>
        <w:rPr>
          <w:color w:val="000000"/>
          <w:sz w:val="27"/>
          <w:szCs w:val="27"/>
        </w:rPr>
        <w:t>a) Les hottes ou les dispositifs de captation sont placés au-dessus des appareils de cuisson et construits en matériaux classés M0 ou A2-s1, d0 ;</w:t>
      </w:r>
    </w:p>
    <w:p w14:paraId="7D8B4A44" w14:textId="77777777" w:rsidR="003D7C21" w:rsidRDefault="003D7C21" w:rsidP="003D7C21">
      <w:pPr>
        <w:pStyle w:val="NormalWeb"/>
        <w:ind w:left="1950"/>
        <w:rPr>
          <w:color w:val="000000"/>
          <w:sz w:val="27"/>
          <w:szCs w:val="27"/>
        </w:rPr>
      </w:pPr>
      <w:r>
        <w:rPr>
          <w:color w:val="000000"/>
          <w:sz w:val="27"/>
          <w:szCs w:val="27"/>
        </w:rPr>
        <w:t>b) Les conduits d'évacuation doivent être métalliques et rigides ;</w:t>
      </w:r>
    </w:p>
    <w:p w14:paraId="63AD0112" w14:textId="77777777" w:rsidR="003D7C21" w:rsidRDefault="003D7C21" w:rsidP="003D7C21">
      <w:pPr>
        <w:pStyle w:val="NormalWeb"/>
        <w:ind w:left="1950"/>
        <w:rPr>
          <w:color w:val="000000"/>
          <w:sz w:val="27"/>
          <w:szCs w:val="27"/>
        </w:rPr>
      </w:pPr>
      <w:r>
        <w:rPr>
          <w:color w:val="000000"/>
          <w:sz w:val="27"/>
          <w:szCs w:val="27"/>
        </w:rPr>
        <w:t>c) A l'intérieur du bâtiment et en dehors du volume de la grande cuisine, les conduits et leur gaine éventuelle doivent assurer un degré coupe-feu de traversée équivalent au degré coupe-feu des parois traversées avec un minimum de 60 minutes ou EI 60 (i ↔o) ;</w:t>
      </w:r>
    </w:p>
    <w:p w14:paraId="7F0EFECE" w14:textId="77777777" w:rsidR="003D7C21" w:rsidRDefault="003D7C21" w:rsidP="003D7C21">
      <w:pPr>
        <w:pStyle w:val="NormalWeb"/>
        <w:ind w:left="1950"/>
        <w:rPr>
          <w:color w:val="000000"/>
          <w:sz w:val="27"/>
          <w:szCs w:val="27"/>
        </w:rPr>
      </w:pPr>
      <w:r>
        <w:rPr>
          <w:color w:val="000000"/>
          <w:sz w:val="27"/>
          <w:szCs w:val="27"/>
        </w:rPr>
        <w:t>d) Les hottes ou les dispositifs de captation doivent comporter des éléments permettant de retenir les graisses et pouvant être facilement nettoyés et remplacés.</w:t>
      </w:r>
    </w:p>
    <w:p w14:paraId="7D521AEB" w14:textId="77777777" w:rsidR="003D7C21" w:rsidRDefault="003D7C21" w:rsidP="003D7C21">
      <w:pPr>
        <w:pStyle w:val="Titre4"/>
        <w:ind w:left="1950"/>
        <w:rPr>
          <w:color w:val="000000"/>
          <w:sz w:val="27"/>
          <w:szCs w:val="27"/>
        </w:rPr>
      </w:pPr>
      <w:r>
        <w:rPr>
          <w:color w:val="000000"/>
          <w:sz w:val="27"/>
          <w:szCs w:val="27"/>
        </w:rPr>
        <w:t>Article GC 11</w:t>
      </w:r>
    </w:p>
    <w:p w14:paraId="51DFB3C3" w14:textId="77777777" w:rsidR="003D7C21" w:rsidRDefault="003D7C21" w:rsidP="003D7C21">
      <w:pPr>
        <w:pStyle w:val="NormalWeb"/>
        <w:ind w:left="1950"/>
        <w:rPr>
          <w:b/>
          <w:bCs/>
          <w:color w:val="000000"/>
        </w:rPr>
      </w:pPr>
      <w:r>
        <w:rPr>
          <w:b/>
          <w:bCs/>
          <w:color w:val="000000"/>
        </w:rPr>
        <w:t>Modifié par Arrêté du 10 octobre 2005 - art. Annexe, v. init.</w:t>
      </w:r>
    </w:p>
    <w:p w14:paraId="0E002C90" w14:textId="77777777" w:rsidR="003D7C21" w:rsidRDefault="003D7C21" w:rsidP="003D7C21">
      <w:pPr>
        <w:pStyle w:val="NormalWeb"/>
        <w:jc w:val="center"/>
        <w:rPr>
          <w:color w:val="000000"/>
          <w:sz w:val="27"/>
          <w:szCs w:val="27"/>
        </w:rPr>
      </w:pPr>
      <w:r>
        <w:rPr>
          <w:color w:val="000000"/>
          <w:sz w:val="27"/>
          <w:szCs w:val="27"/>
        </w:rPr>
        <w:t>Ventilation des grandes cuisines ouvertes</w:t>
      </w:r>
    </w:p>
    <w:p w14:paraId="37BA594B" w14:textId="77777777" w:rsidR="003D7C21" w:rsidRDefault="003D7C21" w:rsidP="003D7C21">
      <w:pPr>
        <w:pStyle w:val="NormalWeb"/>
        <w:ind w:left="1950"/>
        <w:rPr>
          <w:color w:val="000000"/>
          <w:sz w:val="27"/>
          <w:szCs w:val="27"/>
        </w:rPr>
      </w:pPr>
      <w:r>
        <w:rPr>
          <w:color w:val="000000"/>
          <w:sz w:val="27"/>
          <w:szCs w:val="27"/>
        </w:rPr>
        <w:t>§ 1. Le système de ventilation doit permettre l'amenée d'air, l'évacuation de l'air vicié, des buées et des graisses ainsi que l'évacuation des fumées en cas d'incendie.</w:t>
      </w:r>
    </w:p>
    <w:p w14:paraId="030068F1" w14:textId="77777777" w:rsidR="003D7C21" w:rsidRDefault="003D7C21" w:rsidP="003D7C21">
      <w:pPr>
        <w:pStyle w:val="NormalWeb"/>
        <w:ind w:left="1950"/>
        <w:rPr>
          <w:color w:val="000000"/>
          <w:sz w:val="27"/>
          <w:szCs w:val="27"/>
        </w:rPr>
      </w:pPr>
      <w:r>
        <w:rPr>
          <w:color w:val="000000"/>
          <w:sz w:val="27"/>
          <w:szCs w:val="27"/>
        </w:rPr>
        <w:t>Le dispositif d'extraction doit être mécanique.</w:t>
      </w:r>
    </w:p>
    <w:p w14:paraId="41C69F19" w14:textId="77777777" w:rsidR="003D7C21" w:rsidRDefault="003D7C21" w:rsidP="003D7C21">
      <w:pPr>
        <w:pStyle w:val="NormalWeb"/>
        <w:ind w:left="1950"/>
        <w:rPr>
          <w:color w:val="000000"/>
          <w:sz w:val="27"/>
          <w:szCs w:val="27"/>
        </w:rPr>
      </w:pPr>
      <w:r>
        <w:rPr>
          <w:color w:val="000000"/>
          <w:sz w:val="27"/>
          <w:szCs w:val="27"/>
        </w:rPr>
        <w:t>Lorsque l'amenée d'air est mécanique, son fonctionnement doit être asservi à celui de l'extraction.</w:t>
      </w:r>
    </w:p>
    <w:p w14:paraId="7BD248BD" w14:textId="77777777" w:rsidR="003D7C21" w:rsidRDefault="003D7C21" w:rsidP="003D7C21">
      <w:pPr>
        <w:pStyle w:val="NormalWeb"/>
        <w:ind w:left="1950"/>
        <w:rPr>
          <w:color w:val="000000"/>
          <w:sz w:val="27"/>
          <w:szCs w:val="27"/>
        </w:rPr>
      </w:pPr>
      <w:r>
        <w:rPr>
          <w:color w:val="000000"/>
          <w:sz w:val="27"/>
          <w:szCs w:val="27"/>
        </w:rPr>
        <w:t>§ 2. Le système de ventilation doit présenter les caractéristiques décrites au paragraphe 2 de l'article GC 10 complétées par les dispositions suivantes :</w:t>
      </w:r>
    </w:p>
    <w:p w14:paraId="4D3D7684" w14:textId="77777777" w:rsidR="003D7C21" w:rsidRDefault="003D7C21" w:rsidP="003D7C21">
      <w:pPr>
        <w:pStyle w:val="NormalWeb"/>
        <w:ind w:left="1950"/>
        <w:rPr>
          <w:color w:val="000000"/>
          <w:sz w:val="27"/>
          <w:szCs w:val="27"/>
        </w:rPr>
      </w:pPr>
      <w:r>
        <w:rPr>
          <w:color w:val="000000"/>
          <w:sz w:val="27"/>
          <w:szCs w:val="27"/>
        </w:rPr>
        <w:lastRenderedPageBreak/>
        <w:t>a) Les ventilateurs d'extraction doivent assurer leur fonction pendant au moins une heure avec des fumées à 400 °C ;</w:t>
      </w:r>
    </w:p>
    <w:p w14:paraId="49F88988" w14:textId="77777777" w:rsidR="003D7C21" w:rsidRDefault="003D7C21" w:rsidP="003D7C21">
      <w:pPr>
        <w:pStyle w:val="NormalWeb"/>
        <w:ind w:left="1950"/>
        <w:rPr>
          <w:color w:val="000000"/>
          <w:sz w:val="27"/>
          <w:szCs w:val="27"/>
        </w:rPr>
      </w:pPr>
      <w:r>
        <w:rPr>
          <w:color w:val="000000"/>
          <w:sz w:val="27"/>
          <w:szCs w:val="27"/>
        </w:rPr>
        <w:t>b) Les liaisons entre le ventilateur d'extraction et le conduit doivent être en matériaux classés M0 ou A2-s1, d0 ;</w:t>
      </w:r>
    </w:p>
    <w:p w14:paraId="5EC10F9B" w14:textId="77777777" w:rsidR="003D7C21" w:rsidRDefault="003D7C21" w:rsidP="003D7C21">
      <w:pPr>
        <w:pStyle w:val="NormalWeb"/>
        <w:ind w:left="1950"/>
        <w:rPr>
          <w:color w:val="000000"/>
          <w:sz w:val="27"/>
          <w:szCs w:val="27"/>
        </w:rPr>
      </w:pPr>
      <w:r>
        <w:rPr>
          <w:color w:val="000000"/>
          <w:sz w:val="27"/>
          <w:szCs w:val="27"/>
        </w:rPr>
        <w:t>c) Les canalisations électriques alimentant les ventilateurs doivent être de catégorie CR 1, issues directement du tableau principal du bâtiment ou de l'établissement et sélectivement protégées de façon à ne pas être affectées par un incident survenant sur un autre circuit ;</w:t>
      </w:r>
    </w:p>
    <w:p w14:paraId="2F80880C" w14:textId="77777777" w:rsidR="003D7C21" w:rsidRDefault="003D7C21" w:rsidP="003D7C21">
      <w:pPr>
        <w:pStyle w:val="NormalWeb"/>
        <w:ind w:left="1950"/>
        <w:rPr>
          <w:color w:val="000000"/>
          <w:sz w:val="27"/>
          <w:szCs w:val="27"/>
        </w:rPr>
      </w:pPr>
      <w:r>
        <w:rPr>
          <w:color w:val="000000"/>
          <w:sz w:val="27"/>
          <w:szCs w:val="27"/>
        </w:rPr>
        <w:t>d) Pour assurer l'évacuation des fumées en cas d'incendie, le fonctionnement des ventilateurs doit pouvoir être obtenu par un dispositif à commande manuelle, celle-ci étant placée à un endroit facilement accessible dans la grande cuisine et correctement identifiée par une plaque indélébile comprenant l'inscription "évacuation de fumées".</w:t>
      </w:r>
    </w:p>
    <w:p w14:paraId="70F00CEC" w14:textId="77777777" w:rsidR="003D7C21" w:rsidRDefault="003D7C21" w:rsidP="003D7C21">
      <w:pPr>
        <w:pStyle w:val="Titre4"/>
        <w:ind w:left="1500"/>
        <w:rPr>
          <w:color w:val="000000"/>
          <w:sz w:val="27"/>
          <w:szCs w:val="27"/>
        </w:rPr>
      </w:pPr>
      <w:r>
        <w:rPr>
          <w:color w:val="000000"/>
          <w:sz w:val="27"/>
          <w:szCs w:val="27"/>
        </w:rPr>
        <w:t>Section 3 : Offices de remise en température (Articles GC 12 à GC 14)</w:t>
      </w:r>
    </w:p>
    <w:p w14:paraId="442CAE66" w14:textId="77777777" w:rsidR="003D7C21" w:rsidRDefault="003D7C21" w:rsidP="003D7C21">
      <w:pPr>
        <w:pStyle w:val="Titre4"/>
        <w:ind w:left="1950"/>
        <w:rPr>
          <w:color w:val="000000"/>
          <w:sz w:val="27"/>
          <w:szCs w:val="27"/>
        </w:rPr>
      </w:pPr>
      <w:r>
        <w:rPr>
          <w:color w:val="000000"/>
          <w:sz w:val="27"/>
          <w:szCs w:val="27"/>
        </w:rPr>
        <w:t>Article GC 12</w:t>
      </w:r>
    </w:p>
    <w:p w14:paraId="012B51DB" w14:textId="77777777" w:rsidR="003D7C21" w:rsidRDefault="003D7C21" w:rsidP="003D7C21">
      <w:pPr>
        <w:pStyle w:val="NormalWeb"/>
        <w:ind w:left="1950"/>
        <w:rPr>
          <w:b/>
          <w:bCs/>
          <w:color w:val="000000"/>
        </w:rPr>
      </w:pPr>
      <w:r>
        <w:rPr>
          <w:b/>
          <w:bCs/>
          <w:color w:val="000000"/>
        </w:rPr>
        <w:t>Modifié par Arrêté du 10 octobre 2005 - art. Annexe, v. init.</w:t>
      </w:r>
    </w:p>
    <w:p w14:paraId="75EFE704" w14:textId="77777777" w:rsidR="003D7C21" w:rsidRDefault="003D7C21" w:rsidP="003D7C21">
      <w:pPr>
        <w:pStyle w:val="NormalWeb"/>
        <w:jc w:val="center"/>
        <w:rPr>
          <w:color w:val="000000"/>
          <w:sz w:val="27"/>
          <w:szCs w:val="27"/>
        </w:rPr>
      </w:pPr>
      <w:r>
        <w:rPr>
          <w:color w:val="000000"/>
          <w:sz w:val="27"/>
          <w:szCs w:val="27"/>
        </w:rPr>
        <w:t>Règles d'implantation des appareils</w:t>
      </w:r>
    </w:p>
    <w:p w14:paraId="0F7E87F5" w14:textId="77777777" w:rsidR="003D7C21" w:rsidRDefault="003D7C21" w:rsidP="003D7C21">
      <w:pPr>
        <w:pStyle w:val="NormalWeb"/>
        <w:ind w:left="1950"/>
        <w:rPr>
          <w:color w:val="000000"/>
          <w:sz w:val="27"/>
          <w:szCs w:val="27"/>
        </w:rPr>
      </w:pPr>
      <w:r>
        <w:rPr>
          <w:color w:val="000000"/>
          <w:sz w:val="27"/>
          <w:szCs w:val="27"/>
        </w:rPr>
        <w:t>Dès que la puissance utile totale des appareils de remise en température est supérieure à 20 kW, les appareils doivent être disposés :</w:t>
      </w:r>
    </w:p>
    <w:p w14:paraId="043278A1" w14:textId="77777777" w:rsidR="003D7C21" w:rsidRDefault="003D7C21" w:rsidP="003D7C21">
      <w:pPr>
        <w:pStyle w:val="NormalWeb"/>
        <w:ind w:left="1950"/>
        <w:rPr>
          <w:color w:val="000000"/>
          <w:sz w:val="27"/>
          <w:szCs w:val="27"/>
        </w:rPr>
      </w:pPr>
      <w:r>
        <w:rPr>
          <w:color w:val="000000"/>
          <w:sz w:val="27"/>
          <w:szCs w:val="27"/>
        </w:rPr>
        <w:t>- soit dans une grande cuisine répondant aux dispositions de la section II du présent chapitre ;</w:t>
      </w:r>
    </w:p>
    <w:p w14:paraId="1F4A7BED" w14:textId="77777777" w:rsidR="003D7C21" w:rsidRDefault="003D7C21" w:rsidP="003D7C21">
      <w:pPr>
        <w:pStyle w:val="NormalWeb"/>
        <w:ind w:left="1950"/>
        <w:rPr>
          <w:color w:val="000000"/>
          <w:sz w:val="27"/>
          <w:szCs w:val="27"/>
        </w:rPr>
      </w:pPr>
      <w:r>
        <w:rPr>
          <w:color w:val="000000"/>
          <w:sz w:val="27"/>
          <w:szCs w:val="27"/>
        </w:rPr>
        <w:t>- soit dans un office de remise en température répondant aux dispositions de la présente section.</w:t>
      </w:r>
    </w:p>
    <w:p w14:paraId="0780F8DC" w14:textId="77777777" w:rsidR="003D7C21" w:rsidRDefault="003D7C21" w:rsidP="003D7C21">
      <w:pPr>
        <w:pStyle w:val="NormalWeb"/>
        <w:ind w:left="1950"/>
        <w:rPr>
          <w:color w:val="000000"/>
          <w:sz w:val="27"/>
          <w:szCs w:val="27"/>
        </w:rPr>
      </w:pPr>
      <w:r>
        <w:rPr>
          <w:color w:val="000000"/>
          <w:sz w:val="27"/>
          <w:szCs w:val="27"/>
        </w:rPr>
        <w:t>Le local "office de remise en température" ne doit pas comporter d'appareil de cuisson autre que ceux utilisés pour la remise en température.</w:t>
      </w:r>
    </w:p>
    <w:p w14:paraId="79D7C784" w14:textId="77777777" w:rsidR="003D7C21" w:rsidRDefault="003D7C21" w:rsidP="003D7C21">
      <w:pPr>
        <w:pStyle w:val="NormalWeb"/>
        <w:ind w:left="1950"/>
        <w:rPr>
          <w:color w:val="000000"/>
          <w:sz w:val="27"/>
          <w:szCs w:val="27"/>
        </w:rPr>
      </w:pPr>
      <w:r>
        <w:rPr>
          <w:color w:val="000000"/>
          <w:sz w:val="27"/>
          <w:szCs w:val="27"/>
        </w:rPr>
        <w:t>Seuls le gaz combustible et l'énergie électrique sont autorisés pour alimenter en énergie les appareils utilisés pour la remise en température.</w:t>
      </w:r>
    </w:p>
    <w:p w14:paraId="660E0A9D" w14:textId="77777777" w:rsidR="003D7C21" w:rsidRDefault="003D7C21" w:rsidP="003D7C21">
      <w:pPr>
        <w:pStyle w:val="Titre4"/>
        <w:ind w:left="1950"/>
        <w:rPr>
          <w:color w:val="000000"/>
          <w:sz w:val="27"/>
          <w:szCs w:val="27"/>
        </w:rPr>
      </w:pPr>
      <w:r>
        <w:rPr>
          <w:color w:val="000000"/>
          <w:sz w:val="27"/>
          <w:szCs w:val="27"/>
        </w:rPr>
        <w:lastRenderedPageBreak/>
        <w:t>Article GC 13</w:t>
      </w:r>
    </w:p>
    <w:p w14:paraId="43BA0605" w14:textId="77777777" w:rsidR="003D7C21" w:rsidRDefault="003D7C21" w:rsidP="003D7C21">
      <w:pPr>
        <w:pStyle w:val="NormalWeb"/>
        <w:ind w:left="1950"/>
        <w:rPr>
          <w:b/>
          <w:bCs/>
          <w:color w:val="000000"/>
        </w:rPr>
      </w:pPr>
      <w:r>
        <w:rPr>
          <w:b/>
          <w:bCs/>
          <w:color w:val="000000"/>
        </w:rPr>
        <w:t>Modifié par Arrêté du 10 octobre 2005 - art. Annexe, v. init.</w:t>
      </w:r>
    </w:p>
    <w:p w14:paraId="5285D79D" w14:textId="77777777" w:rsidR="003D7C21" w:rsidRDefault="003D7C21" w:rsidP="003D7C21">
      <w:pPr>
        <w:pStyle w:val="NormalWeb"/>
        <w:jc w:val="center"/>
        <w:rPr>
          <w:color w:val="000000"/>
          <w:sz w:val="27"/>
          <w:szCs w:val="27"/>
        </w:rPr>
      </w:pPr>
      <w:r>
        <w:rPr>
          <w:color w:val="000000"/>
          <w:sz w:val="27"/>
          <w:szCs w:val="27"/>
        </w:rPr>
        <w:t>Conditions d'isolement de l'office de remise en température</w:t>
      </w:r>
    </w:p>
    <w:p w14:paraId="73AD8E27" w14:textId="77777777" w:rsidR="003D7C21" w:rsidRDefault="003D7C21" w:rsidP="003D7C21">
      <w:pPr>
        <w:pStyle w:val="NormalWeb"/>
        <w:ind w:left="1950"/>
        <w:rPr>
          <w:color w:val="000000"/>
          <w:sz w:val="27"/>
          <w:szCs w:val="27"/>
        </w:rPr>
      </w:pPr>
      <w:r>
        <w:rPr>
          <w:color w:val="000000"/>
          <w:sz w:val="27"/>
          <w:szCs w:val="27"/>
        </w:rPr>
        <w:t>L'office de remise en température doit satisfaire aux conditions suivantes :</w:t>
      </w:r>
    </w:p>
    <w:p w14:paraId="6433727D" w14:textId="77777777" w:rsidR="003D7C21" w:rsidRDefault="003D7C21" w:rsidP="003D7C21">
      <w:pPr>
        <w:pStyle w:val="NormalWeb"/>
        <w:ind w:left="1950"/>
        <w:rPr>
          <w:color w:val="000000"/>
          <w:sz w:val="27"/>
          <w:szCs w:val="27"/>
        </w:rPr>
      </w:pPr>
      <w:r>
        <w:rPr>
          <w:color w:val="000000"/>
          <w:sz w:val="27"/>
          <w:szCs w:val="27"/>
        </w:rPr>
        <w:t>- être non accessible au public ;</w:t>
      </w:r>
    </w:p>
    <w:p w14:paraId="24BC1D39" w14:textId="77777777" w:rsidR="003D7C21" w:rsidRDefault="003D7C21" w:rsidP="003D7C21">
      <w:pPr>
        <w:pStyle w:val="NormalWeb"/>
        <w:ind w:left="1950"/>
        <w:rPr>
          <w:color w:val="000000"/>
          <w:sz w:val="27"/>
          <w:szCs w:val="27"/>
        </w:rPr>
      </w:pPr>
      <w:r>
        <w:rPr>
          <w:color w:val="000000"/>
          <w:sz w:val="27"/>
          <w:szCs w:val="27"/>
        </w:rPr>
        <w:t>- comporter un plancher haut et des parois coupe-feu de degré 1 heure ou EI 60 ou REI 60 ;</w:t>
      </w:r>
    </w:p>
    <w:p w14:paraId="5FB9D831" w14:textId="77777777" w:rsidR="003D7C21" w:rsidRDefault="003D7C21" w:rsidP="003D7C21">
      <w:pPr>
        <w:pStyle w:val="NormalWeb"/>
        <w:ind w:left="1950"/>
        <w:rPr>
          <w:color w:val="000000"/>
          <w:sz w:val="27"/>
          <w:szCs w:val="27"/>
        </w:rPr>
      </w:pPr>
      <w:r>
        <w:rPr>
          <w:color w:val="000000"/>
          <w:sz w:val="27"/>
          <w:szCs w:val="27"/>
        </w:rPr>
        <w:t>- comporter des portes coupe-feu de degré 1/2 heure ou EI 30-C équipées de ferme-porte.</w:t>
      </w:r>
    </w:p>
    <w:p w14:paraId="77A7AA63" w14:textId="77777777" w:rsidR="003D7C21" w:rsidRDefault="003D7C21" w:rsidP="003D7C21">
      <w:pPr>
        <w:pStyle w:val="NormalWeb"/>
        <w:ind w:left="1950"/>
        <w:rPr>
          <w:color w:val="000000"/>
          <w:sz w:val="27"/>
          <w:szCs w:val="27"/>
        </w:rPr>
      </w:pPr>
      <w:r>
        <w:rPr>
          <w:color w:val="000000"/>
          <w:sz w:val="27"/>
          <w:szCs w:val="27"/>
        </w:rPr>
        <w:t>Celles qui sont maintenues ouvertes pour des raisons d'exploitation doivent être conformes à l'article MS 60 (§ 4).</w:t>
      </w:r>
    </w:p>
    <w:p w14:paraId="764088F4" w14:textId="77777777" w:rsidR="003D7C21" w:rsidRDefault="003D7C21" w:rsidP="003D7C21">
      <w:pPr>
        <w:pStyle w:val="NormalWeb"/>
        <w:ind w:left="1950"/>
        <w:rPr>
          <w:color w:val="000000"/>
          <w:sz w:val="27"/>
          <w:szCs w:val="27"/>
        </w:rPr>
      </w:pPr>
      <w:r>
        <w:rPr>
          <w:color w:val="000000"/>
          <w:sz w:val="27"/>
          <w:szCs w:val="27"/>
        </w:rPr>
        <w:t>Toutefois, les portes de communication en va-et-vient entre ce local et un local accessible au public peuvent être de degré pare-flammes 1/2 heure ou E 30-C.</w:t>
      </w:r>
    </w:p>
    <w:p w14:paraId="24D2F58C" w14:textId="77777777" w:rsidR="003D7C21" w:rsidRDefault="003D7C21" w:rsidP="003D7C21">
      <w:pPr>
        <w:pStyle w:val="Titre4"/>
        <w:ind w:left="1950"/>
        <w:rPr>
          <w:color w:val="000000"/>
          <w:sz w:val="27"/>
          <w:szCs w:val="27"/>
        </w:rPr>
      </w:pPr>
      <w:r>
        <w:rPr>
          <w:color w:val="000000"/>
          <w:sz w:val="27"/>
          <w:szCs w:val="27"/>
        </w:rPr>
        <w:t>Article GC 14</w:t>
      </w:r>
    </w:p>
    <w:p w14:paraId="4C22CDE8" w14:textId="77777777" w:rsidR="003D7C21" w:rsidRDefault="003D7C21" w:rsidP="003D7C21">
      <w:pPr>
        <w:pStyle w:val="NormalWeb"/>
        <w:ind w:left="1950"/>
        <w:rPr>
          <w:b/>
          <w:bCs/>
          <w:color w:val="000000"/>
        </w:rPr>
      </w:pPr>
      <w:r>
        <w:rPr>
          <w:b/>
          <w:bCs/>
          <w:color w:val="000000"/>
        </w:rPr>
        <w:t>Modifié par Arrêté du 10 octobre 2005 - art. Annexe, v. init.</w:t>
      </w:r>
    </w:p>
    <w:p w14:paraId="6E421326" w14:textId="77777777" w:rsidR="003D7C21" w:rsidRDefault="003D7C21" w:rsidP="003D7C21">
      <w:pPr>
        <w:pStyle w:val="NormalWeb"/>
        <w:jc w:val="center"/>
        <w:rPr>
          <w:color w:val="000000"/>
          <w:sz w:val="27"/>
          <w:szCs w:val="27"/>
        </w:rPr>
      </w:pPr>
      <w:r>
        <w:rPr>
          <w:color w:val="000000"/>
          <w:sz w:val="27"/>
          <w:szCs w:val="27"/>
        </w:rPr>
        <w:t>Ventilation de l'office de remise en température</w:t>
      </w:r>
    </w:p>
    <w:p w14:paraId="77E578C9" w14:textId="77777777" w:rsidR="003D7C21" w:rsidRDefault="003D7C21" w:rsidP="003D7C21">
      <w:pPr>
        <w:pStyle w:val="NormalWeb"/>
        <w:ind w:left="1950"/>
        <w:rPr>
          <w:color w:val="000000"/>
          <w:sz w:val="27"/>
          <w:szCs w:val="27"/>
        </w:rPr>
      </w:pPr>
      <w:r>
        <w:rPr>
          <w:color w:val="000000"/>
          <w:sz w:val="27"/>
          <w:szCs w:val="27"/>
        </w:rPr>
        <w:t>§ 1. Le système de ventilation de l'office de remise en température doit permettre l'amenée d'air et l'évacuation de l'air vicié et des buées.</w:t>
      </w:r>
    </w:p>
    <w:p w14:paraId="3957AB16" w14:textId="77777777" w:rsidR="003D7C21" w:rsidRDefault="003D7C21" w:rsidP="003D7C21">
      <w:pPr>
        <w:pStyle w:val="NormalWeb"/>
        <w:ind w:left="1950"/>
        <w:rPr>
          <w:color w:val="000000"/>
          <w:sz w:val="27"/>
          <w:szCs w:val="27"/>
        </w:rPr>
      </w:pPr>
      <w:r>
        <w:rPr>
          <w:color w:val="000000"/>
          <w:sz w:val="27"/>
          <w:szCs w:val="27"/>
        </w:rPr>
        <w:t>§ 2. Ce local peut cependant comporter des appareils de remise en température dont l'évacuation des buées s'effectue par un conduit spécifique débouchant à l'extérieur.</w:t>
      </w:r>
    </w:p>
    <w:p w14:paraId="734B2C67" w14:textId="77777777" w:rsidR="003D7C21" w:rsidRDefault="003D7C21" w:rsidP="003D7C21">
      <w:pPr>
        <w:pStyle w:val="NormalWeb"/>
        <w:ind w:left="1950"/>
        <w:rPr>
          <w:color w:val="000000"/>
          <w:sz w:val="27"/>
          <w:szCs w:val="27"/>
        </w:rPr>
      </w:pPr>
      <w:r>
        <w:rPr>
          <w:color w:val="000000"/>
          <w:sz w:val="27"/>
          <w:szCs w:val="27"/>
        </w:rPr>
        <w:t>A l'intérieur du bâtiment et en dehors du volume de l'office de remise en température, ce conduit et sa gaine éventuelle doivent assurer un degré coupe-feu de traversée d'au moins 60 minutes ou EI 60 (o ↔ i).</w:t>
      </w:r>
    </w:p>
    <w:p w14:paraId="25F35B37" w14:textId="77777777" w:rsidR="003D7C21" w:rsidRDefault="003D7C21" w:rsidP="003D7C21">
      <w:pPr>
        <w:pStyle w:val="Titre4"/>
        <w:ind w:left="1500"/>
        <w:rPr>
          <w:color w:val="000000"/>
          <w:sz w:val="27"/>
          <w:szCs w:val="27"/>
        </w:rPr>
      </w:pPr>
      <w:r>
        <w:rPr>
          <w:color w:val="000000"/>
          <w:sz w:val="27"/>
          <w:szCs w:val="27"/>
        </w:rPr>
        <w:t>Section 4 : Ilots de cuisson installés dans les salles de restauration (Articles GC 15 à GC 17)</w:t>
      </w:r>
    </w:p>
    <w:p w14:paraId="03FF00C3" w14:textId="77777777" w:rsidR="003D7C21" w:rsidRDefault="003D7C21" w:rsidP="003D7C21">
      <w:pPr>
        <w:pStyle w:val="Titre4"/>
        <w:ind w:left="1950"/>
        <w:rPr>
          <w:color w:val="000000"/>
          <w:sz w:val="27"/>
          <w:szCs w:val="27"/>
        </w:rPr>
      </w:pPr>
      <w:r>
        <w:rPr>
          <w:color w:val="000000"/>
          <w:sz w:val="27"/>
          <w:szCs w:val="27"/>
        </w:rPr>
        <w:lastRenderedPageBreak/>
        <w:t>Article GC 15</w:t>
      </w:r>
    </w:p>
    <w:p w14:paraId="68CCD9A8" w14:textId="77777777" w:rsidR="003D7C21" w:rsidRDefault="003D7C21" w:rsidP="003D7C21">
      <w:pPr>
        <w:pStyle w:val="NormalWeb"/>
        <w:ind w:left="1950"/>
        <w:rPr>
          <w:b/>
          <w:bCs/>
          <w:color w:val="000000"/>
        </w:rPr>
      </w:pPr>
      <w:r>
        <w:rPr>
          <w:b/>
          <w:bCs/>
          <w:color w:val="000000"/>
        </w:rPr>
        <w:t>Modifié par Arrêté du 10 octobre 2005 - art. Annexe, v. init.</w:t>
      </w:r>
    </w:p>
    <w:p w14:paraId="15C6F14D" w14:textId="77777777" w:rsidR="003D7C21" w:rsidRDefault="003D7C21" w:rsidP="003D7C21">
      <w:pPr>
        <w:pStyle w:val="NormalWeb"/>
        <w:jc w:val="center"/>
        <w:rPr>
          <w:color w:val="000000"/>
          <w:sz w:val="27"/>
          <w:szCs w:val="27"/>
        </w:rPr>
      </w:pPr>
      <w:r>
        <w:rPr>
          <w:color w:val="000000"/>
          <w:sz w:val="27"/>
          <w:szCs w:val="27"/>
        </w:rPr>
        <w:t>Règles d'implantation des appareils</w:t>
      </w:r>
    </w:p>
    <w:p w14:paraId="0C23E6B3" w14:textId="77777777" w:rsidR="003D7C21" w:rsidRDefault="003D7C21" w:rsidP="003D7C21">
      <w:pPr>
        <w:pStyle w:val="NormalWeb"/>
        <w:ind w:left="1950"/>
        <w:rPr>
          <w:color w:val="000000"/>
          <w:sz w:val="27"/>
          <w:szCs w:val="27"/>
        </w:rPr>
      </w:pPr>
      <w:r>
        <w:rPr>
          <w:color w:val="000000"/>
          <w:sz w:val="27"/>
          <w:szCs w:val="27"/>
        </w:rPr>
        <w:t>Dès que la puissance utile totale des appareils de cuisson ou de remise en température installés dans une salle de restauration est supérieure à 20 kW, ces appareils doivent être disposés dans des îlots de cuisson.</w:t>
      </w:r>
    </w:p>
    <w:p w14:paraId="58561EB1" w14:textId="77777777" w:rsidR="003D7C21" w:rsidRDefault="003D7C21" w:rsidP="003D7C21">
      <w:pPr>
        <w:pStyle w:val="NormalWeb"/>
        <w:ind w:left="1950"/>
        <w:rPr>
          <w:color w:val="000000"/>
          <w:sz w:val="27"/>
          <w:szCs w:val="27"/>
        </w:rPr>
      </w:pPr>
      <w:r>
        <w:rPr>
          <w:color w:val="000000"/>
          <w:sz w:val="27"/>
          <w:szCs w:val="27"/>
        </w:rPr>
        <w:t>Un îlot de cuisson est constitué d'une enceinte dont l'accès est interdit au public.</w:t>
      </w:r>
    </w:p>
    <w:p w14:paraId="7AE458F2" w14:textId="77777777" w:rsidR="003D7C21" w:rsidRDefault="003D7C21" w:rsidP="003D7C21">
      <w:pPr>
        <w:pStyle w:val="NormalWeb"/>
        <w:ind w:left="1950"/>
        <w:rPr>
          <w:color w:val="000000"/>
          <w:sz w:val="27"/>
          <w:szCs w:val="27"/>
        </w:rPr>
      </w:pPr>
      <w:r>
        <w:rPr>
          <w:color w:val="000000"/>
          <w:sz w:val="27"/>
          <w:szCs w:val="27"/>
        </w:rPr>
        <w:t>Un personnel de service doit être présent pendant le fonctionnement des appareils.</w:t>
      </w:r>
    </w:p>
    <w:p w14:paraId="2535244B" w14:textId="77777777" w:rsidR="003D7C21" w:rsidRDefault="003D7C21" w:rsidP="003D7C21">
      <w:pPr>
        <w:pStyle w:val="NormalWeb"/>
        <w:ind w:left="1950"/>
        <w:rPr>
          <w:color w:val="000000"/>
          <w:sz w:val="27"/>
          <w:szCs w:val="27"/>
        </w:rPr>
      </w:pPr>
      <w:r>
        <w:rPr>
          <w:color w:val="000000"/>
          <w:sz w:val="27"/>
          <w:szCs w:val="27"/>
        </w:rPr>
        <w:t>Les appareils ne doivent pas être en libre utilisation.</w:t>
      </w:r>
    </w:p>
    <w:p w14:paraId="02BE05C6" w14:textId="77777777" w:rsidR="003D7C21" w:rsidRDefault="003D7C21" w:rsidP="003D7C21">
      <w:pPr>
        <w:pStyle w:val="NormalWeb"/>
        <w:ind w:left="1950"/>
        <w:rPr>
          <w:color w:val="000000"/>
          <w:sz w:val="27"/>
          <w:szCs w:val="27"/>
        </w:rPr>
      </w:pPr>
      <w:r>
        <w:rPr>
          <w:color w:val="000000"/>
          <w:sz w:val="27"/>
          <w:szCs w:val="27"/>
        </w:rPr>
        <w:t>Seuls le gaz combustible et l'énergie électrique sont autorisés pour alimenter en énergie les appareils.</w:t>
      </w:r>
    </w:p>
    <w:p w14:paraId="4EF03D11" w14:textId="77777777" w:rsidR="003D7C21" w:rsidRDefault="003D7C21" w:rsidP="003D7C21">
      <w:pPr>
        <w:pStyle w:val="Titre4"/>
        <w:ind w:left="1950"/>
        <w:rPr>
          <w:color w:val="000000"/>
          <w:sz w:val="27"/>
          <w:szCs w:val="27"/>
        </w:rPr>
      </w:pPr>
      <w:r>
        <w:rPr>
          <w:color w:val="000000"/>
          <w:sz w:val="27"/>
          <w:szCs w:val="27"/>
        </w:rPr>
        <w:t>Article GC 16</w:t>
      </w:r>
    </w:p>
    <w:p w14:paraId="7163A199" w14:textId="77777777" w:rsidR="003D7C21" w:rsidRDefault="003D7C21" w:rsidP="003D7C21">
      <w:pPr>
        <w:pStyle w:val="NormalWeb"/>
        <w:ind w:left="1950"/>
        <w:rPr>
          <w:b/>
          <w:bCs/>
          <w:color w:val="000000"/>
        </w:rPr>
      </w:pPr>
      <w:r>
        <w:rPr>
          <w:b/>
          <w:bCs/>
          <w:color w:val="000000"/>
        </w:rPr>
        <w:t>Modifié par Arrêté du 10 octobre 2005 - art. Annexe, v. init.</w:t>
      </w:r>
    </w:p>
    <w:p w14:paraId="163B550F" w14:textId="77777777" w:rsidR="003D7C21" w:rsidRDefault="003D7C21" w:rsidP="003D7C21">
      <w:pPr>
        <w:pStyle w:val="NormalWeb"/>
        <w:jc w:val="center"/>
        <w:rPr>
          <w:color w:val="000000"/>
          <w:sz w:val="27"/>
          <w:szCs w:val="27"/>
        </w:rPr>
      </w:pPr>
      <w:r>
        <w:rPr>
          <w:color w:val="000000"/>
          <w:sz w:val="27"/>
          <w:szCs w:val="27"/>
        </w:rPr>
        <w:t>Conditions d'isolement</w:t>
      </w:r>
    </w:p>
    <w:p w14:paraId="7D3AD844" w14:textId="77777777" w:rsidR="003D7C21" w:rsidRDefault="003D7C21" w:rsidP="003D7C21">
      <w:pPr>
        <w:pStyle w:val="NormalWeb"/>
        <w:ind w:left="1950"/>
        <w:rPr>
          <w:color w:val="000000"/>
          <w:sz w:val="27"/>
          <w:szCs w:val="27"/>
        </w:rPr>
      </w:pPr>
      <w:r>
        <w:rPr>
          <w:color w:val="000000"/>
          <w:sz w:val="27"/>
          <w:szCs w:val="27"/>
        </w:rPr>
        <w:t>La salle de restauration comprenant au moins un îlot de cuisson est classée local à risques moyens au sens de l'article CO 27 et doit répondre aux exigences fixées au § 2 de l'article CO 28.</w:t>
      </w:r>
    </w:p>
    <w:p w14:paraId="5587B545" w14:textId="77777777" w:rsidR="003D7C21" w:rsidRDefault="003D7C21" w:rsidP="003D7C21">
      <w:pPr>
        <w:pStyle w:val="NormalWeb"/>
        <w:ind w:left="1950"/>
        <w:rPr>
          <w:color w:val="000000"/>
          <w:sz w:val="27"/>
          <w:szCs w:val="27"/>
        </w:rPr>
      </w:pPr>
      <w:r>
        <w:rPr>
          <w:color w:val="000000"/>
          <w:sz w:val="27"/>
          <w:szCs w:val="27"/>
        </w:rPr>
        <w:t>La puissance utile totale d'un îlot de cuisson ou de plusieurs îlots séparés par une distance inférieure à 5 mètres ne doit pas dépasser 70 kW.</w:t>
      </w:r>
    </w:p>
    <w:p w14:paraId="5241E89D" w14:textId="77777777" w:rsidR="003D7C21" w:rsidRDefault="003D7C21" w:rsidP="003D7C21">
      <w:pPr>
        <w:pStyle w:val="Titre4"/>
        <w:ind w:left="1950"/>
        <w:rPr>
          <w:color w:val="000000"/>
          <w:sz w:val="27"/>
          <w:szCs w:val="27"/>
        </w:rPr>
      </w:pPr>
      <w:r>
        <w:rPr>
          <w:color w:val="000000"/>
          <w:sz w:val="27"/>
          <w:szCs w:val="27"/>
        </w:rPr>
        <w:t>Article GC 17</w:t>
      </w:r>
    </w:p>
    <w:p w14:paraId="4585B2FD" w14:textId="77777777" w:rsidR="003D7C21" w:rsidRDefault="003D7C21" w:rsidP="003D7C21">
      <w:pPr>
        <w:pStyle w:val="NormalWeb"/>
        <w:ind w:left="1950"/>
        <w:rPr>
          <w:b/>
          <w:bCs/>
          <w:color w:val="000000"/>
        </w:rPr>
      </w:pPr>
      <w:r>
        <w:rPr>
          <w:b/>
          <w:bCs/>
          <w:color w:val="000000"/>
        </w:rPr>
        <w:t>Modifié par Arrêté du 21 mai 2008 - annexe, v. init.</w:t>
      </w:r>
    </w:p>
    <w:p w14:paraId="35307997" w14:textId="77777777" w:rsidR="003D7C21" w:rsidRDefault="003D7C21" w:rsidP="003D7C21">
      <w:pPr>
        <w:pStyle w:val="NormalWeb"/>
        <w:jc w:val="center"/>
        <w:rPr>
          <w:color w:val="000000"/>
          <w:sz w:val="27"/>
          <w:szCs w:val="27"/>
        </w:rPr>
      </w:pPr>
      <w:r>
        <w:rPr>
          <w:color w:val="000000"/>
          <w:sz w:val="27"/>
          <w:szCs w:val="27"/>
        </w:rPr>
        <w:t>Ventilation des îlots de cuisson</w:t>
      </w:r>
    </w:p>
    <w:p w14:paraId="1FB55BFE" w14:textId="77777777" w:rsidR="003D7C21" w:rsidRDefault="003D7C21" w:rsidP="003D7C21">
      <w:pPr>
        <w:pStyle w:val="NormalWeb"/>
        <w:ind w:left="1950"/>
        <w:rPr>
          <w:color w:val="000000"/>
          <w:sz w:val="27"/>
          <w:szCs w:val="27"/>
        </w:rPr>
      </w:pPr>
      <w:r>
        <w:rPr>
          <w:color w:val="000000"/>
          <w:sz w:val="27"/>
          <w:szCs w:val="27"/>
        </w:rPr>
        <w:t>Chaque îlot de cuisson doit comporter un dispositif de captation des buées et des graisses permettant l'évacuation des fumées en cas d'incendie.</w:t>
      </w:r>
    </w:p>
    <w:p w14:paraId="0B96D35A" w14:textId="77777777" w:rsidR="003D7C21" w:rsidRDefault="003D7C21" w:rsidP="003D7C21">
      <w:pPr>
        <w:pStyle w:val="NormalWeb"/>
        <w:ind w:left="1950"/>
        <w:rPr>
          <w:color w:val="000000"/>
          <w:sz w:val="27"/>
          <w:szCs w:val="27"/>
        </w:rPr>
      </w:pPr>
      <w:r>
        <w:rPr>
          <w:color w:val="000000"/>
          <w:sz w:val="27"/>
          <w:szCs w:val="27"/>
        </w:rPr>
        <w:lastRenderedPageBreak/>
        <w:t>L'extraction est toujours mécanique et l'installation présente les caractéristiques suivantes :</w:t>
      </w:r>
    </w:p>
    <w:p w14:paraId="3436E063" w14:textId="77777777" w:rsidR="003D7C21" w:rsidRDefault="003D7C21" w:rsidP="003D7C21">
      <w:pPr>
        <w:pStyle w:val="NormalWeb"/>
        <w:ind w:left="1950"/>
        <w:rPr>
          <w:color w:val="000000"/>
          <w:sz w:val="27"/>
          <w:szCs w:val="27"/>
        </w:rPr>
      </w:pPr>
      <w:r>
        <w:rPr>
          <w:color w:val="000000"/>
          <w:sz w:val="27"/>
          <w:szCs w:val="27"/>
        </w:rPr>
        <w:t>a) Les hottes ou les dispositifs de captation sont construits en matériaux classés M0 ou A2-s1, d0 ;</w:t>
      </w:r>
    </w:p>
    <w:p w14:paraId="384B14C0" w14:textId="77777777" w:rsidR="003D7C21" w:rsidRDefault="003D7C21" w:rsidP="003D7C21">
      <w:pPr>
        <w:pStyle w:val="NormalWeb"/>
        <w:ind w:left="1950"/>
        <w:rPr>
          <w:color w:val="000000"/>
          <w:sz w:val="27"/>
          <w:szCs w:val="27"/>
        </w:rPr>
      </w:pPr>
      <w:r>
        <w:rPr>
          <w:color w:val="000000"/>
          <w:sz w:val="27"/>
          <w:szCs w:val="27"/>
        </w:rPr>
        <w:t>b) Les conduits d'évacuation doivent être métalliques et rigides ;</w:t>
      </w:r>
    </w:p>
    <w:p w14:paraId="3367DAF9" w14:textId="77777777" w:rsidR="003D7C21" w:rsidRDefault="003D7C21" w:rsidP="003D7C21">
      <w:pPr>
        <w:pStyle w:val="NormalWeb"/>
        <w:ind w:left="1950"/>
        <w:rPr>
          <w:color w:val="000000"/>
          <w:sz w:val="27"/>
          <w:szCs w:val="27"/>
        </w:rPr>
      </w:pPr>
      <w:r>
        <w:rPr>
          <w:color w:val="000000"/>
          <w:sz w:val="27"/>
          <w:szCs w:val="27"/>
        </w:rPr>
        <w:t>c) A l'intérieur du bâtiment et en dehors du volume de la salle de restauration, les conduits et leur gaine éventuelle doivent assurer un coupe-feu de traversée équivalent au degré coupe-feu des parois traversées avec un minimum de 60 minutes ou EI 60 (i ↔ o) ;</w:t>
      </w:r>
    </w:p>
    <w:p w14:paraId="32485867" w14:textId="77777777" w:rsidR="003D7C21" w:rsidRDefault="003D7C21" w:rsidP="003D7C21">
      <w:pPr>
        <w:pStyle w:val="NormalWeb"/>
        <w:ind w:left="1950"/>
        <w:rPr>
          <w:color w:val="000000"/>
          <w:sz w:val="27"/>
          <w:szCs w:val="27"/>
        </w:rPr>
      </w:pPr>
      <w:r>
        <w:rPr>
          <w:color w:val="000000"/>
          <w:sz w:val="27"/>
          <w:szCs w:val="27"/>
        </w:rPr>
        <w:t>d) Les hottes ou les dispositifs de captation doivent comporter des éléments permettant de retenir les graisses et pouvant être facilement nettoyés et remplacés ;</w:t>
      </w:r>
    </w:p>
    <w:p w14:paraId="1C742802" w14:textId="77777777" w:rsidR="003D7C21" w:rsidRDefault="003D7C21" w:rsidP="003D7C21">
      <w:pPr>
        <w:pStyle w:val="NormalWeb"/>
        <w:ind w:left="1950"/>
        <w:rPr>
          <w:color w:val="000000"/>
          <w:sz w:val="27"/>
          <w:szCs w:val="27"/>
        </w:rPr>
      </w:pPr>
      <w:r>
        <w:rPr>
          <w:color w:val="000000"/>
          <w:sz w:val="27"/>
          <w:szCs w:val="27"/>
        </w:rPr>
        <w:t>e) Les ventilateurs d'extraction doivent assurer leur fonction pendant au moins une heure avec des fumées à 400 °C ;</w:t>
      </w:r>
    </w:p>
    <w:p w14:paraId="2F2F9E3C" w14:textId="77777777" w:rsidR="003D7C21" w:rsidRDefault="003D7C21" w:rsidP="003D7C21">
      <w:pPr>
        <w:pStyle w:val="NormalWeb"/>
        <w:ind w:left="1950"/>
        <w:rPr>
          <w:color w:val="000000"/>
          <w:sz w:val="27"/>
          <w:szCs w:val="27"/>
        </w:rPr>
      </w:pPr>
      <w:r>
        <w:rPr>
          <w:color w:val="000000"/>
          <w:sz w:val="27"/>
          <w:szCs w:val="27"/>
        </w:rPr>
        <w:t>f) Les liaisons entre le ventilateur d'extraction et le conduit doivent être en matériaux classés M0 ou A2-s1, d0 ;</w:t>
      </w:r>
    </w:p>
    <w:p w14:paraId="50D61E8A" w14:textId="77777777" w:rsidR="003D7C21" w:rsidRDefault="003D7C21" w:rsidP="003D7C21">
      <w:pPr>
        <w:pStyle w:val="NormalWeb"/>
        <w:ind w:left="1950"/>
        <w:rPr>
          <w:color w:val="000000"/>
          <w:sz w:val="27"/>
          <w:szCs w:val="27"/>
        </w:rPr>
      </w:pPr>
      <w:r>
        <w:rPr>
          <w:color w:val="000000"/>
          <w:sz w:val="27"/>
          <w:szCs w:val="27"/>
        </w:rPr>
        <w:t>g) Les canalisations électriques alimentant les ventilateurs ne doivent pas être affectées par un sinistre situé dans l'îlot. Il est convenu que l'utilisation de câble CR1 dans la traversée de l'îlot permet de répondre à cette exigence ;</w:t>
      </w:r>
    </w:p>
    <w:p w14:paraId="415E7D8F" w14:textId="77777777" w:rsidR="003D7C21" w:rsidRDefault="003D7C21" w:rsidP="003D7C21">
      <w:pPr>
        <w:pStyle w:val="NormalWeb"/>
        <w:ind w:left="1950"/>
        <w:rPr>
          <w:color w:val="000000"/>
          <w:sz w:val="27"/>
          <w:szCs w:val="27"/>
        </w:rPr>
      </w:pPr>
      <w:r>
        <w:rPr>
          <w:color w:val="000000"/>
          <w:sz w:val="27"/>
          <w:szCs w:val="27"/>
        </w:rPr>
        <w:t>h) La commande des ventilateurs assurant l'évacuation des buées et des graisses doit être correctement identifiée par une plaque indélébile et placée dans l'enceinte de l'îlot à un endroit facilement accessible par le personnel de service.</w:t>
      </w:r>
    </w:p>
    <w:p w14:paraId="6103A03A" w14:textId="77777777" w:rsidR="003D7C21" w:rsidRDefault="003D7C21" w:rsidP="003D7C21">
      <w:pPr>
        <w:pStyle w:val="Titre4"/>
        <w:ind w:left="1500"/>
        <w:rPr>
          <w:color w:val="000000"/>
          <w:sz w:val="27"/>
          <w:szCs w:val="27"/>
        </w:rPr>
      </w:pPr>
      <w:r>
        <w:rPr>
          <w:color w:val="000000"/>
          <w:sz w:val="27"/>
          <w:szCs w:val="27"/>
        </w:rPr>
        <w:t>Section 5 : Modules ou conteneurs spécialisés (Article GC 18)</w:t>
      </w:r>
    </w:p>
    <w:p w14:paraId="6326C3A2" w14:textId="77777777" w:rsidR="003D7C21" w:rsidRDefault="003D7C21" w:rsidP="003D7C21">
      <w:pPr>
        <w:pStyle w:val="Titre4"/>
        <w:ind w:left="1950"/>
        <w:rPr>
          <w:color w:val="000000"/>
          <w:sz w:val="27"/>
          <w:szCs w:val="27"/>
        </w:rPr>
      </w:pPr>
      <w:r>
        <w:rPr>
          <w:color w:val="000000"/>
          <w:sz w:val="27"/>
          <w:szCs w:val="27"/>
        </w:rPr>
        <w:t>Article GC 18</w:t>
      </w:r>
    </w:p>
    <w:p w14:paraId="612C13A3" w14:textId="77777777" w:rsidR="003D7C21" w:rsidRDefault="003D7C21" w:rsidP="003D7C21">
      <w:pPr>
        <w:pStyle w:val="NormalWeb"/>
        <w:ind w:left="1950"/>
        <w:rPr>
          <w:b/>
          <w:bCs/>
          <w:color w:val="000000"/>
        </w:rPr>
      </w:pPr>
      <w:r>
        <w:rPr>
          <w:b/>
          <w:bCs/>
          <w:color w:val="000000"/>
        </w:rPr>
        <w:t>Modifié par Arrêté du 10 octobre 2005 - art. Annexe, v. init.</w:t>
      </w:r>
    </w:p>
    <w:p w14:paraId="72FA42BB" w14:textId="77777777" w:rsidR="003D7C21" w:rsidRDefault="003D7C21" w:rsidP="003D7C21">
      <w:pPr>
        <w:pStyle w:val="NormalWeb"/>
        <w:jc w:val="center"/>
        <w:rPr>
          <w:color w:val="000000"/>
          <w:sz w:val="27"/>
          <w:szCs w:val="27"/>
        </w:rPr>
      </w:pPr>
      <w:r>
        <w:rPr>
          <w:color w:val="000000"/>
          <w:sz w:val="27"/>
          <w:szCs w:val="27"/>
        </w:rPr>
        <w:t>Conditions d'installation</w:t>
      </w:r>
    </w:p>
    <w:p w14:paraId="05DEFD11" w14:textId="77777777" w:rsidR="003D7C21" w:rsidRDefault="003D7C21" w:rsidP="003D7C21">
      <w:pPr>
        <w:pStyle w:val="NormalWeb"/>
        <w:ind w:left="1950"/>
        <w:rPr>
          <w:color w:val="000000"/>
          <w:sz w:val="27"/>
          <w:szCs w:val="27"/>
        </w:rPr>
      </w:pPr>
      <w:r>
        <w:rPr>
          <w:color w:val="000000"/>
          <w:sz w:val="27"/>
          <w:szCs w:val="27"/>
        </w:rPr>
        <w:t>Les modules ou conteneurs spécialisés peuvent être installés temporairement dans les locaux accessibles ou non au public ainsi qu'à moins de 8 mètres d'un bâtiment, après avis de la commission de sécurité compétente.</w:t>
      </w:r>
    </w:p>
    <w:p w14:paraId="569F35D6" w14:textId="77777777" w:rsidR="003D7C21" w:rsidRDefault="003D7C21" w:rsidP="003D7C21">
      <w:pPr>
        <w:pStyle w:val="NormalWeb"/>
        <w:ind w:left="1950"/>
        <w:rPr>
          <w:color w:val="000000"/>
          <w:sz w:val="27"/>
          <w:szCs w:val="27"/>
        </w:rPr>
      </w:pPr>
      <w:r>
        <w:rPr>
          <w:color w:val="000000"/>
          <w:sz w:val="27"/>
          <w:szCs w:val="27"/>
        </w:rPr>
        <w:lastRenderedPageBreak/>
        <w:t>Ils doivent être aménagés dans les conditions fixées ci-dessous :</w:t>
      </w:r>
    </w:p>
    <w:p w14:paraId="34E14994" w14:textId="77777777" w:rsidR="003D7C21" w:rsidRDefault="003D7C21" w:rsidP="003D7C21">
      <w:pPr>
        <w:pStyle w:val="NormalWeb"/>
        <w:ind w:left="1950"/>
        <w:rPr>
          <w:color w:val="000000"/>
          <w:sz w:val="27"/>
          <w:szCs w:val="27"/>
        </w:rPr>
      </w:pPr>
      <w:r>
        <w:rPr>
          <w:color w:val="000000"/>
          <w:sz w:val="27"/>
          <w:szCs w:val="27"/>
        </w:rPr>
        <w:t>a) Seuls le gaz combustible et l'énergie électrique sont autorisés pour alimenter en énergie les appareils de cuisson et les appareils de remise en température. Ces appareils doivent bénéficier du marquage CE délivré dans les conditions des directives européennes.</w:t>
      </w:r>
    </w:p>
    <w:p w14:paraId="41D08FC0" w14:textId="77777777" w:rsidR="003D7C21" w:rsidRDefault="003D7C21" w:rsidP="003D7C21">
      <w:pPr>
        <w:pStyle w:val="NormalWeb"/>
        <w:ind w:left="1950"/>
        <w:rPr>
          <w:color w:val="000000"/>
          <w:sz w:val="27"/>
          <w:szCs w:val="27"/>
        </w:rPr>
      </w:pPr>
      <w:r>
        <w:rPr>
          <w:color w:val="000000"/>
          <w:sz w:val="27"/>
          <w:szCs w:val="27"/>
        </w:rPr>
        <w:t>b) Chaque module ou conteneur spécialisé doit comporter un seul dispositif d'arrêt d'urgence par énergie. Ce dispositif doit se verrouiller automatiquement en position de fermeture, être correctement identifié et être facilement accessible depuis l'extérieur du module ou du conteneur.</w:t>
      </w:r>
    </w:p>
    <w:p w14:paraId="7927A28C" w14:textId="77777777" w:rsidR="003D7C21" w:rsidRDefault="003D7C21" w:rsidP="003D7C21">
      <w:pPr>
        <w:pStyle w:val="NormalWeb"/>
        <w:ind w:left="1950"/>
        <w:rPr>
          <w:color w:val="000000"/>
          <w:sz w:val="27"/>
          <w:szCs w:val="27"/>
        </w:rPr>
      </w:pPr>
      <w:r>
        <w:rPr>
          <w:color w:val="000000"/>
          <w:sz w:val="27"/>
          <w:szCs w:val="27"/>
        </w:rPr>
        <w:t>c) Le module ou le conteneur spécialisé doit respecter les dispositions suivantes :</w:t>
      </w:r>
    </w:p>
    <w:p w14:paraId="0093C0FC" w14:textId="77777777" w:rsidR="003D7C21" w:rsidRDefault="003D7C21" w:rsidP="003D7C21">
      <w:pPr>
        <w:pStyle w:val="NormalWeb"/>
        <w:ind w:left="1950"/>
        <w:rPr>
          <w:color w:val="000000"/>
          <w:sz w:val="27"/>
          <w:szCs w:val="27"/>
        </w:rPr>
      </w:pPr>
      <w:r>
        <w:rPr>
          <w:color w:val="000000"/>
          <w:sz w:val="27"/>
          <w:szCs w:val="27"/>
        </w:rPr>
        <w:t>- les parois intérieures sont coupe-feu de degré 1 heure ou EI 60 et les revêtements éventuels doivent être réalisés en matériau de réaction au feu M0 ou A2-s1, d0 et A2 </w:t>
      </w:r>
      <w:r>
        <w:rPr>
          <w:color w:val="000000"/>
          <w:sz w:val="27"/>
          <w:szCs w:val="27"/>
          <w:vertAlign w:val="subscript"/>
        </w:rPr>
        <w:t>fl</w:t>
      </w:r>
      <w:r>
        <w:rPr>
          <w:color w:val="000000"/>
          <w:sz w:val="27"/>
          <w:szCs w:val="27"/>
        </w:rPr>
        <w:t>-s1 pour le revêtement de sol ;</w:t>
      </w:r>
    </w:p>
    <w:p w14:paraId="3F5F3B38" w14:textId="77777777" w:rsidR="003D7C21" w:rsidRDefault="003D7C21" w:rsidP="003D7C21">
      <w:pPr>
        <w:pStyle w:val="NormalWeb"/>
        <w:ind w:left="1950"/>
        <w:rPr>
          <w:color w:val="000000"/>
          <w:sz w:val="27"/>
          <w:szCs w:val="27"/>
        </w:rPr>
      </w:pPr>
      <w:r>
        <w:rPr>
          <w:color w:val="000000"/>
          <w:sz w:val="27"/>
          <w:szCs w:val="27"/>
        </w:rPr>
        <w:t>- en période d'exploitation, des ouvertures latérales sont autorisées à condition qu'elles disposent d'un système de fermeture, coupe-feu 1 heure ou EI 60, conforme au paragraphe suivant.</w:t>
      </w:r>
    </w:p>
    <w:p w14:paraId="436FAB9C" w14:textId="77777777" w:rsidR="003D7C21" w:rsidRDefault="003D7C21" w:rsidP="003D7C21">
      <w:pPr>
        <w:pStyle w:val="NormalWeb"/>
        <w:ind w:left="1950"/>
        <w:rPr>
          <w:color w:val="000000"/>
          <w:sz w:val="27"/>
          <w:szCs w:val="27"/>
        </w:rPr>
      </w:pPr>
      <w:r>
        <w:rPr>
          <w:color w:val="000000"/>
          <w:sz w:val="27"/>
          <w:szCs w:val="27"/>
        </w:rPr>
        <w:t>d) Les dispositifs d'obturation des ouvertures latérales doivent être conformes à la norme NF S 61-937. Ils doivent être auto-commandés et télécommandés :</w:t>
      </w:r>
    </w:p>
    <w:p w14:paraId="2E1763ED" w14:textId="77777777" w:rsidR="003D7C21" w:rsidRDefault="003D7C21" w:rsidP="003D7C21">
      <w:pPr>
        <w:pStyle w:val="NormalWeb"/>
        <w:ind w:left="1950"/>
        <w:rPr>
          <w:color w:val="000000"/>
          <w:sz w:val="27"/>
          <w:szCs w:val="27"/>
        </w:rPr>
      </w:pPr>
      <w:r>
        <w:rPr>
          <w:color w:val="000000"/>
          <w:sz w:val="27"/>
          <w:szCs w:val="27"/>
        </w:rPr>
        <w:t>- par l'action manuelle sur une commande de proximité ;</w:t>
      </w:r>
    </w:p>
    <w:p w14:paraId="52615649" w14:textId="77777777" w:rsidR="003D7C21" w:rsidRDefault="003D7C21" w:rsidP="003D7C21">
      <w:pPr>
        <w:pStyle w:val="NormalWeb"/>
        <w:ind w:left="1950"/>
        <w:rPr>
          <w:color w:val="000000"/>
          <w:sz w:val="27"/>
          <w:szCs w:val="27"/>
        </w:rPr>
      </w:pPr>
      <w:r>
        <w:rPr>
          <w:color w:val="000000"/>
          <w:sz w:val="27"/>
          <w:szCs w:val="27"/>
        </w:rPr>
        <w:t>- par une commande automatique asservie au dispositif d'extinction automatique du conteneur.</w:t>
      </w:r>
    </w:p>
    <w:p w14:paraId="7B380A87" w14:textId="77777777" w:rsidR="003D7C21" w:rsidRDefault="003D7C21" w:rsidP="003D7C21">
      <w:pPr>
        <w:pStyle w:val="NormalWeb"/>
        <w:ind w:left="1950"/>
        <w:rPr>
          <w:color w:val="000000"/>
          <w:sz w:val="27"/>
          <w:szCs w:val="27"/>
        </w:rPr>
      </w:pPr>
      <w:r>
        <w:rPr>
          <w:color w:val="000000"/>
          <w:sz w:val="27"/>
          <w:szCs w:val="27"/>
        </w:rPr>
        <w:t>e) Une extraction mécanique d'air vicié, des buées et des graisses débouchant à l'extérieur du bâtiment doit être réalisée au moyen d'un conduit en matériau M0 ou A2-s1, d0. Ce conduit doit être équipé d'un clapet coupe-feu de degré 1 heure ou EI 60, placé au droit de la paroi du module ou du conteneur. Le clapet doit être conforme à la norme NF S 61-937. Sa commande doit être assurée dans les mêmes conditions que pour les dispositifs d'obturation des ouvertures latérales.</w:t>
      </w:r>
    </w:p>
    <w:p w14:paraId="2FF8DF58" w14:textId="77777777" w:rsidR="003D7C21" w:rsidRDefault="003D7C21" w:rsidP="003D7C21">
      <w:pPr>
        <w:pStyle w:val="NormalWeb"/>
        <w:ind w:left="1950"/>
        <w:rPr>
          <w:color w:val="000000"/>
          <w:sz w:val="27"/>
          <w:szCs w:val="27"/>
        </w:rPr>
      </w:pPr>
      <w:r>
        <w:rPr>
          <w:color w:val="000000"/>
          <w:sz w:val="27"/>
          <w:szCs w:val="27"/>
        </w:rPr>
        <w:lastRenderedPageBreak/>
        <w:t>f) Le module ou conteneur spécialisé doit comporter un dispositif d'extinction automatique et un extincteur facilement accessible, adaptés aux risques présentés.</w:t>
      </w:r>
    </w:p>
    <w:p w14:paraId="799D0802" w14:textId="77777777" w:rsidR="003D7C21" w:rsidRDefault="003D7C21" w:rsidP="003D7C21">
      <w:pPr>
        <w:pStyle w:val="NormalWeb"/>
        <w:ind w:left="1950"/>
        <w:rPr>
          <w:color w:val="000000"/>
          <w:sz w:val="27"/>
          <w:szCs w:val="27"/>
        </w:rPr>
      </w:pPr>
      <w:r>
        <w:rPr>
          <w:color w:val="000000"/>
          <w:sz w:val="27"/>
          <w:szCs w:val="27"/>
        </w:rPr>
        <w:t>g) En dérogation aux articles GZ 7 et GZ 8, il peut être admis des bouteilles contenant 35 kilogrammes de gaz liquéfié, si :</w:t>
      </w:r>
    </w:p>
    <w:p w14:paraId="18493B27" w14:textId="77777777" w:rsidR="003D7C21" w:rsidRDefault="003D7C21" w:rsidP="003D7C21">
      <w:pPr>
        <w:pStyle w:val="NormalWeb"/>
        <w:ind w:left="1950"/>
        <w:rPr>
          <w:color w:val="000000"/>
          <w:sz w:val="27"/>
          <w:szCs w:val="27"/>
        </w:rPr>
      </w:pPr>
      <w:r>
        <w:rPr>
          <w:color w:val="000000"/>
          <w:sz w:val="27"/>
          <w:szCs w:val="27"/>
        </w:rPr>
        <w:t>- elles sont limitées au nombre de deux ;</w:t>
      </w:r>
    </w:p>
    <w:p w14:paraId="4C6EF58C" w14:textId="77777777" w:rsidR="003D7C21" w:rsidRDefault="003D7C21" w:rsidP="003D7C21">
      <w:pPr>
        <w:pStyle w:val="NormalWeb"/>
        <w:ind w:left="1950"/>
        <w:rPr>
          <w:color w:val="000000"/>
          <w:sz w:val="27"/>
          <w:szCs w:val="27"/>
        </w:rPr>
      </w:pPr>
      <w:r>
        <w:rPr>
          <w:color w:val="000000"/>
          <w:sz w:val="27"/>
          <w:szCs w:val="27"/>
        </w:rPr>
        <w:t>- elles sont fixées et raccordées de manière solidaire sur le module ou le conteneur ;</w:t>
      </w:r>
    </w:p>
    <w:p w14:paraId="57CEE668" w14:textId="77777777" w:rsidR="003D7C21" w:rsidRDefault="003D7C21" w:rsidP="003D7C21">
      <w:pPr>
        <w:pStyle w:val="NormalWeb"/>
        <w:ind w:left="1950"/>
        <w:rPr>
          <w:color w:val="000000"/>
          <w:sz w:val="27"/>
          <w:szCs w:val="27"/>
        </w:rPr>
      </w:pPr>
      <w:r>
        <w:rPr>
          <w:color w:val="000000"/>
          <w:sz w:val="27"/>
          <w:szCs w:val="27"/>
        </w:rPr>
        <w:t>- les organes de sécurité et de coupure sont protégés par un capot ou une protection grillagée, évitant les manœuvres accidentelles.</w:t>
      </w:r>
    </w:p>
    <w:p w14:paraId="376A08DC" w14:textId="77777777" w:rsidR="003D7C21" w:rsidRDefault="003D7C21" w:rsidP="003D7C21">
      <w:pPr>
        <w:pStyle w:val="NormalWeb"/>
        <w:ind w:left="1950"/>
        <w:rPr>
          <w:color w:val="000000"/>
          <w:sz w:val="27"/>
          <w:szCs w:val="27"/>
        </w:rPr>
      </w:pPr>
      <w:r>
        <w:rPr>
          <w:color w:val="000000"/>
          <w:sz w:val="27"/>
          <w:szCs w:val="27"/>
        </w:rPr>
        <w:t>Le changement et le raccordement des bouteilles doivent s'effectuer hors de la présence du public.</w:t>
      </w:r>
    </w:p>
    <w:p w14:paraId="79E2BB08" w14:textId="77777777" w:rsidR="003D7C21" w:rsidRDefault="003D7C21" w:rsidP="003D7C21">
      <w:pPr>
        <w:pStyle w:val="NormalWeb"/>
        <w:ind w:left="1950"/>
        <w:rPr>
          <w:color w:val="000000"/>
          <w:sz w:val="27"/>
          <w:szCs w:val="27"/>
        </w:rPr>
      </w:pPr>
      <w:r>
        <w:rPr>
          <w:color w:val="000000"/>
          <w:sz w:val="27"/>
          <w:szCs w:val="27"/>
        </w:rPr>
        <w:t>h) L'entretien doit être réalisé conformément aux dispositions de l'article GC 21. Le livret d'entretien doit être tenu à la disposition de la commission de sécurité.</w:t>
      </w:r>
    </w:p>
    <w:p w14:paraId="0A2E1D51" w14:textId="77777777" w:rsidR="003D7C21" w:rsidRDefault="003D7C21" w:rsidP="003D7C21">
      <w:pPr>
        <w:pStyle w:val="NormalWeb"/>
        <w:ind w:left="1950"/>
        <w:rPr>
          <w:color w:val="000000"/>
          <w:sz w:val="27"/>
          <w:szCs w:val="27"/>
        </w:rPr>
      </w:pPr>
      <w:r>
        <w:rPr>
          <w:color w:val="000000"/>
          <w:sz w:val="27"/>
          <w:szCs w:val="27"/>
        </w:rPr>
        <w:t>Le conduit d'extraction des buées et graisses doit être nettoyé avant chaque mise en place et au moins tous les six mois.</w:t>
      </w:r>
    </w:p>
    <w:p w14:paraId="26276633" w14:textId="77777777" w:rsidR="003D7C21" w:rsidRDefault="003D7C21" w:rsidP="003D7C21">
      <w:pPr>
        <w:pStyle w:val="Titre4"/>
        <w:ind w:left="1500"/>
        <w:rPr>
          <w:color w:val="000000"/>
          <w:sz w:val="27"/>
          <w:szCs w:val="27"/>
        </w:rPr>
      </w:pPr>
      <w:r>
        <w:rPr>
          <w:color w:val="000000"/>
          <w:sz w:val="27"/>
          <w:szCs w:val="27"/>
        </w:rPr>
        <w:t>Section 6 : Appareils installés dans les locaux accessibles ou non au public (Articles GC 19 à GC 20)</w:t>
      </w:r>
    </w:p>
    <w:p w14:paraId="508867BA" w14:textId="77777777" w:rsidR="003D7C21" w:rsidRDefault="003D7C21" w:rsidP="003D7C21">
      <w:pPr>
        <w:pStyle w:val="Titre4"/>
        <w:ind w:left="1950"/>
        <w:rPr>
          <w:color w:val="000000"/>
          <w:sz w:val="27"/>
          <w:szCs w:val="27"/>
        </w:rPr>
      </w:pPr>
      <w:r>
        <w:rPr>
          <w:color w:val="000000"/>
          <w:sz w:val="27"/>
          <w:szCs w:val="27"/>
        </w:rPr>
        <w:t>Article GC 19</w:t>
      </w:r>
    </w:p>
    <w:p w14:paraId="1C002310" w14:textId="77777777" w:rsidR="003D7C21" w:rsidRDefault="003D7C21" w:rsidP="003D7C21">
      <w:pPr>
        <w:pStyle w:val="NormalWeb"/>
        <w:ind w:left="1950"/>
        <w:rPr>
          <w:b/>
          <w:bCs/>
          <w:color w:val="000000"/>
        </w:rPr>
      </w:pPr>
      <w:r>
        <w:rPr>
          <w:b/>
          <w:bCs/>
          <w:color w:val="000000"/>
        </w:rPr>
        <w:t>Modifié par Arrêté du 10 octobre 2005 - art. Annexe, v. init.</w:t>
      </w:r>
    </w:p>
    <w:p w14:paraId="4C4DE425" w14:textId="77777777" w:rsidR="003D7C21" w:rsidRDefault="003D7C21" w:rsidP="003D7C21">
      <w:pPr>
        <w:pStyle w:val="NormalWeb"/>
        <w:jc w:val="center"/>
        <w:rPr>
          <w:color w:val="000000"/>
          <w:sz w:val="27"/>
          <w:szCs w:val="27"/>
        </w:rPr>
      </w:pPr>
      <w:r>
        <w:rPr>
          <w:color w:val="000000"/>
          <w:sz w:val="27"/>
          <w:szCs w:val="27"/>
        </w:rPr>
        <w:t>Limite de puissance des appareils</w:t>
      </w:r>
    </w:p>
    <w:p w14:paraId="63363648" w14:textId="77777777" w:rsidR="003D7C21" w:rsidRDefault="003D7C21" w:rsidP="003D7C21">
      <w:pPr>
        <w:pStyle w:val="NormalWeb"/>
        <w:ind w:left="1950"/>
        <w:rPr>
          <w:color w:val="000000"/>
          <w:sz w:val="27"/>
          <w:szCs w:val="27"/>
        </w:rPr>
      </w:pPr>
      <w:r>
        <w:rPr>
          <w:color w:val="000000"/>
          <w:sz w:val="27"/>
          <w:szCs w:val="27"/>
        </w:rPr>
        <w:t>§ 1. L'utilisation des appareils de cuisson ou de remise en température est autorisée si leur puissance utile totale est inférieure ou égale à 20 kW.</w:t>
      </w:r>
    </w:p>
    <w:p w14:paraId="31CD5601" w14:textId="77777777" w:rsidR="003D7C21" w:rsidRDefault="003D7C21" w:rsidP="003D7C21">
      <w:pPr>
        <w:pStyle w:val="NormalWeb"/>
        <w:ind w:left="1950"/>
        <w:rPr>
          <w:color w:val="000000"/>
          <w:sz w:val="27"/>
          <w:szCs w:val="27"/>
        </w:rPr>
      </w:pPr>
      <w:r>
        <w:rPr>
          <w:color w:val="000000"/>
          <w:sz w:val="27"/>
          <w:szCs w:val="27"/>
        </w:rPr>
        <w:t>§ 2. En ce qui concerne les petits appareils portables, seuls sont autorisés :</w:t>
      </w:r>
    </w:p>
    <w:p w14:paraId="2D6922C8" w14:textId="77777777" w:rsidR="003D7C21" w:rsidRDefault="003D7C21" w:rsidP="003D7C21">
      <w:pPr>
        <w:pStyle w:val="NormalWeb"/>
        <w:ind w:left="1950"/>
        <w:rPr>
          <w:color w:val="000000"/>
          <w:sz w:val="27"/>
          <w:szCs w:val="27"/>
        </w:rPr>
      </w:pPr>
      <w:r>
        <w:rPr>
          <w:color w:val="000000"/>
          <w:sz w:val="27"/>
          <w:szCs w:val="27"/>
        </w:rPr>
        <w:t>- les appareils électriques ou à gaz de puissance utile au plus égale à 3,5 kW ;</w:t>
      </w:r>
    </w:p>
    <w:p w14:paraId="356811E6" w14:textId="77777777" w:rsidR="003D7C21" w:rsidRDefault="003D7C21" w:rsidP="003D7C21">
      <w:pPr>
        <w:pStyle w:val="NormalWeb"/>
        <w:ind w:left="1950"/>
        <w:rPr>
          <w:color w:val="000000"/>
          <w:sz w:val="27"/>
          <w:szCs w:val="27"/>
        </w:rPr>
      </w:pPr>
      <w:r>
        <w:rPr>
          <w:color w:val="000000"/>
          <w:sz w:val="27"/>
          <w:szCs w:val="27"/>
        </w:rPr>
        <w:t>- les appareils à gaz butane alimentés par une bouteille d'un poids inférieur ou égal à un kilogramme ;</w:t>
      </w:r>
    </w:p>
    <w:p w14:paraId="748363B7" w14:textId="77777777" w:rsidR="003D7C21" w:rsidRDefault="003D7C21" w:rsidP="003D7C21">
      <w:pPr>
        <w:pStyle w:val="NormalWeb"/>
        <w:ind w:left="1950"/>
        <w:rPr>
          <w:color w:val="000000"/>
          <w:sz w:val="27"/>
          <w:szCs w:val="27"/>
        </w:rPr>
      </w:pPr>
      <w:r>
        <w:rPr>
          <w:color w:val="000000"/>
          <w:sz w:val="27"/>
          <w:szCs w:val="27"/>
        </w:rPr>
        <w:lastRenderedPageBreak/>
        <w:t>- les appareils à flamme d'alcool sans pression, de contenance au plus égale à 0,25 litre. Leur remplissage doit s'effectuer en dehors de la présence du public.</w:t>
      </w:r>
    </w:p>
    <w:p w14:paraId="6F956867" w14:textId="77777777" w:rsidR="003D7C21" w:rsidRDefault="003D7C21" w:rsidP="003D7C21">
      <w:pPr>
        <w:pStyle w:val="Titre4"/>
        <w:ind w:left="1950"/>
        <w:rPr>
          <w:color w:val="000000"/>
          <w:sz w:val="27"/>
          <w:szCs w:val="27"/>
        </w:rPr>
      </w:pPr>
      <w:r>
        <w:rPr>
          <w:color w:val="000000"/>
          <w:sz w:val="27"/>
          <w:szCs w:val="27"/>
        </w:rPr>
        <w:t>Article GC 20</w:t>
      </w:r>
    </w:p>
    <w:p w14:paraId="51D31A3F" w14:textId="77777777" w:rsidR="003D7C21" w:rsidRDefault="003D7C21" w:rsidP="003D7C21">
      <w:pPr>
        <w:pStyle w:val="NormalWeb"/>
        <w:ind w:left="1950"/>
        <w:rPr>
          <w:b/>
          <w:bCs/>
          <w:color w:val="000000"/>
        </w:rPr>
      </w:pPr>
      <w:r>
        <w:rPr>
          <w:b/>
          <w:bCs/>
          <w:color w:val="000000"/>
        </w:rPr>
        <w:t>Modifié par Arrêté du 10 octobre 2005 - art. Annexe, v. init.</w:t>
      </w:r>
    </w:p>
    <w:p w14:paraId="2AA2D335" w14:textId="77777777" w:rsidR="003D7C21" w:rsidRDefault="003D7C21" w:rsidP="003D7C21">
      <w:pPr>
        <w:pStyle w:val="NormalWeb"/>
        <w:jc w:val="center"/>
        <w:rPr>
          <w:color w:val="000000"/>
          <w:sz w:val="27"/>
          <w:szCs w:val="27"/>
        </w:rPr>
      </w:pPr>
      <w:r>
        <w:rPr>
          <w:color w:val="000000"/>
          <w:sz w:val="27"/>
          <w:szCs w:val="27"/>
        </w:rPr>
        <w:t>Conditions d'installation</w:t>
      </w:r>
    </w:p>
    <w:p w14:paraId="438D5672" w14:textId="77777777" w:rsidR="003D7C21" w:rsidRDefault="003D7C21" w:rsidP="003D7C21">
      <w:pPr>
        <w:pStyle w:val="NormalWeb"/>
        <w:ind w:left="1950"/>
        <w:rPr>
          <w:color w:val="000000"/>
          <w:sz w:val="27"/>
          <w:szCs w:val="27"/>
        </w:rPr>
      </w:pPr>
      <w:r>
        <w:rPr>
          <w:color w:val="000000"/>
          <w:sz w:val="27"/>
          <w:szCs w:val="27"/>
        </w:rPr>
        <w:t>§ 1. Les appareils doivent être immobilisés à l'exception des petits appareils portables.</w:t>
      </w:r>
    </w:p>
    <w:p w14:paraId="203A241D" w14:textId="77777777" w:rsidR="003D7C21" w:rsidRDefault="003D7C21" w:rsidP="003D7C21">
      <w:pPr>
        <w:pStyle w:val="NormalWeb"/>
        <w:ind w:left="1950"/>
        <w:rPr>
          <w:color w:val="000000"/>
          <w:sz w:val="27"/>
          <w:szCs w:val="27"/>
        </w:rPr>
      </w:pPr>
      <w:r>
        <w:rPr>
          <w:color w:val="000000"/>
          <w:sz w:val="27"/>
          <w:szCs w:val="27"/>
        </w:rPr>
        <w:t>§ 2. Dans les locaux accessibles au public et par dérogation aux dispositions de l'article GZ 8, il est admis l'utilisation :</w:t>
      </w:r>
    </w:p>
    <w:p w14:paraId="7188380F" w14:textId="77777777" w:rsidR="003D7C21" w:rsidRDefault="003D7C21" w:rsidP="003D7C21">
      <w:pPr>
        <w:pStyle w:val="NormalWeb"/>
        <w:ind w:left="1950"/>
        <w:rPr>
          <w:color w:val="000000"/>
          <w:sz w:val="27"/>
          <w:szCs w:val="27"/>
        </w:rPr>
      </w:pPr>
      <w:r>
        <w:rPr>
          <w:color w:val="000000"/>
          <w:sz w:val="27"/>
          <w:szCs w:val="27"/>
        </w:rPr>
        <w:t>- d'une bouteille de butane d'au plus 13 kilogrammes sous réserve qu'elle n'alimente qu'un seul appareil et que cette dernière ainsi que le dispositif d'alimentation soient placés hors d'atteinte du public ;</w:t>
      </w:r>
    </w:p>
    <w:p w14:paraId="11DB9B40" w14:textId="77777777" w:rsidR="003D7C21" w:rsidRDefault="003D7C21" w:rsidP="003D7C21">
      <w:pPr>
        <w:pStyle w:val="NormalWeb"/>
        <w:ind w:left="1950"/>
        <w:rPr>
          <w:color w:val="000000"/>
          <w:sz w:val="27"/>
          <w:szCs w:val="27"/>
        </w:rPr>
      </w:pPr>
      <w:r>
        <w:rPr>
          <w:color w:val="000000"/>
          <w:sz w:val="27"/>
          <w:szCs w:val="27"/>
        </w:rPr>
        <w:t>- d'une ou de plusieurs bouteilles d'un poids inférieur ou égal à un kilogramme alimentant les petits appareils portables.</w:t>
      </w:r>
    </w:p>
    <w:p w14:paraId="30DFAD35" w14:textId="77777777" w:rsidR="003D7C21" w:rsidRDefault="003D7C21" w:rsidP="003D7C21">
      <w:pPr>
        <w:pStyle w:val="Titre4"/>
        <w:ind w:left="1500"/>
        <w:rPr>
          <w:color w:val="000000"/>
          <w:sz w:val="27"/>
          <w:szCs w:val="27"/>
        </w:rPr>
      </w:pPr>
      <w:r>
        <w:rPr>
          <w:color w:val="000000"/>
          <w:sz w:val="27"/>
          <w:szCs w:val="27"/>
        </w:rPr>
        <w:t>Section 7 : Entretien et vérifications (Articles GC 21 à GC 22)</w:t>
      </w:r>
    </w:p>
    <w:p w14:paraId="1004A49F" w14:textId="77777777" w:rsidR="003D7C21" w:rsidRDefault="003D7C21" w:rsidP="003D7C21">
      <w:pPr>
        <w:pStyle w:val="Titre4"/>
        <w:ind w:left="1950"/>
        <w:rPr>
          <w:color w:val="000000"/>
          <w:sz w:val="27"/>
          <w:szCs w:val="27"/>
        </w:rPr>
      </w:pPr>
      <w:r>
        <w:rPr>
          <w:color w:val="000000"/>
          <w:sz w:val="27"/>
          <w:szCs w:val="27"/>
        </w:rPr>
        <w:t>Article GC 21</w:t>
      </w:r>
    </w:p>
    <w:p w14:paraId="1D2C1D7D" w14:textId="77777777" w:rsidR="003D7C21" w:rsidRDefault="003D7C21" w:rsidP="003D7C21">
      <w:pPr>
        <w:pStyle w:val="NormalWeb"/>
        <w:ind w:left="1950"/>
        <w:rPr>
          <w:b/>
          <w:bCs/>
          <w:color w:val="000000"/>
        </w:rPr>
      </w:pPr>
      <w:r>
        <w:rPr>
          <w:b/>
          <w:bCs/>
          <w:color w:val="000000"/>
        </w:rPr>
        <w:t>Modifié par Arrêté du 10 octobre 2005 - art. Annexe, v. init.</w:t>
      </w:r>
    </w:p>
    <w:p w14:paraId="407400F4" w14:textId="77777777" w:rsidR="003D7C21" w:rsidRDefault="003D7C21" w:rsidP="003D7C21">
      <w:pPr>
        <w:pStyle w:val="NormalWeb"/>
        <w:jc w:val="center"/>
        <w:rPr>
          <w:color w:val="000000"/>
          <w:sz w:val="27"/>
          <w:szCs w:val="27"/>
        </w:rPr>
      </w:pPr>
      <w:r>
        <w:rPr>
          <w:color w:val="000000"/>
          <w:sz w:val="27"/>
          <w:szCs w:val="27"/>
        </w:rPr>
        <w:t>Entretien</w:t>
      </w:r>
    </w:p>
    <w:p w14:paraId="3D55617D" w14:textId="77777777" w:rsidR="003D7C21" w:rsidRDefault="003D7C21" w:rsidP="003D7C21">
      <w:pPr>
        <w:pStyle w:val="NormalWeb"/>
        <w:ind w:left="1950"/>
        <w:rPr>
          <w:color w:val="000000"/>
          <w:sz w:val="27"/>
          <w:szCs w:val="27"/>
        </w:rPr>
      </w:pPr>
      <w:r>
        <w:rPr>
          <w:color w:val="000000"/>
          <w:sz w:val="27"/>
          <w:szCs w:val="27"/>
        </w:rPr>
        <w:t>§ 1. Les appareils de cuisson et de remise en température doivent être entretenus régulièrement et maintenus en bon état de fonctionnement.</w:t>
      </w:r>
    </w:p>
    <w:p w14:paraId="0F89D1E1" w14:textId="77777777" w:rsidR="003D7C21" w:rsidRDefault="003D7C21" w:rsidP="003D7C21">
      <w:pPr>
        <w:pStyle w:val="NormalWeb"/>
        <w:ind w:left="1950"/>
        <w:rPr>
          <w:color w:val="000000"/>
          <w:sz w:val="27"/>
          <w:szCs w:val="27"/>
        </w:rPr>
      </w:pPr>
      <w:r>
        <w:rPr>
          <w:color w:val="000000"/>
          <w:sz w:val="27"/>
          <w:szCs w:val="27"/>
        </w:rPr>
        <w:t>Tous les appareils et leurs accessoires doivent être livrés accompagnés d'une notice rédigée en langue française par le fabricant et fournie par l'installateur à l'exploitant de l'établissement. Cette notice doit contenir explicitement, outre les consignes d'installation et d'entretien courant, la liste des vérifications nécessaires à un bon fonctionnement de l'appareil ou du système.</w:t>
      </w:r>
    </w:p>
    <w:p w14:paraId="35455392" w14:textId="77777777" w:rsidR="003D7C21" w:rsidRDefault="003D7C21" w:rsidP="003D7C21">
      <w:pPr>
        <w:pStyle w:val="NormalWeb"/>
        <w:ind w:left="1950"/>
        <w:rPr>
          <w:color w:val="000000"/>
          <w:sz w:val="27"/>
          <w:szCs w:val="27"/>
        </w:rPr>
      </w:pPr>
      <w:r>
        <w:rPr>
          <w:color w:val="000000"/>
          <w:sz w:val="27"/>
          <w:szCs w:val="27"/>
        </w:rPr>
        <w:t>§ 2. Au moins une fois par an, il doit être procédé au ramonage des conduits d'évacuation et à la vérification de leur vacuité.</w:t>
      </w:r>
    </w:p>
    <w:p w14:paraId="3FA3CFAC" w14:textId="77777777" w:rsidR="003D7C21" w:rsidRDefault="003D7C21" w:rsidP="003D7C21">
      <w:pPr>
        <w:pStyle w:val="NormalWeb"/>
        <w:ind w:left="1950"/>
        <w:rPr>
          <w:color w:val="000000"/>
          <w:sz w:val="27"/>
          <w:szCs w:val="27"/>
        </w:rPr>
      </w:pPr>
      <w:r>
        <w:rPr>
          <w:color w:val="000000"/>
          <w:sz w:val="27"/>
          <w:szCs w:val="27"/>
        </w:rPr>
        <w:lastRenderedPageBreak/>
        <w:t>Pendant les périodes d'activité, les appareils de cuisson et de remise en température, le circuit d'extraction d'air vicié, de buées et de graisses, y compris les ventilateurs et récupérateurs de chaleur éventuels, doivent être nettoyés chaque fois qu'il est nécessaire. Les filtres doivent être nettoyés ou remplacés aussi souvent que nécessaire et, en tout cas, au minimum une fois par semaine.</w:t>
      </w:r>
    </w:p>
    <w:p w14:paraId="0A62C5D7" w14:textId="77777777" w:rsidR="003D7C21" w:rsidRDefault="003D7C21" w:rsidP="003D7C21">
      <w:pPr>
        <w:pStyle w:val="NormalWeb"/>
        <w:ind w:left="1950"/>
        <w:rPr>
          <w:color w:val="000000"/>
          <w:sz w:val="27"/>
          <w:szCs w:val="27"/>
        </w:rPr>
      </w:pPr>
      <w:r>
        <w:rPr>
          <w:color w:val="000000"/>
          <w:sz w:val="27"/>
          <w:szCs w:val="27"/>
        </w:rPr>
        <w:t>§ 3. Un livret d'entretien sur lequel l'exploitant est tenu de noter les dates des vérifications et des opérations d'entretien effectuées sur les installations et appareils visés aux § 1 et 2 ci-dessus doit être annexé au registre de sécurité de l'établissement.</w:t>
      </w:r>
    </w:p>
    <w:p w14:paraId="0A4C801B" w14:textId="77777777" w:rsidR="003D7C21" w:rsidRDefault="003D7C21" w:rsidP="003D7C21">
      <w:pPr>
        <w:pStyle w:val="Titre4"/>
        <w:ind w:left="1950"/>
        <w:rPr>
          <w:color w:val="000000"/>
          <w:sz w:val="27"/>
          <w:szCs w:val="27"/>
        </w:rPr>
      </w:pPr>
      <w:r>
        <w:rPr>
          <w:color w:val="000000"/>
          <w:sz w:val="27"/>
          <w:szCs w:val="27"/>
        </w:rPr>
        <w:t>Article GC 22</w:t>
      </w:r>
    </w:p>
    <w:p w14:paraId="33DB4BB9" w14:textId="77777777" w:rsidR="003D7C21" w:rsidRDefault="003D7C21" w:rsidP="003D7C21">
      <w:pPr>
        <w:pStyle w:val="NormalWeb"/>
        <w:ind w:left="1950"/>
        <w:rPr>
          <w:b/>
          <w:bCs/>
          <w:color w:val="000000"/>
        </w:rPr>
      </w:pPr>
      <w:r>
        <w:rPr>
          <w:b/>
          <w:bCs/>
          <w:color w:val="000000"/>
        </w:rPr>
        <w:t>Modifié par Arrêté du 10 octobre 2005 - art. Annexe, v. init.</w:t>
      </w:r>
    </w:p>
    <w:p w14:paraId="7EF4CFB8" w14:textId="77777777" w:rsidR="003D7C21" w:rsidRDefault="003D7C21" w:rsidP="003D7C21">
      <w:pPr>
        <w:pStyle w:val="NormalWeb"/>
        <w:jc w:val="center"/>
        <w:rPr>
          <w:color w:val="000000"/>
          <w:sz w:val="27"/>
          <w:szCs w:val="27"/>
        </w:rPr>
      </w:pPr>
      <w:r>
        <w:rPr>
          <w:color w:val="000000"/>
          <w:sz w:val="27"/>
          <w:szCs w:val="27"/>
        </w:rPr>
        <w:t>Vérifications techniques</w:t>
      </w:r>
    </w:p>
    <w:p w14:paraId="10D1CC0B" w14:textId="77777777" w:rsidR="003D7C21" w:rsidRDefault="003D7C21" w:rsidP="003D7C21">
      <w:pPr>
        <w:pStyle w:val="NormalWeb"/>
        <w:ind w:left="1950"/>
        <w:rPr>
          <w:color w:val="000000"/>
          <w:sz w:val="27"/>
          <w:szCs w:val="27"/>
        </w:rPr>
      </w:pPr>
      <w:r>
        <w:rPr>
          <w:color w:val="000000"/>
          <w:sz w:val="27"/>
          <w:szCs w:val="27"/>
        </w:rPr>
        <w:t>§ 1. Les installations d'appareils de cuisson ou de remise en température doivent être vérifiées dans les conditions prévues à la section II du chapitre Ier du présent titre.</w:t>
      </w:r>
    </w:p>
    <w:p w14:paraId="5B8D81C2" w14:textId="77777777" w:rsidR="003D7C21" w:rsidRDefault="003D7C21" w:rsidP="003D7C21">
      <w:pPr>
        <w:pStyle w:val="NormalWeb"/>
        <w:ind w:left="1950"/>
        <w:rPr>
          <w:color w:val="000000"/>
          <w:sz w:val="27"/>
          <w:szCs w:val="27"/>
        </w:rPr>
      </w:pPr>
      <w:r>
        <w:rPr>
          <w:color w:val="000000"/>
          <w:sz w:val="27"/>
          <w:szCs w:val="27"/>
        </w:rPr>
        <w:t>§ 2. Les vérifications périodiques doivent avoir lieu tous les ans et concernent :</w:t>
      </w:r>
    </w:p>
    <w:p w14:paraId="5EB7DF6B" w14:textId="77777777" w:rsidR="003D7C21" w:rsidRDefault="003D7C21" w:rsidP="003D7C21">
      <w:pPr>
        <w:pStyle w:val="NormalWeb"/>
        <w:ind w:left="1950"/>
        <w:rPr>
          <w:color w:val="000000"/>
          <w:sz w:val="27"/>
          <w:szCs w:val="27"/>
        </w:rPr>
      </w:pPr>
      <w:r>
        <w:rPr>
          <w:color w:val="000000"/>
          <w:sz w:val="27"/>
          <w:szCs w:val="27"/>
        </w:rPr>
        <w:t>- les grandes cuisines isolées ou non des locaux accessibles au public visées à la section II ;</w:t>
      </w:r>
    </w:p>
    <w:p w14:paraId="4F02F3F2" w14:textId="77777777" w:rsidR="003D7C21" w:rsidRDefault="003D7C21" w:rsidP="003D7C21">
      <w:pPr>
        <w:pStyle w:val="NormalWeb"/>
        <w:ind w:left="1950"/>
        <w:rPr>
          <w:color w:val="000000"/>
          <w:sz w:val="27"/>
          <w:szCs w:val="27"/>
        </w:rPr>
      </w:pPr>
      <w:r>
        <w:rPr>
          <w:color w:val="000000"/>
          <w:sz w:val="27"/>
          <w:szCs w:val="27"/>
        </w:rPr>
        <w:t>- les offices de remise en température visés à la section III ;</w:t>
      </w:r>
    </w:p>
    <w:p w14:paraId="3F557038" w14:textId="77777777" w:rsidR="003D7C21" w:rsidRDefault="003D7C21" w:rsidP="003D7C21">
      <w:pPr>
        <w:pStyle w:val="NormalWeb"/>
        <w:ind w:left="1950"/>
        <w:rPr>
          <w:color w:val="000000"/>
          <w:sz w:val="27"/>
          <w:szCs w:val="27"/>
        </w:rPr>
      </w:pPr>
      <w:r>
        <w:rPr>
          <w:color w:val="000000"/>
          <w:sz w:val="27"/>
          <w:szCs w:val="27"/>
        </w:rPr>
        <w:t>- les îlots de cuisson visés à la section IV ;</w:t>
      </w:r>
    </w:p>
    <w:p w14:paraId="4BBEDDFF" w14:textId="77777777" w:rsidR="003D7C21" w:rsidRDefault="003D7C21" w:rsidP="003D7C21">
      <w:pPr>
        <w:pStyle w:val="NormalWeb"/>
        <w:ind w:left="1950"/>
        <w:rPr>
          <w:color w:val="000000"/>
          <w:sz w:val="27"/>
          <w:szCs w:val="27"/>
        </w:rPr>
      </w:pPr>
      <w:r>
        <w:rPr>
          <w:color w:val="000000"/>
          <w:sz w:val="27"/>
          <w:szCs w:val="27"/>
        </w:rPr>
        <w:t>- les autres appareils à poste fixe visés à la section VI.</w:t>
      </w:r>
    </w:p>
    <w:p w14:paraId="74576EAD" w14:textId="77777777" w:rsidR="003D7C21" w:rsidRDefault="003D7C21" w:rsidP="003D7C21">
      <w:pPr>
        <w:pStyle w:val="NormalWeb"/>
        <w:ind w:left="1950"/>
        <w:rPr>
          <w:color w:val="000000"/>
          <w:sz w:val="27"/>
          <w:szCs w:val="27"/>
        </w:rPr>
      </w:pPr>
      <w:r>
        <w:rPr>
          <w:color w:val="000000"/>
          <w:sz w:val="27"/>
          <w:szCs w:val="27"/>
        </w:rPr>
        <w:t>Elles ont pour objet de s'assurer :</w:t>
      </w:r>
    </w:p>
    <w:p w14:paraId="593DEA64" w14:textId="77777777" w:rsidR="003D7C21" w:rsidRDefault="003D7C21" w:rsidP="003D7C21">
      <w:pPr>
        <w:pStyle w:val="NormalWeb"/>
        <w:ind w:left="1950"/>
        <w:rPr>
          <w:color w:val="000000"/>
          <w:sz w:val="27"/>
          <w:szCs w:val="27"/>
        </w:rPr>
      </w:pPr>
      <w:r>
        <w:rPr>
          <w:color w:val="000000"/>
          <w:sz w:val="27"/>
          <w:szCs w:val="27"/>
        </w:rPr>
        <w:t>- de l'état d'entretien et de maintenance des installations et appareils ;</w:t>
      </w:r>
    </w:p>
    <w:p w14:paraId="3755EECC" w14:textId="77777777" w:rsidR="003D7C21" w:rsidRDefault="003D7C21" w:rsidP="003D7C21">
      <w:pPr>
        <w:pStyle w:val="NormalWeb"/>
        <w:ind w:left="1950"/>
        <w:rPr>
          <w:color w:val="000000"/>
          <w:sz w:val="27"/>
          <w:szCs w:val="27"/>
        </w:rPr>
      </w:pPr>
      <w:r>
        <w:rPr>
          <w:color w:val="000000"/>
          <w:sz w:val="27"/>
          <w:szCs w:val="27"/>
        </w:rPr>
        <w:t>- des conditions de ventilation des locaux contenant des appareils de cuisson ou de remise en température : conditions d'évacuation de l'air vicié, des buées et des graisses, fonctionnement de l'installation d'extraction des fumées ;</w:t>
      </w:r>
    </w:p>
    <w:p w14:paraId="76B6D43C" w14:textId="77777777" w:rsidR="003D7C21" w:rsidRDefault="003D7C21" w:rsidP="003D7C21">
      <w:pPr>
        <w:pStyle w:val="NormalWeb"/>
        <w:ind w:left="1950"/>
        <w:rPr>
          <w:color w:val="000000"/>
          <w:sz w:val="27"/>
          <w:szCs w:val="27"/>
        </w:rPr>
      </w:pPr>
      <w:r>
        <w:rPr>
          <w:color w:val="000000"/>
          <w:sz w:val="27"/>
          <w:szCs w:val="27"/>
        </w:rPr>
        <w:t>- de la signalisation des dispositifs de sécurité ;</w:t>
      </w:r>
    </w:p>
    <w:p w14:paraId="5EF8F09D" w14:textId="77777777" w:rsidR="003D7C21" w:rsidRDefault="003D7C21" w:rsidP="003D7C21">
      <w:pPr>
        <w:pStyle w:val="NormalWeb"/>
        <w:ind w:left="1950"/>
        <w:rPr>
          <w:color w:val="000000"/>
          <w:sz w:val="27"/>
          <w:szCs w:val="27"/>
        </w:rPr>
      </w:pPr>
      <w:r>
        <w:rPr>
          <w:color w:val="000000"/>
          <w:sz w:val="27"/>
          <w:szCs w:val="27"/>
        </w:rPr>
        <w:lastRenderedPageBreak/>
        <w:t>- de la manœuvre des dispositifs d'arrêt d'urgence.</w:t>
      </w:r>
    </w:p>
    <w:p w14:paraId="0F33A9C1" w14:textId="77777777" w:rsidR="003D7C21" w:rsidRDefault="003D7C21" w:rsidP="003D7C21">
      <w:pPr>
        <w:pStyle w:val="Titre4"/>
        <w:ind w:left="1200"/>
        <w:rPr>
          <w:color w:val="000000"/>
          <w:sz w:val="27"/>
          <w:szCs w:val="27"/>
        </w:rPr>
      </w:pPr>
      <w:r>
        <w:rPr>
          <w:color w:val="000000"/>
          <w:sz w:val="27"/>
          <w:szCs w:val="27"/>
        </w:rPr>
        <w:t>Chapitre XI : Moyens de secours contre l'incendie (Articles MS 1 à MS 75)</w:t>
      </w:r>
    </w:p>
    <w:p w14:paraId="4C04081C" w14:textId="77777777" w:rsidR="003D7C21" w:rsidRDefault="003D7C21" w:rsidP="003D7C21">
      <w:pPr>
        <w:pStyle w:val="Titre4"/>
        <w:ind w:left="1500"/>
        <w:rPr>
          <w:color w:val="000000"/>
          <w:sz w:val="27"/>
          <w:szCs w:val="27"/>
        </w:rPr>
      </w:pPr>
      <w:r>
        <w:rPr>
          <w:color w:val="000000"/>
          <w:sz w:val="27"/>
          <w:szCs w:val="27"/>
        </w:rPr>
        <w:t>Section 1 : Généralités (Articles MS 1 à MS 3)</w:t>
      </w:r>
    </w:p>
    <w:p w14:paraId="51B80073" w14:textId="77777777" w:rsidR="003D7C21" w:rsidRDefault="003D7C21" w:rsidP="003D7C21">
      <w:pPr>
        <w:pStyle w:val="Titre4"/>
        <w:ind w:left="1950"/>
        <w:rPr>
          <w:color w:val="000000"/>
          <w:sz w:val="27"/>
          <w:szCs w:val="27"/>
        </w:rPr>
      </w:pPr>
      <w:r>
        <w:rPr>
          <w:color w:val="000000"/>
          <w:sz w:val="27"/>
          <w:szCs w:val="27"/>
        </w:rPr>
        <w:t>Article MS 1</w:t>
      </w:r>
    </w:p>
    <w:p w14:paraId="1AF6134C" w14:textId="77777777" w:rsidR="003D7C21" w:rsidRDefault="003D7C21" w:rsidP="003D7C21">
      <w:pPr>
        <w:pStyle w:val="NormalWeb"/>
        <w:ind w:left="1950"/>
        <w:rPr>
          <w:b/>
          <w:bCs/>
          <w:color w:val="000000"/>
        </w:rPr>
      </w:pPr>
      <w:r>
        <w:rPr>
          <w:b/>
          <w:bCs/>
          <w:color w:val="000000"/>
        </w:rPr>
        <w:t>Modifié par Arrêté du 2 février 1993 - art. Annexe, v. init.</w:t>
      </w:r>
    </w:p>
    <w:p w14:paraId="6D4F0414" w14:textId="77777777" w:rsidR="003D7C21" w:rsidRDefault="003D7C21" w:rsidP="003D7C21">
      <w:pPr>
        <w:pStyle w:val="NormalWeb"/>
        <w:jc w:val="center"/>
        <w:rPr>
          <w:color w:val="000000"/>
          <w:sz w:val="27"/>
          <w:szCs w:val="27"/>
        </w:rPr>
      </w:pPr>
      <w:r>
        <w:rPr>
          <w:color w:val="000000"/>
          <w:sz w:val="27"/>
          <w:szCs w:val="27"/>
        </w:rPr>
        <w:t>Différents moyens de secours</w:t>
      </w:r>
    </w:p>
    <w:p w14:paraId="0B5C5952" w14:textId="77777777" w:rsidR="003D7C21" w:rsidRDefault="003D7C21" w:rsidP="003D7C21">
      <w:pPr>
        <w:pStyle w:val="NormalWeb"/>
        <w:ind w:left="1950"/>
        <w:rPr>
          <w:color w:val="000000"/>
          <w:sz w:val="27"/>
          <w:szCs w:val="27"/>
        </w:rPr>
      </w:pPr>
      <w:r>
        <w:rPr>
          <w:color w:val="000000"/>
          <w:sz w:val="27"/>
          <w:szCs w:val="27"/>
        </w:rPr>
        <w:t>Les moyens de secours prévus à l'article R. 123-11 du code de la construction et de l'habitation peuvent comporter :</w:t>
      </w:r>
    </w:p>
    <w:p w14:paraId="70DB618C" w14:textId="77777777" w:rsidR="003D7C21" w:rsidRDefault="003D7C21" w:rsidP="003D7C21">
      <w:pPr>
        <w:pStyle w:val="NormalWeb"/>
        <w:ind w:left="1950"/>
        <w:rPr>
          <w:color w:val="000000"/>
          <w:sz w:val="27"/>
          <w:szCs w:val="27"/>
        </w:rPr>
      </w:pPr>
      <w:r>
        <w:rPr>
          <w:color w:val="000000"/>
          <w:sz w:val="27"/>
          <w:szCs w:val="27"/>
        </w:rPr>
        <w:t>-des moyens d'extinction ;</w:t>
      </w:r>
    </w:p>
    <w:p w14:paraId="2B3A31FE" w14:textId="77777777" w:rsidR="003D7C21" w:rsidRDefault="003D7C21" w:rsidP="003D7C21">
      <w:pPr>
        <w:pStyle w:val="NormalWeb"/>
        <w:ind w:left="1950"/>
        <w:rPr>
          <w:color w:val="000000"/>
          <w:sz w:val="27"/>
          <w:szCs w:val="27"/>
        </w:rPr>
      </w:pPr>
      <w:r>
        <w:rPr>
          <w:color w:val="000000"/>
          <w:sz w:val="27"/>
          <w:szCs w:val="27"/>
        </w:rPr>
        <w:t>-des dispositions visant à faciliter l'action des sapeurs-pompiers ;</w:t>
      </w:r>
    </w:p>
    <w:p w14:paraId="729CBA1B" w14:textId="77777777" w:rsidR="003D7C21" w:rsidRDefault="003D7C21" w:rsidP="003D7C21">
      <w:pPr>
        <w:pStyle w:val="NormalWeb"/>
        <w:ind w:left="1950"/>
        <w:rPr>
          <w:color w:val="000000"/>
          <w:sz w:val="27"/>
          <w:szCs w:val="27"/>
        </w:rPr>
      </w:pPr>
      <w:r>
        <w:rPr>
          <w:color w:val="000000"/>
          <w:sz w:val="27"/>
          <w:szCs w:val="27"/>
        </w:rPr>
        <w:t>-un service de sécurité incendie ;</w:t>
      </w:r>
    </w:p>
    <w:p w14:paraId="019CA00A" w14:textId="77777777" w:rsidR="003D7C21" w:rsidRDefault="003D7C21" w:rsidP="003D7C21">
      <w:pPr>
        <w:pStyle w:val="NormalWeb"/>
        <w:ind w:left="1950"/>
        <w:rPr>
          <w:color w:val="000000"/>
          <w:sz w:val="27"/>
          <w:szCs w:val="27"/>
        </w:rPr>
      </w:pPr>
      <w:r>
        <w:rPr>
          <w:color w:val="000000"/>
          <w:sz w:val="27"/>
          <w:szCs w:val="27"/>
        </w:rPr>
        <w:t>-un système de sécurité incendie (SSI) pouvant comprendre :</w:t>
      </w:r>
    </w:p>
    <w:p w14:paraId="70B4476B" w14:textId="77777777" w:rsidR="003D7C21" w:rsidRDefault="003D7C21" w:rsidP="003D7C21">
      <w:pPr>
        <w:pStyle w:val="NormalWeb"/>
        <w:ind w:left="1950"/>
        <w:rPr>
          <w:color w:val="000000"/>
          <w:sz w:val="27"/>
          <w:szCs w:val="27"/>
        </w:rPr>
      </w:pPr>
      <w:r>
        <w:rPr>
          <w:color w:val="000000"/>
          <w:sz w:val="27"/>
          <w:szCs w:val="27"/>
        </w:rPr>
        <w:t>-un système de détection automatique d'incendie ;</w:t>
      </w:r>
    </w:p>
    <w:p w14:paraId="4F24BF05" w14:textId="77777777" w:rsidR="003D7C21" w:rsidRDefault="003D7C21" w:rsidP="003D7C21">
      <w:pPr>
        <w:pStyle w:val="NormalWeb"/>
        <w:ind w:left="1950"/>
        <w:rPr>
          <w:color w:val="000000"/>
          <w:sz w:val="27"/>
          <w:szCs w:val="27"/>
        </w:rPr>
      </w:pPr>
      <w:r>
        <w:rPr>
          <w:color w:val="000000"/>
          <w:sz w:val="27"/>
          <w:szCs w:val="27"/>
        </w:rPr>
        <w:t>-un système de mise en sécurité incendie ;</w:t>
      </w:r>
    </w:p>
    <w:p w14:paraId="4FC0FE74" w14:textId="77777777" w:rsidR="003D7C21" w:rsidRDefault="003D7C21" w:rsidP="003D7C21">
      <w:pPr>
        <w:pStyle w:val="NormalWeb"/>
        <w:ind w:left="1950"/>
        <w:rPr>
          <w:color w:val="000000"/>
          <w:sz w:val="27"/>
          <w:szCs w:val="27"/>
        </w:rPr>
      </w:pPr>
      <w:r>
        <w:rPr>
          <w:color w:val="000000"/>
          <w:sz w:val="27"/>
          <w:szCs w:val="27"/>
        </w:rPr>
        <w:t>-un système d'alarme ;</w:t>
      </w:r>
    </w:p>
    <w:p w14:paraId="39EE879A" w14:textId="77777777" w:rsidR="003D7C21" w:rsidRDefault="003D7C21" w:rsidP="003D7C21">
      <w:pPr>
        <w:pStyle w:val="NormalWeb"/>
        <w:ind w:left="1950"/>
        <w:rPr>
          <w:color w:val="000000"/>
          <w:sz w:val="27"/>
          <w:szCs w:val="27"/>
        </w:rPr>
      </w:pPr>
      <w:r>
        <w:rPr>
          <w:color w:val="000000"/>
          <w:sz w:val="27"/>
          <w:szCs w:val="27"/>
        </w:rPr>
        <w:t>-un système d'alerte.</w:t>
      </w:r>
    </w:p>
    <w:p w14:paraId="0ED4E229" w14:textId="77777777" w:rsidR="003D7C21" w:rsidRDefault="003D7C21" w:rsidP="003D7C21">
      <w:pPr>
        <w:pStyle w:val="Titre4"/>
        <w:ind w:left="1950"/>
        <w:rPr>
          <w:color w:val="000000"/>
          <w:sz w:val="27"/>
          <w:szCs w:val="27"/>
        </w:rPr>
      </w:pPr>
      <w:r>
        <w:rPr>
          <w:color w:val="000000"/>
          <w:sz w:val="27"/>
          <w:szCs w:val="27"/>
        </w:rPr>
        <w:t>Article MS 2</w:t>
      </w:r>
    </w:p>
    <w:p w14:paraId="17F4EFC0" w14:textId="77777777" w:rsidR="003D7C21" w:rsidRDefault="003D7C21" w:rsidP="003D7C21">
      <w:pPr>
        <w:pStyle w:val="NormalWeb"/>
        <w:jc w:val="center"/>
        <w:rPr>
          <w:color w:val="000000"/>
          <w:sz w:val="27"/>
          <w:szCs w:val="27"/>
        </w:rPr>
      </w:pPr>
      <w:r>
        <w:rPr>
          <w:color w:val="000000"/>
          <w:sz w:val="27"/>
          <w:szCs w:val="27"/>
        </w:rPr>
        <w:t>Dispositions particulières</w:t>
      </w:r>
    </w:p>
    <w:p w14:paraId="2A9E5CB6" w14:textId="77777777" w:rsidR="003D7C21" w:rsidRDefault="003D7C21" w:rsidP="003D7C21">
      <w:pPr>
        <w:pStyle w:val="NormalWeb"/>
        <w:ind w:left="1950"/>
        <w:rPr>
          <w:color w:val="000000"/>
          <w:sz w:val="27"/>
          <w:szCs w:val="27"/>
        </w:rPr>
      </w:pPr>
      <w:r>
        <w:rPr>
          <w:color w:val="000000"/>
          <w:sz w:val="27"/>
          <w:szCs w:val="27"/>
        </w:rPr>
        <w:t>Les dispositions particulières aux différents types d'établissement qui font l'objet du titre II du livre II précisent les moyens de secours à installer dans chaque type d'établissement.</w:t>
      </w:r>
    </w:p>
    <w:p w14:paraId="1857824B" w14:textId="77777777" w:rsidR="003D7C21" w:rsidRDefault="003D7C21" w:rsidP="003D7C21">
      <w:pPr>
        <w:pStyle w:val="Titre4"/>
        <w:ind w:left="1950"/>
        <w:rPr>
          <w:color w:val="000000"/>
          <w:sz w:val="27"/>
          <w:szCs w:val="27"/>
        </w:rPr>
      </w:pPr>
      <w:r>
        <w:rPr>
          <w:color w:val="000000"/>
          <w:sz w:val="27"/>
          <w:szCs w:val="27"/>
        </w:rPr>
        <w:t>Article MS 3</w:t>
      </w:r>
    </w:p>
    <w:p w14:paraId="702E385B" w14:textId="77777777" w:rsidR="003D7C21" w:rsidRDefault="003D7C21" w:rsidP="003D7C21">
      <w:pPr>
        <w:pStyle w:val="NormalWeb"/>
        <w:jc w:val="center"/>
        <w:rPr>
          <w:color w:val="000000"/>
          <w:sz w:val="27"/>
          <w:szCs w:val="27"/>
        </w:rPr>
      </w:pPr>
      <w:r>
        <w:rPr>
          <w:color w:val="000000"/>
          <w:sz w:val="27"/>
          <w:szCs w:val="27"/>
        </w:rPr>
        <w:t>Documents à fournir</w:t>
      </w:r>
    </w:p>
    <w:p w14:paraId="3834F558" w14:textId="77777777" w:rsidR="003D7C21" w:rsidRDefault="003D7C21" w:rsidP="003D7C21">
      <w:pPr>
        <w:pStyle w:val="NormalWeb"/>
        <w:ind w:left="1950"/>
        <w:rPr>
          <w:color w:val="000000"/>
          <w:sz w:val="27"/>
          <w:szCs w:val="27"/>
        </w:rPr>
      </w:pPr>
      <w:r>
        <w:rPr>
          <w:color w:val="000000"/>
          <w:sz w:val="27"/>
          <w:szCs w:val="27"/>
        </w:rPr>
        <w:t>Les documents à fournir en application de l'article GE 2 (§ 2) précisent :</w:t>
      </w:r>
    </w:p>
    <w:p w14:paraId="62B4F53A" w14:textId="77777777" w:rsidR="003D7C21" w:rsidRDefault="003D7C21" w:rsidP="003D7C21">
      <w:pPr>
        <w:pStyle w:val="NormalWeb"/>
        <w:ind w:left="1950"/>
        <w:rPr>
          <w:color w:val="000000"/>
          <w:sz w:val="27"/>
          <w:szCs w:val="27"/>
        </w:rPr>
      </w:pPr>
      <w:r>
        <w:rPr>
          <w:color w:val="000000"/>
          <w:sz w:val="27"/>
          <w:szCs w:val="27"/>
        </w:rPr>
        <w:lastRenderedPageBreak/>
        <w:t>- les moyens de secours prévus, à l'exception des appareils mobiles ;</w:t>
      </w:r>
    </w:p>
    <w:p w14:paraId="53309E1E" w14:textId="77777777" w:rsidR="003D7C21" w:rsidRDefault="003D7C21" w:rsidP="003D7C21">
      <w:pPr>
        <w:pStyle w:val="NormalWeb"/>
        <w:ind w:left="1950"/>
        <w:rPr>
          <w:color w:val="000000"/>
          <w:sz w:val="27"/>
          <w:szCs w:val="27"/>
        </w:rPr>
      </w:pPr>
      <w:r>
        <w:rPr>
          <w:color w:val="000000"/>
          <w:sz w:val="27"/>
          <w:szCs w:val="27"/>
        </w:rPr>
        <w:t>- leur emplacement ;</w:t>
      </w:r>
    </w:p>
    <w:p w14:paraId="0B2EBBE5" w14:textId="77777777" w:rsidR="003D7C21" w:rsidRDefault="003D7C21" w:rsidP="003D7C21">
      <w:pPr>
        <w:pStyle w:val="NormalWeb"/>
        <w:ind w:left="1950"/>
        <w:rPr>
          <w:color w:val="000000"/>
          <w:sz w:val="27"/>
          <w:szCs w:val="27"/>
        </w:rPr>
      </w:pPr>
      <w:r>
        <w:rPr>
          <w:color w:val="000000"/>
          <w:sz w:val="27"/>
          <w:szCs w:val="27"/>
        </w:rPr>
        <w:t>- le tracé, le diamètre, le mode d'alimentation et la pression des canalisations d'eau, etc. ;</w:t>
      </w:r>
    </w:p>
    <w:p w14:paraId="1AEAEF40" w14:textId="77777777" w:rsidR="003D7C21" w:rsidRDefault="003D7C21" w:rsidP="003D7C21">
      <w:pPr>
        <w:pStyle w:val="NormalWeb"/>
        <w:ind w:left="1950"/>
        <w:rPr>
          <w:color w:val="000000"/>
          <w:sz w:val="27"/>
          <w:szCs w:val="27"/>
        </w:rPr>
      </w:pPr>
      <w:r>
        <w:rPr>
          <w:color w:val="000000"/>
          <w:sz w:val="27"/>
          <w:szCs w:val="27"/>
        </w:rPr>
        <w:t>- les caractéristiques techniques des dispositifs proposés.</w:t>
      </w:r>
    </w:p>
    <w:p w14:paraId="41E9206C" w14:textId="77777777" w:rsidR="003D7C21" w:rsidRDefault="003D7C21" w:rsidP="003D7C21">
      <w:pPr>
        <w:pStyle w:val="Titre4"/>
        <w:ind w:left="1500"/>
        <w:rPr>
          <w:color w:val="000000"/>
          <w:sz w:val="27"/>
          <w:szCs w:val="27"/>
        </w:rPr>
      </w:pPr>
      <w:r>
        <w:rPr>
          <w:color w:val="000000"/>
          <w:sz w:val="27"/>
          <w:szCs w:val="27"/>
        </w:rPr>
        <w:t>Section 2 : Moyens d'extinction (Articles MS 4 à MS 40)</w:t>
      </w:r>
    </w:p>
    <w:p w14:paraId="278DB597" w14:textId="77777777" w:rsidR="003D7C21" w:rsidRDefault="003D7C21" w:rsidP="003D7C21">
      <w:pPr>
        <w:pStyle w:val="Titre4"/>
        <w:ind w:left="1950"/>
        <w:rPr>
          <w:color w:val="000000"/>
          <w:sz w:val="27"/>
          <w:szCs w:val="27"/>
        </w:rPr>
      </w:pPr>
      <w:r>
        <w:rPr>
          <w:color w:val="000000"/>
          <w:sz w:val="27"/>
          <w:szCs w:val="27"/>
        </w:rPr>
        <w:t>Article MS 4</w:t>
      </w:r>
    </w:p>
    <w:p w14:paraId="027C19FB" w14:textId="77777777" w:rsidR="003D7C21" w:rsidRDefault="003D7C21" w:rsidP="003D7C21">
      <w:pPr>
        <w:pStyle w:val="NormalWeb"/>
        <w:jc w:val="center"/>
        <w:rPr>
          <w:color w:val="000000"/>
          <w:sz w:val="27"/>
          <w:szCs w:val="27"/>
        </w:rPr>
      </w:pPr>
      <w:r>
        <w:rPr>
          <w:color w:val="000000"/>
          <w:sz w:val="27"/>
          <w:szCs w:val="27"/>
        </w:rPr>
        <w:t>Différents moyens d'extinction</w:t>
      </w:r>
    </w:p>
    <w:p w14:paraId="6DFD6788" w14:textId="77777777" w:rsidR="003D7C21" w:rsidRDefault="003D7C21" w:rsidP="003D7C21">
      <w:pPr>
        <w:pStyle w:val="NormalWeb"/>
        <w:ind w:left="1950"/>
        <w:rPr>
          <w:color w:val="000000"/>
          <w:sz w:val="27"/>
          <w:szCs w:val="27"/>
        </w:rPr>
      </w:pPr>
      <w:r>
        <w:rPr>
          <w:color w:val="000000"/>
          <w:sz w:val="27"/>
          <w:szCs w:val="27"/>
        </w:rPr>
        <w:t>Les moyens d'extinction sont choisis parmi les suivants :</w:t>
      </w:r>
    </w:p>
    <w:p w14:paraId="2D79B2D6" w14:textId="77777777" w:rsidR="003D7C21" w:rsidRDefault="003D7C21" w:rsidP="003D7C21">
      <w:pPr>
        <w:pStyle w:val="NormalWeb"/>
        <w:ind w:left="1950"/>
        <w:rPr>
          <w:color w:val="000000"/>
          <w:sz w:val="27"/>
          <w:szCs w:val="27"/>
        </w:rPr>
      </w:pPr>
      <w:r>
        <w:rPr>
          <w:color w:val="000000"/>
          <w:sz w:val="27"/>
          <w:szCs w:val="27"/>
        </w:rPr>
        <w:t>- robinets d'incendie armés ;</w:t>
      </w:r>
    </w:p>
    <w:p w14:paraId="30CE91D6" w14:textId="77777777" w:rsidR="003D7C21" w:rsidRDefault="003D7C21" w:rsidP="003D7C21">
      <w:pPr>
        <w:pStyle w:val="NormalWeb"/>
        <w:ind w:left="1950"/>
        <w:rPr>
          <w:color w:val="000000"/>
          <w:sz w:val="27"/>
          <w:szCs w:val="27"/>
        </w:rPr>
      </w:pPr>
      <w:r>
        <w:rPr>
          <w:color w:val="000000"/>
          <w:sz w:val="27"/>
          <w:szCs w:val="27"/>
        </w:rPr>
        <w:t>- déversoirs ponctuels ;</w:t>
      </w:r>
    </w:p>
    <w:p w14:paraId="7FBD8D43" w14:textId="77777777" w:rsidR="003D7C21" w:rsidRDefault="003D7C21" w:rsidP="003D7C21">
      <w:pPr>
        <w:pStyle w:val="NormalWeb"/>
        <w:ind w:left="1950"/>
        <w:rPr>
          <w:color w:val="000000"/>
          <w:sz w:val="27"/>
          <w:szCs w:val="27"/>
        </w:rPr>
      </w:pPr>
      <w:r>
        <w:rPr>
          <w:color w:val="000000"/>
          <w:sz w:val="27"/>
          <w:szCs w:val="27"/>
        </w:rPr>
        <w:t>- éléments de construction irrigués ;</w:t>
      </w:r>
    </w:p>
    <w:p w14:paraId="25E15155" w14:textId="77777777" w:rsidR="003D7C21" w:rsidRDefault="003D7C21" w:rsidP="003D7C21">
      <w:pPr>
        <w:pStyle w:val="NormalWeb"/>
        <w:ind w:left="1950"/>
        <w:rPr>
          <w:color w:val="000000"/>
          <w:sz w:val="27"/>
          <w:szCs w:val="27"/>
        </w:rPr>
      </w:pPr>
      <w:r>
        <w:rPr>
          <w:color w:val="000000"/>
          <w:sz w:val="27"/>
          <w:szCs w:val="27"/>
        </w:rPr>
        <w:t>- bouches et poteaux d'incendie privés et points d'eau ;</w:t>
      </w:r>
    </w:p>
    <w:p w14:paraId="4FF9E572" w14:textId="77777777" w:rsidR="003D7C21" w:rsidRDefault="003D7C21" w:rsidP="003D7C21">
      <w:pPr>
        <w:pStyle w:val="NormalWeb"/>
        <w:ind w:left="1950"/>
        <w:rPr>
          <w:color w:val="000000"/>
          <w:sz w:val="27"/>
          <w:szCs w:val="27"/>
        </w:rPr>
      </w:pPr>
      <w:r>
        <w:rPr>
          <w:color w:val="000000"/>
          <w:sz w:val="27"/>
          <w:szCs w:val="27"/>
        </w:rPr>
        <w:t>- colonnes sèches ;</w:t>
      </w:r>
    </w:p>
    <w:p w14:paraId="40E42FC3" w14:textId="77777777" w:rsidR="003D7C21" w:rsidRDefault="003D7C21" w:rsidP="003D7C21">
      <w:pPr>
        <w:pStyle w:val="NormalWeb"/>
        <w:ind w:left="1950"/>
        <w:rPr>
          <w:color w:val="000000"/>
          <w:sz w:val="27"/>
          <w:szCs w:val="27"/>
        </w:rPr>
      </w:pPr>
      <w:r>
        <w:rPr>
          <w:color w:val="000000"/>
          <w:sz w:val="27"/>
          <w:szCs w:val="27"/>
        </w:rPr>
        <w:t>- colonnes en charge (dites colonnes humides) ;</w:t>
      </w:r>
    </w:p>
    <w:p w14:paraId="0D093485" w14:textId="77777777" w:rsidR="003D7C21" w:rsidRDefault="003D7C21" w:rsidP="003D7C21">
      <w:pPr>
        <w:pStyle w:val="NormalWeb"/>
        <w:ind w:left="1950"/>
        <w:rPr>
          <w:color w:val="000000"/>
          <w:sz w:val="27"/>
          <w:szCs w:val="27"/>
        </w:rPr>
      </w:pPr>
      <w:r>
        <w:rPr>
          <w:color w:val="000000"/>
          <w:sz w:val="27"/>
          <w:szCs w:val="27"/>
        </w:rPr>
        <w:t>- installations d'extinction automatique ou à commande manuelle ;</w:t>
      </w:r>
    </w:p>
    <w:p w14:paraId="35307C47" w14:textId="77777777" w:rsidR="003D7C21" w:rsidRDefault="003D7C21" w:rsidP="003D7C21">
      <w:pPr>
        <w:pStyle w:val="NormalWeb"/>
        <w:ind w:left="1950"/>
        <w:rPr>
          <w:color w:val="000000"/>
          <w:sz w:val="27"/>
          <w:szCs w:val="27"/>
        </w:rPr>
      </w:pPr>
      <w:r>
        <w:rPr>
          <w:color w:val="000000"/>
          <w:sz w:val="27"/>
          <w:szCs w:val="27"/>
        </w:rPr>
        <w:t>- appareils mobiles ;</w:t>
      </w:r>
    </w:p>
    <w:p w14:paraId="201C7ED8" w14:textId="77777777" w:rsidR="003D7C21" w:rsidRDefault="003D7C21" w:rsidP="003D7C21">
      <w:pPr>
        <w:pStyle w:val="NormalWeb"/>
        <w:ind w:left="1950"/>
        <w:rPr>
          <w:color w:val="000000"/>
          <w:sz w:val="27"/>
          <w:szCs w:val="27"/>
        </w:rPr>
      </w:pPr>
      <w:r>
        <w:rPr>
          <w:color w:val="000000"/>
          <w:sz w:val="27"/>
          <w:szCs w:val="27"/>
        </w:rPr>
        <w:t>- moyens divers (réserves de sable, couverture, etc.).</w:t>
      </w:r>
    </w:p>
    <w:p w14:paraId="003AF027" w14:textId="77777777" w:rsidR="003D7C21" w:rsidRDefault="003D7C21" w:rsidP="003D7C21">
      <w:pPr>
        <w:pStyle w:val="Titre4"/>
        <w:ind w:left="1800"/>
        <w:rPr>
          <w:color w:val="000000"/>
          <w:sz w:val="27"/>
          <w:szCs w:val="27"/>
        </w:rPr>
      </w:pPr>
      <w:r>
        <w:rPr>
          <w:color w:val="000000"/>
          <w:sz w:val="27"/>
          <w:szCs w:val="27"/>
        </w:rPr>
        <w:t>Sous-section 1 : Bouches et poteaux d'incendie privés et points d'eau (Articles MS 5 à MS 7)</w:t>
      </w:r>
    </w:p>
    <w:p w14:paraId="701BA6D0" w14:textId="77777777" w:rsidR="003D7C21" w:rsidRDefault="003D7C21" w:rsidP="003D7C21">
      <w:pPr>
        <w:pStyle w:val="Titre4"/>
        <w:ind w:left="2250"/>
        <w:rPr>
          <w:color w:val="000000"/>
          <w:sz w:val="27"/>
          <w:szCs w:val="27"/>
        </w:rPr>
      </w:pPr>
      <w:r>
        <w:rPr>
          <w:color w:val="000000"/>
          <w:sz w:val="27"/>
          <w:szCs w:val="27"/>
        </w:rPr>
        <w:t>Article MS 5</w:t>
      </w:r>
    </w:p>
    <w:p w14:paraId="6FDB5E91" w14:textId="77777777" w:rsidR="003D7C21" w:rsidRDefault="003D7C21" w:rsidP="003D7C21">
      <w:pPr>
        <w:pStyle w:val="NormalWeb"/>
        <w:jc w:val="center"/>
        <w:rPr>
          <w:color w:val="000000"/>
          <w:sz w:val="27"/>
          <w:szCs w:val="27"/>
        </w:rPr>
      </w:pPr>
      <w:r>
        <w:rPr>
          <w:color w:val="000000"/>
          <w:sz w:val="27"/>
          <w:szCs w:val="27"/>
        </w:rPr>
        <w:t>Objet</w:t>
      </w:r>
    </w:p>
    <w:p w14:paraId="4DC7C335" w14:textId="77777777" w:rsidR="003D7C21" w:rsidRDefault="003D7C21" w:rsidP="003D7C21">
      <w:pPr>
        <w:pStyle w:val="NormalWeb"/>
        <w:ind w:left="2250"/>
        <w:rPr>
          <w:color w:val="000000"/>
          <w:sz w:val="27"/>
          <w:szCs w:val="27"/>
        </w:rPr>
      </w:pPr>
      <w:r>
        <w:rPr>
          <w:color w:val="000000"/>
          <w:sz w:val="27"/>
          <w:szCs w:val="27"/>
        </w:rPr>
        <w:t>§ 1. Quand les prises d'eau publiques sont trop éloignées ou d'un débit insuffisant, la pose de bouches ou poteaux d'incendie normalisés peut être imposée.</w:t>
      </w:r>
    </w:p>
    <w:p w14:paraId="03989CB4" w14:textId="77777777" w:rsidR="003D7C21" w:rsidRDefault="003D7C21" w:rsidP="003D7C21">
      <w:pPr>
        <w:pStyle w:val="NormalWeb"/>
        <w:ind w:left="2250"/>
        <w:rPr>
          <w:color w:val="000000"/>
          <w:sz w:val="27"/>
          <w:szCs w:val="27"/>
        </w:rPr>
      </w:pPr>
      <w:r>
        <w:rPr>
          <w:color w:val="000000"/>
          <w:sz w:val="27"/>
          <w:szCs w:val="27"/>
        </w:rPr>
        <w:lastRenderedPageBreak/>
        <w:t>§ 2. Ces appareils doivent être conformes aux normes françaises et être alimentés :</w:t>
      </w:r>
    </w:p>
    <w:p w14:paraId="10C04DB5" w14:textId="77777777" w:rsidR="003D7C21" w:rsidRDefault="003D7C21" w:rsidP="003D7C21">
      <w:pPr>
        <w:pStyle w:val="NormalWeb"/>
        <w:ind w:left="2250"/>
        <w:rPr>
          <w:color w:val="000000"/>
          <w:sz w:val="27"/>
          <w:szCs w:val="27"/>
        </w:rPr>
      </w:pPr>
      <w:r>
        <w:rPr>
          <w:color w:val="000000"/>
          <w:sz w:val="27"/>
          <w:szCs w:val="27"/>
        </w:rPr>
        <w:t>- soit par des branchements particuliers d'incendie des établissements intéressés ;</w:t>
      </w:r>
    </w:p>
    <w:p w14:paraId="3C71C197" w14:textId="77777777" w:rsidR="003D7C21" w:rsidRDefault="003D7C21" w:rsidP="003D7C21">
      <w:pPr>
        <w:pStyle w:val="NormalWeb"/>
        <w:ind w:left="2250"/>
        <w:rPr>
          <w:color w:val="000000"/>
          <w:sz w:val="27"/>
          <w:szCs w:val="27"/>
        </w:rPr>
      </w:pPr>
      <w:r>
        <w:rPr>
          <w:color w:val="000000"/>
          <w:sz w:val="27"/>
          <w:szCs w:val="27"/>
        </w:rPr>
        <w:t>- soit directement par les conduites publiques.</w:t>
      </w:r>
    </w:p>
    <w:p w14:paraId="731C9778" w14:textId="77777777" w:rsidR="003D7C21" w:rsidRDefault="003D7C21" w:rsidP="003D7C21">
      <w:pPr>
        <w:pStyle w:val="NormalWeb"/>
        <w:ind w:left="2250"/>
        <w:rPr>
          <w:color w:val="000000"/>
          <w:sz w:val="27"/>
          <w:szCs w:val="27"/>
        </w:rPr>
      </w:pPr>
      <w:r>
        <w:rPr>
          <w:color w:val="000000"/>
          <w:sz w:val="27"/>
          <w:szCs w:val="27"/>
        </w:rPr>
        <w:t>§ 3. Ils peuvent éventuellement être remplacés ou complétés par des points d'eau facilement utilisables en permanence tels que : cours d'eau, bassins, citernes, etc., d'une capacité en rapport avec le risque à défendre.</w:t>
      </w:r>
    </w:p>
    <w:p w14:paraId="2AEBB9BA" w14:textId="77777777" w:rsidR="003D7C21" w:rsidRDefault="003D7C21" w:rsidP="003D7C21">
      <w:pPr>
        <w:pStyle w:val="Titre4"/>
        <w:ind w:left="2250"/>
        <w:rPr>
          <w:color w:val="000000"/>
          <w:sz w:val="27"/>
          <w:szCs w:val="27"/>
        </w:rPr>
      </w:pPr>
      <w:r>
        <w:rPr>
          <w:color w:val="000000"/>
          <w:sz w:val="27"/>
          <w:szCs w:val="27"/>
        </w:rPr>
        <w:t>Article MS 6</w:t>
      </w:r>
    </w:p>
    <w:p w14:paraId="3040D409" w14:textId="77777777" w:rsidR="003D7C21" w:rsidRDefault="003D7C21" w:rsidP="003D7C21">
      <w:pPr>
        <w:pStyle w:val="NormalWeb"/>
        <w:jc w:val="center"/>
        <w:rPr>
          <w:color w:val="000000"/>
          <w:sz w:val="27"/>
          <w:szCs w:val="27"/>
        </w:rPr>
      </w:pPr>
      <w:r>
        <w:rPr>
          <w:color w:val="000000"/>
          <w:sz w:val="27"/>
          <w:szCs w:val="27"/>
        </w:rPr>
        <w:t>Détermination des points d'eau nécessaires</w:t>
      </w:r>
    </w:p>
    <w:p w14:paraId="42133157" w14:textId="77777777" w:rsidR="003D7C21" w:rsidRDefault="003D7C21" w:rsidP="003D7C21">
      <w:pPr>
        <w:pStyle w:val="NormalWeb"/>
        <w:ind w:left="2250"/>
        <w:rPr>
          <w:color w:val="000000"/>
          <w:sz w:val="27"/>
          <w:szCs w:val="27"/>
        </w:rPr>
      </w:pPr>
      <w:r>
        <w:rPr>
          <w:color w:val="000000"/>
          <w:sz w:val="27"/>
          <w:szCs w:val="27"/>
        </w:rPr>
        <w:t>§ 1. Les moyens en eau nécessaires à la lutte contre l'incendie doivent être évalués en fonction des risques et déterminés selon les directives des services publics de secours contre l'incendie.</w:t>
      </w:r>
    </w:p>
    <w:p w14:paraId="7558A8CD" w14:textId="77777777" w:rsidR="003D7C21" w:rsidRDefault="003D7C21" w:rsidP="003D7C21">
      <w:pPr>
        <w:pStyle w:val="NormalWeb"/>
        <w:ind w:left="2250"/>
        <w:rPr>
          <w:color w:val="000000"/>
          <w:sz w:val="27"/>
          <w:szCs w:val="27"/>
        </w:rPr>
      </w:pPr>
      <w:r>
        <w:rPr>
          <w:color w:val="000000"/>
          <w:sz w:val="27"/>
          <w:szCs w:val="27"/>
        </w:rPr>
        <w:t>§ 2. L'itinéraire entre le ou les points d'eau et l'établissement doit permettre le passage facile des moyens des sapeurs-pompiers.</w:t>
      </w:r>
    </w:p>
    <w:p w14:paraId="6550A446" w14:textId="77777777" w:rsidR="003D7C21" w:rsidRDefault="003D7C21" w:rsidP="003D7C21">
      <w:pPr>
        <w:pStyle w:val="Titre4"/>
        <w:ind w:left="2250"/>
        <w:rPr>
          <w:color w:val="000000"/>
          <w:sz w:val="27"/>
          <w:szCs w:val="27"/>
        </w:rPr>
      </w:pPr>
      <w:r>
        <w:rPr>
          <w:color w:val="000000"/>
          <w:sz w:val="27"/>
          <w:szCs w:val="27"/>
        </w:rPr>
        <w:t>Article MS 7</w:t>
      </w:r>
    </w:p>
    <w:p w14:paraId="61BB0F88" w14:textId="77777777" w:rsidR="003D7C21" w:rsidRDefault="003D7C21" w:rsidP="003D7C21">
      <w:pPr>
        <w:pStyle w:val="NormalWeb"/>
        <w:jc w:val="center"/>
        <w:rPr>
          <w:color w:val="000000"/>
          <w:sz w:val="27"/>
          <w:szCs w:val="27"/>
        </w:rPr>
      </w:pPr>
      <w:r>
        <w:rPr>
          <w:color w:val="000000"/>
          <w:sz w:val="27"/>
          <w:szCs w:val="27"/>
        </w:rPr>
        <w:t>Accessibilité des points d'eau</w:t>
      </w:r>
    </w:p>
    <w:p w14:paraId="604FC925" w14:textId="77777777" w:rsidR="003D7C21" w:rsidRDefault="003D7C21" w:rsidP="003D7C21">
      <w:pPr>
        <w:pStyle w:val="NormalWeb"/>
        <w:ind w:left="2250"/>
        <w:rPr>
          <w:color w:val="000000"/>
          <w:sz w:val="27"/>
          <w:szCs w:val="27"/>
        </w:rPr>
      </w:pPr>
      <w:r>
        <w:rPr>
          <w:color w:val="000000"/>
          <w:sz w:val="27"/>
          <w:szCs w:val="27"/>
        </w:rPr>
        <w:t>Les emplacements des points d'eau doivent être :</w:t>
      </w:r>
    </w:p>
    <w:p w14:paraId="6FE46A21" w14:textId="77777777" w:rsidR="003D7C21" w:rsidRDefault="003D7C21" w:rsidP="003D7C21">
      <w:pPr>
        <w:pStyle w:val="NormalWeb"/>
        <w:ind w:left="2250"/>
        <w:rPr>
          <w:color w:val="000000"/>
          <w:sz w:val="27"/>
          <w:szCs w:val="27"/>
        </w:rPr>
      </w:pPr>
      <w:r>
        <w:rPr>
          <w:color w:val="000000"/>
          <w:sz w:val="27"/>
          <w:szCs w:val="27"/>
        </w:rPr>
        <w:t>- facilement accessibles en permanence ;</w:t>
      </w:r>
    </w:p>
    <w:p w14:paraId="28C85E17" w14:textId="77777777" w:rsidR="003D7C21" w:rsidRDefault="003D7C21" w:rsidP="003D7C21">
      <w:pPr>
        <w:pStyle w:val="NormalWeb"/>
        <w:ind w:left="2250"/>
        <w:rPr>
          <w:color w:val="000000"/>
          <w:sz w:val="27"/>
          <w:szCs w:val="27"/>
        </w:rPr>
      </w:pPr>
      <w:r>
        <w:rPr>
          <w:color w:val="000000"/>
          <w:sz w:val="27"/>
          <w:szCs w:val="27"/>
        </w:rPr>
        <w:t>- signalés conformément à la norme française ;</w:t>
      </w:r>
    </w:p>
    <w:p w14:paraId="29CE53A0" w14:textId="77777777" w:rsidR="003D7C21" w:rsidRDefault="003D7C21" w:rsidP="003D7C21">
      <w:pPr>
        <w:pStyle w:val="NormalWeb"/>
        <w:ind w:left="2250"/>
        <w:rPr>
          <w:color w:val="000000"/>
          <w:sz w:val="27"/>
          <w:szCs w:val="27"/>
        </w:rPr>
      </w:pPr>
      <w:r>
        <w:rPr>
          <w:color w:val="000000"/>
          <w:sz w:val="27"/>
          <w:szCs w:val="27"/>
        </w:rPr>
        <w:t>- situés à 5 mètres au plus du bord de la chaussée ou de l'aire de stationnement des engins d'incendie.</w:t>
      </w:r>
    </w:p>
    <w:p w14:paraId="6B6AEE99" w14:textId="77777777" w:rsidR="003D7C21" w:rsidRDefault="003D7C21" w:rsidP="003D7C21">
      <w:pPr>
        <w:pStyle w:val="Titre4"/>
        <w:ind w:left="1800"/>
        <w:rPr>
          <w:color w:val="000000"/>
          <w:sz w:val="27"/>
          <w:szCs w:val="27"/>
        </w:rPr>
      </w:pPr>
      <w:r>
        <w:rPr>
          <w:color w:val="000000"/>
          <w:sz w:val="27"/>
          <w:szCs w:val="27"/>
        </w:rPr>
        <w:t>Sous-section 2 : Branchements et canalisations (Articles MS 8 à MS 13)</w:t>
      </w:r>
    </w:p>
    <w:p w14:paraId="00505CBF" w14:textId="77777777" w:rsidR="003D7C21" w:rsidRDefault="003D7C21" w:rsidP="003D7C21">
      <w:pPr>
        <w:pStyle w:val="Titre4"/>
        <w:ind w:left="2250"/>
        <w:rPr>
          <w:color w:val="000000"/>
          <w:sz w:val="27"/>
          <w:szCs w:val="27"/>
        </w:rPr>
      </w:pPr>
      <w:r>
        <w:rPr>
          <w:color w:val="000000"/>
          <w:sz w:val="27"/>
          <w:szCs w:val="27"/>
        </w:rPr>
        <w:t>Article MS 8</w:t>
      </w:r>
    </w:p>
    <w:p w14:paraId="2602B3ED" w14:textId="77777777" w:rsidR="003D7C21" w:rsidRDefault="003D7C21" w:rsidP="003D7C21">
      <w:pPr>
        <w:pStyle w:val="NormalWeb"/>
        <w:jc w:val="center"/>
        <w:rPr>
          <w:color w:val="000000"/>
          <w:sz w:val="27"/>
          <w:szCs w:val="27"/>
        </w:rPr>
      </w:pPr>
      <w:r>
        <w:rPr>
          <w:color w:val="000000"/>
          <w:sz w:val="27"/>
          <w:szCs w:val="27"/>
        </w:rPr>
        <w:t>Dispositions générales</w:t>
      </w:r>
    </w:p>
    <w:p w14:paraId="50BD48D7" w14:textId="77777777" w:rsidR="003D7C21" w:rsidRDefault="003D7C21" w:rsidP="003D7C21">
      <w:pPr>
        <w:pStyle w:val="NormalWeb"/>
        <w:ind w:left="2250"/>
        <w:rPr>
          <w:color w:val="000000"/>
          <w:sz w:val="27"/>
          <w:szCs w:val="27"/>
        </w:rPr>
      </w:pPr>
      <w:r>
        <w:rPr>
          <w:color w:val="000000"/>
          <w:sz w:val="27"/>
          <w:szCs w:val="27"/>
        </w:rPr>
        <w:lastRenderedPageBreak/>
        <w:t>§ 1. Les canalisations de branchement alimentant les moyens de secours contre l'incendie, à l'intérieur d'un même établissement, ne doivent comporter aucun orifice de puisage autre que ceux intéressant ces moyens de secours. Elles doivent être indépendantes des conduites assurant les besoins ordinaires de l'établissement.</w:t>
      </w:r>
    </w:p>
    <w:p w14:paraId="08A03BBF" w14:textId="77777777" w:rsidR="003D7C21" w:rsidRDefault="003D7C21" w:rsidP="003D7C21">
      <w:pPr>
        <w:pStyle w:val="NormalWeb"/>
        <w:ind w:left="2250"/>
        <w:rPr>
          <w:color w:val="000000"/>
          <w:sz w:val="27"/>
          <w:szCs w:val="27"/>
        </w:rPr>
      </w:pPr>
      <w:r>
        <w:rPr>
          <w:color w:val="000000"/>
          <w:sz w:val="27"/>
          <w:szCs w:val="27"/>
        </w:rPr>
        <w:t>Toutefois, des branchements mixtes peuvent être autorisés après avis de la commission de sécurité.</w:t>
      </w:r>
    </w:p>
    <w:p w14:paraId="0620C77C" w14:textId="77777777" w:rsidR="003D7C21" w:rsidRDefault="003D7C21" w:rsidP="003D7C21">
      <w:pPr>
        <w:pStyle w:val="NormalWeb"/>
        <w:ind w:left="2250"/>
        <w:rPr>
          <w:color w:val="000000"/>
          <w:sz w:val="27"/>
          <w:szCs w:val="27"/>
        </w:rPr>
      </w:pPr>
      <w:r>
        <w:rPr>
          <w:color w:val="000000"/>
          <w:sz w:val="27"/>
          <w:szCs w:val="27"/>
        </w:rPr>
        <w:t>Dans ce cas, la conduite assurant les besoins ordinaires et celle desservant les secours contre l'incendie doivent être indépendantes l'une de l'autre à partir de l'extrémité aval du branchement mixte qui les alimente. Le débit du piquage desservant les deux canalisations doit être suffisant pour alimenter les secours contre l'incendie et tous les besoins ordinaires.</w:t>
      </w:r>
    </w:p>
    <w:p w14:paraId="3291A342" w14:textId="77777777" w:rsidR="003D7C21" w:rsidRDefault="003D7C21" w:rsidP="003D7C21">
      <w:pPr>
        <w:pStyle w:val="NormalWeb"/>
        <w:ind w:left="2250"/>
        <w:rPr>
          <w:color w:val="000000"/>
          <w:sz w:val="27"/>
          <w:szCs w:val="27"/>
        </w:rPr>
      </w:pPr>
      <w:r>
        <w:rPr>
          <w:color w:val="000000"/>
          <w:sz w:val="27"/>
          <w:szCs w:val="27"/>
        </w:rPr>
        <w:t>§ 2. Le diamètre des canalisations doit être calculé en fonction de la longueur de celles-ci, du nombre de robinets ou d'orifices à desservir et de leur hauteur par rapport au sol compte tenu du débit et de la pression des conduites de ville.</w:t>
      </w:r>
    </w:p>
    <w:p w14:paraId="1830F232" w14:textId="77777777" w:rsidR="003D7C21" w:rsidRDefault="003D7C21" w:rsidP="003D7C21">
      <w:pPr>
        <w:pStyle w:val="NormalWeb"/>
        <w:ind w:left="2250"/>
        <w:rPr>
          <w:color w:val="000000"/>
          <w:sz w:val="27"/>
          <w:szCs w:val="27"/>
        </w:rPr>
      </w:pPr>
      <w:r>
        <w:rPr>
          <w:color w:val="000000"/>
          <w:sz w:val="27"/>
          <w:szCs w:val="27"/>
        </w:rPr>
        <w:t>§ 3. Les branchements et canalisations situés à l'intérieur des bâtiments et alimentant les moyens de secours contre l'incendie doivent être en matériaux incombustibles.</w:t>
      </w:r>
    </w:p>
    <w:p w14:paraId="28C82C20" w14:textId="77777777" w:rsidR="003D7C21" w:rsidRDefault="003D7C21" w:rsidP="003D7C21">
      <w:pPr>
        <w:pStyle w:val="Titre4"/>
        <w:ind w:left="2250"/>
        <w:rPr>
          <w:color w:val="000000"/>
          <w:sz w:val="27"/>
          <w:szCs w:val="27"/>
        </w:rPr>
      </w:pPr>
      <w:r>
        <w:rPr>
          <w:color w:val="000000"/>
          <w:sz w:val="27"/>
          <w:szCs w:val="27"/>
        </w:rPr>
        <w:t>Article MS 9</w:t>
      </w:r>
    </w:p>
    <w:p w14:paraId="225197CD" w14:textId="77777777" w:rsidR="003D7C21" w:rsidRDefault="003D7C21" w:rsidP="003D7C21">
      <w:pPr>
        <w:pStyle w:val="NormalWeb"/>
        <w:jc w:val="center"/>
        <w:rPr>
          <w:color w:val="000000"/>
          <w:sz w:val="27"/>
          <w:szCs w:val="27"/>
        </w:rPr>
      </w:pPr>
      <w:r>
        <w:rPr>
          <w:color w:val="000000"/>
          <w:sz w:val="27"/>
          <w:szCs w:val="27"/>
        </w:rPr>
        <w:t>Protection des canalisations d'incendie</w:t>
      </w:r>
    </w:p>
    <w:p w14:paraId="2F395496" w14:textId="77777777" w:rsidR="003D7C21" w:rsidRDefault="003D7C21" w:rsidP="003D7C21">
      <w:pPr>
        <w:pStyle w:val="NormalWeb"/>
        <w:ind w:left="2250"/>
        <w:rPr>
          <w:color w:val="000000"/>
          <w:sz w:val="27"/>
          <w:szCs w:val="27"/>
        </w:rPr>
      </w:pPr>
      <w:r>
        <w:rPr>
          <w:color w:val="000000"/>
          <w:sz w:val="27"/>
          <w:szCs w:val="27"/>
        </w:rPr>
        <w:t>§ 1. Les parties de canalisations se trouvant dans les locaux à risques particuliers d'incendie doivent être en métaux ou alliages dont le point de fusion est d'au moins 1 000 °C. Elles ne doivent comporter aucune partie soudée à l'étain. Les jonctions doivent être soudées, vissées ou serties.</w:t>
      </w:r>
    </w:p>
    <w:p w14:paraId="456ED269" w14:textId="77777777" w:rsidR="003D7C21" w:rsidRDefault="003D7C21" w:rsidP="003D7C21">
      <w:pPr>
        <w:pStyle w:val="NormalWeb"/>
        <w:ind w:left="2250"/>
        <w:rPr>
          <w:color w:val="000000"/>
          <w:sz w:val="27"/>
          <w:szCs w:val="27"/>
        </w:rPr>
      </w:pPr>
      <w:r>
        <w:rPr>
          <w:color w:val="000000"/>
          <w:sz w:val="27"/>
          <w:szCs w:val="27"/>
        </w:rPr>
        <w:t>§ 2. Les canalisations doivent être protégées contre le gel.</w:t>
      </w:r>
    </w:p>
    <w:p w14:paraId="478AF0C4" w14:textId="77777777" w:rsidR="003D7C21" w:rsidRDefault="003D7C21" w:rsidP="003D7C21">
      <w:pPr>
        <w:pStyle w:val="NormalWeb"/>
        <w:ind w:left="2250"/>
        <w:rPr>
          <w:color w:val="000000"/>
          <w:sz w:val="27"/>
          <w:szCs w:val="27"/>
        </w:rPr>
      </w:pPr>
      <w:r>
        <w:rPr>
          <w:color w:val="000000"/>
          <w:sz w:val="27"/>
          <w:szCs w:val="27"/>
        </w:rPr>
        <w:t>§ 3. Les canalisations doivent être peintes conformément à la norme française relative aux teintes conventionnelles des tuyauteries.</w:t>
      </w:r>
    </w:p>
    <w:p w14:paraId="38437B40" w14:textId="77777777" w:rsidR="003D7C21" w:rsidRDefault="003D7C21" w:rsidP="003D7C21">
      <w:pPr>
        <w:pStyle w:val="Titre4"/>
        <w:ind w:left="2250"/>
        <w:rPr>
          <w:color w:val="000000"/>
          <w:sz w:val="27"/>
          <w:szCs w:val="27"/>
        </w:rPr>
      </w:pPr>
      <w:r>
        <w:rPr>
          <w:color w:val="000000"/>
          <w:sz w:val="27"/>
          <w:szCs w:val="27"/>
        </w:rPr>
        <w:t>Article MS 10</w:t>
      </w:r>
    </w:p>
    <w:p w14:paraId="0FDC1D3F" w14:textId="77777777" w:rsidR="003D7C21" w:rsidRDefault="003D7C21" w:rsidP="003D7C21">
      <w:pPr>
        <w:pStyle w:val="NormalWeb"/>
        <w:ind w:left="2250"/>
        <w:rPr>
          <w:b/>
          <w:bCs/>
          <w:color w:val="000000"/>
        </w:rPr>
      </w:pPr>
      <w:r>
        <w:rPr>
          <w:b/>
          <w:bCs/>
          <w:color w:val="000000"/>
        </w:rPr>
        <w:t>Modifié par Arrêté du 24 janvier 1984, v. init.</w:t>
      </w:r>
    </w:p>
    <w:p w14:paraId="0A5AA8F2" w14:textId="77777777" w:rsidR="003D7C21" w:rsidRDefault="003D7C21" w:rsidP="003D7C21">
      <w:pPr>
        <w:pStyle w:val="NormalWeb"/>
        <w:jc w:val="center"/>
        <w:rPr>
          <w:color w:val="000000"/>
          <w:sz w:val="27"/>
          <w:szCs w:val="27"/>
        </w:rPr>
      </w:pPr>
      <w:r>
        <w:rPr>
          <w:color w:val="000000"/>
          <w:sz w:val="27"/>
          <w:szCs w:val="27"/>
        </w:rPr>
        <w:lastRenderedPageBreak/>
        <w:t>Compteurs</w:t>
      </w:r>
    </w:p>
    <w:p w14:paraId="53100216" w14:textId="77777777" w:rsidR="003D7C21" w:rsidRDefault="003D7C21" w:rsidP="003D7C21">
      <w:pPr>
        <w:pStyle w:val="NormalWeb"/>
        <w:ind w:left="2250"/>
        <w:rPr>
          <w:color w:val="000000"/>
          <w:sz w:val="27"/>
          <w:szCs w:val="27"/>
        </w:rPr>
      </w:pPr>
      <w:r>
        <w:rPr>
          <w:color w:val="000000"/>
          <w:sz w:val="27"/>
          <w:szCs w:val="27"/>
        </w:rPr>
        <w:t xml:space="preserve">Les compteurs utilisés sur les branchements doivent être d'un modèle approuvé par le ministre de </w:t>
      </w:r>
      <w:proofErr w:type="gramStart"/>
      <w:r>
        <w:rPr>
          <w:color w:val="000000"/>
          <w:sz w:val="27"/>
          <w:szCs w:val="27"/>
        </w:rPr>
        <w:t>l'industrie</w:t>
      </w:r>
      <w:proofErr w:type="gramEnd"/>
      <w:r>
        <w:rPr>
          <w:color w:val="000000"/>
          <w:sz w:val="27"/>
          <w:szCs w:val="27"/>
        </w:rPr>
        <w:t xml:space="preserve"> (service des instruments et mesures).</w:t>
      </w:r>
    </w:p>
    <w:p w14:paraId="282CEC59" w14:textId="77777777" w:rsidR="003D7C21" w:rsidRDefault="003D7C21" w:rsidP="003D7C21">
      <w:pPr>
        <w:pStyle w:val="Titre4"/>
        <w:ind w:left="2250"/>
        <w:rPr>
          <w:color w:val="000000"/>
          <w:sz w:val="27"/>
          <w:szCs w:val="27"/>
        </w:rPr>
      </w:pPr>
      <w:r>
        <w:rPr>
          <w:color w:val="000000"/>
          <w:sz w:val="27"/>
          <w:szCs w:val="27"/>
        </w:rPr>
        <w:t>Article MS 11</w:t>
      </w:r>
    </w:p>
    <w:p w14:paraId="5E73CA74" w14:textId="77777777" w:rsidR="003D7C21" w:rsidRDefault="003D7C21" w:rsidP="003D7C21">
      <w:pPr>
        <w:pStyle w:val="NormalWeb"/>
        <w:ind w:left="2250"/>
        <w:rPr>
          <w:b/>
          <w:bCs/>
          <w:color w:val="000000"/>
        </w:rPr>
      </w:pPr>
      <w:r>
        <w:rPr>
          <w:b/>
          <w:bCs/>
          <w:color w:val="000000"/>
        </w:rPr>
        <w:t xml:space="preserve">Modifié par Arrêté du 22 décembre 1981 - ETABLISSEMENTS DU TYPE M : Règlement de </w:t>
      </w:r>
      <w:proofErr w:type="spellStart"/>
      <w:r>
        <w:rPr>
          <w:b/>
          <w:bCs/>
          <w:color w:val="000000"/>
        </w:rPr>
        <w:t>sécurit</w:t>
      </w:r>
      <w:proofErr w:type="spellEnd"/>
      <w:r>
        <w:rPr>
          <w:b/>
          <w:bCs/>
          <w:color w:val="000000"/>
        </w:rPr>
        <w:t>... (V)</w:t>
      </w:r>
    </w:p>
    <w:p w14:paraId="1B2A9FDB" w14:textId="77777777" w:rsidR="003D7C21" w:rsidRDefault="003D7C21" w:rsidP="003D7C21">
      <w:pPr>
        <w:pStyle w:val="NormalWeb"/>
        <w:jc w:val="center"/>
        <w:rPr>
          <w:color w:val="000000"/>
          <w:sz w:val="27"/>
          <w:szCs w:val="27"/>
        </w:rPr>
      </w:pPr>
      <w:r>
        <w:rPr>
          <w:color w:val="000000"/>
          <w:sz w:val="27"/>
          <w:szCs w:val="27"/>
        </w:rPr>
        <w:t>Barrages</w:t>
      </w:r>
    </w:p>
    <w:p w14:paraId="4D43549F" w14:textId="77777777" w:rsidR="003D7C21" w:rsidRDefault="003D7C21" w:rsidP="003D7C21">
      <w:pPr>
        <w:pStyle w:val="NormalWeb"/>
        <w:ind w:left="2250"/>
        <w:rPr>
          <w:color w:val="000000"/>
          <w:sz w:val="27"/>
          <w:szCs w:val="27"/>
        </w:rPr>
      </w:pPr>
      <w:r>
        <w:rPr>
          <w:color w:val="000000"/>
          <w:sz w:val="27"/>
          <w:szCs w:val="27"/>
        </w:rPr>
        <w:t>§ 1. Les canalisations doivent être munies de vannes de barrage plombées en position d'utilisation et de robinets de vidange en nombre suffisant pour parer aux dangers et inconvénients qu'entraînerait la rupture de ces canalisations.</w:t>
      </w:r>
    </w:p>
    <w:p w14:paraId="2B123D37" w14:textId="77777777" w:rsidR="003D7C21" w:rsidRDefault="003D7C21" w:rsidP="003D7C21">
      <w:pPr>
        <w:pStyle w:val="NormalWeb"/>
        <w:ind w:left="2250"/>
        <w:rPr>
          <w:color w:val="000000"/>
          <w:sz w:val="27"/>
          <w:szCs w:val="27"/>
        </w:rPr>
      </w:pPr>
      <w:r>
        <w:rPr>
          <w:color w:val="000000"/>
          <w:sz w:val="27"/>
          <w:szCs w:val="27"/>
        </w:rPr>
        <w:t>§ 2. S'il existe dans un même établissement des canalisations d'incendie alimentées par des branchements distincts sur des conduites de ville différentes, des intercommunications doivent être prévues afin de mettre en charge les diverses canalisations en cas d'indisponibilité de l'un des branchements.</w:t>
      </w:r>
    </w:p>
    <w:p w14:paraId="75C33E92" w14:textId="77777777" w:rsidR="003D7C21" w:rsidRDefault="003D7C21" w:rsidP="003D7C21">
      <w:pPr>
        <w:pStyle w:val="Titre4"/>
        <w:ind w:left="2250"/>
        <w:rPr>
          <w:color w:val="000000"/>
          <w:sz w:val="27"/>
          <w:szCs w:val="27"/>
        </w:rPr>
      </w:pPr>
      <w:r>
        <w:rPr>
          <w:color w:val="000000"/>
          <w:sz w:val="27"/>
          <w:szCs w:val="27"/>
        </w:rPr>
        <w:t>Article MS 12</w:t>
      </w:r>
    </w:p>
    <w:p w14:paraId="5E444DD7" w14:textId="77777777" w:rsidR="003D7C21" w:rsidRDefault="003D7C21" w:rsidP="003D7C21">
      <w:pPr>
        <w:pStyle w:val="NormalWeb"/>
        <w:ind w:left="2250"/>
        <w:rPr>
          <w:b/>
          <w:bCs/>
          <w:color w:val="000000"/>
        </w:rPr>
      </w:pPr>
      <w:r>
        <w:rPr>
          <w:b/>
          <w:bCs/>
          <w:color w:val="000000"/>
        </w:rPr>
        <w:t>Modifié par Arrêté du 19 novembre 2001 - art. Annexe, v. init.</w:t>
      </w:r>
    </w:p>
    <w:p w14:paraId="7D6B1309" w14:textId="77777777" w:rsidR="003D7C21" w:rsidRDefault="003D7C21" w:rsidP="003D7C21">
      <w:pPr>
        <w:pStyle w:val="NormalWeb"/>
        <w:jc w:val="center"/>
        <w:rPr>
          <w:color w:val="000000"/>
          <w:sz w:val="27"/>
          <w:szCs w:val="27"/>
        </w:rPr>
      </w:pPr>
      <w:r>
        <w:rPr>
          <w:color w:val="000000"/>
          <w:sz w:val="27"/>
          <w:szCs w:val="27"/>
        </w:rPr>
        <w:t>Pression</w:t>
      </w:r>
    </w:p>
    <w:p w14:paraId="0FC6299F" w14:textId="77777777" w:rsidR="003D7C21" w:rsidRDefault="003D7C21" w:rsidP="003D7C21">
      <w:pPr>
        <w:pStyle w:val="NormalWeb"/>
        <w:ind w:left="2250"/>
        <w:rPr>
          <w:color w:val="000000"/>
          <w:sz w:val="27"/>
          <w:szCs w:val="27"/>
        </w:rPr>
      </w:pPr>
      <w:r>
        <w:rPr>
          <w:color w:val="000000"/>
          <w:sz w:val="27"/>
          <w:szCs w:val="27"/>
        </w:rPr>
        <w:t>§ 1. Des manomètres avec robinets à trois voies doivent permettre de mesurer la pression de l'eau dans chaque canalisation.</w:t>
      </w:r>
    </w:p>
    <w:p w14:paraId="40377B39" w14:textId="77777777" w:rsidR="003D7C21" w:rsidRDefault="003D7C21" w:rsidP="003D7C21">
      <w:pPr>
        <w:pStyle w:val="NormalWeb"/>
        <w:ind w:left="2250"/>
        <w:rPr>
          <w:color w:val="000000"/>
          <w:sz w:val="27"/>
          <w:szCs w:val="27"/>
        </w:rPr>
      </w:pPr>
      <w:r>
        <w:rPr>
          <w:color w:val="000000"/>
          <w:sz w:val="27"/>
          <w:szCs w:val="27"/>
        </w:rPr>
        <w:t>§ 2. S'il existe des appareils pour assurer la pression nécessaire et si l'établissement ne dispose pas de groupe électrogène de sécurité, les appareils doivent être alimentés par une dérivation issue directement du tableau principal du bâtiment ou de l'établissement dans les conditions de l'article EL 14.</w:t>
      </w:r>
    </w:p>
    <w:p w14:paraId="2B7F17F8" w14:textId="77777777" w:rsidR="003D7C21" w:rsidRDefault="003D7C21" w:rsidP="003D7C21">
      <w:pPr>
        <w:pStyle w:val="Titre4"/>
        <w:ind w:left="2250"/>
        <w:rPr>
          <w:color w:val="000000"/>
          <w:sz w:val="27"/>
          <w:szCs w:val="27"/>
        </w:rPr>
      </w:pPr>
      <w:r>
        <w:rPr>
          <w:color w:val="000000"/>
          <w:sz w:val="27"/>
          <w:szCs w:val="27"/>
        </w:rPr>
        <w:t>Article MS 13</w:t>
      </w:r>
    </w:p>
    <w:p w14:paraId="45C74BE7" w14:textId="77777777" w:rsidR="003D7C21" w:rsidRDefault="003D7C21" w:rsidP="003D7C21">
      <w:pPr>
        <w:pStyle w:val="NormalWeb"/>
        <w:jc w:val="center"/>
        <w:rPr>
          <w:color w:val="000000"/>
          <w:sz w:val="27"/>
          <w:szCs w:val="27"/>
        </w:rPr>
      </w:pPr>
      <w:r>
        <w:rPr>
          <w:color w:val="000000"/>
          <w:sz w:val="27"/>
          <w:szCs w:val="27"/>
        </w:rPr>
        <w:t>Raccords d'alimentation</w:t>
      </w:r>
    </w:p>
    <w:p w14:paraId="09B7A959" w14:textId="77777777" w:rsidR="003D7C21" w:rsidRDefault="003D7C21" w:rsidP="003D7C21">
      <w:pPr>
        <w:pStyle w:val="NormalWeb"/>
        <w:ind w:left="2250"/>
        <w:rPr>
          <w:color w:val="000000"/>
          <w:sz w:val="27"/>
          <w:szCs w:val="27"/>
        </w:rPr>
      </w:pPr>
      <w:r>
        <w:rPr>
          <w:color w:val="000000"/>
          <w:sz w:val="27"/>
          <w:szCs w:val="27"/>
        </w:rPr>
        <w:t xml:space="preserve">Des raccords pour le branchement des engins des sapeurs-pompiers destinés à refouler l'eau en pression dans les </w:t>
      </w:r>
      <w:r>
        <w:rPr>
          <w:color w:val="000000"/>
          <w:sz w:val="27"/>
          <w:szCs w:val="27"/>
        </w:rPr>
        <w:lastRenderedPageBreak/>
        <w:t>canalisations d'incendie peuvent être exigés dans certains établissements.</w:t>
      </w:r>
    </w:p>
    <w:p w14:paraId="65E8794C" w14:textId="77777777" w:rsidR="003D7C21" w:rsidRDefault="003D7C21" w:rsidP="003D7C21">
      <w:pPr>
        <w:pStyle w:val="Titre4"/>
        <w:ind w:left="1800"/>
        <w:rPr>
          <w:color w:val="000000"/>
          <w:sz w:val="27"/>
          <w:szCs w:val="27"/>
        </w:rPr>
      </w:pPr>
      <w:r>
        <w:rPr>
          <w:color w:val="000000"/>
          <w:sz w:val="27"/>
          <w:szCs w:val="27"/>
        </w:rPr>
        <w:t>Sous-section 3 : Robinets d'incendie armés (Articles MS 14 à MS 17)</w:t>
      </w:r>
    </w:p>
    <w:p w14:paraId="22823AC4" w14:textId="77777777" w:rsidR="003D7C21" w:rsidRDefault="003D7C21" w:rsidP="003D7C21">
      <w:pPr>
        <w:pStyle w:val="Titre4"/>
        <w:ind w:left="2250"/>
        <w:rPr>
          <w:color w:val="000000"/>
          <w:sz w:val="27"/>
          <w:szCs w:val="27"/>
        </w:rPr>
      </w:pPr>
      <w:r>
        <w:rPr>
          <w:color w:val="000000"/>
          <w:sz w:val="27"/>
          <w:szCs w:val="27"/>
        </w:rPr>
        <w:t>Article MS 14</w:t>
      </w:r>
    </w:p>
    <w:p w14:paraId="79154917" w14:textId="77777777" w:rsidR="003D7C21" w:rsidRDefault="003D7C21" w:rsidP="003D7C21">
      <w:pPr>
        <w:pStyle w:val="NormalWeb"/>
        <w:ind w:left="2250"/>
        <w:rPr>
          <w:b/>
          <w:bCs/>
          <w:color w:val="000000"/>
        </w:rPr>
      </w:pPr>
      <w:r>
        <w:rPr>
          <w:b/>
          <w:bCs/>
          <w:color w:val="000000"/>
        </w:rPr>
        <w:t>Modifié par Arrêté du 22 novembre 2004 - art. Annexe, v. init.</w:t>
      </w:r>
    </w:p>
    <w:p w14:paraId="40A1FA08" w14:textId="77777777" w:rsidR="003D7C21" w:rsidRDefault="003D7C21" w:rsidP="003D7C21">
      <w:pPr>
        <w:pStyle w:val="NormalWeb"/>
        <w:jc w:val="center"/>
        <w:rPr>
          <w:color w:val="000000"/>
          <w:sz w:val="27"/>
          <w:szCs w:val="27"/>
        </w:rPr>
      </w:pPr>
      <w:r>
        <w:rPr>
          <w:color w:val="000000"/>
          <w:sz w:val="27"/>
          <w:szCs w:val="27"/>
        </w:rPr>
        <w:t>Généralités</w:t>
      </w:r>
    </w:p>
    <w:p w14:paraId="2101D65B" w14:textId="77777777" w:rsidR="003D7C21" w:rsidRDefault="003D7C21" w:rsidP="003D7C21">
      <w:pPr>
        <w:pStyle w:val="NormalWeb"/>
        <w:ind w:left="2250"/>
        <w:rPr>
          <w:color w:val="000000"/>
          <w:sz w:val="27"/>
          <w:szCs w:val="27"/>
        </w:rPr>
      </w:pPr>
      <w:r>
        <w:rPr>
          <w:color w:val="000000"/>
          <w:sz w:val="27"/>
          <w:szCs w:val="27"/>
        </w:rPr>
        <w:t>§ 1. La composition, les caractéristiques hydrauliques et l'installation de robinets d'incendie armés doivent être conformes aux normes les concernant.</w:t>
      </w:r>
    </w:p>
    <w:p w14:paraId="5E89258B" w14:textId="77777777" w:rsidR="003D7C21" w:rsidRDefault="003D7C21" w:rsidP="003D7C21">
      <w:pPr>
        <w:pStyle w:val="NormalWeb"/>
        <w:ind w:left="2250"/>
        <w:rPr>
          <w:color w:val="000000"/>
          <w:sz w:val="27"/>
          <w:szCs w:val="27"/>
        </w:rPr>
      </w:pPr>
      <w:r>
        <w:rPr>
          <w:color w:val="000000"/>
          <w:sz w:val="27"/>
          <w:szCs w:val="27"/>
        </w:rPr>
        <w:t>§ 2. Les robinets d'incendie armés sont désignés par leur diamètre nominal qui peut être DN 19/6, DN 25/8 ou DN 33/12.</w:t>
      </w:r>
    </w:p>
    <w:p w14:paraId="4E722015" w14:textId="77777777" w:rsidR="003D7C21" w:rsidRDefault="003D7C21" w:rsidP="003D7C21">
      <w:pPr>
        <w:pStyle w:val="NormalWeb"/>
        <w:ind w:left="2250"/>
        <w:rPr>
          <w:color w:val="000000"/>
          <w:sz w:val="27"/>
          <w:szCs w:val="27"/>
        </w:rPr>
      </w:pPr>
      <w:r>
        <w:rPr>
          <w:color w:val="000000"/>
          <w:sz w:val="27"/>
          <w:szCs w:val="27"/>
        </w:rPr>
        <w:t>§ 3. Les robinets d'incendie armés doivent être numérotés en une série unique.</w:t>
      </w:r>
    </w:p>
    <w:p w14:paraId="0B45B6A0" w14:textId="77777777" w:rsidR="003D7C21" w:rsidRDefault="003D7C21" w:rsidP="003D7C21">
      <w:pPr>
        <w:pStyle w:val="Titre4"/>
        <w:ind w:left="2250"/>
        <w:rPr>
          <w:color w:val="000000"/>
          <w:sz w:val="27"/>
          <w:szCs w:val="27"/>
        </w:rPr>
      </w:pPr>
      <w:r>
        <w:rPr>
          <w:color w:val="000000"/>
          <w:sz w:val="27"/>
          <w:szCs w:val="27"/>
        </w:rPr>
        <w:t>Article MS 15</w:t>
      </w:r>
    </w:p>
    <w:p w14:paraId="0C7BC84F" w14:textId="77777777" w:rsidR="003D7C21" w:rsidRDefault="003D7C21" w:rsidP="003D7C21">
      <w:pPr>
        <w:pStyle w:val="NormalWeb"/>
        <w:jc w:val="center"/>
        <w:rPr>
          <w:color w:val="000000"/>
          <w:sz w:val="27"/>
          <w:szCs w:val="27"/>
        </w:rPr>
      </w:pPr>
      <w:r>
        <w:rPr>
          <w:color w:val="000000"/>
          <w:sz w:val="27"/>
          <w:szCs w:val="27"/>
        </w:rPr>
        <w:t>Emplacements</w:t>
      </w:r>
    </w:p>
    <w:p w14:paraId="03C02A50" w14:textId="77777777" w:rsidR="003D7C21" w:rsidRDefault="003D7C21" w:rsidP="003D7C21">
      <w:pPr>
        <w:pStyle w:val="NormalWeb"/>
        <w:ind w:left="2250"/>
        <w:rPr>
          <w:color w:val="000000"/>
          <w:sz w:val="27"/>
          <w:szCs w:val="27"/>
        </w:rPr>
      </w:pPr>
      <w:r>
        <w:rPr>
          <w:color w:val="000000"/>
          <w:sz w:val="27"/>
          <w:szCs w:val="27"/>
        </w:rPr>
        <w:t>§ 1. Sauf impossibilité, les robinets d'incendie armés doivent être placés à l'intérieur des bâtiments, le plus près possible et à l'extérieur des locaux à protéger.</w:t>
      </w:r>
    </w:p>
    <w:p w14:paraId="7E23E798" w14:textId="77777777" w:rsidR="003D7C21" w:rsidRDefault="003D7C21" w:rsidP="003D7C21">
      <w:pPr>
        <w:pStyle w:val="NormalWeb"/>
        <w:ind w:left="2250"/>
        <w:rPr>
          <w:color w:val="000000"/>
          <w:sz w:val="27"/>
          <w:szCs w:val="27"/>
        </w:rPr>
      </w:pPr>
      <w:r>
        <w:rPr>
          <w:color w:val="000000"/>
          <w:sz w:val="27"/>
          <w:szCs w:val="27"/>
        </w:rPr>
        <w:t>§ 2. Le nombre de robinets d'incendie armés et le choix de leurs emplacements doivent être tels que toute la surface des locaux puisse être efficacement atteinte.</w:t>
      </w:r>
    </w:p>
    <w:p w14:paraId="4278BCB0" w14:textId="77777777" w:rsidR="003D7C21" w:rsidRDefault="003D7C21" w:rsidP="003D7C21">
      <w:pPr>
        <w:pStyle w:val="NormalWeb"/>
        <w:ind w:left="2250"/>
        <w:rPr>
          <w:color w:val="000000"/>
          <w:sz w:val="27"/>
          <w:szCs w:val="27"/>
        </w:rPr>
      </w:pPr>
      <w:r>
        <w:rPr>
          <w:color w:val="000000"/>
          <w:sz w:val="27"/>
          <w:szCs w:val="27"/>
        </w:rPr>
        <w:t>§ 3. Dans les locaux présentant des risques importants d'incendie, tout point de la surface de ces locaux doit pouvoir être battu par au moins deux jets de lance.</w:t>
      </w:r>
    </w:p>
    <w:p w14:paraId="2CEB7931" w14:textId="77777777" w:rsidR="003D7C21" w:rsidRDefault="003D7C21" w:rsidP="003D7C21">
      <w:pPr>
        <w:pStyle w:val="NormalWeb"/>
        <w:ind w:left="2250"/>
        <w:rPr>
          <w:color w:val="000000"/>
          <w:sz w:val="27"/>
          <w:szCs w:val="27"/>
        </w:rPr>
      </w:pPr>
      <w:r>
        <w:rPr>
          <w:color w:val="000000"/>
          <w:sz w:val="27"/>
          <w:szCs w:val="27"/>
        </w:rPr>
        <w:t>§ 4. Si les robinets d'incendie armés sont placés dans des armoires ou coffrets, ceux-ci doivent être signalés et ne pas comporter de dispositif de condamnation.</w:t>
      </w:r>
    </w:p>
    <w:p w14:paraId="60950AB1" w14:textId="77777777" w:rsidR="003D7C21" w:rsidRDefault="003D7C21" w:rsidP="003D7C21">
      <w:pPr>
        <w:pStyle w:val="Titre4"/>
        <w:ind w:left="2250"/>
        <w:rPr>
          <w:color w:val="000000"/>
          <w:sz w:val="27"/>
          <w:szCs w:val="27"/>
        </w:rPr>
      </w:pPr>
      <w:r>
        <w:rPr>
          <w:color w:val="000000"/>
          <w:sz w:val="27"/>
          <w:szCs w:val="27"/>
        </w:rPr>
        <w:t>Article MS 16</w:t>
      </w:r>
    </w:p>
    <w:p w14:paraId="50C8037D" w14:textId="77777777" w:rsidR="003D7C21" w:rsidRDefault="003D7C21" w:rsidP="003D7C21">
      <w:pPr>
        <w:pStyle w:val="NormalWeb"/>
        <w:jc w:val="center"/>
        <w:rPr>
          <w:color w:val="000000"/>
          <w:sz w:val="27"/>
          <w:szCs w:val="27"/>
        </w:rPr>
      </w:pPr>
      <w:r>
        <w:rPr>
          <w:color w:val="000000"/>
          <w:sz w:val="27"/>
          <w:szCs w:val="27"/>
        </w:rPr>
        <w:t>Alimentation</w:t>
      </w:r>
    </w:p>
    <w:p w14:paraId="243AAE6D" w14:textId="77777777" w:rsidR="003D7C21" w:rsidRDefault="003D7C21" w:rsidP="003D7C21">
      <w:pPr>
        <w:pStyle w:val="NormalWeb"/>
        <w:ind w:left="2250"/>
        <w:rPr>
          <w:color w:val="000000"/>
          <w:sz w:val="27"/>
          <w:szCs w:val="27"/>
        </w:rPr>
      </w:pPr>
      <w:r>
        <w:rPr>
          <w:color w:val="000000"/>
          <w:sz w:val="27"/>
          <w:szCs w:val="27"/>
        </w:rPr>
        <w:lastRenderedPageBreak/>
        <w:t>§ 1. Sauf impossibilité, les robinets d'incendie armés doivent être alimentés par une canalisation d'eau en pression desservie par les conduites publiques.</w:t>
      </w:r>
    </w:p>
    <w:p w14:paraId="7A42412B" w14:textId="77777777" w:rsidR="003D7C21" w:rsidRDefault="003D7C21" w:rsidP="003D7C21">
      <w:pPr>
        <w:pStyle w:val="NormalWeb"/>
        <w:ind w:left="2250"/>
        <w:rPr>
          <w:color w:val="000000"/>
          <w:sz w:val="27"/>
          <w:szCs w:val="27"/>
        </w:rPr>
      </w:pPr>
      <w:r>
        <w:rPr>
          <w:color w:val="000000"/>
          <w:sz w:val="27"/>
          <w:szCs w:val="27"/>
        </w:rPr>
        <w:t>§ 2. L'alimentation par réservoirs élevés ou sous pression peut exceptionnellement être admise.</w:t>
      </w:r>
    </w:p>
    <w:p w14:paraId="5ACB09F4" w14:textId="77777777" w:rsidR="003D7C21" w:rsidRDefault="003D7C21" w:rsidP="003D7C21">
      <w:pPr>
        <w:pStyle w:val="Titre4"/>
        <w:ind w:left="2250"/>
        <w:rPr>
          <w:color w:val="000000"/>
          <w:sz w:val="27"/>
          <w:szCs w:val="27"/>
        </w:rPr>
      </w:pPr>
      <w:r>
        <w:rPr>
          <w:color w:val="000000"/>
          <w:sz w:val="27"/>
          <w:szCs w:val="27"/>
        </w:rPr>
        <w:t>Article MS 17</w:t>
      </w:r>
    </w:p>
    <w:p w14:paraId="3A49AEE2" w14:textId="77777777" w:rsidR="003D7C21" w:rsidRDefault="003D7C21" w:rsidP="003D7C21">
      <w:pPr>
        <w:pStyle w:val="NormalWeb"/>
        <w:jc w:val="center"/>
        <w:rPr>
          <w:color w:val="000000"/>
          <w:sz w:val="27"/>
          <w:szCs w:val="27"/>
        </w:rPr>
      </w:pPr>
      <w:r>
        <w:rPr>
          <w:color w:val="000000"/>
          <w:sz w:val="27"/>
          <w:szCs w:val="27"/>
        </w:rPr>
        <w:t>Pression</w:t>
      </w:r>
    </w:p>
    <w:p w14:paraId="37C6D464" w14:textId="77777777" w:rsidR="003D7C21" w:rsidRDefault="003D7C21" w:rsidP="003D7C21">
      <w:pPr>
        <w:pStyle w:val="NormalWeb"/>
        <w:ind w:left="2250"/>
        <w:rPr>
          <w:color w:val="000000"/>
          <w:sz w:val="27"/>
          <w:szCs w:val="27"/>
        </w:rPr>
      </w:pPr>
      <w:r>
        <w:rPr>
          <w:color w:val="000000"/>
          <w:sz w:val="27"/>
          <w:szCs w:val="27"/>
        </w:rPr>
        <w:t>§ 1. Dans tous les cas, la pression minimale de fonctionnement à laquelle le débit doit être fourni ne doit pas être inférieure à 2,5 bars au robinet d'incendie armé le plus défavorisé.</w:t>
      </w:r>
    </w:p>
    <w:p w14:paraId="61CED452" w14:textId="77777777" w:rsidR="003D7C21" w:rsidRDefault="003D7C21" w:rsidP="003D7C21">
      <w:pPr>
        <w:pStyle w:val="NormalWeb"/>
        <w:ind w:left="2250"/>
        <w:rPr>
          <w:color w:val="000000"/>
          <w:sz w:val="27"/>
          <w:szCs w:val="27"/>
        </w:rPr>
      </w:pPr>
      <w:r>
        <w:rPr>
          <w:color w:val="000000"/>
          <w:sz w:val="27"/>
          <w:szCs w:val="27"/>
        </w:rPr>
        <w:t>§ 2. Un manomètre avec robinets à trois voies doit être mis en place près de ce robinet d'incendie armé pour permettre le contrôle de cette pression.</w:t>
      </w:r>
    </w:p>
    <w:p w14:paraId="56B43F61" w14:textId="77777777" w:rsidR="003D7C21" w:rsidRDefault="003D7C21" w:rsidP="003D7C21">
      <w:pPr>
        <w:pStyle w:val="Titre4"/>
        <w:ind w:left="1800"/>
        <w:rPr>
          <w:color w:val="000000"/>
          <w:sz w:val="27"/>
          <w:szCs w:val="27"/>
        </w:rPr>
      </w:pPr>
      <w:r>
        <w:rPr>
          <w:color w:val="000000"/>
          <w:sz w:val="27"/>
          <w:szCs w:val="27"/>
        </w:rPr>
        <w:t>Sous-section 4 : Colonnes sèches. (Articles MS 18 à MS 21)</w:t>
      </w:r>
    </w:p>
    <w:p w14:paraId="5BF0542A" w14:textId="77777777" w:rsidR="003D7C21" w:rsidRDefault="003D7C21" w:rsidP="003D7C21">
      <w:pPr>
        <w:pStyle w:val="Titre4"/>
        <w:ind w:left="2250"/>
        <w:rPr>
          <w:color w:val="000000"/>
          <w:sz w:val="27"/>
          <w:szCs w:val="27"/>
        </w:rPr>
      </w:pPr>
      <w:r>
        <w:rPr>
          <w:color w:val="000000"/>
          <w:sz w:val="27"/>
          <w:szCs w:val="27"/>
        </w:rPr>
        <w:t>Article MS 18</w:t>
      </w:r>
    </w:p>
    <w:p w14:paraId="2DD9A6A0" w14:textId="77777777" w:rsidR="003D7C21" w:rsidRDefault="003D7C21" w:rsidP="003D7C21">
      <w:pPr>
        <w:pStyle w:val="NormalWeb"/>
        <w:ind w:left="2250"/>
        <w:rPr>
          <w:b/>
          <w:bCs/>
          <w:color w:val="000000"/>
        </w:rPr>
      </w:pPr>
      <w:r>
        <w:rPr>
          <w:b/>
          <w:bCs/>
          <w:color w:val="000000"/>
        </w:rPr>
        <w:t>Modifié par Arrêté du 2 février 1993 - art. Annexe, v. init.</w:t>
      </w:r>
    </w:p>
    <w:p w14:paraId="11DA1A06" w14:textId="77777777" w:rsidR="003D7C21" w:rsidRDefault="003D7C21" w:rsidP="003D7C21">
      <w:pPr>
        <w:pStyle w:val="NormalWeb"/>
        <w:jc w:val="center"/>
        <w:rPr>
          <w:color w:val="000000"/>
          <w:sz w:val="27"/>
          <w:szCs w:val="27"/>
        </w:rPr>
      </w:pPr>
      <w:r>
        <w:rPr>
          <w:color w:val="000000"/>
          <w:sz w:val="27"/>
          <w:szCs w:val="27"/>
        </w:rPr>
        <w:t>Objet</w:t>
      </w:r>
    </w:p>
    <w:p w14:paraId="7725201C" w14:textId="77777777" w:rsidR="003D7C21" w:rsidRDefault="003D7C21" w:rsidP="003D7C21">
      <w:pPr>
        <w:pStyle w:val="NormalWeb"/>
        <w:ind w:left="2250"/>
        <w:rPr>
          <w:color w:val="000000"/>
          <w:sz w:val="27"/>
          <w:szCs w:val="27"/>
        </w:rPr>
      </w:pPr>
      <w:r>
        <w:rPr>
          <w:color w:val="000000"/>
          <w:sz w:val="27"/>
          <w:szCs w:val="27"/>
        </w:rPr>
        <w:t>§ 1. Des colonnes sèches doivent être installées dans les établissements, dès lors que des locaux à risques importants sont aménagés dans les étages dont le plancher bas est à plus de 18 mètres du niveau de la voie accessible aux engins des sapeurs-pompiers.</w:t>
      </w:r>
    </w:p>
    <w:p w14:paraId="664DBA65" w14:textId="77777777" w:rsidR="003D7C21" w:rsidRDefault="003D7C21" w:rsidP="003D7C21">
      <w:pPr>
        <w:pStyle w:val="NormalWeb"/>
        <w:ind w:left="2250"/>
        <w:rPr>
          <w:color w:val="000000"/>
          <w:sz w:val="27"/>
          <w:szCs w:val="27"/>
        </w:rPr>
      </w:pPr>
      <w:r>
        <w:rPr>
          <w:color w:val="000000"/>
          <w:sz w:val="27"/>
          <w:szCs w:val="27"/>
        </w:rPr>
        <w:t>§ 2. Elles doivent être conformes aux normes françaises.</w:t>
      </w:r>
    </w:p>
    <w:p w14:paraId="4EF4A801" w14:textId="77777777" w:rsidR="003D7C21" w:rsidRDefault="003D7C21" w:rsidP="003D7C21">
      <w:pPr>
        <w:pStyle w:val="Titre4"/>
        <w:ind w:left="2250"/>
        <w:rPr>
          <w:color w:val="000000"/>
          <w:sz w:val="27"/>
          <w:szCs w:val="27"/>
        </w:rPr>
      </w:pPr>
      <w:r>
        <w:rPr>
          <w:color w:val="000000"/>
          <w:sz w:val="27"/>
          <w:szCs w:val="27"/>
        </w:rPr>
        <w:t>Article MS 19</w:t>
      </w:r>
    </w:p>
    <w:p w14:paraId="1ADE1D1C" w14:textId="77777777" w:rsidR="003D7C21" w:rsidRDefault="003D7C21" w:rsidP="003D7C21">
      <w:pPr>
        <w:pStyle w:val="NormalWeb"/>
        <w:jc w:val="center"/>
        <w:rPr>
          <w:color w:val="000000"/>
          <w:sz w:val="27"/>
          <w:szCs w:val="27"/>
        </w:rPr>
      </w:pPr>
      <w:r>
        <w:rPr>
          <w:color w:val="000000"/>
          <w:sz w:val="27"/>
          <w:szCs w:val="27"/>
        </w:rPr>
        <w:t>Raccords d'alimentation</w:t>
      </w:r>
    </w:p>
    <w:p w14:paraId="560F807B" w14:textId="77777777" w:rsidR="003D7C21" w:rsidRDefault="003D7C21" w:rsidP="003D7C21">
      <w:pPr>
        <w:pStyle w:val="NormalWeb"/>
        <w:ind w:left="2250"/>
        <w:rPr>
          <w:color w:val="000000"/>
          <w:sz w:val="27"/>
          <w:szCs w:val="27"/>
        </w:rPr>
      </w:pPr>
      <w:r>
        <w:rPr>
          <w:color w:val="000000"/>
          <w:sz w:val="27"/>
          <w:szCs w:val="27"/>
        </w:rPr>
        <w:t>§ 1. Les raccords d'alimentation des colonnes sèches doivent être placés en des endroits facilement accessibles aux sapeurs-pompiers, sur la façade la plus proche des bouches ou poteaux d'incendie.</w:t>
      </w:r>
    </w:p>
    <w:p w14:paraId="2BC0C933" w14:textId="77777777" w:rsidR="003D7C21" w:rsidRDefault="003D7C21" w:rsidP="003D7C21">
      <w:pPr>
        <w:pStyle w:val="NormalWeb"/>
        <w:ind w:left="2250"/>
        <w:rPr>
          <w:color w:val="000000"/>
          <w:sz w:val="27"/>
          <w:szCs w:val="27"/>
        </w:rPr>
      </w:pPr>
      <w:r>
        <w:rPr>
          <w:color w:val="000000"/>
          <w:sz w:val="27"/>
          <w:szCs w:val="27"/>
        </w:rPr>
        <w:t>Ils doivent être signalés et une pancarte doit indiquer l'escalier ou le dispositif d'accès desservi.</w:t>
      </w:r>
    </w:p>
    <w:p w14:paraId="1DF36D31" w14:textId="77777777" w:rsidR="003D7C21" w:rsidRDefault="003D7C21" w:rsidP="003D7C21">
      <w:pPr>
        <w:pStyle w:val="NormalWeb"/>
        <w:ind w:left="2250"/>
        <w:rPr>
          <w:color w:val="000000"/>
          <w:sz w:val="27"/>
          <w:szCs w:val="27"/>
        </w:rPr>
      </w:pPr>
      <w:r>
        <w:rPr>
          <w:color w:val="000000"/>
          <w:sz w:val="27"/>
          <w:szCs w:val="27"/>
        </w:rPr>
        <w:lastRenderedPageBreak/>
        <w:t>Sauf cas particulier, le regroupement de ces raccords d'alimentation est interdit.</w:t>
      </w:r>
    </w:p>
    <w:p w14:paraId="1EB0A51A" w14:textId="77777777" w:rsidR="003D7C21" w:rsidRDefault="003D7C21" w:rsidP="003D7C21">
      <w:pPr>
        <w:pStyle w:val="NormalWeb"/>
        <w:ind w:left="2250"/>
        <w:rPr>
          <w:color w:val="000000"/>
          <w:sz w:val="27"/>
          <w:szCs w:val="27"/>
        </w:rPr>
      </w:pPr>
      <w:r>
        <w:rPr>
          <w:color w:val="000000"/>
          <w:sz w:val="27"/>
          <w:szCs w:val="27"/>
        </w:rPr>
        <w:t>§ 2. Le cheminement entre les raccords d'alimentation des colonnes sèches et les bouches ou poteaux d'incendie ne doit pas dépasser 60 mètres de longueur.</w:t>
      </w:r>
    </w:p>
    <w:p w14:paraId="79BAA80A" w14:textId="77777777" w:rsidR="003D7C21" w:rsidRDefault="003D7C21" w:rsidP="003D7C21">
      <w:pPr>
        <w:pStyle w:val="Titre4"/>
        <w:ind w:left="2250"/>
        <w:rPr>
          <w:color w:val="000000"/>
          <w:sz w:val="27"/>
          <w:szCs w:val="27"/>
        </w:rPr>
      </w:pPr>
      <w:r>
        <w:rPr>
          <w:color w:val="000000"/>
          <w:sz w:val="27"/>
          <w:szCs w:val="27"/>
        </w:rPr>
        <w:t>Article MS 20</w:t>
      </w:r>
    </w:p>
    <w:p w14:paraId="08CD806C" w14:textId="77777777" w:rsidR="003D7C21" w:rsidRDefault="003D7C21" w:rsidP="003D7C21">
      <w:pPr>
        <w:pStyle w:val="NormalWeb"/>
        <w:jc w:val="center"/>
        <w:rPr>
          <w:color w:val="000000"/>
          <w:sz w:val="27"/>
          <w:szCs w:val="27"/>
        </w:rPr>
      </w:pPr>
      <w:r>
        <w:rPr>
          <w:color w:val="000000"/>
          <w:sz w:val="27"/>
          <w:szCs w:val="27"/>
        </w:rPr>
        <w:t>Prises d'incendie</w:t>
      </w:r>
    </w:p>
    <w:p w14:paraId="4EC45B37" w14:textId="77777777" w:rsidR="003D7C21" w:rsidRDefault="003D7C21" w:rsidP="003D7C21">
      <w:pPr>
        <w:pStyle w:val="NormalWeb"/>
        <w:ind w:left="2250"/>
        <w:rPr>
          <w:color w:val="000000"/>
          <w:sz w:val="27"/>
          <w:szCs w:val="27"/>
        </w:rPr>
      </w:pPr>
      <w:r>
        <w:rPr>
          <w:color w:val="000000"/>
          <w:sz w:val="27"/>
          <w:szCs w:val="27"/>
        </w:rPr>
        <w:t>Les prises d'incendie doivent être placées dans les cages d'escaliers ou dans leurs dispositifs d'accès.</w:t>
      </w:r>
    </w:p>
    <w:p w14:paraId="5DEC3EB8" w14:textId="77777777" w:rsidR="003D7C21" w:rsidRDefault="003D7C21" w:rsidP="003D7C21">
      <w:pPr>
        <w:pStyle w:val="Titre4"/>
        <w:ind w:left="2250"/>
        <w:rPr>
          <w:color w:val="000000"/>
          <w:sz w:val="27"/>
          <w:szCs w:val="27"/>
        </w:rPr>
      </w:pPr>
      <w:r>
        <w:rPr>
          <w:color w:val="000000"/>
          <w:sz w:val="27"/>
          <w:szCs w:val="27"/>
        </w:rPr>
        <w:t>Article MS 21</w:t>
      </w:r>
    </w:p>
    <w:p w14:paraId="4B2F0EB5" w14:textId="77777777" w:rsidR="003D7C21" w:rsidRDefault="003D7C21" w:rsidP="003D7C21">
      <w:pPr>
        <w:pStyle w:val="NormalWeb"/>
        <w:jc w:val="center"/>
        <w:rPr>
          <w:color w:val="000000"/>
          <w:sz w:val="27"/>
          <w:szCs w:val="27"/>
        </w:rPr>
      </w:pPr>
      <w:r>
        <w:rPr>
          <w:color w:val="000000"/>
          <w:sz w:val="27"/>
          <w:szCs w:val="27"/>
        </w:rPr>
        <w:t>Vidange et purge d'air</w:t>
      </w:r>
    </w:p>
    <w:p w14:paraId="675404E0" w14:textId="77777777" w:rsidR="003D7C21" w:rsidRDefault="003D7C21" w:rsidP="003D7C21">
      <w:pPr>
        <w:pStyle w:val="NormalWeb"/>
        <w:ind w:left="2250"/>
        <w:rPr>
          <w:color w:val="000000"/>
          <w:sz w:val="27"/>
          <w:szCs w:val="27"/>
        </w:rPr>
      </w:pPr>
      <w:r>
        <w:rPr>
          <w:color w:val="000000"/>
          <w:sz w:val="27"/>
          <w:szCs w:val="27"/>
        </w:rPr>
        <w:t>Les colonnes sèches doivent être munies d'un dispositif de vidange et de purge d'air.</w:t>
      </w:r>
    </w:p>
    <w:p w14:paraId="1D4BFE63" w14:textId="77777777" w:rsidR="003D7C21" w:rsidRDefault="003D7C21" w:rsidP="003D7C21">
      <w:pPr>
        <w:pStyle w:val="Titre4"/>
        <w:ind w:left="1800"/>
        <w:rPr>
          <w:color w:val="000000"/>
          <w:sz w:val="27"/>
          <w:szCs w:val="27"/>
        </w:rPr>
      </w:pPr>
      <w:r>
        <w:rPr>
          <w:color w:val="000000"/>
          <w:sz w:val="27"/>
          <w:szCs w:val="27"/>
        </w:rPr>
        <w:t>Sous-section 5 : Colonnes en charge (dites colonnes humides) (Articles MS 22 à MS 24)</w:t>
      </w:r>
    </w:p>
    <w:p w14:paraId="076ADCDB" w14:textId="77777777" w:rsidR="003D7C21" w:rsidRDefault="003D7C21" w:rsidP="003D7C21">
      <w:pPr>
        <w:pStyle w:val="Titre4"/>
        <w:ind w:left="2250"/>
        <w:rPr>
          <w:color w:val="000000"/>
          <w:sz w:val="27"/>
          <w:szCs w:val="27"/>
        </w:rPr>
      </w:pPr>
      <w:r>
        <w:rPr>
          <w:color w:val="000000"/>
          <w:sz w:val="27"/>
          <w:szCs w:val="27"/>
        </w:rPr>
        <w:t>Article MS 22</w:t>
      </w:r>
    </w:p>
    <w:p w14:paraId="29A77C93" w14:textId="77777777" w:rsidR="003D7C21" w:rsidRDefault="003D7C21" w:rsidP="003D7C21">
      <w:pPr>
        <w:pStyle w:val="NormalWeb"/>
        <w:jc w:val="center"/>
        <w:rPr>
          <w:color w:val="000000"/>
          <w:sz w:val="27"/>
          <w:szCs w:val="27"/>
        </w:rPr>
      </w:pPr>
      <w:r>
        <w:rPr>
          <w:color w:val="000000"/>
          <w:sz w:val="27"/>
          <w:szCs w:val="27"/>
        </w:rPr>
        <w:t>Généralités</w:t>
      </w:r>
    </w:p>
    <w:p w14:paraId="1962E407" w14:textId="77777777" w:rsidR="003D7C21" w:rsidRDefault="003D7C21" w:rsidP="003D7C21">
      <w:pPr>
        <w:pStyle w:val="NormalWeb"/>
        <w:ind w:left="2250"/>
        <w:rPr>
          <w:color w:val="000000"/>
          <w:sz w:val="27"/>
          <w:szCs w:val="27"/>
        </w:rPr>
      </w:pPr>
      <w:r>
        <w:rPr>
          <w:color w:val="000000"/>
          <w:sz w:val="27"/>
          <w:szCs w:val="27"/>
        </w:rPr>
        <w:t>§ 1. Les colonnes en charge peuvent être imposées dans certains établissements importants.</w:t>
      </w:r>
    </w:p>
    <w:p w14:paraId="01D2A51B" w14:textId="77777777" w:rsidR="003D7C21" w:rsidRDefault="003D7C21" w:rsidP="003D7C21">
      <w:pPr>
        <w:pStyle w:val="NormalWeb"/>
        <w:ind w:left="2250"/>
        <w:rPr>
          <w:color w:val="000000"/>
          <w:sz w:val="27"/>
          <w:szCs w:val="27"/>
        </w:rPr>
      </w:pPr>
      <w:r>
        <w:rPr>
          <w:color w:val="000000"/>
          <w:sz w:val="27"/>
          <w:szCs w:val="27"/>
        </w:rPr>
        <w:t>§ 2. Ces colonnes et leurs dispositifs d'alimentation doivent être conformes aux normes françaises.</w:t>
      </w:r>
    </w:p>
    <w:p w14:paraId="0914B801" w14:textId="77777777" w:rsidR="003D7C21" w:rsidRDefault="003D7C21" w:rsidP="003D7C21">
      <w:pPr>
        <w:pStyle w:val="Titre4"/>
        <w:ind w:left="2250"/>
        <w:rPr>
          <w:color w:val="000000"/>
          <w:sz w:val="27"/>
          <w:szCs w:val="27"/>
        </w:rPr>
      </w:pPr>
      <w:r>
        <w:rPr>
          <w:color w:val="000000"/>
          <w:sz w:val="27"/>
          <w:szCs w:val="27"/>
        </w:rPr>
        <w:t>Article MS 23</w:t>
      </w:r>
    </w:p>
    <w:p w14:paraId="7AE3C4DF" w14:textId="77777777" w:rsidR="003D7C21" w:rsidRDefault="003D7C21" w:rsidP="003D7C21">
      <w:pPr>
        <w:pStyle w:val="NormalWeb"/>
        <w:jc w:val="center"/>
        <w:rPr>
          <w:color w:val="000000"/>
          <w:sz w:val="27"/>
          <w:szCs w:val="27"/>
        </w:rPr>
      </w:pPr>
      <w:r>
        <w:rPr>
          <w:color w:val="000000"/>
          <w:sz w:val="27"/>
          <w:szCs w:val="27"/>
        </w:rPr>
        <w:t>Alimentation</w:t>
      </w:r>
    </w:p>
    <w:p w14:paraId="0F048CED" w14:textId="77777777" w:rsidR="003D7C21" w:rsidRDefault="003D7C21" w:rsidP="003D7C21">
      <w:pPr>
        <w:pStyle w:val="NormalWeb"/>
        <w:ind w:left="2250"/>
        <w:rPr>
          <w:color w:val="000000"/>
          <w:sz w:val="27"/>
          <w:szCs w:val="27"/>
        </w:rPr>
      </w:pPr>
      <w:r>
        <w:rPr>
          <w:color w:val="000000"/>
          <w:sz w:val="27"/>
          <w:szCs w:val="27"/>
        </w:rPr>
        <w:t xml:space="preserve">§ 1. Le dispositif d'alimentation de chaque colonne (réservoir en charge, surpresseur, pompe, etc.) doit assurer en permanence, à l'un quelconque des niveaux, pendant le temps requis pour la stabilité au feu du bâtiment, avec un minimum d'une heure, un débit horaire de 60 mètres </w:t>
      </w:r>
      <w:proofErr w:type="gramStart"/>
      <w:r>
        <w:rPr>
          <w:color w:val="000000"/>
          <w:sz w:val="27"/>
          <w:szCs w:val="27"/>
        </w:rPr>
        <w:t>cubes</w:t>
      </w:r>
      <w:proofErr w:type="gramEnd"/>
      <w:r>
        <w:rPr>
          <w:color w:val="000000"/>
          <w:sz w:val="27"/>
          <w:szCs w:val="27"/>
        </w:rPr>
        <w:t xml:space="preserve"> sous une pression statique comprise entre 4,5 bars et 8,5 bars.</w:t>
      </w:r>
    </w:p>
    <w:p w14:paraId="3C9F1645" w14:textId="77777777" w:rsidR="003D7C21" w:rsidRDefault="003D7C21" w:rsidP="003D7C21">
      <w:pPr>
        <w:pStyle w:val="NormalWeb"/>
        <w:ind w:left="2250"/>
        <w:rPr>
          <w:color w:val="000000"/>
          <w:sz w:val="27"/>
          <w:szCs w:val="27"/>
        </w:rPr>
      </w:pPr>
      <w:r>
        <w:rPr>
          <w:color w:val="000000"/>
          <w:sz w:val="27"/>
          <w:szCs w:val="27"/>
        </w:rPr>
        <w:lastRenderedPageBreak/>
        <w:t>§ 2. Lorsque le débit est assuré par des réservoirs, ceux-ci doivent avoir une capacité telle qu'un débit de 60 mètres cubes par heure au moins soit exclusivement réservé au service d'incendie durant le temps requis au paragraphe précédent. Cette capacité peut être augmentée en fonction des risques particuliers de l'établissement.</w:t>
      </w:r>
    </w:p>
    <w:p w14:paraId="3E263B6B" w14:textId="77777777" w:rsidR="003D7C21" w:rsidRDefault="003D7C21" w:rsidP="003D7C21">
      <w:pPr>
        <w:pStyle w:val="NormalWeb"/>
        <w:ind w:left="2250"/>
        <w:rPr>
          <w:color w:val="000000"/>
          <w:sz w:val="27"/>
          <w:szCs w:val="27"/>
        </w:rPr>
      </w:pPr>
      <w:r>
        <w:rPr>
          <w:color w:val="000000"/>
          <w:sz w:val="27"/>
          <w:szCs w:val="27"/>
        </w:rPr>
        <w:t>§ 3. Chaque colonne en charge doit être alimentée de manière indépendante à partir de la nourrice située en aval des surpresseurs.</w:t>
      </w:r>
    </w:p>
    <w:p w14:paraId="5BC2565B" w14:textId="77777777" w:rsidR="003D7C21" w:rsidRDefault="003D7C21" w:rsidP="003D7C21">
      <w:pPr>
        <w:pStyle w:val="Titre4"/>
        <w:ind w:left="2250"/>
        <w:rPr>
          <w:color w:val="000000"/>
          <w:sz w:val="27"/>
          <w:szCs w:val="27"/>
        </w:rPr>
      </w:pPr>
      <w:r>
        <w:rPr>
          <w:color w:val="000000"/>
          <w:sz w:val="27"/>
          <w:szCs w:val="27"/>
        </w:rPr>
        <w:t>Article MS 24</w:t>
      </w:r>
    </w:p>
    <w:p w14:paraId="4977BCC5" w14:textId="77777777" w:rsidR="003D7C21" w:rsidRDefault="003D7C21" w:rsidP="003D7C21">
      <w:pPr>
        <w:pStyle w:val="NormalWeb"/>
        <w:jc w:val="center"/>
        <w:rPr>
          <w:color w:val="000000"/>
          <w:sz w:val="27"/>
          <w:szCs w:val="27"/>
        </w:rPr>
      </w:pPr>
      <w:r>
        <w:rPr>
          <w:color w:val="000000"/>
          <w:sz w:val="27"/>
          <w:szCs w:val="27"/>
        </w:rPr>
        <w:t>Réalimentation</w:t>
      </w:r>
    </w:p>
    <w:p w14:paraId="1191B7FF" w14:textId="77777777" w:rsidR="003D7C21" w:rsidRDefault="003D7C21" w:rsidP="003D7C21">
      <w:pPr>
        <w:pStyle w:val="NormalWeb"/>
        <w:ind w:left="2250"/>
        <w:rPr>
          <w:color w:val="000000"/>
          <w:sz w:val="27"/>
          <w:szCs w:val="27"/>
        </w:rPr>
      </w:pPr>
      <w:r>
        <w:rPr>
          <w:color w:val="000000"/>
          <w:sz w:val="27"/>
          <w:szCs w:val="27"/>
        </w:rPr>
        <w:t>§ 1. Les colonnes en charge doivent pouvoir être réalimentées à partir de deux orifices de 65 millimètres dotés de vannes, placés au niveau d'accès des sapeurs-pompiers et à moins de 60 mètres d'une bouche ou d'un poteau d'incendie.</w:t>
      </w:r>
    </w:p>
    <w:p w14:paraId="1E4C70BB" w14:textId="77777777" w:rsidR="003D7C21" w:rsidRDefault="003D7C21" w:rsidP="003D7C21">
      <w:pPr>
        <w:pStyle w:val="NormalWeb"/>
        <w:ind w:left="2250"/>
        <w:rPr>
          <w:color w:val="000000"/>
          <w:sz w:val="27"/>
          <w:szCs w:val="27"/>
        </w:rPr>
      </w:pPr>
      <w:r>
        <w:rPr>
          <w:color w:val="000000"/>
          <w:sz w:val="27"/>
          <w:szCs w:val="27"/>
        </w:rPr>
        <w:t>§ 2. Les orifices de réalimentation doivent être signalés et porter l'inscription : "Réalimentation des colonnes en charge-pression : ... bar".</w:t>
      </w:r>
    </w:p>
    <w:p w14:paraId="758D6729" w14:textId="77777777" w:rsidR="003D7C21" w:rsidRDefault="003D7C21" w:rsidP="003D7C21">
      <w:pPr>
        <w:pStyle w:val="Titre4"/>
        <w:ind w:left="1800"/>
        <w:rPr>
          <w:color w:val="000000"/>
          <w:sz w:val="27"/>
          <w:szCs w:val="27"/>
        </w:rPr>
      </w:pPr>
      <w:r>
        <w:rPr>
          <w:color w:val="000000"/>
          <w:sz w:val="27"/>
          <w:szCs w:val="27"/>
        </w:rPr>
        <w:t>Sous-section 6 : Installations d'extinction automatique ou à commande manuelle (Articles MS 25 à MS 30)</w:t>
      </w:r>
    </w:p>
    <w:p w14:paraId="4CBB76B2" w14:textId="77777777" w:rsidR="003D7C21" w:rsidRDefault="003D7C21" w:rsidP="003D7C21">
      <w:pPr>
        <w:pStyle w:val="Titre4"/>
        <w:ind w:left="2250"/>
        <w:rPr>
          <w:color w:val="000000"/>
          <w:sz w:val="27"/>
          <w:szCs w:val="27"/>
        </w:rPr>
      </w:pPr>
      <w:r>
        <w:rPr>
          <w:color w:val="000000"/>
          <w:sz w:val="27"/>
          <w:szCs w:val="27"/>
        </w:rPr>
        <w:t>Article MS 25</w:t>
      </w:r>
    </w:p>
    <w:p w14:paraId="4EC56C98" w14:textId="77777777" w:rsidR="003D7C21" w:rsidRDefault="003D7C21" w:rsidP="003D7C21">
      <w:pPr>
        <w:pStyle w:val="NormalWeb"/>
        <w:ind w:left="2250"/>
        <w:rPr>
          <w:b/>
          <w:bCs/>
          <w:color w:val="000000"/>
        </w:rPr>
      </w:pPr>
      <w:r>
        <w:rPr>
          <w:b/>
          <w:bCs/>
          <w:color w:val="000000"/>
        </w:rPr>
        <w:t>Modifié par Arrêté du 12 octobre 2006 - art. Annexe, v. init.</w:t>
      </w:r>
    </w:p>
    <w:p w14:paraId="06E3EC92" w14:textId="77777777" w:rsidR="003D7C21" w:rsidRDefault="003D7C21" w:rsidP="003D7C21">
      <w:pPr>
        <w:pStyle w:val="NormalWeb"/>
        <w:jc w:val="center"/>
        <w:rPr>
          <w:color w:val="000000"/>
          <w:sz w:val="27"/>
          <w:szCs w:val="27"/>
        </w:rPr>
      </w:pPr>
      <w:r>
        <w:rPr>
          <w:color w:val="000000"/>
          <w:sz w:val="27"/>
          <w:szCs w:val="27"/>
        </w:rPr>
        <w:t xml:space="preserve">Système d'extinction automatique du type </w:t>
      </w:r>
      <w:proofErr w:type="spellStart"/>
      <w:r>
        <w:rPr>
          <w:color w:val="000000"/>
          <w:sz w:val="27"/>
          <w:szCs w:val="27"/>
        </w:rPr>
        <w:t>sprinkleur</w:t>
      </w:r>
      <w:proofErr w:type="spellEnd"/>
    </w:p>
    <w:p w14:paraId="70F75F59" w14:textId="77777777" w:rsidR="003D7C21" w:rsidRDefault="003D7C21" w:rsidP="003D7C21">
      <w:pPr>
        <w:pStyle w:val="NormalWeb"/>
        <w:ind w:left="2250"/>
        <w:rPr>
          <w:color w:val="000000"/>
          <w:sz w:val="27"/>
          <w:szCs w:val="27"/>
        </w:rPr>
      </w:pPr>
      <w:r>
        <w:rPr>
          <w:color w:val="000000"/>
          <w:sz w:val="27"/>
          <w:szCs w:val="27"/>
        </w:rPr>
        <w:t xml:space="preserve">§ 1. Un système d'extinction automatique du type </w:t>
      </w:r>
      <w:proofErr w:type="spellStart"/>
      <w:r>
        <w:rPr>
          <w:color w:val="000000"/>
          <w:sz w:val="27"/>
          <w:szCs w:val="27"/>
        </w:rPr>
        <w:t>sprinkleur</w:t>
      </w:r>
      <w:proofErr w:type="spellEnd"/>
      <w:r>
        <w:rPr>
          <w:color w:val="000000"/>
          <w:sz w:val="27"/>
          <w:szCs w:val="27"/>
        </w:rPr>
        <w:t xml:space="preserve"> peut être exigé dans tout ou partie d'un établissement.</w:t>
      </w:r>
    </w:p>
    <w:p w14:paraId="5D11D004" w14:textId="77777777" w:rsidR="003D7C21" w:rsidRDefault="003D7C21" w:rsidP="003D7C21">
      <w:pPr>
        <w:pStyle w:val="NormalWeb"/>
        <w:ind w:left="2250"/>
        <w:rPr>
          <w:color w:val="000000"/>
          <w:sz w:val="27"/>
          <w:szCs w:val="27"/>
        </w:rPr>
      </w:pPr>
      <w:r>
        <w:rPr>
          <w:color w:val="000000"/>
          <w:sz w:val="27"/>
          <w:szCs w:val="27"/>
        </w:rPr>
        <w:t>§ 2. La partie de l'établissement protégée par un tel système doit être isolée de la partie non protégée dans les conditions prévues pour les locaux à risques particuliers.</w:t>
      </w:r>
    </w:p>
    <w:p w14:paraId="0F661EDE" w14:textId="77777777" w:rsidR="003D7C21" w:rsidRDefault="003D7C21" w:rsidP="003D7C21">
      <w:pPr>
        <w:pStyle w:val="NormalWeb"/>
        <w:ind w:left="2250"/>
        <w:rPr>
          <w:color w:val="000000"/>
          <w:sz w:val="27"/>
          <w:szCs w:val="27"/>
        </w:rPr>
      </w:pPr>
      <w:r>
        <w:rPr>
          <w:color w:val="000000"/>
          <w:sz w:val="27"/>
          <w:szCs w:val="27"/>
        </w:rPr>
        <w:t>§ 3. L'aménagement et l'exploitation des locaux protégés ne doivent pas s'opposer au fonctionnement dans les meilleurs délais et à pleine efficacité du système.</w:t>
      </w:r>
    </w:p>
    <w:p w14:paraId="5BBAF653" w14:textId="77777777" w:rsidR="003D7C21" w:rsidRDefault="003D7C21" w:rsidP="003D7C21">
      <w:pPr>
        <w:rPr>
          <w:sz w:val="24"/>
          <w:szCs w:val="24"/>
        </w:rPr>
      </w:pPr>
      <w:r>
        <w:rPr>
          <w:color w:val="000000"/>
          <w:sz w:val="27"/>
          <w:szCs w:val="27"/>
        </w:rPr>
        <w:lastRenderedPageBreak/>
        <w:t xml:space="preserve">§ 4. Un système d'extinction automatique du type </w:t>
      </w:r>
      <w:proofErr w:type="spellStart"/>
      <w:r>
        <w:rPr>
          <w:color w:val="000000"/>
          <w:sz w:val="27"/>
          <w:szCs w:val="27"/>
        </w:rPr>
        <w:t>sprinkleur</w:t>
      </w:r>
      <w:proofErr w:type="spellEnd"/>
      <w:r>
        <w:rPr>
          <w:color w:val="000000"/>
          <w:sz w:val="27"/>
          <w:szCs w:val="27"/>
        </w:rPr>
        <w:t xml:space="preserve"> doit être conforme aux normes françaises homologuées et réalisé par des entreprises spécialisées et dûment qualifiées.</w:t>
      </w:r>
    </w:p>
    <w:p w14:paraId="2E88B987" w14:textId="77777777" w:rsidR="003D7C21" w:rsidRDefault="003D7C21" w:rsidP="003D7C21">
      <w:pPr>
        <w:pStyle w:val="Titre4"/>
        <w:ind w:left="2250"/>
        <w:rPr>
          <w:color w:val="000000"/>
          <w:sz w:val="27"/>
          <w:szCs w:val="27"/>
        </w:rPr>
      </w:pPr>
      <w:r>
        <w:rPr>
          <w:color w:val="000000"/>
          <w:sz w:val="27"/>
          <w:szCs w:val="27"/>
        </w:rPr>
        <w:t>Article MS 26 (abrogé)</w:t>
      </w:r>
    </w:p>
    <w:p w14:paraId="4E422EAF" w14:textId="77777777" w:rsidR="003D7C21" w:rsidRDefault="003D7C21" w:rsidP="003D7C21">
      <w:pPr>
        <w:pStyle w:val="NormalWeb"/>
        <w:ind w:left="2250"/>
        <w:rPr>
          <w:b/>
          <w:bCs/>
          <w:color w:val="000000"/>
        </w:rPr>
      </w:pPr>
      <w:r>
        <w:rPr>
          <w:b/>
          <w:bCs/>
          <w:color w:val="000000"/>
        </w:rPr>
        <w:t>Abrogé par Arrêté du 12 octobre 2006 - art. Annexe, v. init.</w:t>
      </w:r>
    </w:p>
    <w:p w14:paraId="5C05C3B8" w14:textId="77777777" w:rsidR="003D7C21" w:rsidRDefault="003D7C21" w:rsidP="003D7C21">
      <w:pPr>
        <w:pStyle w:val="Titre4"/>
        <w:ind w:left="2250"/>
        <w:rPr>
          <w:color w:val="000000"/>
          <w:sz w:val="27"/>
          <w:szCs w:val="27"/>
        </w:rPr>
      </w:pPr>
      <w:r>
        <w:rPr>
          <w:color w:val="000000"/>
          <w:sz w:val="27"/>
          <w:szCs w:val="27"/>
        </w:rPr>
        <w:t>Article MS 27 (abrogé)</w:t>
      </w:r>
    </w:p>
    <w:p w14:paraId="64324302" w14:textId="77777777" w:rsidR="003D7C21" w:rsidRDefault="003D7C21" w:rsidP="003D7C21">
      <w:pPr>
        <w:pStyle w:val="NormalWeb"/>
        <w:ind w:left="2250"/>
        <w:rPr>
          <w:b/>
          <w:bCs/>
          <w:color w:val="000000"/>
        </w:rPr>
      </w:pPr>
      <w:r>
        <w:rPr>
          <w:b/>
          <w:bCs/>
          <w:color w:val="000000"/>
        </w:rPr>
        <w:t>Abrogé par Arrêté du 12 octobre 2006 - art. Annexe, v. init.</w:t>
      </w:r>
    </w:p>
    <w:p w14:paraId="77418368" w14:textId="77777777" w:rsidR="003D7C21" w:rsidRDefault="003D7C21" w:rsidP="003D7C21">
      <w:pPr>
        <w:pStyle w:val="Titre4"/>
        <w:ind w:left="2250"/>
        <w:rPr>
          <w:color w:val="000000"/>
          <w:sz w:val="27"/>
          <w:szCs w:val="27"/>
        </w:rPr>
      </w:pPr>
      <w:r>
        <w:rPr>
          <w:color w:val="000000"/>
          <w:sz w:val="27"/>
          <w:szCs w:val="27"/>
        </w:rPr>
        <w:t>Article MS 28</w:t>
      </w:r>
    </w:p>
    <w:p w14:paraId="275B2B43" w14:textId="77777777" w:rsidR="003D7C21" w:rsidRDefault="003D7C21" w:rsidP="003D7C21">
      <w:pPr>
        <w:pStyle w:val="NormalWeb"/>
        <w:ind w:left="2250"/>
        <w:rPr>
          <w:b/>
          <w:bCs/>
          <w:color w:val="000000"/>
        </w:rPr>
      </w:pPr>
      <w:r>
        <w:rPr>
          <w:b/>
          <w:bCs/>
          <w:color w:val="000000"/>
        </w:rPr>
        <w:t>Modifié par Arrêté du 12 octobre 2006 - art. Annexe, v. init.</w:t>
      </w:r>
    </w:p>
    <w:p w14:paraId="6F977431" w14:textId="77777777" w:rsidR="003D7C21" w:rsidRDefault="003D7C21" w:rsidP="003D7C21">
      <w:pPr>
        <w:pStyle w:val="NormalWeb"/>
        <w:jc w:val="center"/>
        <w:rPr>
          <w:color w:val="000000"/>
          <w:sz w:val="27"/>
          <w:szCs w:val="27"/>
        </w:rPr>
      </w:pPr>
      <w:r>
        <w:rPr>
          <w:color w:val="000000"/>
          <w:sz w:val="27"/>
          <w:szCs w:val="27"/>
        </w:rPr>
        <w:t>Sources d'eau, pompes ou surpresseurs</w:t>
      </w:r>
    </w:p>
    <w:p w14:paraId="20516740" w14:textId="77777777" w:rsidR="003D7C21" w:rsidRDefault="003D7C21" w:rsidP="003D7C21">
      <w:pPr>
        <w:pStyle w:val="NormalWeb"/>
        <w:rPr>
          <w:color w:val="000000"/>
          <w:sz w:val="27"/>
          <w:szCs w:val="27"/>
        </w:rPr>
      </w:pPr>
      <w:r>
        <w:rPr>
          <w:color w:val="000000"/>
          <w:sz w:val="27"/>
          <w:szCs w:val="27"/>
        </w:rPr>
        <w:t>§ 1. Les sources d'eau (réseau d'eau public, réservoir, source inépuisable), les pompes ou surpresseurs doivent répondre aux caractéristiques définies aux paragraphes 8, 9 et 10 de la norme NF EN 12 845 (décembre 2004).</w:t>
      </w:r>
      <w:r>
        <w:rPr>
          <w:color w:val="000000"/>
          <w:sz w:val="27"/>
          <w:szCs w:val="27"/>
        </w:rPr>
        <w:br/>
        <w:t>§ 2. Les sources d'eau doivent être au minimum de type unique supérieur au sens de la norme précitée.</w:t>
      </w:r>
      <w:r>
        <w:rPr>
          <w:color w:val="000000"/>
          <w:sz w:val="27"/>
          <w:szCs w:val="27"/>
        </w:rPr>
        <w:br/>
        <w:t>Est également considéré comme une source d'eau unique supérieure un ensemble constitué :</w:t>
      </w:r>
      <w:r>
        <w:rPr>
          <w:color w:val="000000"/>
          <w:sz w:val="27"/>
          <w:szCs w:val="27"/>
        </w:rPr>
        <w:br/>
        <w:t xml:space="preserve">- d'une part, par une pompe puisant dans sa propre réserve d'eau, un surpresseur ou un réservoir sous pression, dimensionné pour alimenter les cinq </w:t>
      </w:r>
      <w:proofErr w:type="spellStart"/>
      <w:r>
        <w:rPr>
          <w:color w:val="000000"/>
          <w:sz w:val="27"/>
          <w:szCs w:val="27"/>
        </w:rPr>
        <w:t>sprinkleurs</w:t>
      </w:r>
      <w:proofErr w:type="spellEnd"/>
      <w:r>
        <w:rPr>
          <w:color w:val="000000"/>
          <w:sz w:val="27"/>
          <w:szCs w:val="27"/>
        </w:rPr>
        <w:t xml:space="preserve"> les plus défavorisés pendant 30 minutes (source dite de type A) ;</w:t>
      </w:r>
      <w:r>
        <w:rPr>
          <w:color w:val="000000"/>
          <w:sz w:val="27"/>
          <w:szCs w:val="27"/>
        </w:rPr>
        <w:br/>
        <w:t>- d'autre part, par une pompe puisant dans sa propre réserve d'eau ou un surpresseur, dimensionné pour alimenter le débit maximal (surface impliquée) pendant 90 minutes pour un risque HH, 60 minutes pour un risque OH, 30 minutes pour un risque LH (source dite de type B).</w:t>
      </w:r>
      <w:r>
        <w:rPr>
          <w:color w:val="000000"/>
          <w:sz w:val="27"/>
          <w:szCs w:val="27"/>
        </w:rPr>
        <w:br/>
        <w:t>§ 3. Les opérations de maintenance ne peuvent conduire à l'indisponibilité simultanée des deux pompes ou surpresseurs précédemment cités.</w:t>
      </w:r>
      <w:r>
        <w:rPr>
          <w:color w:val="000000"/>
          <w:sz w:val="27"/>
          <w:szCs w:val="27"/>
        </w:rPr>
        <w:br/>
        <w:t>§ 4. Lorsque les pompes ou surpresseurs sont électriques, ils doivent disposer d'une alimentation électrique de sécurité (AES) conforme à l'article EL 13.</w:t>
      </w:r>
      <w:r>
        <w:rPr>
          <w:color w:val="000000"/>
          <w:sz w:val="27"/>
          <w:szCs w:val="27"/>
        </w:rPr>
        <w:br/>
        <w:t>Toutefois, dans la mesure où la source d'eau dite de type B utilise une autre source d'énergie, la pompe (ou surpresseur) électrique (source dite de type A) peut être alimentée dans les conditions prévues à l'article EL 14.</w:t>
      </w:r>
      <w:r>
        <w:rPr>
          <w:color w:val="000000"/>
          <w:sz w:val="27"/>
          <w:szCs w:val="27"/>
        </w:rPr>
        <w:br/>
        <w:t>Dans les deux cas visés ci-dessus, les canalisations électriques doivent répondre aux dispositions de l'article EL 16, § 1.</w:t>
      </w:r>
      <w:r>
        <w:rPr>
          <w:color w:val="000000"/>
          <w:sz w:val="27"/>
          <w:szCs w:val="27"/>
        </w:rPr>
        <w:br/>
        <w:t>§ 5. Les vannes de barrage et de contre-barrage des conduites d'eau doivent être signalées et aisément accessibles afin de permettre leur manœuvre par les services de secours et de lutte contre l'incendie.</w:t>
      </w:r>
    </w:p>
    <w:p w14:paraId="6DF2C801" w14:textId="77777777" w:rsidR="003D7C21" w:rsidRDefault="003D7C21" w:rsidP="003D7C21">
      <w:pPr>
        <w:pStyle w:val="Titre4"/>
        <w:ind w:left="2250"/>
        <w:rPr>
          <w:color w:val="000000"/>
          <w:sz w:val="27"/>
          <w:szCs w:val="27"/>
        </w:rPr>
      </w:pPr>
      <w:r>
        <w:rPr>
          <w:color w:val="000000"/>
          <w:sz w:val="27"/>
          <w:szCs w:val="27"/>
        </w:rPr>
        <w:lastRenderedPageBreak/>
        <w:t>Article MS 29</w:t>
      </w:r>
    </w:p>
    <w:p w14:paraId="15EFD2B1" w14:textId="77777777" w:rsidR="003D7C21" w:rsidRDefault="003D7C21" w:rsidP="003D7C21">
      <w:pPr>
        <w:pStyle w:val="NormalWeb"/>
        <w:ind w:left="2250"/>
        <w:rPr>
          <w:b/>
          <w:bCs/>
          <w:color w:val="000000"/>
        </w:rPr>
      </w:pPr>
      <w:r>
        <w:rPr>
          <w:b/>
          <w:bCs/>
          <w:color w:val="000000"/>
        </w:rPr>
        <w:t>Modifié par Arrêté du 12 octobre 2006 - art. Annexe, v. init.</w:t>
      </w:r>
    </w:p>
    <w:p w14:paraId="2C727B63" w14:textId="77777777" w:rsidR="003D7C21" w:rsidRDefault="003D7C21" w:rsidP="003D7C21">
      <w:pPr>
        <w:pStyle w:val="NormalWeb"/>
        <w:jc w:val="center"/>
        <w:rPr>
          <w:color w:val="000000"/>
          <w:sz w:val="27"/>
          <w:szCs w:val="27"/>
        </w:rPr>
      </w:pPr>
      <w:r>
        <w:rPr>
          <w:color w:val="000000"/>
          <w:sz w:val="27"/>
          <w:szCs w:val="27"/>
        </w:rPr>
        <w:t>Contrôles</w:t>
      </w:r>
    </w:p>
    <w:p w14:paraId="3EF44973" w14:textId="77777777" w:rsidR="003D7C21" w:rsidRDefault="003D7C21" w:rsidP="003D7C21">
      <w:pPr>
        <w:pStyle w:val="NormalWeb"/>
        <w:rPr>
          <w:color w:val="000000"/>
          <w:sz w:val="27"/>
          <w:szCs w:val="27"/>
        </w:rPr>
      </w:pPr>
      <w:r>
        <w:rPr>
          <w:color w:val="000000"/>
          <w:sz w:val="27"/>
          <w:szCs w:val="27"/>
        </w:rPr>
        <w:t>A chaque source d'eau (en aval de chaque pompe ou surpresseur), un dispositif installé à demeure doit permettre la mesure du débit et de la pression.</w:t>
      </w:r>
      <w:r>
        <w:rPr>
          <w:color w:val="000000"/>
          <w:sz w:val="27"/>
          <w:szCs w:val="27"/>
        </w:rPr>
        <w:br/>
        <w:t xml:space="preserve">Aux points les plus défavorisés du système, l'adjonction d'une tuyauterie d'essai munie d'une vanne dont le diamètre correspond au débit d'un </w:t>
      </w:r>
      <w:proofErr w:type="spellStart"/>
      <w:r>
        <w:rPr>
          <w:color w:val="000000"/>
          <w:sz w:val="27"/>
          <w:szCs w:val="27"/>
        </w:rPr>
        <w:t>sprinkleur</w:t>
      </w:r>
      <w:proofErr w:type="spellEnd"/>
      <w:r>
        <w:rPr>
          <w:color w:val="000000"/>
          <w:sz w:val="27"/>
          <w:szCs w:val="27"/>
        </w:rPr>
        <w:t xml:space="preserve"> doit permettre de vérifier la présence et l'écoulement de l'eau.</w:t>
      </w:r>
    </w:p>
    <w:p w14:paraId="3CB29B5E" w14:textId="77777777" w:rsidR="003D7C21" w:rsidRDefault="003D7C21" w:rsidP="003D7C21">
      <w:pPr>
        <w:pStyle w:val="Titre4"/>
        <w:ind w:left="2250"/>
        <w:rPr>
          <w:color w:val="000000"/>
          <w:sz w:val="27"/>
          <w:szCs w:val="27"/>
        </w:rPr>
      </w:pPr>
      <w:r>
        <w:rPr>
          <w:color w:val="000000"/>
          <w:sz w:val="27"/>
          <w:szCs w:val="27"/>
        </w:rPr>
        <w:t>Article MS 30</w:t>
      </w:r>
    </w:p>
    <w:p w14:paraId="2AFF2FC7" w14:textId="77777777" w:rsidR="003D7C21" w:rsidRDefault="003D7C21" w:rsidP="003D7C21">
      <w:pPr>
        <w:pStyle w:val="NormalWeb"/>
        <w:jc w:val="center"/>
        <w:rPr>
          <w:color w:val="000000"/>
          <w:sz w:val="27"/>
          <w:szCs w:val="27"/>
        </w:rPr>
      </w:pPr>
      <w:r>
        <w:rPr>
          <w:color w:val="000000"/>
          <w:sz w:val="27"/>
          <w:szCs w:val="27"/>
        </w:rPr>
        <w:t>Autres installations d'extinction automatique</w:t>
      </w:r>
    </w:p>
    <w:p w14:paraId="1AD8BBD6" w14:textId="77777777" w:rsidR="003D7C21" w:rsidRDefault="003D7C21" w:rsidP="003D7C21">
      <w:pPr>
        <w:pStyle w:val="NormalWeb"/>
        <w:ind w:left="2250"/>
        <w:rPr>
          <w:color w:val="000000"/>
          <w:sz w:val="27"/>
          <w:szCs w:val="27"/>
        </w:rPr>
      </w:pPr>
      <w:r>
        <w:rPr>
          <w:color w:val="000000"/>
          <w:sz w:val="27"/>
          <w:szCs w:val="27"/>
        </w:rPr>
        <w:t xml:space="preserve">§ 1. Des installations fixes ou mobiles mettant en </w:t>
      </w:r>
      <w:proofErr w:type="spellStart"/>
      <w:r>
        <w:rPr>
          <w:color w:val="000000"/>
          <w:sz w:val="27"/>
          <w:szCs w:val="27"/>
        </w:rPr>
        <w:t>oeuvre</w:t>
      </w:r>
      <w:proofErr w:type="spellEnd"/>
      <w:r>
        <w:rPr>
          <w:color w:val="000000"/>
          <w:sz w:val="27"/>
          <w:szCs w:val="27"/>
        </w:rPr>
        <w:t xml:space="preserve"> divers agents extincteurs peuvent être prévues pour la défense de tout ou partie des locaux accessibles au public ou non d'un établissement.</w:t>
      </w:r>
    </w:p>
    <w:p w14:paraId="07AAD2B8" w14:textId="77777777" w:rsidR="003D7C21" w:rsidRDefault="003D7C21" w:rsidP="003D7C21">
      <w:pPr>
        <w:pStyle w:val="NormalWeb"/>
        <w:ind w:left="2250"/>
        <w:rPr>
          <w:color w:val="000000"/>
          <w:sz w:val="27"/>
          <w:szCs w:val="27"/>
        </w:rPr>
      </w:pPr>
      <w:r>
        <w:rPr>
          <w:color w:val="000000"/>
          <w:sz w:val="27"/>
          <w:szCs w:val="27"/>
        </w:rPr>
        <w:t>Elles doivent être conformes, soit aux normes françaises, soit aux règles techniques définies dans des instructions particulières.</w:t>
      </w:r>
    </w:p>
    <w:p w14:paraId="3F628561" w14:textId="77777777" w:rsidR="003D7C21" w:rsidRDefault="003D7C21" w:rsidP="003D7C21">
      <w:pPr>
        <w:pStyle w:val="NormalWeb"/>
        <w:ind w:left="2250"/>
        <w:rPr>
          <w:color w:val="000000"/>
          <w:sz w:val="27"/>
          <w:szCs w:val="27"/>
        </w:rPr>
      </w:pPr>
      <w:r>
        <w:rPr>
          <w:color w:val="000000"/>
          <w:sz w:val="27"/>
          <w:szCs w:val="27"/>
        </w:rPr>
        <w:t>De telles installations ne peuvent être autorisées qu'après avis de la commission de sécurité.</w:t>
      </w:r>
    </w:p>
    <w:p w14:paraId="41A3BE58" w14:textId="77777777" w:rsidR="003D7C21" w:rsidRDefault="003D7C21" w:rsidP="003D7C21">
      <w:pPr>
        <w:pStyle w:val="NormalWeb"/>
        <w:ind w:left="2250"/>
        <w:rPr>
          <w:color w:val="000000"/>
          <w:sz w:val="27"/>
          <w:szCs w:val="27"/>
        </w:rPr>
      </w:pPr>
      <w:r>
        <w:rPr>
          <w:color w:val="000000"/>
          <w:sz w:val="27"/>
          <w:szCs w:val="27"/>
        </w:rPr>
        <w:t>§ 2. Les locaux de stockage des produits destinés à alimenter les installations fixes d'extinction automatique autres qu'à l'eau doivent être considérés comme des locaux à risques importants.</w:t>
      </w:r>
    </w:p>
    <w:p w14:paraId="41CA0338" w14:textId="77777777" w:rsidR="003D7C21" w:rsidRDefault="003D7C21" w:rsidP="003D7C21">
      <w:pPr>
        <w:pStyle w:val="Titre4"/>
        <w:ind w:left="1800"/>
        <w:rPr>
          <w:color w:val="000000"/>
          <w:sz w:val="27"/>
          <w:szCs w:val="27"/>
        </w:rPr>
      </w:pPr>
      <w:r>
        <w:rPr>
          <w:color w:val="000000"/>
          <w:sz w:val="27"/>
          <w:szCs w:val="27"/>
        </w:rPr>
        <w:t>Sous-section 7 : Déversoirs ponctuels (Articles MS 31 à MS 34)</w:t>
      </w:r>
    </w:p>
    <w:p w14:paraId="7DEA5F98" w14:textId="77777777" w:rsidR="003D7C21" w:rsidRDefault="003D7C21" w:rsidP="003D7C21">
      <w:pPr>
        <w:pStyle w:val="Titre4"/>
        <w:ind w:left="2250"/>
        <w:rPr>
          <w:color w:val="000000"/>
          <w:sz w:val="27"/>
          <w:szCs w:val="27"/>
        </w:rPr>
      </w:pPr>
      <w:r>
        <w:rPr>
          <w:color w:val="000000"/>
          <w:sz w:val="27"/>
          <w:szCs w:val="27"/>
        </w:rPr>
        <w:t>Article MS 31</w:t>
      </w:r>
    </w:p>
    <w:p w14:paraId="23624BC6" w14:textId="77777777" w:rsidR="003D7C21" w:rsidRDefault="003D7C21" w:rsidP="003D7C21">
      <w:pPr>
        <w:pStyle w:val="NormalWeb"/>
        <w:jc w:val="center"/>
        <w:rPr>
          <w:color w:val="000000"/>
          <w:sz w:val="27"/>
          <w:szCs w:val="27"/>
        </w:rPr>
      </w:pPr>
      <w:r>
        <w:rPr>
          <w:color w:val="000000"/>
          <w:sz w:val="27"/>
          <w:szCs w:val="27"/>
        </w:rPr>
        <w:t>Caractéristiques</w:t>
      </w:r>
    </w:p>
    <w:p w14:paraId="0D01A0A8" w14:textId="77777777" w:rsidR="003D7C21" w:rsidRDefault="003D7C21" w:rsidP="003D7C21">
      <w:pPr>
        <w:pStyle w:val="NormalWeb"/>
        <w:ind w:left="2250"/>
        <w:rPr>
          <w:color w:val="000000"/>
          <w:sz w:val="27"/>
          <w:szCs w:val="27"/>
        </w:rPr>
      </w:pPr>
      <w:r>
        <w:rPr>
          <w:color w:val="000000"/>
          <w:sz w:val="27"/>
          <w:szCs w:val="27"/>
        </w:rPr>
        <w:t>§ 1. Les déversoirs ponctuels doivent être en métal résistant aux hautes températures. Leur raccordement aux canalisations doit répondre aux conditions de l'article MS 11 (§ 2).</w:t>
      </w:r>
    </w:p>
    <w:p w14:paraId="127D0994" w14:textId="77777777" w:rsidR="003D7C21" w:rsidRDefault="003D7C21" w:rsidP="003D7C21">
      <w:pPr>
        <w:pStyle w:val="NormalWeb"/>
        <w:ind w:left="2250"/>
        <w:rPr>
          <w:color w:val="000000"/>
          <w:sz w:val="27"/>
          <w:szCs w:val="27"/>
        </w:rPr>
      </w:pPr>
      <w:r>
        <w:rPr>
          <w:color w:val="000000"/>
          <w:sz w:val="27"/>
          <w:szCs w:val="27"/>
        </w:rPr>
        <w:t>§ 2. Les déversoirs doivent être disposés de manière à pouvoir inonder instantanément les locaux où ils sont installés.</w:t>
      </w:r>
    </w:p>
    <w:p w14:paraId="61E51D40" w14:textId="77777777" w:rsidR="003D7C21" w:rsidRDefault="003D7C21" w:rsidP="003D7C21">
      <w:pPr>
        <w:rPr>
          <w:sz w:val="24"/>
          <w:szCs w:val="24"/>
        </w:rPr>
      </w:pPr>
      <w:r>
        <w:rPr>
          <w:color w:val="000000"/>
          <w:sz w:val="27"/>
          <w:szCs w:val="27"/>
        </w:rPr>
        <w:lastRenderedPageBreak/>
        <w:t xml:space="preserve">§ 3. Les déversoirs doivent être commandés par deux vannes ou robinets de mise en </w:t>
      </w:r>
      <w:proofErr w:type="spellStart"/>
      <w:r>
        <w:rPr>
          <w:color w:val="000000"/>
          <w:sz w:val="27"/>
          <w:szCs w:val="27"/>
        </w:rPr>
        <w:t>oeuvre</w:t>
      </w:r>
      <w:proofErr w:type="spellEnd"/>
      <w:r>
        <w:rPr>
          <w:color w:val="000000"/>
          <w:sz w:val="27"/>
          <w:szCs w:val="27"/>
        </w:rPr>
        <w:t xml:space="preserve"> situés l'un à l'intérieur du local desservi, à proximité d'une issue, l'autre à l'extérieur, en un endroit bien visible et facilement accessible. Tous les déversoirs d'un même local doivent pouvoir être commandés simultanément.</w:t>
      </w:r>
    </w:p>
    <w:p w14:paraId="2D9FF9B7" w14:textId="77777777" w:rsidR="003D7C21" w:rsidRDefault="003D7C21" w:rsidP="003D7C21">
      <w:pPr>
        <w:pStyle w:val="Titre4"/>
        <w:ind w:left="2250"/>
        <w:rPr>
          <w:color w:val="000000"/>
          <w:sz w:val="27"/>
          <w:szCs w:val="27"/>
        </w:rPr>
      </w:pPr>
      <w:r>
        <w:rPr>
          <w:color w:val="000000"/>
          <w:sz w:val="27"/>
          <w:szCs w:val="27"/>
        </w:rPr>
        <w:t>Article MS 32</w:t>
      </w:r>
    </w:p>
    <w:p w14:paraId="6D3BB6AC" w14:textId="77777777" w:rsidR="003D7C21" w:rsidRDefault="003D7C21" w:rsidP="003D7C21">
      <w:pPr>
        <w:pStyle w:val="NormalWeb"/>
        <w:jc w:val="center"/>
        <w:rPr>
          <w:color w:val="000000"/>
          <w:sz w:val="27"/>
          <w:szCs w:val="27"/>
        </w:rPr>
      </w:pPr>
      <w:r>
        <w:rPr>
          <w:color w:val="000000"/>
          <w:sz w:val="27"/>
          <w:szCs w:val="27"/>
        </w:rPr>
        <w:t>Alimentation</w:t>
      </w:r>
    </w:p>
    <w:p w14:paraId="26DBD27B" w14:textId="77777777" w:rsidR="003D7C21" w:rsidRDefault="003D7C21" w:rsidP="003D7C21">
      <w:pPr>
        <w:pStyle w:val="NormalWeb"/>
        <w:ind w:left="2250"/>
        <w:rPr>
          <w:color w:val="000000"/>
          <w:sz w:val="27"/>
          <w:szCs w:val="27"/>
        </w:rPr>
      </w:pPr>
      <w:r>
        <w:rPr>
          <w:color w:val="000000"/>
          <w:sz w:val="27"/>
          <w:szCs w:val="27"/>
        </w:rPr>
        <w:t>§ 1. La pression aux déversoirs en cours de fonctionnement ne doit pas être inférieure à 0,5 bar et le débit à 250 litres/minute.</w:t>
      </w:r>
    </w:p>
    <w:p w14:paraId="5A268509" w14:textId="77777777" w:rsidR="003D7C21" w:rsidRDefault="003D7C21" w:rsidP="003D7C21">
      <w:pPr>
        <w:pStyle w:val="NormalWeb"/>
        <w:ind w:left="2250"/>
        <w:rPr>
          <w:color w:val="000000"/>
          <w:sz w:val="27"/>
          <w:szCs w:val="27"/>
        </w:rPr>
      </w:pPr>
      <w:r>
        <w:rPr>
          <w:color w:val="000000"/>
          <w:sz w:val="27"/>
          <w:szCs w:val="27"/>
        </w:rPr>
        <w:t>§ 2. Les déversoirs peuvent être alimentés :</w:t>
      </w:r>
    </w:p>
    <w:p w14:paraId="12CA87A2" w14:textId="77777777" w:rsidR="003D7C21" w:rsidRDefault="003D7C21" w:rsidP="003D7C21">
      <w:pPr>
        <w:pStyle w:val="NormalWeb"/>
        <w:ind w:left="2250"/>
        <w:rPr>
          <w:color w:val="000000"/>
          <w:sz w:val="27"/>
          <w:szCs w:val="27"/>
        </w:rPr>
      </w:pPr>
      <w:r>
        <w:rPr>
          <w:color w:val="000000"/>
          <w:sz w:val="27"/>
          <w:szCs w:val="27"/>
        </w:rPr>
        <w:t>- soit par une canalisation faisant partie d'une installation de robinets d'incendie armés ;</w:t>
      </w:r>
    </w:p>
    <w:p w14:paraId="7EC211C3" w14:textId="77777777" w:rsidR="003D7C21" w:rsidRDefault="003D7C21" w:rsidP="003D7C21">
      <w:pPr>
        <w:pStyle w:val="NormalWeb"/>
        <w:ind w:left="2250"/>
        <w:rPr>
          <w:color w:val="000000"/>
          <w:sz w:val="27"/>
          <w:szCs w:val="27"/>
        </w:rPr>
      </w:pPr>
      <w:r>
        <w:rPr>
          <w:color w:val="000000"/>
          <w:sz w:val="27"/>
          <w:szCs w:val="27"/>
        </w:rPr>
        <w:t>- soit par une canalisation spéciale, exclusivement destinée à cet usage.</w:t>
      </w:r>
    </w:p>
    <w:p w14:paraId="763063B7" w14:textId="77777777" w:rsidR="003D7C21" w:rsidRDefault="003D7C21" w:rsidP="003D7C21">
      <w:pPr>
        <w:pStyle w:val="Titre4"/>
        <w:ind w:left="2250"/>
        <w:rPr>
          <w:color w:val="000000"/>
          <w:sz w:val="27"/>
          <w:szCs w:val="27"/>
        </w:rPr>
      </w:pPr>
      <w:r>
        <w:rPr>
          <w:color w:val="000000"/>
          <w:sz w:val="27"/>
          <w:szCs w:val="27"/>
        </w:rPr>
        <w:t>Article MS 33</w:t>
      </w:r>
    </w:p>
    <w:p w14:paraId="396E69AE" w14:textId="77777777" w:rsidR="003D7C21" w:rsidRDefault="003D7C21" w:rsidP="003D7C21">
      <w:pPr>
        <w:pStyle w:val="NormalWeb"/>
        <w:jc w:val="center"/>
        <w:rPr>
          <w:color w:val="000000"/>
          <w:sz w:val="27"/>
          <w:szCs w:val="27"/>
        </w:rPr>
      </w:pPr>
      <w:r>
        <w:rPr>
          <w:color w:val="000000"/>
          <w:sz w:val="27"/>
          <w:szCs w:val="27"/>
        </w:rPr>
        <w:t>Diffuseurs</w:t>
      </w:r>
    </w:p>
    <w:p w14:paraId="5BD8F7F9" w14:textId="77777777" w:rsidR="003D7C21" w:rsidRDefault="003D7C21" w:rsidP="003D7C21">
      <w:pPr>
        <w:pStyle w:val="NormalWeb"/>
        <w:ind w:left="2250"/>
        <w:rPr>
          <w:color w:val="000000"/>
          <w:sz w:val="27"/>
          <w:szCs w:val="27"/>
        </w:rPr>
      </w:pPr>
      <w:r>
        <w:rPr>
          <w:color w:val="000000"/>
          <w:sz w:val="27"/>
          <w:szCs w:val="27"/>
        </w:rPr>
        <w:t>Les déversoirs peuvent être remplacés par des diffuseurs d'eau pulvérisée assurant un débit qui ne doit pas être inférieur à 5 litres/minute/mètre carré.</w:t>
      </w:r>
    </w:p>
    <w:p w14:paraId="2DADFB67" w14:textId="77777777" w:rsidR="003D7C21" w:rsidRDefault="003D7C21" w:rsidP="003D7C21">
      <w:pPr>
        <w:pStyle w:val="Titre4"/>
        <w:ind w:left="2250"/>
        <w:rPr>
          <w:color w:val="000000"/>
          <w:sz w:val="27"/>
          <w:szCs w:val="27"/>
        </w:rPr>
      </w:pPr>
      <w:r>
        <w:rPr>
          <w:color w:val="000000"/>
          <w:sz w:val="27"/>
          <w:szCs w:val="27"/>
        </w:rPr>
        <w:t>Article MS 34</w:t>
      </w:r>
    </w:p>
    <w:p w14:paraId="06926022" w14:textId="77777777" w:rsidR="003D7C21" w:rsidRDefault="003D7C21" w:rsidP="003D7C21">
      <w:pPr>
        <w:pStyle w:val="NormalWeb"/>
        <w:jc w:val="center"/>
        <w:rPr>
          <w:color w:val="000000"/>
          <w:sz w:val="27"/>
          <w:szCs w:val="27"/>
        </w:rPr>
      </w:pPr>
      <w:r>
        <w:rPr>
          <w:color w:val="000000"/>
          <w:sz w:val="27"/>
          <w:szCs w:val="27"/>
        </w:rPr>
        <w:t>Contrôles de débit</w:t>
      </w:r>
    </w:p>
    <w:p w14:paraId="387EB74B" w14:textId="77777777" w:rsidR="003D7C21" w:rsidRDefault="003D7C21" w:rsidP="003D7C21">
      <w:pPr>
        <w:pStyle w:val="NormalWeb"/>
        <w:ind w:left="2250"/>
        <w:rPr>
          <w:color w:val="000000"/>
          <w:sz w:val="27"/>
          <w:szCs w:val="27"/>
        </w:rPr>
      </w:pPr>
      <w:r>
        <w:rPr>
          <w:color w:val="000000"/>
          <w:sz w:val="27"/>
          <w:szCs w:val="27"/>
        </w:rPr>
        <w:t>Toutes dispositions doivent être prises pour permettre le contrôle du débit :</w:t>
      </w:r>
    </w:p>
    <w:p w14:paraId="704A81E6" w14:textId="77777777" w:rsidR="003D7C21" w:rsidRDefault="003D7C21" w:rsidP="003D7C21">
      <w:pPr>
        <w:pStyle w:val="NormalWeb"/>
        <w:ind w:left="2250"/>
        <w:rPr>
          <w:color w:val="000000"/>
          <w:sz w:val="27"/>
          <w:szCs w:val="27"/>
        </w:rPr>
      </w:pPr>
      <w:r>
        <w:rPr>
          <w:color w:val="000000"/>
          <w:sz w:val="27"/>
          <w:szCs w:val="27"/>
        </w:rPr>
        <w:t>- à la source d'eau pour ce qui concerne le débit à assurer sur la surface à protéger ;</w:t>
      </w:r>
    </w:p>
    <w:p w14:paraId="75664398" w14:textId="77777777" w:rsidR="003D7C21" w:rsidRDefault="003D7C21" w:rsidP="003D7C21">
      <w:pPr>
        <w:pStyle w:val="NormalWeb"/>
        <w:ind w:left="2250"/>
        <w:rPr>
          <w:color w:val="000000"/>
          <w:sz w:val="27"/>
          <w:szCs w:val="27"/>
        </w:rPr>
      </w:pPr>
      <w:r>
        <w:rPr>
          <w:color w:val="000000"/>
          <w:sz w:val="27"/>
          <w:szCs w:val="27"/>
        </w:rPr>
        <w:t>- aux diffuseurs.</w:t>
      </w:r>
    </w:p>
    <w:p w14:paraId="6F3C25E9" w14:textId="77777777" w:rsidR="003D7C21" w:rsidRDefault="003D7C21" w:rsidP="003D7C21">
      <w:pPr>
        <w:pStyle w:val="Titre4"/>
        <w:ind w:left="1800"/>
        <w:rPr>
          <w:color w:val="000000"/>
          <w:sz w:val="27"/>
          <w:szCs w:val="27"/>
        </w:rPr>
      </w:pPr>
      <w:r>
        <w:rPr>
          <w:color w:val="000000"/>
          <w:sz w:val="27"/>
          <w:szCs w:val="27"/>
        </w:rPr>
        <w:t>Sous-section 8</w:t>
      </w:r>
      <w:proofErr w:type="gramStart"/>
      <w:r>
        <w:rPr>
          <w:color w:val="000000"/>
          <w:sz w:val="27"/>
          <w:szCs w:val="27"/>
        </w:rPr>
        <w:t xml:space="preserve"> :Eléments</w:t>
      </w:r>
      <w:proofErr w:type="gramEnd"/>
      <w:r>
        <w:rPr>
          <w:color w:val="000000"/>
          <w:sz w:val="27"/>
          <w:szCs w:val="27"/>
        </w:rPr>
        <w:t xml:space="preserve"> de construction irrigués (Articles MS 35 à MS 37)</w:t>
      </w:r>
    </w:p>
    <w:p w14:paraId="71875A0C" w14:textId="77777777" w:rsidR="003D7C21" w:rsidRDefault="003D7C21" w:rsidP="003D7C21">
      <w:pPr>
        <w:pStyle w:val="Titre4"/>
        <w:ind w:left="2250"/>
        <w:rPr>
          <w:color w:val="000000"/>
          <w:sz w:val="27"/>
          <w:szCs w:val="27"/>
        </w:rPr>
      </w:pPr>
      <w:r>
        <w:rPr>
          <w:color w:val="000000"/>
          <w:sz w:val="27"/>
          <w:szCs w:val="27"/>
        </w:rPr>
        <w:t>Article MS 35</w:t>
      </w:r>
    </w:p>
    <w:p w14:paraId="709668AE" w14:textId="77777777" w:rsidR="003D7C21" w:rsidRDefault="003D7C21" w:rsidP="003D7C21">
      <w:pPr>
        <w:pStyle w:val="NormalWeb"/>
        <w:jc w:val="center"/>
        <w:rPr>
          <w:color w:val="000000"/>
          <w:sz w:val="27"/>
          <w:szCs w:val="27"/>
        </w:rPr>
      </w:pPr>
      <w:r>
        <w:rPr>
          <w:color w:val="000000"/>
          <w:sz w:val="27"/>
          <w:szCs w:val="27"/>
        </w:rPr>
        <w:t>Définition</w:t>
      </w:r>
    </w:p>
    <w:p w14:paraId="553AD1D2" w14:textId="77777777" w:rsidR="003D7C21" w:rsidRDefault="003D7C21" w:rsidP="003D7C21">
      <w:pPr>
        <w:pStyle w:val="NormalWeb"/>
        <w:ind w:left="2250"/>
        <w:rPr>
          <w:color w:val="000000"/>
          <w:sz w:val="27"/>
          <w:szCs w:val="27"/>
        </w:rPr>
      </w:pPr>
      <w:r>
        <w:rPr>
          <w:color w:val="000000"/>
          <w:sz w:val="27"/>
          <w:szCs w:val="27"/>
        </w:rPr>
        <w:lastRenderedPageBreak/>
        <w:t>Des rideaux d'eau composés de canalisations munies de diffuseurs adaptés peuvent être imposés pour améliorer la résistance au feu de certains éléments de construction (cloisons, rideaux, portes, etc.). Ils constituent des éléments de construction irrigués.</w:t>
      </w:r>
    </w:p>
    <w:p w14:paraId="4C9053CF" w14:textId="77777777" w:rsidR="003D7C21" w:rsidRDefault="003D7C21" w:rsidP="003D7C21">
      <w:pPr>
        <w:pStyle w:val="Titre4"/>
        <w:ind w:left="2250"/>
        <w:rPr>
          <w:color w:val="000000"/>
          <w:sz w:val="27"/>
          <w:szCs w:val="27"/>
        </w:rPr>
      </w:pPr>
      <w:r>
        <w:rPr>
          <w:color w:val="000000"/>
          <w:sz w:val="27"/>
          <w:szCs w:val="27"/>
        </w:rPr>
        <w:t>Article MS 36</w:t>
      </w:r>
    </w:p>
    <w:p w14:paraId="57EC02F7" w14:textId="77777777" w:rsidR="003D7C21" w:rsidRDefault="003D7C21" w:rsidP="003D7C21">
      <w:pPr>
        <w:pStyle w:val="NormalWeb"/>
        <w:jc w:val="center"/>
        <w:rPr>
          <w:color w:val="000000"/>
          <w:sz w:val="27"/>
          <w:szCs w:val="27"/>
        </w:rPr>
      </w:pPr>
      <w:r>
        <w:rPr>
          <w:color w:val="000000"/>
          <w:sz w:val="27"/>
          <w:szCs w:val="27"/>
        </w:rPr>
        <w:t>Alimentation et mise en œuvre</w:t>
      </w:r>
    </w:p>
    <w:p w14:paraId="143AA49C" w14:textId="77777777" w:rsidR="003D7C21" w:rsidRDefault="003D7C21" w:rsidP="003D7C21">
      <w:pPr>
        <w:pStyle w:val="NormalWeb"/>
        <w:ind w:left="2250"/>
        <w:rPr>
          <w:color w:val="000000"/>
          <w:sz w:val="27"/>
          <w:szCs w:val="27"/>
        </w:rPr>
      </w:pPr>
      <w:r>
        <w:rPr>
          <w:color w:val="000000"/>
          <w:sz w:val="27"/>
          <w:szCs w:val="27"/>
        </w:rPr>
        <w:t xml:space="preserve">Dans tous les cas où l'eau est utilisée pour obtenir le degré de résistance au feu d'un élément de construction irrigué, l'alimentation et la mise en </w:t>
      </w:r>
      <w:proofErr w:type="spellStart"/>
      <w:r>
        <w:rPr>
          <w:color w:val="000000"/>
          <w:sz w:val="27"/>
          <w:szCs w:val="27"/>
        </w:rPr>
        <w:t>oeuvre</w:t>
      </w:r>
      <w:proofErr w:type="spellEnd"/>
      <w:r>
        <w:rPr>
          <w:color w:val="000000"/>
          <w:sz w:val="27"/>
          <w:szCs w:val="27"/>
        </w:rPr>
        <w:t xml:space="preserve"> du dispositif doivent être assurées dans les conditions définies dans les dispositions particulières du présent règlement ou, à défaut, après avis de la commission de sécurité.</w:t>
      </w:r>
    </w:p>
    <w:p w14:paraId="28C9B736" w14:textId="77777777" w:rsidR="003D7C21" w:rsidRDefault="003D7C21" w:rsidP="003D7C21">
      <w:pPr>
        <w:pStyle w:val="Titre4"/>
        <w:ind w:left="2250"/>
        <w:rPr>
          <w:color w:val="000000"/>
          <w:sz w:val="27"/>
          <w:szCs w:val="27"/>
        </w:rPr>
      </w:pPr>
      <w:r>
        <w:rPr>
          <w:color w:val="000000"/>
          <w:sz w:val="27"/>
          <w:szCs w:val="27"/>
        </w:rPr>
        <w:t>Article MS 37</w:t>
      </w:r>
    </w:p>
    <w:p w14:paraId="5D86517B" w14:textId="77777777" w:rsidR="003D7C21" w:rsidRDefault="003D7C21" w:rsidP="003D7C21">
      <w:pPr>
        <w:pStyle w:val="NormalWeb"/>
        <w:jc w:val="center"/>
        <w:rPr>
          <w:color w:val="000000"/>
          <w:sz w:val="27"/>
          <w:szCs w:val="27"/>
        </w:rPr>
      </w:pPr>
      <w:r>
        <w:rPr>
          <w:color w:val="000000"/>
          <w:sz w:val="27"/>
          <w:szCs w:val="27"/>
        </w:rPr>
        <w:t>Contrôles</w:t>
      </w:r>
    </w:p>
    <w:p w14:paraId="04F0C4BD" w14:textId="77777777" w:rsidR="003D7C21" w:rsidRDefault="003D7C21" w:rsidP="003D7C21">
      <w:pPr>
        <w:pStyle w:val="NormalWeb"/>
        <w:ind w:left="2250"/>
        <w:rPr>
          <w:color w:val="000000"/>
          <w:sz w:val="27"/>
          <w:szCs w:val="27"/>
        </w:rPr>
      </w:pPr>
      <w:r>
        <w:rPr>
          <w:color w:val="000000"/>
          <w:sz w:val="27"/>
          <w:szCs w:val="27"/>
        </w:rPr>
        <w:t>§ 1. Un manomètre, avec robinet à trois voies, placé en amont des robinets ou vannes de mise en œuvre, doit permettre de vérifier en permanence la pression existante dans la canalisation alimentant l'élément de construction irrigué.</w:t>
      </w:r>
    </w:p>
    <w:p w14:paraId="23B82D1A" w14:textId="77777777" w:rsidR="003D7C21" w:rsidRDefault="003D7C21" w:rsidP="003D7C21">
      <w:pPr>
        <w:pStyle w:val="NormalWeb"/>
        <w:ind w:left="2250"/>
        <w:rPr>
          <w:color w:val="000000"/>
          <w:sz w:val="27"/>
          <w:szCs w:val="27"/>
        </w:rPr>
      </w:pPr>
      <w:r>
        <w:rPr>
          <w:color w:val="000000"/>
          <w:sz w:val="27"/>
          <w:szCs w:val="27"/>
        </w:rPr>
        <w:t>§ 2. Toutes dispositions doivent être prises pour permettre le contrôle du débit de la canalisation d'alimentation.</w:t>
      </w:r>
    </w:p>
    <w:p w14:paraId="6BA6F8E3" w14:textId="77777777" w:rsidR="003D7C21" w:rsidRDefault="003D7C21" w:rsidP="003D7C21">
      <w:pPr>
        <w:pStyle w:val="Titre4"/>
        <w:ind w:left="1800"/>
        <w:rPr>
          <w:color w:val="000000"/>
          <w:sz w:val="27"/>
          <w:szCs w:val="27"/>
        </w:rPr>
      </w:pPr>
      <w:r>
        <w:rPr>
          <w:color w:val="000000"/>
          <w:sz w:val="27"/>
          <w:szCs w:val="27"/>
        </w:rPr>
        <w:t>Sous-section 9 : Appareils mobiles et moyens divers (Articles MS 38 à MS 40)</w:t>
      </w:r>
    </w:p>
    <w:p w14:paraId="7FA71060" w14:textId="77777777" w:rsidR="003D7C21" w:rsidRDefault="003D7C21" w:rsidP="003D7C21">
      <w:pPr>
        <w:pStyle w:val="Titre4"/>
        <w:ind w:left="2250"/>
        <w:rPr>
          <w:color w:val="000000"/>
          <w:sz w:val="27"/>
          <w:szCs w:val="27"/>
        </w:rPr>
      </w:pPr>
      <w:r>
        <w:rPr>
          <w:color w:val="000000"/>
          <w:sz w:val="27"/>
          <w:szCs w:val="27"/>
        </w:rPr>
        <w:t>Article MS 38</w:t>
      </w:r>
    </w:p>
    <w:p w14:paraId="472C3314" w14:textId="77777777" w:rsidR="003D7C21" w:rsidRDefault="003D7C21" w:rsidP="003D7C21">
      <w:pPr>
        <w:pStyle w:val="NormalWeb"/>
        <w:ind w:left="2250"/>
        <w:rPr>
          <w:b/>
          <w:bCs/>
          <w:color w:val="000000"/>
        </w:rPr>
      </w:pPr>
      <w:r>
        <w:rPr>
          <w:b/>
          <w:bCs/>
          <w:color w:val="000000"/>
        </w:rPr>
        <w:t>Modifié par Arrêté du 26 juin 2008 - art. 2, v. init.</w:t>
      </w:r>
    </w:p>
    <w:p w14:paraId="05B05804" w14:textId="77777777" w:rsidR="003D7C21" w:rsidRDefault="003D7C21" w:rsidP="003D7C21">
      <w:pPr>
        <w:pStyle w:val="NormalWeb"/>
        <w:jc w:val="center"/>
        <w:rPr>
          <w:color w:val="000000"/>
          <w:sz w:val="27"/>
          <w:szCs w:val="27"/>
        </w:rPr>
      </w:pPr>
      <w:r>
        <w:rPr>
          <w:color w:val="000000"/>
          <w:sz w:val="27"/>
          <w:szCs w:val="27"/>
        </w:rPr>
        <w:t>Caractéristiques</w:t>
      </w:r>
    </w:p>
    <w:p w14:paraId="592D4B72" w14:textId="77777777" w:rsidR="003D7C21" w:rsidRDefault="003D7C21" w:rsidP="003D7C21">
      <w:pPr>
        <w:pStyle w:val="NormalWeb"/>
        <w:ind w:left="2250"/>
        <w:rPr>
          <w:color w:val="000000"/>
          <w:sz w:val="27"/>
          <w:szCs w:val="27"/>
        </w:rPr>
      </w:pPr>
      <w:r>
        <w:rPr>
          <w:color w:val="000000"/>
          <w:sz w:val="27"/>
          <w:szCs w:val="27"/>
        </w:rPr>
        <w:br/>
        <w:t>§ 1. Les établissements doivent être dotés de moyens d'extinction tels que :</w:t>
      </w:r>
      <w:r>
        <w:rPr>
          <w:color w:val="000000"/>
          <w:sz w:val="27"/>
          <w:szCs w:val="27"/>
        </w:rPr>
        <w:br/>
        <w:t>- extincteurs portatifs ;</w:t>
      </w:r>
      <w:r>
        <w:rPr>
          <w:color w:val="000000"/>
          <w:sz w:val="27"/>
          <w:szCs w:val="27"/>
        </w:rPr>
        <w:br/>
        <w:t>- extincteurs sur roues ;</w:t>
      </w:r>
      <w:r>
        <w:rPr>
          <w:color w:val="000000"/>
          <w:sz w:val="27"/>
          <w:szCs w:val="27"/>
        </w:rPr>
        <w:br/>
        <w:t>- seaux et seaux pompes d'incendie,</w:t>
      </w:r>
      <w:r>
        <w:rPr>
          <w:color w:val="000000"/>
          <w:sz w:val="27"/>
          <w:szCs w:val="27"/>
        </w:rPr>
        <w:br/>
        <w:t>pour permettre au personnel et éventuellement au public d'intervenir sur un début d'incendie.</w:t>
      </w:r>
      <w:r>
        <w:rPr>
          <w:color w:val="000000"/>
          <w:sz w:val="27"/>
          <w:szCs w:val="27"/>
        </w:rPr>
        <w:br/>
      </w:r>
      <w:r>
        <w:rPr>
          <w:color w:val="000000"/>
          <w:sz w:val="27"/>
          <w:szCs w:val="27"/>
        </w:rPr>
        <w:lastRenderedPageBreak/>
        <w:t>§ 2. L'extincteur doit avoir un marquage clair comportant au moins :</w:t>
      </w:r>
      <w:r>
        <w:rPr>
          <w:color w:val="000000"/>
          <w:sz w:val="27"/>
          <w:szCs w:val="27"/>
        </w:rPr>
        <w:br/>
        <w:t>- la ou les classes de feu (A, B, C, D, F) qu'il permet d'éteindre, précédé de leur capacité d'extinction en chiffre ;</w:t>
      </w:r>
      <w:r>
        <w:rPr>
          <w:color w:val="000000"/>
          <w:sz w:val="27"/>
          <w:szCs w:val="27"/>
        </w:rPr>
        <w:br/>
        <w:t>- des pictogrammes indiquant les modalités de sa mise en œuvre ;</w:t>
      </w:r>
      <w:r>
        <w:rPr>
          <w:color w:val="000000"/>
          <w:sz w:val="27"/>
          <w:szCs w:val="27"/>
        </w:rPr>
        <w:br/>
        <w:t>- les dangers et les restrictions éventuels d'utilisation.</w:t>
      </w:r>
      <w:r>
        <w:rPr>
          <w:color w:val="000000"/>
          <w:sz w:val="27"/>
          <w:szCs w:val="27"/>
        </w:rPr>
        <w:br/>
        <w:t>§ 3. Un extincteur doit être de manipulation facile et avoir une contenance minimale de six litres pour les extincteurs à eau. Afin de faciliter sa localisation tant par le personnel que par le public, il doit être de couleur rouge. Il doit justifier de son efficacité au moyen d'un essai réalisé par un laboratoire spécialisé indépendant.</w:t>
      </w:r>
      <w:r>
        <w:rPr>
          <w:color w:val="000000"/>
          <w:sz w:val="27"/>
          <w:szCs w:val="27"/>
        </w:rPr>
        <w:br/>
        <w:t>§ 4. Un extincteur doit faire l'objet d'une vérification annuelle et d'une révision tous les dix ans par une personne ou un organisme compétent. Il doit être marqué d'une étiquette clairement identifiable apposée par la personne ou l'organisme ayant réalisé cette dernière. Les années et les mois des vérifications doivent apparaître sur l'étiquette.</w:t>
      </w:r>
      <w:r>
        <w:rPr>
          <w:color w:val="000000"/>
          <w:sz w:val="27"/>
          <w:szCs w:val="27"/>
        </w:rPr>
        <w:br/>
        <w:t>Un plan d'implantation des extincteurs et un relevé des vérifications doivent être portés au registre de sécurité.</w:t>
      </w:r>
    </w:p>
    <w:p w14:paraId="39B444E2" w14:textId="77777777" w:rsidR="003D7C21" w:rsidRDefault="003D7C21" w:rsidP="003D7C21">
      <w:pPr>
        <w:pStyle w:val="Titre4"/>
        <w:ind w:left="2250"/>
        <w:rPr>
          <w:color w:val="000000"/>
          <w:sz w:val="27"/>
          <w:szCs w:val="27"/>
        </w:rPr>
      </w:pPr>
      <w:r>
        <w:rPr>
          <w:color w:val="000000"/>
          <w:sz w:val="27"/>
          <w:szCs w:val="27"/>
        </w:rPr>
        <w:t>Article MS 39</w:t>
      </w:r>
    </w:p>
    <w:p w14:paraId="53C35E3A" w14:textId="77777777" w:rsidR="003D7C21" w:rsidRDefault="003D7C21" w:rsidP="003D7C21">
      <w:pPr>
        <w:pStyle w:val="NormalWeb"/>
        <w:ind w:left="2250"/>
        <w:rPr>
          <w:b/>
          <w:bCs/>
          <w:color w:val="000000"/>
        </w:rPr>
      </w:pPr>
      <w:r>
        <w:rPr>
          <w:b/>
          <w:bCs/>
          <w:color w:val="000000"/>
        </w:rPr>
        <w:t>Modifié par Arrêté du 26 juin 2008 - art. 2, v. init.</w:t>
      </w:r>
    </w:p>
    <w:p w14:paraId="0902C5E5" w14:textId="77777777" w:rsidR="003D7C21" w:rsidRDefault="003D7C21" w:rsidP="003D7C21">
      <w:pPr>
        <w:pStyle w:val="NormalWeb"/>
        <w:jc w:val="center"/>
        <w:rPr>
          <w:color w:val="000000"/>
          <w:sz w:val="27"/>
          <w:szCs w:val="27"/>
        </w:rPr>
      </w:pPr>
      <w:r>
        <w:rPr>
          <w:color w:val="000000"/>
          <w:sz w:val="27"/>
          <w:szCs w:val="27"/>
        </w:rPr>
        <w:t>Emplacement</w:t>
      </w:r>
    </w:p>
    <w:p w14:paraId="4A6E881B" w14:textId="77777777" w:rsidR="003D7C21" w:rsidRDefault="003D7C21" w:rsidP="003D7C21">
      <w:pPr>
        <w:pStyle w:val="NormalWeb"/>
        <w:ind w:left="2250"/>
        <w:rPr>
          <w:color w:val="000000"/>
          <w:sz w:val="27"/>
          <w:szCs w:val="27"/>
        </w:rPr>
      </w:pPr>
      <w:r>
        <w:rPr>
          <w:color w:val="000000"/>
          <w:sz w:val="27"/>
          <w:szCs w:val="27"/>
        </w:rPr>
        <w:t>§ 1. Les moyens d'extinction doivent être répartis de préférence dans les dégagements, en des endroits visibles et facilement accessibles. Ils peuvent être protégés à condition de faire l'objet d'une signalisation claire. Ils ne doivent pas apporter de gêne à la circulation des personnes et leur emplacement, repéré par une signalisation durable, doit être tel que leur efficacité ne risque pas d'être compromise par les variations éventuelles de température survenant dans l'établissement.</w:t>
      </w:r>
      <w:r>
        <w:rPr>
          <w:color w:val="000000"/>
          <w:sz w:val="27"/>
          <w:szCs w:val="27"/>
        </w:rPr>
        <w:br/>
        <w:t>§ 2. Les extincteurs portatifs sont judicieusement répartis et appropriés aux risques notamment électriques qu'ils doivent combattre. Il y a un minimum d'un appareil pour 200 m² et par niveau, avec un minimum de deux par établissement. Ils doivent être accrochés à un élément fixe, avec une signalisation durable, sans placer la poignée de portage à plus de 1,20 m du sol.</w:t>
      </w:r>
    </w:p>
    <w:p w14:paraId="0D684A34" w14:textId="77777777" w:rsidR="003D7C21" w:rsidRDefault="003D7C21" w:rsidP="003D7C21">
      <w:pPr>
        <w:pStyle w:val="Titre4"/>
        <w:ind w:left="2250"/>
        <w:rPr>
          <w:color w:val="000000"/>
          <w:sz w:val="27"/>
          <w:szCs w:val="27"/>
        </w:rPr>
      </w:pPr>
      <w:r>
        <w:rPr>
          <w:color w:val="000000"/>
          <w:sz w:val="27"/>
          <w:szCs w:val="27"/>
        </w:rPr>
        <w:lastRenderedPageBreak/>
        <w:t>Article MS 40</w:t>
      </w:r>
    </w:p>
    <w:p w14:paraId="74F370EC" w14:textId="77777777" w:rsidR="003D7C21" w:rsidRDefault="003D7C21" w:rsidP="003D7C21">
      <w:pPr>
        <w:pStyle w:val="NormalWeb"/>
        <w:jc w:val="center"/>
        <w:rPr>
          <w:color w:val="000000"/>
          <w:sz w:val="27"/>
          <w:szCs w:val="27"/>
        </w:rPr>
      </w:pPr>
      <w:r>
        <w:rPr>
          <w:color w:val="000000"/>
          <w:sz w:val="27"/>
          <w:szCs w:val="27"/>
        </w:rPr>
        <w:t>Moyens divers</w:t>
      </w:r>
    </w:p>
    <w:p w14:paraId="3A400B3D" w14:textId="77777777" w:rsidR="003D7C21" w:rsidRDefault="003D7C21" w:rsidP="003D7C21">
      <w:pPr>
        <w:pStyle w:val="NormalWeb"/>
        <w:ind w:left="2250"/>
        <w:rPr>
          <w:color w:val="000000"/>
          <w:sz w:val="27"/>
          <w:szCs w:val="27"/>
        </w:rPr>
      </w:pPr>
      <w:r>
        <w:rPr>
          <w:color w:val="000000"/>
          <w:sz w:val="27"/>
          <w:szCs w:val="27"/>
        </w:rPr>
        <w:t>Des couvertures, toiles, seaux d'eau ou autres moyens divers peuvent être exigés dans certains cas particuliers.</w:t>
      </w:r>
    </w:p>
    <w:p w14:paraId="45FC0697" w14:textId="77777777" w:rsidR="003D7C21" w:rsidRDefault="003D7C21" w:rsidP="003D7C21">
      <w:pPr>
        <w:pStyle w:val="Titre4"/>
        <w:ind w:left="1500"/>
        <w:rPr>
          <w:color w:val="000000"/>
          <w:sz w:val="27"/>
          <w:szCs w:val="27"/>
        </w:rPr>
      </w:pPr>
      <w:r>
        <w:rPr>
          <w:color w:val="000000"/>
          <w:sz w:val="27"/>
          <w:szCs w:val="27"/>
        </w:rPr>
        <w:t>Section 3 : Dispositions visant à faciliter l'action des sapeurs-pompiers (Articles MS 41 à MS 44)</w:t>
      </w:r>
    </w:p>
    <w:p w14:paraId="7095AA1E" w14:textId="77777777" w:rsidR="003D7C21" w:rsidRDefault="003D7C21" w:rsidP="003D7C21">
      <w:pPr>
        <w:pStyle w:val="Titre4"/>
        <w:ind w:left="1950"/>
        <w:rPr>
          <w:color w:val="000000"/>
          <w:sz w:val="27"/>
          <w:szCs w:val="27"/>
        </w:rPr>
      </w:pPr>
      <w:r>
        <w:rPr>
          <w:color w:val="000000"/>
          <w:sz w:val="27"/>
          <w:szCs w:val="27"/>
        </w:rPr>
        <w:t>Article MS 41</w:t>
      </w:r>
    </w:p>
    <w:p w14:paraId="38AC23E1" w14:textId="77777777" w:rsidR="003D7C21" w:rsidRDefault="003D7C21" w:rsidP="003D7C21">
      <w:pPr>
        <w:pStyle w:val="NormalWeb"/>
        <w:ind w:left="1950"/>
        <w:rPr>
          <w:b/>
          <w:bCs/>
          <w:color w:val="000000"/>
        </w:rPr>
      </w:pPr>
      <w:r>
        <w:rPr>
          <w:b/>
          <w:bCs/>
          <w:color w:val="000000"/>
        </w:rPr>
        <w:t>Modifié par Arrêté du 24 septembre 2009 - art. (V)</w:t>
      </w:r>
    </w:p>
    <w:p w14:paraId="3EE946A1" w14:textId="77777777" w:rsidR="003D7C21" w:rsidRDefault="003D7C21" w:rsidP="003D7C21">
      <w:pPr>
        <w:pStyle w:val="NormalWeb"/>
        <w:jc w:val="center"/>
        <w:rPr>
          <w:color w:val="000000"/>
          <w:sz w:val="27"/>
          <w:szCs w:val="27"/>
        </w:rPr>
      </w:pPr>
      <w:r>
        <w:rPr>
          <w:color w:val="000000"/>
          <w:sz w:val="27"/>
          <w:szCs w:val="27"/>
        </w:rPr>
        <w:t>Affichage du plan de l'établissement</w:t>
      </w:r>
    </w:p>
    <w:p w14:paraId="16476ACE" w14:textId="77777777" w:rsidR="003D7C21" w:rsidRDefault="003D7C21" w:rsidP="003D7C21">
      <w:pPr>
        <w:pStyle w:val="NormalWeb"/>
        <w:ind w:left="1950"/>
        <w:rPr>
          <w:color w:val="000000"/>
          <w:sz w:val="27"/>
          <w:szCs w:val="27"/>
        </w:rPr>
      </w:pPr>
      <w:r>
        <w:rPr>
          <w:color w:val="000000"/>
          <w:sz w:val="27"/>
          <w:szCs w:val="27"/>
        </w:rPr>
        <w:t>Un plan schématique, sous forme de pancarte inaltérable, doit être apposé à chaque entrée de bâtiment de l'établissement pour faciliter l'intervention des sapeurs-pompiers.</w:t>
      </w:r>
    </w:p>
    <w:p w14:paraId="4CD90BEB" w14:textId="77777777" w:rsidR="003D7C21" w:rsidRDefault="003D7C21" w:rsidP="003D7C21">
      <w:pPr>
        <w:pStyle w:val="NormalWeb"/>
        <w:ind w:left="1950"/>
        <w:rPr>
          <w:color w:val="000000"/>
          <w:sz w:val="27"/>
          <w:szCs w:val="27"/>
        </w:rPr>
      </w:pPr>
      <w:r>
        <w:rPr>
          <w:color w:val="000000"/>
          <w:sz w:val="27"/>
          <w:szCs w:val="27"/>
        </w:rPr>
        <w:t>Le plan doit avoir les caractéristiques des plans d'intervention définies à la norme NF S 60-303 du 20 septembre 1987 relative aux plans et consignes de protection contre l'incendie.</w:t>
      </w:r>
    </w:p>
    <w:p w14:paraId="3DAB2138" w14:textId="77777777" w:rsidR="003D7C21" w:rsidRDefault="003D7C21" w:rsidP="003D7C21">
      <w:pPr>
        <w:pStyle w:val="NormalWeb"/>
        <w:ind w:left="1950"/>
        <w:rPr>
          <w:color w:val="000000"/>
          <w:sz w:val="27"/>
          <w:szCs w:val="27"/>
        </w:rPr>
      </w:pPr>
      <w:r>
        <w:rPr>
          <w:color w:val="000000"/>
          <w:sz w:val="27"/>
          <w:szCs w:val="27"/>
        </w:rPr>
        <w:t>Il doit représenter au minimum le sous-sol, le rez-de-chaussée, chaque étage ou l'étage courant de l'établissement.</w:t>
      </w:r>
    </w:p>
    <w:p w14:paraId="69263BEE" w14:textId="77777777" w:rsidR="003D7C21" w:rsidRDefault="003D7C21" w:rsidP="003D7C21">
      <w:pPr>
        <w:pStyle w:val="NormalWeb"/>
        <w:ind w:left="1950"/>
        <w:rPr>
          <w:color w:val="000000"/>
          <w:sz w:val="27"/>
          <w:szCs w:val="27"/>
        </w:rPr>
      </w:pPr>
      <w:r>
        <w:rPr>
          <w:color w:val="000000"/>
          <w:sz w:val="27"/>
          <w:szCs w:val="27"/>
        </w:rPr>
        <w:t>Doivent y figurer, outre les dégagements, les espaces d'attente sécurisés et les cloisonnements principaux, l'emplacement :</w:t>
      </w:r>
    </w:p>
    <w:p w14:paraId="7AD60A73" w14:textId="77777777" w:rsidR="003D7C21" w:rsidRDefault="003D7C21" w:rsidP="003D7C21">
      <w:pPr>
        <w:pStyle w:val="NormalWeb"/>
        <w:ind w:left="1950"/>
        <w:rPr>
          <w:color w:val="000000"/>
          <w:sz w:val="27"/>
          <w:szCs w:val="27"/>
        </w:rPr>
      </w:pPr>
      <w:r>
        <w:rPr>
          <w:color w:val="000000"/>
          <w:sz w:val="27"/>
          <w:szCs w:val="27"/>
        </w:rPr>
        <w:t>- des divers locaux techniques et autres locaux à risques particuliers ;</w:t>
      </w:r>
    </w:p>
    <w:p w14:paraId="005BDAB0" w14:textId="77777777" w:rsidR="003D7C21" w:rsidRDefault="003D7C21" w:rsidP="003D7C21">
      <w:pPr>
        <w:pStyle w:val="NormalWeb"/>
        <w:ind w:left="1950"/>
        <w:rPr>
          <w:color w:val="000000"/>
          <w:sz w:val="27"/>
          <w:szCs w:val="27"/>
        </w:rPr>
      </w:pPr>
      <w:r>
        <w:rPr>
          <w:color w:val="000000"/>
          <w:sz w:val="27"/>
          <w:szCs w:val="27"/>
        </w:rPr>
        <w:t>- des dispositifs et commandes de sécurité ;</w:t>
      </w:r>
    </w:p>
    <w:p w14:paraId="5EE13D9E" w14:textId="77777777" w:rsidR="003D7C21" w:rsidRDefault="003D7C21" w:rsidP="003D7C21">
      <w:pPr>
        <w:pStyle w:val="NormalWeb"/>
        <w:ind w:left="1950"/>
        <w:rPr>
          <w:color w:val="000000"/>
          <w:sz w:val="27"/>
          <w:szCs w:val="27"/>
        </w:rPr>
      </w:pPr>
      <w:r>
        <w:rPr>
          <w:color w:val="000000"/>
          <w:sz w:val="27"/>
          <w:szCs w:val="27"/>
        </w:rPr>
        <w:t>- des organes de coupure des fluides ;</w:t>
      </w:r>
    </w:p>
    <w:p w14:paraId="0205D2A3" w14:textId="77777777" w:rsidR="003D7C21" w:rsidRDefault="003D7C21" w:rsidP="003D7C21">
      <w:pPr>
        <w:pStyle w:val="NormalWeb"/>
        <w:ind w:left="1950"/>
        <w:rPr>
          <w:color w:val="000000"/>
          <w:sz w:val="27"/>
          <w:szCs w:val="27"/>
        </w:rPr>
      </w:pPr>
      <w:r>
        <w:rPr>
          <w:color w:val="000000"/>
          <w:sz w:val="27"/>
          <w:szCs w:val="27"/>
        </w:rPr>
        <w:t>- des organes de coupure des sources d'énergie ;</w:t>
      </w:r>
    </w:p>
    <w:p w14:paraId="346E58DC" w14:textId="77777777" w:rsidR="003D7C21" w:rsidRDefault="003D7C21" w:rsidP="003D7C21">
      <w:pPr>
        <w:rPr>
          <w:sz w:val="24"/>
          <w:szCs w:val="24"/>
        </w:rPr>
      </w:pPr>
      <w:r>
        <w:rPr>
          <w:color w:val="000000"/>
          <w:sz w:val="27"/>
          <w:szCs w:val="27"/>
        </w:rPr>
        <w:t>- des moyens d'extinction fixes et d'alarme.</w:t>
      </w:r>
    </w:p>
    <w:p w14:paraId="0853B8C2" w14:textId="77777777" w:rsidR="003D7C21" w:rsidRDefault="003D7C21" w:rsidP="003D7C21">
      <w:pPr>
        <w:pStyle w:val="Titre4"/>
        <w:ind w:left="1950"/>
        <w:rPr>
          <w:color w:val="000000"/>
          <w:sz w:val="27"/>
          <w:szCs w:val="27"/>
        </w:rPr>
      </w:pPr>
      <w:r>
        <w:rPr>
          <w:color w:val="000000"/>
          <w:sz w:val="27"/>
          <w:szCs w:val="27"/>
        </w:rPr>
        <w:t>Article MS 42</w:t>
      </w:r>
    </w:p>
    <w:p w14:paraId="0EE3A3E0" w14:textId="77777777" w:rsidR="003D7C21" w:rsidRDefault="003D7C21" w:rsidP="003D7C21">
      <w:pPr>
        <w:pStyle w:val="NormalWeb"/>
        <w:jc w:val="center"/>
        <w:rPr>
          <w:color w:val="000000"/>
          <w:sz w:val="27"/>
          <w:szCs w:val="27"/>
        </w:rPr>
      </w:pPr>
      <w:r>
        <w:rPr>
          <w:color w:val="000000"/>
          <w:sz w:val="27"/>
          <w:szCs w:val="27"/>
        </w:rPr>
        <w:t>Moyens pour faciliter l'action des sapeurs-pompiers</w:t>
      </w:r>
    </w:p>
    <w:p w14:paraId="4E128118" w14:textId="77777777" w:rsidR="003D7C21" w:rsidRDefault="003D7C21" w:rsidP="003D7C21">
      <w:pPr>
        <w:pStyle w:val="NormalWeb"/>
        <w:ind w:left="1950"/>
        <w:rPr>
          <w:color w:val="000000"/>
          <w:sz w:val="27"/>
          <w:szCs w:val="27"/>
        </w:rPr>
      </w:pPr>
      <w:r>
        <w:rPr>
          <w:color w:val="000000"/>
          <w:sz w:val="27"/>
          <w:szCs w:val="27"/>
        </w:rPr>
        <w:t>§ 1. Pour faciliter les sauvetages et l'extinction, peuvent être</w:t>
      </w:r>
    </w:p>
    <w:p w14:paraId="36EF62D1" w14:textId="77777777" w:rsidR="003D7C21" w:rsidRDefault="003D7C21" w:rsidP="003D7C21">
      <w:pPr>
        <w:pStyle w:val="NormalWeb"/>
        <w:ind w:left="1950"/>
        <w:rPr>
          <w:color w:val="000000"/>
          <w:sz w:val="27"/>
          <w:szCs w:val="27"/>
        </w:rPr>
      </w:pPr>
      <w:proofErr w:type="gramStart"/>
      <w:r>
        <w:rPr>
          <w:color w:val="000000"/>
          <w:sz w:val="27"/>
          <w:szCs w:val="27"/>
        </w:rPr>
        <w:lastRenderedPageBreak/>
        <w:t>exigés</w:t>
      </w:r>
      <w:proofErr w:type="gramEnd"/>
      <w:r>
        <w:rPr>
          <w:color w:val="000000"/>
          <w:sz w:val="27"/>
          <w:szCs w:val="27"/>
        </w:rPr>
        <w:t xml:space="preserve"> :</w:t>
      </w:r>
    </w:p>
    <w:p w14:paraId="18AEB163" w14:textId="77777777" w:rsidR="003D7C21" w:rsidRDefault="003D7C21" w:rsidP="003D7C21">
      <w:pPr>
        <w:pStyle w:val="NormalWeb"/>
        <w:ind w:left="1950"/>
        <w:rPr>
          <w:color w:val="000000"/>
          <w:sz w:val="27"/>
          <w:szCs w:val="27"/>
        </w:rPr>
      </w:pPr>
      <w:r>
        <w:rPr>
          <w:color w:val="000000"/>
          <w:sz w:val="27"/>
          <w:szCs w:val="27"/>
        </w:rPr>
        <w:t>- des balcons, passerelles, échelles, etc., permettant d'accéder aux locaux mal dégagés ;</w:t>
      </w:r>
    </w:p>
    <w:p w14:paraId="00D7E50E" w14:textId="77777777" w:rsidR="003D7C21" w:rsidRDefault="003D7C21" w:rsidP="003D7C21">
      <w:pPr>
        <w:pStyle w:val="NormalWeb"/>
        <w:ind w:left="1950"/>
        <w:rPr>
          <w:color w:val="000000"/>
          <w:sz w:val="27"/>
          <w:szCs w:val="27"/>
        </w:rPr>
      </w:pPr>
      <w:r>
        <w:rPr>
          <w:color w:val="000000"/>
          <w:sz w:val="27"/>
          <w:szCs w:val="27"/>
        </w:rPr>
        <w:t>- des tours d'incendie permettant aux sapeurs-pompiers d'accéder directement aux niveaux d'un immeuble sans être incommodés par les flammes, la chaleur et la fumée ;</w:t>
      </w:r>
    </w:p>
    <w:p w14:paraId="757B0580" w14:textId="77777777" w:rsidR="003D7C21" w:rsidRDefault="003D7C21" w:rsidP="003D7C21">
      <w:pPr>
        <w:pStyle w:val="NormalWeb"/>
        <w:ind w:left="1950"/>
        <w:rPr>
          <w:color w:val="000000"/>
          <w:sz w:val="27"/>
          <w:szCs w:val="27"/>
        </w:rPr>
      </w:pPr>
      <w:r>
        <w:rPr>
          <w:color w:val="000000"/>
          <w:sz w:val="27"/>
          <w:szCs w:val="27"/>
        </w:rPr>
        <w:t>- des trémies pratiquées dans les planchers pour faciliter l'attaque des feux en sous-sol.</w:t>
      </w:r>
    </w:p>
    <w:p w14:paraId="0B8F0148" w14:textId="77777777" w:rsidR="003D7C21" w:rsidRDefault="003D7C21" w:rsidP="003D7C21">
      <w:pPr>
        <w:pStyle w:val="NormalWeb"/>
        <w:ind w:left="1950"/>
        <w:rPr>
          <w:color w:val="000000"/>
          <w:sz w:val="27"/>
          <w:szCs w:val="27"/>
        </w:rPr>
      </w:pPr>
      <w:r>
        <w:rPr>
          <w:color w:val="000000"/>
          <w:sz w:val="27"/>
          <w:szCs w:val="27"/>
        </w:rPr>
        <w:t>§ 2. Pour faciliter la confection des plans d'intervention, les exploitants doivent fournir, à la demande des sapeurs-pompiers, tous les plans et documents nécessaires.</w:t>
      </w:r>
    </w:p>
    <w:p w14:paraId="0830D6E4" w14:textId="77777777" w:rsidR="003D7C21" w:rsidRDefault="003D7C21" w:rsidP="003D7C21">
      <w:pPr>
        <w:pStyle w:val="Titre4"/>
        <w:ind w:left="1950"/>
        <w:rPr>
          <w:color w:val="000000"/>
          <w:sz w:val="27"/>
          <w:szCs w:val="27"/>
        </w:rPr>
      </w:pPr>
      <w:r>
        <w:rPr>
          <w:color w:val="000000"/>
          <w:sz w:val="27"/>
          <w:szCs w:val="27"/>
        </w:rPr>
        <w:t>Article MS 43</w:t>
      </w:r>
    </w:p>
    <w:p w14:paraId="54B090FD" w14:textId="77777777" w:rsidR="003D7C21" w:rsidRDefault="003D7C21" w:rsidP="003D7C21">
      <w:pPr>
        <w:pStyle w:val="NormalWeb"/>
        <w:ind w:left="1950"/>
        <w:rPr>
          <w:b/>
          <w:bCs/>
          <w:color w:val="000000"/>
        </w:rPr>
      </w:pPr>
      <w:r>
        <w:rPr>
          <w:b/>
          <w:bCs/>
          <w:color w:val="000000"/>
        </w:rPr>
        <w:t>Modifié par Arrêté du 2 février 1993 - art. Annexe, v. init.</w:t>
      </w:r>
    </w:p>
    <w:p w14:paraId="14B7218A" w14:textId="77777777" w:rsidR="003D7C21" w:rsidRDefault="003D7C21" w:rsidP="003D7C21">
      <w:pPr>
        <w:pStyle w:val="NormalWeb"/>
        <w:jc w:val="center"/>
        <w:rPr>
          <w:color w:val="000000"/>
          <w:sz w:val="27"/>
          <w:szCs w:val="27"/>
        </w:rPr>
      </w:pPr>
      <w:r>
        <w:rPr>
          <w:color w:val="000000"/>
          <w:sz w:val="27"/>
          <w:szCs w:val="27"/>
        </w:rPr>
        <w:t>Tours d'incendie</w:t>
      </w:r>
    </w:p>
    <w:p w14:paraId="508E66A0" w14:textId="77777777" w:rsidR="003D7C21" w:rsidRDefault="003D7C21" w:rsidP="003D7C21">
      <w:pPr>
        <w:pStyle w:val="NormalWeb"/>
        <w:ind w:left="1950"/>
        <w:rPr>
          <w:color w:val="000000"/>
          <w:sz w:val="27"/>
          <w:szCs w:val="27"/>
        </w:rPr>
      </w:pPr>
      <w:r>
        <w:rPr>
          <w:color w:val="000000"/>
          <w:sz w:val="27"/>
          <w:szCs w:val="27"/>
        </w:rPr>
        <w:t>Les tours d'incendie sont des escaliers protégés qui doivent être d'accès facile pour les secours venant de l'extérieur. Ils doivent être droits de préférence, avoir au moins 0,70 mètre d'emmarchement et comporter des marches non glissantes, présentant un giron supérieur ou égal à 0,25 mètre et un alignement des nez de marche limité à 45° maximum. Ils doivent desservir tous les niveaux et comporter en partie haute un accès direct vers l'extérieur. Ces tours doivent être munies de colonnes sèches ou en charge.</w:t>
      </w:r>
    </w:p>
    <w:p w14:paraId="0203EA83" w14:textId="77777777" w:rsidR="003D7C21" w:rsidRDefault="003D7C21" w:rsidP="003D7C21">
      <w:pPr>
        <w:pStyle w:val="Titre4"/>
        <w:ind w:left="1950"/>
        <w:rPr>
          <w:color w:val="000000"/>
          <w:sz w:val="27"/>
          <w:szCs w:val="27"/>
        </w:rPr>
      </w:pPr>
      <w:r>
        <w:rPr>
          <w:color w:val="000000"/>
          <w:sz w:val="27"/>
          <w:szCs w:val="27"/>
        </w:rPr>
        <w:t>Article MS 44</w:t>
      </w:r>
    </w:p>
    <w:p w14:paraId="6B4843A8" w14:textId="77777777" w:rsidR="003D7C21" w:rsidRDefault="003D7C21" w:rsidP="003D7C21">
      <w:pPr>
        <w:pStyle w:val="NormalWeb"/>
        <w:jc w:val="center"/>
        <w:rPr>
          <w:color w:val="000000"/>
          <w:sz w:val="27"/>
          <w:szCs w:val="27"/>
        </w:rPr>
      </w:pPr>
      <w:r>
        <w:rPr>
          <w:color w:val="000000"/>
          <w:sz w:val="27"/>
          <w:szCs w:val="27"/>
        </w:rPr>
        <w:t>Trémies d'attaque</w:t>
      </w:r>
    </w:p>
    <w:p w14:paraId="4E587A58" w14:textId="77777777" w:rsidR="003D7C21" w:rsidRDefault="003D7C21" w:rsidP="003D7C21">
      <w:pPr>
        <w:pStyle w:val="NormalWeb"/>
        <w:ind w:left="1950"/>
        <w:rPr>
          <w:color w:val="000000"/>
          <w:sz w:val="27"/>
          <w:szCs w:val="27"/>
        </w:rPr>
      </w:pPr>
      <w:r>
        <w:rPr>
          <w:color w:val="000000"/>
          <w:sz w:val="27"/>
          <w:szCs w:val="27"/>
        </w:rPr>
        <w:t xml:space="preserve">Les trémies d'attaque doivent avoir 0,60 mètre de côté ou de diamètre et être distantes les unes </w:t>
      </w:r>
      <w:proofErr w:type="gramStart"/>
      <w:r>
        <w:rPr>
          <w:color w:val="000000"/>
          <w:sz w:val="27"/>
          <w:szCs w:val="27"/>
        </w:rPr>
        <w:t>des autres</w:t>
      </w:r>
      <w:proofErr w:type="gramEnd"/>
      <w:r>
        <w:rPr>
          <w:color w:val="000000"/>
          <w:sz w:val="27"/>
          <w:szCs w:val="27"/>
        </w:rPr>
        <w:t xml:space="preserve"> de 20 mètres environ. Elles doivent être fermées par des tampons étanches, de même résistance au feu que les planchers, susceptibles d'être enlevés rapidement pour faciliter, en cas d'incendie, l'attaque du feu par les sapeurs-pompiers. Elles doivent être signalées de manière distincte et durable et leurs abords doivent être constamment dégagés.</w:t>
      </w:r>
    </w:p>
    <w:p w14:paraId="335A6B8B" w14:textId="77777777" w:rsidR="003D7C21" w:rsidRDefault="003D7C21" w:rsidP="003D7C21">
      <w:pPr>
        <w:pStyle w:val="Titre4"/>
        <w:ind w:left="1500"/>
        <w:rPr>
          <w:color w:val="000000"/>
          <w:sz w:val="27"/>
          <w:szCs w:val="27"/>
        </w:rPr>
      </w:pPr>
      <w:r>
        <w:rPr>
          <w:color w:val="000000"/>
          <w:sz w:val="27"/>
          <w:szCs w:val="27"/>
        </w:rPr>
        <w:lastRenderedPageBreak/>
        <w:t>Section 4 : Service de sécurité d'incendie (Articles MS 45 à MS 52)</w:t>
      </w:r>
    </w:p>
    <w:p w14:paraId="2EDC8AB7" w14:textId="77777777" w:rsidR="003D7C21" w:rsidRDefault="003D7C21" w:rsidP="003D7C21">
      <w:pPr>
        <w:pStyle w:val="Titre4"/>
        <w:ind w:left="1950"/>
        <w:rPr>
          <w:color w:val="000000"/>
          <w:sz w:val="27"/>
          <w:szCs w:val="27"/>
        </w:rPr>
      </w:pPr>
      <w:r>
        <w:rPr>
          <w:color w:val="000000"/>
          <w:sz w:val="27"/>
          <w:szCs w:val="27"/>
        </w:rPr>
        <w:t>Article MS 45</w:t>
      </w:r>
    </w:p>
    <w:p w14:paraId="5DC25270" w14:textId="77777777" w:rsidR="003D7C21" w:rsidRDefault="003D7C21" w:rsidP="003D7C21">
      <w:pPr>
        <w:pStyle w:val="NormalWeb"/>
        <w:ind w:left="1950"/>
        <w:rPr>
          <w:b/>
          <w:bCs/>
          <w:color w:val="000000"/>
        </w:rPr>
      </w:pPr>
      <w:r>
        <w:rPr>
          <w:b/>
          <w:bCs/>
          <w:color w:val="000000"/>
        </w:rPr>
        <w:t>Modifié par Arrêté du 11 décembre 2009 - art.</w:t>
      </w:r>
    </w:p>
    <w:p w14:paraId="02E1893A" w14:textId="77777777" w:rsidR="003D7C21" w:rsidRDefault="003D7C21" w:rsidP="003D7C21">
      <w:pPr>
        <w:pStyle w:val="NormalWeb"/>
        <w:ind w:left="1950"/>
        <w:rPr>
          <w:color w:val="000000"/>
          <w:sz w:val="27"/>
          <w:szCs w:val="27"/>
        </w:rPr>
      </w:pPr>
      <w:r>
        <w:rPr>
          <w:color w:val="000000"/>
          <w:sz w:val="27"/>
          <w:szCs w:val="27"/>
        </w:rPr>
        <w:t>Généralités</w:t>
      </w:r>
    </w:p>
    <w:p w14:paraId="215A372F" w14:textId="77777777" w:rsidR="003D7C21" w:rsidRDefault="003D7C21" w:rsidP="003D7C21">
      <w:pPr>
        <w:pStyle w:val="NormalWeb"/>
        <w:ind w:left="1950"/>
        <w:rPr>
          <w:color w:val="000000"/>
          <w:sz w:val="27"/>
          <w:szCs w:val="27"/>
        </w:rPr>
      </w:pPr>
    </w:p>
    <w:p w14:paraId="1D03DA00" w14:textId="77777777" w:rsidR="003D7C21" w:rsidRDefault="003D7C21" w:rsidP="003D7C21">
      <w:pPr>
        <w:pStyle w:val="NormalWeb"/>
        <w:ind w:left="1950"/>
        <w:rPr>
          <w:color w:val="000000"/>
          <w:sz w:val="27"/>
          <w:szCs w:val="27"/>
        </w:rPr>
      </w:pPr>
      <w:r>
        <w:rPr>
          <w:color w:val="000000"/>
          <w:sz w:val="27"/>
          <w:szCs w:val="27"/>
        </w:rPr>
        <w:t>En application de l'article R. 123-11 du code la construction et de l'habitation, la surveillance des établissements doit être assurée pendant la présence du public par un service de sécurité incendie tel que défini à l'article MS 46.</w:t>
      </w:r>
    </w:p>
    <w:p w14:paraId="37CEE6E6" w14:textId="77777777" w:rsidR="003D7C21" w:rsidRDefault="003D7C21" w:rsidP="003D7C21">
      <w:pPr>
        <w:pStyle w:val="Titre4"/>
        <w:ind w:left="1950"/>
        <w:rPr>
          <w:color w:val="000000"/>
          <w:sz w:val="27"/>
          <w:szCs w:val="27"/>
        </w:rPr>
      </w:pPr>
      <w:r>
        <w:rPr>
          <w:color w:val="000000"/>
          <w:sz w:val="27"/>
          <w:szCs w:val="27"/>
        </w:rPr>
        <w:t>Article MS 46</w:t>
      </w:r>
    </w:p>
    <w:p w14:paraId="177CE88A" w14:textId="77777777" w:rsidR="003D7C21" w:rsidRDefault="003D7C21" w:rsidP="003D7C21">
      <w:pPr>
        <w:pStyle w:val="NormalWeb"/>
        <w:ind w:left="1950"/>
        <w:rPr>
          <w:b/>
          <w:bCs/>
          <w:color w:val="000000"/>
        </w:rPr>
      </w:pPr>
      <w:r>
        <w:rPr>
          <w:b/>
          <w:bCs/>
          <w:color w:val="000000"/>
        </w:rPr>
        <w:t>Modifié par Arrêté du 11 décembre 2009 - art.</w:t>
      </w:r>
    </w:p>
    <w:p w14:paraId="2DF1A796" w14:textId="77777777" w:rsidR="003D7C21" w:rsidRDefault="003D7C21" w:rsidP="003D7C21">
      <w:pPr>
        <w:pStyle w:val="NormalWeb"/>
        <w:ind w:left="1950"/>
        <w:rPr>
          <w:color w:val="000000"/>
          <w:sz w:val="27"/>
          <w:szCs w:val="27"/>
        </w:rPr>
      </w:pPr>
      <w:r>
        <w:rPr>
          <w:color w:val="000000"/>
          <w:sz w:val="27"/>
          <w:szCs w:val="27"/>
        </w:rPr>
        <w:t>Composition et missions du service</w:t>
      </w:r>
    </w:p>
    <w:p w14:paraId="2AB6FAD6" w14:textId="77777777" w:rsidR="003D7C21" w:rsidRDefault="003D7C21" w:rsidP="003D7C21">
      <w:pPr>
        <w:pStyle w:val="NormalWeb"/>
        <w:ind w:left="1950"/>
        <w:rPr>
          <w:color w:val="000000"/>
          <w:sz w:val="27"/>
          <w:szCs w:val="27"/>
        </w:rPr>
      </w:pPr>
    </w:p>
    <w:p w14:paraId="48C1B94F" w14:textId="77777777" w:rsidR="003D7C21" w:rsidRDefault="003D7C21" w:rsidP="003D7C21">
      <w:pPr>
        <w:pStyle w:val="NormalWeb"/>
        <w:ind w:left="1950"/>
        <w:rPr>
          <w:color w:val="000000"/>
          <w:sz w:val="27"/>
          <w:szCs w:val="27"/>
        </w:rPr>
      </w:pPr>
      <w:r>
        <w:rPr>
          <w:color w:val="000000"/>
          <w:sz w:val="27"/>
          <w:szCs w:val="27"/>
        </w:rPr>
        <w:t>§ 1. Pendant la présence du public, le service de sécurité incendie est composé selon le type, la catégorie et les caractéristiques des établissements de l'une des façons suivantes :</w:t>
      </w:r>
    </w:p>
    <w:p w14:paraId="4AEEF62C" w14:textId="77777777" w:rsidR="003D7C21" w:rsidRDefault="003D7C21" w:rsidP="003D7C21">
      <w:pPr>
        <w:pStyle w:val="NormalWeb"/>
        <w:ind w:left="1950"/>
        <w:rPr>
          <w:color w:val="000000"/>
          <w:sz w:val="27"/>
          <w:szCs w:val="27"/>
        </w:rPr>
      </w:pPr>
      <w:r>
        <w:rPr>
          <w:color w:val="000000"/>
          <w:sz w:val="27"/>
          <w:szCs w:val="27"/>
        </w:rPr>
        <w:t>a) Par des personnes désignées par l'exploitant et entraînées à la manœuvre des moyens de secours contre l'incendie et à l'évacuation du public ;</w:t>
      </w:r>
    </w:p>
    <w:p w14:paraId="4C66D418" w14:textId="77777777" w:rsidR="003D7C21" w:rsidRDefault="003D7C21" w:rsidP="003D7C21">
      <w:pPr>
        <w:pStyle w:val="NormalWeb"/>
        <w:ind w:left="1950"/>
        <w:rPr>
          <w:color w:val="000000"/>
          <w:sz w:val="27"/>
          <w:szCs w:val="27"/>
        </w:rPr>
      </w:pPr>
      <w:r>
        <w:rPr>
          <w:color w:val="000000"/>
          <w:sz w:val="27"/>
          <w:szCs w:val="27"/>
        </w:rPr>
        <w:t>b) Par des agents de sécurité-incendie dont la qualification est définie à l'article MS 48 ;</w:t>
      </w:r>
    </w:p>
    <w:p w14:paraId="1FE37BF4" w14:textId="77777777" w:rsidR="003D7C21" w:rsidRDefault="003D7C21" w:rsidP="003D7C21">
      <w:pPr>
        <w:pStyle w:val="NormalWeb"/>
        <w:ind w:left="1950"/>
        <w:rPr>
          <w:color w:val="000000"/>
          <w:sz w:val="27"/>
          <w:szCs w:val="27"/>
        </w:rPr>
      </w:pPr>
      <w:r>
        <w:rPr>
          <w:color w:val="000000"/>
          <w:sz w:val="27"/>
          <w:szCs w:val="27"/>
        </w:rPr>
        <w:t>c) Par des sapeurs-pompiers d'un service public de secours et de lutte contre l'incendie ;</w:t>
      </w:r>
    </w:p>
    <w:p w14:paraId="7517144F" w14:textId="77777777" w:rsidR="003D7C21" w:rsidRDefault="003D7C21" w:rsidP="003D7C21">
      <w:pPr>
        <w:pStyle w:val="NormalWeb"/>
        <w:ind w:left="1950"/>
        <w:rPr>
          <w:color w:val="000000"/>
          <w:sz w:val="27"/>
          <w:szCs w:val="27"/>
        </w:rPr>
      </w:pPr>
      <w:r>
        <w:rPr>
          <w:color w:val="000000"/>
          <w:sz w:val="27"/>
          <w:szCs w:val="27"/>
        </w:rPr>
        <w:t>d) Par la combinaison de ces différentes possibilités, déterminée après avis de la commission compétente.</w:t>
      </w:r>
    </w:p>
    <w:p w14:paraId="1172FE48" w14:textId="77777777" w:rsidR="003D7C21" w:rsidRDefault="003D7C21" w:rsidP="003D7C21">
      <w:pPr>
        <w:pStyle w:val="NormalWeb"/>
        <w:ind w:left="1950"/>
        <w:rPr>
          <w:color w:val="000000"/>
          <w:sz w:val="27"/>
          <w:szCs w:val="27"/>
        </w:rPr>
      </w:pPr>
      <w:r>
        <w:rPr>
          <w:color w:val="000000"/>
          <w:sz w:val="27"/>
          <w:szCs w:val="27"/>
        </w:rPr>
        <w:t>Lorsque le service est assuré par des agents de sécurité incendie, l'effectif doit être de trois personnes au moins présentes simultanément, dont un chef d'équipe. Cet effectif doit être adapté à l'importance de l'établissement.</w:t>
      </w:r>
    </w:p>
    <w:p w14:paraId="0391D312" w14:textId="77777777" w:rsidR="003D7C21" w:rsidRDefault="003D7C21" w:rsidP="003D7C21">
      <w:pPr>
        <w:pStyle w:val="NormalWeb"/>
        <w:ind w:left="1950"/>
        <w:rPr>
          <w:color w:val="000000"/>
          <w:sz w:val="27"/>
          <w:szCs w:val="27"/>
        </w:rPr>
      </w:pPr>
      <w:r>
        <w:rPr>
          <w:color w:val="000000"/>
          <w:sz w:val="27"/>
          <w:szCs w:val="27"/>
        </w:rPr>
        <w:lastRenderedPageBreak/>
        <w:t>En outre, le chef d'équipe et un agent de sécurité au moins ne doivent pas être distraits de leurs missions spécifiques.</w:t>
      </w:r>
    </w:p>
    <w:p w14:paraId="0C5B14E3" w14:textId="77777777" w:rsidR="003D7C21" w:rsidRDefault="003D7C21" w:rsidP="003D7C21">
      <w:pPr>
        <w:pStyle w:val="NormalWeb"/>
        <w:ind w:left="1950"/>
        <w:rPr>
          <w:color w:val="000000"/>
          <w:sz w:val="27"/>
          <w:szCs w:val="27"/>
        </w:rPr>
      </w:pPr>
      <w:r>
        <w:rPr>
          <w:color w:val="000000"/>
          <w:sz w:val="27"/>
          <w:szCs w:val="27"/>
        </w:rPr>
        <w:t>Les autres agents de sécurité-incendie peuvent être employés à des tâches de maintenance technique dans l'établissement. Ils doivent se trouver en liaison permanente avec le poste de sécurité.</w:t>
      </w:r>
    </w:p>
    <w:p w14:paraId="1D3CF68C" w14:textId="77777777" w:rsidR="003D7C21" w:rsidRDefault="003D7C21" w:rsidP="003D7C21">
      <w:pPr>
        <w:pStyle w:val="NormalWeb"/>
        <w:ind w:left="1950"/>
        <w:rPr>
          <w:color w:val="000000"/>
          <w:sz w:val="27"/>
          <w:szCs w:val="27"/>
        </w:rPr>
      </w:pPr>
      <w:r>
        <w:rPr>
          <w:color w:val="000000"/>
          <w:sz w:val="27"/>
          <w:szCs w:val="27"/>
        </w:rPr>
        <w:t>Le service de sécurité-incendie, dont la qualification est fixée à l'article MS 48, doit être placé, lorsque les dispositions particulières le prévoient, sous la direction d'un chef de service de sécurité-incendie spécifiquement affecté à cette tâche.</w:t>
      </w:r>
    </w:p>
    <w:p w14:paraId="46CB2789" w14:textId="77777777" w:rsidR="003D7C21" w:rsidRDefault="003D7C21" w:rsidP="003D7C21">
      <w:pPr>
        <w:pStyle w:val="NormalWeb"/>
        <w:ind w:left="1950"/>
        <w:rPr>
          <w:color w:val="000000"/>
          <w:sz w:val="27"/>
          <w:szCs w:val="27"/>
        </w:rPr>
      </w:pPr>
      <w:r>
        <w:rPr>
          <w:color w:val="000000"/>
          <w:sz w:val="27"/>
          <w:szCs w:val="27"/>
        </w:rPr>
        <w:t>§ 2. Ce service assure la sécurité générale dans l'établissement et a notamment pour mission :</w:t>
      </w:r>
    </w:p>
    <w:p w14:paraId="7AB881F7" w14:textId="77777777" w:rsidR="003D7C21" w:rsidRDefault="003D7C21" w:rsidP="003D7C21">
      <w:pPr>
        <w:pStyle w:val="NormalWeb"/>
        <w:ind w:left="1950"/>
        <w:rPr>
          <w:color w:val="000000"/>
          <w:sz w:val="27"/>
          <w:szCs w:val="27"/>
        </w:rPr>
      </w:pPr>
      <w:r>
        <w:rPr>
          <w:color w:val="000000"/>
          <w:sz w:val="27"/>
          <w:szCs w:val="27"/>
        </w:rPr>
        <w:t>a) De connaître et de faire appliquer les consignes en cas d'incendie, notamment pour ce qui concerne les dispositions mises en œuvre pour l'évacuation des personnes en situation de handicap ;</w:t>
      </w:r>
    </w:p>
    <w:p w14:paraId="135EE0B6" w14:textId="77777777" w:rsidR="003D7C21" w:rsidRDefault="003D7C21" w:rsidP="003D7C21">
      <w:pPr>
        <w:pStyle w:val="NormalWeb"/>
        <w:ind w:left="1950"/>
        <w:rPr>
          <w:color w:val="000000"/>
          <w:sz w:val="27"/>
          <w:szCs w:val="27"/>
        </w:rPr>
      </w:pPr>
      <w:r>
        <w:rPr>
          <w:color w:val="000000"/>
          <w:sz w:val="27"/>
          <w:szCs w:val="27"/>
        </w:rPr>
        <w:t>b) De prendre éventuellement, sous l'autorité de l'exploitant, les premières mesures de sécurité ;</w:t>
      </w:r>
    </w:p>
    <w:p w14:paraId="39DF62E2" w14:textId="77777777" w:rsidR="003D7C21" w:rsidRDefault="003D7C21" w:rsidP="003D7C21">
      <w:pPr>
        <w:pStyle w:val="NormalWeb"/>
        <w:ind w:left="1950"/>
        <w:rPr>
          <w:color w:val="000000"/>
          <w:sz w:val="27"/>
          <w:szCs w:val="27"/>
        </w:rPr>
      </w:pPr>
      <w:r>
        <w:rPr>
          <w:color w:val="000000"/>
          <w:sz w:val="27"/>
          <w:szCs w:val="27"/>
        </w:rPr>
        <w:t>c) D'assurer la vacuité et la permanence des cheminements d'évacuation jusqu'à la voie publique ;</w:t>
      </w:r>
    </w:p>
    <w:p w14:paraId="49E15DDB" w14:textId="77777777" w:rsidR="003D7C21" w:rsidRDefault="003D7C21" w:rsidP="003D7C21">
      <w:pPr>
        <w:pStyle w:val="NormalWeb"/>
        <w:ind w:left="1950"/>
        <w:rPr>
          <w:color w:val="000000"/>
          <w:sz w:val="27"/>
          <w:szCs w:val="27"/>
        </w:rPr>
      </w:pPr>
      <w:r>
        <w:rPr>
          <w:color w:val="000000"/>
          <w:sz w:val="27"/>
          <w:szCs w:val="27"/>
        </w:rPr>
        <w:t>d) De diriger les secours en attendant l'arrivée des sapeurs-pompiers, puis de se mettre à la disposition du chef de détachement d'intervention des sapeurs-pompiers ;</w:t>
      </w:r>
    </w:p>
    <w:p w14:paraId="65DA67A8" w14:textId="77777777" w:rsidR="003D7C21" w:rsidRDefault="003D7C21" w:rsidP="003D7C21">
      <w:pPr>
        <w:pStyle w:val="NormalWeb"/>
        <w:ind w:left="1950"/>
        <w:rPr>
          <w:color w:val="000000"/>
          <w:sz w:val="27"/>
          <w:szCs w:val="27"/>
        </w:rPr>
      </w:pPr>
      <w:r>
        <w:rPr>
          <w:color w:val="000000"/>
          <w:sz w:val="27"/>
          <w:szCs w:val="27"/>
        </w:rPr>
        <w:t>e) De veiller au bon fonctionnement du matériel et des équipements de protection contre l'incendie, d'en effectuer ou de faire effectuer les essais et l'entretien (moyens de secours du présent chapitre, dispositif de fermeture des portes, de désenfumage, d'éclairage de sécurité, groupes moteurs thermiques-générateurs, etc.) ;</w:t>
      </w:r>
    </w:p>
    <w:p w14:paraId="06C794B7" w14:textId="77777777" w:rsidR="003D7C21" w:rsidRDefault="003D7C21" w:rsidP="003D7C21">
      <w:pPr>
        <w:pStyle w:val="NormalWeb"/>
        <w:ind w:left="1950"/>
        <w:rPr>
          <w:color w:val="000000"/>
          <w:sz w:val="27"/>
          <w:szCs w:val="27"/>
        </w:rPr>
      </w:pPr>
      <w:r>
        <w:rPr>
          <w:color w:val="000000"/>
          <w:sz w:val="27"/>
          <w:szCs w:val="27"/>
        </w:rPr>
        <w:t>f) D'organiser des rondes pour prévenir et détecter les risques d'incendie et de panique, y compris dans les locaux non occupés.</w:t>
      </w:r>
    </w:p>
    <w:p w14:paraId="31A0ED8C" w14:textId="77777777" w:rsidR="003D7C21" w:rsidRDefault="003D7C21" w:rsidP="003D7C21">
      <w:pPr>
        <w:pStyle w:val="NormalWeb"/>
        <w:ind w:left="1950"/>
        <w:rPr>
          <w:color w:val="000000"/>
          <w:sz w:val="27"/>
          <w:szCs w:val="27"/>
        </w:rPr>
      </w:pPr>
      <w:r>
        <w:rPr>
          <w:color w:val="000000"/>
          <w:sz w:val="27"/>
          <w:szCs w:val="27"/>
        </w:rPr>
        <w:t>§ 3. Dans la suite du présent paragraphe le terme :</w:t>
      </w:r>
    </w:p>
    <w:p w14:paraId="05C5EF20" w14:textId="77777777" w:rsidR="003D7C21" w:rsidRDefault="003D7C21" w:rsidP="003D7C21">
      <w:pPr>
        <w:pStyle w:val="NormalWeb"/>
        <w:ind w:left="1950"/>
        <w:rPr>
          <w:color w:val="000000"/>
          <w:sz w:val="27"/>
          <w:szCs w:val="27"/>
        </w:rPr>
      </w:pPr>
      <w:r>
        <w:rPr>
          <w:color w:val="000000"/>
          <w:sz w:val="27"/>
          <w:szCs w:val="27"/>
        </w:rPr>
        <w:t>- exploitant vaut pour l'exploitant ou son représentant ;</w:t>
      </w:r>
    </w:p>
    <w:p w14:paraId="15735B3F" w14:textId="77777777" w:rsidR="003D7C21" w:rsidRDefault="003D7C21" w:rsidP="003D7C21">
      <w:pPr>
        <w:pStyle w:val="NormalWeb"/>
        <w:ind w:left="1950"/>
        <w:rPr>
          <w:color w:val="000000"/>
          <w:sz w:val="27"/>
          <w:szCs w:val="27"/>
        </w:rPr>
      </w:pPr>
      <w:r>
        <w:rPr>
          <w:color w:val="000000"/>
          <w:sz w:val="27"/>
          <w:szCs w:val="27"/>
        </w:rPr>
        <w:lastRenderedPageBreak/>
        <w:t>- organisateur vaut pour le ou les contractants représentant le ou les organisateurs.</w:t>
      </w:r>
    </w:p>
    <w:p w14:paraId="05803158" w14:textId="77777777" w:rsidR="003D7C21" w:rsidRDefault="003D7C21" w:rsidP="003D7C21">
      <w:pPr>
        <w:pStyle w:val="NormalWeb"/>
        <w:ind w:left="1950"/>
        <w:rPr>
          <w:color w:val="000000"/>
          <w:sz w:val="27"/>
          <w:szCs w:val="27"/>
        </w:rPr>
      </w:pPr>
      <w:r>
        <w:rPr>
          <w:color w:val="000000"/>
          <w:sz w:val="27"/>
          <w:szCs w:val="27"/>
        </w:rPr>
        <w:t>Il peut être admis qu'en atténuation du premier paragraphe une convention soit signée entre l'exploitant et un ou des utilisateurs de l'établissement pour organiser le service de sécurité lors de manifestations ou d'activités dans les établissements autres que ceux de la 1re catégorie, sans hébergement, disposant d'une alarme générale ne nécessitant pas une surveillance humaine et dont l'effectif total n'excède pas 300 personnes.</w:t>
      </w:r>
    </w:p>
    <w:p w14:paraId="21F1ABF3" w14:textId="77777777" w:rsidR="003D7C21" w:rsidRDefault="003D7C21" w:rsidP="003D7C21">
      <w:pPr>
        <w:pStyle w:val="NormalWeb"/>
        <w:ind w:left="1950"/>
        <w:rPr>
          <w:color w:val="000000"/>
          <w:sz w:val="27"/>
          <w:szCs w:val="27"/>
        </w:rPr>
      </w:pPr>
      <w:r>
        <w:rPr>
          <w:color w:val="000000"/>
          <w:sz w:val="27"/>
          <w:szCs w:val="27"/>
        </w:rPr>
        <w:t>L'organisateur signataire de cette convention doit être capable d'assurer les missions définies au paragraphe deux a, b et c du présent article.</w:t>
      </w:r>
    </w:p>
    <w:p w14:paraId="4F5E5ED8" w14:textId="77777777" w:rsidR="003D7C21" w:rsidRDefault="003D7C21" w:rsidP="003D7C21">
      <w:pPr>
        <w:pStyle w:val="NormalWeb"/>
        <w:ind w:left="1950"/>
        <w:rPr>
          <w:color w:val="000000"/>
          <w:sz w:val="27"/>
          <w:szCs w:val="27"/>
        </w:rPr>
      </w:pPr>
      <w:r>
        <w:rPr>
          <w:color w:val="000000"/>
          <w:sz w:val="27"/>
          <w:szCs w:val="27"/>
        </w:rPr>
        <w:t>En matière de risque d'incendie et de panique la convention doit comporter les points suivants :</w:t>
      </w:r>
    </w:p>
    <w:p w14:paraId="72696EF0" w14:textId="77777777" w:rsidR="003D7C21" w:rsidRDefault="003D7C21" w:rsidP="003D7C21">
      <w:pPr>
        <w:pStyle w:val="NormalWeb"/>
        <w:ind w:left="1950"/>
        <w:rPr>
          <w:color w:val="000000"/>
          <w:sz w:val="27"/>
          <w:szCs w:val="27"/>
        </w:rPr>
      </w:pPr>
      <w:r>
        <w:rPr>
          <w:color w:val="000000"/>
          <w:sz w:val="27"/>
          <w:szCs w:val="27"/>
        </w:rPr>
        <w:t>- l'identité de la ou des personnes assurant les missions définies ci-dessus ;</w:t>
      </w:r>
    </w:p>
    <w:p w14:paraId="51D1F1A9" w14:textId="77777777" w:rsidR="003D7C21" w:rsidRDefault="003D7C21" w:rsidP="003D7C21">
      <w:pPr>
        <w:pStyle w:val="NormalWeb"/>
        <w:ind w:left="1950"/>
        <w:rPr>
          <w:color w:val="000000"/>
          <w:sz w:val="27"/>
          <w:szCs w:val="27"/>
        </w:rPr>
      </w:pPr>
      <w:r>
        <w:rPr>
          <w:color w:val="000000"/>
          <w:sz w:val="27"/>
          <w:szCs w:val="27"/>
        </w:rPr>
        <w:t>- la ou les activités autorisées ;</w:t>
      </w:r>
    </w:p>
    <w:p w14:paraId="7E30BFA0" w14:textId="77777777" w:rsidR="003D7C21" w:rsidRDefault="003D7C21" w:rsidP="003D7C21">
      <w:pPr>
        <w:pStyle w:val="NormalWeb"/>
        <w:ind w:left="1950"/>
        <w:rPr>
          <w:color w:val="000000"/>
          <w:sz w:val="27"/>
          <w:szCs w:val="27"/>
        </w:rPr>
      </w:pPr>
      <w:r>
        <w:rPr>
          <w:color w:val="000000"/>
          <w:sz w:val="27"/>
          <w:szCs w:val="27"/>
        </w:rPr>
        <w:t>- l'effectif maximal autorisé ;</w:t>
      </w:r>
    </w:p>
    <w:p w14:paraId="2F345829" w14:textId="77777777" w:rsidR="003D7C21" w:rsidRDefault="003D7C21" w:rsidP="003D7C21">
      <w:pPr>
        <w:pStyle w:val="NormalWeb"/>
        <w:ind w:left="1950"/>
        <w:rPr>
          <w:color w:val="000000"/>
          <w:sz w:val="27"/>
          <w:szCs w:val="27"/>
        </w:rPr>
      </w:pPr>
      <w:r>
        <w:rPr>
          <w:color w:val="000000"/>
          <w:sz w:val="27"/>
          <w:szCs w:val="27"/>
        </w:rPr>
        <w:t>- les périodes, les jours ou les heures d'utilisation ;</w:t>
      </w:r>
    </w:p>
    <w:p w14:paraId="0626DA44" w14:textId="77777777" w:rsidR="003D7C21" w:rsidRDefault="003D7C21" w:rsidP="003D7C21">
      <w:pPr>
        <w:pStyle w:val="NormalWeb"/>
        <w:ind w:left="1950"/>
        <w:rPr>
          <w:color w:val="000000"/>
          <w:sz w:val="27"/>
          <w:szCs w:val="27"/>
        </w:rPr>
      </w:pPr>
      <w:r>
        <w:rPr>
          <w:color w:val="000000"/>
          <w:sz w:val="27"/>
          <w:szCs w:val="27"/>
        </w:rPr>
        <w:t>- les dispositions relatives à la sécurité (consignes et moyens de secours mis à disposition) ;</w:t>
      </w:r>
    </w:p>
    <w:p w14:paraId="1B900D1D" w14:textId="77777777" w:rsidR="003D7C21" w:rsidRDefault="003D7C21" w:rsidP="003D7C21">
      <w:pPr>
        <w:pStyle w:val="NormalWeb"/>
        <w:ind w:left="1950"/>
        <w:rPr>
          <w:color w:val="000000"/>
          <w:sz w:val="27"/>
          <w:szCs w:val="27"/>
        </w:rPr>
      </w:pPr>
      <w:r>
        <w:rPr>
          <w:color w:val="000000"/>
          <w:sz w:val="27"/>
          <w:szCs w:val="27"/>
        </w:rPr>
        <w:t>- les coordonnées de la (des) personne(s) à contacter en cas d'urgence.</w:t>
      </w:r>
    </w:p>
    <w:p w14:paraId="0053E409" w14:textId="77777777" w:rsidR="003D7C21" w:rsidRDefault="003D7C21" w:rsidP="003D7C21">
      <w:pPr>
        <w:pStyle w:val="NormalWeb"/>
        <w:ind w:left="1950"/>
        <w:rPr>
          <w:color w:val="000000"/>
          <w:sz w:val="27"/>
          <w:szCs w:val="27"/>
        </w:rPr>
      </w:pPr>
      <w:r>
        <w:rPr>
          <w:color w:val="000000"/>
          <w:sz w:val="27"/>
          <w:szCs w:val="27"/>
        </w:rPr>
        <w:t>Par la signature de cette convention l'organisateur certifie notamment qu'il a :</w:t>
      </w:r>
    </w:p>
    <w:p w14:paraId="2D5FE039" w14:textId="77777777" w:rsidR="003D7C21" w:rsidRDefault="003D7C21" w:rsidP="003D7C21">
      <w:pPr>
        <w:pStyle w:val="NormalWeb"/>
        <w:ind w:left="1950"/>
        <w:rPr>
          <w:color w:val="000000"/>
          <w:sz w:val="27"/>
          <w:szCs w:val="27"/>
        </w:rPr>
      </w:pPr>
      <w:r>
        <w:rPr>
          <w:color w:val="000000"/>
          <w:sz w:val="27"/>
          <w:szCs w:val="27"/>
        </w:rPr>
        <w:t>- pris connaissance des consignes générales et particulières de sécurité ainsi que des éventuelles consignes particulières données par l'exploitant et s'engage à les respecter ;</w:t>
      </w:r>
    </w:p>
    <w:p w14:paraId="5229B1F7" w14:textId="77777777" w:rsidR="003D7C21" w:rsidRDefault="003D7C21" w:rsidP="003D7C21">
      <w:pPr>
        <w:pStyle w:val="NormalWeb"/>
        <w:ind w:left="1950"/>
        <w:rPr>
          <w:color w:val="000000"/>
          <w:sz w:val="27"/>
          <w:szCs w:val="27"/>
        </w:rPr>
      </w:pPr>
      <w:r>
        <w:rPr>
          <w:color w:val="000000"/>
          <w:sz w:val="27"/>
          <w:szCs w:val="27"/>
        </w:rPr>
        <w:t>- procédé avec l'exploitant à une visite de l'établissement et à une reconnaissance des voies d'accès et des issues de secours ;</w:t>
      </w:r>
    </w:p>
    <w:p w14:paraId="249D2EFE" w14:textId="77777777" w:rsidR="003D7C21" w:rsidRDefault="003D7C21" w:rsidP="003D7C21">
      <w:pPr>
        <w:pStyle w:val="NormalWeb"/>
        <w:ind w:left="1950"/>
        <w:rPr>
          <w:color w:val="000000"/>
          <w:sz w:val="27"/>
          <w:szCs w:val="27"/>
        </w:rPr>
      </w:pPr>
      <w:r>
        <w:rPr>
          <w:color w:val="000000"/>
          <w:sz w:val="27"/>
          <w:szCs w:val="27"/>
        </w:rPr>
        <w:t>- reçu de l'exploitant une information sur la mise en œuvre de l'ensemble des moyens de secours dont dispose l'établissement.</w:t>
      </w:r>
    </w:p>
    <w:p w14:paraId="3D208D15" w14:textId="77777777" w:rsidR="003D7C21" w:rsidRDefault="003D7C21" w:rsidP="003D7C21">
      <w:pPr>
        <w:pStyle w:val="NormalWeb"/>
        <w:ind w:left="1950"/>
        <w:rPr>
          <w:color w:val="000000"/>
          <w:sz w:val="27"/>
          <w:szCs w:val="27"/>
        </w:rPr>
      </w:pPr>
      <w:r>
        <w:rPr>
          <w:color w:val="000000"/>
          <w:sz w:val="27"/>
          <w:szCs w:val="27"/>
        </w:rPr>
        <w:lastRenderedPageBreak/>
        <w:t>Un exemplaire de cette convention doit être annexé au registre de sécurité.</w:t>
      </w:r>
    </w:p>
    <w:p w14:paraId="24D12B0F" w14:textId="77777777" w:rsidR="003D7C21" w:rsidRDefault="003D7C21" w:rsidP="003D7C21">
      <w:pPr>
        <w:pStyle w:val="Titre4"/>
        <w:ind w:left="1950"/>
        <w:rPr>
          <w:color w:val="000000"/>
          <w:sz w:val="27"/>
          <w:szCs w:val="27"/>
        </w:rPr>
      </w:pPr>
      <w:r>
        <w:rPr>
          <w:color w:val="000000"/>
          <w:sz w:val="27"/>
          <w:szCs w:val="27"/>
        </w:rPr>
        <w:t>Article MS 47</w:t>
      </w:r>
    </w:p>
    <w:p w14:paraId="076D9C6B" w14:textId="77777777" w:rsidR="003D7C21" w:rsidRDefault="003D7C21" w:rsidP="003D7C21">
      <w:pPr>
        <w:pStyle w:val="NormalWeb"/>
        <w:ind w:left="1950"/>
        <w:rPr>
          <w:b/>
          <w:bCs/>
          <w:color w:val="000000"/>
        </w:rPr>
      </w:pPr>
      <w:r>
        <w:rPr>
          <w:b/>
          <w:bCs/>
          <w:color w:val="000000"/>
        </w:rPr>
        <w:t>Modifié par Arrêté du 24 septembre 2009 - art. (V)</w:t>
      </w:r>
    </w:p>
    <w:p w14:paraId="131670AB" w14:textId="77777777" w:rsidR="003D7C21" w:rsidRDefault="003D7C21" w:rsidP="003D7C21">
      <w:pPr>
        <w:pStyle w:val="NormalWeb"/>
        <w:jc w:val="center"/>
        <w:rPr>
          <w:color w:val="000000"/>
          <w:sz w:val="27"/>
          <w:szCs w:val="27"/>
        </w:rPr>
      </w:pPr>
      <w:r>
        <w:rPr>
          <w:color w:val="000000"/>
          <w:sz w:val="27"/>
          <w:szCs w:val="27"/>
        </w:rPr>
        <w:t>Consignes</w:t>
      </w:r>
    </w:p>
    <w:p w14:paraId="5EED01A6" w14:textId="77777777" w:rsidR="003D7C21" w:rsidRDefault="003D7C21" w:rsidP="003D7C21">
      <w:pPr>
        <w:pStyle w:val="NormalWeb"/>
        <w:ind w:left="1950"/>
        <w:rPr>
          <w:color w:val="000000"/>
          <w:sz w:val="27"/>
          <w:szCs w:val="27"/>
        </w:rPr>
      </w:pPr>
      <w:r>
        <w:rPr>
          <w:color w:val="000000"/>
          <w:sz w:val="27"/>
          <w:szCs w:val="27"/>
        </w:rPr>
        <w:t>Des consignes précises, conformes à la norme NF S 60-303 du 20 septembre 1987 relative aux plans et consignes de protection contre l'incendie, destinées aux personnels de l'établissement, constamment mises à jour, et affichées sur supports fixes et inaltérables doivent indiquer :</w:t>
      </w:r>
    </w:p>
    <w:p w14:paraId="4565199E" w14:textId="77777777" w:rsidR="003D7C21" w:rsidRDefault="003D7C21" w:rsidP="003D7C21">
      <w:pPr>
        <w:pStyle w:val="NormalWeb"/>
        <w:ind w:left="1950"/>
        <w:rPr>
          <w:color w:val="000000"/>
          <w:sz w:val="27"/>
          <w:szCs w:val="27"/>
        </w:rPr>
      </w:pPr>
      <w:r>
        <w:rPr>
          <w:color w:val="000000"/>
          <w:sz w:val="27"/>
          <w:szCs w:val="27"/>
        </w:rPr>
        <w:t>- les modalités d'alerte des sapeurs-pompiers ;</w:t>
      </w:r>
    </w:p>
    <w:p w14:paraId="529493D8" w14:textId="77777777" w:rsidR="003D7C21" w:rsidRDefault="003D7C21" w:rsidP="003D7C21">
      <w:pPr>
        <w:pStyle w:val="NormalWeb"/>
        <w:ind w:left="1950"/>
        <w:rPr>
          <w:color w:val="000000"/>
          <w:sz w:val="27"/>
          <w:szCs w:val="27"/>
        </w:rPr>
      </w:pPr>
      <w:r>
        <w:rPr>
          <w:color w:val="000000"/>
          <w:sz w:val="27"/>
          <w:szCs w:val="27"/>
        </w:rPr>
        <w:t>- les dispositions à prendre pour assurer la sécurité du public et du personnel ;</w:t>
      </w:r>
    </w:p>
    <w:p w14:paraId="28F8B051" w14:textId="77777777" w:rsidR="003D7C21" w:rsidRDefault="003D7C21" w:rsidP="003D7C21">
      <w:pPr>
        <w:pStyle w:val="NormalWeb"/>
        <w:ind w:left="1950"/>
        <w:rPr>
          <w:color w:val="000000"/>
          <w:sz w:val="27"/>
          <w:szCs w:val="27"/>
        </w:rPr>
      </w:pPr>
      <w:r>
        <w:rPr>
          <w:color w:val="000000"/>
          <w:sz w:val="27"/>
          <w:szCs w:val="27"/>
        </w:rPr>
        <w:t>― les dispositions à prendre pour favoriser l'évacuation des personnes en situation de handicap ou leur évacuation différée si celle-ci est rendue nécessaire ;</w:t>
      </w:r>
    </w:p>
    <w:p w14:paraId="6790EE03" w14:textId="77777777" w:rsidR="003D7C21" w:rsidRDefault="003D7C21" w:rsidP="003D7C21">
      <w:pPr>
        <w:pStyle w:val="NormalWeb"/>
        <w:ind w:left="1950"/>
        <w:rPr>
          <w:color w:val="000000"/>
          <w:sz w:val="27"/>
          <w:szCs w:val="27"/>
        </w:rPr>
      </w:pPr>
      <w:r>
        <w:rPr>
          <w:color w:val="000000"/>
          <w:sz w:val="27"/>
          <w:szCs w:val="27"/>
        </w:rPr>
        <w:t xml:space="preserve">- la mise en </w:t>
      </w:r>
      <w:proofErr w:type="spellStart"/>
      <w:r>
        <w:rPr>
          <w:color w:val="000000"/>
          <w:sz w:val="27"/>
          <w:szCs w:val="27"/>
        </w:rPr>
        <w:t>oeuvre</w:t>
      </w:r>
      <w:proofErr w:type="spellEnd"/>
      <w:r>
        <w:rPr>
          <w:color w:val="000000"/>
          <w:sz w:val="27"/>
          <w:szCs w:val="27"/>
        </w:rPr>
        <w:t xml:space="preserve"> des moyens de secours de l'établissement ;</w:t>
      </w:r>
    </w:p>
    <w:p w14:paraId="3E07DA15" w14:textId="77777777" w:rsidR="003D7C21" w:rsidRDefault="003D7C21" w:rsidP="003D7C21">
      <w:pPr>
        <w:pStyle w:val="NormalWeb"/>
        <w:ind w:left="1950"/>
        <w:rPr>
          <w:color w:val="000000"/>
          <w:sz w:val="27"/>
          <w:szCs w:val="27"/>
        </w:rPr>
      </w:pPr>
      <w:r>
        <w:rPr>
          <w:color w:val="000000"/>
          <w:sz w:val="27"/>
          <w:szCs w:val="27"/>
        </w:rPr>
        <w:t>- l'accueil et le guidage des sapeurs-pompiers.</w:t>
      </w:r>
    </w:p>
    <w:p w14:paraId="4E462E2C" w14:textId="77777777" w:rsidR="003D7C21" w:rsidRDefault="003D7C21" w:rsidP="003D7C21">
      <w:pPr>
        <w:pStyle w:val="Titre4"/>
        <w:ind w:left="1950"/>
        <w:rPr>
          <w:color w:val="000000"/>
          <w:sz w:val="27"/>
          <w:szCs w:val="27"/>
        </w:rPr>
      </w:pPr>
      <w:r>
        <w:rPr>
          <w:color w:val="000000"/>
          <w:sz w:val="27"/>
          <w:szCs w:val="27"/>
        </w:rPr>
        <w:t>Article MS 48</w:t>
      </w:r>
    </w:p>
    <w:p w14:paraId="75661FF4" w14:textId="77777777" w:rsidR="003D7C21" w:rsidRDefault="003D7C21" w:rsidP="003D7C21">
      <w:pPr>
        <w:pStyle w:val="NormalWeb"/>
        <w:ind w:left="1950"/>
        <w:rPr>
          <w:b/>
          <w:bCs/>
          <w:color w:val="000000"/>
        </w:rPr>
      </w:pPr>
      <w:r>
        <w:rPr>
          <w:b/>
          <w:bCs/>
          <w:color w:val="000000"/>
        </w:rPr>
        <w:t>Modifié par Arrêté du 11 décembre 2009 - art.</w:t>
      </w:r>
    </w:p>
    <w:p w14:paraId="69E4C8E7" w14:textId="77777777" w:rsidR="003D7C21" w:rsidRDefault="003D7C21" w:rsidP="003D7C21">
      <w:pPr>
        <w:pStyle w:val="NormalWeb"/>
        <w:ind w:left="1950"/>
        <w:rPr>
          <w:color w:val="000000"/>
          <w:sz w:val="27"/>
          <w:szCs w:val="27"/>
        </w:rPr>
      </w:pPr>
      <w:r>
        <w:rPr>
          <w:color w:val="000000"/>
          <w:sz w:val="27"/>
          <w:szCs w:val="27"/>
        </w:rPr>
        <w:t>Formation et qualification du personnel</w:t>
      </w:r>
    </w:p>
    <w:p w14:paraId="08FC2A1A" w14:textId="77777777" w:rsidR="003D7C21" w:rsidRDefault="003D7C21" w:rsidP="003D7C21">
      <w:pPr>
        <w:pStyle w:val="NormalWeb"/>
        <w:ind w:left="1950"/>
        <w:rPr>
          <w:color w:val="000000"/>
          <w:sz w:val="27"/>
          <w:szCs w:val="27"/>
        </w:rPr>
      </w:pPr>
      <w:proofErr w:type="gramStart"/>
      <w:r>
        <w:rPr>
          <w:color w:val="000000"/>
          <w:sz w:val="27"/>
          <w:szCs w:val="27"/>
        </w:rPr>
        <w:t>du</w:t>
      </w:r>
      <w:proofErr w:type="gramEnd"/>
      <w:r>
        <w:rPr>
          <w:color w:val="000000"/>
          <w:sz w:val="27"/>
          <w:szCs w:val="27"/>
        </w:rPr>
        <w:t xml:space="preserve"> service de sécurité incendie</w:t>
      </w:r>
    </w:p>
    <w:p w14:paraId="4CE7D54D" w14:textId="77777777" w:rsidR="003D7C21" w:rsidRDefault="003D7C21" w:rsidP="003D7C21">
      <w:pPr>
        <w:pStyle w:val="NormalWeb"/>
        <w:ind w:left="1950"/>
        <w:rPr>
          <w:color w:val="000000"/>
          <w:sz w:val="27"/>
          <w:szCs w:val="27"/>
        </w:rPr>
      </w:pPr>
    </w:p>
    <w:p w14:paraId="74EECB1A" w14:textId="77777777" w:rsidR="003D7C21" w:rsidRDefault="003D7C21" w:rsidP="003D7C21">
      <w:pPr>
        <w:pStyle w:val="NormalWeb"/>
        <w:ind w:left="1950"/>
        <w:rPr>
          <w:color w:val="000000"/>
          <w:sz w:val="27"/>
          <w:szCs w:val="27"/>
        </w:rPr>
      </w:pPr>
      <w:r>
        <w:rPr>
          <w:color w:val="000000"/>
          <w:sz w:val="27"/>
          <w:szCs w:val="27"/>
        </w:rPr>
        <w:t>§ 1. Les personnes désignées par l'exploitant, mentionnées au paragraphe 1.a de l'article MS 46 pour assurer la sécurité contre l'incendie, doivent avoir reçu une formation conduite à l'initiative et sous la responsabilité de l'exploitant.</w:t>
      </w:r>
    </w:p>
    <w:p w14:paraId="07F2A660" w14:textId="77777777" w:rsidR="003D7C21" w:rsidRDefault="003D7C21" w:rsidP="003D7C21">
      <w:pPr>
        <w:pStyle w:val="NormalWeb"/>
        <w:ind w:left="1950"/>
        <w:rPr>
          <w:color w:val="000000"/>
          <w:sz w:val="27"/>
          <w:szCs w:val="27"/>
        </w:rPr>
      </w:pPr>
      <w:r>
        <w:rPr>
          <w:color w:val="000000"/>
          <w:sz w:val="27"/>
          <w:szCs w:val="27"/>
        </w:rPr>
        <w:t xml:space="preserve">§ 2. La qualification professionnelle des agents de sécurité incendie (chef du service, chef d'équipe et agents de sécurité) </w:t>
      </w:r>
      <w:r>
        <w:rPr>
          <w:color w:val="000000"/>
          <w:sz w:val="27"/>
          <w:szCs w:val="27"/>
        </w:rPr>
        <w:lastRenderedPageBreak/>
        <w:t>mentionnés au paragraphe 1b de l'article MS 46, doit être vérifiée dans les conditions définies par arrêté ministériel.</w:t>
      </w:r>
    </w:p>
    <w:p w14:paraId="02E56328" w14:textId="77777777" w:rsidR="003D7C21" w:rsidRDefault="003D7C21" w:rsidP="003D7C21">
      <w:pPr>
        <w:pStyle w:val="NormalWeb"/>
        <w:ind w:left="1950"/>
        <w:rPr>
          <w:color w:val="000000"/>
          <w:sz w:val="27"/>
          <w:szCs w:val="27"/>
        </w:rPr>
      </w:pPr>
      <w:r>
        <w:rPr>
          <w:color w:val="000000"/>
          <w:sz w:val="27"/>
          <w:szCs w:val="27"/>
        </w:rPr>
        <w:t>§ 3. Le contrôle de l'instruction du service de sécurité incendie est assuré par les commissions de sécurité lors des visites qu'elles effectuent dans les établissements.</w:t>
      </w:r>
    </w:p>
    <w:p w14:paraId="3519A470" w14:textId="77777777" w:rsidR="003D7C21" w:rsidRDefault="003D7C21" w:rsidP="003D7C21">
      <w:pPr>
        <w:pStyle w:val="Titre4"/>
        <w:ind w:left="1950"/>
        <w:rPr>
          <w:color w:val="000000"/>
          <w:sz w:val="27"/>
          <w:szCs w:val="27"/>
        </w:rPr>
      </w:pPr>
      <w:r>
        <w:rPr>
          <w:color w:val="000000"/>
          <w:sz w:val="27"/>
          <w:szCs w:val="27"/>
        </w:rPr>
        <w:t>Article MS 49</w:t>
      </w:r>
    </w:p>
    <w:p w14:paraId="33C62B4A" w14:textId="77777777" w:rsidR="003D7C21" w:rsidRDefault="003D7C21" w:rsidP="003D7C21">
      <w:pPr>
        <w:pStyle w:val="NormalWeb"/>
        <w:jc w:val="center"/>
        <w:rPr>
          <w:color w:val="000000"/>
          <w:sz w:val="27"/>
          <w:szCs w:val="27"/>
        </w:rPr>
      </w:pPr>
      <w:r>
        <w:rPr>
          <w:color w:val="000000"/>
          <w:sz w:val="27"/>
          <w:szCs w:val="27"/>
        </w:rPr>
        <w:t>Service assuré par des sapeurs-pompiers</w:t>
      </w:r>
    </w:p>
    <w:p w14:paraId="5477951E" w14:textId="77777777" w:rsidR="003D7C21" w:rsidRDefault="003D7C21" w:rsidP="003D7C21">
      <w:pPr>
        <w:pStyle w:val="NormalWeb"/>
        <w:ind w:left="1950"/>
        <w:rPr>
          <w:color w:val="000000"/>
          <w:sz w:val="27"/>
          <w:szCs w:val="27"/>
        </w:rPr>
      </w:pPr>
      <w:r>
        <w:rPr>
          <w:color w:val="000000"/>
          <w:sz w:val="27"/>
          <w:szCs w:val="27"/>
        </w:rPr>
        <w:t>§ 1. Les services de sécurité incendie assurés dans certains établissements par des sapeurs-pompiers doivent être inspectés par leurs officiers ou sous-officiers dans le but de veiller à la bonne exécution du service.</w:t>
      </w:r>
    </w:p>
    <w:p w14:paraId="0AA07492" w14:textId="77777777" w:rsidR="003D7C21" w:rsidRDefault="003D7C21" w:rsidP="003D7C21">
      <w:pPr>
        <w:pStyle w:val="NormalWeb"/>
        <w:ind w:left="1950"/>
        <w:rPr>
          <w:color w:val="000000"/>
          <w:sz w:val="27"/>
          <w:szCs w:val="27"/>
        </w:rPr>
      </w:pPr>
      <w:r>
        <w:rPr>
          <w:color w:val="000000"/>
          <w:sz w:val="27"/>
          <w:szCs w:val="27"/>
        </w:rPr>
        <w:t>§ 2. Ces services et ces rondes sont rétribués par la direction des établissements intéressés dans les conditions fixées par arrêté préfectoral ou municipal.</w:t>
      </w:r>
    </w:p>
    <w:p w14:paraId="48A4C241" w14:textId="77777777" w:rsidR="003D7C21" w:rsidRDefault="003D7C21" w:rsidP="003D7C21">
      <w:pPr>
        <w:pStyle w:val="Titre4"/>
        <w:ind w:left="1950"/>
        <w:rPr>
          <w:color w:val="000000"/>
          <w:sz w:val="27"/>
          <w:szCs w:val="27"/>
        </w:rPr>
      </w:pPr>
      <w:r>
        <w:rPr>
          <w:color w:val="000000"/>
          <w:sz w:val="27"/>
          <w:szCs w:val="27"/>
        </w:rPr>
        <w:t>Article MS 50</w:t>
      </w:r>
    </w:p>
    <w:p w14:paraId="73BD20CF" w14:textId="77777777" w:rsidR="003D7C21" w:rsidRDefault="003D7C21" w:rsidP="003D7C21">
      <w:pPr>
        <w:pStyle w:val="NormalWeb"/>
        <w:ind w:left="1950"/>
        <w:rPr>
          <w:b/>
          <w:bCs/>
          <w:color w:val="000000"/>
        </w:rPr>
      </w:pPr>
      <w:r>
        <w:rPr>
          <w:b/>
          <w:bCs/>
          <w:color w:val="000000"/>
        </w:rPr>
        <w:t>Modifié par Arrêté du 24 septembre 2009 - art. (V)</w:t>
      </w:r>
    </w:p>
    <w:p w14:paraId="39A0A64D" w14:textId="77777777" w:rsidR="003D7C21" w:rsidRDefault="003D7C21" w:rsidP="003D7C21">
      <w:pPr>
        <w:pStyle w:val="NormalWeb"/>
        <w:jc w:val="center"/>
        <w:rPr>
          <w:color w:val="000000"/>
          <w:sz w:val="27"/>
          <w:szCs w:val="27"/>
        </w:rPr>
      </w:pPr>
      <w:r>
        <w:rPr>
          <w:color w:val="000000"/>
          <w:sz w:val="27"/>
          <w:szCs w:val="27"/>
        </w:rPr>
        <w:t>Poste de sécurité</w:t>
      </w:r>
    </w:p>
    <w:p w14:paraId="6318B09C" w14:textId="77777777" w:rsidR="003D7C21" w:rsidRDefault="003D7C21" w:rsidP="003D7C21">
      <w:pPr>
        <w:pStyle w:val="NormalWeb"/>
        <w:ind w:left="1950"/>
        <w:rPr>
          <w:color w:val="000000"/>
          <w:sz w:val="27"/>
          <w:szCs w:val="27"/>
        </w:rPr>
      </w:pPr>
      <w:r>
        <w:rPr>
          <w:color w:val="000000"/>
          <w:sz w:val="27"/>
          <w:szCs w:val="27"/>
        </w:rPr>
        <w:t>§ 1. Un poste de sécurité doit être mis à la disposition exclusive des personnels chargés de la sécurité incendie.</w:t>
      </w:r>
    </w:p>
    <w:p w14:paraId="453C4C4E" w14:textId="77777777" w:rsidR="003D7C21" w:rsidRDefault="003D7C21" w:rsidP="003D7C21">
      <w:pPr>
        <w:pStyle w:val="NormalWeb"/>
        <w:ind w:left="1950"/>
        <w:rPr>
          <w:color w:val="000000"/>
          <w:sz w:val="27"/>
          <w:szCs w:val="27"/>
        </w:rPr>
      </w:pPr>
      <w:r>
        <w:rPr>
          <w:color w:val="000000"/>
          <w:sz w:val="27"/>
          <w:szCs w:val="27"/>
        </w:rPr>
        <w:t>§ 2. Ce poste, d'accès aisé et si possible au niveau d'arrivée des secours extérieurs, doit être, sauf cas particulier, relié au centre de secours des sapeurs-pompiers par un moyen de transmission rapide et sûr.</w:t>
      </w:r>
    </w:p>
    <w:p w14:paraId="35481AF0" w14:textId="77777777" w:rsidR="003D7C21" w:rsidRDefault="003D7C21" w:rsidP="003D7C21">
      <w:pPr>
        <w:pStyle w:val="NormalWeb"/>
        <w:ind w:left="1950"/>
        <w:rPr>
          <w:color w:val="000000"/>
          <w:sz w:val="27"/>
          <w:szCs w:val="27"/>
        </w:rPr>
      </w:pPr>
      <w:r>
        <w:rPr>
          <w:color w:val="000000"/>
          <w:sz w:val="27"/>
          <w:szCs w:val="27"/>
        </w:rPr>
        <w:t>§ 3. Lorsque le service est assuré par des agents de sécurité incendie, le poste doit être occupé en permanence par une personne au moins.</w:t>
      </w:r>
    </w:p>
    <w:p w14:paraId="2A3E316C" w14:textId="77777777" w:rsidR="003D7C21" w:rsidRDefault="003D7C21" w:rsidP="003D7C21">
      <w:pPr>
        <w:pStyle w:val="NormalWeb"/>
        <w:ind w:left="1950"/>
        <w:rPr>
          <w:color w:val="000000"/>
          <w:sz w:val="27"/>
          <w:szCs w:val="27"/>
        </w:rPr>
      </w:pPr>
      <w:r>
        <w:rPr>
          <w:color w:val="000000"/>
          <w:sz w:val="27"/>
          <w:szCs w:val="27"/>
        </w:rPr>
        <w:t>§ 4. Le poste de sécurité doit notamment recevoir les alarmes restreintes transmises par postes téléphoniques, avertisseurs manuels, installations de détection et/ou d'extinction automatique. De plus, des commandes manuelles des dispositifs d'alarme, de désenfumage mécanique, de conditionnement, etc., doivent être installées à l'intérieur de celui-ci.</w:t>
      </w:r>
    </w:p>
    <w:p w14:paraId="2EFAB39C" w14:textId="77777777" w:rsidR="003D7C21" w:rsidRDefault="003D7C21" w:rsidP="003D7C21">
      <w:pPr>
        <w:pStyle w:val="NormalWeb"/>
        <w:ind w:left="1950"/>
        <w:rPr>
          <w:color w:val="000000"/>
          <w:sz w:val="27"/>
          <w:szCs w:val="27"/>
        </w:rPr>
      </w:pPr>
      <w:r>
        <w:rPr>
          <w:color w:val="000000"/>
          <w:sz w:val="27"/>
          <w:szCs w:val="27"/>
        </w:rPr>
        <w:lastRenderedPageBreak/>
        <w:t>§ 5. Le poste de sécurité et ses accès doivent être convenablement protégés contre un feu survenant dans l'établissement.</w:t>
      </w:r>
    </w:p>
    <w:p w14:paraId="62C92410" w14:textId="77777777" w:rsidR="003D7C21" w:rsidRDefault="003D7C21" w:rsidP="003D7C21">
      <w:pPr>
        <w:pStyle w:val="NormalWeb"/>
        <w:ind w:left="1950"/>
        <w:rPr>
          <w:color w:val="000000"/>
          <w:sz w:val="27"/>
          <w:szCs w:val="27"/>
        </w:rPr>
      </w:pPr>
      <w:r>
        <w:rPr>
          <w:color w:val="000000"/>
          <w:sz w:val="27"/>
          <w:szCs w:val="27"/>
        </w:rPr>
        <w:t>§ 6. Ce poste doit être en mesure d'établir une liaison avec les espaces d'attente sécurisés.</w:t>
      </w:r>
    </w:p>
    <w:p w14:paraId="59796316" w14:textId="77777777" w:rsidR="003D7C21" w:rsidRDefault="003D7C21" w:rsidP="003D7C21">
      <w:pPr>
        <w:pStyle w:val="Titre4"/>
        <w:ind w:left="1950"/>
        <w:rPr>
          <w:color w:val="000000"/>
          <w:sz w:val="27"/>
          <w:szCs w:val="27"/>
        </w:rPr>
      </w:pPr>
      <w:r>
        <w:rPr>
          <w:color w:val="000000"/>
          <w:sz w:val="27"/>
          <w:szCs w:val="27"/>
        </w:rPr>
        <w:t>Article MS 51</w:t>
      </w:r>
    </w:p>
    <w:p w14:paraId="20DB24B3" w14:textId="77777777" w:rsidR="003D7C21" w:rsidRDefault="003D7C21" w:rsidP="003D7C21">
      <w:pPr>
        <w:pStyle w:val="NormalWeb"/>
        <w:jc w:val="center"/>
        <w:rPr>
          <w:color w:val="000000"/>
          <w:sz w:val="27"/>
          <w:szCs w:val="27"/>
        </w:rPr>
      </w:pPr>
      <w:r>
        <w:rPr>
          <w:color w:val="000000"/>
          <w:sz w:val="27"/>
          <w:szCs w:val="27"/>
        </w:rPr>
        <w:t>Exercices d'instruction</w:t>
      </w:r>
    </w:p>
    <w:p w14:paraId="121BBB7A" w14:textId="77777777" w:rsidR="003D7C21" w:rsidRDefault="003D7C21" w:rsidP="003D7C21">
      <w:pPr>
        <w:pStyle w:val="NormalWeb"/>
        <w:ind w:left="1950"/>
        <w:rPr>
          <w:color w:val="000000"/>
          <w:sz w:val="27"/>
          <w:szCs w:val="27"/>
        </w:rPr>
      </w:pPr>
      <w:r>
        <w:rPr>
          <w:color w:val="000000"/>
          <w:sz w:val="27"/>
          <w:szCs w:val="27"/>
        </w:rPr>
        <w:t>Des exercices d'instruction du personnel doivent être organisés sous la responsabilité de l'exploitant. La date de ceux-ci doit être portée sur le registre de sécurité de l'établissement.</w:t>
      </w:r>
    </w:p>
    <w:p w14:paraId="4CF3DFA2" w14:textId="77777777" w:rsidR="003D7C21" w:rsidRDefault="003D7C21" w:rsidP="003D7C21">
      <w:pPr>
        <w:pStyle w:val="Titre4"/>
        <w:ind w:left="1950"/>
        <w:rPr>
          <w:color w:val="000000"/>
          <w:sz w:val="27"/>
          <w:szCs w:val="27"/>
        </w:rPr>
      </w:pPr>
      <w:r>
        <w:rPr>
          <w:color w:val="000000"/>
          <w:sz w:val="27"/>
          <w:szCs w:val="27"/>
        </w:rPr>
        <w:t>Article MS 52</w:t>
      </w:r>
    </w:p>
    <w:p w14:paraId="42D7190D" w14:textId="77777777" w:rsidR="003D7C21" w:rsidRDefault="003D7C21" w:rsidP="003D7C21">
      <w:pPr>
        <w:pStyle w:val="NormalWeb"/>
        <w:ind w:left="1950"/>
        <w:rPr>
          <w:b/>
          <w:bCs/>
          <w:color w:val="000000"/>
        </w:rPr>
      </w:pPr>
      <w:r>
        <w:rPr>
          <w:b/>
          <w:bCs/>
          <w:color w:val="000000"/>
        </w:rPr>
        <w:t>Modifié par Arrêté du 11 décembre 2009 - art.</w:t>
      </w:r>
    </w:p>
    <w:p w14:paraId="50E8E156" w14:textId="77777777" w:rsidR="003D7C21" w:rsidRDefault="003D7C21" w:rsidP="003D7C21">
      <w:pPr>
        <w:pStyle w:val="NormalWeb"/>
        <w:ind w:left="1950"/>
        <w:rPr>
          <w:color w:val="000000"/>
          <w:sz w:val="27"/>
          <w:szCs w:val="27"/>
        </w:rPr>
      </w:pPr>
      <w:r>
        <w:rPr>
          <w:color w:val="000000"/>
          <w:sz w:val="27"/>
          <w:szCs w:val="27"/>
        </w:rPr>
        <w:t>Présence de l'exploitant</w:t>
      </w:r>
    </w:p>
    <w:p w14:paraId="11198360" w14:textId="77777777" w:rsidR="003D7C21" w:rsidRDefault="003D7C21" w:rsidP="003D7C21">
      <w:pPr>
        <w:pStyle w:val="NormalWeb"/>
        <w:ind w:left="1950"/>
        <w:rPr>
          <w:color w:val="000000"/>
          <w:sz w:val="27"/>
          <w:szCs w:val="27"/>
        </w:rPr>
      </w:pPr>
    </w:p>
    <w:p w14:paraId="1AD1B944" w14:textId="77777777" w:rsidR="003D7C21" w:rsidRDefault="003D7C21" w:rsidP="003D7C21">
      <w:pPr>
        <w:pStyle w:val="NormalWeb"/>
        <w:ind w:left="1950"/>
        <w:rPr>
          <w:color w:val="000000"/>
          <w:sz w:val="27"/>
          <w:szCs w:val="27"/>
        </w:rPr>
      </w:pPr>
      <w:r>
        <w:rPr>
          <w:color w:val="000000"/>
          <w:sz w:val="27"/>
          <w:szCs w:val="27"/>
        </w:rPr>
        <w:t>§ 1. Pendant la présence du public, l'exploitant ou son représentant doit se trouver dans l'établissement pour :</w:t>
      </w:r>
    </w:p>
    <w:p w14:paraId="7ABD32CD" w14:textId="77777777" w:rsidR="003D7C21" w:rsidRDefault="003D7C21" w:rsidP="003D7C21">
      <w:pPr>
        <w:pStyle w:val="NormalWeb"/>
        <w:ind w:left="1950"/>
        <w:rPr>
          <w:color w:val="000000"/>
          <w:sz w:val="27"/>
          <w:szCs w:val="27"/>
        </w:rPr>
      </w:pPr>
      <w:r>
        <w:rPr>
          <w:color w:val="000000"/>
          <w:sz w:val="27"/>
          <w:szCs w:val="27"/>
        </w:rPr>
        <w:t>-décider des éventuelles premières mesures de sécurité ;</w:t>
      </w:r>
    </w:p>
    <w:p w14:paraId="4752DF27" w14:textId="77777777" w:rsidR="003D7C21" w:rsidRDefault="003D7C21" w:rsidP="003D7C21">
      <w:pPr>
        <w:pStyle w:val="NormalWeb"/>
        <w:ind w:left="1950"/>
        <w:rPr>
          <w:color w:val="000000"/>
          <w:sz w:val="27"/>
          <w:szCs w:val="27"/>
        </w:rPr>
      </w:pPr>
      <w:r>
        <w:rPr>
          <w:color w:val="000000"/>
          <w:sz w:val="27"/>
          <w:szCs w:val="27"/>
        </w:rPr>
        <w:t>-assurer l'accès à tous les locaux communs ou recevant du public aux membres de la commission de sécurité lors des visites de sécurité en application de l'article R. 123-49 du code la construction et de l'habitation ;</w:t>
      </w:r>
    </w:p>
    <w:p w14:paraId="5147BE99" w14:textId="77777777" w:rsidR="003D7C21" w:rsidRDefault="003D7C21" w:rsidP="003D7C21">
      <w:pPr>
        <w:pStyle w:val="NormalWeb"/>
        <w:ind w:left="1950"/>
        <w:rPr>
          <w:color w:val="000000"/>
          <w:sz w:val="27"/>
          <w:szCs w:val="27"/>
        </w:rPr>
      </w:pPr>
      <w:r>
        <w:rPr>
          <w:color w:val="000000"/>
          <w:sz w:val="27"/>
          <w:szCs w:val="27"/>
        </w:rPr>
        <w:t>-assurer la mise à jour du registre de sécurité prévu à l'article R. 123-51 du code de la construction et de l'habitation.</w:t>
      </w:r>
    </w:p>
    <w:p w14:paraId="4867CED8" w14:textId="77777777" w:rsidR="003D7C21" w:rsidRDefault="003D7C21" w:rsidP="003D7C21">
      <w:pPr>
        <w:pStyle w:val="NormalWeb"/>
        <w:ind w:left="1950"/>
        <w:rPr>
          <w:color w:val="000000"/>
          <w:sz w:val="27"/>
          <w:szCs w:val="27"/>
        </w:rPr>
      </w:pPr>
      <w:r>
        <w:rPr>
          <w:color w:val="000000"/>
          <w:sz w:val="27"/>
          <w:szCs w:val="27"/>
        </w:rPr>
        <w:t>§ 2. Lorsque les conditions d'exploitation le justifient, il peut être admis par la commission de sécurité compétente que l'exploitant ou son représentant ne soit pas en permanence dans l'établissement sous réserve :</w:t>
      </w:r>
    </w:p>
    <w:p w14:paraId="51771773" w14:textId="77777777" w:rsidR="003D7C21" w:rsidRDefault="003D7C21" w:rsidP="003D7C21">
      <w:pPr>
        <w:pStyle w:val="NormalWeb"/>
        <w:ind w:left="1950"/>
        <w:rPr>
          <w:color w:val="000000"/>
          <w:sz w:val="27"/>
          <w:szCs w:val="27"/>
        </w:rPr>
      </w:pPr>
      <w:r>
        <w:rPr>
          <w:color w:val="000000"/>
          <w:sz w:val="27"/>
          <w:szCs w:val="27"/>
        </w:rPr>
        <w:t>-d'être joignable en permanence et en mesure de rejoindre l'établissement dans les délais les plus courts ;</w:t>
      </w:r>
    </w:p>
    <w:p w14:paraId="60CB6E97" w14:textId="77777777" w:rsidR="003D7C21" w:rsidRDefault="003D7C21" w:rsidP="003D7C21">
      <w:pPr>
        <w:pStyle w:val="NormalWeb"/>
        <w:ind w:left="1950"/>
        <w:rPr>
          <w:color w:val="000000"/>
          <w:sz w:val="27"/>
          <w:szCs w:val="27"/>
        </w:rPr>
      </w:pPr>
      <w:r>
        <w:rPr>
          <w:color w:val="000000"/>
          <w:sz w:val="27"/>
          <w:szCs w:val="27"/>
        </w:rPr>
        <w:t>-que des consignes claires soient données au service de sécurité incendie présent sur le site.</w:t>
      </w:r>
    </w:p>
    <w:p w14:paraId="775E928F" w14:textId="77777777" w:rsidR="003D7C21" w:rsidRDefault="003D7C21" w:rsidP="003D7C21">
      <w:pPr>
        <w:pStyle w:val="Titre4"/>
        <w:ind w:left="1500"/>
        <w:rPr>
          <w:color w:val="000000"/>
          <w:sz w:val="27"/>
          <w:szCs w:val="27"/>
        </w:rPr>
      </w:pPr>
      <w:r>
        <w:rPr>
          <w:color w:val="000000"/>
          <w:sz w:val="27"/>
          <w:szCs w:val="27"/>
        </w:rPr>
        <w:lastRenderedPageBreak/>
        <w:t>Section 5 : Système de sécurité incendie (SSI) (Articles MS 53 à MS 69)</w:t>
      </w:r>
    </w:p>
    <w:p w14:paraId="022973E2" w14:textId="77777777" w:rsidR="003D7C21" w:rsidRDefault="003D7C21" w:rsidP="003D7C21">
      <w:pPr>
        <w:pStyle w:val="Titre4"/>
        <w:ind w:left="1950"/>
        <w:rPr>
          <w:color w:val="000000"/>
          <w:sz w:val="27"/>
          <w:szCs w:val="27"/>
        </w:rPr>
      </w:pPr>
      <w:r>
        <w:rPr>
          <w:color w:val="000000"/>
          <w:sz w:val="27"/>
          <w:szCs w:val="27"/>
        </w:rPr>
        <w:t>Article MS 53</w:t>
      </w:r>
    </w:p>
    <w:p w14:paraId="0B4F695D" w14:textId="77777777" w:rsidR="003D7C21" w:rsidRDefault="003D7C21" w:rsidP="003D7C21">
      <w:pPr>
        <w:pStyle w:val="NormalWeb"/>
        <w:ind w:left="1950"/>
        <w:rPr>
          <w:b/>
          <w:bCs/>
          <w:color w:val="000000"/>
        </w:rPr>
      </w:pPr>
      <w:r>
        <w:rPr>
          <w:b/>
          <w:bCs/>
          <w:color w:val="000000"/>
        </w:rPr>
        <w:t>Modifié par Arrêté du 2 février 1993 - art. Annexe, v. init.</w:t>
      </w:r>
    </w:p>
    <w:p w14:paraId="0089DA7A" w14:textId="77777777" w:rsidR="003D7C21" w:rsidRDefault="003D7C21" w:rsidP="003D7C21">
      <w:pPr>
        <w:pStyle w:val="NormalWeb"/>
        <w:jc w:val="center"/>
        <w:rPr>
          <w:color w:val="000000"/>
          <w:sz w:val="27"/>
          <w:szCs w:val="27"/>
        </w:rPr>
      </w:pPr>
      <w:r>
        <w:rPr>
          <w:color w:val="000000"/>
          <w:sz w:val="27"/>
          <w:szCs w:val="27"/>
        </w:rPr>
        <w:t>Objet</w:t>
      </w:r>
    </w:p>
    <w:p w14:paraId="438F1B94" w14:textId="77777777" w:rsidR="003D7C21" w:rsidRDefault="003D7C21" w:rsidP="003D7C21">
      <w:pPr>
        <w:pStyle w:val="NormalWeb"/>
        <w:ind w:left="1950"/>
        <w:rPr>
          <w:color w:val="000000"/>
          <w:sz w:val="27"/>
          <w:szCs w:val="27"/>
        </w:rPr>
      </w:pPr>
      <w:r>
        <w:rPr>
          <w:color w:val="000000"/>
          <w:sz w:val="27"/>
          <w:szCs w:val="27"/>
        </w:rPr>
        <w:t>§ 1. Le système de sécurité incendie d'un établissement est constitué de l'ensemble des matériels servant à collecter toutes les informations ou ordres liés à la seule sécurité incendie, à les traiter et à effectuer les fonctions nécessaires à la mise en sécurité de l'établissement.</w:t>
      </w:r>
    </w:p>
    <w:p w14:paraId="6421E039" w14:textId="77777777" w:rsidR="003D7C21" w:rsidRDefault="003D7C21" w:rsidP="003D7C21">
      <w:pPr>
        <w:pStyle w:val="NormalWeb"/>
        <w:ind w:left="1950"/>
        <w:rPr>
          <w:color w:val="000000"/>
          <w:sz w:val="27"/>
          <w:szCs w:val="27"/>
        </w:rPr>
      </w:pPr>
      <w:r>
        <w:rPr>
          <w:color w:val="000000"/>
          <w:sz w:val="27"/>
          <w:szCs w:val="27"/>
        </w:rPr>
        <w:t>La mise en sécurité peut comporter les fonctions suivantes :</w:t>
      </w:r>
    </w:p>
    <w:p w14:paraId="02A3D8DB" w14:textId="77777777" w:rsidR="003D7C21" w:rsidRDefault="003D7C21" w:rsidP="003D7C21">
      <w:pPr>
        <w:pStyle w:val="NormalWeb"/>
        <w:ind w:left="1950"/>
        <w:rPr>
          <w:color w:val="000000"/>
          <w:sz w:val="27"/>
          <w:szCs w:val="27"/>
        </w:rPr>
      </w:pPr>
      <w:r>
        <w:rPr>
          <w:color w:val="000000"/>
          <w:sz w:val="27"/>
          <w:szCs w:val="27"/>
        </w:rPr>
        <w:t>- compartimentage (au sens large, non limité à celui indiqué à l'article CO 25) ;</w:t>
      </w:r>
    </w:p>
    <w:p w14:paraId="62C2FD7B" w14:textId="77777777" w:rsidR="003D7C21" w:rsidRDefault="003D7C21" w:rsidP="003D7C21">
      <w:pPr>
        <w:pStyle w:val="NormalWeb"/>
        <w:ind w:left="1950"/>
        <w:rPr>
          <w:color w:val="000000"/>
          <w:sz w:val="27"/>
          <w:szCs w:val="27"/>
        </w:rPr>
      </w:pPr>
      <w:r>
        <w:rPr>
          <w:color w:val="000000"/>
          <w:sz w:val="27"/>
          <w:szCs w:val="27"/>
        </w:rPr>
        <w:t>- évacuation des personnes (diffusion du signal d'évacuation, gestion des issues) ;</w:t>
      </w:r>
    </w:p>
    <w:p w14:paraId="6D83532A" w14:textId="77777777" w:rsidR="003D7C21" w:rsidRDefault="003D7C21" w:rsidP="003D7C21">
      <w:pPr>
        <w:pStyle w:val="NormalWeb"/>
        <w:ind w:left="1950"/>
        <w:rPr>
          <w:color w:val="000000"/>
          <w:sz w:val="27"/>
          <w:szCs w:val="27"/>
        </w:rPr>
      </w:pPr>
      <w:r>
        <w:rPr>
          <w:color w:val="000000"/>
          <w:sz w:val="27"/>
          <w:szCs w:val="27"/>
        </w:rPr>
        <w:t>- désenfumage ;</w:t>
      </w:r>
    </w:p>
    <w:p w14:paraId="621A7049" w14:textId="77777777" w:rsidR="003D7C21" w:rsidRDefault="003D7C21" w:rsidP="003D7C21">
      <w:pPr>
        <w:pStyle w:val="NormalWeb"/>
        <w:ind w:left="1950"/>
        <w:rPr>
          <w:color w:val="000000"/>
          <w:sz w:val="27"/>
          <w:szCs w:val="27"/>
        </w:rPr>
      </w:pPr>
      <w:r>
        <w:rPr>
          <w:color w:val="000000"/>
          <w:sz w:val="27"/>
          <w:szCs w:val="27"/>
        </w:rPr>
        <w:t>- extinction automatique ;</w:t>
      </w:r>
    </w:p>
    <w:p w14:paraId="2B528E71" w14:textId="77777777" w:rsidR="003D7C21" w:rsidRDefault="003D7C21" w:rsidP="003D7C21">
      <w:pPr>
        <w:pStyle w:val="NormalWeb"/>
        <w:ind w:left="1950"/>
        <w:rPr>
          <w:color w:val="000000"/>
          <w:sz w:val="27"/>
          <w:szCs w:val="27"/>
        </w:rPr>
      </w:pPr>
      <w:r>
        <w:rPr>
          <w:color w:val="000000"/>
          <w:sz w:val="27"/>
          <w:szCs w:val="27"/>
        </w:rPr>
        <w:t>- mise à l'arrêt de certaines installations techniques.</w:t>
      </w:r>
    </w:p>
    <w:p w14:paraId="192F4A70" w14:textId="77777777" w:rsidR="003D7C21" w:rsidRDefault="003D7C21" w:rsidP="003D7C21">
      <w:pPr>
        <w:pStyle w:val="NormalWeb"/>
        <w:ind w:left="1950"/>
        <w:rPr>
          <w:color w:val="000000"/>
          <w:sz w:val="27"/>
          <w:szCs w:val="27"/>
        </w:rPr>
      </w:pPr>
      <w:r>
        <w:rPr>
          <w:color w:val="000000"/>
          <w:sz w:val="27"/>
          <w:szCs w:val="27"/>
        </w:rPr>
        <w:t>§ 2. Les systèmes de sécurité incendie (SSI) doivent satisfaire d'une part aux dispositions des normes en vigueur et, d'autre part, aux principes définis ci-après. Selon ces textes, les systèmes de sécurité incendie sont classés en cinq catégories par ordre de sévérité décroissante, appelées A, B, C, D et E.</w:t>
      </w:r>
    </w:p>
    <w:p w14:paraId="464765CE" w14:textId="77777777" w:rsidR="003D7C21" w:rsidRDefault="003D7C21" w:rsidP="003D7C21">
      <w:pPr>
        <w:pStyle w:val="NormalWeb"/>
        <w:ind w:left="1950"/>
        <w:rPr>
          <w:color w:val="000000"/>
          <w:sz w:val="27"/>
          <w:szCs w:val="27"/>
        </w:rPr>
      </w:pPr>
      <w:r>
        <w:rPr>
          <w:color w:val="000000"/>
          <w:sz w:val="27"/>
          <w:szCs w:val="27"/>
        </w:rPr>
        <w:t>§ 3. Les dispositions particulières à chaque type d'établissement précisent, le cas échéant, la catégorie du système de sécurité exigé.</w:t>
      </w:r>
    </w:p>
    <w:p w14:paraId="3C1975BD" w14:textId="77777777" w:rsidR="003D7C21" w:rsidRDefault="003D7C21" w:rsidP="003D7C21">
      <w:pPr>
        <w:pStyle w:val="NormalWeb"/>
        <w:ind w:left="1950"/>
        <w:rPr>
          <w:color w:val="000000"/>
          <w:sz w:val="27"/>
          <w:szCs w:val="27"/>
        </w:rPr>
      </w:pPr>
      <w:r>
        <w:rPr>
          <w:color w:val="000000"/>
          <w:sz w:val="27"/>
          <w:szCs w:val="27"/>
        </w:rPr>
        <w:t>§ 4. Selon la norme en vigueur visant l'installation des systèmes de sécurité incendie, on entend par cheminement technique protégé une galerie technique, une gaine, un caniveau ou un vide de construction dont le volume est protégé d'un incendie extérieur de telle manière que les canalisations qui l'empruntent puissent continuer à assurer leur service pendant un temps déterminé.</w:t>
      </w:r>
    </w:p>
    <w:p w14:paraId="37C6AEB3" w14:textId="77777777" w:rsidR="003D7C21" w:rsidRDefault="003D7C21" w:rsidP="003D7C21">
      <w:pPr>
        <w:pStyle w:val="NormalWeb"/>
        <w:ind w:left="1950"/>
        <w:rPr>
          <w:color w:val="000000"/>
          <w:sz w:val="27"/>
          <w:szCs w:val="27"/>
        </w:rPr>
      </w:pPr>
      <w:r>
        <w:rPr>
          <w:color w:val="000000"/>
          <w:sz w:val="27"/>
          <w:szCs w:val="27"/>
        </w:rPr>
        <w:lastRenderedPageBreak/>
        <w:t>De même, on entend par volume technique protégé un local ou un placard dont le volume est protégé d'un incendie extérieur de telle manière que les matériels qu'il contient puissent continuer à assurer leur service pendant un temps déterminé.</w:t>
      </w:r>
    </w:p>
    <w:p w14:paraId="5C28D71A" w14:textId="77777777" w:rsidR="003D7C21" w:rsidRDefault="003D7C21" w:rsidP="003D7C21">
      <w:pPr>
        <w:pStyle w:val="NormalWeb"/>
        <w:ind w:left="1950"/>
        <w:rPr>
          <w:color w:val="000000"/>
          <w:sz w:val="27"/>
          <w:szCs w:val="27"/>
        </w:rPr>
      </w:pPr>
      <w:r>
        <w:rPr>
          <w:color w:val="000000"/>
          <w:sz w:val="27"/>
          <w:szCs w:val="27"/>
        </w:rPr>
        <w:t>En règle générale, ce temps doit correspondre au degré de stabilité au feu exigé pour le bâtiment, avec un maximum d'une heure, sauf à la traversée de locaux à risques particuliers pour lesquels la protection doit être identique à celle exigée pour ce local.</w:t>
      </w:r>
    </w:p>
    <w:p w14:paraId="25D0E4A0" w14:textId="77777777" w:rsidR="003D7C21" w:rsidRDefault="003D7C21" w:rsidP="003D7C21">
      <w:pPr>
        <w:pStyle w:val="Titre4"/>
        <w:ind w:left="1950"/>
        <w:rPr>
          <w:color w:val="000000"/>
          <w:sz w:val="27"/>
          <w:szCs w:val="27"/>
        </w:rPr>
      </w:pPr>
      <w:r>
        <w:rPr>
          <w:color w:val="000000"/>
          <w:sz w:val="27"/>
          <w:szCs w:val="27"/>
        </w:rPr>
        <w:t>Article MS 54</w:t>
      </w:r>
    </w:p>
    <w:p w14:paraId="59DFA258" w14:textId="77777777" w:rsidR="003D7C21" w:rsidRDefault="003D7C21" w:rsidP="003D7C21">
      <w:pPr>
        <w:pStyle w:val="NormalWeb"/>
        <w:ind w:left="1950"/>
        <w:rPr>
          <w:b/>
          <w:bCs/>
          <w:color w:val="000000"/>
        </w:rPr>
      </w:pPr>
      <w:r>
        <w:rPr>
          <w:b/>
          <w:bCs/>
          <w:color w:val="000000"/>
        </w:rPr>
        <w:t>Modifié par Arrêté du 2 février 1993 - art. Annexe, v. init.</w:t>
      </w:r>
    </w:p>
    <w:p w14:paraId="7363EA19" w14:textId="77777777" w:rsidR="003D7C21" w:rsidRDefault="003D7C21" w:rsidP="003D7C21">
      <w:pPr>
        <w:pStyle w:val="NormalWeb"/>
        <w:jc w:val="center"/>
        <w:rPr>
          <w:color w:val="000000"/>
          <w:sz w:val="27"/>
          <w:szCs w:val="27"/>
        </w:rPr>
      </w:pPr>
      <w:r>
        <w:rPr>
          <w:color w:val="000000"/>
          <w:sz w:val="27"/>
          <w:szCs w:val="27"/>
        </w:rPr>
        <w:t>Zones : terminologie</w:t>
      </w:r>
    </w:p>
    <w:p w14:paraId="5B18C302" w14:textId="77777777" w:rsidR="003D7C21" w:rsidRDefault="003D7C21" w:rsidP="003D7C21">
      <w:pPr>
        <w:pStyle w:val="NormalWeb"/>
        <w:ind w:left="1950"/>
        <w:rPr>
          <w:color w:val="000000"/>
          <w:sz w:val="27"/>
          <w:szCs w:val="27"/>
        </w:rPr>
      </w:pPr>
      <w:r>
        <w:rPr>
          <w:color w:val="000000"/>
          <w:sz w:val="27"/>
          <w:szCs w:val="27"/>
        </w:rPr>
        <w:t>a) Zone : un bâtiment ou un établissement est généralement découpé, au titre de la sécurité incendie, en plusieurs volumes correspondant chacun, selon le cas, à un local, un niveau, une cage d'escalier, un canton, un secteur ou à un compartiment. Une zone peut correspondre à un ou plusieurs de ces volumes ou à l'ensemble d'un bâtiment. Les zones de détection, les zones de mise en sécurité et les zones de diffusion d'alarme définies ci-après n'ont pas nécessairement les mêmes limites géographiques ;</w:t>
      </w:r>
    </w:p>
    <w:p w14:paraId="5FFDFC5D" w14:textId="77777777" w:rsidR="003D7C21" w:rsidRDefault="003D7C21" w:rsidP="003D7C21">
      <w:pPr>
        <w:pStyle w:val="NormalWeb"/>
        <w:ind w:left="1950"/>
        <w:rPr>
          <w:color w:val="000000"/>
          <w:sz w:val="27"/>
          <w:szCs w:val="27"/>
        </w:rPr>
      </w:pPr>
      <w:r>
        <w:rPr>
          <w:color w:val="000000"/>
          <w:sz w:val="27"/>
          <w:szCs w:val="27"/>
        </w:rPr>
        <w:t>b) Zone de détection : zone surveillée par un ensemble de détecteurs et/ou de déclencheurs manuels, auxquels correspond une signalisation commune dans l'équipement de commande et de signalisation du système de détection incendie.</w:t>
      </w:r>
    </w:p>
    <w:p w14:paraId="2DC7776B" w14:textId="77777777" w:rsidR="003D7C21" w:rsidRDefault="003D7C21" w:rsidP="003D7C21">
      <w:pPr>
        <w:pStyle w:val="NormalWeb"/>
        <w:ind w:left="1950"/>
        <w:rPr>
          <w:color w:val="000000"/>
          <w:sz w:val="27"/>
          <w:szCs w:val="27"/>
        </w:rPr>
      </w:pPr>
      <w:r>
        <w:rPr>
          <w:color w:val="000000"/>
          <w:sz w:val="27"/>
          <w:szCs w:val="27"/>
        </w:rPr>
        <w:t>Par analogie, chaque zone équipée d'un ensemble de déclencheurs manuels auxquels correspond une signalisation commune dans un équipement d'alarme du type 2 (tel que défini ci-après) constitue une zone de détection ;</w:t>
      </w:r>
    </w:p>
    <w:p w14:paraId="583D1278" w14:textId="77777777" w:rsidR="003D7C21" w:rsidRDefault="003D7C21" w:rsidP="003D7C21">
      <w:pPr>
        <w:pStyle w:val="NormalWeb"/>
        <w:ind w:left="1950"/>
        <w:rPr>
          <w:color w:val="000000"/>
          <w:sz w:val="27"/>
          <w:szCs w:val="27"/>
        </w:rPr>
      </w:pPr>
      <w:r>
        <w:rPr>
          <w:color w:val="000000"/>
          <w:sz w:val="27"/>
          <w:szCs w:val="27"/>
        </w:rPr>
        <w:t>c) Zone de mise en sécurité : zone susceptible d'être mise en sécurité par le système de mise en sécurité incendie.</w:t>
      </w:r>
    </w:p>
    <w:p w14:paraId="39FA7430" w14:textId="77777777" w:rsidR="003D7C21" w:rsidRDefault="003D7C21" w:rsidP="003D7C21">
      <w:pPr>
        <w:pStyle w:val="Titre4"/>
        <w:ind w:left="1950"/>
        <w:rPr>
          <w:color w:val="000000"/>
          <w:sz w:val="27"/>
          <w:szCs w:val="27"/>
        </w:rPr>
      </w:pPr>
      <w:r>
        <w:rPr>
          <w:color w:val="000000"/>
          <w:sz w:val="27"/>
          <w:szCs w:val="27"/>
        </w:rPr>
        <w:t>Article MS 55</w:t>
      </w:r>
    </w:p>
    <w:p w14:paraId="5848332C" w14:textId="77777777" w:rsidR="003D7C21" w:rsidRDefault="003D7C21" w:rsidP="003D7C21">
      <w:pPr>
        <w:pStyle w:val="NormalWeb"/>
        <w:ind w:left="1950"/>
        <w:rPr>
          <w:b/>
          <w:bCs/>
          <w:color w:val="000000"/>
        </w:rPr>
      </w:pPr>
      <w:r>
        <w:rPr>
          <w:b/>
          <w:bCs/>
          <w:color w:val="000000"/>
        </w:rPr>
        <w:t>Modifié par Arrêté du 2 février 1993 - art. Annexe, v. init.</w:t>
      </w:r>
    </w:p>
    <w:p w14:paraId="64E001BD" w14:textId="77777777" w:rsidR="003D7C21" w:rsidRDefault="003D7C21" w:rsidP="003D7C21">
      <w:pPr>
        <w:pStyle w:val="NormalWeb"/>
        <w:jc w:val="center"/>
        <w:rPr>
          <w:color w:val="000000"/>
          <w:sz w:val="27"/>
          <w:szCs w:val="27"/>
        </w:rPr>
      </w:pPr>
      <w:r>
        <w:rPr>
          <w:color w:val="000000"/>
          <w:sz w:val="27"/>
          <w:szCs w:val="27"/>
        </w:rPr>
        <w:t>Conception des zones</w:t>
      </w:r>
    </w:p>
    <w:p w14:paraId="00AF98F0" w14:textId="77777777" w:rsidR="003D7C21" w:rsidRDefault="003D7C21" w:rsidP="003D7C21">
      <w:pPr>
        <w:pStyle w:val="NormalWeb"/>
        <w:ind w:left="1950"/>
        <w:rPr>
          <w:color w:val="000000"/>
          <w:sz w:val="27"/>
          <w:szCs w:val="27"/>
        </w:rPr>
      </w:pPr>
      <w:r>
        <w:rPr>
          <w:color w:val="000000"/>
          <w:sz w:val="27"/>
          <w:szCs w:val="27"/>
        </w:rPr>
        <w:lastRenderedPageBreak/>
        <w:t>§ 1. Une zone de diffusion d'alarme doit englober une ou plusieurs zone(s) de mise en sécurité. Chaque zone de mise en sécurité doit englober une ou plusieurs zone(s) de détection.</w:t>
      </w:r>
    </w:p>
    <w:p w14:paraId="6B8AEA87" w14:textId="77777777" w:rsidR="003D7C21" w:rsidRDefault="003D7C21" w:rsidP="003D7C21">
      <w:pPr>
        <w:pStyle w:val="NormalWeb"/>
        <w:ind w:left="1950"/>
        <w:rPr>
          <w:color w:val="000000"/>
          <w:sz w:val="27"/>
          <w:szCs w:val="27"/>
        </w:rPr>
      </w:pPr>
      <w:r>
        <w:rPr>
          <w:color w:val="000000"/>
          <w:sz w:val="27"/>
          <w:szCs w:val="27"/>
        </w:rPr>
        <w:t>§ 2. En dehors des cas prévus explicitement par le présent règlement, il appartient au concepteur ou à l'exploitant de proposer, à la conception (dans le cadre de l'article GE 2), à la commission de sécurité, la division de l'établissement en zones de détection et en zones de mise en sécurité incendie.</w:t>
      </w:r>
    </w:p>
    <w:p w14:paraId="4B5437DA" w14:textId="77777777" w:rsidR="003D7C21" w:rsidRDefault="003D7C21" w:rsidP="003D7C21">
      <w:pPr>
        <w:rPr>
          <w:sz w:val="24"/>
          <w:szCs w:val="24"/>
        </w:rPr>
      </w:pPr>
      <w:r>
        <w:rPr>
          <w:color w:val="000000"/>
          <w:sz w:val="27"/>
          <w:szCs w:val="27"/>
        </w:rPr>
        <w:t>§ 3. Dans un même bâtiment, on distingue éventuellement plusieurs zones de détection. Dans ce cas, l'implantation des zones de détection doit être étudiée en fonction de la configuration interne du bâtiment et des dégagements ainsi que la division éventuelle en zones de mise en sécurité. Chaque zone de détection doit pouvoir être rapidement inspectée par la personne alertée.</w:t>
      </w:r>
    </w:p>
    <w:p w14:paraId="78EF807B" w14:textId="77777777" w:rsidR="003D7C21" w:rsidRDefault="003D7C21" w:rsidP="003D7C21">
      <w:pPr>
        <w:pStyle w:val="Titre4"/>
        <w:ind w:left="1800"/>
        <w:rPr>
          <w:color w:val="000000"/>
          <w:sz w:val="27"/>
          <w:szCs w:val="27"/>
        </w:rPr>
      </w:pPr>
      <w:r>
        <w:rPr>
          <w:color w:val="000000"/>
          <w:sz w:val="27"/>
          <w:szCs w:val="27"/>
        </w:rPr>
        <w:t>Sous-section 1 : Système de détection incendie (Articles MS 56 à MS 58)</w:t>
      </w:r>
    </w:p>
    <w:p w14:paraId="1720EA2B" w14:textId="77777777" w:rsidR="003D7C21" w:rsidRDefault="003D7C21" w:rsidP="003D7C21">
      <w:pPr>
        <w:pStyle w:val="Titre4"/>
        <w:ind w:left="2250"/>
        <w:rPr>
          <w:color w:val="000000"/>
          <w:sz w:val="27"/>
          <w:szCs w:val="27"/>
        </w:rPr>
      </w:pPr>
      <w:r>
        <w:rPr>
          <w:color w:val="000000"/>
          <w:sz w:val="27"/>
          <w:szCs w:val="27"/>
        </w:rPr>
        <w:t>Article MS 56</w:t>
      </w:r>
    </w:p>
    <w:p w14:paraId="64C43448" w14:textId="77777777" w:rsidR="003D7C21" w:rsidRDefault="003D7C21" w:rsidP="003D7C21">
      <w:pPr>
        <w:pStyle w:val="NormalWeb"/>
        <w:ind w:left="2250"/>
        <w:rPr>
          <w:b/>
          <w:bCs/>
          <w:color w:val="000000"/>
        </w:rPr>
      </w:pPr>
      <w:r>
        <w:rPr>
          <w:b/>
          <w:bCs/>
          <w:color w:val="000000"/>
        </w:rPr>
        <w:t>Modifié par Arrêté du 2 février 1993 - art. Annexe, v. init.</w:t>
      </w:r>
    </w:p>
    <w:p w14:paraId="5616A4FE" w14:textId="77777777" w:rsidR="003D7C21" w:rsidRDefault="003D7C21" w:rsidP="003D7C21">
      <w:pPr>
        <w:pStyle w:val="NormalWeb"/>
        <w:jc w:val="center"/>
        <w:rPr>
          <w:color w:val="000000"/>
          <w:sz w:val="27"/>
          <w:szCs w:val="27"/>
        </w:rPr>
      </w:pPr>
      <w:r>
        <w:rPr>
          <w:color w:val="000000"/>
          <w:sz w:val="27"/>
          <w:szCs w:val="27"/>
        </w:rPr>
        <w:t>Principes généraux</w:t>
      </w:r>
    </w:p>
    <w:p w14:paraId="3DC48143" w14:textId="77777777" w:rsidR="003D7C21" w:rsidRDefault="003D7C21" w:rsidP="003D7C21">
      <w:pPr>
        <w:pStyle w:val="NormalWeb"/>
        <w:ind w:left="2250"/>
        <w:rPr>
          <w:color w:val="000000"/>
          <w:sz w:val="27"/>
          <w:szCs w:val="27"/>
        </w:rPr>
      </w:pPr>
      <w:r>
        <w:rPr>
          <w:color w:val="000000"/>
          <w:sz w:val="27"/>
          <w:szCs w:val="27"/>
        </w:rPr>
        <w:t>§ 1. La surveillance assurée par le service de sécurité incendie prévue à la section IV du présent chapitre peut être complétée ou localement remplacée par des installations généralisées ou partielles de détection incendie conforme aux normes en vigueur.</w:t>
      </w:r>
    </w:p>
    <w:p w14:paraId="369FAAC7" w14:textId="77777777" w:rsidR="003D7C21" w:rsidRDefault="003D7C21" w:rsidP="003D7C21">
      <w:pPr>
        <w:pStyle w:val="NormalWeb"/>
        <w:ind w:left="2250"/>
        <w:rPr>
          <w:color w:val="000000"/>
          <w:sz w:val="27"/>
          <w:szCs w:val="27"/>
        </w:rPr>
      </w:pPr>
      <w:r>
        <w:rPr>
          <w:color w:val="000000"/>
          <w:sz w:val="27"/>
          <w:szCs w:val="27"/>
        </w:rPr>
        <w:t xml:space="preserve">§ 2. L'installation de détection automatique d'incendie doit déceler et signaler tout début d'incendie dans les meilleurs délais et mettre en </w:t>
      </w:r>
      <w:proofErr w:type="spellStart"/>
      <w:r>
        <w:rPr>
          <w:color w:val="000000"/>
          <w:sz w:val="27"/>
          <w:szCs w:val="27"/>
        </w:rPr>
        <w:t>oeuvre</w:t>
      </w:r>
      <w:proofErr w:type="spellEnd"/>
      <w:r>
        <w:rPr>
          <w:color w:val="000000"/>
          <w:sz w:val="27"/>
          <w:szCs w:val="27"/>
        </w:rPr>
        <w:t xml:space="preserve"> les éventuels équipements de sécurité qui lui sont asservis.</w:t>
      </w:r>
    </w:p>
    <w:p w14:paraId="26675A0E" w14:textId="77777777" w:rsidR="003D7C21" w:rsidRDefault="003D7C21" w:rsidP="003D7C21">
      <w:pPr>
        <w:pStyle w:val="NormalWeb"/>
        <w:ind w:left="2250"/>
        <w:rPr>
          <w:color w:val="000000"/>
          <w:sz w:val="27"/>
          <w:szCs w:val="27"/>
        </w:rPr>
      </w:pPr>
      <w:r>
        <w:rPr>
          <w:color w:val="000000"/>
          <w:sz w:val="27"/>
          <w:szCs w:val="27"/>
        </w:rPr>
        <w:t>§ 3. Cette exigence est réputée satisfaite lorsqu'une installation remplit sa fonction :</w:t>
      </w:r>
    </w:p>
    <w:p w14:paraId="65F682AE" w14:textId="77777777" w:rsidR="003D7C21" w:rsidRDefault="003D7C21" w:rsidP="003D7C21">
      <w:pPr>
        <w:pStyle w:val="NormalWeb"/>
        <w:ind w:left="2250"/>
        <w:rPr>
          <w:color w:val="000000"/>
          <w:sz w:val="27"/>
          <w:szCs w:val="27"/>
        </w:rPr>
      </w:pPr>
      <w:r>
        <w:rPr>
          <w:color w:val="000000"/>
          <w:sz w:val="27"/>
          <w:szCs w:val="27"/>
        </w:rPr>
        <w:t xml:space="preserve">- lors de la combustion d'un foyer type adapté à la nature du risque rencontré dans l'établissement (ou lors de l'utilisation d'un dispositif reconnu équivalent par le ministre de </w:t>
      </w:r>
      <w:proofErr w:type="gramStart"/>
      <w:r>
        <w:rPr>
          <w:color w:val="000000"/>
          <w:sz w:val="27"/>
          <w:szCs w:val="27"/>
        </w:rPr>
        <w:t>l'intérieur</w:t>
      </w:r>
      <w:proofErr w:type="gramEnd"/>
      <w:r>
        <w:rPr>
          <w:color w:val="000000"/>
          <w:sz w:val="27"/>
          <w:szCs w:val="27"/>
        </w:rPr>
        <w:t>) dans le cas de la première vérification d'une installation neuve ou modifiée ou dans le cas d'un changement de la nature des risques de l'établissement ;</w:t>
      </w:r>
    </w:p>
    <w:p w14:paraId="3D0044DF" w14:textId="77777777" w:rsidR="003D7C21" w:rsidRDefault="003D7C21" w:rsidP="003D7C21">
      <w:pPr>
        <w:pStyle w:val="NormalWeb"/>
        <w:ind w:left="2250"/>
        <w:rPr>
          <w:color w:val="000000"/>
          <w:sz w:val="27"/>
          <w:szCs w:val="27"/>
        </w:rPr>
      </w:pPr>
      <w:r>
        <w:rPr>
          <w:color w:val="000000"/>
          <w:sz w:val="27"/>
          <w:szCs w:val="27"/>
        </w:rPr>
        <w:lastRenderedPageBreak/>
        <w:t>- lors d'essais fonctionnels réalisés au moyen d'appareils de vérification adaptés au type de détecteur mis en place dans les autres cas.</w:t>
      </w:r>
    </w:p>
    <w:p w14:paraId="4E5EFBEC" w14:textId="77777777" w:rsidR="003D7C21" w:rsidRDefault="003D7C21" w:rsidP="003D7C21">
      <w:pPr>
        <w:pStyle w:val="NormalWeb"/>
        <w:ind w:left="2250"/>
        <w:rPr>
          <w:color w:val="000000"/>
          <w:sz w:val="27"/>
          <w:szCs w:val="27"/>
        </w:rPr>
      </w:pPr>
      <w:r>
        <w:rPr>
          <w:color w:val="000000"/>
          <w:sz w:val="27"/>
          <w:szCs w:val="27"/>
        </w:rPr>
        <w:t>§ 4. Les foyers types (plaques de mousse de polyuréthane, bac d'alcool, bobine électrique, etc.) sont ceux définis à l'annexe II du fascicule du cahier des clauses techniques générales applicables aux marchés publics de travaux relatif aux installations de détection incendie.</w:t>
      </w:r>
    </w:p>
    <w:p w14:paraId="2CF36F91" w14:textId="77777777" w:rsidR="003D7C21" w:rsidRDefault="003D7C21" w:rsidP="003D7C21">
      <w:pPr>
        <w:rPr>
          <w:sz w:val="24"/>
          <w:szCs w:val="24"/>
        </w:rPr>
      </w:pPr>
      <w:r>
        <w:rPr>
          <w:color w:val="000000"/>
          <w:sz w:val="27"/>
          <w:szCs w:val="27"/>
        </w:rPr>
        <w:t>Les essais fonctionnels sont ceux définis au paragraphe 7.3 de ce même document.</w:t>
      </w:r>
    </w:p>
    <w:p w14:paraId="120BD78F" w14:textId="77777777" w:rsidR="003D7C21" w:rsidRDefault="003D7C21" w:rsidP="003D7C21">
      <w:pPr>
        <w:pStyle w:val="Titre4"/>
        <w:ind w:left="2250"/>
        <w:rPr>
          <w:color w:val="000000"/>
          <w:sz w:val="27"/>
          <w:szCs w:val="27"/>
        </w:rPr>
      </w:pPr>
      <w:r>
        <w:rPr>
          <w:color w:val="000000"/>
          <w:sz w:val="27"/>
          <w:szCs w:val="27"/>
        </w:rPr>
        <w:t>Article MS 57</w:t>
      </w:r>
    </w:p>
    <w:p w14:paraId="6B59402B" w14:textId="77777777" w:rsidR="003D7C21" w:rsidRDefault="003D7C21" w:rsidP="003D7C21">
      <w:pPr>
        <w:pStyle w:val="NormalWeb"/>
        <w:ind w:left="2250"/>
        <w:rPr>
          <w:b/>
          <w:bCs/>
          <w:color w:val="000000"/>
        </w:rPr>
      </w:pPr>
      <w:r>
        <w:rPr>
          <w:b/>
          <w:bCs/>
          <w:color w:val="000000"/>
        </w:rPr>
        <w:t>Modifié par Arrêté du 2 février 1993 - art. Annexe, v. init.</w:t>
      </w:r>
    </w:p>
    <w:p w14:paraId="59FFACCD" w14:textId="77777777" w:rsidR="003D7C21" w:rsidRDefault="003D7C21" w:rsidP="003D7C21">
      <w:pPr>
        <w:pStyle w:val="NormalWeb"/>
        <w:jc w:val="center"/>
        <w:rPr>
          <w:color w:val="000000"/>
          <w:sz w:val="27"/>
          <w:szCs w:val="27"/>
        </w:rPr>
      </w:pPr>
      <w:r>
        <w:rPr>
          <w:color w:val="000000"/>
          <w:sz w:val="27"/>
          <w:szCs w:val="27"/>
        </w:rPr>
        <w:t>Contraintes liées au système de détection incendie</w:t>
      </w:r>
    </w:p>
    <w:p w14:paraId="409525FD" w14:textId="77777777" w:rsidR="003D7C21" w:rsidRDefault="003D7C21" w:rsidP="003D7C21">
      <w:pPr>
        <w:pStyle w:val="NormalWeb"/>
        <w:ind w:left="2250"/>
        <w:rPr>
          <w:color w:val="000000"/>
          <w:sz w:val="27"/>
          <w:szCs w:val="27"/>
        </w:rPr>
      </w:pPr>
      <w:r>
        <w:rPr>
          <w:color w:val="000000"/>
          <w:sz w:val="27"/>
          <w:szCs w:val="27"/>
        </w:rPr>
        <w:t>§ 1. Les installations de détection impliquent, pendant la présence du public, l'existence dans les établissements concernés d'un personnel permanent, qualifié, susceptible d'alerter les sapeurs-pompiers et de mettre en œuvre les moyens de lutte contre l'incendie.</w:t>
      </w:r>
    </w:p>
    <w:p w14:paraId="34DF3BDE" w14:textId="77777777" w:rsidR="003D7C21" w:rsidRDefault="003D7C21" w:rsidP="003D7C21">
      <w:pPr>
        <w:pStyle w:val="NormalWeb"/>
        <w:ind w:left="2250"/>
        <w:rPr>
          <w:color w:val="000000"/>
          <w:sz w:val="27"/>
          <w:szCs w:val="27"/>
        </w:rPr>
      </w:pPr>
      <w:r>
        <w:rPr>
          <w:color w:val="000000"/>
          <w:sz w:val="27"/>
          <w:szCs w:val="27"/>
        </w:rPr>
        <w:t>§ 2. Toutes dispositions doivent être prises pour éliminer les fausses alarmes sans nuire à l'efficacité de l'installation.</w:t>
      </w:r>
    </w:p>
    <w:p w14:paraId="73088F22" w14:textId="77777777" w:rsidR="003D7C21" w:rsidRDefault="003D7C21" w:rsidP="003D7C21">
      <w:pPr>
        <w:pStyle w:val="Titre4"/>
        <w:ind w:left="2250"/>
        <w:rPr>
          <w:color w:val="000000"/>
          <w:sz w:val="27"/>
          <w:szCs w:val="27"/>
        </w:rPr>
      </w:pPr>
      <w:r>
        <w:rPr>
          <w:color w:val="000000"/>
          <w:sz w:val="27"/>
          <w:szCs w:val="27"/>
        </w:rPr>
        <w:t>Article MS 58</w:t>
      </w:r>
    </w:p>
    <w:p w14:paraId="2A68033D" w14:textId="77777777" w:rsidR="003D7C21" w:rsidRDefault="003D7C21" w:rsidP="003D7C21">
      <w:pPr>
        <w:pStyle w:val="NormalWeb"/>
        <w:ind w:left="2250"/>
        <w:rPr>
          <w:b/>
          <w:bCs/>
          <w:color w:val="000000"/>
        </w:rPr>
      </w:pPr>
      <w:r>
        <w:rPr>
          <w:b/>
          <w:bCs/>
          <w:color w:val="000000"/>
        </w:rPr>
        <w:t>Modifié par Arrêté du 2 février 1993 - art. Annexe, v. init.</w:t>
      </w:r>
    </w:p>
    <w:p w14:paraId="7351069C" w14:textId="77777777" w:rsidR="003D7C21" w:rsidRDefault="003D7C21" w:rsidP="003D7C21">
      <w:pPr>
        <w:pStyle w:val="NormalWeb"/>
        <w:jc w:val="center"/>
        <w:rPr>
          <w:color w:val="000000"/>
          <w:sz w:val="27"/>
          <w:szCs w:val="27"/>
        </w:rPr>
      </w:pPr>
      <w:r>
        <w:rPr>
          <w:color w:val="000000"/>
          <w:sz w:val="27"/>
          <w:szCs w:val="27"/>
        </w:rPr>
        <w:t>Obligations de l'installateur et de l'exploitant</w:t>
      </w:r>
    </w:p>
    <w:p w14:paraId="06778B82" w14:textId="77777777" w:rsidR="003D7C21" w:rsidRDefault="003D7C21" w:rsidP="003D7C21">
      <w:pPr>
        <w:pStyle w:val="NormalWeb"/>
        <w:ind w:left="2250"/>
        <w:rPr>
          <w:color w:val="000000"/>
          <w:sz w:val="27"/>
          <w:szCs w:val="27"/>
        </w:rPr>
      </w:pPr>
      <w:r>
        <w:rPr>
          <w:color w:val="000000"/>
          <w:sz w:val="27"/>
          <w:szCs w:val="27"/>
        </w:rPr>
        <w:t>§ 1. Les matériels de détection automatique d'incendie doivent être admis à la marque NF Matériel de détection d'incendie et être estampillés comme tels, ou faire l'objet de toute autre certification de qualité en vigueur dans un Etat membre de la Communauté économique européenne. Cette certification devra alors présenter des garanties équivalentes à celles de la marque NF Matériel de détection d'incendie, notamment en ce qui concerne l'intervention d'une tierce partie indépendante et les performances prévues dans les normes correspondantes.</w:t>
      </w:r>
    </w:p>
    <w:p w14:paraId="332F9F04" w14:textId="77777777" w:rsidR="003D7C21" w:rsidRDefault="003D7C21" w:rsidP="003D7C21">
      <w:pPr>
        <w:pStyle w:val="NormalWeb"/>
        <w:ind w:left="2250"/>
        <w:rPr>
          <w:color w:val="000000"/>
          <w:sz w:val="27"/>
          <w:szCs w:val="27"/>
        </w:rPr>
      </w:pPr>
      <w:r>
        <w:rPr>
          <w:color w:val="000000"/>
          <w:sz w:val="27"/>
          <w:szCs w:val="27"/>
        </w:rPr>
        <w:t>§ 2. L'installation des systèmes de détection doit être réalisée par des entreprises spécialisées et dûment qualifiées.</w:t>
      </w:r>
    </w:p>
    <w:p w14:paraId="44F43D69" w14:textId="77777777" w:rsidR="003D7C21" w:rsidRDefault="003D7C21" w:rsidP="003D7C21">
      <w:pPr>
        <w:pStyle w:val="NormalWeb"/>
        <w:ind w:left="2250"/>
        <w:rPr>
          <w:color w:val="000000"/>
          <w:sz w:val="27"/>
          <w:szCs w:val="27"/>
        </w:rPr>
      </w:pPr>
      <w:r>
        <w:rPr>
          <w:color w:val="000000"/>
          <w:sz w:val="27"/>
          <w:szCs w:val="27"/>
        </w:rPr>
        <w:lastRenderedPageBreak/>
        <w:t>§ 3. Toute installation de détection doit faire l'objet d'un contrat d'entretien avec un installateur qualifié. Ce contrat doit inclure les essais fonctionnels prévus à l'article MS 56, paragraphe 3, deuxième tiret.</w:t>
      </w:r>
    </w:p>
    <w:p w14:paraId="68E4C0A1" w14:textId="77777777" w:rsidR="003D7C21" w:rsidRDefault="003D7C21" w:rsidP="003D7C21">
      <w:pPr>
        <w:pStyle w:val="NormalWeb"/>
        <w:ind w:left="2250"/>
        <w:rPr>
          <w:color w:val="000000"/>
          <w:sz w:val="27"/>
          <w:szCs w:val="27"/>
        </w:rPr>
      </w:pPr>
      <w:r>
        <w:rPr>
          <w:color w:val="000000"/>
          <w:sz w:val="27"/>
          <w:szCs w:val="27"/>
        </w:rPr>
        <w:t>§ 4. Ce contrat d'entretien ainsi que la notice descriptive des conditions d'entretien et de fonctionnement doivent être annexés au registre de sécurité.</w:t>
      </w:r>
    </w:p>
    <w:p w14:paraId="2ABED860" w14:textId="77777777" w:rsidR="003D7C21" w:rsidRDefault="003D7C21" w:rsidP="003D7C21">
      <w:pPr>
        <w:pStyle w:val="Titre4"/>
        <w:ind w:left="1800"/>
        <w:rPr>
          <w:color w:val="000000"/>
          <w:sz w:val="27"/>
          <w:szCs w:val="27"/>
        </w:rPr>
      </w:pPr>
      <w:r>
        <w:rPr>
          <w:color w:val="000000"/>
          <w:sz w:val="27"/>
          <w:szCs w:val="27"/>
        </w:rPr>
        <w:t>Sous-section 2 : Système de mise en sécurité incendie (SMSI) (Articles MS 59 à MS 60)</w:t>
      </w:r>
    </w:p>
    <w:p w14:paraId="767FA653" w14:textId="77777777" w:rsidR="003D7C21" w:rsidRDefault="003D7C21" w:rsidP="003D7C21">
      <w:pPr>
        <w:pStyle w:val="Titre4"/>
        <w:ind w:left="2250"/>
        <w:rPr>
          <w:color w:val="000000"/>
          <w:sz w:val="27"/>
          <w:szCs w:val="27"/>
        </w:rPr>
      </w:pPr>
      <w:r>
        <w:rPr>
          <w:color w:val="000000"/>
          <w:sz w:val="27"/>
          <w:szCs w:val="27"/>
        </w:rPr>
        <w:t>Article MS 59</w:t>
      </w:r>
    </w:p>
    <w:p w14:paraId="1A1CBAFC" w14:textId="77777777" w:rsidR="003D7C21" w:rsidRDefault="003D7C21" w:rsidP="003D7C21">
      <w:pPr>
        <w:pStyle w:val="NormalWeb"/>
        <w:ind w:left="2250"/>
        <w:rPr>
          <w:b/>
          <w:bCs/>
          <w:color w:val="000000"/>
        </w:rPr>
      </w:pPr>
      <w:r>
        <w:rPr>
          <w:b/>
          <w:bCs/>
          <w:color w:val="000000"/>
        </w:rPr>
        <w:t>Modifié par Arrêté du 2 février 1993 - art. Annexe, v. init.</w:t>
      </w:r>
    </w:p>
    <w:p w14:paraId="5B3E20B3" w14:textId="77777777" w:rsidR="003D7C21" w:rsidRDefault="003D7C21" w:rsidP="003D7C21">
      <w:pPr>
        <w:pStyle w:val="NormalWeb"/>
        <w:jc w:val="center"/>
        <w:rPr>
          <w:color w:val="000000"/>
          <w:sz w:val="27"/>
          <w:szCs w:val="27"/>
        </w:rPr>
      </w:pPr>
      <w:r>
        <w:rPr>
          <w:color w:val="000000"/>
          <w:sz w:val="27"/>
          <w:szCs w:val="27"/>
        </w:rPr>
        <w:t>Généralités</w:t>
      </w:r>
    </w:p>
    <w:p w14:paraId="797953FB" w14:textId="77777777" w:rsidR="003D7C21" w:rsidRDefault="003D7C21" w:rsidP="003D7C21">
      <w:pPr>
        <w:pStyle w:val="NormalWeb"/>
        <w:ind w:left="2250"/>
        <w:rPr>
          <w:color w:val="000000"/>
          <w:sz w:val="27"/>
          <w:szCs w:val="27"/>
        </w:rPr>
      </w:pPr>
      <w:r>
        <w:rPr>
          <w:color w:val="000000"/>
          <w:sz w:val="27"/>
          <w:szCs w:val="27"/>
        </w:rPr>
        <w:t>§ 1. Le système de mise en sécurité incendie est constitué de l'ensemble des équipements qui assurent les fonctions nécessaires à la mise en sécurité d'un établissement en cas d'incendie, soit à partir des informations transmises par le système de détection incendie (lorsque celui-ci existe), soit à partir d'ordres en provenance de commandes manuelles. Il comprend :</w:t>
      </w:r>
    </w:p>
    <w:p w14:paraId="3E97C609" w14:textId="77777777" w:rsidR="003D7C21" w:rsidRDefault="003D7C21" w:rsidP="003D7C21">
      <w:pPr>
        <w:pStyle w:val="NormalWeb"/>
        <w:ind w:left="2250"/>
        <w:rPr>
          <w:color w:val="000000"/>
          <w:sz w:val="27"/>
          <w:szCs w:val="27"/>
        </w:rPr>
      </w:pPr>
      <w:r>
        <w:rPr>
          <w:color w:val="000000"/>
          <w:sz w:val="27"/>
          <w:szCs w:val="27"/>
        </w:rPr>
        <w:t>- des dispositifs actionnés de sécurité, répartis éventuellement par zones de mise en sécurité ;</w:t>
      </w:r>
    </w:p>
    <w:p w14:paraId="5F9518DD" w14:textId="77777777" w:rsidR="003D7C21" w:rsidRDefault="003D7C21" w:rsidP="003D7C21">
      <w:pPr>
        <w:pStyle w:val="NormalWeb"/>
        <w:ind w:left="2250"/>
        <w:rPr>
          <w:color w:val="000000"/>
          <w:sz w:val="27"/>
          <w:szCs w:val="27"/>
        </w:rPr>
      </w:pPr>
      <w:r>
        <w:rPr>
          <w:color w:val="000000"/>
          <w:sz w:val="27"/>
          <w:szCs w:val="27"/>
        </w:rPr>
        <w:t>- les équipements nécessaires pour assurer la commande des dispositifs actionnés de sécurité.</w:t>
      </w:r>
    </w:p>
    <w:p w14:paraId="75E7CF11" w14:textId="77777777" w:rsidR="003D7C21" w:rsidRDefault="003D7C21" w:rsidP="003D7C21">
      <w:pPr>
        <w:rPr>
          <w:sz w:val="24"/>
          <w:szCs w:val="24"/>
        </w:rPr>
      </w:pPr>
      <w:r>
        <w:rPr>
          <w:color w:val="000000"/>
          <w:sz w:val="27"/>
          <w:szCs w:val="27"/>
        </w:rPr>
        <w:t>§ 2. Les dispositifs et équipements constituant le système de mise en sécurité incendie doivent être conformes aux normes en vigueur. De plus, les centralisateurs de mise en sécurité incendie intégrés aux systèmes de sécurité incendie de catégorie A ou B doivent être admis à la marque NF Centralisateurs de mise en sécurité incendie et être estampillés comme tels, ou faire l'objet de toute autre certification de qualité en vigueur dans un Etat membre de la Communauté économique européenne. Cette certification devra alors présenter des garanties équivalentes à celles de la marque NF Centralisateur de mise en sécurité incendie, notamment en ce qui concerne l'intervention d'une tierce partie indépendante et les performances prévues dans les normes correspondantes.</w:t>
      </w:r>
    </w:p>
    <w:p w14:paraId="58FFB7E2" w14:textId="77777777" w:rsidR="003D7C21" w:rsidRDefault="003D7C21" w:rsidP="003D7C21">
      <w:pPr>
        <w:pStyle w:val="Titre4"/>
        <w:ind w:left="2250"/>
        <w:rPr>
          <w:color w:val="000000"/>
          <w:sz w:val="27"/>
          <w:szCs w:val="27"/>
        </w:rPr>
      </w:pPr>
      <w:r>
        <w:rPr>
          <w:color w:val="000000"/>
          <w:sz w:val="27"/>
          <w:szCs w:val="27"/>
        </w:rPr>
        <w:t>Article MS 60</w:t>
      </w:r>
    </w:p>
    <w:p w14:paraId="653E4AEA" w14:textId="77777777" w:rsidR="003D7C21" w:rsidRDefault="003D7C21" w:rsidP="003D7C21">
      <w:pPr>
        <w:pStyle w:val="NormalWeb"/>
        <w:ind w:left="2250"/>
        <w:rPr>
          <w:b/>
          <w:bCs/>
          <w:color w:val="000000"/>
        </w:rPr>
      </w:pPr>
      <w:r>
        <w:rPr>
          <w:b/>
          <w:bCs/>
          <w:color w:val="000000"/>
        </w:rPr>
        <w:lastRenderedPageBreak/>
        <w:t>Modifié par Arrêté du 10 octobre 2005 - art. Annexe, v. init.</w:t>
      </w:r>
      <w:r>
        <w:rPr>
          <w:b/>
          <w:bCs/>
          <w:color w:val="000000"/>
        </w:rPr>
        <w:br/>
        <w:t>Modifié par Arrêté du 29 juillet 2003 - art. Annexe, v. init. (</w:t>
      </w:r>
      <w:proofErr w:type="gramStart"/>
      <w:r>
        <w:rPr>
          <w:b/>
          <w:bCs/>
          <w:color w:val="000000"/>
        </w:rPr>
        <w:t>en</w:t>
      </w:r>
      <w:proofErr w:type="gramEnd"/>
      <w:r>
        <w:rPr>
          <w:b/>
          <w:bCs/>
          <w:color w:val="000000"/>
        </w:rPr>
        <w:t xml:space="preserve"> dernier lieu)</w:t>
      </w:r>
      <w:r>
        <w:rPr>
          <w:b/>
          <w:bCs/>
          <w:color w:val="000000"/>
        </w:rPr>
        <w:br/>
        <w:t>Modifié par Arrêté du 2 février 1993 - art. Annexe, v. init.</w:t>
      </w:r>
    </w:p>
    <w:p w14:paraId="21CCEFD7" w14:textId="77777777" w:rsidR="003D7C21" w:rsidRDefault="003D7C21" w:rsidP="003D7C21">
      <w:pPr>
        <w:pStyle w:val="NormalWeb"/>
        <w:jc w:val="center"/>
        <w:rPr>
          <w:color w:val="000000"/>
          <w:sz w:val="27"/>
          <w:szCs w:val="27"/>
        </w:rPr>
      </w:pPr>
      <w:r>
        <w:rPr>
          <w:color w:val="000000"/>
          <w:sz w:val="27"/>
          <w:szCs w:val="27"/>
        </w:rPr>
        <w:t>Automatismes</w:t>
      </w:r>
    </w:p>
    <w:p w14:paraId="4E19D61C" w14:textId="77777777" w:rsidR="003D7C21" w:rsidRDefault="003D7C21" w:rsidP="003D7C21">
      <w:pPr>
        <w:pStyle w:val="NormalWeb"/>
        <w:ind w:left="2250"/>
        <w:rPr>
          <w:color w:val="000000"/>
          <w:sz w:val="27"/>
          <w:szCs w:val="27"/>
        </w:rPr>
      </w:pPr>
      <w:r>
        <w:rPr>
          <w:color w:val="000000"/>
          <w:sz w:val="27"/>
          <w:szCs w:val="27"/>
        </w:rPr>
        <w:t>§ 1. Les dispositifs de désenfumage doivent être commandés par la détection automatique d'incendie, lorsque les dispositions particulières l'imposent. Cette disposition ne s'applique pas au désenfumage des cages d'escaliers dont la commande doit être uniquement manuelle.</w:t>
      </w:r>
    </w:p>
    <w:p w14:paraId="5037C331" w14:textId="77777777" w:rsidR="003D7C21" w:rsidRDefault="003D7C21" w:rsidP="003D7C21">
      <w:pPr>
        <w:pStyle w:val="NormalWeb"/>
        <w:ind w:left="2250"/>
        <w:rPr>
          <w:color w:val="000000"/>
          <w:sz w:val="27"/>
          <w:szCs w:val="27"/>
        </w:rPr>
      </w:pPr>
      <w:r>
        <w:rPr>
          <w:color w:val="000000"/>
          <w:sz w:val="27"/>
          <w:szCs w:val="27"/>
        </w:rPr>
        <w:t>Dans les cas où le présent règlement prévoit que le fonctionnement de la détection automatique entraîne le déclenchement des dispositifs actionnés de sécurité (système de sécurité incendie de catégorie A), ce déclenchement doit s'effectuer sans temporisation.</w:t>
      </w:r>
    </w:p>
    <w:p w14:paraId="06481289" w14:textId="77777777" w:rsidR="003D7C21" w:rsidRDefault="003D7C21" w:rsidP="003D7C21">
      <w:pPr>
        <w:pStyle w:val="NormalWeb"/>
        <w:ind w:left="2250"/>
        <w:rPr>
          <w:color w:val="000000"/>
          <w:sz w:val="27"/>
          <w:szCs w:val="27"/>
        </w:rPr>
      </w:pPr>
      <w:r>
        <w:rPr>
          <w:color w:val="000000"/>
          <w:sz w:val="27"/>
          <w:szCs w:val="27"/>
        </w:rPr>
        <w:t>§ 2. En complément des dispositions imposées à l'article CO 46 (§ 2), le déverrouillage automatique des issues de secours doit être obtenu dès le déclenchement du processus de l'alarme générale. Cependant, s'il existe un équipement d'alarme de type 1, ce déverrouillage doit être obtenu automatiquement et sans temporisation en cas de détection incendie.</w:t>
      </w:r>
    </w:p>
    <w:p w14:paraId="15FBBC2F" w14:textId="77777777" w:rsidR="003D7C21" w:rsidRDefault="003D7C21" w:rsidP="003D7C21">
      <w:pPr>
        <w:pStyle w:val="NormalWeb"/>
        <w:ind w:left="2250"/>
        <w:rPr>
          <w:color w:val="000000"/>
          <w:sz w:val="27"/>
          <w:szCs w:val="27"/>
        </w:rPr>
      </w:pPr>
      <w:r>
        <w:rPr>
          <w:color w:val="000000"/>
          <w:sz w:val="27"/>
          <w:szCs w:val="27"/>
        </w:rPr>
        <w:t>§ 3. Les seuls dispositifs actionnés de sécurité pouvant être télécommandés par l'alarme d'un système de sécurité incendie de catégorie D ou E sont les portes résistant au feu à fermeture automatique (au sens de l'article CO 47) et le déverrouillage des portes d'issue de secours (visées à l'article CO 46, § 2).</w:t>
      </w:r>
    </w:p>
    <w:p w14:paraId="756F0334" w14:textId="77777777" w:rsidR="003D7C21" w:rsidRDefault="003D7C21" w:rsidP="003D7C21">
      <w:pPr>
        <w:pStyle w:val="NormalWeb"/>
        <w:ind w:left="2250"/>
        <w:rPr>
          <w:color w:val="000000"/>
          <w:sz w:val="27"/>
          <w:szCs w:val="27"/>
        </w:rPr>
      </w:pPr>
      <w:r>
        <w:rPr>
          <w:color w:val="000000"/>
          <w:sz w:val="27"/>
          <w:szCs w:val="27"/>
        </w:rPr>
        <w:t xml:space="preserve">§ 4. Au moment de leur mise en </w:t>
      </w:r>
      <w:proofErr w:type="spellStart"/>
      <w:r>
        <w:rPr>
          <w:color w:val="000000"/>
          <w:sz w:val="27"/>
          <w:szCs w:val="27"/>
        </w:rPr>
        <w:t>oeuvre</w:t>
      </w:r>
      <w:proofErr w:type="spellEnd"/>
      <w:r>
        <w:rPr>
          <w:color w:val="000000"/>
          <w:sz w:val="27"/>
          <w:szCs w:val="27"/>
        </w:rPr>
        <w:t>, les mécanismes de commande des dispositifs actionnés de sécurité doivent avoir fait l'objet d'un procès-verbal en cours de validité délivré par un laboratoire agréé.</w:t>
      </w:r>
    </w:p>
    <w:p w14:paraId="3EDAE192" w14:textId="77777777" w:rsidR="003D7C21" w:rsidRDefault="003D7C21" w:rsidP="003D7C21">
      <w:pPr>
        <w:pStyle w:val="NormalWeb"/>
        <w:ind w:left="2250"/>
        <w:rPr>
          <w:color w:val="000000"/>
          <w:sz w:val="27"/>
          <w:szCs w:val="27"/>
        </w:rPr>
      </w:pPr>
      <w:r>
        <w:rPr>
          <w:color w:val="000000"/>
          <w:sz w:val="27"/>
          <w:szCs w:val="27"/>
        </w:rPr>
        <w:t>Ce procès-verbal est délivré à la suite d'un essai de contrôle de l'aptitude à l'emploi de ces mécanismes.</w:t>
      </w:r>
    </w:p>
    <w:p w14:paraId="6E0C654B" w14:textId="77777777" w:rsidR="003D7C21" w:rsidRDefault="003D7C21" w:rsidP="003D7C21">
      <w:pPr>
        <w:pStyle w:val="NormalWeb"/>
        <w:ind w:left="2250"/>
        <w:rPr>
          <w:color w:val="000000"/>
          <w:sz w:val="27"/>
          <w:szCs w:val="27"/>
        </w:rPr>
      </w:pPr>
      <w:r>
        <w:rPr>
          <w:color w:val="000000"/>
          <w:sz w:val="27"/>
          <w:szCs w:val="27"/>
        </w:rPr>
        <w:t>De plus, en complément des matériels visés à l'article DF 4, les portes résistant au feu et les clapets télécommandés doivent être admis à la marque NF.</w:t>
      </w:r>
    </w:p>
    <w:p w14:paraId="6C96E47B" w14:textId="77777777" w:rsidR="003D7C21" w:rsidRDefault="003D7C21" w:rsidP="003D7C21">
      <w:pPr>
        <w:pStyle w:val="Titre4"/>
        <w:ind w:left="1800"/>
        <w:rPr>
          <w:color w:val="000000"/>
          <w:sz w:val="27"/>
          <w:szCs w:val="27"/>
        </w:rPr>
      </w:pPr>
      <w:r>
        <w:rPr>
          <w:color w:val="000000"/>
          <w:sz w:val="27"/>
          <w:szCs w:val="27"/>
        </w:rPr>
        <w:t>Sous-section 3 : Système d'alarme (Articles MS 61 à MS 67)</w:t>
      </w:r>
    </w:p>
    <w:p w14:paraId="73C834CC" w14:textId="77777777" w:rsidR="003D7C21" w:rsidRDefault="003D7C21" w:rsidP="003D7C21">
      <w:pPr>
        <w:pStyle w:val="Titre4"/>
        <w:ind w:left="2250"/>
        <w:rPr>
          <w:color w:val="000000"/>
          <w:sz w:val="27"/>
          <w:szCs w:val="27"/>
        </w:rPr>
      </w:pPr>
      <w:r>
        <w:rPr>
          <w:color w:val="000000"/>
          <w:sz w:val="27"/>
          <w:szCs w:val="27"/>
        </w:rPr>
        <w:lastRenderedPageBreak/>
        <w:t>Article MS 61</w:t>
      </w:r>
    </w:p>
    <w:p w14:paraId="629E6886" w14:textId="77777777" w:rsidR="003D7C21" w:rsidRDefault="003D7C21" w:rsidP="003D7C21">
      <w:pPr>
        <w:pStyle w:val="NormalWeb"/>
        <w:ind w:left="2250"/>
        <w:rPr>
          <w:b/>
          <w:bCs/>
          <w:color w:val="000000"/>
        </w:rPr>
      </w:pPr>
      <w:r>
        <w:rPr>
          <w:b/>
          <w:bCs/>
          <w:color w:val="000000"/>
        </w:rPr>
        <w:t>Modifié par Arrêté du 2 février 1993 - art. Annexe, v. init.</w:t>
      </w:r>
    </w:p>
    <w:p w14:paraId="721CC49A" w14:textId="77777777" w:rsidR="003D7C21" w:rsidRDefault="003D7C21" w:rsidP="003D7C21">
      <w:pPr>
        <w:pStyle w:val="NormalWeb"/>
        <w:jc w:val="center"/>
        <w:rPr>
          <w:color w:val="000000"/>
          <w:sz w:val="27"/>
          <w:szCs w:val="27"/>
        </w:rPr>
      </w:pPr>
      <w:r>
        <w:rPr>
          <w:color w:val="000000"/>
          <w:sz w:val="27"/>
          <w:szCs w:val="27"/>
        </w:rPr>
        <w:t>Terminologie</w:t>
      </w:r>
    </w:p>
    <w:p w14:paraId="54AF45AD" w14:textId="77777777" w:rsidR="003D7C21" w:rsidRDefault="003D7C21" w:rsidP="003D7C21">
      <w:pPr>
        <w:pStyle w:val="NormalWeb"/>
        <w:ind w:left="2250"/>
        <w:rPr>
          <w:color w:val="000000"/>
          <w:sz w:val="27"/>
          <w:szCs w:val="27"/>
        </w:rPr>
      </w:pPr>
      <w:r>
        <w:rPr>
          <w:color w:val="000000"/>
          <w:sz w:val="27"/>
          <w:szCs w:val="27"/>
        </w:rPr>
        <w:t>a) Alarme générale : signal sonore ayant pour but de prévenir les occupants d'avoir à évacuer les lieux. Ce signal sonore peut être complété, dans certains cas, par un signal visuel. L'alarme générale peut être immédiate ou temporisée.</w:t>
      </w:r>
    </w:p>
    <w:p w14:paraId="6310CFE4" w14:textId="77777777" w:rsidR="003D7C21" w:rsidRDefault="003D7C21" w:rsidP="003D7C21">
      <w:pPr>
        <w:pStyle w:val="NormalWeb"/>
        <w:ind w:left="2250"/>
        <w:rPr>
          <w:color w:val="000000"/>
          <w:sz w:val="27"/>
          <w:szCs w:val="27"/>
        </w:rPr>
      </w:pPr>
      <w:r>
        <w:rPr>
          <w:color w:val="000000"/>
          <w:sz w:val="27"/>
          <w:szCs w:val="27"/>
        </w:rPr>
        <w:t>Alarme générale sélective : alarme générale limitée à l'information de certaines catégories de personnel, selon les dispositions prévues par le présent règlement pour certains établissements ;</w:t>
      </w:r>
    </w:p>
    <w:p w14:paraId="17045A10" w14:textId="77777777" w:rsidR="003D7C21" w:rsidRDefault="003D7C21" w:rsidP="003D7C21">
      <w:pPr>
        <w:pStyle w:val="NormalWeb"/>
        <w:ind w:left="2250"/>
        <w:rPr>
          <w:color w:val="000000"/>
          <w:sz w:val="27"/>
          <w:szCs w:val="27"/>
        </w:rPr>
      </w:pPr>
      <w:r>
        <w:rPr>
          <w:color w:val="000000"/>
          <w:sz w:val="27"/>
          <w:szCs w:val="27"/>
        </w:rPr>
        <w:t>b) Alarme restreinte : signal sonore et visuel distinct du signal d'alarme générale ayant pour but d'avertir soit le poste de sécurité incendie de l'établissement, soit la direction ou le gardien, soit le personnel désigné à cet effet, de l'existence d'un sinistre et de sa localisation ;</w:t>
      </w:r>
    </w:p>
    <w:p w14:paraId="1CFFD16F" w14:textId="77777777" w:rsidR="003D7C21" w:rsidRDefault="003D7C21" w:rsidP="003D7C21">
      <w:pPr>
        <w:pStyle w:val="NormalWeb"/>
        <w:ind w:left="2250"/>
        <w:rPr>
          <w:color w:val="000000"/>
          <w:sz w:val="27"/>
          <w:szCs w:val="27"/>
        </w:rPr>
      </w:pPr>
      <w:r>
        <w:rPr>
          <w:color w:val="000000"/>
          <w:sz w:val="27"/>
          <w:szCs w:val="27"/>
        </w:rPr>
        <w:t>c) Exploitation de l'alarme restreinte : on entend par "exploiter l'alarme restreinte" vérifier si le processus résulte d'un déclenchement intempestif ou d'un sinistre, et, dans ce dernier cas, déclencher immédiatement l'alarme générale.</w:t>
      </w:r>
    </w:p>
    <w:p w14:paraId="1D125CF4" w14:textId="77777777" w:rsidR="003D7C21" w:rsidRDefault="003D7C21" w:rsidP="003D7C21">
      <w:pPr>
        <w:pStyle w:val="Titre4"/>
        <w:ind w:left="2250"/>
        <w:rPr>
          <w:color w:val="000000"/>
          <w:sz w:val="27"/>
          <w:szCs w:val="27"/>
        </w:rPr>
      </w:pPr>
      <w:r>
        <w:rPr>
          <w:color w:val="000000"/>
          <w:sz w:val="27"/>
          <w:szCs w:val="27"/>
        </w:rPr>
        <w:t>Article MS 62</w:t>
      </w:r>
    </w:p>
    <w:p w14:paraId="6484B702" w14:textId="77777777" w:rsidR="003D7C21" w:rsidRDefault="003D7C21" w:rsidP="003D7C21">
      <w:pPr>
        <w:pStyle w:val="NormalWeb"/>
        <w:ind w:left="2250"/>
        <w:rPr>
          <w:b/>
          <w:bCs/>
          <w:color w:val="000000"/>
        </w:rPr>
      </w:pPr>
      <w:r>
        <w:rPr>
          <w:b/>
          <w:bCs/>
          <w:color w:val="000000"/>
        </w:rPr>
        <w:t>Modifié par Arrêté du 2 février 1993 - art. Annexe, v. init.</w:t>
      </w:r>
    </w:p>
    <w:p w14:paraId="526DB4AC" w14:textId="77777777" w:rsidR="003D7C21" w:rsidRDefault="003D7C21" w:rsidP="003D7C21">
      <w:pPr>
        <w:pStyle w:val="NormalWeb"/>
        <w:jc w:val="center"/>
        <w:rPr>
          <w:color w:val="000000"/>
          <w:sz w:val="27"/>
          <w:szCs w:val="27"/>
        </w:rPr>
      </w:pPr>
      <w:r>
        <w:rPr>
          <w:color w:val="000000"/>
          <w:sz w:val="27"/>
          <w:szCs w:val="27"/>
        </w:rPr>
        <w:t>Classement</w:t>
      </w:r>
    </w:p>
    <w:p w14:paraId="55B9085E" w14:textId="77777777" w:rsidR="003D7C21" w:rsidRDefault="003D7C21" w:rsidP="003D7C21">
      <w:pPr>
        <w:pStyle w:val="NormalWeb"/>
        <w:ind w:left="2250"/>
        <w:rPr>
          <w:color w:val="000000"/>
          <w:sz w:val="27"/>
          <w:szCs w:val="27"/>
        </w:rPr>
      </w:pPr>
      <w:r>
        <w:rPr>
          <w:color w:val="000000"/>
          <w:sz w:val="27"/>
          <w:szCs w:val="27"/>
        </w:rPr>
        <w:t>§ 1. Les systèmes d'alarme doivent satisfaire d'une part aux principes définis ci-après et, d'autre part, aux dispositions des normes en vigueur, en particulier la norme relative aux équipements d'alarme. Cette norme classe les équipements d'alarme en quatre types par ordre de sécurité décroissante, appelés 1, 2 a ou 2 b, 3 et 4.</w:t>
      </w:r>
    </w:p>
    <w:p w14:paraId="3682EED7" w14:textId="77777777" w:rsidR="003D7C21" w:rsidRDefault="003D7C21" w:rsidP="003D7C21">
      <w:pPr>
        <w:pStyle w:val="NormalWeb"/>
        <w:ind w:left="2250"/>
        <w:rPr>
          <w:color w:val="000000"/>
          <w:sz w:val="27"/>
          <w:szCs w:val="27"/>
        </w:rPr>
      </w:pPr>
      <w:r>
        <w:rPr>
          <w:color w:val="000000"/>
          <w:sz w:val="27"/>
          <w:szCs w:val="27"/>
        </w:rPr>
        <w:t>Les dispositions particulières à chaque type d'établissement précisent dans chaque cas les types d'équipements d'alarme qui doivent être utilisés pour chaque catégorie d'établissement.</w:t>
      </w:r>
    </w:p>
    <w:p w14:paraId="58118F23" w14:textId="77777777" w:rsidR="003D7C21" w:rsidRDefault="003D7C21" w:rsidP="003D7C21">
      <w:pPr>
        <w:pStyle w:val="NormalWeb"/>
        <w:ind w:left="2250"/>
        <w:rPr>
          <w:color w:val="000000"/>
          <w:sz w:val="27"/>
          <w:szCs w:val="27"/>
        </w:rPr>
      </w:pPr>
      <w:r>
        <w:rPr>
          <w:color w:val="000000"/>
          <w:sz w:val="27"/>
          <w:szCs w:val="27"/>
        </w:rPr>
        <w:t xml:space="preserve">§ 2. Seuls les équipements d'alarme des types 1, 2 a et 2 b comportent une temporisation. En conséquence, si l'exploitant </w:t>
      </w:r>
      <w:r>
        <w:rPr>
          <w:color w:val="000000"/>
          <w:sz w:val="27"/>
          <w:szCs w:val="27"/>
        </w:rPr>
        <w:lastRenderedPageBreak/>
        <w:t>souhaite disposer d'une temporisation alors que les dispositions particulières prévoient un équipement d'alarme du type 3 ou 4, il y a lieu d'installer un équipement d'alarme du type 2 a ou 2 b au minimum et de respecter toutes les contraintes liées à ce type.</w:t>
      </w:r>
    </w:p>
    <w:p w14:paraId="34AD142C" w14:textId="77777777" w:rsidR="003D7C21" w:rsidRDefault="003D7C21" w:rsidP="003D7C21">
      <w:pPr>
        <w:pStyle w:val="NormalWeb"/>
        <w:ind w:left="2250"/>
        <w:rPr>
          <w:color w:val="000000"/>
          <w:sz w:val="27"/>
          <w:szCs w:val="27"/>
        </w:rPr>
      </w:pPr>
      <w:r>
        <w:rPr>
          <w:color w:val="000000"/>
          <w:sz w:val="27"/>
          <w:szCs w:val="27"/>
        </w:rPr>
        <w:t>§ 3. Un équipement d'alarme du type 4 peut être constitué de tout dispositif sonore à condition qu'il soit autonome (cloche, sifflet, trompe, bloc autonome d'alarme sonore du type Sa associé à un interrupteur, etc.).</w:t>
      </w:r>
    </w:p>
    <w:p w14:paraId="6EEBA962" w14:textId="77777777" w:rsidR="003D7C21" w:rsidRDefault="003D7C21" w:rsidP="003D7C21">
      <w:pPr>
        <w:pStyle w:val="NormalWeb"/>
        <w:ind w:left="2250"/>
        <w:rPr>
          <w:color w:val="000000"/>
          <w:sz w:val="27"/>
          <w:szCs w:val="27"/>
        </w:rPr>
      </w:pPr>
      <w:r>
        <w:rPr>
          <w:color w:val="000000"/>
          <w:sz w:val="27"/>
          <w:szCs w:val="27"/>
        </w:rPr>
        <w:t>§ 4. Les différents bâtiments d'un même établissement peuvent comporter des équipements d'alarme de types différents, sauf dispositions contraires prévues dans la suite du présent règlement.</w:t>
      </w:r>
    </w:p>
    <w:p w14:paraId="61CE06CA" w14:textId="77777777" w:rsidR="003D7C21" w:rsidRDefault="003D7C21" w:rsidP="003D7C21">
      <w:pPr>
        <w:pStyle w:val="Titre4"/>
        <w:ind w:left="2250"/>
        <w:rPr>
          <w:color w:val="000000"/>
          <w:sz w:val="27"/>
          <w:szCs w:val="27"/>
        </w:rPr>
      </w:pPr>
      <w:r>
        <w:rPr>
          <w:color w:val="000000"/>
          <w:sz w:val="27"/>
          <w:szCs w:val="27"/>
        </w:rPr>
        <w:t>Article MS 63</w:t>
      </w:r>
    </w:p>
    <w:p w14:paraId="37E76CB1" w14:textId="77777777" w:rsidR="003D7C21" w:rsidRDefault="003D7C21" w:rsidP="003D7C21">
      <w:pPr>
        <w:pStyle w:val="NormalWeb"/>
        <w:ind w:left="2250"/>
        <w:rPr>
          <w:b/>
          <w:bCs/>
          <w:color w:val="000000"/>
        </w:rPr>
      </w:pPr>
      <w:r>
        <w:rPr>
          <w:b/>
          <w:bCs/>
          <w:color w:val="000000"/>
        </w:rPr>
        <w:t>Modifié par Arrêté du 2 février 1993 - art. Annexe, v. init.</w:t>
      </w:r>
    </w:p>
    <w:p w14:paraId="44419F10" w14:textId="77777777" w:rsidR="003D7C21" w:rsidRDefault="003D7C21" w:rsidP="003D7C21">
      <w:pPr>
        <w:pStyle w:val="NormalWeb"/>
        <w:jc w:val="center"/>
        <w:rPr>
          <w:color w:val="000000"/>
          <w:sz w:val="27"/>
          <w:szCs w:val="27"/>
        </w:rPr>
      </w:pPr>
      <w:r>
        <w:rPr>
          <w:color w:val="000000"/>
          <w:sz w:val="27"/>
          <w:szCs w:val="27"/>
        </w:rPr>
        <w:t>Utilisation de l'alarme générale sélective</w:t>
      </w:r>
    </w:p>
    <w:p w14:paraId="247FFDB5" w14:textId="77777777" w:rsidR="003D7C21" w:rsidRDefault="003D7C21" w:rsidP="003D7C21">
      <w:pPr>
        <w:pStyle w:val="NormalWeb"/>
        <w:ind w:left="2250"/>
        <w:rPr>
          <w:color w:val="000000"/>
          <w:sz w:val="27"/>
          <w:szCs w:val="27"/>
        </w:rPr>
      </w:pPr>
      <w:r>
        <w:rPr>
          <w:color w:val="000000"/>
          <w:sz w:val="27"/>
          <w:szCs w:val="27"/>
        </w:rPr>
        <w:t>Dans les établissements où des précautions particulières doivent être prises pour procéder à l'évacuation du public soit en raison d'incapacités physiques, soit en raison d'effectifs très importants, du personnel désigné à cet effet doit pouvoir être prévenu par un signal d'alarme générale sélective (distinct du signal d'alarme générale lorsque celui-ci est également prévu) suivant les dispositions particulières fixées à cet effet pour certains types d'établissements.</w:t>
      </w:r>
    </w:p>
    <w:p w14:paraId="5D34DAE0" w14:textId="77777777" w:rsidR="003D7C21" w:rsidRDefault="003D7C21" w:rsidP="003D7C21">
      <w:pPr>
        <w:pStyle w:val="Titre4"/>
        <w:ind w:left="2250"/>
        <w:rPr>
          <w:color w:val="000000"/>
          <w:sz w:val="27"/>
          <w:szCs w:val="27"/>
        </w:rPr>
      </w:pPr>
      <w:r>
        <w:rPr>
          <w:color w:val="000000"/>
          <w:sz w:val="27"/>
          <w:szCs w:val="27"/>
        </w:rPr>
        <w:t>Article MS 64</w:t>
      </w:r>
    </w:p>
    <w:p w14:paraId="4FBDA036" w14:textId="77777777" w:rsidR="003D7C21" w:rsidRDefault="003D7C21" w:rsidP="003D7C21">
      <w:pPr>
        <w:pStyle w:val="NormalWeb"/>
        <w:ind w:left="2250"/>
        <w:rPr>
          <w:b/>
          <w:bCs/>
          <w:color w:val="000000"/>
        </w:rPr>
      </w:pPr>
      <w:r>
        <w:rPr>
          <w:b/>
          <w:bCs/>
          <w:color w:val="000000"/>
        </w:rPr>
        <w:t>Modifié par Arrêté du 24 septembre 2009 - art. (V)</w:t>
      </w:r>
    </w:p>
    <w:p w14:paraId="38B8137B" w14:textId="77777777" w:rsidR="003D7C21" w:rsidRDefault="003D7C21" w:rsidP="003D7C21">
      <w:pPr>
        <w:pStyle w:val="NormalWeb"/>
        <w:jc w:val="center"/>
        <w:rPr>
          <w:color w:val="000000"/>
          <w:sz w:val="27"/>
          <w:szCs w:val="27"/>
        </w:rPr>
      </w:pPr>
      <w:r>
        <w:rPr>
          <w:color w:val="000000"/>
          <w:sz w:val="27"/>
          <w:szCs w:val="27"/>
        </w:rPr>
        <w:t>Principes généraux d'alarme</w:t>
      </w:r>
    </w:p>
    <w:p w14:paraId="08D023B0" w14:textId="77777777" w:rsidR="003D7C21" w:rsidRDefault="003D7C21" w:rsidP="003D7C21">
      <w:pPr>
        <w:pStyle w:val="NormalWeb"/>
        <w:ind w:left="2250"/>
        <w:rPr>
          <w:color w:val="000000"/>
          <w:sz w:val="27"/>
          <w:szCs w:val="27"/>
        </w:rPr>
      </w:pPr>
      <w:r>
        <w:rPr>
          <w:color w:val="000000"/>
          <w:sz w:val="27"/>
          <w:szCs w:val="27"/>
        </w:rPr>
        <w:t>§ 1. En principe, l'alarme générale doit être donnée par bâtiment.</w:t>
      </w:r>
    </w:p>
    <w:p w14:paraId="33F5CDC9" w14:textId="77777777" w:rsidR="003D7C21" w:rsidRDefault="003D7C21" w:rsidP="003D7C21">
      <w:pPr>
        <w:pStyle w:val="NormalWeb"/>
        <w:ind w:left="2250"/>
        <w:rPr>
          <w:color w:val="000000"/>
          <w:sz w:val="27"/>
          <w:szCs w:val="27"/>
        </w:rPr>
      </w:pPr>
      <w:r>
        <w:rPr>
          <w:color w:val="000000"/>
          <w:sz w:val="27"/>
          <w:szCs w:val="27"/>
        </w:rPr>
        <w:t xml:space="preserve">§ 2. Dans le cas où l'établissement comporte plusieurs zones de mise en sécurité incendie, il appartient au concepteur ou à l'exploitant de proposer, dans le cadre de l'article GE 2, à la commission de sécurité de définir la division de l'établissement en zones de diffusion de l'alarme générale, en prenant toujours comme principe que la diffusion de l'alarme </w:t>
      </w:r>
      <w:r>
        <w:rPr>
          <w:color w:val="000000"/>
          <w:sz w:val="27"/>
          <w:szCs w:val="27"/>
        </w:rPr>
        <w:lastRenderedPageBreak/>
        <w:t>générale doit englober, au minimum, la zone mise en sécurité incendie laquelle doit englober la zone de détection.</w:t>
      </w:r>
    </w:p>
    <w:p w14:paraId="77E4705B" w14:textId="77777777" w:rsidR="003D7C21" w:rsidRDefault="003D7C21" w:rsidP="003D7C21">
      <w:pPr>
        <w:pStyle w:val="NormalWeb"/>
        <w:ind w:left="2250"/>
        <w:rPr>
          <w:color w:val="000000"/>
          <w:sz w:val="27"/>
          <w:szCs w:val="27"/>
        </w:rPr>
      </w:pPr>
      <w:r>
        <w:rPr>
          <w:color w:val="000000"/>
          <w:sz w:val="27"/>
          <w:szCs w:val="27"/>
        </w:rPr>
        <w:t>§ 3. Un signal sonore doit être complété par un dispositif destiné à rendre l'alarme perceptible en tenant compte de la spécificité des locaux et des différentes situations de handicap des personnes amenées à les fréquenter isolément.</w:t>
      </w:r>
    </w:p>
    <w:p w14:paraId="11B7592F" w14:textId="77777777" w:rsidR="003D7C21" w:rsidRDefault="003D7C21" w:rsidP="003D7C21">
      <w:pPr>
        <w:pStyle w:val="Titre4"/>
        <w:ind w:left="2250"/>
        <w:rPr>
          <w:color w:val="000000"/>
          <w:sz w:val="27"/>
          <w:szCs w:val="27"/>
        </w:rPr>
      </w:pPr>
      <w:r>
        <w:rPr>
          <w:color w:val="000000"/>
          <w:sz w:val="27"/>
          <w:szCs w:val="27"/>
        </w:rPr>
        <w:t>Article MS 65</w:t>
      </w:r>
    </w:p>
    <w:p w14:paraId="41E518F2" w14:textId="77777777" w:rsidR="003D7C21" w:rsidRDefault="003D7C21" w:rsidP="003D7C21">
      <w:pPr>
        <w:pStyle w:val="NormalWeb"/>
        <w:ind w:left="2250"/>
        <w:rPr>
          <w:b/>
          <w:bCs/>
          <w:color w:val="000000"/>
        </w:rPr>
      </w:pPr>
      <w:r>
        <w:rPr>
          <w:b/>
          <w:bCs/>
          <w:color w:val="000000"/>
        </w:rPr>
        <w:t>Modifié par Arrêté du 19 novembre 2001 - art. Annexe, v. init.</w:t>
      </w:r>
      <w:r>
        <w:rPr>
          <w:b/>
          <w:bCs/>
          <w:color w:val="000000"/>
        </w:rPr>
        <w:br/>
        <w:t>Modifié par Arrêté du 2 février 1993 - art. Annexe, v. init. (</w:t>
      </w:r>
      <w:proofErr w:type="gramStart"/>
      <w:r>
        <w:rPr>
          <w:b/>
          <w:bCs/>
          <w:color w:val="000000"/>
        </w:rPr>
        <w:t>en</w:t>
      </w:r>
      <w:proofErr w:type="gramEnd"/>
      <w:r>
        <w:rPr>
          <w:b/>
          <w:bCs/>
          <w:color w:val="000000"/>
        </w:rPr>
        <w:t xml:space="preserve"> dernier lieu)</w:t>
      </w:r>
    </w:p>
    <w:p w14:paraId="0CFAD096" w14:textId="77777777" w:rsidR="003D7C21" w:rsidRDefault="003D7C21" w:rsidP="003D7C21">
      <w:pPr>
        <w:pStyle w:val="NormalWeb"/>
        <w:jc w:val="center"/>
        <w:rPr>
          <w:color w:val="000000"/>
          <w:sz w:val="27"/>
          <w:szCs w:val="27"/>
        </w:rPr>
      </w:pPr>
      <w:r>
        <w:rPr>
          <w:color w:val="000000"/>
          <w:sz w:val="27"/>
          <w:szCs w:val="27"/>
        </w:rPr>
        <w:t>Conditions générales d'installation</w:t>
      </w:r>
    </w:p>
    <w:p w14:paraId="0D20C7B6" w14:textId="77777777" w:rsidR="003D7C21" w:rsidRDefault="003D7C21" w:rsidP="003D7C21">
      <w:pPr>
        <w:pStyle w:val="NormalWeb"/>
        <w:ind w:left="2250"/>
        <w:rPr>
          <w:color w:val="000000"/>
          <w:sz w:val="27"/>
          <w:szCs w:val="27"/>
        </w:rPr>
      </w:pPr>
      <w:r>
        <w:rPr>
          <w:color w:val="000000"/>
          <w:sz w:val="27"/>
          <w:szCs w:val="27"/>
        </w:rPr>
        <w:t>§ 1. Les déclencheurs manuels doivent être disposés dans les circulations, à chaque niveau, à proximité immédiate de chaque escalier, au rez-de-chaussée à proximité des sorties. Ils doivent être placés à une hauteur d'environ 1,30 mètre au-dessus du niveau du sol et ne pas être dissimulés par le vantail d'une porte lorsque celui-ci est maintenu ouvert. De plus, ils ne doivent pas présenter une saillie supérieure à 0,10 mètre.</w:t>
      </w:r>
    </w:p>
    <w:p w14:paraId="3D9A53F4" w14:textId="77777777" w:rsidR="003D7C21" w:rsidRDefault="003D7C21" w:rsidP="003D7C21">
      <w:pPr>
        <w:pStyle w:val="NormalWeb"/>
        <w:ind w:left="2250"/>
        <w:rPr>
          <w:color w:val="000000"/>
          <w:sz w:val="27"/>
          <w:szCs w:val="27"/>
        </w:rPr>
      </w:pPr>
      <w:r>
        <w:rPr>
          <w:color w:val="000000"/>
          <w:sz w:val="27"/>
          <w:szCs w:val="27"/>
        </w:rPr>
        <w:t>§ 2. Les canalisations électriques alimentant les diffuseurs sonores non autonomes doivent être conformes aux dispositions de l'article EL 16, § 1.</w:t>
      </w:r>
    </w:p>
    <w:p w14:paraId="64939260" w14:textId="77777777" w:rsidR="003D7C21" w:rsidRDefault="003D7C21" w:rsidP="003D7C21">
      <w:pPr>
        <w:pStyle w:val="NormalWeb"/>
        <w:ind w:left="2250"/>
        <w:rPr>
          <w:color w:val="000000"/>
          <w:sz w:val="27"/>
          <w:szCs w:val="27"/>
        </w:rPr>
      </w:pPr>
      <w:r>
        <w:rPr>
          <w:color w:val="000000"/>
          <w:sz w:val="27"/>
          <w:szCs w:val="27"/>
        </w:rPr>
        <w:t xml:space="preserve">§ 3. Les diffuseurs d'alarme sonore, notamment les blocs autonomes d'alarme sonore (BAAS) des types Ma et </w:t>
      </w:r>
      <w:proofErr w:type="spellStart"/>
      <w:r>
        <w:rPr>
          <w:color w:val="000000"/>
          <w:sz w:val="27"/>
          <w:szCs w:val="27"/>
        </w:rPr>
        <w:t>Sa</w:t>
      </w:r>
      <w:proofErr w:type="spellEnd"/>
      <w:r>
        <w:rPr>
          <w:color w:val="000000"/>
          <w:sz w:val="27"/>
          <w:szCs w:val="27"/>
        </w:rPr>
        <w:t>, doivent être mis hors de portée du public par éloignement (hauteur minimum de 2,25 mètres) ou par interposition d'un obstacle.</w:t>
      </w:r>
    </w:p>
    <w:p w14:paraId="0C636BCF" w14:textId="77777777" w:rsidR="003D7C21" w:rsidRDefault="003D7C21" w:rsidP="003D7C21">
      <w:pPr>
        <w:pStyle w:val="NormalWeb"/>
        <w:ind w:left="2250"/>
        <w:rPr>
          <w:color w:val="000000"/>
          <w:sz w:val="27"/>
          <w:szCs w:val="27"/>
        </w:rPr>
      </w:pPr>
      <w:r>
        <w:rPr>
          <w:color w:val="000000"/>
          <w:sz w:val="27"/>
          <w:szCs w:val="27"/>
        </w:rPr>
        <w:t>§ 4. Dans le cas du type 3, lorsqu'un bâtiment est équipé de plusieurs blocs autonomes d'alarme sonore (BAAS de type Ma, au sens de la norme en vigueur), l'action sur un seul déclencheur manuel doit provoquer le fonctionnement de tous les BAAS du bâtiment. La mise à l'état d'arrêt de l'équipement d'alarme doit être effectuée à partir d'un seul point. Le dispositif de télécommande doit être accessible seulement au personnel qui en a la charge.</w:t>
      </w:r>
    </w:p>
    <w:p w14:paraId="5D2B8C22" w14:textId="77777777" w:rsidR="003D7C21" w:rsidRDefault="003D7C21" w:rsidP="003D7C21">
      <w:pPr>
        <w:pStyle w:val="Titre4"/>
        <w:ind w:left="2250"/>
        <w:rPr>
          <w:color w:val="000000"/>
          <w:sz w:val="27"/>
          <w:szCs w:val="27"/>
        </w:rPr>
      </w:pPr>
      <w:r>
        <w:rPr>
          <w:color w:val="000000"/>
          <w:sz w:val="27"/>
          <w:szCs w:val="27"/>
        </w:rPr>
        <w:t>Article MS 66</w:t>
      </w:r>
    </w:p>
    <w:p w14:paraId="6AABED6F" w14:textId="77777777" w:rsidR="003D7C21" w:rsidRDefault="003D7C21" w:rsidP="003D7C21">
      <w:pPr>
        <w:pStyle w:val="NormalWeb"/>
        <w:ind w:left="2250"/>
        <w:rPr>
          <w:b/>
          <w:bCs/>
          <w:color w:val="000000"/>
        </w:rPr>
      </w:pPr>
      <w:r>
        <w:rPr>
          <w:b/>
          <w:bCs/>
          <w:color w:val="000000"/>
        </w:rPr>
        <w:t>Modifié par Arrêté du 2 février 1993 - art. Annexe, v. init.</w:t>
      </w:r>
    </w:p>
    <w:p w14:paraId="60C0A98B" w14:textId="77777777" w:rsidR="003D7C21" w:rsidRDefault="003D7C21" w:rsidP="003D7C21">
      <w:pPr>
        <w:pStyle w:val="NormalWeb"/>
        <w:jc w:val="center"/>
        <w:rPr>
          <w:color w:val="000000"/>
          <w:sz w:val="27"/>
          <w:szCs w:val="27"/>
        </w:rPr>
      </w:pPr>
      <w:r>
        <w:rPr>
          <w:color w:val="000000"/>
          <w:sz w:val="27"/>
          <w:szCs w:val="27"/>
        </w:rPr>
        <w:lastRenderedPageBreak/>
        <w:t>Règles spécifiques applicables aux équipements d'alarme des types 1 et 2</w:t>
      </w:r>
    </w:p>
    <w:p w14:paraId="5A351AC0" w14:textId="77777777" w:rsidR="003D7C21" w:rsidRDefault="003D7C21" w:rsidP="003D7C21">
      <w:pPr>
        <w:pStyle w:val="NormalWeb"/>
        <w:ind w:left="2250"/>
        <w:rPr>
          <w:color w:val="000000"/>
          <w:sz w:val="27"/>
          <w:szCs w:val="27"/>
        </w:rPr>
      </w:pPr>
      <w:r>
        <w:rPr>
          <w:color w:val="000000"/>
          <w:sz w:val="27"/>
          <w:szCs w:val="27"/>
        </w:rPr>
        <w:t>§ 1. Le tableau de signalisation de l'équipement d'alarme des types 1 et 2 doit être installé à un emplacement non accessible au public et surveillé pendant les heures d'exploitation de l'établissement. Il doit être visible du personnel de surveillance et ses organes de commande et de signalisation doivent demeurer aisément accessibles. Il doit être fixé aux éléments stables de la construction.</w:t>
      </w:r>
    </w:p>
    <w:p w14:paraId="42502F1C" w14:textId="77777777" w:rsidR="003D7C21" w:rsidRDefault="003D7C21" w:rsidP="003D7C21">
      <w:pPr>
        <w:pStyle w:val="NormalWeb"/>
        <w:ind w:left="2250"/>
        <w:rPr>
          <w:color w:val="000000"/>
          <w:sz w:val="27"/>
          <w:szCs w:val="27"/>
        </w:rPr>
      </w:pPr>
      <w:r>
        <w:rPr>
          <w:color w:val="000000"/>
          <w:sz w:val="27"/>
          <w:szCs w:val="27"/>
        </w:rPr>
        <w:t>S'il existe un report de l'alarme restreinte, ce report doit être limité à une distance permettant au personnel de surveillance de se rendre rapidement au tableau de signalisation afin d'être en mesure d'exploiter l'alarme restreinte.</w:t>
      </w:r>
    </w:p>
    <w:p w14:paraId="192C2C93" w14:textId="77777777" w:rsidR="003D7C21" w:rsidRDefault="003D7C21" w:rsidP="003D7C21">
      <w:pPr>
        <w:pStyle w:val="NormalWeb"/>
        <w:ind w:left="2250"/>
        <w:rPr>
          <w:color w:val="000000"/>
          <w:sz w:val="27"/>
          <w:szCs w:val="27"/>
        </w:rPr>
      </w:pPr>
      <w:r>
        <w:rPr>
          <w:color w:val="000000"/>
          <w:sz w:val="27"/>
          <w:szCs w:val="27"/>
        </w:rPr>
        <w:t>§ 2. Le fonctionnement d'un déclencheur manuel ou d'un détecteur automatique d'incendie doit déclencher immédiatement l'alarme restreinte au niveau du tableau de signalisation ou de l'équipement de signalisation centralisé.</w:t>
      </w:r>
    </w:p>
    <w:p w14:paraId="4EB6D05A" w14:textId="77777777" w:rsidR="003D7C21" w:rsidRDefault="003D7C21" w:rsidP="003D7C21">
      <w:pPr>
        <w:pStyle w:val="NormalWeb"/>
        <w:ind w:left="2250"/>
        <w:rPr>
          <w:color w:val="000000"/>
          <w:sz w:val="27"/>
          <w:szCs w:val="27"/>
        </w:rPr>
      </w:pPr>
      <w:r>
        <w:rPr>
          <w:color w:val="000000"/>
          <w:sz w:val="27"/>
          <w:szCs w:val="27"/>
        </w:rPr>
        <w:t>§ 3. Le déclenchement de l'alarme générale intervient automatiquement, au bout d'une temporisation, réglable suivant les caractéristiques de l'établissement, avec un maximum de cinq minutes après le déclenchement de l'alarme restreinte.</w:t>
      </w:r>
    </w:p>
    <w:p w14:paraId="5663FB70" w14:textId="77777777" w:rsidR="003D7C21" w:rsidRDefault="003D7C21" w:rsidP="003D7C21">
      <w:pPr>
        <w:pStyle w:val="NormalWeb"/>
        <w:ind w:left="2250"/>
        <w:rPr>
          <w:color w:val="000000"/>
          <w:sz w:val="27"/>
          <w:szCs w:val="27"/>
        </w:rPr>
      </w:pPr>
      <w:r>
        <w:rPr>
          <w:color w:val="000000"/>
          <w:sz w:val="27"/>
          <w:szCs w:val="27"/>
        </w:rPr>
        <w:t>§ 4. Une commande manuelle disposée sur le tableau de signalisation ou sur l'équipement de signalisation centralisé doit permettre de déclencher immédiatement l'alarme générale, par zone de diffusion, au niveau d'accès I, au sens des normes en vigueur visant les systèmes de sécurité incendie.</w:t>
      </w:r>
    </w:p>
    <w:p w14:paraId="54B1E35C" w14:textId="77777777" w:rsidR="003D7C21" w:rsidRDefault="003D7C21" w:rsidP="003D7C21">
      <w:pPr>
        <w:pStyle w:val="NormalWeb"/>
        <w:ind w:left="2250"/>
        <w:rPr>
          <w:color w:val="000000"/>
          <w:sz w:val="27"/>
          <w:szCs w:val="27"/>
        </w:rPr>
      </w:pPr>
      <w:r>
        <w:rPr>
          <w:color w:val="000000"/>
          <w:sz w:val="27"/>
          <w:szCs w:val="27"/>
        </w:rPr>
        <w:t>§ 5. La temporisation ne doit être admise que lorsque l'établissement dispose, pendant la présence du public, d'un personnel qualifié pour exploiter immédiatement l'alarme restreinte. Si les conditions d'exploitation d'une installation comportant initialement une temporisation viennent à être modifiées, la durée de la temporisation doit être adaptée à ces nouvelles conditions, voire éventuellement annulée.</w:t>
      </w:r>
    </w:p>
    <w:p w14:paraId="476C1AEF" w14:textId="77777777" w:rsidR="003D7C21" w:rsidRDefault="003D7C21" w:rsidP="003D7C21">
      <w:pPr>
        <w:pStyle w:val="NormalWeb"/>
        <w:ind w:left="2250"/>
        <w:rPr>
          <w:color w:val="000000"/>
          <w:sz w:val="27"/>
          <w:szCs w:val="27"/>
        </w:rPr>
      </w:pPr>
      <w:r>
        <w:rPr>
          <w:color w:val="000000"/>
          <w:sz w:val="27"/>
          <w:szCs w:val="27"/>
        </w:rPr>
        <w:t xml:space="preserve">§ 6. Dans le cas du type 1, chaque zone de diffusion d'alarme doit comporter au moins une boucle sur laquelle sont raccordés les déclencheurs manuels. Chaque boucle de déclencheurs manuels doit être séparée des boucles des détecteurs automatiques d'incendie. Cette mesure n'est pas </w:t>
      </w:r>
      <w:r>
        <w:rPr>
          <w:color w:val="000000"/>
          <w:sz w:val="27"/>
          <w:szCs w:val="27"/>
        </w:rPr>
        <w:lastRenderedPageBreak/>
        <w:t>applicable pour les dispositifs à localisation d'adresse de zone, sous réserve que ces derniers différencient les déclencheurs manuels des détecteurs automatiques.</w:t>
      </w:r>
    </w:p>
    <w:p w14:paraId="19522CDA" w14:textId="77777777" w:rsidR="003D7C21" w:rsidRDefault="003D7C21" w:rsidP="003D7C21">
      <w:pPr>
        <w:pStyle w:val="Titre4"/>
        <w:ind w:left="2250"/>
        <w:rPr>
          <w:color w:val="000000"/>
          <w:sz w:val="27"/>
          <w:szCs w:val="27"/>
        </w:rPr>
      </w:pPr>
      <w:r>
        <w:rPr>
          <w:color w:val="000000"/>
          <w:sz w:val="27"/>
          <w:szCs w:val="27"/>
        </w:rPr>
        <w:t>Article MS 67</w:t>
      </w:r>
    </w:p>
    <w:p w14:paraId="008F5B80" w14:textId="77777777" w:rsidR="003D7C21" w:rsidRDefault="003D7C21" w:rsidP="003D7C21">
      <w:pPr>
        <w:pStyle w:val="NormalWeb"/>
        <w:ind w:left="2250"/>
        <w:rPr>
          <w:b/>
          <w:bCs/>
          <w:color w:val="000000"/>
        </w:rPr>
      </w:pPr>
      <w:r>
        <w:rPr>
          <w:b/>
          <w:bCs/>
          <w:color w:val="000000"/>
        </w:rPr>
        <w:t>Modifié par Arrêté du 2 février 1993 - art. Annexe, v. init.</w:t>
      </w:r>
    </w:p>
    <w:p w14:paraId="16B5E8BD" w14:textId="77777777" w:rsidR="003D7C21" w:rsidRDefault="003D7C21" w:rsidP="003D7C21">
      <w:pPr>
        <w:pStyle w:val="NormalWeb"/>
        <w:jc w:val="center"/>
        <w:rPr>
          <w:color w:val="000000"/>
          <w:sz w:val="27"/>
          <w:szCs w:val="27"/>
        </w:rPr>
      </w:pPr>
      <w:r>
        <w:rPr>
          <w:color w:val="000000"/>
          <w:sz w:val="27"/>
          <w:szCs w:val="27"/>
        </w:rPr>
        <w:t>Conditions d'exploitation</w:t>
      </w:r>
    </w:p>
    <w:p w14:paraId="5BAE46B8" w14:textId="77777777" w:rsidR="003D7C21" w:rsidRDefault="003D7C21" w:rsidP="003D7C21">
      <w:pPr>
        <w:pStyle w:val="NormalWeb"/>
        <w:ind w:left="2250"/>
        <w:rPr>
          <w:color w:val="000000"/>
          <w:sz w:val="27"/>
          <w:szCs w:val="27"/>
        </w:rPr>
      </w:pPr>
      <w:r>
        <w:rPr>
          <w:color w:val="000000"/>
          <w:sz w:val="27"/>
          <w:szCs w:val="27"/>
        </w:rPr>
        <w:t>§ 1. Pendant la présence du public, l'équipement d'alarme doit être à l'état de veille général.</w:t>
      </w:r>
    </w:p>
    <w:p w14:paraId="47DBDEB1" w14:textId="77777777" w:rsidR="003D7C21" w:rsidRDefault="003D7C21" w:rsidP="003D7C21">
      <w:pPr>
        <w:pStyle w:val="NormalWeb"/>
        <w:ind w:left="2250"/>
        <w:rPr>
          <w:color w:val="000000"/>
          <w:sz w:val="27"/>
          <w:szCs w:val="27"/>
        </w:rPr>
      </w:pPr>
      <w:r>
        <w:rPr>
          <w:color w:val="000000"/>
          <w:sz w:val="27"/>
          <w:szCs w:val="27"/>
        </w:rPr>
        <w:t>En dehors de la présence du public et du personnel, si l'établissement dispose d'un moyen d'exploiter l'alarme restreinte, l'équipement d'alarme peut être mis à l'état de veille limité à l'alarme restreinte.</w:t>
      </w:r>
    </w:p>
    <w:p w14:paraId="58FB065D" w14:textId="77777777" w:rsidR="003D7C21" w:rsidRDefault="003D7C21" w:rsidP="003D7C21">
      <w:pPr>
        <w:pStyle w:val="NormalWeb"/>
        <w:ind w:left="2250"/>
        <w:rPr>
          <w:color w:val="000000"/>
          <w:sz w:val="27"/>
          <w:szCs w:val="27"/>
        </w:rPr>
      </w:pPr>
      <w:r>
        <w:rPr>
          <w:color w:val="000000"/>
          <w:sz w:val="27"/>
          <w:szCs w:val="27"/>
        </w:rPr>
        <w:t>§ 2. Aucun autre signal sonore susceptible d'être émis dans l'établissement ne doit entraîner une confusion avec le signal sonore d'alarme générale.</w:t>
      </w:r>
    </w:p>
    <w:p w14:paraId="3130045D" w14:textId="77777777" w:rsidR="003D7C21" w:rsidRDefault="003D7C21" w:rsidP="003D7C21">
      <w:pPr>
        <w:pStyle w:val="NormalWeb"/>
        <w:ind w:left="2250"/>
        <w:rPr>
          <w:color w:val="000000"/>
          <w:sz w:val="27"/>
          <w:szCs w:val="27"/>
        </w:rPr>
      </w:pPr>
      <w:r>
        <w:rPr>
          <w:color w:val="000000"/>
          <w:sz w:val="27"/>
          <w:szCs w:val="27"/>
        </w:rPr>
        <w:t>§ 3. Le personnel de l'établissement doit être informé de la signification du signal sonore d'alarme générale et du signal sonore d'alarme générale sélective, si ce dernier existe. Cette information doit être complétée éventuellement par des exercices périodiques d'évacuation.</w:t>
      </w:r>
    </w:p>
    <w:p w14:paraId="1A2430D0" w14:textId="77777777" w:rsidR="003D7C21" w:rsidRDefault="003D7C21" w:rsidP="003D7C21">
      <w:pPr>
        <w:pStyle w:val="NormalWeb"/>
        <w:ind w:left="2250"/>
        <w:rPr>
          <w:color w:val="000000"/>
          <w:sz w:val="27"/>
          <w:szCs w:val="27"/>
        </w:rPr>
      </w:pPr>
      <w:r>
        <w:rPr>
          <w:color w:val="000000"/>
          <w:sz w:val="27"/>
          <w:szCs w:val="27"/>
        </w:rPr>
        <w:t xml:space="preserve">§ 4. Il peut être admis, selon les dispositions particulières ou après avis de la commission de sécurité, que la diffusion du signal sonore d'alarme générale conforme à la norme visant les équipements d'alarme soit entrecoupée ou interrompue par </w:t>
      </w:r>
      <w:proofErr w:type="gramStart"/>
      <w:r>
        <w:rPr>
          <w:color w:val="000000"/>
          <w:sz w:val="27"/>
          <w:szCs w:val="27"/>
        </w:rPr>
        <w:t>des messages pré-enregistrées</w:t>
      </w:r>
      <w:proofErr w:type="gramEnd"/>
      <w:r>
        <w:rPr>
          <w:color w:val="000000"/>
          <w:sz w:val="27"/>
          <w:szCs w:val="27"/>
        </w:rPr>
        <w:t xml:space="preserve"> prescrivant clairement l'évacuation du public.</w:t>
      </w:r>
    </w:p>
    <w:p w14:paraId="79716AE9" w14:textId="77777777" w:rsidR="003D7C21" w:rsidRDefault="003D7C21" w:rsidP="003D7C21">
      <w:pPr>
        <w:pStyle w:val="Titre4"/>
        <w:ind w:left="1800"/>
        <w:rPr>
          <w:color w:val="000000"/>
          <w:sz w:val="27"/>
          <w:szCs w:val="27"/>
        </w:rPr>
      </w:pPr>
      <w:r>
        <w:rPr>
          <w:color w:val="000000"/>
          <w:sz w:val="27"/>
          <w:szCs w:val="27"/>
        </w:rPr>
        <w:t>Sous-section 4 : Entretien et consignes d'exploitation (Articles MS 68 à MS 69)</w:t>
      </w:r>
    </w:p>
    <w:p w14:paraId="0F1F5433" w14:textId="77777777" w:rsidR="003D7C21" w:rsidRDefault="003D7C21" w:rsidP="003D7C21">
      <w:pPr>
        <w:pStyle w:val="Titre4"/>
        <w:ind w:left="2250"/>
        <w:rPr>
          <w:color w:val="000000"/>
          <w:sz w:val="27"/>
          <w:szCs w:val="27"/>
        </w:rPr>
      </w:pPr>
      <w:r>
        <w:rPr>
          <w:color w:val="000000"/>
          <w:sz w:val="27"/>
          <w:szCs w:val="27"/>
        </w:rPr>
        <w:t>Article MS 68</w:t>
      </w:r>
    </w:p>
    <w:p w14:paraId="3FEDDD34" w14:textId="77777777" w:rsidR="003D7C21" w:rsidRDefault="003D7C21" w:rsidP="003D7C21">
      <w:pPr>
        <w:pStyle w:val="NormalWeb"/>
        <w:ind w:left="2250"/>
        <w:rPr>
          <w:b/>
          <w:bCs/>
          <w:color w:val="000000"/>
        </w:rPr>
      </w:pPr>
      <w:r>
        <w:rPr>
          <w:b/>
          <w:bCs/>
          <w:color w:val="000000"/>
        </w:rPr>
        <w:t>Modifié par Arrêté du 2 février 1993 - art. Annexe, v. init.</w:t>
      </w:r>
    </w:p>
    <w:p w14:paraId="234BE1F8" w14:textId="77777777" w:rsidR="003D7C21" w:rsidRDefault="003D7C21" w:rsidP="003D7C21">
      <w:pPr>
        <w:pStyle w:val="NormalWeb"/>
        <w:jc w:val="center"/>
        <w:rPr>
          <w:color w:val="000000"/>
          <w:sz w:val="27"/>
          <w:szCs w:val="27"/>
        </w:rPr>
      </w:pPr>
      <w:r>
        <w:rPr>
          <w:color w:val="000000"/>
          <w:sz w:val="27"/>
          <w:szCs w:val="27"/>
        </w:rPr>
        <w:t>Entretien</w:t>
      </w:r>
    </w:p>
    <w:p w14:paraId="3128A4E9" w14:textId="77777777" w:rsidR="003D7C21" w:rsidRDefault="003D7C21" w:rsidP="003D7C21">
      <w:pPr>
        <w:pStyle w:val="NormalWeb"/>
        <w:ind w:left="2250"/>
        <w:rPr>
          <w:color w:val="000000"/>
          <w:sz w:val="27"/>
          <w:szCs w:val="27"/>
        </w:rPr>
      </w:pPr>
      <w:r>
        <w:rPr>
          <w:color w:val="000000"/>
          <w:sz w:val="27"/>
          <w:szCs w:val="27"/>
        </w:rPr>
        <w:t>Le système de sécurité incendie doit être maintenu en bon état de fonctionnement. Cet entretien doit être assuré :</w:t>
      </w:r>
    </w:p>
    <w:p w14:paraId="7F4B52DC" w14:textId="77777777" w:rsidR="003D7C21" w:rsidRDefault="003D7C21" w:rsidP="003D7C21">
      <w:pPr>
        <w:pStyle w:val="NormalWeb"/>
        <w:ind w:left="2250"/>
        <w:rPr>
          <w:color w:val="000000"/>
          <w:sz w:val="27"/>
          <w:szCs w:val="27"/>
        </w:rPr>
      </w:pPr>
      <w:r>
        <w:rPr>
          <w:color w:val="000000"/>
          <w:sz w:val="27"/>
          <w:szCs w:val="27"/>
        </w:rPr>
        <w:lastRenderedPageBreak/>
        <w:t>- soit par un technicien compétent habilité par l'établissement ;</w:t>
      </w:r>
    </w:p>
    <w:p w14:paraId="07B6C86C" w14:textId="77777777" w:rsidR="003D7C21" w:rsidRDefault="003D7C21" w:rsidP="003D7C21">
      <w:pPr>
        <w:pStyle w:val="NormalWeb"/>
        <w:ind w:left="2250"/>
        <w:rPr>
          <w:color w:val="000000"/>
          <w:sz w:val="27"/>
          <w:szCs w:val="27"/>
        </w:rPr>
      </w:pPr>
      <w:r>
        <w:rPr>
          <w:color w:val="000000"/>
          <w:sz w:val="27"/>
          <w:szCs w:val="27"/>
        </w:rPr>
        <w:t>- soit par l'installateur de chaque équipement ou son représentant habilité.</w:t>
      </w:r>
    </w:p>
    <w:p w14:paraId="0A338C83" w14:textId="77777777" w:rsidR="003D7C21" w:rsidRDefault="003D7C21" w:rsidP="003D7C21">
      <w:pPr>
        <w:pStyle w:val="NormalWeb"/>
        <w:ind w:left="2250"/>
        <w:rPr>
          <w:color w:val="000000"/>
          <w:sz w:val="27"/>
          <w:szCs w:val="27"/>
        </w:rPr>
      </w:pPr>
      <w:r>
        <w:rPr>
          <w:color w:val="000000"/>
          <w:sz w:val="27"/>
          <w:szCs w:val="27"/>
        </w:rPr>
        <w:t xml:space="preserve">Toutefois, les systèmes de sécurité </w:t>
      </w:r>
      <w:proofErr w:type="gramStart"/>
      <w:r>
        <w:rPr>
          <w:color w:val="000000"/>
          <w:sz w:val="27"/>
          <w:szCs w:val="27"/>
        </w:rPr>
        <w:t>incendie</w:t>
      </w:r>
      <w:proofErr w:type="gramEnd"/>
      <w:r>
        <w:rPr>
          <w:color w:val="000000"/>
          <w:sz w:val="27"/>
          <w:szCs w:val="27"/>
        </w:rPr>
        <w:t xml:space="preserve"> de catégories A et B doivent toujours faire l'objet d'un contrat d'entretien.</w:t>
      </w:r>
    </w:p>
    <w:p w14:paraId="76A236AF" w14:textId="77777777" w:rsidR="003D7C21" w:rsidRDefault="003D7C21" w:rsidP="003D7C21">
      <w:pPr>
        <w:pStyle w:val="NormalWeb"/>
        <w:ind w:left="2250"/>
        <w:rPr>
          <w:color w:val="000000"/>
          <w:sz w:val="27"/>
          <w:szCs w:val="27"/>
        </w:rPr>
      </w:pPr>
      <w:r>
        <w:rPr>
          <w:color w:val="000000"/>
          <w:sz w:val="27"/>
          <w:szCs w:val="27"/>
        </w:rPr>
        <w:t>Dans tous les cas, le contrat passé avec les personnes physiques ou morales, ou les consignes données au technicien attaché à l'établissement, doivent préciser la périodicité des interventions et prévoir la réparation rapide ou l'échange des éléments défaillants. La preuve de l'existence de ce contrat ou des consignes écrites doit pouvoir être fournie et être transcrite sur le registre de sécurité.</w:t>
      </w:r>
    </w:p>
    <w:p w14:paraId="4818C126" w14:textId="77777777" w:rsidR="003D7C21" w:rsidRDefault="003D7C21" w:rsidP="003D7C21">
      <w:pPr>
        <w:pStyle w:val="Titre4"/>
        <w:ind w:left="2250"/>
        <w:rPr>
          <w:color w:val="000000"/>
          <w:sz w:val="27"/>
          <w:szCs w:val="27"/>
        </w:rPr>
      </w:pPr>
      <w:r>
        <w:rPr>
          <w:color w:val="000000"/>
          <w:sz w:val="27"/>
          <w:szCs w:val="27"/>
        </w:rPr>
        <w:t>Article MS 69</w:t>
      </w:r>
    </w:p>
    <w:p w14:paraId="78B6A618" w14:textId="77777777" w:rsidR="003D7C21" w:rsidRDefault="003D7C21" w:rsidP="003D7C21">
      <w:pPr>
        <w:pStyle w:val="NormalWeb"/>
        <w:ind w:left="2250"/>
        <w:rPr>
          <w:b/>
          <w:bCs/>
          <w:color w:val="000000"/>
        </w:rPr>
      </w:pPr>
      <w:r>
        <w:rPr>
          <w:b/>
          <w:bCs/>
          <w:color w:val="000000"/>
        </w:rPr>
        <w:t>Modifié par Arrêté du 2 février 1993 - art. Annexe, v. init.</w:t>
      </w:r>
    </w:p>
    <w:p w14:paraId="120ED803" w14:textId="77777777" w:rsidR="003D7C21" w:rsidRDefault="003D7C21" w:rsidP="003D7C21">
      <w:pPr>
        <w:pStyle w:val="NormalWeb"/>
        <w:jc w:val="center"/>
        <w:rPr>
          <w:color w:val="000000"/>
          <w:sz w:val="27"/>
          <w:szCs w:val="27"/>
        </w:rPr>
      </w:pPr>
      <w:r>
        <w:rPr>
          <w:color w:val="000000"/>
          <w:sz w:val="27"/>
          <w:szCs w:val="27"/>
        </w:rPr>
        <w:t>Consignes d'exploitation</w:t>
      </w:r>
    </w:p>
    <w:p w14:paraId="5E81B724" w14:textId="77777777" w:rsidR="003D7C21" w:rsidRDefault="003D7C21" w:rsidP="003D7C21">
      <w:pPr>
        <w:pStyle w:val="NormalWeb"/>
        <w:ind w:left="2250"/>
        <w:rPr>
          <w:color w:val="000000"/>
          <w:sz w:val="27"/>
          <w:szCs w:val="27"/>
        </w:rPr>
      </w:pPr>
      <w:r>
        <w:rPr>
          <w:color w:val="000000"/>
          <w:sz w:val="27"/>
          <w:szCs w:val="27"/>
        </w:rPr>
        <w:t>Le personnel de l'établissement doit être initié au fonctionnement du système d'alarme.</w:t>
      </w:r>
    </w:p>
    <w:p w14:paraId="315BC7EE" w14:textId="77777777" w:rsidR="003D7C21" w:rsidRDefault="003D7C21" w:rsidP="003D7C21">
      <w:pPr>
        <w:pStyle w:val="NormalWeb"/>
        <w:ind w:left="2250"/>
        <w:rPr>
          <w:color w:val="000000"/>
          <w:sz w:val="27"/>
          <w:szCs w:val="27"/>
        </w:rPr>
      </w:pPr>
      <w:r>
        <w:rPr>
          <w:color w:val="000000"/>
          <w:sz w:val="27"/>
          <w:szCs w:val="27"/>
        </w:rPr>
        <w:t>L'exploitant ou son représentant doit s'assurer, une fois par semaine au moins, du bon fonctionnement de l'installation et de l'aptitude des alimentations électriques et/ou pneumatiques de sécurité à satisfaire aux exigences du présent règlement.</w:t>
      </w:r>
    </w:p>
    <w:p w14:paraId="2911C5DC" w14:textId="77777777" w:rsidR="003D7C21" w:rsidRDefault="003D7C21" w:rsidP="003D7C21">
      <w:pPr>
        <w:pStyle w:val="NormalWeb"/>
        <w:ind w:left="2250"/>
        <w:rPr>
          <w:color w:val="000000"/>
          <w:sz w:val="27"/>
          <w:szCs w:val="27"/>
        </w:rPr>
      </w:pPr>
      <w:r>
        <w:rPr>
          <w:color w:val="000000"/>
          <w:sz w:val="27"/>
          <w:szCs w:val="27"/>
        </w:rPr>
        <w:t>L'exploitant doit faire effectuer sous sa responsabilité les remises en état le plus rapidement possible.</w:t>
      </w:r>
    </w:p>
    <w:p w14:paraId="29E05EF1" w14:textId="77777777" w:rsidR="003D7C21" w:rsidRDefault="003D7C21" w:rsidP="003D7C21">
      <w:pPr>
        <w:pStyle w:val="NormalWeb"/>
        <w:ind w:left="2250"/>
        <w:rPr>
          <w:color w:val="000000"/>
          <w:sz w:val="27"/>
          <w:szCs w:val="27"/>
        </w:rPr>
      </w:pPr>
      <w:r>
        <w:rPr>
          <w:color w:val="000000"/>
          <w:sz w:val="27"/>
          <w:szCs w:val="27"/>
        </w:rPr>
        <w:t>L'exploitant doit disposer en permanence d'un stock de petites fournitures de rechange des modèles utilisés tels que lampes, fusibles, vitres pour déclencheurs manuels à bris de glace, cartouches de gaz inerte comprimé, etc.</w:t>
      </w:r>
    </w:p>
    <w:p w14:paraId="1FA70B1C" w14:textId="77777777" w:rsidR="003D7C21" w:rsidRDefault="003D7C21" w:rsidP="003D7C21">
      <w:pPr>
        <w:pStyle w:val="Titre4"/>
        <w:ind w:left="1500"/>
        <w:rPr>
          <w:color w:val="000000"/>
          <w:sz w:val="27"/>
          <w:szCs w:val="27"/>
        </w:rPr>
      </w:pPr>
      <w:r>
        <w:rPr>
          <w:color w:val="000000"/>
          <w:sz w:val="27"/>
          <w:szCs w:val="27"/>
        </w:rPr>
        <w:t>Section 6 : Système d'alerte (Articles MS 70 à MS 71)</w:t>
      </w:r>
    </w:p>
    <w:p w14:paraId="6661F68E" w14:textId="77777777" w:rsidR="003D7C21" w:rsidRDefault="003D7C21" w:rsidP="003D7C21">
      <w:pPr>
        <w:pStyle w:val="Titre4"/>
        <w:ind w:left="1950"/>
        <w:rPr>
          <w:color w:val="000000"/>
          <w:sz w:val="27"/>
          <w:szCs w:val="27"/>
        </w:rPr>
      </w:pPr>
      <w:r>
        <w:rPr>
          <w:color w:val="000000"/>
          <w:sz w:val="27"/>
          <w:szCs w:val="27"/>
        </w:rPr>
        <w:t>Article MS 70</w:t>
      </w:r>
    </w:p>
    <w:p w14:paraId="573C8711" w14:textId="77777777" w:rsidR="003D7C21" w:rsidRDefault="003D7C21" w:rsidP="003D7C21">
      <w:pPr>
        <w:pStyle w:val="NormalWeb"/>
        <w:ind w:left="1950"/>
        <w:rPr>
          <w:b/>
          <w:bCs/>
          <w:color w:val="000000"/>
        </w:rPr>
      </w:pPr>
      <w:r>
        <w:rPr>
          <w:b/>
          <w:bCs/>
          <w:color w:val="000000"/>
        </w:rPr>
        <w:t>Modifié par Arrêté du 26 juin 2008 - art. 2, v. init.</w:t>
      </w:r>
    </w:p>
    <w:p w14:paraId="48167D14" w14:textId="77777777" w:rsidR="003D7C21" w:rsidRDefault="003D7C21" w:rsidP="003D7C21">
      <w:pPr>
        <w:pStyle w:val="NormalWeb"/>
        <w:jc w:val="center"/>
        <w:rPr>
          <w:color w:val="000000"/>
          <w:sz w:val="27"/>
          <w:szCs w:val="27"/>
        </w:rPr>
      </w:pPr>
      <w:r>
        <w:rPr>
          <w:color w:val="000000"/>
          <w:sz w:val="27"/>
          <w:szCs w:val="27"/>
        </w:rPr>
        <w:t>Définition, règles générales</w:t>
      </w:r>
    </w:p>
    <w:p w14:paraId="21C9434E" w14:textId="77777777" w:rsidR="003D7C21" w:rsidRDefault="003D7C21" w:rsidP="003D7C21">
      <w:pPr>
        <w:pStyle w:val="NormalWeb"/>
        <w:ind w:left="1950"/>
        <w:rPr>
          <w:color w:val="000000"/>
          <w:sz w:val="27"/>
          <w:szCs w:val="27"/>
        </w:rPr>
      </w:pPr>
      <w:r>
        <w:rPr>
          <w:color w:val="000000"/>
          <w:sz w:val="27"/>
          <w:szCs w:val="27"/>
        </w:rPr>
        <w:lastRenderedPageBreak/>
        <w:br/>
        <w:t>Alerte : action de demander l'intervention d'un service public de secours et de lutte contre l'incendie.</w:t>
      </w:r>
      <w:r>
        <w:rPr>
          <w:color w:val="000000"/>
          <w:sz w:val="27"/>
          <w:szCs w:val="27"/>
        </w:rPr>
        <w:br/>
        <w:t>§ 1. Les sapeurs-pompiers doivent pouvoir être alertés immédiatement.</w:t>
      </w:r>
      <w:r>
        <w:rPr>
          <w:color w:val="000000"/>
          <w:sz w:val="27"/>
          <w:szCs w:val="27"/>
        </w:rPr>
        <w:br/>
        <w:t>§ 2. Les liaisons nécessaires doivent être assurées :</w:t>
      </w:r>
      <w:r>
        <w:rPr>
          <w:color w:val="000000"/>
          <w:sz w:val="27"/>
          <w:szCs w:val="27"/>
        </w:rPr>
        <w:br/>
        <w:t>- soit par ligne téléphonique reliée à un centre de traitement de l'alerte des sapeurs-pompiers et répondant aux dispositions du cinquième paragraphe du présent article ;</w:t>
      </w:r>
      <w:r>
        <w:rPr>
          <w:color w:val="000000"/>
          <w:sz w:val="27"/>
          <w:szCs w:val="27"/>
        </w:rPr>
        <w:br/>
        <w:t>- soit par avertisseur d'incendie privé ;</w:t>
      </w:r>
      <w:r>
        <w:rPr>
          <w:color w:val="000000"/>
          <w:sz w:val="27"/>
          <w:szCs w:val="27"/>
        </w:rPr>
        <w:br/>
        <w:t>- soit par téléphone urbain fixe ;</w:t>
      </w:r>
      <w:r>
        <w:rPr>
          <w:color w:val="000000"/>
          <w:sz w:val="27"/>
          <w:szCs w:val="27"/>
        </w:rPr>
        <w:br/>
        <w:t>- soit par avertisseur d'incendie public ;</w:t>
      </w:r>
      <w:r>
        <w:rPr>
          <w:color w:val="000000"/>
          <w:sz w:val="27"/>
          <w:szCs w:val="27"/>
        </w:rPr>
        <w:br/>
        <w:t>- soit par tout autre dispositif.</w:t>
      </w:r>
      <w:r>
        <w:rPr>
          <w:color w:val="000000"/>
          <w:sz w:val="27"/>
          <w:szCs w:val="27"/>
        </w:rPr>
        <w:br/>
        <w:t>§ 3. - Toutes dispositions doivent être prises pour que ces appareils, efficacement signalés, puissent être utilisés sans retard (par exemple : affichage indiquant l'emplacement des appareils, le numéro d'appel à composer sur le réseau intérieur, etc.).</w:t>
      </w:r>
      <w:r>
        <w:rPr>
          <w:color w:val="000000"/>
          <w:sz w:val="27"/>
          <w:szCs w:val="27"/>
        </w:rPr>
        <w:br/>
        <w:t>§ 4. Les modalités d'appel des sapeurs-pompiers doivent être affichées de façon apparente, permanente et inaltérable près des appareils téléphoniques reliés au réseau urbain.</w:t>
      </w:r>
      <w:r>
        <w:rPr>
          <w:color w:val="000000"/>
          <w:sz w:val="27"/>
          <w:szCs w:val="27"/>
        </w:rPr>
        <w:br/>
        <w:t>§ 5. La ligne téléphonique indiquée au paragraphe 2, premier tiret, peut être remplacée par un dispositif équivalent, accepté par la direction départementale des services d'incendie et de secours, assurant obligatoirement, de par sa conception, la totalité des fonctions et objectifs suivants :</w:t>
      </w:r>
      <w:r>
        <w:rPr>
          <w:color w:val="000000"/>
          <w:sz w:val="27"/>
          <w:szCs w:val="27"/>
        </w:rPr>
        <w:br/>
        <w:t>- être à poste fixe ;</w:t>
      </w:r>
      <w:r>
        <w:rPr>
          <w:color w:val="000000"/>
          <w:sz w:val="27"/>
          <w:szCs w:val="27"/>
        </w:rPr>
        <w:br/>
        <w:t>- aboutir à un centre de traitement de l'alerte défini en accord avec la direction départementale des services d'incendie et de secours ;</w:t>
      </w:r>
      <w:r>
        <w:rPr>
          <w:color w:val="000000"/>
          <w:sz w:val="27"/>
          <w:szCs w:val="27"/>
        </w:rPr>
        <w:br/>
        <w:t>- établir la liaison à partir d'une seule manœuvre élémentaire simple (au décroché, bouton-poussoir, etc.) ;</w:t>
      </w:r>
      <w:r>
        <w:rPr>
          <w:color w:val="000000"/>
          <w:sz w:val="27"/>
          <w:szCs w:val="27"/>
        </w:rPr>
        <w:br/>
        <w:t>- permettre l'identification automatique de l'établissement ;</w:t>
      </w:r>
      <w:r>
        <w:rPr>
          <w:color w:val="000000"/>
          <w:sz w:val="27"/>
          <w:szCs w:val="27"/>
        </w:rPr>
        <w:br/>
        <w:t>- permettre la liaison phonique ;</w:t>
      </w:r>
      <w:r>
        <w:rPr>
          <w:color w:val="000000"/>
          <w:sz w:val="27"/>
          <w:szCs w:val="27"/>
        </w:rPr>
        <w:br/>
        <w:t>- permettre des essais périodiques, définis en accord avec la direction départementale des services d'incendie et de secours.</w:t>
      </w:r>
    </w:p>
    <w:p w14:paraId="4127D569" w14:textId="77777777" w:rsidR="003D7C21" w:rsidRDefault="003D7C21" w:rsidP="003D7C21">
      <w:pPr>
        <w:pStyle w:val="Titre4"/>
        <w:ind w:left="1950"/>
        <w:rPr>
          <w:color w:val="000000"/>
          <w:sz w:val="27"/>
          <w:szCs w:val="27"/>
        </w:rPr>
      </w:pPr>
      <w:r>
        <w:rPr>
          <w:color w:val="000000"/>
          <w:sz w:val="27"/>
          <w:szCs w:val="27"/>
        </w:rPr>
        <w:t>Article MS 71</w:t>
      </w:r>
    </w:p>
    <w:p w14:paraId="30330153" w14:textId="77777777" w:rsidR="003D7C21" w:rsidRDefault="003D7C21" w:rsidP="003D7C21">
      <w:pPr>
        <w:pStyle w:val="NormalWeb"/>
        <w:ind w:left="1950"/>
        <w:rPr>
          <w:b/>
          <w:bCs/>
          <w:color w:val="000000"/>
        </w:rPr>
      </w:pPr>
      <w:r>
        <w:rPr>
          <w:b/>
          <w:bCs/>
          <w:color w:val="000000"/>
        </w:rPr>
        <w:t>Modifié par ARRÊTÉ du 28 mai 2015 - art. (V)</w:t>
      </w:r>
    </w:p>
    <w:p w14:paraId="2FC6A160" w14:textId="77777777" w:rsidR="003D7C21" w:rsidRDefault="003D7C21" w:rsidP="003D7C21">
      <w:pPr>
        <w:pStyle w:val="NormalWeb"/>
        <w:jc w:val="center"/>
        <w:rPr>
          <w:color w:val="000000"/>
          <w:sz w:val="27"/>
          <w:szCs w:val="27"/>
        </w:rPr>
      </w:pPr>
      <w:r>
        <w:rPr>
          <w:color w:val="000000"/>
          <w:sz w:val="27"/>
          <w:szCs w:val="27"/>
        </w:rPr>
        <w:t>Communications radioélectriques</w:t>
      </w:r>
    </w:p>
    <w:p w14:paraId="722999A4" w14:textId="77777777" w:rsidR="003D7C21" w:rsidRDefault="003D7C21" w:rsidP="003D7C21">
      <w:pPr>
        <w:pStyle w:val="NormalWeb"/>
        <w:ind w:left="1950"/>
        <w:rPr>
          <w:color w:val="000000"/>
          <w:sz w:val="27"/>
          <w:szCs w:val="27"/>
        </w:rPr>
      </w:pPr>
      <w:r>
        <w:rPr>
          <w:color w:val="000000"/>
          <w:sz w:val="27"/>
          <w:szCs w:val="27"/>
        </w:rPr>
        <w:t xml:space="preserve">§ 1. Les services publics qui concourent aux missions de sécurité civile doivent être assurés de la continuité des communications radioélectriques avec leurs moyens propres dans toutes les parties </w:t>
      </w:r>
      <w:r>
        <w:rPr>
          <w:color w:val="000000"/>
          <w:sz w:val="27"/>
          <w:szCs w:val="27"/>
        </w:rPr>
        <w:lastRenderedPageBreak/>
        <w:t>situées en infrastructure, des établissements du 1er groupe et des parcs de stationnement couverts, disposant de plus d'un niveau de sous-sol. La continuité radioélectrique réside dans la capacité de communiquer entre, d'une part, le point d'accès principal des secours à l'établissement et, d'autre part, les locaux de l'établissement situés en sous-sol. Cette capacité est appréciée dans les conditions définies dans l'instruction technique relative au contrôle de la continuité des communications radioélectriques dans les établissements recevant du public. Toutefois, les dispositions du présent chapitre ne sont pas applicables si la surface totale de l'ensemble des niveaux en sous-sol de l'établissement est inférieure à 100 m2.</w:t>
      </w:r>
    </w:p>
    <w:p w14:paraId="40F82A81" w14:textId="77777777" w:rsidR="003D7C21" w:rsidRDefault="003D7C21" w:rsidP="003D7C21">
      <w:pPr>
        <w:pStyle w:val="NormalWeb"/>
        <w:ind w:left="1950"/>
        <w:rPr>
          <w:color w:val="000000"/>
          <w:sz w:val="27"/>
          <w:szCs w:val="27"/>
        </w:rPr>
      </w:pPr>
      <w:r>
        <w:rPr>
          <w:color w:val="000000"/>
          <w:sz w:val="27"/>
          <w:szCs w:val="27"/>
        </w:rPr>
        <w:t>§ 2. Lorsque les conditions définies au paragraphe 1 ci-dessus ne sont pas satisfaites, l'exploitant doit disposer d'une installation technique fixe permettant d'assurer la continuité des communications radioélectriques dans les parties de l'établissement situées en infrastructure. A cet effet, l'exploitant étudie, réalise, met en œuvre et entretient cette installation conformément aux dispositions définies dans l'instruction technique susmentionnée. Avant toute réalisation, les dossiers techniques des équipements que l'exploitant entend mettre en œuvre sont soumis à l'avis du préfet de département et du préfet de police pour Paris. Ces dossiers doivent décrire clairement le service proposé, la technique mise en œuvre et démontrer l'innocuité sur le réseau INPT à l'extérieur.</w:t>
      </w:r>
    </w:p>
    <w:p w14:paraId="0B836F82" w14:textId="77777777" w:rsidR="003D7C21" w:rsidRDefault="003D7C21" w:rsidP="003D7C21">
      <w:pPr>
        <w:pStyle w:val="NormalWeb"/>
        <w:ind w:left="1950"/>
        <w:rPr>
          <w:color w:val="000000"/>
          <w:sz w:val="27"/>
          <w:szCs w:val="27"/>
        </w:rPr>
      </w:pPr>
      <w:r>
        <w:rPr>
          <w:color w:val="000000"/>
          <w:sz w:val="27"/>
          <w:szCs w:val="27"/>
        </w:rPr>
        <w:t>§ 3. La vérification de la continuité des moyens de communications radioélectriques est réalisée par un organisme agréé :</w:t>
      </w:r>
    </w:p>
    <w:p w14:paraId="4C597D22" w14:textId="77777777" w:rsidR="003D7C21" w:rsidRDefault="003D7C21" w:rsidP="003D7C21">
      <w:pPr>
        <w:pStyle w:val="NormalWeb"/>
        <w:ind w:left="1950"/>
        <w:rPr>
          <w:color w:val="000000"/>
          <w:sz w:val="27"/>
          <w:szCs w:val="27"/>
        </w:rPr>
      </w:pPr>
      <w:r>
        <w:rPr>
          <w:color w:val="000000"/>
          <w:sz w:val="27"/>
          <w:szCs w:val="27"/>
        </w:rPr>
        <w:t>- une fois avant l'ouverture au public de l'établissement concerné ;</w:t>
      </w:r>
    </w:p>
    <w:p w14:paraId="20224FF4" w14:textId="77777777" w:rsidR="003D7C21" w:rsidRDefault="003D7C21" w:rsidP="003D7C21">
      <w:pPr>
        <w:pStyle w:val="NormalWeb"/>
        <w:ind w:left="1950"/>
        <w:rPr>
          <w:color w:val="000000"/>
          <w:sz w:val="27"/>
          <w:szCs w:val="27"/>
        </w:rPr>
      </w:pPr>
      <w:r>
        <w:rPr>
          <w:color w:val="000000"/>
          <w:sz w:val="27"/>
          <w:szCs w:val="27"/>
        </w:rPr>
        <w:t>- puis une fois tous les trois ans si l'établissement est équipé d'une installation technique (passive ou active) permettant d'assurer la continuité des communications et lors de la visite de réception consécutive à des travaux relatifs à l'installation précitée.</w:t>
      </w:r>
    </w:p>
    <w:p w14:paraId="5F620BDF" w14:textId="77777777" w:rsidR="003D7C21" w:rsidRDefault="003D7C21" w:rsidP="003D7C21">
      <w:pPr>
        <w:pStyle w:val="NormalWeb"/>
        <w:ind w:left="1950"/>
        <w:rPr>
          <w:color w:val="000000"/>
          <w:sz w:val="27"/>
          <w:szCs w:val="27"/>
        </w:rPr>
      </w:pPr>
      <w:r>
        <w:rPr>
          <w:color w:val="000000"/>
          <w:sz w:val="27"/>
          <w:szCs w:val="27"/>
        </w:rPr>
        <w:t>Les vérifications triennales feront l'objet d'une procédure complémentaire détaillée à l'article 6.7 de l'instruction technique susmentionnée.</w:t>
      </w:r>
    </w:p>
    <w:p w14:paraId="4F6E47BF" w14:textId="77777777" w:rsidR="003D7C21" w:rsidRDefault="003D7C21" w:rsidP="003D7C21">
      <w:pPr>
        <w:pStyle w:val="NormalWeb"/>
        <w:ind w:left="1950"/>
        <w:rPr>
          <w:color w:val="000000"/>
          <w:sz w:val="27"/>
          <w:szCs w:val="27"/>
        </w:rPr>
      </w:pPr>
      <w:r>
        <w:rPr>
          <w:color w:val="000000"/>
          <w:sz w:val="27"/>
          <w:szCs w:val="27"/>
        </w:rPr>
        <w:t xml:space="preserve">Dans tous les cas, sans préjudice des autres contrôles rendus nécessaires, la mise en œuvre technique des équipements actifs </w:t>
      </w:r>
      <w:r>
        <w:rPr>
          <w:color w:val="000000"/>
          <w:sz w:val="27"/>
          <w:szCs w:val="27"/>
        </w:rPr>
        <w:lastRenderedPageBreak/>
        <w:t>par l'exploitant doit se faire en présence du service des systèmes d'information et de communication du ministère de l'intérieur territorialement compétent.</w:t>
      </w:r>
    </w:p>
    <w:p w14:paraId="54C34D24" w14:textId="77777777" w:rsidR="003D7C21" w:rsidRDefault="003D7C21" w:rsidP="003D7C21">
      <w:pPr>
        <w:pStyle w:val="NormalWeb"/>
        <w:ind w:left="1950"/>
        <w:rPr>
          <w:color w:val="000000"/>
          <w:sz w:val="27"/>
          <w:szCs w:val="27"/>
        </w:rPr>
      </w:pPr>
      <w:r>
        <w:rPr>
          <w:color w:val="000000"/>
          <w:sz w:val="27"/>
          <w:szCs w:val="27"/>
        </w:rPr>
        <w:t>§ 4. La vérification et la mise en œuvre d'une installation fixe sont réalisées conformément à l'instruction technique susmentionnée. En dérogation aux dispositions du titre Ier, chapitre Ier, section II du présent règlement, la vérification de la continuité de transmission des moyens de communications radioélectriques fait l'objet d'une attestation de vérifications réglementaires dont le contenu et les avis reprennent les items définis en annexe de la section précitée.</w:t>
      </w:r>
    </w:p>
    <w:p w14:paraId="6373475A" w14:textId="77777777" w:rsidR="003D7C21" w:rsidRDefault="003D7C21" w:rsidP="003D7C21">
      <w:pPr>
        <w:pStyle w:val="NormalWeb"/>
        <w:ind w:left="1950"/>
        <w:rPr>
          <w:color w:val="000000"/>
          <w:sz w:val="27"/>
          <w:szCs w:val="27"/>
        </w:rPr>
      </w:pPr>
      <w:r>
        <w:rPr>
          <w:color w:val="000000"/>
          <w:sz w:val="27"/>
          <w:szCs w:val="27"/>
        </w:rPr>
        <w:t>§ 5. Un exemplaire de l'attestation de vérifications réglementaires ainsi que le relevé, détaillé par niveau, des mesures réalisées dans l'établissement, sont remis à l'exploitant de l'établissement. L'exploitant transmet une copie de l'attestation au préfet du département où se trouve l'établissement. Cette attestation est consignée dans le registre de sécurité.</w:t>
      </w:r>
    </w:p>
    <w:p w14:paraId="58852967" w14:textId="77777777" w:rsidR="003D7C21" w:rsidRDefault="003D7C21" w:rsidP="003D7C21">
      <w:pPr>
        <w:pStyle w:val="NormalWeb"/>
        <w:ind w:left="1950"/>
        <w:rPr>
          <w:color w:val="000000"/>
          <w:sz w:val="27"/>
          <w:szCs w:val="27"/>
        </w:rPr>
      </w:pPr>
      <w:r>
        <w:rPr>
          <w:color w:val="000000"/>
          <w:sz w:val="27"/>
          <w:szCs w:val="27"/>
        </w:rPr>
        <w:t>Dans le cas où la conformité est obtenue à partir de plus d'un point d'émission, l'exploitant doit informer le service d'incendie et de secours des différents scenarii appliqués pour les mesures.</w:t>
      </w:r>
    </w:p>
    <w:p w14:paraId="079228DE" w14:textId="77777777" w:rsidR="003D7C21" w:rsidRDefault="003D7C21" w:rsidP="003D7C21">
      <w:pPr>
        <w:pStyle w:val="NormalWeb"/>
        <w:ind w:left="1950"/>
        <w:rPr>
          <w:color w:val="000000"/>
          <w:sz w:val="27"/>
          <w:szCs w:val="27"/>
        </w:rPr>
      </w:pPr>
      <w:r>
        <w:rPr>
          <w:color w:val="000000"/>
          <w:sz w:val="27"/>
          <w:szCs w:val="27"/>
        </w:rPr>
        <w:t>§ 6. La sous-commission départementale peut accorder une dérogation totale ou partielle à l'obligation de continuité des communications radioélectriques à l'exploitant en fonction de la nature de l'exploitation de l'établissement mais aussi du nombre, de l'accessibilité et de la surface unitaire du local ou des locaux situés en infrastructure. Dans le cas d'une dérogation partielle, les limites de cette dérogation seront précisées (zone ou locaux concernés).</w:t>
      </w:r>
    </w:p>
    <w:p w14:paraId="0D3674F7" w14:textId="77777777" w:rsidR="003D7C21" w:rsidRDefault="003D7C21" w:rsidP="003D7C21">
      <w:pPr>
        <w:pStyle w:val="NormalWeb"/>
        <w:ind w:left="1950"/>
        <w:rPr>
          <w:color w:val="000000"/>
          <w:sz w:val="27"/>
          <w:szCs w:val="27"/>
        </w:rPr>
      </w:pPr>
      <w:r>
        <w:rPr>
          <w:color w:val="000000"/>
          <w:sz w:val="27"/>
          <w:szCs w:val="27"/>
        </w:rPr>
        <w:t>Exemple : en cas de perturbation potentielle des appareils d'imagerie médicale, blocs opératoires, etc.</w:t>
      </w:r>
    </w:p>
    <w:p w14:paraId="7D31D090" w14:textId="77777777" w:rsidR="003D7C21" w:rsidRDefault="003D7C21" w:rsidP="003D7C21">
      <w:pPr>
        <w:pStyle w:val="NormalWeb"/>
        <w:ind w:left="1950"/>
        <w:rPr>
          <w:color w:val="000000"/>
          <w:sz w:val="27"/>
          <w:szCs w:val="27"/>
        </w:rPr>
      </w:pPr>
      <w:r>
        <w:rPr>
          <w:color w:val="000000"/>
          <w:sz w:val="27"/>
          <w:szCs w:val="27"/>
        </w:rPr>
        <w:t>§ 7. Les dispositions ci-dessus sont applicables aux établissements existants dans les conditions définies à l'article 1er du décret n° 2006-165 du 10 février 2006.</w:t>
      </w:r>
    </w:p>
    <w:p w14:paraId="7B1B2449" w14:textId="77777777" w:rsidR="003D7C21" w:rsidRDefault="003D7C21" w:rsidP="003D7C21">
      <w:pPr>
        <w:pStyle w:val="NormalWeb"/>
        <w:ind w:left="1950"/>
        <w:rPr>
          <w:color w:val="000000"/>
          <w:sz w:val="27"/>
          <w:szCs w:val="27"/>
        </w:rPr>
      </w:pPr>
      <w:r>
        <w:rPr>
          <w:color w:val="000000"/>
          <w:sz w:val="27"/>
          <w:szCs w:val="27"/>
        </w:rPr>
        <w:t>§ 8. Les dispositions du présent article sont résumées dans le diagramme fonctionnel figurant en annexe de l'instruction technique n° 250.</w:t>
      </w:r>
    </w:p>
    <w:p w14:paraId="5B4C0E03" w14:textId="77777777" w:rsidR="003D7C21" w:rsidRDefault="003D7C21" w:rsidP="003D7C21">
      <w:pPr>
        <w:pStyle w:val="Titre4"/>
        <w:ind w:left="1500"/>
        <w:rPr>
          <w:color w:val="000000"/>
          <w:sz w:val="27"/>
          <w:szCs w:val="27"/>
        </w:rPr>
      </w:pPr>
      <w:r>
        <w:rPr>
          <w:color w:val="000000"/>
          <w:sz w:val="27"/>
          <w:szCs w:val="27"/>
        </w:rPr>
        <w:lastRenderedPageBreak/>
        <w:t>Section 7 : Entretien, vérifications et contrôles (Articles MS 72 à MS 75)</w:t>
      </w:r>
    </w:p>
    <w:p w14:paraId="0FC26EEC" w14:textId="77777777" w:rsidR="003D7C21" w:rsidRDefault="003D7C21" w:rsidP="003D7C21">
      <w:pPr>
        <w:pStyle w:val="Titre4"/>
        <w:ind w:left="1950"/>
        <w:rPr>
          <w:color w:val="000000"/>
          <w:sz w:val="27"/>
          <w:szCs w:val="27"/>
        </w:rPr>
      </w:pPr>
      <w:r>
        <w:rPr>
          <w:color w:val="000000"/>
          <w:sz w:val="27"/>
          <w:szCs w:val="27"/>
        </w:rPr>
        <w:t>Article MS 72</w:t>
      </w:r>
    </w:p>
    <w:p w14:paraId="31260171" w14:textId="77777777" w:rsidR="003D7C21" w:rsidRDefault="003D7C21" w:rsidP="003D7C21">
      <w:pPr>
        <w:pStyle w:val="NormalWeb"/>
        <w:ind w:left="1950"/>
        <w:rPr>
          <w:b/>
          <w:bCs/>
          <w:color w:val="000000"/>
        </w:rPr>
      </w:pPr>
      <w:r>
        <w:rPr>
          <w:b/>
          <w:bCs/>
          <w:color w:val="000000"/>
        </w:rPr>
        <w:t>Modifié par Arrêté du 29 janvier 2003 - art. Annexe, v. init. (</w:t>
      </w:r>
      <w:proofErr w:type="gramStart"/>
      <w:r>
        <w:rPr>
          <w:b/>
          <w:bCs/>
          <w:color w:val="000000"/>
        </w:rPr>
        <w:t>en</w:t>
      </w:r>
      <w:proofErr w:type="gramEnd"/>
      <w:r>
        <w:rPr>
          <w:b/>
          <w:bCs/>
          <w:color w:val="000000"/>
        </w:rPr>
        <w:t xml:space="preserve"> dernier lieu)</w:t>
      </w:r>
      <w:r>
        <w:rPr>
          <w:b/>
          <w:bCs/>
          <w:color w:val="000000"/>
        </w:rPr>
        <w:br/>
        <w:t>Modifié par Arrêté du 2 février 1993 - art. Annexe, v. init.</w:t>
      </w:r>
    </w:p>
    <w:p w14:paraId="1A121E40" w14:textId="77777777" w:rsidR="003D7C21" w:rsidRDefault="003D7C21" w:rsidP="003D7C21">
      <w:pPr>
        <w:pStyle w:val="NormalWeb"/>
        <w:jc w:val="center"/>
        <w:rPr>
          <w:color w:val="000000"/>
          <w:sz w:val="27"/>
          <w:szCs w:val="27"/>
        </w:rPr>
      </w:pPr>
      <w:r>
        <w:rPr>
          <w:color w:val="000000"/>
          <w:sz w:val="27"/>
          <w:szCs w:val="27"/>
        </w:rPr>
        <w:t>Entretien et signalisation</w:t>
      </w:r>
    </w:p>
    <w:p w14:paraId="441F3AB1" w14:textId="77777777" w:rsidR="003D7C21" w:rsidRDefault="003D7C21" w:rsidP="003D7C21">
      <w:pPr>
        <w:pStyle w:val="NormalWeb"/>
        <w:ind w:left="1950"/>
        <w:rPr>
          <w:color w:val="000000"/>
          <w:sz w:val="27"/>
          <w:szCs w:val="27"/>
        </w:rPr>
      </w:pPr>
      <w:r>
        <w:rPr>
          <w:color w:val="000000"/>
          <w:sz w:val="27"/>
          <w:szCs w:val="27"/>
        </w:rPr>
        <w:t>§ 1. Tous les appareils ou dispositifs d'extinction et d'alerte doivent être soigneusement entretenus et maintenus en permanence en bon état de fonctionnement. Le personnel de l'établissement doit être initié à leur mise en œuvre. Cette information doit être maintenue dans le temps.</w:t>
      </w:r>
    </w:p>
    <w:p w14:paraId="7D1B700A" w14:textId="77777777" w:rsidR="003D7C21" w:rsidRDefault="003D7C21" w:rsidP="003D7C21">
      <w:pPr>
        <w:pStyle w:val="NormalWeb"/>
        <w:ind w:left="1950"/>
        <w:rPr>
          <w:color w:val="000000"/>
          <w:sz w:val="27"/>
          <w:szCs w:val="27"/>
        </w:rPr>
      </w:pPr>
      <w:r>
        <w:rPr>
          <w:color w:val="000000"/>
          <w:sz w:val="27"/>
          <w:szCs w:val="27"/>
        </w:rPr>
        <w:t xml:space="preserve">§ 2. Des pancartes indicatrices de manœuvre doivent être placées bien en évidence à proximité des appareils, des barrages et des mises en </w:t>
      </w:r>
      <w:proofErr w:type="spellStart"/>
      <w:r>
        <w:rPr>
          <w:color w:val="000000"/>
          <w:sz w:val="27"/>
          <w:szCs w:val="27"/>
        </w:rPr>
        <w:t>oeuvre</w:t>
      </w:r>
      <w:proofErr w:type="spellEnd"/>
      <w:r>
        <w:rPr>
          <w:color w:val="000000"/>
          <w:sz w:val="27"/>
          <w:szCs w:val="27"/>
        </w:rPr>
        <w:t>.</w:t>
      </w:r>
    </w:p>
    <w:p w14:paraId="20A62460" w14:textId="77777777" w:rsidR="003D7C21" w:rsidRDefault="003D7C21" w:rsidP="003D7C21">
      <w:pPr>
        <w:pStyle w:val="NormalWeb"/>
        <w:ind w:left="1950"/>
        <w:rPr>
          <w:color w:val="000000"/>
          <w:sz w:val="27"/>
          <w:szCs w:val="27"/>
        </w:rPr>
      </w:pPr>
      <w:r>
        <w:rPr>
          <w:color w:val="000000"/>
          <w:sz w:val="27"/>
          <w:szCs w:val="27"/>
        </w:rPr>
        <w:t>Lorsqu'un appareil ou un dispositif n'est pas apparent, il doit être signalé par un panneau conforme aux signaux normalisés d'indication de localisation d'un équipement de lutte contre l'incendie ou d'un autre moyen d'alarme ou d'alerte définis à la norme NF X 08-003 relative aux couleurs et signaux de sécurité.</w:t>
      </w:r>
    </w:p>
    <w:p w14:paraId="20CE2A5A" w14:textId="77777777" w:rsidR="003D7C21" w:rsidRDefault="003D7C21" w:rsidP="003D7C21">
      <w:pPr>
        <w:pStyle w:val="Titre4"/>
        <w:ind w:left="1950"/>
        <w:rPr>
          <w:color w:val="000000"/>
          <w:sz w:val="27"/>
          <w:szCs w:val="27"/>
        </w:rPr>
      </w:pPr>
      <w:r>
        <w:rPr>
          <w:color w:val="000000"/>
          <w:sz w:val="27"/>
          <w:szCs w:val="27"/>
        </w:rPr>
        <w:t>Article MS 73</w:t>
      </w:r>
    </w:p>
    <w:p w14:paraId="203B905F" w14:textId="77777777" w:rsidR="003D7C21" w:rsidRDefault="003D7C21" w:rsidP="003D7C21">
      <w:pPr>
        <w:pStyle w:val="NormalWeb"/>
        <w:ind w:left="1950"/>
        <w:rPr>
          <w:b/>
          <w:bCs/>
          <w:color w:val="000000"/>
        </w:rPr>
      </w:pPr>
      <w:r>
        <w:rPr>
          <w:b/>
          <w:bCs/>
          <w:color w:val="000000"/>
        </w:rPr>
        <w:t>Modifié par Arrêté du 12 octobre 2006 - art. Annexe, v. init.</w:t>
      </w:r>
    </w:p>
    <w:p w14:paraId="281E3F8A" w14:textId="77777777" w:rsidR="003D7C21" w:rsidRDefault="003D7C21" w:rsidP="003D7C21">
      <w:pPr>
        <w:pStyle w:val="NormalWeb"/>
        <w:jc w:val="center"/>
        <w:rPr>
          <w:color w:val="000000"/>
          <w:sz w:val="27"/>
          <w:szCs w:val="27"/>
        </w:rPr>
      </w:pPr>
      <w:r>
        <w:rPr>
          <w:color w:val="000000"/>
          <w:sz w:val="27"/>
          <w:szCs w:val="27"/>
        </w:rPr>
        <w:t>Vérifications techniques</w:t>
      </w:r>
    </w:p>
    <w:p w14:paraId="2B785F5C" w14:textId="77777777" w:rsidR="003D7C21" w:rsidRDefault="003D7C21" w:rsidP="003D7C21">
      <w:pPr>
        <w:pStyle w:val="NormalWeb"/>
        <w:ind w:left="1950"/>
        <w:rPr>
          <w:color w:val="000000"/>
          <w:sz w:val="27"/>
          <w:szCs w:val="27"/>
        </w:rPr>
      </w:pPr>
      <w:r>
        <w:rPr>
          <w:color w:val="000000"/>
          <w:sz w:val="27"/>
          <w:szCs w:val="27"/>
        </w:rPr>
        <w:t xml:space="preserve">§ 1. Avant leur mise en service, les appareils et installations fixes doivent faire l'objet d'une vérification, fonctionnement compris, dans les conditions prévues à la section II du chapitre Ier du présent titre. De plus, les systèmes de sécurité </w:t>
      </w:r>
      <w:proofErr w:type="gramStart"/>
      <w:r>
        <w:rPr>
          <w:color w:val="000000"/>
          <w:sz w:val="27"/>
          <w:szCs w:val="27"/>
        </w:rPr>
        <w:t>incendie</w:t>
      </w:r>
      <w:proofErr w:type="gramEnd"/>
      <w:r>
        <w:rPr>
          <w:color w:val="000000"/>
          <w:sz w:val="27"/>
          <w:szCs w:val="27"/>
        </w:rPr>
        <w:t xml:space="preserve"> de catégories A et B ainsi que les systèmes d'extinction automatique du type </w:t>
      </w:r>
      <w:proofErr w:type="spellStart"/>
      <w:r>
        <w:rPr>
          <w:color w:val="000000"/>
          <w:sz w:val="27"/>
          <w:szCs w:val="27"/>
        </w:rPr>
        <w:t>sprinkleur</w:t>
      </w:r>
      <w:proofErr w:type="spellEnd"/>
      <w:r>
        <w:rPr>
          <w:color w:val="000000"/>
          <w:sz w:val="27"/>
          <w:szCs w:val="27"/>
        </w:rPr>
        <w:t xml:space="preserve"> doivent toujours être vérifiés par une personne ou un organisme agréé.</w:t>
      </w:r>
      <w:r>
        <w:rPr>
          <w:color w:val="000000"/>
          <w:sz w:val="27"/>
          <w:szCs w:val="27"/>
        </w:rPr>
        <w:br/>
        <w:t xml:space="preserve">§ 2. En cours d'exploitation, ces mêmes appareils ou installations ainsi que les appareils mobiles doivent être vérifiés, au moins une fois par an, dans les conditions prévues à la section II précitée. De plus, les systèmes de sécurité </w:t>
      </w:r>
      <w:proofErr w:type="gramStart"/>
      <w:r>
        <w:rPr>
          <w:color w:val="000000"/>
          <w:sz w:val="27"/>
          <w:szCs w:val="27"/>
        </w:rPr>
        <w:t>incendie</w:t>
      </w:r>
      <w:proofErr w:type="gramEnd"/>
      <w:r>
        <w:rPr>
          <w:color w:val="000000"/>
          <w:sz w:val="27"/>
          <w:szCs w:val="27"/>
        </w:rPr>
        <w:t xml:space="preserve"> de catégories A et B et les systèmes d'extinction automatique du type </w:t>
      </w:r>
      <w:proofErr w:type="spellStart"/>
      <w:r>
        <w:rPr>
          <w:color w:val="000000"/>
          <w:sz w:val="27"/>
          <w:szCs w:val="27"/>
        </w:rPr>
        <w:t>sprinkleur</w:t>
      </w:r>
      <w:proofErr w:type="spellEnd"/>
      <w:r>
        <w:rPr>
          <w:color w:val="000000"/>
          <w:sz w:val="27"/>
          <w:szCs w:val="27"/>
        </w:rPr>
        <w:t xml:space="preserve"> doivent être vérifiés tous les trois ans par une personne ou un organisme </w:t>
      </w:r>
      <w:r>
        <w:rPr>
          <w:color w:val="000000"/>
          <w:sz w:val="27"/>
          <w:szCs w:val="27"/>
        </w:rPr>
        <w:lastRenderedPageBreak/>
        <w:t>agréé.</w:t>
      </w:r>
      <w:r>
        <w:rPr>
          <w:color w:val="000000"/>
          <w:sz w:val="27"/>
          <w:szCs w:val="27"/>
        </w:rPr>
        <w:br/>
        <w:t>§ 3. Pour les systèmes de sécurité incendie, les vérifications doivent être conformes aux modalités prévues par la norme en vigueur correspondante.</w:t>
      </w:r>
      <w:r>
        <w:rPr>
          <w:color w:val="000000"/>
          <w:sz w:val="27"/>
          <w:szCs w:val="27"/>
        </w:rPr>
        <w:br/>
        <w:t>Pour les systèmes de détection d'incendie, les vérifications doivent comporter les essais fonctionnels prévus à l'article MS 56 (§ 3, deuxième tiret).</w:t>
      </w:r>
      <w:r>
        <w:rPr>
          <w:color w:val="000000"/>
          <w:sz w:val="27"/>
          <w:szCs w:val="27"/>
        </w:rPr>
        <w:br/>
        <w:t xml:space="preserve">§ 4. Pour les systèmes d'extinction automatique du type </w:t>
      </w:r>
      <w:proofErr w:type="spellStart"/>
      <w:r>
        <w:rPr>
          <w:color w:val="000000"/>
          <w:sz w:val="27"/>
          <w:szCs w:val="27"/>
        </w:rPr>
        <w:t>sprinkleur</w:t>
      </w:r>
      <w:proofErr w:type="spellEnd"/>
      <w:r>
        <w:rPr>
          <w:color w:val="000000"/>
          <w:sz w:val="27"/>
          <w:szCs w:val="27"/>
        </w:rPr>
        <w:t xml:space="preserve"> et indépendamment des opérations de maintenance et de vérification prévues dans la norme NF EN 12845 (décembre 2004), la vérification triennale comprend :</w:t>
      </w:r>
      <w:r>
        <w:rPr>
          <w:color w:val="000000"/>
          <w:sz w:val="27"/>
          <w:szCs w:val="27"/>
        </w:rPr>
        <w:br/>
        <w:t>- l'examen de l'adéquation du système avec les classes de risque au vu du dossier technique de l'installation et une visite du site ;</w:t>
      </w:r>
      <w:r>
        <w:rPr>
          <w:color w:val="000000"/>
          <w:sz w:val="27"/>
          <w:szCs w:val="27"/>
        </w:rPr>
        <w:br/>
        <w:t>- un examen des conditions de maintenance ;</w:t>
      </w:r>
      <w:r>
        <w:rPr>
          <w:color w:val="000000"/>
          <w:sz w:val="27"/>
          <w:szCs w:val="27"/>
        </w:rPr>
        <w:br/>
        <w:t>- un examen des conditions d'exploitation ;</w:t>
      </w:r>
      <w:r>
        <w:rPr>
          <w:color w:val="000000"/>
          <w:sz w:val="27"/>
          <w:szCs w:val="27"/>
        </w:rPr>
        <w:br/>
        <w:t>- une vérification de la réalité des opérations de maintenance par des essais portant sur :</w:t>
      </w:r>
      <w:r>
        <w:rPr>
          <w:color w:val="000000"/>
          <w:sz w:val="27"/>
          <w:szCs w:val="27"/>
        </w:rPr>
        <w:br/>
        <w:t>- le démarrage et le débit des pompes ;</w:t>
      </w:r>
      <w:r>
        <w:rPr>
          <w:color w:val="000000"/>
          <w:sz w:val="27"/>
          <w:szCs w:val="27"/>
        </w:rPr>
        <w:br/>
        <w:t>- les essais des dispositifs d'alarme dédiés au système.</w:t>
      </w:r>
    </w:p>
    <w:p w14:paraId="43EF182D" w14:textId="77777777" w:rsidR="003D7C21" w:rsidRDefault="003D7C21" w:rsidP="003D7C21">
      <w:pPr>
        <w:pStyle w:val="Titre4"/>
        <w:ind w:left="1950"/>
        <w:rPr>
          <w:color w:val="000000"/>
          <w:sz w:val="27"/>
          <w:szCs w:val="27"/>
        </w:rPr>
      </w:pPr>
      <w:r>
        <w:rPr>
          <w:color w:val="000000"/>
          <w:sz w:val="27"/>
          <w:szCs w:val="27"/>
        </w:rPr>
        <w:t>Article MS 74</w:t>
      </w:r>
    </w:p>
    <w:p w14:paraId="467F4253" w14:textId="77777777" w:rsidR="003D7C21" w:rsidRDefault="003D7C21" w:rsidP="003D7C21">
      <w:pPr>
        <w:pStyle w:val="NormalWeb"/>
        <w:ind w:left="1950"/>
        <w:rPr>
          <w:b/>
          <w:bCs/>
          <w:color w:val="000000"/>
        </w:rPr>
      </w:pPr>
      <w:r>
        <w:rPr>
          <w:b/>
          <w:bCs/>
          <w:color w:val="000000"/>
        </w:rPr>
        <w:t>Modifié par Arrêté du 2 février 1993 - art. Annexe, v. init.</w:t>
      </w:r>
    </w:p>
    <w:p w14:paraId="1B204B0A" w14:textId="77777777" w:rsidR="003D7C21" w:rsidRDefault="003D7C21" w:rsidP="003D7C21">
      <w:pPr>
        <w:pStyle w:val="NormalWeb"/>
        <w:jc w:val="center"/>
        <w:rPr>
          <w:color w:val="000000"/>
          <w:sz w:val="27"/>
          <w:szCs w:val="27"/>
        </w:rPr>
      </w:pPr>
      <w:r>
        <w:rPr>
          <w:color w:val="000000"/>
          <w:sz w:val="27"/>
          <w:szCs w:val="27"/>
        </w:rPr>
        <w:t>Contrôles</w:t>
      </w:r>
    </w:p>
    <w:p w14:paraId="40EB6CCA" w14:textId="77777777" w:rsidR="003D7C21" w:rsidRDefault="003D7C21" w:rsidP="003D7C21">
      <w:pPr>
        <w:pStyle w:val="NormalWeb"/>
        <w:ind w:left="1950"/>
        <w:rPr>
          <w:color w:val="000000"/>
          <w:sz w:val="27"/>
          <w:szCs w:val="27"/>
        </w:rPr>
      </w:pPr>
      <w:r>
        <w:rPr>
          <w:color w:val="000000"/>
          <w:sz w:val="27"/>
          <w:szCs w:val="27"/>
        </w:rPr>
        <w:t>Lors des visites périodiques effectuées par les commissions de sécurité, toutes dispositions doivent être prises par l'exploitant pour permettre le contrôle efficace des moyens de secours. A cet effet, la direction doit mettre en place le personnel compétent et le matériel nécessaire aux essais de fonctionnement.</w:t>
      </w:r>
    </w:p>
    <w:p w14:paraId="22B95707" w14:textId="77777777" w:rsidR="003D7C21" w:rsidRDefault="003D7C21" w:rsidP="003D7C21">
      <w:pPr>
        <w:pStyle w:val="Titre4"/>
        <w:ind w:left="1950"/>
        <w:rPr>
          <w:color w:val="000000"/>
          <w:sz w:val="27"/>
          <w:szCs w:val="27"/>
        </w:rPr>
      </w:pPr>
      <w:r>
        <w:rPr>
          <w:color w:val="000000"/>
          <w:sz w:val="27"/>
          <w:szCs w:val="27"/>
        </w:rPr>
        <w:t>Article MS 75</w:t>
      </w:r>
    </w:p>
    <w:p w14:paraId="3B4C729F" w14:textId="77777777" w:rsidR="003D7C21" w:rsidRDefault="003D7C21" w:rsidP="003D7C21">
      <w:pPr>
        <w:pStyle w:val="NormalWeb"/>
        <w:ind w:left="1950"/>
        <w:rPr>
          <w:b/>
          <w:bCs/>
          <w:color w:val="000000"/>
        </w:rPr>
      </w:pPr>
      <w:r>
        <w:rPr>
          <w:b/>
          <w:bCs/>
          <w:color w:val="000000"/>
        </w:rPr>
        <w:t>Modifié par Arrêté du 12 octobre 2006 - art. Annexe, v. init.</w:t>
      </w:r>
    </w:p>
    <w:p w14:paraId="7ED617BF" w14:textId="77777777" w:rsidR="003D7C21" w:rsidRDefault="003D7C21" w:rsidP="003D7C21">
      <w:pPr>
        <w:pStyle w:val="NormalWeb"/>
        <w:jc w:val="center"/>
        <w:rPr>
          <w:color w:val="000000"/>
          <w:sz w:val="27"/>
          <w:szCs w:val="27"/>
        </w:rPr>
      </w:pPr>
      <w:r>
        <w:rPr>
          <w:color w:val="000000"/>
          <w:sz w:val="27"/>
          <w:szCs w:val="27"/>
        </w:rPr>
        <w:t>Autres obligations de l'exploitant</w:t>
      </w:r>
    </w:p>
    <w:p w14:paraId="765A005B" w14:textId="77777777" w:rsidR="003D7C21" w:rsidRDefault="003D7C21" w:rsidP="003D7C21">
      <w:pPr>
        <w:pStyle w:val="NormalWeb"/>
        <w:ind w:left="1950"/>
        <w:rPr>
          <w:color w:val="000000"/>
          <w:sz w:val="27"/>
          <w:szCs w:val="27"/>
        </w:rPr>
      </w:pPr>
      <w:r>
        <w:rPr>
          <w:color w:val="000000"/>
          <w:sz w:val="27"/>
          <w:szCs w:val="27"/>
        </w:rPr>
        <w:br/>
        <w:t>L'exploitant est tenu de :</w:t>
      </w:r>
      <w:r>
        <w:rPr>
          <w:color w:val="000000"/>
          <w:sz w:val="27"/>
          <w:szCs w:val="27"/>
        </w:rPr>
        <w:br/>
        <w:t>- produire, à l'occasion de la visite de réception des installations visées aux sections II (sous-sections 1 à 8) et V du présent chapitre, le dossier technique des installations annexé au registre de sécurité de l'établissement et comportant un exemplaire du rapport des examens et essais avant la mise en service ;</w:t>
      </w:r>
      <w:r>
        <w:rPr>
          <w:color w:val="000000"/>
          <w:sz w:val="27"/>
          <w:szCs w:val="27"/>
        </w:rPr>
        <w:br/>
        <w:t xml:space="preserve">- classer ensuite dans ce registre tous les documents, rapports, </w:t>
      </w:r>
      <w:r>
        <w:rPr>
          <w:color w:val="000000"/>
          <w:sz w:val="27"/>
          <w:szCs w:val="27"/>
        </w:rPr>
        <w:lastRenderedPageBreak/>
        <w:t>attestations qui doivent être rédigés et lui être remis après tout examen ou intervention quelconque sur l'installation.</w:t>
      </w:r>
    </w:p>
    <w:p w14:paraId="75CC9A91" w14:textId="77777777" w:rsidR="003D7C21" w:rsidRDefault="003D7C21" w:rsidP="003D7C21">
      <w:pPr>
        <w:pStyle w:val="Titre4"/>
        <w:ind w:left="900"/>
        <w:rPr>
          <w:color w:val="000000"/>
          <w:sz w:val="27"/>
          <w:szCs w:val="27"/>
        </w:rPr>
      </w:pPr>
      <w:r>
        <w:rPr>
          <w:color w:val="000000"/>
          <w:sz w:val="27"/>
          <w:szCs w:val="27"/>
        </w:rPr>
        <w:t>Titre II : Dispositions particulières. (Articles L 1 à J 40)</w:t>
      </w:r>
    </w:p>
    <w:p w14:paraId="4552A217" w14:textId="77777777" w:rsidR="003D7C21" w:rsidRDefault="003D7C21" w:rsidP="003D7C21">
      <w:pPr>
        <w:pStyle w:val="Titre4"/>
        <w:ind w:left="1200"/>
        <w:rPr>
          <w:color w:val="000000"/>
          <w:sz w:val="27"/>
          <w:szCs w:val="27"/>
        </w:rPr>
      </w:pPr>
      <w:r>
        <w:rPr>
          <w:color w:val="000000"/>
          <w:sz w:val="27"/>
          <w:szCs w:val="27"/>
        </w:rPr>
        <w:t>Chapitre Ier : Etablissements du type L Salles à usage d'audition, de conférences, de réunions, de spectacles ou à usages multiples (Articles L 1 à L 85)</w:t>
      </w:r>
    </w:p>
    <w:p w14:paraId="0E21181D" w14:textId="77777777" w:rsidR="003D7C21" w:rsidRDefault="003D7C21" w:rsidP="003D7C21">
      <w:pPr>
        <w:pStyle w:val="Titre4"/>
        <w:ind w:left="1500"/>
        <w:rPr>
          <w:color w:val="000000"/>
          <w:sz w:val="27"/>
          <w:szCs w:val="27"/>
        </w:rPr>
      </w:pPr>
      <w:r>
        <w:rPr>
          <w:color w:val="000000"/>
          <w:sz w:val="27"/>
          <w:szCs w:val="27"/>
        </w:rPr>
        <w:t>Sous-chapitre Ier : Mesures applicables à tous les établissements (Articles L 1 à L 17)</w:t>
      </w:r>
    </w:p>
    <w:p w14:paraId="26A6B627" w14:textId="77777777" w:rsidR="003D7C21" w:rsidRDefault="003D7C21" w:rsidP="003D7C21">
      <w:pPr>
        <w:pStyle w:val="Titre4"/>
        <w:ind w:left="1800"/>
        <w:rPr>
          <w:color w:val="000000"/>
          <w:sz w:val="27"/>
          <w:szCs w:val="27"/>
        </w:rPr>
      </w:pPr>
      <w:r>
        <w:rPr>
          <w:color w:val="000000"/>
          <w:sz w:val="27"/>
          <w:szCs w:val="27"/>
        </w:rPr>
        <w:t>Section 1 : Généralités (Articles L 1 à L 5)</w:t>
      </w:r>
    </w:p>
    <w:p w14:paraId="64A6B0AF" w14:textId="77777777" w:rsidR="003D7C21" w:rsidRDefault="003D7C21" w:rsidP="003D7C21">
      <w:pPr>
        <w:pStyle w:val="Titre4"/>
        <w:ind w:left="2250"/>
        <w:rPr>
          <w:color w:val="000000"/>
          <w:sz w:val="27"/>
          <w:szCs w:val="27"/>
        </w:rPr>
      </w:pPr>
      <w:r>
        <w:rPr>
          <w:color w:val="000000"/>
          <w:sz w:val="27"/>
          <w:szCs w:val="27"/>
        </w:rPr>
        <w:t>Article L 1</w:t>
      </w:r>
    </w:p>
    <w:p w14:paraId="69D52474" w14:textId="77777777" w:rsidR="003D7C21" w:rsidRDefault="003D7C21" w:rsidP="003D7C21">
      <w:pPr>
        <w:pStyle w:val="NormalWeb"/>
        <w:ind w:left="2250"/>
        <w:rPr>
          <w:b/>
          <w:bCs/>
          <w:color w:val="000000"/>
        </w:rPr>
      </w:pPr>
      <w:r>
        <w:rPr>
          <w:b/>
          <w:bCs/>
          <w:color w:val="000000"/>
        </w:rPr>
        <w:t>Modifié par Arrêté du 7 février 2022 - art. 1</w:t>
      </w:r>
    </w:p>
    <w:p w14:paraId="30E47226" w14:textId="77777777" w:rsidR="003D7C21" w:rsidRDefault="003D7C21" w:rsidP="003D7C21">
      <w:pPr>
        <w:pStyle w:val="NormalWeb"/>
        <w:ind w:left="2250"/>
        <w:rPr>
          <w:color w:val="000000"/>
          <w:sz w:val="27"/>
          <w:szCs w:val="27"/>
        </w:rPr>
      </w:pPr>
      <w:r>
        <w:rPr>
          <w:color w:val="000000"/>
          <w:sz w:val="27"/>
          <w:szCs w:val="27"/>
        </w:rPr>
        <w:t>Etablissements assujettis</w:t>
      </w:r>
    </w:p>
    <w:p w14:paraId="46FBE6E2" w14:textId="77777777" w:rsidR="003D7C21" w:rsidRDefault="003D7C21" w:rsidP="003D7C21">
      <w:pPr>
        <w:pStyle w:val="NormalWeb"/>
        <w:ind w:left="2250"/>
        <w:rPr>
          <w:color w:val="000000"/>
          <w:sz w:val="27"/>
          <w:szCs w:val="27"/>
        </w:rPr>
      </w:pPr>
      <w:r>
        <w:rPr>
          <w:color w:val="000000"/>
          <w:sz w:val="27"/>
          <w:szCs w:val="27"/>
        </w:rPr>
        <w:t>§ 1. Les dispositions du présent chapitre sont applicables, en fonction de l'effectif reçu, aux locaux désignés ci-après :</w:t>
      </w:r>
    </w:p>
    <w:p w14:paraId="48D54617" w14:textId="77777777" w:rsidR="003D7C21" w:rsidRDefault="003D7C21" w:rsidP="003D7C21">
      <w:pPr>
        <w:pStyle w:val="NormalWeb"/>
        <w:ind w:left="2250"/>
        <w:rPr>
          <w:color w:val="000000"/>
          <w:sz w:val="27"/>
          <w:szCs w:val="27"/>
        </w:rPr>
      </w:pPr>
      <w:r>
        <w:rPr>
          <w:color w:val="000000"/>
          <w:sz w:val="27"/>
          <w:szCs w:val="27"/>
        </w:rPr>
        <w:br/>
        <w:t>a) Salle d'audition, salle de conférences, salle de réunions, salle de pari ;</w:t>
      </w:r>
    </w:p>
    <w:p w14:paraId="38EEBFF7" w14:textId="77777777" w:rsidR="003D7C21" w:rsidRDefault="003D7C21" w:rsidP="003D7C21">
      <w:pPr>
        <w:pStyle w:val="NormalWeb"/>
        <w:ind w:left="2250"/>
        <w:rPr>
          <w:color w:val="000000"/>
          <w:sz w:val="27"/>
          <w:szCs w:val="27"/>
        </w:rPr>
      </w:pPr>
      <w:r>
        <w:rPr>
          <w:color w:val="000000"/>
          <w:sz w:val="27"/>
          <w:szCs w:val="27"/>
        </w:rPr>
        <w:br/>
        <w:t>b) Salle réservée aux associations, salle de quartier (ou assimilée) ;</w:t>
      </w:r>
    </w:p>
    <w:p w14:paraId="3A4737E1" w14:textId="77777777" w:rsidR="003D7C21" w:rsidRDefault="003D7C21" w:rsidP="003D7C21">
      <w:pPr>
        <w:pStyle w:val="NormalWeb"/>
        <w:ind w:left="2250"/>
        <w:rPr>
          <w:color w:val="000000"/>
          <w:sz w:val="27"/>
          <w:szCs w:val="27"/>
        </w:rPr>
      </w:pPr>
      <w:r>
        <w:rPr>
          <w:color w:val="000000"/>
          <w:sz w:val="27"/>
          <w:szCs w:val="27"/>
        </w:rPr>
        <w:br/>
        <w:t>c) Salle de projection, salle de spectacles (y compris les cirques non forains) ;</w:t>
      </w:r>
    </w:p>
    <w:p w14:paraId="593781B6" w14:textId="77777777" w:rsidR="003D7C21" w:rsidRDefault="003D7C21" w:rsidP="003D7C21">
      <w:pPr>
        <w:pStyle w:val="NormalWeb"/>
        <w:ind w:left="2250"/>
        <w:rPr>
          <w:color w:val="000000"/>
          <w:sz w:val="27"/>
          <w:szCs w:val="27"/>
        </w:rPr>
      </w:pPr>
      <w:r>
        <w:rPr>
          <w:color w:val="000000"/>
          <w:sz w:val="27"/>
          <w:szCs w:val="27"/>
        </w:rPr>
        <w:br/>
        <w:t>d) Cabarets ;</w:t>
      </w:r>
    </w:p>
    <w:p w14:paraId="41780E31" w14:textId="77777777" w:rsidR="003D7C21" w:rsidRDefault="003D7C21" w:rsidP="003D7C21">
      <w:pPr>
        <w:pStyle w:val="NormalWeb"/>
        <w:ind w:left="2250"/>
        <w:rPr>
          <w:color w:val="000000"/>
          <w:sz w:val="27"/>
          <w:szCs w:val="27"/>
        </w:rPr>
      </w:pPr>
      <w:r>
        <w:rPr>
          <w:color w:val="000000"/>
          <w:sz w:val="27"/>
          <w:szCs w:val="27"/>
        </w:rPr>
        <w:br/>
        <w:t>e) Salle polyvalente à dominante sportive, dont la superficie unitaire est supérieure ou égale à 1 200 m2, ou dont la hauteur sous plafond est inférieure à 6,50 m ;</w:t>
      </w:r>
    </w:p>
    <w:p w14:paraId="35C536EF" w14:textId="77777777" w:rsidR="003D7C21" w:rsidRDefault="003D7C21" w:rsidP="003D7C21">
      <w:pPr>
        <w:pStyle w:val="NormalWeb"/>
        <w:ind w:left="2250"/>
        <w:rPr>
          <w:color w:val="000000"/>
          <w:sz w:val="27"/>
          <w:szCs w:val="27"/>
        </w:rPr>
      </w:pPr>
      <w:r>
        <w:rPr>
          <w:color w:val="000000"/>
          <w:sz w:val="27"/>
          <w:szCs w:val="27"/>
        </w:rPr>
        <w:br/>
        <w:t>f) Autre salle polyvalente, non visée au chapitre XII (type X, article X1) ;</w:t>
      </w:r>
    </w:p>
    <w:p w14:paraId="69D92D16" w14:textId="77777777" w:rsidR="003D7C21" w:rsidRDefault="003D7C21" w:rsidP="003D7C21">
      <w:pPr>
        <w:pStyle w:val="NormalWeb"/>
        <w:ind w:left="2250"/>
        <w:rPr>
          <w:color w:val="000000"/>
          <w:sz w:val="27"/>
          <w:szCs w:val="27"/>
        </w:rPr>
      </w:pPr>
      <w:r>
        <w:rPr>
          <w:color w:val="000000"/>
          <w:sz w:val="27"/>
          <w:szCs w:val="27"/>
        </w:rPr>
        <w:lastRenderedPageBreak/>
        <w:br/>
        <w:t>g) Salles multimédia.</w:t>
      </w:r>
    </w:p>
    <w:p w14:paraId="4BA3A305" w14:textId="77777777" w:rsidR="003D7C21" w:rsidRDefault="003D7C21" w:rsidP="003D7C21">
      <w:pPr>
        <w:pStyle w:val="NormalWeb"/>
        <w:ind w:left="2250"/>
        <w:rPr>
          <w:color w:val="000000"/>
          <w:sz w:val="27"/>
          <w:szCs w:val="27"/>
        </w:rPr>
      </w:pPr>
      <w:r>
        <w:rPr>
          <w:color w:val="000000"/>
          <w:sz w:val="27"/>
          <w:szCs w:val="27"/>
        </w:rPr>
        <w:br/>
        <w:t>§ 2. Sont assujettis les établissements dans lesquels l'effectif total du public admis est supérieur ou égal à l'un des chiffres suivants :</w:t>
      </w:r>
    </w:p>
    <w:p w14:paraId="5FB1E496" w14:textId="77777777" w:rsidR="003D7C21" w:rsidRDefault="003D7C21" w:rsidP="003D7C21">
      <w:pPr>
        <w:pStyle w:val="NormalWeb"/>
        <w:ind w:left="2250"/>
        <w:rPr>
          <w:color w:val="000000"/>
          <w:sz w:val="27"/>
          <w:szCs w:val="27"/>
        </w:rPr>
      </w:pPr>
      <w:r>
        <w:rPr>
          <w:color w:val="000000"/>
          <w:sz w:val="27"/>
          <w:szCs w:val="27"/>
        </w:rPr>
        <w:br/>
        <w:t>a) Etablissements visés aux a, b, e, f et g du paragraphe 1 :</w:t>
      </w:r>
    </w:p>
    <w:p w14:paraId="469B2C4D" w14:textId="77777777" w:rsidR="003D7C21" w:rsidRDefault="003D7C21" w:rsidP="003D7C21">
      <w:pPr>
        <w:pStyle w:val="NormalWeb"/>
        <w:ind w:left="2250"/>
        <w:rPr>
          <w:color w:val="000000"/>
          <w:sz w:val="27"/>
          <w:szCs w:val="27"/>
        </w:rPr>
      </w:pPr>
      <w:r>
        <w:rPr>
          <w:color w:val="000000"/>
          <w:sz w:val="27"/>
          <w:szCs w:val="27"/>
        </w:rPr>
        <w:br/>
        <w:t>100 personnes en sous-sol ;</w:t>
      </w:r>
    </w:p>
    <w:p w14:paraId="49FF6FB2" w14:textId="77777777" w:rsidR="003D7C21" w:rsidRDefault="003D7C21" w:rsidP="003D7C21">
      <w:pPr>
        <w:pStyle w:val="NormalWeb"/>
        <w:ind w:left="2250"/>
        <w:rPr>
          <w:color w:val="000000"/>
          <w:sz w:val="27"/>
          <w:szCs w:val="27"/>
        </w:rPr>
      </w:pPr>
      <w:r>
        <w:rPr>
          <w:color w:val="000000"/>
          <w:sz w:val="27"/>
          <w:szCs w:val="27"/>
        </w:rPr>
        <w:br/>
        <w:t>200 personnes au total.</w:t>
      </w:r>
    </w:p>
    <w:p w14:paraId="676CE4D1" w14:textId="77777777" w:rsidR="003D7C21" w:rsidRDefault="003D7C21" w:rsidP="003D7C21">
      <w:pPr>
        <w:pStyle w:val="NormalWeb"/>
        <w:ind w:left="2250"/>
        <w:rPr>
          <w:color w:val="000000"/>
          <w:sz w:val="27"/>
          <w:szCs w:val="27"/>
        </w:rPr>
      </w:pPr>
      <w:r>
        <w:rPr>
          <w:color w:val="000000"/>
          <w:sz w:val="27"/>
          <w:szCs w:val="27"/>
        </w:rPr>
        <w:br/>
        <w:t>b) Autres établissements visés aux c et d du paragraphe 1 :</w:t>
      </w:r>
    </w:p>
    <w:p w14:paraId="57930801" w14:textId="77777777" w:rsidR="003D7C21" w:rsidRDefault="003D7C21" w:rsidP="003D7C21">
      <w:pPr>
        <w:pStyle w:val="NormalWeb"/>
        <w:ind w:left="2250"/>
        <w:rPr>
          <w:color w:val="000000"/>
          <w:sz w:val="27"/>
          <w:szCs w:val="27"/>
        </w:rPr>
      </w:pPr>
      <w:r>
        <w:rPr>
          <w:color w:val="000000"/>
          <w:sz w:val="27"/>
          <w:szCs w:val="27"/>
        </w:rPr>
        <w:br/>
        <w:t>20 personnes en sous-sol ;</w:t>
      </w:r>
    </w:p>
    <w:p w14:paraId="3EA705A6" w14:textId="77777777" w:rsidR="003D7C21" w:rsidRDefault="003D7C21" w:rsidP="003D7C21">
      <w:pPr>
        <w:pStyle w:val="NormalWeb"/>
        <w:ind w:left="2250"/>
        <w:rPr>
          <w:color w:val="000000"/>
          <w:sz w:val="27"/>
          <w:szCs w:val="27"/>
        </w:rPr>
      </w:pPr>
      <w:r>
        <w:rPr>
          <w:color w:val="000000"/>
          <w:sz w:val="27"/>
          <w:szCs w:val="27"/>
        </w:rPr>
        <w:br/>
        <w:t>50 personnes au total.</w:t>
      </w:r>
    </w:p>
    <w:p w14:paraId="289091BD" w14:textId="77777777" w:rsidR="003D7C21" w:rsidRDefault="003D7C21" w:rsidP="003D7C21">
      <w:pPr>
        <w:pStyle w:val="NormalWeb"/>
        <w:ind w:left="2250"/>
        <w:rPr>
          <w:color w:val="000000"/>
          <w:sz w:val="27"/>
          <w:szCs w:val="27"/>
        </w:rPr>
      </w:pPr>
      <w:r>
        <w:rPr>
          <w:color w:val="000000"/>
          <w:sz w:val="27"/>
          <w:szCs w:val="27"/>
        </w:rPr>
        <w:br/>
        <w:t>Pour le seuil d'assujettissement, les locaux visés aux a et b du paragraphe 1, qui possèdent des installations de projection non destinées à un spectacle, ne sont pas considérés comme des salles de projection.</w:t>
      </w:r>
    </w:p>
    <w:p w14:paraId="4D33D0BB" w14:textId="77777777" w:rsidR="003D7C21" w:rsidRDefault="003D7C21" w:rsidP="003D7C21">
      <w:pPr>
        <w:pStyle w:val="NormalWeb"/>
        <w:ind w:left="2250"/>
        <w:rPr>
          <w:color w:val="000000"/>
          <w:sz w:val="27"/>
          <w:szCs w:val="27"/>
        </w:rPr>
      </w:pPr>
      <w:r>
        <w:rPr>
          <w:color w:val="000000"/>
          <w:sz w:val="27"/>
          <w:szCs w:val="27"/>
        </w:rPr>
        <w:t>§ 3. Dans les salles de danse comportant des installations de projection ou des aménagements de spectacle, les dispositions du présent chapitre ne sont applicables qu'à ces installations ou aménagements.</w:t>
      </w:r>
    </w:p>
    <w:p w14:paraId="57DB844D" w14:textId="77777777" w:rsidR="003D7C21" w:rsidRDefault="003D7C21" w:rsidP="003D7C21">
      <w:pPr>
        <w:pStyle w:val="Titre4"/>
        <w:ind w:left="2250"/>
        <w:rPr>
          <w:color w:val="000000"/>
          <w:sz w:val="27"/>
          <w:szCs w:val="27"/>
        </w:rPr>
      </w:pPr>
      <w:r>
        <w:rPr>
          <w:color w:val="000000"/>
          <w:sz w:val="27"/>
          <w:szCs w:val="27"/>
        </w:rPr>
        <w:t>Article L 2</w:t>
      </w:r>
    </w:p>
    <w:p w14:paraId="1B6F6D2B" w14:textId="77777777" w:rsidR="003D7C21" w:rsidRDefault="003D7C21" w:rsidP="003D7C21">
      <w:pPr>
        <w:pStyle w:val="NormalWeb"/>
        <w:ind w:left="2250"/>
        <w:rPr>
          <w:b/>
          <w:bCs/>
          <w:color w:val="000000"/>
        </w:rPr>
      </w:pPr>
      <w:r>
        <w:rPr>
          <w:b/>
          <w:bCs/>
          <w:color w:val="000000"/>
        </w:rPr>
        <w:t>Création Arrêté du 5 février 2007 - art. 1 (V)</w:t>
      </w:r>
    </w:p>
    <w:p w14:paraId="1CBBD361" w14:textId="77777777" w:rsidR="003D7C21" w:rsidRDefault="003D7C21" w:rsidP="003D7C21">
      <w:pPr>
        <w:pStyle w:val="NormalWeb"/>
        <w:ind w:left="2250"/>
        <w:rPr>
          <w:color w:val="000000"/>
          <w:sz w:val="27"/>
          <w:szCs w:val="27"/>
        </w:rPr>
      </w:pPr>
      <w:r>
        <w:rPr>
          <w:color w:val="000000"/>
          <w:sz w:val="27"/>
          <w:szCs w:val="27"/>
        </w:rPr>
        <w:t>Promenoirs, bergeries</w:t>
      </w:r>
    </w:p>
    <w:p w14:paraId="6CA8F206" w14:textId="77777777" w:rsidR="003D7C21" w:rsidRDefault="003D7C21" w:rsidP="003D7C21">
      <w:pPr>
        <w:pStyle w:val="NormalWeb"/>
        <w:ind w:left="2250"/>
        <w:rPr>
          <w:color w:val="000000"/>
          <w:sz w:val="27"/>
          <w:szCs w:val="27"/>
        </w:rPr>
      </w:pPr>
      <w:r>
        <w:rPr>
          <w:color w:val="000000"/>
          <w:sz w:val="27"/>
          <w:szCs w:val="27"/>
        </w:rPr>
        <w:br/>
        <w:t xml:space="preserve">§ 1. Sont appelées "promenoirs" toutes les surfaces propres à recevoir des personnes pouvant assister debout à des </w:t>
      </w:r>
      <w:r>
        <w:rPr>
          <w:color w:val="000000"/>
          <w:sz w:val="27"/>
          <w:szCs w:val="27"/>
        </w:rPr>
        <w:lastRenderedPageBreak/>
        <w:t>manifestations, en dehors des chemins de circulation et des dégagements où tout stationnement est interdit.</w:t>
      </w:r>
    </w:p>
    <w:p w14:paraId="2859BC74" w14:textId="77777777" w:rsidR="003D7C21" w:rsidRDefault="003D7C21" w:rsidP="003D7C21">
      <w:pPr>
        <w:pStyle w:val="NormalWeb"/>
        <w:ind w:left="2250"/>
        <w:rPr>
          <w:color w:val="000000"/>
          <w:sz w:val="27"/>
          <w:szCs w:val="27"/>
        </w:rPr>
      </w:pPr>
      <w:r>
        <w:rPr>
          <w:color w:val="000000"/>
          <w:sz w:val="27"/>
          <w:szCs w:val="27"/>
        </w:rPr>
        <w:br/>
        <w:t>Une délimitation au sol peut être imposée, après avis de la commission de sécurité.</w:t>
      </w:r>
    </w:p>
    <w:p w14:paraId="159F73C0" w14:textId="77777777" w:rsidR="003D7C21" w:rsidRDefault="003D7C21" w:rsidP="003D7C21">
      <w:pPr>
        <w:pStyle w:val="NormalWeb"/>
        <w:ind w:left="2250"/>
        <w:rPr>
          <w:color w:val="000000"/>
          <w:sz w:val="27"/>
          <w:szCs w:val="27"/>
        </w:rPr>
      </w:pPr>
      <w:r>
        <w:rPr>
          <w:color w:val="000000"/>
          <w:sz w:val="27"/>
          <w:szCs w:val="27"/>
        </w:rPr>
        <w:br/>
        <w:t>§ 2. Sont appelés "bergeries" des emplacements où sont installés des tables et des sièges : celles-ci doivent être délimitées par des cloisons ou des rambardes matérialisant les chemins de circulation. Une bergerie doit recevoir moins de 20 personnes ; son accès doit être libre et ne pas comporter de portillon.</w:t>
      </w:r>
    </w:p>
    <w:p w14:paraId="21285CC7" w14:textId="77777777" w:rsidR="003D7C21" w:rsidRDefault="003D7C21" w:rsidP="003D7C21">
      <w:pPr>
        <w:pStyle w:val="Titre4"/>
        <w:ind w:left="2250"/>
        <w:rPr>
          <w:color w:val="000000"/>
          <w:sz w:val="27"/>
          <w:szCs w:val="27"/>
        </w:rPr>
      </w:pPr>
      <w:r>
        <w:rPr>
          <w:color w:val="000000"/>
          <w:sz w:val="27"/>
          <w:szCs w:val="27"/>
        </w:rPr>
        <w:t>Article L 3</w:t>
      </w:r>
    </w:p>
    <w:p w14:paraId="247BF179" w14:textId="77777777" w:rsidR="003D7C21" w:rsidRDefault="003D7C21" w:rsidP="003D7C21">
      <w:pPr>
        <w:pStyle w:val="NormalWeb"/>
        <w:ind w:left="2250"/>
        <w:rPr>
          <w:b/>
          <w:bCs/>
          <w:color w:val="000000"/>
        </w:rPr>
      </w:pPr>
      <w:r>
        <w:rPr>
          <w:b/>
          <w:bCs/>
          <w:color w:val="000000"/>
        </w:rPr>
        <w:t>Création Arrêté du 5 février 2007 - art. 1 (V)</w:t>
      </w:r>
    </w:p>
    <w:p w14:paraId="41EB64C1" w14:textId="77777777" w:rsidR="003D7C21" w:rsidRDefault="003D7C21" w:rsidP="003D7C21">
      <w:pPr>
        <w:pStyle w:val="NormalWeb"/>
        <w:ind w:left="2250"/>
        <w:rPr>
          <w:color w:val="000000"/>
          <w:sz w:val="27"/>
          <w:szCs w:val="27"/>
        </w:rPr>
      </w:pPr>
      <w:r>
        <w:rPr>
          <w:color w:val="000000"/>
          <w:sz w:val="27"/>
          <w:szCs w:val="27"/>
        </w:rPr>
        <w:t>Calcul de l'effectif</w:t>
      </w:r>
    </w:p>
    <w:p w14:paraId="7E8529FC" w14:textId="77777777" w:rsidR="003D7C21" w:rsidRDefault="003D7C21" w:rsidP="003D7C21">
      <w:pPr>
        <w:pStyle w:val="NormalWeb"/>
        <w:ind w:left="2250"/>
        <w:rPr>
          <w:color w:val="000000"/>
          <w:sz w:val="27"/>
          <w:szCs w:val="27"/>
        </w:rPr>
      </w:pPr>
      <w:r>
        <w:rPr>
          <w:color w:val="000000"/>
          <w:sz w:val="27"/>
          <w:szCs w:val="27"/>
        </w:rPr>
        <w:t>L'effectif maximal du public admis est déterminé comme suit :</w:t>
      </w:r>
    </w:p>
    <w:p w14:paraId="55A89BA3" w14:textId="77777777" w:rsidR="003D7C21" w:rsidRDefault="003D7C21" w:rsidP="003D7C21">
      <w:pPr>
        <w:pStyle w:val="NormalWeb"/>
        <w:ind w:left="2250"/>
        <w:rPr>
          <w:color w:val="000000"/>
          <w:sz w:val="27"/>
          <w:szCs w:val="27"/>
        </w:rPr>
      </w:pPr>
      <w:r>
        <w:rPr>
          <w:color w:val="000000"/>
          <w:sz w:val="27"/>
          <w:szCs w:val="27"/>
        </w:rPr>
        <w:t>a) Salles visées à l'article L 1 (§ 1, a, b, c) :</w:t>
      </w:r>
    </w:p>
    <w:p w14:paraId="4067960E" w14:textId="77777777" w:rsidR="003D7C21" w:rsidRDefault="003D7C21" w:rsidP="003D7C21">
      <w:pPr>
        <w:pStyle w:val="NormalWeb"/>
        <w:ind w:left="2250"/>
        <w:rPr>
          <w:color w:val="000000"/>
          <w:sz w:val="27"/>
          <w:szCs w:val="27"/>
        </w:rPr>
      </w:pPr>
      <w:r>
        <w:rPr>
          <w:color w:val="000000"/>
          <w:sz w:val="27"/>
          <w:szCs w:val="27"/>
        </w:rPr>
        <w:t>- nombre de personnes assises sur des sièges ou des places de banc numérotées ;</w:t>
      </w:r>
    </w:p>
    <w:p w14:paraId="60F468C2" w14:textId="77777777" w:rsidR="003D7C21" w:rsidRDefault="003D7C21" w:rsidP="003D7C21">
      <w:pPr>
        <w:pStyle w:val="NormalWeb"/>
        <w:ind w:left="2250"/>
        <w:rPr>
          <w:color w:val="000000"/>
          <w:sz w:val="27"/>
          <w:szCs w:val="27"/>
        </w:rPr>
      </w:pPr>
      <w:r>
        <w:rPr>
          <w:color w:val="000000"/>
          <w:sz w:val="27"/>
          <w:szCs w:val="27"/>
        </w:rPr>
        <w:t>- nombre de personnes assises sur des bancs où les places ne sont pas numérotées, à raison d'une personne par 0,50 ml ;</w:t>
      </w:r>
    </w:p>
    <w:p w14:paraId="1B63B3DE" w14:textId="77777777" w:rsidR="003D7C21" w:rsidRDefault="003D7C21" w:rsidP="003D7C21">
      <w:pPr>
        <w:pStyle w:val="NormalWeb"/>
        <w:ind w:left="2250"/>
        <w:rPr>
          <w:color w:val="000000"/>
          <w:sz w:val="27"/>
          <w:szCs w:val="27"/>
        </w:rPr>
      </w:pPr>
      <w:r>
        <w:rPr>
          <w:color w:val="000000"/>
          <w:sz w:val="27"/>
          <w:szCs w:val="27"/>
        </w:rPr>
        <w:t>- nombre de personnes assistant à une manifestation sans disposer de sièges ou de bancs, à raison de 3 personnes/m² ;</w:t>
      </w:r>
    </w:p>
    <w:p w14:paraId="5AF819DF" w14:textId="77777777" w:rsidR="003D7C21" w:rsidRDefault="003D7C21" w:rsidP="003D7C21">
      <w:pPr>
        <w:pStyle w:val="NormalWeb"/>
        <w:ind w:left="2250"/>
        <w:rPr>
          <w:color w:val="000000"/>
          <w:sz w:val="27"/>
          <w:szCs w:val="27"/>
        </w:rPr>
      </w:pPr>
      <w:r>
        <w:rPr>
          <w:color w:val="000000"/>
          <w:sz w:val="27"/>
          <w:szCs w:val="27"/>
        </w:rPr>
        <w:t>- nombre de personnes stationnant normalement dans les promenoirs et dans les files d'attente, à raison de 5 personnes par mètre linéaire.</w:t>
      </w:r>
    </w:p>
    <w:p w14:paraId="7B057220" w14:textId="77777777" w:rsidR="003D7C21" w:rsidRDefault="003D7C21" w:rsidP="003D7C21">
      <w:pPr>
        <w:pStyle w:val="NormalWeb"/>
        <w:ind w:left="2250"/>
        <w:rPr>
          <w:color w:val="000000"/>
          <w:sz w:val="27"/>
          <w:szCs w:val="27"/>
        </w:rPr>
      </w:pPr>
      <w:r>
        <w:rPr>
          <w:color w:val="000000"/>
          <w:sz w:val="27"/>
          <w:szCs w:val="27"/>
        </w:rPr>
        <w:t>b) Cabarets :</w:t>
      </w:r>
    </w:p>
    <w:p w14:paraId="1AF827F8" w14:textId="77777777" w:rsidR="003D7C21" w:rsidRDefault="003D7C21" w:rsidP="003D7C21">
      <w:pPr>
        <w:pStyle w:val="NormalWeb"/>
        <w:ind w:left="2250"/>
        <w:rPr>
          <w:color w:val="000000"/>
          <w:sz w:val="27"/>
          <w:szCs w:val="27"/>
        </w:rPr>
      </w:pPr>
      <w:r>
        <w:rPr>
          <w:color w:val="000000"/>
          <w:sz w:val="27"/>
          <w:szCs w:val="27"/>
        </w:rPr>
        <w:t>- quatre personnes/3 m² de surface de la salle, déduction faite des estrades des musiciens et des aménagements fixes autres que les tables et les sièges.</w:t>
      </w:r>
    </w:p>
    <w:p w14:paraId="3D220FC3" w14:textId="77777777" w:rsidR="003D7C21" w:rsidRDefault="003D7C21" w:rsidP="003D7C21">
      <w:pPr>
        <w:pStyle w:val="NormalWeb"/>
        <w:ind w:left="2250"/>
        <w:rPr>
          <w:color w:val="000000"/>
          <w:sz w:val="27"/>
          <w:szCs w:val="27"/>
        </w:rPr>
      </w:pPr>
      <w:r>
        <w:rPr>
          <w:color w:val="000000"/>
          <w:sz w:val="27"/>
          <w:szCs w:val="27"/>
        </w:rPr>
        <w:t>c) Salles polyvalentes visées à l'article L 1 (§ 1, e, f) :</w:t>
      </w:r>
    </w:p>
    <w:p w14:paraId="5EC38E4B" w14:textId="77777777" w:rsidR="003D7C21" w:rsidRDefault="003D7C21" w:rsidP="003D7C21">
      <w:pPr>
        <w:pStyle w:val="NormalWeb"/>
        <w:ind w:left="2250"/>
        <w:rPr>
          <w:color w:val="000000"/>
          <w:sz w:val="27"/>
          <w:szCs w:val="27"/>
        </w:rPr>
      </w:pPr>
      <w:r>
        <w:rPr>
          <w:color w:val="000000"/>
          <w:sz w:val="27"/>
          <w:szCs w:val="27"/>
        </w:rPr>
        <w:lastRenderedPageBreak/>
        <w:t>- une personne/m</w:t>
      </w:r>
      <w:r>
        <w:rPr>
          <w:color w:val="000000"/>
          <w:sz w:val="27"/>
          <w:szCs w:val="27"/>
          <w:vertAlign w:val="superscript"/>
        </w:rPr>
        <w:t>²</w:t>
      </w:r>
      <w:r>
        <w:rPr>
          <w:color w:val="000000"/>
          <w:sz w:val="27"/>
          <w:szCs w:val="27"/>
        </w:rPr>
        <w:t> de surface totale de la salle.</w:t>
      </w:r>
    </w:p>
    <w:p w14:paraId="0F36C703" w14:textId="77777777" w:rsidR="003D7C21" w:rsidRDefault="003D7C21" w:rsidP="003D7C21">
      <w:pPr>
        <w:pStyle w:val="NormalWeb"/>
        <w:ind w:left="2250"/>
        <w:rPr>
          <w:color w:val="000000"/>
          <w:sz w:val="27"/>
          <w:szCs w:val="27"/>
        </w:rPr>
      </w:pPr>
      <w:r>
        <w:rPr>
          <w:color w:val="000000"/>
          <w:sz w:val="27"/>
          <w:szCs w:val="27"/>
        </w:rPr>
        <w:t>d) Salles de réunion sans spectacle :</w:t>
      </w:r>
    </w:p>
    <w:p w14:paraId="437D89EB" w14:textId="77777777" w:rsidR="003D7C21" w:rsidRDefault="003D7C21" w:rsidP="003D7C21">
      <w:pPr>
        <w:pStyle w:val="NormalWeb"/>
        <w:ind w:left="2250"/>
        <w:rPr>
          <w:color w:val="000000"/>
          <w:sz w:val="27"/>
          <w:szCs w:val="27"/>
        </w:rPr>
      </w:pPr>
      <w:r>
        <w:rPr>
          <w:color w:val="000000"/>
          <w:sz w:val="27"/>
          <w:szCs w:val="27"/>
        </w:rPr>
        <w:t>- une personne/m</w:t>
      </w:r>
      <w:r>
        <w:rPr>
          <w:color w:val="000000"/>
          <w:sz w:val="27"/>
          <w:szCs w:val="27"/>
          <w:vertAlign w:val="superscript"/>
        </w:rPr>
        <w:t>²</w:t>
      </w:r>
      <w:r>
        <w:rPr>
          <w:color w:val="000000"/>
          <w:sz w:val="27"/>
          <w:szCs w:val="27"/>
        </w:rPr>
        <w:t> de la surface totale de la salle.</w:t>
      </w:r>
    </w:p>
    <w:p w14:paraId="4220CF51" w14:textId="77777777" w:rsidR="003D7C21" w:rsidRDefault="003D7C21" w:rsidP="003D7C21">
      <w:pPr>
        <w:pStyle w:val="NormalWeb"/>
        <w:ind w:left="2250"/>
        <w:rPr>
          <w:color w:val="000000"/>
          <w:sz w:val="27"/>
          <w:szCs w:val="27"/>
        </w:rPr>
      </w:pPr>
      <w:r>
        <w:rPr>
          <w:color w:val="000000"/>
          <w:sz w:val="27"/>
          <w:szCs w:val="27"/>
        </w:rPr>
        <w:t>e) Salles multimédia :</w:t>
      </w:r>
    </w:p>
    <w:p w14:paraId="7FBE332F" w14:textId="77777777" w:rsidR="003D7C21" w:rsidRDefault="003D7C21" w:rsidP="003D7C21">
      <w:pPr>
        <w:pStyle w:val="NormalWeb"/>
        <w:ind w:left="2250"/>
        <w:rPr>
          <w:color w:val="000000"/>
          <w:sz w:val="27"/>
          <w:szCs w:val="27"/>
        </w:rPr>
      </w:pPr>
      <w:r>
        <w:rPr>
          <w:color w:val="000000"/>
          <w:sz w:val="27"/>
          <w:szCs w:val="27"/>
        </w:rPr>
        <w:t>- selon la déclaration du maître d'ouvrage avec un minimum d'une personne/2 m</w:t>
      </w:r>
      <w:r>
        <w:rPr>
          <w:color w:val="000000"/>
          <w:sz w:val="27"/>
          <w:szCs w:val="27"/>
          <w:vertAlign w:val="superscript"/>
        </w:rPr>
        <w:t>²</w:t>
      </w:r>
      <w:r>
        <w:rPr>
          <w:color w:val="000000"/>
          <w:sz w:val="27"/>
          <w:szCs w:val="27"/>
        </w:rPr>
        <w:t> de la surface totale de la salle.</w:t>
      </w:r>
    </w:p>
    <w:p w14:paraId="3EBE8D55" w14:textId="77777777" w:rsidR="003D7C21" w:rsidRDefault="003D7C21" w:rsidP="003D7C21">
      <w:pPr>
        <w:pStyle w:val="Titre4"/>
        <w:ind w:left="2250"/>
        <w:rPr>
          <w:color w:val="000000"/>
          <w:sz w:val="27"/>
          <w:szCs w:val="27"/>
        </w:rPr>
      </w:pPr>
      <w:r>
        <w:rPr>
          <w:color w:val="000000"/>
          <w:sz w:val="27"/>
          <w:szCs w:val="27"/>
        </w:rPr>
        <w:t>Article L 4</w:t>
      </w:r>
    </w:p>
    <w:p w14:paraId="2F40C814" w14:textId="77777777" w:rsidR="003D7C21" w:rsidRDefault="003D7C21" w:rsidP="003D7C21">
      <w:pPr>
        <w:pStyle w:val="NormalWeb"/>
        <w:ind w:left="2250"/>
        <w:rPr>
          <w:b/>
          <w:bCs/>
          <w:color w:val="000000"/>
        </w:rPr>
      </w:pPr>
      <w:r>
        <w:rPr>
          <w:b/>
          <w:bCs/>
          <w:color w:val="000000"/>
        </w:rPr>
        <w:t>Création Arrêté du 5 février 2007 - art. 1 (V)</w:t>
      </w:r>
    </w:p>
    <w:p w14:paraId="634864B4" w14:textId="77777777" w:rsidR="003D7C21" w:rsidRDefault="003D7C21" w:rsidP="003D7C21">
      <w:pPr>
        <w:pStyle w:val="NormalWeb"/>
        <w:ind w:left="2250"/>
        <w:rPr>
          <w:color w:val="000000"/>
          <w:sz w:val="27"/>
          <w:szCs w:val="27"/>
        </w:rPr>
      </w:pPr>
      <w:r>
        <w:rPr>
          <w:color w:val="000000"/>
          <w:sz w:val="27"/>
          <w:szCs w:val="27"/>
        </w:rPr>
        <w:t>Parc de stationnement couvert</w:t>
      </w:r>
    </w:p>
    <w:p w14:paraId="6B4C4B7E" w14:textId="77777777" w:rsidR="003D7C21" w:rsidRDefault="003D7C21" w:rsidP="003D7C21">
      <w:pPr>
        <w:pStyle w:val="NormalWeb"/>
        <w:ind w:left="2250"/>
        <w:rPr>
          <w:color w:val="000000"/>
          <w:sz w:val="27"/>
          <w:szCs w:val="27"/>
        </w:rPr>
      </w:pPr>
      <w:r>
        <w:rPr>
          <w:color w:val="000000"/>
          <w:sz w:val="27"/>
          <w:szCs w:val="27"/>
        </w:rPr>
        <w:br/>
        <w:t>Les intercommunications éventuelles réalisées entre un établissement du présent chapitre et un établissement de type PS sont assujetties aux dispositions de l'article PS 8 (§ 4).</w:t>
      </w:r>
    </w:p>
    <w:p w14:paraId="68F91582" w14:textId="77777777" w:rsidR="003D7C21" w:rsidRDefault="003D7C21" w:rsidP="003D7C21">
      <w:pPr>
        <w:pStyle w:val="Titre4"/>
        <w:ind w:left="2250"/>
        <w:rPr>
          <w:color w:val="000000"/>
          <w:sz w:val="27"/>
          <w:szCs w:val="27"/>
        </w:rPr>
      </w:pPr>
      <w:r>
        <w:rPr>
          <w:color w:val="000000"/>
          <w:sz w:val="27"/>
          <w:szCs w:val="27"/>
        </w:rPr>
        <w:t>Article L 5</w:t>
      </w:r>
    </w:p>
    <w:p w14:paraId="36BB1C6E" w14:textId="77777777" w:rsidR="003D7C21" w:rsidRDefault="003D7C21" w:rsidP="003D7C21">
      <w:pPr>
        <w:pStyle w:val="NormalWeb"/>
        <w:ind w:left="2250"/>
        <w:rPr>
          <w:b/>
          <w:bCs/>
          <w:color w:val="000000"/>
        </w:rPr>
      </w:pPr>
      <w:r>
        <w:rPr>
          <w:b/>
          <w:bCs/>
          <w:color w:val="000000"/>
        </w:rPr>
        <w:t>Création Arrêté du 5 février 2007 - art. 1 (V)</w:t>
      </w:r>
    </w:p>
    <w:p w14:paraId="433E79A2" w14:textId="77777777" w:rsidR="003D7C21" w:rsidRDefault="003D7C21" w:rsidP="003D7C21">
      <w:pPr>
        <w:pStyle w:val="NormalWeb"/>
        <w:ind w:left="2250"/>
        <w:rPr>
          <w:color w:val="000000"/>
          <w:sz w:val="27"/>
          <w:szCs w:val="27"/>
        </w:rPr>
      </w:pPr>
      <w:r>
        <w:rPr>
          <w:color w:val="000000"/>
          <w:sz w:val="27"/>
          <w:szCs w:val="27"/>
        </w:rPr>
        <w:t>Plans</w:t>
      </w:r>
    </w:p>
    <w:p w14:paraId="4ECD153E" w14:textId="77777777" w:rsidR="003D7C21" w:rsidRDefault="003D7C21" w:rsidP="003D7C21">
      <w:pPr>
        <w:pStyle w:val="NormalWeb"/>
        <w:ind w:left="2250"/>
        <w:rPr>
          <w:color w:val="000000"/>
          <w:sz w:val="27"/>
          <w:szCs w:val="27"/>
        </w:rPr>
      </w:pPr>
      <w:r>
        <w:rPr>
          <w:color w:val="000000"/>
          <w:sz w:val="27"/>
          <w:szCs w:val="27"/>
        </w:rPr>
        <w:br/>
        <w:t>En complément des dispositions de l'article GE 2, les plans doivent indiquer clairement :</w:t>
      </w:r>
    </w:p>
    <w:p w14:paraId="2CB4B9C0" w14:textId="77777777" w:rsidR="003D7C21" w:rsidRDefault="003D7C21" w:rsidP="003D7C21">
      <w:pPr>
        <w:pStyle w:val="NormalWeb"/>
        <w:ind w:left="2250"/>
        <w:rPr>
          <w:color w:val="000000"/>
          <w:sz w:val="27"/>
          <w:szCs w:val="27"/>
        </w:rPr>
      </w:pPr>
      <w:r>
        <w:rPr>
          <w:color w:val="000000"/>
          <w:sz w:val="27"/>
          <w:szCs w:val="27"/>
        </w:rPr>
        <w:br/>
        <w:t>a) Pour toutes les salles où le public a accès :</w:t>
      </w:r>
    </w:p>
    <w:p w14:paraId="2C46C681" w14:textId="77777777" w:rsidR="003D7C21" w:rsidRDefault="003D7C21" w:rsidP="003D7C21">
      <w:pPr>
        <w:pStyle w:val="NormalWeb"/>
        <w:ind w:left="2250"/>
        <w:rPr>
          <w:color w:val="000000"/>
          <w:sz w:val="27"/>
          <w:szCs w:val="27"/>
        </w:rPr>
      </w:pPr>
      <w:r>
        <w:rPr>
          <w:color w:val="000000"/>
          <w:sz w:val="27"/>
          <w:szCs w:val="27"/>
        </w:rPr>
        <w:br/>
        <w:t>- la superficie de chaque salle ;</w:t>
      </w:r>
    </w:p>
    <w:p w14:paraId="323A0ED7" w14:textId="77777777" w:rsidR="003D7C21" w:rsidRDefault="003D7C21" w:rsidP="003D7C21">
      <w:pPr>
        <w:pStyle w:val="NormalWeb"/>
        <w:ind w:left="2250"/>
        <w:rPr>
          <w:color w:val="000000"/>
          <w:sz w:val="27"/>
          <w:szCs w:val="27"/>
        </w:rPr>
      </w:pPr>
      <w:r>
        <w:rPr>
          <w:color w:val="000000"/>
          <w:sz w:val="27"/>
          <w:szCs w:val="27"/>
        </w:rPr>
        <w:br/>
        <w:t>- la largeur des dégagements et des circulations intérieures.</w:t>
      </w:r>
    </w:p>
    <w:p w14:paraId="78582EFC" w14:textId="77777777" w:rsidR="003D7C21" w:rsidRDefault="003D7C21" w:rsidP="003D7C21">
      <w:pPr>
        <w:pStyle w:val="NormalWeb"/>
        <w:ind w:left="2250"/>
        <w:rPr>
          <w:color w:val="000000"/>
          <w:sz w:val="27"/>
          <w:szCs w:val="27"/>
        </w:rPr>
      </w:pPr>
      <w:r>
        <w:rPr>
          <w:color w:val="000000"/>
          <w:sz w:val="27"/>
          <w:szCs w:val="27"/>
        </w:rPr>
        <w:br/>
        <w:t>b) Pour les salles où le public est assis ou stationne dans les promenoirs :</w:t>
      </w:r>
    </w:p>
    <w:p w14:paraId="6A0F746D" w14:textId="77777777" w:rsidR="003D7C21" w:rsidRDefault="003D7C21" w:rsidP="003D7C21">
      <w:pPr>
        <w:pStyle w:val="NormalWeb"/>
        <w:ind w:left="2250"/>
        <w:rPr>
          <w:color w:val="000000"/>
          <w:sz w:val="27"/>
          <w:szCs w:val="27"/>
        </w:rPr>
      </w:pPr>
      <w:r>
        <w:rPr>
          <w:color w:val="000000"/>
          <w:sz w:val="27"/>
          <w:szCs w:val="27"/>
        </w:rPr>
        <w:lastRenderedPageBreak/>
        <w:br/>
        <w:t>- les rangées de sièges et le nombre de sièges par rangée ;</w:t>
      </w:r>
    </w:p>
    <w:p w14:paraId="6DF2759A" w14:textId="77777777" w:rsidR="003D7C21" w:rsidRDefault="003D7C21" w:rsidP="003D7C21">
      <w:pPr>
        <w:pStyle w:val="NormalWeb"/>
        <w:ind w:left="2250"/>
        <w:rPr>
          <w:color w:val="000000"/>
          <w:sz w:val="27"/>
          <w:szCs w:val="27"/>
        </w:rPr>
      </w:pPr>
      <w:r>
        <w:rPr>
          <w:color w:val="000000"/>
          <w:sz w:val="27"/>
          <w:szCs w:val="27"/>
        </w:rPr>
        <w:br/>
        <w:t>- la délimitation de la surface des promenoirs et des files d'attente ;</w:t>
      </w:r>
    </w:p>
    <w:p w14:paraId="09968664" w14:textId="77777777" w:rsidR="003D7C21" w:rsidRDefault="003D7C21" w:rsidP="003D7C21">
      <w:pPr>
        <w:pStyle w:val="NormalWeb"/>
        <w:ind w:left="2250"/>
        <w:rPr>
          <w:color w:val="000000"/>
          <w:sz w:val="27"/>
          <w:szCs w:val="27"/>
        </w:rPr>
      </w:pPr>
      <w:r>
        <w:rPr>
          <w:color w:val="000000"/>
          <w:sz w:val="27"/>
          <w:szCs w:val="27"/>
        </w:rPr>
        <w:br/>
        <w:t>- les chiffres partiels ou totaux des spectateurs ayant accès à ces emplacements.</w:t>
      </w:r>
    </w:p>
    <w:p w14:paraId="6EAE5E1A" w14:textId="77777777" w:rsidR="003D7C21" w:rsidRDefault="003D7C21" w:rsidP="003D7C21">
      <w:pPr>
        <w:pStyle w:val="NormalWeb"/>
        <w:ind w:left="2250"/>
        <w:rPr>
          <w:color w:val="000000"/>
          <w:sz w:val="27"/>
          <w:szCs w:val="27"/>
        </w:rPr>
      </w:pPr>
      <w:r>
        <w:rPr>
          <w:color w:val="000000"/>
          <w:sz w:val="27"/>
          <w:szCs w:val="27"/>
        </w:rPr>
        <w:br/>
        <w:t>c) Pour les salles où le public assiste à une activité en consommant :</w:t>
      </w:r>
    </w:p>
    <w:p w14:paraId="325CF8FE" w14:textId="77777777" w:rsidR="003D7C21" w:rsidRDefault="003D7C21" w:rsidP="003D7C21">
      <w:pPr>
        <w:pStyle w:val="NormalWeb"/>
        <w:ind w:left="2250"/>
        <w:rPr>
          <w:color w:val="000000"/>
          <w:sz w:val="27"/>
          <w:szCs w:val="27"/>
        </w:rPr>
      </w:pPr>
      <w:r>
        <w:rPr>
          <w:color w:val="000000"/>
          <w:sz w:val="27"/>
          <w:szCs w:val="27"/>
        </w:rPr>
        <w:br/>
        <w:t>- la surface des estrades non accessibles au public et des aménagements fixes ;</w:t>
      </w:r>
    </w:p>
    <w:p w14:paraId="33C8F154" w14:textId="77777777" w:rsidR="003D7C21" w:rsidRDefault="003D7C21" w:rsidP="003D7C21">
      <w:pPr>
        <w:pStyle w:val="NormalWeb"/>
        <w:ind w:left="2250"/>
        <w:rPr>
          <w:color w:val="000000"/>
          <w:sz w:val="27"/>
          <w:szCs w:val="27"/>
        </w:rPr>
      </w:pPr>
      <w:r>
        <w:rPr>
          <w:color w:val="000000"/>
          <w:sz w:val="27"/>
          <w:szCs w:val="27"/>
        </w:rPr>
        <w:br/>
        <w:t>- les surfaces de bergeries.</w:t>
      </w:r>
    </w:p>
    <w:p w14:paraId="3EDF012D" w14:textId="77777777" w:rsidR="003D7C21" w:rsidRDefault="003D7C21" w:rsidP="003D7C21">
      <w:pPr>
        <w:pStyle w:val="Titre4"/>
        <w:ind w:left="1800"/>
        <w:rPr>
          <w:color w:val="000000"/>
          <w:sz w:val="27"/>
          <w:szCs w:val="27"/>
        </w:rPr>
      </w:pPr>
      <w:r>
        <w:rPr>
          <w:color w:val="000000"/>
          <w:sz w:val="27"/>
          <w:szCs w:val="27"/>
        </w:rPr>
        <w:t>Section 2 : Construction (Articles L 6 à L 9)</w:t>
      </w:r>
    </w:p>
    <w:p w14:paraId="0C3CF723" w14:textId="77777777" w:rsidR="003D7C21" w:rsidRDefault="003D7C21" w:rsidP="003D7C21">
      <w:pPr>
        <w:pStyle w:val="Titre4"/>
        <w:ind w:left="2250"/>
        <w:rPr>
          <w:color w:val="000000"/>
          <w:sz w:val="27"/>
          <w:szCs w:val="27"/>
        </w:rPr>
      </w:pPr>
      <w:r>
        <w:rPr>
          <w:color w:val="000000"/>
          <w:sz w:val="27"/>
          <w:szCs w:val="27"/>
        </w:rPr>
        <w:t>Article L 6</w:t>
      </w:r>
    </w:p>
    <w:p w14:paraId="19E1C0C0" w14:textId="77777777" w:rsidR="003D7C21" w:rsidRDefault="003D7C21" w:rsidP="003D7C21">
      <w:pPr>
        <w:pStyle w:val="NormalWeb"/>
        <w:ind w:left="2250"/>
        <w:rPr>
          <w:b/>
          <w:bCs/>
          <w:color w:val="000000"/>
        </w:rPr>
      </w:pPr>
      <w:r>
        <w:rPr>
          <w:b/>
          <w:bCs/>
          <w:color w:val="000000"/>
        </w:rPr>
        <w:t>Création Arrêté du 5 février 2007 - art. 1 (V)</w:t>
      </w:r>
    </w:p>
    <w:p w14:paraId="04AC40B9" w14:textId="77777777" w:rsidR="003D7C21" w:rsidRDefault="003D7C21" w:rsidP="003D7C21">
      <w:pPr>
        <w:pStyle w:val="NormalWeb"/>
        <w:ind w:left="2250"/>
        <w:rPr>
          <w:color w:val="000000"/>
          <w:sz w:val="27"/>
          <w:szCs w:val="27"/>
        </w:rPr>
      </w:pPr>
      <w:r>
        <w:rPr>
          <w:color w:val="000000"/>
          <w:sz w:val="27"/>
          <w:szCs w:val="27"/>
        </w:rPr>
        <w:t>Conception de la distribution intérieure</w:t>
      </w:r>
    </w:p>
    <w:p w14:paraId="5F3BAACF" w14:textId="77777777" w:rsidR="003D7C21" w:rsidRDefault="003D7C21" w:rsidP="003D7C21">
      <w:pPr>
        <w:pStyle w:val="NormalWeb"/>
        <w:ind w:left="2250"/>
        <w:rPr>
          <w:color w:val="000000"/>
          <w:sz w:val="27"/>
          <w:szCs w:val="27"/>
        </w:rPr>
      </w:pPr>
      <w:r>
        <w:rPr>
          <w:color w:val="000000"/>
          <w:sz w:val="27"/>
          <w:szCs w:val="27"/>
        </w:rPr>
        <w:t>§ 1. En application de l'article CO 1 (§ 2), seul le cloisonnement traditionnel est autorisé.</w:t>
      </w:r>
    </w:p>
    <w:p w14:paraId="0F14AA7C" w14:textId="77777777" w:rsidR="003D7C21" w:rsidRDefault="003D7C21" w:rsidP="003D7C21">
      <w:pPr>
        <w:pStyle w:val="NormalWeb"/>
        <w:ind w:left="2250"/>
        <w:rPr>
          <w:color w:val="000000"/>
          <w:sz w:val="27"/>
          <w:szCs w:val="27"/>
        </w:rPr>
      </w:pPr>
      <w:r>
        <w:rPr>
          <w:color w:val="000000"/>
          <w:sz w:val="27"/>
          <w:szCs w:val="27"/>
        </w:rPr>
        <w:br/>
        <w:t>Toutefois, les secteurs et les compartiments sont autorisés pour les établissements visés à l'article L. 1 (§ 1, a, b, e, f).</w:t>
      </w:r>
    </w:p>
    <w:p w14:paraId="26DCFE03" w14:textId="77777777" w:rsidR="003D7C21" w:rsidRDefault="003D7C21" w:rsidP="003D7C21">
      <w:pPr>
        <w:pStyle w:val="NormalWeb"/>
        <w:ind w:left="2250"/>
        <w:rPr>
          <w:color w:val="000000"/>
          <w:sz w:val="27"/>
          <w:szCs w:val="27"/>
        </w:rPr>
      </w:pPr>
      <w:r>
        <w:rPr>
          <w:color w:val="000000"/>
          <w:sz w:val="27"/>
          <w:szCs w:val="27"/>
        </w:rPr>
        <w:br/>
        <w:t>§ 2. En application de l'article CO 25 (§ 2, a), la surface d'un compartiment ne doit pas dépasser 1 200 m².</w:t>
      </w:r>
    </w:p>
    <w:p w14:paraId="07097DF4" w14:textId="77777777" w:rsidR="003D7C21" w:rsidRDefault="003D7C21" w:rsidP="003D7C21">
      <w:pPr>
        <w:pStyle w:val="NormalWeb"/>
        <w:ind w:left="2250"/>
        <w:rPr>
          <w:color w:val="000000"/>
          <w:sz w:val="27"/>
          <w:szCs w:val="27"/>
        </w:rPr>
      </w:pPr>
      <w:r>
        <w:rPr>
          <w:color w:val="000000"/>
          <w:sz w:val="27"/>
          <w:szCs w:val="27"/>
        </w:rPr>
        <w:br/>
        <w:t xml:space="preserve">§ 3. En complément des dispositions de l'article CO 1 (§ 3), lorsque les établissements sont desservis par des espaces libres, ceux-ci (ainsi que leur passage d'accès) doivent être réservés à l'usage exclusif de l'établissement desservi. Des </w:t>
      </w:r>
      <w:r>
        <w:rPr>
          <w:color w:val="000000"/>
          <w:sz w:val="27"/>
          <w:szCs w:val="27"/>
        </w:rPr>
        <w:lastRenderedPageBreak/>
        <w:t>dérogations peuvent être accordées, dans certains cas particuliers, après avis de la commission de sécurité.</w:t>
      </w:r>
    </w:p>
    <w:p w14:paraId="1231AA59" w14:textId="77777777" w:rsidR="003D7C21" w:rsidRDefault="003D7C21" w:rsidP="003D7C21">
      <w:pPr>
        <w:pStyle w:val="NormalWeb"/>
        <w:ind w:left="2250"/>
        <w:rPr>
          <w:color w:val="000000"/>
          <w:sz w:val="27"/>
          <w:szCs w:val="27"/>
        </w:rPr>
      </w:pPr>
      <w:r>
        <w:rPr>
          <w:color w:val="000000"/>
          <w:sz w:val="27"/>
          <w:szCs w:val="27"/>
        </w:rPr>
        <w:br/>
        <w:t>§ 4. Sous réserve du respect de la stabilité au feu exigée à l'article CO 12, les balcons des salles ne sont pas considérés comme des niveaux.</w:t>
      </w:r>
    </w:p>
    <w:p w14:paraId="1660CE5C" w14:textId="77777777" w:rsidR="003D7C21" w:rsidRDefault="003D7C21" w:rsidP="003D7C21">
      <w:pPr>
        <w:pStyle w:val="Titre4"/>
        <w:ind w:left="2250"/>
        <w:rPr>
          <w:color w:val="000000"/>
          <w:sz w:val="27"/>
          <w:szCs w:val="27"/>
        </w:rPr>
      </w:pPr>
      <w:r>
        <w:rPr>
          <w:color w:val="000000"/>
          <w:sz w:val="27"/>
          <w:szCs w:val="27"/>
        </w:rPr>
        <w:t>Article L 7</w:t>
      </w:r>
    </w:p>
    <w:p w14:paraId="1AD9517A" w14:textId="77777777" w:rsidR="003D7C21" w:rsidRDefault="003D7C21" w:rsidP="003D7C21">
      <w:pPr>
        <w:pStyle w:val="NormalWeb"/>
        <w:ind w:left="2250"/>
        <w:rPr>
          <w:b/>
          <w:bCs/>
          <w:color w:val="000000"/>
        </w:rPr>
      </w:pPr>
      <w:r>
        <w:rPr>
          <w:b/>
          <w:bCs/>
          <w:color w:val="000000"/>
        </w:rPr>
        <w:t>Création Arrêté du 5 février 2007 - art. 1 (V)</w:t>
      </w:r>
    </w:p>
    <w:p w14:paraId="1E1775B0" w14:textId="77777777" w:rsidR="003D7C21" w:rsidRDefault="003D7C21" w:rsidP="003D7C21">
      <w:pPr>
        <w:pStyle w:val="NormalWeb"/>
        <w:ind w:left="2250"/>
        <w:rPr>
          <w:color w:val="000000"/>
          <w:sz w:val="27"/>
          <w:szCs w:val="27"/>
        </w:rPr>
      </w:pPr>
      <w:r>
        <w:rPr>
          <w:color w:val="000000"/>
          <w:sz w:val="27"/>
          <w:szCs w:val="27"/>
        </w:rPr>
        <w:t>Enfouissement</w:t>
      </w:r>
    </w:p>
    <w:p w14:paraId="050A958B" w14:textId="77777777" w:rsidR="003D7C21" w:rsidRDefault="003D7C21" w:rsidP="003D7C21">
      <w:pPr>
        <w:pStyle w:val="NormalWeb"/>
        <w:ind w:left="2250"/>
        <w:rPr>
          <w:color w:val="000000"/>
          <w:sz w:val="27"/>
          <w:szCs w:val="27"/>
        </w:rPr>
      </w:pPr>
      <w:r>
        <w:rPr>
          <w:color w:val="000000"/>
          <w:sz w:val="27"/>
          <w:szCs w:val="27"/>
        </w:rPr>
        <w:t>§ 1. Pour les salles établies en sous-sol, la surface totale des balcons et des mezzanines doit être inférieure à 50 % de la superficie de la salle.</w:t>
      </w:r>
    </w:p>
    <w:p w14:paraId="0217963E" w14:textId="77777777" w:rsidR="003D7C21" w:rsidRDefault="003D7C21" w:rsidP="003D7C21">
      <w:pPr>
        <w:pStyle w:val="NormalWeb"/>
        <w:ind w:left="2250"/>
        <w:rPr>
          <w:color w:val="000000"/>
          <w:sz w:val="27"/>
          <w:szCs w:val="27"/>
        </w:rPr>
      </w:pPr>
      <w:r>
        <w:rPr>
          <w:color w:val="000000"/>
          <w:sz w:val="27"/>
          <w:szCs w:val="27"/>
        </w:rPr>
        <w:br/>
        <w:t>§ 2. En dérogation aux dispositions de l'article CO 40, si, pour des raisons de visibilité, le sol des salles accessibles au public n'est pas horizontal, son point le plus bas peut être situé à 6,50 m au plus en dessous du niveau moyen des seuils extérieurs.</w:t>
      </w:r>
    </w:p>
    <w:p w14:paraId="5DEB8A75" w14:textId="77777777" w:rsidR="003D7C21" w:rsidRDefault="003D7C21" w:rsidP="003D7C21">
      <w:pPr>
        <w:pStyle w:val="Titre4"/>
        <w:ind w:left="2250"/>
        <w:rPr>
          <w:color w:val="000000"/>
          <w:sz w:val="27"/>
          <w:szCs w:val="27"/>
        </w:rPr>
      </w:pPr>
      <w:r>
        <w:rPr>
          <w:color w:val="000000"/>
          <w:sz w:val="27"/>
          <w:szCs w:val="27"/>
        </w:rPr>
        <w:t>Article L 8</w:t>
      </w:r>
    </w:p>
    <w:p w14:paraId="302BA4B7" w14:textId="77777777" w:rsidR="003D7C21" w:rsidRDefault="003D7C21" w:rsidP="003D7C21">
      <w:pPr>
        <w:pStyle w:val="NormalWeb"/>
        <w:ind w:left="2250"/>
        <w:rPr>
          <w:b/>
          <w:bCs/>
          <w:color w:val="000000"/>
        </w:rPr>
      </w:pPr>
      <w:r>
        <w:rPr>
          <w:b/>
          <w:bCs/>
          <w:color w:val="000000"/>
        </w:rPr>
        <w:t>Création Arrêté du 5 février 2007 - art. 1 (V)</w:t>
      </w:r>
    </w:p>
    <w:p w14:paraId="155AD4C7" w14:textId="77777777" w:rsidR="003D7C21" w:rsidRDefault="003D7C21" w:rsidP="003D7C21">
      <w:pPr>
        <w:pStyle w:val="NormalWeb"/>
        <w:ind w:left="2250"/>
        <w:rPr>
          <w:color w:val="000000"/>
          <w:sz w:val="27"/>
          <w:szCs w:val="27"/>
        </w:rPr>
      </w:pPr>
      <w:r>
        <w:rPr>
          <w:color w:val="000000"/>
          <w:sz w:val="27"/>
          <w:szCs w:val="27"/>
        </w:rPr>
        <w:t>Locaux à risques particuliers</w:t>
      </w:r>
    </w:p>
    <w:p w14:paraId="58A19708" w14:textId="77777777" w:rsidR="003D7C21" w:rsidRDefault="003D7C21" w:rsidP="003D7C21">
      <w:pPr>
        <w:pStyle w:val="NormalWeb"/>
        <w:ind w:left="2250"/>
        <w:rPr>
          <w:color w:val="000000"/>
          <w:sz w:val="27"/>
          <w:szCs w:val="27"/>
        </w:rPr>
      </w:pPr>
      <w:r>
        <w:rPr>
          <w:color w:val="000000"/>
          <w:sz w:val="27"/>
          <w:szCs w:val="27"/>
        </w:rPr>
        <w:t>§ 1. En application de l'article CO 27 (§ 2) sont classés :</w:t>
      </w:r>
    </w:p>
    <w:p w14:paraId="4A2BE559" w14:textId="77777777" w:rsidR="003D7C21" w:rsidRDefault="003D7C21" w:rsidP="003D7C21">
      <w:pPr>
        <w:pStyle w:val="NormalWeb"/>
        <w:ind w:left="2250"/>
        <w:rPr>
          <w:color w:val="000000"/>
          <w:sz w:val="27"/>
          <w:szCs w:val="27"/>
        </w:rPr>
      </w:pPr>
      <w:r>
        <w:rPr>
          <w:color w:val="000000"/>
          <w:sz w:val="27"/>
          <w:szCs w:val="27"/>
        </w:rPr>
        <w:br/>
        <w:t>a) Locaux à risques importants :</w:t>
      </w:r>
    </w:p>
    <w:p w14:paraId="110A6033" w14:textId="77777777" w:rsidR="003D7C21" w:rsidRDefault="003D7C21" w:rsidP="003D7C21">
      <w:pPr>
        <w:pStyle w:val="NormalWeb"/>
        <w:ind w:left="2250"/>
        <w:rPr>
          <w:color w:val="000000"/>
          <w:sz w:val="27"/>
          <w:szCs w:val="27"/>
        </w:rPr>
      </w:pPr>
      <w:r>
        <w:rPr>
          <w:color w:val="000000"/>
          <w:sz w:val="27"/>
          <w:szCs w:val="27"/>
        </w:rPr>
        <w:br/>
        <w:t>- les blocs-scènes ;</w:t>
      </w:r>
    </w:p>
    <w:p w14:paraId="56194856" w14:textId="77777777" w:rsidR="003D7C21" w:rsidRDefault="003D7C21" w:rsidP="003D7C21">
      <w:pPr>
        <w:pStyle w:val="NormalWeb"/>
        <w:ind w:left="2250"/>
        <w:rPr>
          <w:color w:val="000000"/>
          <w:sz w:val="27"/>
          <w:szCs w:val="27"/>
        </w:rPr>
      </w:pPr>
      <w:r>
        <w:rPr>
          <w:color w:val="000000"/>
          <w:sz w:val="27"/>
          <w:szCs w:val="27"/>
        </w:rPr>
        <w:br/>
        <w:t>- les magasins de décors et d'accessoires ;</w:t>
      </w:r>
    </w:p>
    <w:p w14:paraId="22F8F3D8" w14:textId="77777777" w:rsidR="003D7C21" w:rsidRDefault="003D7C21" w:rsidP="003D7C21">
      <w:pPr>
        <w:pStyle w:val="NormalWeb"/>
        <w:ind w:left="2250"/>
        <w:rPr>
          <w:color w:val="000000"/>
          <w:sz w:val="27"/>
          <w:szCs w:val="27"/>
        </w:rPr>
      </w:pPr>
      <w:r>
        <w:rPr>
          <w:color w:val="000000"/>
          <w:sz w:val="27"/>
          <w:szCs w:val="27"/>
        </w:rPr>
        <w:br/>
        <w:t>- les locaux à usage de dépôt de matériel ;</w:t>
      </w:r>
    </w:p>
    <w:p w14:paraId="43AF6ED3" w14:textId="77777777" w:rsidR="003D7C21" w:rsidRDefault="003D7C21" w:rsidP="003D7C21">
      <w:pPr>
        <w:pStyle w:val="NormalWeb"/>
        <w:ind w:left="2250"/>
        <w:rPr>
          <w:color w:val="000000"/>
          <w:sz w:val="27"/>
          <w:szCs w:val="27"/>
        </w:rPr>
      </w:pPr>
      <w:r>
        <w:rPr>
          <w:color w:val="000000"/>
          <w:sz w:val="27"/>
          <w:szCs w:val="27"/>
        </w:rPr>
        <w:lastRenderedPageBreak/>
        <w:br/>
        <w:t>- les ateliers de fabrication, de nettoyage et d'entretien des costumes ;</w:t>
      </w:r>
    </w:p>
    <w:p w14:paraId="3C3B67D3" w14:textId="77777777" w:rsidR="003D7C21" w:rsidRDefault="003D7C21" w:rsidP="003D7C21">
      <w:pPr>
        <w:pStyle w:val="NormalWeb"/>
        <w:ind w:left="2250"/>
        <w:rPr>
          <w:color w:val="000000"/>
          <w:sz w:val="27"/>
          <w:szCs w:val="27"/>
        </w:rPr>
      </w:pPr>
      <w:r>
        <w:rPr>
          <w:color w:val="000000"/>
          <w:sz w:val="27"/>
          <w:szCs w:val="27"/>
        </w:rPr>
        <w:br/>
        <w:t>- les ateliers de fabrication de décors ;</w:t>
      </w:r>
    </w:p>
    <w:p w14:paraId="4E0AD4F4" w14:textId="77777777" w:rsidR="003D7C21" w:rsidRDefault="003D7C21" w:rsidP="003D7C21">
      <w:pPr>
        <w:pStyle w:val="NormalWeb"/>
        <w:ind w:left="2250"/>
        <w:rPr>
          <w:color w:val="000000"/>
          <w:sz w:val="27"/>
          <w:szCs w:val="27"/>
        </w:rPr>
      </w:pPr>
      <w:r>
        <w:rPr>
          <w:color w:val="000000"/>
          <w:sz w:val="27"/>
          <w:szCs w:val="27"/>
        </w:rPr>
        <w:br/>
        <w:t>- les locaux des perruquiers et des cordonniers ;</w:t>
      </w:r>
    </w:p>
    <w:p w14:paraId="1098838A" w14:textId="77777777" w:rsidR="003D7C21" w:rsidRDefault="003D7C21" w:rsidP="003D7C21">
      <w:pPr>
        <w:pStyle w:val="NormalWeb"/>
        <w:ind w:left="2250"/>
        <w:rPr>
          <w:color w:val="000000"/>
          <w:sz w:val="27"/>
          <w:szCs w:val="27"/>
        </w:rPr>
      </w:pPr>
      <w:r>
        <w:rPr>
          <w:color w:val="000000"/>
          <w:sz w:val="27"/>
          <w:szCs w:val="27"/>
        </w:rPr>
        <w:br/>
        <w:t>- les ateliers d'entretien, de réparation et de décoration ;</w:t>
      </w:r>
    </w:p>
    <w:p w14:paraId="45FAF204" w14:textId="77777777" w:rsidR="003D7C21" w:rsidRDefault="003D7C21" w:rsidP="003D7C21">
      <w:pPr>
        <w:pStyle w:val="NormalWeb"/>
        <w:ind w:left="2250"/>
        <w:rPr>
          <w:color w:val="000000"/>
          <w:sz w:val="27"/>
          <w:szCs w:val="27"/>
        </w:rPr>
      </w:pPr>
      <w:r>
        <w:rPr>
          <w:color w:val="000000"/>
          <w:sz w:val="27"/>
          <w:szCs w:val="27"/>
        </w:rPr>
        <w:br/>
        <w:t>- les locaux d'archives ;</w:t>
      </w:r>
    </w:p>
    <w:p w14:paraId="472355B9" w14:textId="77777777" w:rsidR="003D7C21" w:rsidRDefault="003D7C21" w:rsidP="003D7C21">
      <w:pPr>
        <w:pStyle w:val="NormalWeb"/>
        <w:ind w:left="2250"/>
        <w:rPr>
          <w:color w:val="000000"/>
          <w:sz w:val="27"/>
          <w:szCs w:val="27"/>
        </w:rPr>
      </w:pPr>
      <w:r>
        <w:rPr>
          <w:color w:val="000000"/>
          <w:sz w:val="27"/>
          <w:szCs w:val="27"/>
        </w:rPr>
        <w:br/>
        <w:t>- les salles de reprographie ;</w:t>
      </w:r>
    </w:p>
    <w:p w14:paraId="319C84FB" w14:textId="77777777" w:rsidR="003D7C21" w:rsidRDefault="003D7C21" w:rsidP="003D7C21">
      <w:pPr>
        <w:pStyle w:val="NormalWeb"/>
        <w:ind w:left="2250"/>
        <w:rPr>
          <w:color w:val="000000"/>
          <w:sz w:val="27"/>
          <w:szCs w:val="27"/>
        </w:rPr>
      </w:pPr>
      <w:r>
        <w:rPr>
          <w:color w:val="000000"/>
          <w:sz w:val="27"/>
          <w:szCs w:val="27"/>
        </w:rPr>
        <w:br/>
        <w:t>- les infothèques (archivage de films, bandes vidéo, documents graphiques, etc.).</w:t>
      </w:r>
    </w:p>
    <w:p w14:paraId="5CA664CD" w14:textId="77777777" w:rsidR="003D7C21" w:rsidRDefault="003D7C21" w:rsidP="003D7C21">
      <w:pPr>
        <w:pStyle w:val="NormalWeb"/>
        <w:ind w:left="2250"/>
        <w:rPr>
          <w:color w:val="000000"/>
          <w:sz w:val="27"/>
          <w:szCs w:val="27"/>
        </w:rPr>
      </w:pPr>
      <w:r>
        <w:rPr>
          <w:color w:val="000000"/>
          <w:sz w:val="27"/>
          <w:szCs w:val="27"/>
        </w:rPr>
        <w:br/>
        <w:t>b) Locaux à risques moyens :</w:t>
      </w:r>
    </w:p>
    <w:p w14:paraId="76760195" w14:textId="77777777" w:rsidR="003D7C21" w:rsidRDefault="003D7C21" w:rsidP="003D7C21">
      <w:pPr>
        <w:pStyle w:val="NormalWeb"/>
        <w:ind w:left="2250"/>
        <w:rPr>
          <w:color w:val="000000"/>
          <w:sz w:val="27"/>
          <w:szCs w:val="27"/>
        </w:rPr>
      </w:pPr>
      <w:r>
        <w:rPr>
          <w:color w:val="000000"/>
          <w:sz w:val="27"/>
          <w:szCs w:val="27"/>
        </w:rPr>
        <w:br/>
        <w:t>- les loges des artistes, individuelles et collectives ;</w:t>
      </w:r>
    </w:p>
    <w:p w14:paraId="2827ADA9" w14:textId="77777777" w:rsidR="003D7C21" w:rsidRDefault="003D7C21" w:rsidP="003D7C21">
      <w:pPr>
        <w:pStyle w:val="NormalWeb"/>
        <w:ind w:left="2250"/>
        <w:rPr>
          <w:color w:val="000000"/>
          <w:sz w:val="27"/>
          <w:szCs w:val="27"/>
        </w:rPr>
      </w:pPr>
      <w:r>
        <w:rPr>
          <w:color w:val="000000"/>
          <w:sz w:val="27"/>
          <w:szCs w:val="27"/>
        </w:rPr>
        <w:br/>
        <w:t>- les salles de répétition ;</w:t>
      </w:r>
    </w:p>
    <w:p w14:paraId="153E020A" w14:textId="77777777" w:rsidR="003D7C21" w:rsidRDefault="003D7C21" w:rsidP="003D7C21">
      <w:pPr>
        <w:pStyle w:val="NormalWeb"/>
        <w:ind w:left="2250"/>
        <w:rPr>
          <w:color w:val="000000"/>
          <w:sz w:val="27"/>
          <w:szCs w:val="27"/>
        </w:rPr>
      </w:pPr>
      <w:r>
        <w:rPr>
          <w:color w:val="000000"/>
          <w:sz w:val="27"/>
          <w:szCs w:val="27"/>
        </w:rPr>
        <w:br/>
        <w:t>- les foyers et salles de réunions (à usage professionnel et non accessibles au public) ;</w:t>
      </w:r>
    </w:p>
    <w:p w14:paraId="06E104B7" w14:textId="77777777" w:rsidR="003D7C21" w:rsidRDefault="003D7C21" w:rsidP="003D7C21">
      <w:pPr>
        <w:pStyle w:val="NormalWeb"/>
        <w:ind w:left="2250"/>
        <w:rPr>
          <w:color w:val="000000"/>
          <w:sz w:val="27"/>
          <w:szCs w:val="27"/>
        </w:rPr>
      </w:pPr>
      <w:r>
        <w:rPr>
          <w:color w:val="000000"/>
          <w:sz w:val="27"/>
          <w:szCs w:val="27"/>
        </w:rPr>
        <w:br/>
        <w:t>- un local unique de moins de 50 mètres cubes à usage de dépôt de matériel.</w:t>
      </w:r>
    </w:p>
    <w:p w14:paraId="017E941C" w14:textId="77777777" w:rsidR="003D7C21" w:rsidRDefault="003D7C21" w:rsidP="003D7C21">
      <w:pPr>
        <w:pStyle w:val="NormalWeb"/>
        <w:ind w:left="2250"/>
        <w:rPr>
          <w:color w:val="000000"/>
          <w:sz w:val="27"/>
          <w:szCs w:val="27"/>
        </w:rPr>
      </w:pPr>
      <w:r>
        <w:rPr>
          <w:color w:val="000000"/>
          <w:sz w:val="27"/>
          <w:szCs w:val="27"/>
        </w:rPr>
        <w:br/>
        <w:t>§ 2. Les locaux de projection, les régies et tous les locaux non cités ci-dessus, et non visés dans les dispositions générales, sont considérés comme des locaux à risques courants.</w:t>
      </w:r>
    </w:p>
    <w:p w14:paraId="7004AF6A" w14:textId="77777777" w:rsidR="003D7C21" w:rsidRDefault="003D7C21" w:rsidP="003D7C21">
      <w:pPr>
        <w:pStyle w:val="Titre4"/>
        <w:ind w:left="2250"/>
        <w:rPr>
          <w:color w:val="000000"/>
          <w:sz w:val="27"/>
          <w:szCs w:val="27"/>
        </w:rPr>
      </w:pPr>
      <w:r>
        <w:rPr>
          <w:color w:val="000000"/>
          <w:sz w:val="27"/>
          <w:szCs w:val="27"/>
        </w:rPr>
        <w:t>Article L 9</w:t>
      </w:r>
    </w:p>
    <w:p w14:paraId="7ECA6D04" w14:textId="77777777" w:rsidR="003D7C21" w:rsidRDefault="003D7C21" w:rsidP="003D7C21">
      <w:pPr>
        <w:pStyle w:val="NormalWeb"/>
        <w:ind w:left="2250"/>
        <w:rPr>
          <w:b/>
          <w:bCs/>
          <w:color w:val="000000"/>
        </w:rPr>
      </w:pPr>
      <w:r>
        <w:rPr>
          <w:b/>
          <w:bCs/>
          <w:color w:val="000000"/>
        </w:rPr>
        <w:lastRenderedPageBreak/>
        <w:t>Création Arrêté du 5 février 2007 - art. 1 (V)</w:t>
      </w:r>
    </w:p>
    <w:p w14:paraId="36C53368" w14:textId="77777777" w:rsidR="003D7C21" w:rsidRDefault="003D7C21" w:rsidP="003D7C21">
      <w:pPr>
        <w:pStyle w:val="NormalWeb"/>
        <w:ind w:left="2250"/>
        <w:rPr>
          <w:color w:val="000000"/>
          <w:sz w:val="27"/>
          <w:szCs w:val="27"/>
        </w:rPr>
      </w:pPr>
      <w:r>
        <w:rPr>
          <w:color w:val="000000"/>
          <w:sz w:val="27"/>
          <w:szCs w:val="27"/>
        </w:rPr>
        <w:t>Petites salles d'exposition ouvrant sur un hall</w:t>
      </w:r>
    </w:p>
    <w:p w14:paraId="4651E77C" w14:textId="77777777" w:rsidR="003D7C21" w:rsidRDefault="003D7C21" w:rsidP="003D7C21">
      <w:pPr>
        <w:pStyle w:val="NormalWeb"/>
        <w:ind w:left="2250"/>
        <w:rPr>
          <w:color w:val="000000"/>
          <w:sz w:val="27"/>
          <w:szCs w:val="27"/>
        </w:rPr>
      </w:pPr>
      <w:r>
        <w:rPr>
          <w:color w:val="000000"/>
          <w:sz w:val="27"/>
          <w:szCs w:val="27"/>
        </w:rPr>
        <w:br/>
        <w:t>En dérogation aux dispositions de l'article CO 24 (§ 1, a), les salles d'exposition à caractère non commercial (culturel, scientifique ou artistique) situées dans les établissements du présent type peuvent communiquer par de larges baies libres ou vitrées avec les halls sous réserve que chaque salle ne dépasse pas 300 m² de superficie.</w:t>
      </w:r>
    </w:p>
    <w:p w14:paraId="4F2A5D8F" w14:textId="77777777" w:rsidR="003D7C21" w:rsidRDefault="003D7C21" w:rsidP="003D7C21">
      <w:pPr>
        <w:pStyle w:val="Titre4"/>
        <w:ind w:left="1800"/>
        <w:rPr>
          <w:color w:val="000000"/>
          <w:sz w:val="27"/>
          <w:szCs w:val="27"/>
        </w:rPr>
      </w:pPr>
      <w:r>
        <w:rPr>
          <w:color w:val="000000"/>
          <w:sz w:val="27"/>
          <w:szCs w:val="27"/>
        </w:rPr>
        <w:t>Section 3 : Dégagements (Articles L 10 à L 11)</w:t>
      </w:r>
    </w:p>
    <w:p w14:paraId="275404CD" w14:textId="77777777" w:rsidR="003D7C21" w:rsidRDefault="003D7C21" w:rsidP="003D7C21">
      <w:pPr>
        <w:pStyle w:val="Titre4"/>
        <w:ind w:left="2250"/>
        <w:rPr>
          <w:color w:val="000000"/>
          <w:sz w:val="27"/>
          <w:szCs w:val="27"/>
        </w:rPr>
      </w:pPr>
      <w:r>
        <w:rPr>
          <w:color w:val="000000"/>
          <w:sz w:val="27"/>
          <w:szCs w:val="27"/>
        </w:rPr>
        <w:t>Article L 10</w:t>
      </w:r>
    </w:p>
    <w:p w14:paraId="5D48FBBF" w14:textId="77777777" w:rsidR="003D7C21" w:rsidRDefault="003D7C21" w:rsidP="003D7C21">
      <w:pPr>
        <w:pStyle w:val="NormalWeb"/>
        <w:ind w:left="2250"/>
        <w:rPr>
          <w:b/>
          <w:bCs/>
          <w:color w:val="000000"/>
        </w:rPr>
      </w:pPr>
      <w:r>
        <w:rPr>
          <w:b/>
          <w:bCs/>
          <w:color w:val="000000"/>
        </w:rPr>
        <w:t>Création Arrêté du 5 février 2007 - art. 1 (V)</w:t>
      </w:r>
    </w:p>
    <w:p w14:paraId="53EEAEF8" w14:textId="77777777" w:rsidR="003D7C21" w:rsidRDefault="003D7C21" w:rsidP="003D7C21">
      <w:pPr>
        <w:pStyle w:val="NormalWeb"/>
        <w:ind w:left="2250"/>
        <w:rPr>
          <w:color w:val="000000"/>
          <w:sz w:val="27"/>
          <w:szCs w:val="27"/>
        </w:rPr>
      </w:pPr>
      <w:r>
        <w:rPr>
          <w:color w:val="000000"/>
          <w:sz w:val="27"/>
          <w:szCs w:val="27"/>
        </w:rPr>
        <w:t>Sorties</w:t>
      </w:r>
    </w:p>
    <w:p w14:paraId="06BB3F1B" w14:textId="77777777" w:rsidR="003D7C21" w:rsidRDefault="003D7C21" w:rsidP="003D7C21">
      <w:pPr>
        <w:pStyle w:val="NormalWeb"/>
        <w:ind w:left="2250"/>
        <w:rPr>
          <w:color w:val="000000"/>
          <w:sz w:val="27"/>
          <w:szCs w:val="27"/>
        </w:rPr>
      </w:pPr>
      <w:r>
        <w:rPr>
          <w:color w:val="000000"/>
          <w:sz w:val="27"/>
          <w:szCs w:val="27"/>
        </w:rPr>
        <w:t>Si des sorties d'un établissement sont rendues inutilisables du fait d'une activité particulière, elles ne doivent pas être visibles du public. Cette disposition ne doit cependant pas avoir pour effet de diminuer le nombre et la largeur des dégagements correspondant à l'effectif du public admis dans l'établissement pour cette activité particulière.</w:t>
      </w:r>
    </w:p>
    <w:p w14:paraId="5870AE92" w14:textId="77777777" w:rsidR="003D7C21" w:rsidRDefault="003D7C21" w:rsidP="003D7C21">
      <w:pPr>
        <w:pStyle w:val="Titre4"/>
        <w:ind w:left="2250"/>
        <w:rPr>
          <w:color w:val="000000"/>
          <w:sz w:val="27"/>
          <w:szCs w:val="27"/>
        </w:rPr>
      </w:pPr>
      <w:r>
        <w:rPr>
          <w:color w:val="000000"/>
          <w:sz w:val="27"/>
          <w:szCs w:val="27"/>
        </w:rPr>
        <w:t>Article L 11</w:t>
      </w:r>
    </w:p>
    <w:p w14:paraId="75E606FB" w14:textId="77777777" w:rsidR="003D7C21" w:rsidRDefault="003D7C21" w:rsidP="003D7C21">
      <w:pPr>
        <w:pStyle w:val="NormalWeb"/>
        <w:ind w:left="2250"/>
        <w:rPr>
          <w:b/>
          <w:bCs/>
          <w:color w:val="000000"/>
        </w:rPr>
      </w:pPr>
      <w:r>
        <w:rPr>
          <w:b/>
          <w:bCs/>
          <w:color w:val="000000"/>
        </w:rPr>
        <w:t>Création Arrêté du 5 février 2007 - art. 1 (V)</w:t>
      </w:r>
    </w:p>
    <w:p w14:paraId="14A6B343" w14:textId="77777777" w:rsidR="003D7C21" w:rsidRDefault="003D7C21" w:rsidP="003D7C21">
      <w:pPr>
        <w:pStyle w:val="NormalWeb"/>
        <w:ind w:left="2250"/>
        <w:rPr>
          <w:color w:val="000000"/>
          <w:sz w:val="27"/>
          <w:szCs w:val="27"/>
        </w:rPr>
      </w:pPr>
      <w:r>
        <w:rPr>
          <w:color w:val="000000"/>
          <w:sz w:val="27"/>
          <w:szCs w:val="27"/>
        </w:rPr>
        <w:t>Equipements particuliers</w:t>
      </w:r>
    </w:p>
    <w:p w14:paraId="5A37D05A" w14:textId="77777777" w:rsidR="003D7C21" w:rsidRDefault="003D7C21" w:rsidP="003D7C21">
      <w:pPr>
        <w:pStyle w:val="NormalWeb"/>
        <w:ind w:left="2250"/>
        <w:rPr>
          <w:color w:val="000000"/>
          <w:sz w:val="27"/>
          <w:szCs w:val="27"/>
        </w:rPr>
      </w:pPr>
      <w:r>
        <w:rPr>
          <w:color w:val="000000"/>
          <w:sz w:val="27"/>
          <w:szCs w:val="27"/>
        </w:rPr>
        <w:br/>
        <w:t>Si dans certains établissements des activités sont périodiquement télévisées ou si des matériels de prise de vue, de son ou d'éclairage sont employés de manière répétitive, des aménagements fixes permanents (fourreaux libres et caniveaux pour le passage de câbles, par exemple) doivent être réalisés afin de conserver la totalité de leurs fonctions aux parois et aux dégagements.</w:t>
      </w:r>
    </w:p>
    <w:p w14:paraId="2A4103AF" w14:textId="77777777" w:rsidR="003D7C21" w:rsidRDefault="003D7C21" w:rsidP="003D7C21">
      <w:pPr>
        <w:pStyle w:val="Titre4"/>
        <w:ind w:left="1800"/>
        <w:rPr>
          <w:color w:val="000000"/>
          <w:sz w:val="27"/>
          <w:szCs w:val="27"/>
        </w:rPr>
      </w:pPr>
      <w:r>
        <w:rPr>
          <w:color w:val="000000"/>
          <w:sz w:val="27"/>
          <w:szCs w:val="27"/>
        </w:rPr>
        <w:t>Section 4 : Chauffage et ventilation (Article L 12)</w:t>
      </w:r>
    </w:p>
    <w:p w14:paraId="1B371523" w14:textId="77777777" w:rsidR="003D7C21" w:rsidRDefault="003D7C21" w:rsidP="003D7C21">
      <w:pPr>
        <w:pStyle w:val="Titre4"/>
        <w:ind w:left="2250"/>
        <w:rPr>
          <w:color w:val="000000"/>
          <w:sz w:val="27"/>
          <w:szCs w:val="27"/>
        </w:rPr>
      </w:pPr>
      <w:r>
        <w:rPr>
          <w:color w:val="000000"/>
          <w:sz w:val="27"/>
          <w:szCs w:val="27"/>
        </w:rPr>
        <w:t>Article L 12</w:t>
      </w:r>
    </w:p>
    <w:p w14:paraId="2B329AE9" w14:textId="77777777" w:rsidR="003D7C21" w:rsidRDefault="003D7C21" w:rsidP="003D7C21">
      <w:pPr>
        <w:pStyle w:val="NormalWeb"/>
        <w:ind w:left="2250"/>
        <w:rPr>
          <w:b/>
          <w:bCs/>
          <w:color w:val="000000"/>
        </w:rPr>
      </w:pPr>
      <w:r>
        <w:rPr>
          <w:b/>
          <w:bCs/>
          <w:color w:val="000000"/>
        </w:rPr>
        <w:lastRenderedPageBreak/>
        <w:t>Création Arrêté du 5 février 2007 - art. 1 (V)</w:t>
      </w:r>
    </w:p>
    <w:p w14:paraId="4F6DA327" w14:textId="77777777" w:rsidR="003D7C21" w:rsidRDefault="003D7C21" w:rsidP="003D7C21">
      <w:pPr>
        <w:pStyle w:val="NormalWeb"/>
        <w:ind w:left="2250"/>
        <w:rPr>
          <w:color w:val="000000"/>
          <w:sz w:val="27"/>
          <w:szCs w:val="27"/>
        </w:rPr>
      </w:pPr>
      <w:r>
        <w:rPr>
          <w:color w:val="000000"/>
          <w:sz w:val="27"/>
          <w:szCs w:val="27"/>
        </w:rPr>
        <w:t>Domaine d'application</w:t>
      </w:r>
    </w:p>
    <w:p w14:paraId="3C18E616" w14:textId="77777777" w:rsidR="003D7C21" w:rsidRDefault="003D7C21" w:rsidP="003D7C21">
      <w:pPr>
        <w:pStyle w:val="NormalWeb"/>
        <w:ind w:left="2250"/>
        <w:rPr>
          <w:color w:val="000000"/>
          <w:sz w:val="27"/>
          <w:szCs w:val="27"/>
        </w:rPr>
      </w:pPr>
      <w:r>
        <w:rPr>
          <w:color w:val="000000"/>
          <w:sz w:val="27"/>
          <w:szCs w:val="27"/>
        </w:rPr>
        <w:t>§ 1. Les systèmes de chauffage et de ventilation installés conformément aux dispositions des articles CH 1 à CH 43 sont autorisés.</w:t>
      </w:r>
    </w:p>
    <w:p w14:paraId="223FA872" w14:textId="77777777" w:rsidR="003D7C21" w:rsidRDefault="003D7C21" w:rsidP="003D7C21">
      <w:pPr>
        <w:pStyle w:val="NormalWeb"/>
        <w:ind w:left="2250"/>
        <w:rPr>
          <w:color w:val="000000"/>
          <w:sz w:val="27"/>
          <w:szCs w:val="27"/>
        </w:rPr>
      </w:pPr>
      <w:r>
        <w:rPr>
          <w:color w:val="000000"/>
          <w:sz w:val="27"/>
          <w:szCs w:val="27"/>
        </w:rPr>
        <w:br/>
        <w:t>§ 2. La reprise ou la diffusion d'air à partir d'un plénum situé sous les sièges ou gradins est autorisée sous réserve que ce plénum soit délimité en matériau M0 ou A2-s1, d0 et vide de tout stockage. Les éventuels conduits traversant ce plénum devront être classés M0 ou A1. Ce plénum ne comportera que des trappes de visite et sera nettoyé régulièrement.</w:t>
      </w:r>
    </w:p>
    <w:p w14:paraId="7F2DD7B4" w14:textId="77777777" w:rsidR="003D7C21" w:rsidRDefault="003D7C21" w:rsidP="003D7C21">
      <w:pPr>
        <w:pStyle w:val="Titre4"/>
        <w:ind w:left="1800"/>
        <w:rPr>
          <w:color w:val="000000"/>
          <w:sz w:val="27"/>
          <w:szCs w:val="27"/>
        </w:rPr>
      </w:pPr>
      <w:r>
        <w:rPr>
          <w:color w:val="000000"/>
          <w:sz w:val="27"/>
          <w:szCs w:val="27"/>
        </w:rPr>
        <w:t>Section 5 : Installations électriques (Article L 13)</w:t>
      </w:r>
    </w:p>
    <w:p w14:paraId="1CB920BC" w14:textId="77777777" w:rsidR="003D7C21" w:rsidRDefault="003D7C21" w:rsidP="003D7C21">
      <w:pPr>
        <w:pStyle w:val="Titre4"/>
        <w:ind w:left="2250"/>
        <w:rPr>
          <w:color w:val="000000"/>
          <w:sz w:val="27"/>
          <w:szCs w:val="27"/>
        </w:rPr>
      </w:pPr>
      <w:r>
        <w:rPr>
          <w:color w:val="000000"/>
          <w:sz w:val="27"/>
          <w:szCs w:val="27"/>
        </w:rPr>
        <w:t>Article L 13</w:t>
      </w:r>
    </w:p>
    <w:p w14:paraId="05298805" w14:textId="77777777" w:rsidR="003D7C21" w:rsidRDefault="003D7C21" w:rsidP="003D7C21">
      <w:pPr>
        <w:pStyle w:val="NormalWeb"/>
        <w:ind w:left="2250"/>
        <w:rPr>
          <w:b/>
          <w:bCs/>
          <w:color w:val="000000"/>
        </w:rPr>
      </w:pPr>
      <w:r>
        <w:rPr>
          <w:b/>
          <w:bCs/>
          <w:color w:val="000000"/>
        </w:rPr>
        <w:t>Création Arrêté du 5 février 2007 - art. 1 (V)</w:t>
      </w:r>
    </w:p>
    <w:p w14:paraId="2553D261" w14:textId="77777777" w:rsidR="003D7C21" w:rsidRDefault="003D7C21" w:rsidP="003D7C21">
      <w:pPr>
        <w:pStyle w:val="NormalWeb"/>
        <w:ind w:left="2250"/>
        <w:rPr>
          <w:color w:val="000000"/>
          <w:sz w:val="27"/>
          <w:szCs w:val="27"/>
        </w:rPr>
      </w:pPr>
      <w:r>
        <w:rPr>
          <w:color w:val="000000"/>
          <w:sz w:val="27"/>
          <w:szCs w:val="27"/>
        </w:rPr>
        <w:t>Dispositifs de réglage des lumières et de la sonorisation</w:t>
      </w:r>
    </w:p>
    <w:p w14:paraId="1BBA8D4F" w14:textId="77777777" w:rsidR="003D7C21" w:rsidRDefault="003D7C21" w:rsidP="003D7C21">
      <w:pPr>
        <w:pStyle w:val="NormalWeb"/>
        <w:ind w:left="2250"/>
        <w:rPr>
          <w:color w:val="000000"/>
          <w:sz w:val="27"/>
          <w:szCs w:val="27"/>
        </w:rPr>
      </w:pPr>
      <w:r>
        <w:rPr>
          <w:color w:val="000000"/>
          <w:sz w:val="27"/>
          <w:szCs w:val="27"/>
        </w:rPr>
        <w:t>Les dispositifs de réglage des lumières et de la sonorisation intéressent la commande et le réglage des appareils destinés :</w:t>
      </w:r>
    </w:p>
    <w:p w14:paraId="5ECBE0C5" w14:textId="77777777" w:rsidR="003D7C21" w:rsidRDefault="003D7C21" w:rsidP="003D7C21">
      <w:pPr>
        <w:pStyle w:val="NormalWeb"/>
        <w:ind w:left="2250"/>
        <w:rPr>
          <w:color w:val="000000"/>
          <w:sz w:val="27"/>
          <w:szCs w:val="27"/>
        </w:rPr>
      </w:pPr>
      <w:r>
        <w:rPr>
          <w:color w:val="000000"/>
          <w:sz w:val="27"/>
          <w:szCs w:val="27"/>
        </w:rPr>
        <w:br/>
        <w:t>- aux effets scéniques de lumière ;</w:t>
      </w:r>
    </w:p>
    <w:p w14:paraId="4E7AD3EF" w14:textId="77777777" w:rsidR="003D7C21" w:rsidRDefault="003D7C21" w:rsidP="003D7C21">
      <w:pPr>
        <w:pStyle w:val="NormalWeb"/>
        <w:ind w:left="2250"/>
        <w:rPr>
          <w:color w:val="000000"/>
          <w:sz w:val="27"/>
          <w:szCs w:val="27"/>
        </w:rPr>
      </w:pPr>
      <w:r>
        <w:rPr>
          <w:color w:val="000000"/>
          <w:sz w:val="27"/>
          <w:szCs w:val="27"/>
        </w:rPr>
        <w:br/>
        <w:t>- à une partie de l'éclairage de la salle (éclairage réglable) ;</w:t>
      </w:r>
    </w:p>
    <w:p w14:paraId="59216704" w14:textId="77777777" w:rsidR="003D7C21" w:rsidRDefault="003D7C21" w:rsidP="003D7C21">
      <w:pPr>
        <w:pStyle w:val="NormalWeb"/>
        <w:ind w:left="2250"/>
        <w:rPr>
          <w:color w:val="000000"/>
          <w:sz w:val="27"/>
          <w:szCs w:val="27"/>
        </w:rPr>
      </w:pPr>
      <w:r>
        <w:rPr>
          <w:color w:val="000000"/>
          <w:sz w:val="27"/>
          <w:szCs w:val="27"/>
        </w:rPr>
        <w:br/>
        <w:t>- au réglage de la sonorisation.</w:t>
      </w:r>
    </w:p>
    <w:p w14:paraId="7179F392" w14:textId="77777777" w:rsidR="003D7C21" w:rsidRDefault="003D7C21" w:rsidP="003D7C21">
      <w:pPr>
        <w:pStyle w:val="NormalWeb"/>
        <w:ind w:left="2250"/>
        <w:rPr>
          <w:color w:val="000000"/>
          <w:sz w:val="27"/>
          <w:szCs w:val="27"/>
        </w:rPr>
      </w:pPr>
      <w:r>
        <w:rPr>
          <w:color w:val="000000"/>
          <w:sz w:val="27"/>
          <w:szCs w:val="27"/>
        </w:rPr>
        <w:br/>
        <w:t>§ 1. Le pupitre porte seulement des appareils de réglage, de commande et de signalisation non parcourus par les courants des appareils d'utilisation.</w:t>
      </w:r>
    </w:p>
    <w:p w14:paraId="6E821030" w14:textId="77777777" w:rsidR="003D7C21" w:rsidRDefault="003D7C21" w:rsidP="003D7C21">
      <w:pPr>
        <w:pStyle w:val="NormalWeb"/>
        <w:ind w:left="2250"/>
        <w:rPr>
          <w:color w:val="000000"/>
          <w:sz w:val="27"/>
          <w:szCs w:val="27"/>
        </w:rPr>
      </w:pPr>
      <w:r>
        <w:rPr>
          <w:color w:val="000000"/>
          <w:sz w:val="27"/>
          <w:szCs w:val="27"/>
        </w:rPr>
        <w:br/>
        <w:t>Les organes de puissance sont les dispositifs parcourus par le courant qui alimente les dispositifs d'éclairage (gradateurs, par exemple).</w:t>
      </w:r>
    </w:p>
    <w:p w14:paraId="0EB3EDDD" w14:textId="77777777" w:rsidR="003D7C21" w:rsidRDefault="003D7C21" w:rsidP="003D7C21">
      <w:pPr>
        <w:pStyle w:val="NormalWeb"/>
        <w:ind w:left="2250"/>
        <w:rPr>
          <w:color w:val="000000"/>
          <w:sz w:val="27"/>
          <w:szCs w:val="27"/>
        </w:rPr>
      </w:pPr>
      <w:r>
        <w:rPr>
          <w:color w:val="000000"/>
          <w:sz w:val="27"/>
          <w:szCs w:val="27"/>
        </w:rPr>
        <w:lastRenderedPageBreak/>
        <w:br/>
        <w:t>Dans les installations d'une puissance au plus égale à 100 kVA, le pupitre et les organes de puissance peuvent être réunis dans un ensemble complet.</w:t>
      </w:r>
    </w:p>
    <w:p w14:paraId="27B8E478" w14:textId="77777777" w:rsidR="003D7C21" w:rsidRDefault="003D7C21" w:rsidP="003D7C21">
      <w:pPr>
        <w:pStyle w:val="NormalWeb"/>
        <w:ind w:left="2250"/>
        <w:rPr>
          <w:color w:val="000000"/>
          <w:sz w:val="27"/>
          <w:szCs w:val="27"/>
        </w:rPr>
      </w:pPr>
      <w:r>
        <w:rPr>
          <w:color w:val="000000"/>
          <w:sz w:val="27"/>
          <w:szCs w:val="27"/>
        </w:rPr>
        <w:br/>
        <w:t>§ 2. Les organes de puissance doivent être installés dans un local de service électrique tel que défini à l'article EL 5, ventilé sur l'extérieur soit directement, soit par l'intermédiaire d'un conduit, et isolé dans les conditions de l'article EL 5 (§ 3 b).</w:t>
      </w:r>
    </w:p>
    <w:p w14:paraId="7B21975F" w14:textId="77777777" w:rsidR="003D7C21" w:rsidRDefault="003D7C21" w:rsidP="003D7C21">
      <w:pPr>
        <w:pStyle w:val="NormalWeb"/>
        <w:ind w:left="2250"/>
        <w:rPr>
          <w:color w:val="000000"/>
          <w:sz w:val="27"/>
          <w:szCs w:val="27"/>
        </w:rPr>
      </w:pPr>
      <w:r>
        <w:rPr>
          <w:color w:val="000000"/>
          <w:sz w:val="27"/>
          <w:szCs w:val="27"/>
        </w:rPr>
        <w:br/>
        <w:t>Toutefois, ces organes peuvent être autorisés :</w:t>
      </w:r>
    </w:p>
    <w:p w14:paraId="52B9182A" w14:textId="77777777" w:rsidR="003D7C21" w:rsidRDefault="003D7C21" w:rsidP="003D7C21">
      <w:pPr>
        <w:pStyle w:val="NormalWeb"/>
        <w:ind w:left="2250"/>
        <w:rPr>
          <w:color w:val="000000"/>
          <w:sz w:val="27"/>
          <w:szCs w:val="27"/>
        </w:rPr>
      </w:pPr>
      <w:r>
        <w:rPr>
          <w:color w:val="000000"/>
          <w:sz w:val="27"/>
          <w:szCs w:val="27"/>
        </w:rPr>
        <w:br/>
        <w:t>- dans les régies et cabines de projection si la puissance installée est limitée à 100 kVA et s'ils sont placés dans une armoire métallique ;</w:t>
      </w:r>
    </w:p>
    <w:p w14:paraId="21E0D874" w14:textId="77777777" w:rsidR="003D7C21" w:rsidRDefault="003D7C21" w:rsidP="003D7C21">
      <w:pPr>
        <w:pStyle w:val="NormalWeb"/>
        <w:ind w:left="2250"/>
        <w:rPr>
          <w:color w:val="000000"/>
          <w:sz w:val="27"/>
          <w:szCs w:val="27"/>
        </w:rPr>
      </w:pPr>
      <w:r>
        <w:rPr>
          <w:color w:val="000000"/>
          <w:sz w:val="27"/>
          <w:szCs w:val="27"/>
        </w:rPr>
        <w:br/>
        <w:t>- dans le bloc-scène, sur les passerelles techniques ou les plafonds techniques de la salle, s'ils sont installés dans les conditions de l'article EL 9 pour les locaux accessibles au public ;</w:t>
      </w:r>
    </w:p>
    <w:p w14:paraId="49DCA1C6" w14:textId="77777777" w:rsidR="003D7C21" w:rsidRDefault="003D7C21" w:rsidP="003D7C21">
      <w:pPr>
        <w:pStyle w:val="NormalWeb"/>
        <w:ind w:left="2250"/>
        <w:rPr>
          <w:color w:val="000000"/>
          <w:sz w:val="27"/>
          <w:szCs w:val="27"/>
        </w:rPr>
      </w:pPr>
      <w:r>
        <w:rPr>
          <w:color w:val="000000"/>
          <w:sz w:val="27"/>
          <w:szCs w:val="27"/>
        </w:rPr>
        <w:br/>
        <w:t>- dans la salle ou les plafonds techniques de la salle, en respectant les dispositions de l'article EL 9 pour une puissance totale limitée à 100 kVA.</w:t>
      </w:r>
    </w:p>
    <w:p w14:paraId="3036F548" w14:textId="77777777" w:rsidR="003D7C21" w:rsidRDefault="003D7C21" w:rsidP="003D7C21">
      <w:pPr>
        <w:pStyle w:val="NormalWeb"/>
        <w:ind w:left="2250"/>
        <w:rPr>
          <w:color w:val="000000"/>
          <w:sz w:val="27"/>
          <w:szCs w:val="27"/>
        </w:rPr>
      </w:pPr>
      <w:r>
        <w:rPr>
          <w:color w:val="000000"/>
          <w:sz w:val="27"/>
          <w:szCs w:val="27"/>
        </w:rPr>
        <w:br/>
        <w:t>Ces appareils ne doivent pas constituer une gêne pour la circulation du public ; ils doivent être distants d'un mètre au moins (en tous sens) des dégagements et être séparés du public par une zone libre de même dimension.</w:t>
      </w:r>
    </w:p>
    <w:p w14:paraId="476CA884" w14:textId="77777777" w:rsidR="003D7C21" w:rsidRDefault="003D7C21" w:rsidP="003D7C21">
      <w:pPr>
        <w:pStyle w:val="NormalWeb"/>
        <w:ind w:left="2250"/>
        <w:rPr>
          <w:color w:val="000000"/>
          <w:sz w:val="27"/>
          <w:szCs w:val="27"/>
        </w:rPr>
      </w:pPr>
      <w:r>
        <w:rPr>
          <w:color w:val="000000"/>
          <w:sz w:val="27"/>
          <w:szCs w:val="27"/>
        </w:rPr>
        <w:br/>
        <w:t>Les organes de puissance peuvent être incorporés aux dispositifs d'éclairage si les conditions suivantes sont simultanément remplies :</w:t>
      </w:r>
    </w:p>
    <w:p w14:paraId="2E89B63B" w14:textId="77777777" w:rsidR="003D7C21" w:rsidRDefault="003D7C21" w:rsidP="003D7C21">
      <w:pPr>
        <w:pStyle w:val="NormalWeb"/>
        <w:ind w:left="2250"/>
        <w:rPr>
          <w:color w:val="000000"/>
          <w:sz w:val="27"/>
          <w:szCs w:val="27"/>
        </w:rPr>
      </w:pPr>
      <w:r>
        <w:rPr>
          <w:color w:val="000000"/>
          <w:sz w:val="27"/>
          <w:szCs w:val="27"/>
        </w:rPr>
        <w:br/>
        <w:t>- la puissance de chaque circuit doit être au plus égale à 25 kVA ;</w:t>
      </w:r>
    </w:p>
    <w:p w14:paraId="7420CCF2" w14:textId="77777777" w:rsidR="003D7C21" w:rsidRDefault="003D7C21" w:rsidP="003D7C21">
      <w:pPr>
        <w:pStyle w:val="NormalWeb"/>
        <w:ind w:left="2250"/>
        <w:rPr>
          <w:color w:val="000000"/>
          <w:sz w:val="27"/>
          <w:szCs w:val="27"/>
        </w:rPr>
      </w:pPr>
      <w:r>
        <w:rPr>
          <w:color w:val="000000"/>
          <w:sz w:val="27"/>
          <w:szCs w:val="27"/>
        </w:rPr>
        <w:lastRenderedPageBreak/>
        <w:br/>
        <w:t>- chaque circuit doit être protégé contre les surcharges ;</w:t>
      </w:r>
    </w:p>
    <w:p w14:paraId="2963661D" w14:textId="77777777" w:rsidR="003D7C21" w:rsidRDefault="003D7C21" w:rsidP="003D7C21">
      <w:pPr>
        <w:pStyle w:val="NormalWeb"/>
        <w:ind w:left="2250"/>
        <w:rPr>
          <w:color w:val="000000"/>
          <w:sz w:val="27"/>
          <w:szCs w:val="27"/>
        </w:rPr>
      </w:pPr>
      <w:r>
        <w:rPr>
          <w:color w:val="000000"/>
          <w:sz w:val="27"/>
          <w:szCs w:val="27"/>
        </w:rPr>
        <w:br/>
        <w:t>- l'alimentation électrique des dispositifs d'éclairage doit être assurée par des canalisations préfabriquées possédant les degrés de protection minimaux IP 31 et IK 08 ;</w:t>
      </w:r>
    </w:p>
    <w:p w14:paraId="6551264C" w14:textId="77777777" w:rsidR="003D7C21" w:rsidRDefault="003D7C21" w:rsidP="003D7C21">
      <w:pPr>
        <w:pStyle w:val="NormalWeb"/>
        <w:ind w:left="2250"/>
        <w:rPr>
          <w:color w:val="000000"/>
          <w:sz w:val="27"/>
          <w:szCs w:val="27"/>
        </w:rPr>
      </w:pPr>
      <w:r>
        <w:rPr>
          <w:color w:val="000000"/>
          <w:sz w:val="27"/>
          <w:szCs w:val="27"/>
        </w:rPr>
        <w:br/>
        <w:t>- les canalisations préfabriquées doivent être fixées sur des supports incombustibles (ou classés A1), ou sur des éléments stables de la construction, et être éloignées de tout matériau susceptible de propager un incendie ;</w:t>
      </w:r>
    </w:p>
    <w:p w14:paraId="7537218D" w14:textId="77777777" w:rsidR="003D7C21" w:rsidRDefault="003D7C21" w:rsidP="003D7C21">
      <w:pPr>
        <w:pStyle w:val="NormalWeb"/>
        <w:ind w:left="2250"/>
        <w:rPr>
          <w:color w:val="000000"/>
          <w:sz w:val="27"/>
          <w:szCs w:val="27"/>
        </w:rPr>
      </w:pPr>
      <w:r>
        <w:rPr>
          <w:color w:val="000000"/>
          <w:sz w:val="27"/>
          <w:szCs w:val="27"/>
        </w:rPr>
        <w:br/>
        <w:t>- les dérivations reliant les dispositifs d'éclairage doivent être protégées individuellement contre les surintensités et leur longueur ne doit pas dépasser 2 mètres ;</w:t>
      </w:r>
    </w:p>
    <w:p w14:paraId="5F0F064C" w14:textId="77777777" w:rsidR="003D7C21" w:rsidRDefault="003D7C21" w:rsidP="003D7C21">
      <w:pPr>
        <w:pStyle w:val="NormalWeb"/>
        <w:ind w:left="2250"/>
        <w:rPr>
          <w:color w:val="000000"/>
          <w:sz w:val="27"/>
          <w:szCs w:val="27"/>
        </w:rPr>
      </w:pPr>
      <w:r>
        <w:rPr>
          <w:color w:val="000000"/>
          <w:sz w:val="27"/>
          <w:szCs w:val="27"/>
        </w:rPr>
        <w:br/>
        <w:t>- les dispositifs d'éclairage doivent être implantés de telle manière que rien ne s'oppose à la dissipation de la chaleur qu'ils produisent.</w:t>
      </w:r>
    </w:p>
    <w:p w14:paraId="5E7176FC" w14:textId="77777777" w:rsidR="003D7C21" w:rsidRDefault="003D7C21" w:rsidP="003D7C21">
      <w:pPr>
        <w:pStyle w:val="NormalWeb"/>
        <w:ind w:left="2250"/>
        <w:rPr>
          <w:color w:val="000000"/>
          <w:sz w:val="27"/>
          <w:szCs w:val="27"/>
        </w:rPr>
      </w:pPr>
      <w:r>
        <w:rPr>
          <w:color w:val="000000"/>
          <w:sz w:val="27"/>
          <w:szCs w:val="27"/>
        </w:rPr>
        <w:br/>
        <w:t>§ 3. Le pupitre peut être placé dans la cabine de projection si son enveloppe est métallique.</w:t>
      </w:r>
    </w:p>
    <w:p w14:paraId="41EE9889" w14:textId="77777777" w:rsidR="003D7C21" w:rsidRDefault="003D7C21" w:rsidP="003D7C21">
      <w:pPr>
        <w:pStyle w:val="NormalWeb"/>
        <w:ind w:left="2250"/>
        <w:rPr>
          <w:color w:val="000000"/>
          <w:sz w:val="27"/>
          <w:szCs w:val="27"/>
        </w:rPr>
      </w:pPr>
      <w:r>
        <w:rPr>
          <w:color w:val="000000"/>
          <w:sz w:val="27"/>
          <w:szCs w:val="27"/>
        </w:rPr>
        <w:br/>
        <w:t>§ 4. Le pupitre et les organes de puissance, installés dans le bloc-scène, doivent être placés à l'abri des dégradations qui pourraient survenir, notamment lors de la manutention des décors.</w:t>
      </w:r>
    </w:p>
    <w:p w14:paraId="795E8453" w14:textId="77777777" w:rsidR="003D7C21" w:rsidRDefault="003D7C21" w:rsidP="003D7C21">
      <w:pPr>
        <w:pStyle w:val="NormalWeb"/>
        <w:ind w:left="2250"/>
        <w:rPr>
          <w:color w:val="000000"/>
          <w:sz w:val="27"/>
          <w:szCs w:val="27"/>
        </w:rPr>
      </w:pPr>
      <w:r>
        <w:rPr>
          <w:color w:val="000000"/>
          <w:sz w:val="27"/>
          <w:szCs w:val="27"/>
        </w:rPr>
        <w:br/>
        <w:t>Un dispositif coupant l'alimentation de tous les conducteurs actifs doit être placé à proximité immédiate de l'organe de puissance.</w:t>
      </w:r>
    </w:p>
    <w:p w14:paraId="3A076C13" w14:textId="77777777" w:rsidR="003D7C21" w:rsidRDefault="003D7C21" w:rsidP="003D7C21">
      <w:pPr>
        <w:pStyle w:val="NormalWeb"/>
        <w:ind w:left="2250"/>
        <w:rPr>
          <w:color w:val="000000"/>
          <w:sz w:val="27"/>
          <w:szCs w:val="27"/>
        </w:rPr>
      </w:pPr>
      <w:r>
        <w:rPr>
          <w:color w:val="000000"/>
          <w:sz w:val="27"/>
          <w:szCs w:val="27"/>
        </w:rPr>
        <w:br/>
        <w:t>§ 5. Les installations semi-permanentes relatives aux éclairages de spectacles ainsi qu'aux effets scéniques sont autorisées pour une durée maximale de trois mois et doivent répondre aux dispositions de l'article EL 23.</w:t>
      </w:r>
    </w:p>
    <w:p w14:paraId="49C9DB8F" w14:textId="77777777" w:rsidR="003D7C21" w:rsidRDefault="003D7C21" w:rsidP="003D7C21">
      <w:pPr>
        <w:pStyle w:val="NormalWeb"/>
        <w:ind w:left="2250"/>
        <w:rPr>
          <w:color w:val="000000"/>
          <w:sz w:val="27"/>
          <w:szCs w:val="27"/>
        </w:rPr>
      </w:pPr>
      <w:r>
        <w:rPr>
          <w:color w:val="000000"/>
          <w:sz w:val="27"/>
          <w:szCs w:val="27"/>
        </w:rPr>
        <w:lastRenderedPageBreak/>
        <w:br/>
        <w:t>En dérogation aux dispositions du paragraphe 2 ci-dessus, leurs organes de puissance peuvent être installés dans un coffret incombustible ou classé A1, mobile, quel que soit son emplacement, sous réserve qu'il existe un dispositif de coupure, accessible en permanence aux seules personnes autorisées.</w:t>
      </w:r>
    </w:p>
    <w:p w14:paraId="5FF8E1CD" w14:textId="77777777" w:rsidR="003D7C21" w:rsidRDefault="003D7C21" w:rsidP="003D7C21">
      <w:pPr>
        <w:pStyle w:val="NormalWeb"/>
        <w:ind w:left="2250"/>
        <w:rPr>
          <w:color w:val="000000"/>
          <w:sz w:val="27"/>
          <w:szCs w:val="27"/>
        </w:rPr>
      </w:pPr>
      <w:r>
        <w:rPr>
          <w:color w:val="000000"/>
          <w:sz w:val="27"/>
          <w:szCs w:val="27"/>
        </w:rPr>
        <w:br/>
        <w:t>Les matériels des installations temporaires ou semi-permanentes doivent justifier d'une vérification annuelle par un organisme agréé.</w:t>
      </w:r>
    </w:p>
    <w:p w14:paraId="69FB620B" w14:textId="77777777" w:rsidR="003D7C21" w:rsidRDefault="003D7C21" w:rsidP="003D7C21">
      <w:pPr>
        <w:pStyle w:val="Titre4"/>
        <w:ind w:left="1800"/>
        <w:rPr>
          <w:color w:val="000000"/>
          <w:sz w:val="27"/>
          <w:szCs w:val="27"/>
        </w:rPr>
      </w:pPr>
      <w:r>
        <w:rPr>
          <w:color w:val="000000"/>
          <w:sz w:val="27"/>
          <w:szCs w:val="27"/>
        </w:rPr>
        <w:t>Section 6 : Moyens de secours (Articles L 14 à L 17)</w:t>
      </w:r>
    </w:p>
    <w:p w14:paraId="6BED2167" w14:textId="77777777" w:rsidR="003D7C21" w:rsidRDefault="003D7C21" w:rsidP="003D7C21">
      <w:pPr>
        <w:pStyle w:val="Titre4"/>
        <w:ind w:left="2250"/>
        <w:rPr>
          <w:color w:val="000000"/>
          <w:sz w:val="27"/>
          <w:szCs w:val="27"/>
        </w:rPr>
      </w:pPr>
      <w:r>
        <w:rPr>
          <w:color w:val="000000"/>
          <w:sz w:val="27"/>
          <w:szCs w:val="27"/>
        </w:rPr>
        <w:t>Article L 14</w:t>
      </w:r>
    </w:p>
    <w:p w14:paraId="03274B5B" w14:textId="77777777" w:rsidR="003D7C21" w:rsidRDefault="003D7C21" w:rsidP="003D7C21">
      <w:pPr>
        <w:pStyle w:val="NormalWeb"/>
        <w:ind w:left="2250"/>
        <w:rPr>
          <w:b/>
          <w:bCs/>
          <w:color w:val="000000"/>
        </w:rPr>
      </w:pPr>
      <w:r>
        <w:rPr>
          <w:b/>
          <w:bCs/>
          <w:color w:val="000000"/>
        </w:rPr>
        <w:t>Création Arrêté du 5 février 2007 - art. 1 (V)</w:t>
      </w:r>
    </w:p>
    <w:p w14:paraId="15829AEF" w14:textId="77777777" w:rsidR="003D7C21" w:rsidRDefault="003D7C21" w:rsidP="003D7C21">
      <w:pPr>
        <w:pStyle w:val="NormalWeb"/>
        <w:ind w:left="2250"/>
        <w:rPr>
          <w:color w:val="000000"/>
          <w:sz w:val="27"/>
          <w:szCs w:val="27"/>
        </w:rPr>
      </w:pPr>
      <w:r>
        <w:rPr>
          <w:color w:val="000000"/>
          <w:sz w:val="27"/>
          <w:szCs w:val="27"/>
        </w:rPr>
        <w:t>Service de sécurité incendie</w:t>
      </w:r>
    </w:p>
    <w:p w14:paraId="4E7E7122" w14:textId="77777777" w:rsidR="003D7C21" w:rsidRDefault="003D7C21" w:rsidP="003D7C21">
      <w:pPr>
        <w:pStyle w:val="NormalWeb"/>
        <w:ind w:left="2250"/>
        <w:rPr>
          <w:color w:val="000000"/>
          <w:sz w:val="27"/>
          <w:szCs w:val="27"/>
        </w:rPr>
      </w:pPr>
      <w:r>
        <w:rPr>
          <w:color w:val="000000"/>
          <w:sz w:val="27"/>
          <w:szCs w:val="27"/>
        </w:rPr>
        <w:t>Service sécurité incendie : le service de sécurité incendie est défini à l'article MS 46.</w:t>
      </w:r>
    </w:p>
    <w:p w14:paraId="63C6F992" w14:textId="77777777" w:rsidR="003D7C21" w:rsidRDefault="003D7C21" w:rsidP="003D7C21">
      <w:pPr>
        <w:pStyle w:val="NormalWeb"/>
        <w:ind w:left="2250"/>
        <w:rPr>
          <w:color w:val="000000"/>
          <w:sz w:val="27"/>
          <w:szCs w:val="27"/>
        </w:rPr>
      </w:pPr>
      <w:r>
        <w:rPr>
          <w:color w:val="000000"/>
          <w:sz w:val="27"/>
          <w:szCs w:val="27"/>
        </w:rPr>
        <w:br/>
        <w:t>Service de représentation : le service de représentation est composé de personnel formé conformément aux dispositions de l'article MS 48, et vient en complément du service de sécurité incendie pendant la durée des représentations.</w:t>
      </w:r>
    </w:p>
    <w:p w14:paraId="6361362C" w14:textId="77777777" w:rsidR="003D7C21" w:rsidRDefault="003D7C21" w:rsidP="003D7C21">
      <w:pPr>
        <w:pStyle w:val="NormalWeb"/>
        <w:ind w:left="2250"/>
        <w:rPr>
          <w:color w:val="000000"/>
          <w:sz w:val="27"/>
          <w:szCs w:val="27"/>
        </w:rPr>
      </w:pPr>
      <w:r>
        <w:rPr>
          <w:color w:val="000000"/>
          <w:sz w:val="27"/>
          <w:szCs w:val="27"/>
        </w:rPr>
        <w:br/>
        <w:t>Les agents du service de représentation doivent connaître l'établissement et être munis notamment de moyens de communication. Ils seront plus particulièrement chargés :</w:t>
      </w:r>
    </w:p>
    <w:p w14:paraId="2368118C" w14:textId="77777777" w:rsidR="003D7C21" w:rsidRDefault="003D7C21" w:rsidP="003D7C21">
      <w:pPr>
        <w:pStyle w:val="NormalWeb"/>
        <w:ind w:left="2250"/>
        <w:rPr>
          <w:color w:val="000000"/>
          <w:sz w:val="27"/>
          <w:szCs w:val="27"/>
        </w:rPr>
      </w:pPr>
      <w:r>
        <w:rPr>
          <w:color w:val="000000"/>
          <w:sz w:val="27"/>
          <w:szCs w:val="27"/>
        </w:rPr>
        <w:br/>
        <w:t>- de la surveillance de la salle et de la scène ;</w:t>
      </w:r>
    </w:p>
    <w:p w14:paraId="6A760059" w14:textId="77777777" w:rsidR="003D7C21" w:rsidRDefault="003D7C21" w:rsidP="003D7C21">
      <w:pPr>
        <w:pStyle w:val="NormalWeb"/>
        <w:ind w:left="2250"/>
        <w:rPr>
          <w:color w:val="000000"/>
          <w:sz w:val="27"/>
          <w:szCs w:val="27"/>
        </w:rPr>
      </w:pPr>
      <w:r>
        <w:rPr>
          <w:color w:val="000000"/>
          <w:sz w:val="27"/>
          <w:szCs w:val="27"/>
        </w:rPr>
        <w:br/>
        <w:t>- d'assurer la vacuité et la permanence des cheminements d'évacuation jusqu'à la voie publique.</w:t>
      </w:r>
    </w:p>
    <w:p w14:paraId="4BF84407" w14:textId="77777777" w:rsidR="003D7C21" w:rsidRDefault="003D7C21" w:rsidP="003D7C21">
      <w:pPr>
        <w:pStyle w:val="NormalWeb"/>
        <w:ind w:left="2250"/>
        <w:rPr>
          <w:color w:val="000000"/>
          <w:sz w:val="27"/>
          <w:szCs w:val="27"/>
        </w:rPr>
      </w:pPr>
      <w:r>
        <w:rPr>
          <w:color w:val="000000"/>
          <w:sz w:val="27"/>
          <w:szCs w:val="27"/>
        </w:rPr>
        <w:br/>
        <w:t>L'organisation du service de sécurité incendie et de représentation est déterminée suivant la nature de l'activité.</w:t>
      </w:r>
    </w:p>
    <w:p w14:paraId="0E569763" w14:textId="77777777" w:rsidR="003D7C21" w:rsidRDefault="003D7C21" w:rsidP="003D7C21">
      <w:pPr>
        <w:pStyle w:val="NormalWeb"/>
        <w:ind w:left="2250"/>
        <w:rPr>
          <w:color w:val="000000"/>
          <w:sz w:val="27"/>
          <w:szCs w:val="27"/>
        </w:rPr>
      </w:pPr>
      <w:r>
        <w:rPr>
          <w:color w:val="000000"/>
          <w:sz w:val="27"/>
          <w:szCs w:val="27"/>
        </w:rPr>
        <w:lastRenderedPageBreak/>
        <w:br/>
        <w:t>§ 1. Organisation du service de sécurité incendie dans les salles de spectacles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5"/>
        <w:gridCol w:w="2576"/>
        <w:gridCol w:w="3205"/>
      </w:tblGrid>
      <w:tr w:rsidR="003D7C21" w14:paraId="51441FF2"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FA7873" w14:textId="77777777" w:rsidR="003D7C21" w:rsidRDefault="003D7C21">
            <w:pPr>
              <w:pStyle w:val="NormalWeb"/>
              <w:jc w:val="center"/>
            </w:pPr>
            <w:r>
              <w:br/>
              <w:t>ÉTABLISSEMENT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B9231" w14:textId="77777777" w:rsidR="003D7C21" w:rsidRDefault="003D7C21">
            <w:pPr>
              <w:pStyle w:val="NormalWeb"/>
              <w:jc w:val="center"/>
            </w:pPr>
            <w:r>
              <w:t>SERVICE DE SÉCURITÉ INCENDIE</w:t>
            </w:r>
            <w:r>
              <w:br/>
              <w:t>Section IV du chapitre XI</w:t>
            </w:r>
            <w:r>
              <w:br/>
              <w:t>du livre II titre 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44768" w14:textId="77777777" w:rsidR="003D7C21" w:rsidRDefault="003D7C21">
            <w:pPr>
              <w:pStyle w:val="NormalWeb"/>
              <w:jc w:val="center"/>
            </w:pPr>
            <w:r>
              <w:t>SERVICE DE REPRÉSENTATION</w:t>
            </w:r>
            <w:r>
              <w:br/>
              <w:t>qui vient en complément du service de sécurité</w:t>
            </w:r>
            <w:r>
              <w:br/>
              <w:t>incendie. Il ne peut être distrait</w:t>
            </w:r>
            <w:r>
              <w:br/>
              <w:t>de ses missions spécifiques</w:t>
            </w:r>
          </w:p>
        </w:tc>
      </w:tr>
      <w:tr w:rsidR="003D7C21" w14:paraId="4052A425"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A6579" w14:textId="77777777" w:rsidR="003D7C21" w:rsidRDefault="003D7C21">
            <w:r>
              <w:t>1re catégorie de plus de 3 000 personnes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3B5A4" w14:textId="77777777" w:rsidR="003D7C21" w:rsidRDefault="003D7C21">
            <w:r>
              <w:t>Agents de sécurité incendie conforme à l'article MS 46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C1085" w14:textId="77777777" w:rsidR="003D7C21" w:rsidRDefault="003D7C21">
            <w:r>
              <w:t>1 SSIAP 2.</w:t>
            </w:r>
            <w:r>
              <w:br/>
              <w:t>2 SSIAP 1 majorés d'un SSIAP 1 à partir de 6 000 personnes par fraction supplémentaire de 3 000 personnes.</w:t>
            </w:r>
          </w:p>
        </w:tc>
      </w:tr>
      <w:tr w:rsidR="003D7C21" w14:paraId="551D296A"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6FFEFA" w14:textId="77777777" w:rsidR="003D7C21" w:rsidRDefault="003D7C21">
            <w:r>
              <w:t>1re catégorie de 1 501 à 3 000 personnes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58701" w14:textId="77777777" w:rsidR="003D7C21" w:rsidRDefault="003D7C21">
            <w:r>
              <w:t>Agents de sécurité incendie pouvant, par dérogation aux dispositions de l'article MS 46 (§ 2), être employés à d'autres tâches.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8DE18" w14:textId="77777777" w:rsidR="003D7C21" w:rsidRDefault="003D7C21">
            <w:r>
              <w:t>1 SSIAP 1.</w:t>
            </w:r>
          </w:p>
        </w:tc>
      </w:tr>
      <w:tr w:rsidR="003D7C21" w14:paraId="66B42E77"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ABA85" w14:textId="77777777" w:rsidR="003D7C21" w:rsidRDefault="003D7C21">
            <w:r>
              <w:br/>
              <w:t>2e catégorie avec espace scénique intégré ou adossé et décors de catégorie M2, ou classés C-s2, d0 ou bois classé M3.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2798D" w14:textId="77777777" w:rsidR="003D7C21" w:rsidRDefault="003D7C21">
            <w:r>
              <w:t>Un agent de sécurité incendie et deux personnes désignées qui peuvent toutes les deux être employées à d'autres tâches.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DEC05" w14:textId="77777777" w:rsidR="003D7C21" w:rsidRDefault="003D7C21">
            <w:r>
              <w:t>1 SSIAP 1.</w:t>
            </w:r>
          </w:p>
        </w:tc>
      </w:tr>
      <w:tr w:rsidR="003D7C21" w14:paraId="466CD6DF"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78358" w14:textId="77777777" w:rsidR="003D7C21" w:rsidRDefault="003D7C21">
            <w:r>
              <w:t>3e et 4e catégories avec espace scénique intégré ou adossé et décors de catégorie M2, ou classés C-s2, d0 ou bois classé M3.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680F8" w14:textId="77777777" w:rsidR="003D7C21" w:rsidRDefault="003D7C21">
            <w:r>
              <w:t>Deux personnes désignées qui peuvent toutes les deux être employées à d'autres tâches.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E4DD5" w14:textId="77777777" w:rsidR="003D7C21" w:rsidRDefault="003D7C21">
            <w:r>
              <w:t>1 SSIAP 1.</w:t>
            </w:r>
          </w:p>
        </w:tc>
      </w:tr>
      <w:tr w:rsidR="003D7C21" w14:paraId="7F296944"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C088B" w14:textId="77777777" w:rsidR="003D7C21" w:rsidRDefault="003D7C21">
            <w:r>
              <w:t>Autres établissements.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0AD0A" w14:textId="77777777" w:rsidR="003D7C21" w:rsidRDefault="003D7C21">
            <w:r>
              <w:t>Une personne désignée qui peut être employée à d'autres tâches.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B2BBA" w14:textId="77777777" w:rsidR="003D7C21" w:rsidRDefault="003D7C21">
            <w:r>
              <w:t>Aucune disposition à prévoir.</w:t>
            </w:r>
          </w:p>
        </w:tc>
      </w:tr>
    </w:tbl>
    <w:p w14:paraId="72B848B7" w14:textId="77777777" w:rsidR="003D7C21" w:rsidRDefault="003D7C21" w:rsidP="003D7C21">
      <w:pPr>
        <w:rPr>
          <w:sz w:val="24"/>
          <w:szCs w:val="24"/>
        </w:rPr>
      </w:pPr>
      <w:r>
        <w:rPr>
          <w:color w:val="000000"/>
          <w:sz w:val="27"/>
          <w:szCs w:val="27"/>
        </w:rPr>
        <w:br/>
      </w:r>
    </w:p>
    <w:p w14:paraId="22CA8DCB" w14:textId="77777777" w:rsidR="003D7C21" w:rsidRDefault="003D7C21" w:rsidP="003D7C21">
      <w:pPr>
        <w:pStyle w:val="NormalWeb"/>
        <w:ind w:left="2250"/>
        <w:rPr>
          <w:color w:val="000000"/>
          <w:sz w:val="27"/>
          <w:szCs w:val="27"/>
        </w:rPr>
      </w:pPr>
      <w:r>
        <w:rPr>
          <w:color w:val="000000"/>
          <w:sz w:val="27"/>
          <w:szCs w:val="27"/>
        </w:rPr>
        <w:t>§ 2. Organisation du service de sécurité incendie dans les salles de projection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9"/>
        <w:gridCol w:w="6147"/>
      </w:tblGrid>
      <w:tr w:rsidR="003D7C21" w14:paraId="47617241"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E5B38" w14:textId="77777777" w:rsidR="003D7C21" w:rsidRDefault="003D7C21">
            <w:pPr>
              <w:pStyle w:val="NormalWeb"/>
              <w:jc w:val="center"/>
            </w:pPr>
            <w:r>
              <w:t>ÉTABLISSEMENT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E4F34" w14:textId="77777777" w:rsidR="003D7C21" w:rsidRDefault="003D7C21">
            <w:pPr>
              <w:pStyle w:val="NormalWeb"/>
              <w:jc w:val="center"/>
            </w:pPr>
            <w:r>
              <w:t>SERVICE DE SÉCURITÉ INCENDIE</w:t>
            </w:r>
            <w:r>
              <w:br/>
              <w:t>des salles de projections</w:t>
            </w:r>
          </w:p>
        </w:tc>
      </w:tr>
      <w:tr w:rsidR="003D7C21" w14:paraId="3132C48C"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904E7" w14:textId="77777777" w:rsidR="003D7C21" w:rsidRDefault="003D7C21">
            <w:r>
              <w:lastRenderedPageBreak/>
              <w:t>1re catégorie de plus de 3 000 personnes.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DCADD" w14:textId="77777777" w:rsidR="003D7C21" w:rsidRDefault="003D7C21">
            <w:pPr>
              <w:pStyle w:val="NormalWeb"/>
              <w:ind w:left="2250"/>
            </w:pPr>
            <w:r>
              <w:t>Des agents de sécurité incendie conformes aux dispositions de</w:t>
            </w:r>
          </w:p>
          <w:p w14:paraId="588C5BEC" w14:textId="77777777" w:rsidR="003D7C21" w:rsidRDefault="003D7C21">
            <w:pPr>
              <w:pStyle w:val="NormalWeb"/>
              <w:ind w:left="2250"/>
            </w:pPr>
            <w:proofErr w:type="gramStart"/>
            <w:r>
              <w:t>l'article</w:t>
            </w:r>
            <w:proofErr w:type="gramEnd"/>
            <w:r>
              <w:t xml:space="preserve"> MS 46, seul le chef d'équipe</w:t>
            </w:r>
          </w:p>
          <w:p w14:paraId="1BAF5A95" w14:textId="77777777" w:rsidR="003D7C21" w:rsidRDefault="003D7C21">
            <w:pPr>
              <w:pStyle w:val="NormalWeb"/>
              <w:ind w:left="2250"/>
            </w:pPr>
            <w:proofErr w:type="gramStart"/>
            <w:r>
              <w:t>ne</w:t>
            </w:r>
            <w:proofErr w:type="gramEnd"/>
            <w:r>
              <w:t xml:space="preserve"> peut pas être employé à d'autres tâches.</w:t>
            </w:r>
          </w:p>
        </w:tc>
      </w:tr>
      <w:tr w:rsidR="003D7C21" w14:paraId="0406071E"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AAEE1A" w14:textId="77777777" w:rsidR="003D7C21" w:rsidRDefault="003D7C21">
            <w:r>
              <w:t>1re catégorie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D1A9C" w14:textId="77777777" w:rsidR="003D7C21" w:rsidRDefault="003D7C21">
            <w:pPr>
              <w:pStyle w:val="NormalWeb"/>
              <w:ind w:left="2250"/>
            </w:pPr>
            <w:r>
              <w:t>MS 46, des personnes désignées et qui peuvent toutes être employées</w:t>
            </w:r>
          </w:p>
          <w:p w14:paraId="0D72B13C" w14:textId="77777777" w:rsidR="003D7C21" w:rsidRDefault="003D7C21">
            <w:pPr>
              <w:pStyle w:val="NormalWeb"/>
              <w:ind w:left="2250"/>
            </w:pPr>
            <w:proofErr w:type="gramStart"/>
            <w:r>
              <w:t>à</w:t>
            </w:r>
            <w:proofErr w:type="gramEnd"/>
            <w:r>
              <w:t xml:space="preserve"> d'autres tâches.</w:t>
            </w:r>
          </w:p>
        </w:tc>
      </w:tr>
      <w:tr w:rsidR="003D7C21" w14:paraId="79D0DAF7"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4BC5D7" w14:textId="77777777" w:rsidR="003D7C21" w:rsidRDefault="003D7C21">
            <w:r>
              <w:t>Autres établissements.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1AEEF" w14:textId="77777777" w:rsidR="003D7C21" w:rsidRDefault="003D7C21">
            <w:r>
              <w:t>Une personne désignée qui peut être employée à d'autres tâches.</w:t>
            </w:r>
          </w:p>
        </w:tc>
      </w:tr>
    </w:tbl>
    <w:p w14:paraId="5C6D3542" w14:textId="77777777" w:rsidR="003D7C21" w:rsidRDefault="003D7C21" w:rsidP="003D7C21">
      <w:pPr>
        <w:pStyle w:val="NormalWeb"/>
        <w:ind w:left="2250"/>
        <w:rPr>
          <w:color w:val="000000"/>
          <w:sz w:val="27"/>
          <w:szCs w:val="27"/>
        </w:rPr>
      </w:pPr>
      <w:r>
        <w:rPr>
          <w:color w:val="000000"/>
          <w:sz w:val="27"/>
          <w:szCs w:val="27"/>
        </w:rPr>
        <w:t>§ 3. Organisation du service de sécurité incendie dans les autres établissements de type L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3"/>
        <w:gridCol w:w="6173"/>
      </w:tblGrid>
      <w:tr w:rsidR="003D7C21" w14:paraId="5D4D0339"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104CF" w14:textId="77777777" w:rsidR="003D7C21" w:rsidRDefault="003D7C21">
            <w:pPr>
              <w:pStyle w:val="NormalWeb"/>
              <w:jc w:val="center"/>
            </w:pPr>
            <w:r>
              <w:t>ÉTABLISSEMENT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25F41" w14:textId="77777777" w:rsidR="003D7C21" w:rsidRDefault="003D7C21">
            <w:pPr>
              <w:pStyle w:val="NormalWeb"/>
              <w:jc w:val="center"/>
            </w:pPr>
            <w:r>
              <w:t>SERVICE DE SÉCURITÉ INCENDIE</w:t>
            </w:r>
            <w:r>
              <w:br/>
              <w:t>autres établissements</w:t>
            </w:r>
          </w:p>
        </w:tc>
      </w:tr>
      <w:tr w:rsidR="003D7C21" w14:paraId="33A9A6F5"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18DE7" w14:textId="77777777" w:rsidR="003D7C21" w:rsidRDefault="003D7C21">
            <w:r>
              <w:t>1re catégorie de plus de 3 000 personnes.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DBBD8" w14:textId="77777777" w:rsidR="003D7C21" w:rsidRDefault="003D7C21">
            <w:pPr>
              <w:pStyle w:val="NormalWeb"/>
              <w:ind w:left="2250"/>
            </w:pPr>
            <w:r>
              <w:t>Agents de sécurité incendie conformes aux dispositions de l'article</w:t>
            </w:r>
          </w:p>
          <w:p w14:paraId="248C4116" w14:textId="77777777" w:rsidR="003D7C21" w:rsidRDefault="003D7C21">
            <w:pPr>
              <w:pStyle w:val="NormalWeb"/>
              <w:ind w:left="2250"/>
            </w:pPr>
            <w:r>
              <w:t>MS 46.</w:t>
            </w:r>
          </w:p>
        </w:tc>
      </w:tr>
      <w:tr w:rsidR="003D7C21" w14:paraId="36B71C54"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6E72A" w14:textId="77777777" w:rsidR="003D7C21" w:rsidRDefault="003D7C21">
            <w:r>
              <w:t>1re catégorie.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EE7CA" w14:textId="77777777" w:rsidR="003D7C21" w:rsidRDefault="003D7C21">
            <w:pPr>
              <w:pStyle w:val="NormalWeb"/>
              <w:ind w:left="2250"/>
            </w:pPr>
            <w:r>
              <w:t>Agents de sécurité incendie pouvant, par dérogation aux dispositions de</w:t>
            </w:r>
          </w:p>
          <w:p w14:paraId="3F5EE655" w14:textId="77777777" w:rsidR="003D7C21" w:rsidRDefault="003D7C21">
            <w:pPr>
              <w:pStyle w:val="NormalWeb"/>
              <w:ind w:left="2250"/>
            </w:pPr>
            <w:proofErr w:type="gramStart"/>
            <w:r>
              <w:t>l'article</w:t>
            </w:r>
            <w:proofErr w:type="gramEnd"/>
            <w:r>
              <w:t xml:space="preserve"> MS 46 (§ 2), être employés à d'autres tâches.</w:t>
            </w:r>
          </w:p>
        </w:tc>
      </w:tr>
      <w:tr w:rsidR="003D7C21" w14:paraId="2D2698EB"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69E01" w14:textId="77777777" w:rsidR="003D7C21" w:rsidRDefault="003D7C21">
            <w:r>
              <w:t>Autres établissements.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85DE3" w14:textId="77777777" w:rsidR="003D7C21" w:rsidRDefault="003D7C21">
            <w:r>
              <w:t>Une personne désignée qui peut être employée à d'autres tâches.</w:t>
            </w:r>
          </w:p>
        </w:tc>
      </w:tr>
    </w:tbl>
    <w:p w14:paraId="3CC545D7" w14:textId="77777777" w:rsidR="003D7C21" w:rsidRDefault="003D7C21" w:rsidP="003D7C21">
      <w:pPr>
        <w:pStyle w:val="NormalWeb"/>
        <w:ind w:left="2250"/>
        <w:rPr>
          <w:color w:val="000000"/>
          <w:sz w:val="27"/>
          <w:szCs w:val="27"/>
        </w:rPr>
      </w:pPr>
      <w:r>
        <w:rPr>
          <w:color w:val="000000"/>
          <w:sz w:val="27"/>
          <w:szCs w:val="27"/>
        </w:rPr>
        <w:t>§ 4. Toutes les personnes désignées doivent avoir reçu une formation de sécurité incendie.</w:t>
      </w:r>
    </w:p>
    <w:p w14:paraId="7715141B" w14:textId="77777777" w:rsidR="003D7C21" w:rsidRDefault="003D7C21" w:rsidP="003D7C21">
      <w:pPr>
        <w:pStyle w:val="NormalWeb"/>
        <w:ind w:left="2250"/>
        <w:rPr>
          <w:color w:val="000000"/>
          <w:sz w:val="27"/>
          <w:szCs w:val="27"/>
        </w:rPr>
      </w:pPr>
      <w:r>
        <w:rPr>
          <w:color w:val="000000"/>
          <w:sz w:val="27"/>
          <w:szCs w:val="27"/>
        </w:rPr>
        <w:br/>
        <w:t>La composition du service de sécurité incendie et de représentation peut être modifiée, après avis de la sous-commission départementale pour la sécurité contre les risques d'incendie et de panique dans les établissements recevant du public et les immeubles de grande hauteur.</w:t>
      </w:r>
    </w:p>
    <w:p w14:paraId="7EB14930" w14:textId="77777777" w:rsidR="003D7C21" w:rsidRDefault="003D7C21" w:rsidP="003D7C21">
      <w:pPr>
        <w:pStyle w:val="NormalWeb"/>
        <w:ind w:left="2250"/>
        <w:rPr>
          <w:color w:val="000000"/>
          <w:sz w:val="27"/>
          <w:szCs w:val="27"/>
        </w:rPr>
      </w:pPr>
      <w:r>
        <w:rPr>
          <w:color w:val="000000"/>
          <w:sz w:val="27"/>
          <w:szCs w:val="27"/>
        </w:rPr>
        <w:br/>
        <w:t>En aggravation des dispositions de l'article GN 10, les dispositions du présent article sont applicables à tous les établissements existants un an après la date de publication au Journal officiel du présent arrêté.</w:t>
      </w:r>
    </w:p>
    <w:p w14:paraId="7251C087" w14:textId="77777777" w:rsidR="003D7C21" w:rsidRDefault="003D7C21" w:rsidP="003D7C21">
      <w:pPr>
        <w:pStyle w:val="Titre4"/>
        <w:ind w:left="2250"/>
        <w:rPr>
          <w:color w:val="000000"/>
          <w:sz w:val="27"/>
          <w:szCs w:val="27"/>
        </w:rPr>
      </w:pPr>
      <w:r>
        <w:rPr>
          <w:color w:val="000000"/>
          <w:sz w:val="27"/>
          <w:szCs w:val="27"/>
        </w:rPr>
        <w:lastRenderedPageBreak/>
        <w:t>Article L 15</w:t>
      </w:r>
    </w:p>
    <w:p w14:paraId="4553F241" w14:textId="77777777" w:rsidR="003D7C21" w:rsidRDefault="003D7C21" w:rsidP="003D7C21">
      <w:pPr>
        <w:pStyle w:val="NormalWeb"/>
        <w:ind w:left="2250"/>
        <w:rPr>
          <w:b/>
          <w:bCs/>
          <w:color w:val="000000"/>
        </w:rPr>
      </w:pPr>
      <w:r>
        <w:rPr>
          <w:b/>
          <w:bCs/>
          <w:color w:val="000000"/>
        </w:rPr>
        <w:t>Création Arrêté du 5 février 2007 - art. 1 (V)</w:t>
      </w:r>
    </w:p>
    <w:p w14:paraId="40818127" w14:textId="77777777" w:rsidR="003D7C21" w:rsidRDefault="003D7C21" w:rsidP="003D7C21">
      <w:pPr>
        <w:pStyle w:val="NormalWeb"/>
        <w:ind w:left="2250"/>
        <w:rPr>
          <w:color w:val="000000"/>
          <w:sz w:val="27"/>
          <w:szCs w:val="27"/>
        </w:rPr>
      </w:pPr>
      <w:r>
        <w:rPr>
          <w:color w:val="000000"/>
          <w:sz w:val="27"/>
          <w:szCs w:val="27"/>
        </w:rPr>
        <w:t>Système de sécurité incendie</w:t>
      </w:r>
    </w:p>
    <w:p w14:paraId="43449154" w14:textId="77777777" w:rsidR="003D7C21" w:rsidRDefault="003D7C21" w:rsidP="003D7C21">
      <w:pPr>
        <w:pStyle w:val="NormalWeb"/>
        <w:ind w:left="2250"/>
        <w:rPr>
          <w:color w:val="000000"/>
          <w:sz w:val="27"/>
          <w:szCs w:val="27"/>
        </w:rPr>
      </w:pPr>
      <w:r>
        <w:rPr>
          <w:color w:val="000000"/>
          <w:sz w:val="27"/>
          <w:szCs w:val="27"/>
        </w:rPr>
        <w:br/>
        <w:t>Les systèmes de sécurité incendie sont définis à l'article MS 53.</w:t>
      </w:r>
    </w:p>
    <w:p w14:paraId="38882D64" w14:textId="77777777" w:rsidR="003D7C21" w:rsidRDefault="003D7C21" w:rsidP="003D7C21">
      <w:pPr>
        <w:pStyle w:val="NormalWeb"/>
        <w:ind w:left="2250"/>
        <w:rPr>
          <w:color w:val="000000"/>
          <w:sz w:val="27"/>
          <w:szCs w:val="27"/>
        </w:rPr>
      </w:pPr>
      <w:r>
        <w:rPr>
          <w:color w:val="000000"/>
          <w:sz w:val="27"/>
          <w:szCs w:val="27"/>
        </w:rPr>
        <w:br/>
        <w:t>§ 1. Les établissements de 1</w:t>
      </w:r>
      <w:r>
        <w:rPr>
          <w:color w:val="000000"/>
          <w:sz w:val="27"/>
          <w:szCs w:val="27"/>
          <w:vertAlign w:val="superscript"/>
        </w:rPr>
        <w:t>re</w:t>
      </w:r>
      <w:r>
        <w:rPr>
          <w:color w:val="000000"/>
          <w:sz w:val="27"/>
          <w:szCs w:val="27"/>
        </w:rPr>
        <w:t> catégorie pouvant recevoir plus de 3 000 personnes, les établissements de 1</w:t>
      </w:r>
      <w:r>
        <w:rPr>
          <w:color w:val="000000"/>
          <w:sz w:val="27"/>
          <w:szCs w:val="27"/>
          <w:vertAlign w:val="superscript"/>
        </w:rPr>
        <w:t>re</w:t>
      </w:r>
      <w:r>
        <w:rPr>
          <w:color w:val="000000"/>
          <w:sz w:val="27"/>
          <w:szCs w:val="27"/>
        </w:rPr>
        <w:t>, 2</w:t>
      </w:r>
      <w:r>
        <w:rPr>
          <w:color w:val="000000"/>
          <w:sz w:val="27"/>
          <w:szCs w:val="27"/>
          <w:vertAlign w:val="superscript"/>
        </w:rPr>
        <w:t>e</w:t>
      </w:r>
      <w:r>
        <w:rPr>
          <w:color w:val="000000"/>
          <w:sz w:val="27"/>
          <w:szCs w:val="27"/>
        </w:rPr>
        <w:t> et 3</w:t>
      </w:r>
      <w:r>
        <w:rPr>
          <w:color w:val="000000"/>
          <w:sz w:val="27"/>
          <w:szCs w:val="27"/>
          <w:vertAlign w:val="superscript"/>
        </w:rPr>
        <w:t>e</w:t>
      </w:r>
      <w:r>
        <w:rPr>
          <w:color w:val="000000"/>
          <w:sz w:val="27"/>
          <w:szCs w:val="27"/>
        </w:rPr>
        <w:t xml:space="preserve"> catégories comportant des dessous ou une fosse technique et certains établissements cités dans la suite du présent règlement (L 76, § 3) doivent être équipés d'un système de sécurité incendie de catégorie A. Dans ce cas, </w:t>
      </w:r>
      <w:proofErr w:type="gramStart"/>
      <w:r>
        <w:rPr>
          <w:color w:val="000000"/>
          <w:sz w:val="27"/>
          <w:szCs w:val="27"/>
        </w:rPr>
        <w:t>les détecteurs automatique</w:t>
      </w:r>
      <w:proofErr w:type="gramEnd"/>
      <w:r>
        <w:rPr>
          <w:color w:val="000000"/>
          <w:sz w:val="27"/>
          <w:szCs w:val="27"/>
        </w:rPr>
        <w:t xml:space="preserve"> d'incendie doivent être installés dans les locaux à risques particuliers, les combles, les fosses et dans les locaux de service électrique définis dans l'article EL 5 (§ 3) a et b.</w:t>
      </w:r>
    </w:p>
    <w:p w14:paraId="5B42220E" w14:textId="77777777" w:rsidR="003D7C21" w:rsidRDefault="003D7C21" w:rsidP="003D7C21">
      <w:pPr>
        <w:pStyle w:val="NormalWeb"/>
        <w:ind w:left="2250"/>
        <w:rPr>
          <w:color w:val="000000"/>
          <w:sz w:val="27"/>
          <w:szCs w:val="27"/>
        </w:rPr>
      </w:pPr>
      <w:r>
        <w:rPr>
          <w:color w:val="000000"/>
          <w:sz w:val="27"/>
          <w:szCs w:val="27"/>
        </w:rPr>
        <w:br/>
        <w:t>Les autres établissements de 1</w:t>
      </w:r>
      <w:r>
        <w:rPr>
          <w:color w:val="000000"/>
          <w:sz w:val="27"/>
          <w:szCs w:val="27"/>
          <w:vertAlign w:val="superscript"/>
        </w:rPr>
        <w:t>re</w:t>
      </w:r>
      <w:r>
        <w:rPr>
          <w:color w:val="000000"/>
          <w:sz w:val="27"/>
          <w:szCs w:val="27"/>
        </w:rPr>
        <w:t> catégorie doivent être équipés d'un système de sécurité incendie de catégorie C, D ou E.</w:t>
      </w:r>
    </w:p>
    <w:p w14:paraId="13214CEE" w14:textId="77777777" w:rsidR="003D7C21" w:rsidRDefault="003D7C21" w:rsidP="003D7C21">
      <w:pPr>
        <w:pStyle w:val="NormalWeb"/>
        <w:ind w:left="2250"/>
        <w:rPr>
          <w:color w:val="000000"/>
          <w:sz w:val="27"/>
          <w:szCs w:val="27"/>
        </w:rPr>
      </w:pPr>
      <w:r>
        <w:rPr>
          <w:color w:val="000000"/>
          <w:sz w:val="27"/>
          <w:szCs w:val="27"/>
        </w:rPr>
        <w:br/>
        <w:t>Les autres établissements de 2</w:t>
      </w:r>
      <w:r>
        <w:rPr>
          <w:color w:val="000000"/>
          <w:sz w:val="27"/>
          <w:szCs w:val="27"/>
          <w:vertAlign w:val="superscript"/>
        </w:rPr>
        <w:t>e</w:t>
      </w:r>
      <w:r>
        <w:rPr>
          <w:color w:val="000000"/>
          <w:sz w:val="27"/>
          <w:szCs w:val="27"/>
        </w:rPr>
        <w:t> catégorie doivent être équipés d'un système de sécurité de catégorie E.</w:t>
      </w:r>
    </w:p>
    <w:p w14:paraId="7F90F1C4" w14:textId="77777777" w:rsidR="003D7C21" w:rsidRDefault="003D7C21" w:rsidP="003D7C21">
      <w:pPr>
        <w:pStyle w:val="NormalWeb"/>
        <w:ind w:left="2250"/>
        <w:rPr>
          <w:color w:val="000000"/>
          <w:sz w:val="27"/>
          <w:szCs w:val="27"/>
        </w:rPr>
      </w:pPr>
      <w:r>
        <w:rPr>
          <w:color w:val="000000"/>
          <w:sz w:val="27"/>
          <w:szCs w:val="27"/>
        </w:rPr>
        <w:br/>
        <w:t>§ 2. Dans certains établissements ou dans certains locaux présentant des caractéristiques particulières, un système de détection automatique d'incendie peut être imposé, après avis de la commission de sécurité.</w:t>
      </w:r>
    </w:p>
    <w:p w14:paraId="7697EBF4" w14:textId="77777777" w:rsidR="003D7C21" w:rsidRDefault="003D7C21" w:rsidP="003D7C21">
      <w:pPr>
        <w:pStyle w:val="Titre4"/>
        <w:ind w:left="2250"/>
        <w:rPr>
          <w:color w:val="000000"/>
          <w:sz w:val="27"/>
          <w:szCs w:val="27"/>
        </w:rPr>
      </w:pPr>
      <w:r>
        <w:rPr>
          <w:color w:val="000000"/>
          <w:sz w:val="27"/>
          <w:szCs w:val="27"/>
        </w:rPr>
        <w:t>Article L 16</w:t>
      </w:r>
    </w:p>
    <w:p w14:paraId="3D43E44E" w14:textId="77777777" w:rsidR="003D7C21" w:rsidRDefault="003D7C21" w:rsidP="003D7C21">
      <w:pPr>
        <w:pStyle w:val="NormalWeb"/>
        <w:ind w:left="2250"/>
        <w:rPr>
          <w:b/>
          <w:bCs/>
          <w:color w:val="000000"/>
        </w:rPr>
      </w:pPr>
      <w:r>
        <w:rPr>
          <w:b/>
          <w:bCs/>
          <w:color w:val="000000"/>
        </w:rPr>
        <w:t>Création Arrêté du 5 février 2007 - art. 1 (V)</w:t>
      </w:r>
    </w:p>
    <w:p w14:paraId="709A5721" w14:textId="77777777" w:rsidR="003D7C21" w:rsidRDefault="003D7C21" w:rsidP="003D7C21">
      <w:pPr>
        <w:pStyle w:val="NormalWeb"/>
        <w:ind w:left="2250"/>
        <w:rPr>
          <w:color w:val="000000"/>
          <w:sz w:val="27"/>
          <w:szCs w:val="27"/>
        </w:rPr>
      </w:pPr>
      <w:r>
        <w:rPr>
          <w:color w:val="000000"/>
          <w:sz w:val="27"/>
          <w:szCs w:val="27"/>
        </w:rPr>
        <w:t>Equipement d'alarme</w:t>
      </w:r>
    </w:p>
    <w:p w14:paraId="6C0D822C" w14:textId="77777777" w:rsidR="003D7C21" w:rsidRDefault="003D7C21" w:rsidP="003D7C21">
      <w:pPr>
        <w:pStyle w:val="NormalWeb"/>
        <w:ind w:left="2250"/>
        <w:rPr>
          <w:color w:val="000000"/>
          <w:sz w:val="27"/>
          <w:szCs w:val="27"/>
        </w:rPr>
      </w:pPr>
      <w:r>
        <w:rPr>
          <w:color w:val="000000"/>
          <w:sz w:val="27"/>
          <w:szCs w:val="27"/>
        </w:rPr>
        <w:br/>
        <w:t>Les équipements d'alarme sont définis à l'article MS 62.</w:t>
      </w:r>
    </w:p>
    <w:p w14:paraId="5D47D57B" w14:textId="77777777" w:rsidR="003D7C21" w:rsidRDefault="003D7C21" w:rsidP="003D7C21">
      <w:pPr>
        <w:pStyle w:val="NormalWeb"/>
        <w:ind w:left="2250"/>
        <w:rPr>
          <w:color w:val="000000"/>
          <w:sz w:val="27"/>
          <w:szCs w:val="27"/>
        </w:rPr>
      </w:pPr>
      <w:r>
        <w:rPr>
          <w:color w:val="000000"/>
          <w:sz w:val="27"/>
          <w:szCs w:val="27"/>
        </w:rPr>
        <w:br/>
        <w:t>§ 1. Les établissements de 1</w:t>
      </w:r>
      <w:r>
        <w:rPr>
          <w:color w:val="000000"/>
          <w:sz w:val="27"/>
          <w:szCs w:val="27"/>
          <w:vertAlign w:val="superscript"/>
        </w:rPr>
        <w:t>re</w:t>
      </w:r>
      <w:r>
        <w:rPr>
          <w:color w:val="000000"/>
          <w:sz w:val="27"/>
          <w:szCs w:val="27"/>
        </w:rPr>
        <w:t xml:space="preserve"> catégorie pouvant recevoir plus </w:t>
      </w:r>
      <w:r>
        <w:rPr>
          <w:color w:val="000000"/>
          <w:sz w:val="27"/>
          <w:szCs w:val="27"/>
        </w:rPr>
        <w:lastRenderedPageBreak/>
        <w:t>de 3 000 personnes, les établissements de 1</w:t>
      </w:r>
      <w:r>
        <w:rPr>
          <w:color w:val="000000"/>
          <w:sz w:val="27"/>
          <w:szCs w:val="27"/>
          <w:vertAlign w:val="superscript"/>
        </w:rPr>
        <w:t>re</w:t>
      </w:r>
      <w:r>
        <w:rPr>
          <w:color w:val="000000"/>
          <w:sz w:val="27"/>
          <w:szCs w:val="27"/>
        </w:rPr>
        <w:t>, 2</w:t>
      </w:r>
      <w:r>
        <w:rPr>
          <w:color w:val="000000"/>
          <w:sz w:val="27"/>
          <w:szCs w:val="27"/>
          <w:vertAlign w:val="superscript"/>
        </w:rPr>
        <w:t>e</w:t>
      </w:r>
      <w:r>
        <w:rPr>
          <w:color w:val="000000"/>
          <w:sz w:val="27"/>
          <w:szCs w:val="27"/>
        </w:rPr>
        <w:t> et 3</w:t>
      </w:r>
      <w:r>
        <w:rPr>
          <w:color w:val="000000"/>
          <w:sz w:val="27"/>
          <w:szCs w:val="27"/>
          <w:vertAlign w:val="superscript"/>
        </w:rPr>
        <w:t>e</w:t>
      </w:r>
      <w:r>
        <w:rPr>
          <w:color w:val="000000"/>
          <w:sz w:val="27"/>
          <w:szCs w:val="27"/>
        </w:rPr>
        <w:t> catégories comportant des dessous ou une fosse technique et certains établissements (L. 76, § 3) doivent être pourvus d'un équipement d'alarme du type 1.</w:t>
      </w:r>
    </w:p>
    <w:p w14:paraId="27D5C77F" w14:textId="77777777" w:rsidR="003D7C21" w:rsidRDefault="003D7C21" w:rsidP="003D7C21">
      <w:pPr>
        <w:pStyle w:val="NormalWeb"/>
        <w:ind w:left="2250"/>
        <w:rPr>
          <w:color w:val="000000"/>
          <w:sz w:val="27"/>
          <w:szCs w:val="27"/>
        </w:rPr>
      </w:pPr>
      <w:r>
        <w:rPr>
          <w:color w:val="000000"/>
          <w:sz w:val="27"/>
          <w:szCs w:val="27"/>
        </w:rPr>
        <w:br/>
        <w:t>Les autres établissements de 1</w:t>
      </w:r>
      <w:r>
        <w:rPr>
          <w:color w:val="000000"/>
          <w:sz w:val="27"/>
          <w:szCs w:val="27"/>
          <w:vertAlign w:val="superscript"/>
        </w:rPr>
        <w:t>re</w:t>
      </w:r>
      <w:r>
        <w:rPr>
          <w:color w:val="000000"/>
          <w:sz w:val="27"/>
          <w:szCs w:val="27"/>
        </w:rPr>
        <w:t> catégorie doivent être pourvus d'un équipement d'alarme du type 2 b.</w:t>
      </w:r>
    </w:p>
    <w:p w14:paraId="4F53179F" w14:textId="77777777" w:rsidR="003D7C21" w:rsidRDefault="003D7C21" w:rsidP="003D7C21">
      <w:pPr>
        <w:pStyle w:val="NormalWeb"/>
        <w:ind w:left="2250"/>
        <w:rPr>
          <w:color w:val="000000"/>
          <w:sz w:val="27"/>
          <w:szCs w:val="27"/>
        </w:rPr>
      </w:pPr>
      <w:r>
        <w:rPr>
          <w:color w:val="000000"/>
          <w:sz w:val="27"/>
          <w:szCs w:val="27"/>
        </w:rPr>
        <w:br/>
        <w:t>Les autres établissements de 2</w:t>
      </w:r>
      <w:r>
        <w:rPr>
          <w:color w:val="000000"/>
          <w:sz w:val="27"/>
          <w:szCs w:val="27"/>
          <w:vertAlign w:val="superscript"/>
        </w:rPr>
        <w:t>e</w:t>
      </w:r>
      <w:r>
        <w:rPr>
          <w:color w:val="000000"/>
          <w:sz w:val="27"/>
          <w:szCs w:val="27"/>
        </w:rPr>
        <w:t> catégorie doivent être pourvus d'un équipement d'alarme du type 3.</w:t>
      </w:r>
    </w:p>
    <w:p w14:paraId="41BE095A" w14:textId="77777777" w:rsidR="003D7C21" w:rsidRDefault="003D7C21" w:rsidP="003D7C21">
      <w:pPr>
        <w:pStyle w:val="NormalWeb"/>
        <w:ind w:left="2250"/>
        <w:rPr>
          <w:color w:val="000000"/>
          <w:sz w:val="27"/>
          <w:szCs w:val="27"/>
        </w:rPr>
      </w:pPr>
      <w:r>
        <w:rPr>
          <w:color w:val="000000"/>
          <w:sz w:val="27"/>
          <w:szCs w:val="27"/>
        </w:rPr>
        <w:br/>
        <w:t>Les autres établissements doivent être pourvus d'un équipement d'alarme du type 4.</w:t>
      </w:r>
    </w:p>
    <w:p w14:paraId="32798C53" w14:textId="77777777" w:rsidR="003D7C21" w:rsidRDefault="003D7C21" w:rsidP="003D7C21">
      <w:pPr>
        <w:pStyle w:val="NormalWeb"/>
        <w:ind w:left="2250"/>
        <w:rPr>
          <w:color w:val="000000"/>
          <w:sz w:val="27"/>
          <w:szCs w:val="27"/>
        </w:rPr>
      </w:pPr>
      <w:r>
        <w:rPr>
          <w:color w:val="000000"/>
          <w:sz w:val="27"/>
          <w:szCs w:val="27"/>
        </w:rPr>
        <w:br/>
        <w:t>§ 2. Dans le cas d'un équipement d'alarme du type 1 (système de sécurité incendie de catégorie A) ou dans les établissements équipés d'une sonorisation, l'alarme générale doit être interrompue par diffusion d'un message préenregistré prescrivant en clair l'ordre d'évacuation. Dans ce dernier cas, les équipements nécessaires à la diffusion de ce message doivent également être alimentés au moyen d'une alimentation électrique de sécurité (AES) conforme à sa norme. En outre, le fonctionnement de l'alarme générale doit être précédé automatiquement :</w:t>
      </w:r>
    </w:p>
    <w:p w14:paraId="7C0922B1" w14:textId="77777777" w:rsidR="003D7C21" w:rsidRDefault="003D7C21" w:rsidP="003D7C21">
      <w:pPr>
        <w:pStyle w:val="NormalWeb"/>
        <w:ind w:left="2250"/>
        <w:rPr>
          <w:color w:val="000000"/>
          <w:sz w:val="27"/>
          <w:szCs w:val="27"/>
        </w:rPr>
      </w:pPr>
      <w:r>
        <w:rPr>
          <w:color w:val="000000"/>
          <w:sz w:val="27"/>
          <w:szCs w:val="27"/>
        </w:rPr>
        <w:br/>
        <w:t>- de la mise en fonctionnement de l'éclairage normal des salles plongées dans l'obscurité pour des raisons d'exploitation ;</w:t>
      </w:r>
    </w:p>
    <w:p w14:paraId="0584D8A4" w14:textId="77777777" w:rsidR="003D7C21" w:rsidRDefault="003D7C21" w:rsidP="003D7C21">
      <w:pPr>
        <w:pStyle w:val="NormalWeb"/>
        <w:ind w:left="2250"/>
        <w:rPr>
          <w:color w:val="000000"/>
          <w:sz w:val="27"/>
          <w:szCs w:val="27"/>
        </w:rPr>
      </w:pPr>
      <w:r>
        <w:rPr>
          <w:color w:val="000000"/>
          <w:sz w:val="27"/>
          <w:szCs w:val="27"/>
        </w:rPr>
        <w:br/>
        <w:t>- de l'arrêt du programme en cours afin que le message d'évacuation soit audible.</w:t>
      </w:r>
    </w:p>
    <w:p w14:paraId="5477B443" w14:textId="77777777" w:rsidR="003D7C21" w:rsidRDefault="003D7C21" w:rsidP="003D7C21">
      <w:pPr>
        <w:pStyle w:val="Titre4"/>
        <w:ind w:left="2250"/>
        <w:rPr>
          <w:color w:val="000000"/>
          <w:sz w:val="27"/>
          <w:szCs w:val="27"/>
        </w:rPr>
      </w:pPr>
      <w:r>
        <w:rPr>
          <w:color w:val="000000"/>
          <w:sz w:val="27"/>
          <w:szCs w:val="27"/>
        </w:rPr>
        <w:t>Article L 17</w:t>
      </w:r>
    </w:p>
    <w:p w14:paraId="0F4B6062" w14:textId="77777777" w:rsidR="003D7C21" w:rsidRDefault="003D7C21" w:rsidP="003D7C21">
      <w:pPr>
        <w:pStyle w:val="NormalWeb"/>
        <w:ind w:left="2250"/>
        <w:rPr>
          <w:b/>
          <w:bCs/>
          <w:color w:val="000000"/>
        </w:rPr>
      </w:pPr>
      <w:r>
        <w:rPr>
          <w:b/>
          <w:bCs/>
          <w:color w:val="000000"/>
        </w:rPr>
        <w:t>Modifié par Arrêté du 24 septembre 2009 - art. Annexe (V)</w:t>
      </w:r>
    </w:p>
    <w:p w14:paraId="59BD549C" w14:textId="77777777" w:rsidR="003D7C21" w:rsidRDefault="003D7C21" w:rsidP="003D7C21">
      <w:pPr>
        <w:pStyle w:val="NormalWeb"/>
        <w:ind w:left="2250"/>
        <w:rPr>
          <w:color w:val="000000"/>
          <w:sz w:val="27"/>
          <w:szCs w:val="27"/>
        </w:rPr>
      </w:pPr>
      <w:r>
        <w:rPr>
          <w:color w:val="000000"/>
          <w:sz w:val="27"/>
          <w:szCs w:val="27"/>
        </w:rPr>
        <w:t>Système d'alerte</w:t>
      </w:r>
    </w:p>
    <w:p w14:paraId="4F63C9AD" w14:textId="77777777" w:rsidR="003D7C21" w:rsidRDefault="003D7C21" w:rsidP="003D7C21">
      <w:pPr>
        <w:pStyle w:val="NormalWeb"/>
        <w:ind w:left="2250"/>
        <w:rPr>
          <w:color w:val="000000"/>
          <w:sz w:val="27"/>
          <w:szCs w:val="27"/>
        </w:rPr>
      </w:pPr>
      <w:r>
        <w:rPr>
          <w:color w:val="000000"/>
          <w:sz w:val="27"/>
          <w:szCs w:val="27"/>
        </w:rPr>
        <w:t>En application de l'article MS 70, la liaison avec les sapeurs-pompiers doit être réalisée :</w:t>
      </w:r>
    </w:p>
    <w:p w14:paraId="423CC5FE" w14:textId="77777777" w:rsidR="003D7C21" w:rsidRDefault="003D7C21" w:rsidP="003D7C21">
      <w:pPr>
        <w:pStyle w:val="NormalWeb"/>
        <w:ind w:left="2250"/>
        <w:rPr>
          <w:color w:val="000000"/>
          <w:sz w:val="27"/>
          <w:szCs w:val="27"/>
        </w:rPr>
      </w:pPr>
      <w:r>
        <w:rPr>
          <w:color w:val="000000"/>
          <w:sz w:val="27"/>
          <w:szCs w:val="27"/>
        </w:rPr>
        <w:lastRenderedPageBreak/>
        <w:t>a) Par ligne téléphonique conforme au § 2, premier tiret, de l'article MS 70 dans les établissements de 1</w:t>
      </w:r>
      <w:r>
        <w:rPr>
          <w:color w:val="000000"/>
          <w:sz w:val="27"/>
          <w:szCs w:val="27"/>
          <w:vertAlign w:val="superscript"/>
        </w:rPr>
        <w:t>re</w:t>
      </w:r>
      <w:r>
        <w:rPr>
          <w:color w:val="000000"/>
          <w:sz w:val="27"/>
          <w:szCs w:val="27"/>
        </w:rPr>
        <w:t> catégorie ;</w:t>
      </w:r>
    </w:p>
    <w:p w14:paraId="30847A70" w14:textId="77777777" w:rsidR="003D7C21" w:rsidRDefault="003D7C21" w:rsidP="003D7C21">
      <w:pPr>
        <w:pStyle w:val="NormalWeb"/>
        <w:ind w:left="2250"/>
        <w:rPr>
          <w:color w:val="000000"/>
          <w:sz w:val="27"/>
          <w:szCs w:val="27"/>
        </w:rPr>
      </w:pPr>
      <w:r>
        <w:rPr>
          <w:color w:val="000000"/>
          <w:sz w:val="27"/>
          <w:szCs w:val="27"/>
        </w:rPr>
        <w:t>b) Par téléphone urbain dans les autres établissements.</w:t>
      </w:r>
    </w:p>
    <w:p w14:paraId="6559FA5E" w14:textId="77777777" w:rsidR="003D7C21" w:rsidRDefault="003D7C21" w:rsidP="003D7C21">
      <w:pPr>
        <w:pStyle w:val="Titre4"/>
        <w:ind w:left="1500"/>
        <w:rPr>
          <w:color w:val="000000"/>
          <w:sz w:val="27"/>
          <w:szCs w:val="27"/>
        </w:rPr>
      </w:pPr>
      <w:r>
        <w:rPr>
          <w:color w:val="000000"/>
          <w:sz w:val="27"/>
          <w:szCs w:val="27"/>
        </w:rPr>
        <w:t>Sous-chapitre II : Mesures applicables aux salles (Articles L 18 à L 35)</w:t>
      </w:r>
    </w:p>
    <w:p w14:paraId="47E6E6A1" w14:textId="77777777" w:rsidR="003D7C21" w:rsidRDefault="003D7C21" w:rsidP="003D7C21">
      <w:pPr>
        <w:pStyle w:val="Titre4"/>
        <w:ind w:left="1800"/>
        <w:rPr>
          <w:color w:val="000000"/>
          <w:sz w:val="27"/>
          <w:szCs w:val="27"/>
        </w:rPr>
      </w:pPr>
      <w:r>
        <w:rPr>
          <w:color w:val="000000"/>
          <w:sz w:val="27"/>
          <w:szCs w:val="27"/>
        </w:rPr>
        <w:t>Section 1 : Généralités (Articles L 18 à L 19)</w:t>
      </w:r>
    </w:p>
    <w:p w14:paraId="002A7959" w14:textId="77777777" w:rsidR="003D7C21" w:rsidRDefault="003D7C21" w:rsidP="003D7C21">
      <w:pPr>
        <w:pStyle w:val="Titre4"/>
        <w:ind w:left="2250"/>
        <w:rPr>
          <w:color w:val="000000"/>
          <w:sz w:val="27"/>
          <w:szCs w:val="27"/>
        </w:rPr>
      </w:pPr>
      <w:r>
        <w:rPr>
          <w:color w:val="000000"/>
          <w:sz w:val="27"/>
          <w:szCs w:val="27"/>
        </w:rPr>
        <w:t>Article L 18</w:t>
      </w:r>
    </w:p>
    <w:p w14:paraId="787DEA0D" w14:textId="77777777" w:rsidR="003D7C21" w:rsidRDefault="003D7C21" w:rsidP="003D7C21">
      <w:pPr>
        <w:pStyle w:val="NormalWeb"/>
        <w:ind w:left="2250"/>
        <w:rPr>
          <w:b/>
          <w:bCs/>
          <w:color w:val="000000"/>
        </w:rPr>
      </w:pPr>
      <w:r>
        <w:rPr>
          <w:b/>
          <w:bCs/>
          <w:color w:val="000000"/>
        </w:rPr>
        <w:t>Création Arrêté du 5 février 2007 - art. 1 (V)</w:t>
      </w:r>
    </w:p>
    <w:p w14:paraId="1188E0B3" w14:textId="77777777" w:rsidR="003D7C21" w:rsidRDefault="003D7C21" w:rsidP="003D7C21">
      <w:pPr>
        <w:pStyle w:val="NormalWeb"/>
        <w:ind w:left="2250"/>
        <w:rPr>
          <w:color w:val="000000"/>
          <w:sz w:val="27"/>
          <w:szCs w:val="27"/>
        </w:rPr>
      </w:pPr>
      <w:r>
        <w:rPr>
          <w:color w:val="000000"/>
          <w:sz w:val="27"/>
          <w:szCs w:val="27"/>
        </w:rPr>
        <w:t>Terminologie</w:t>
      </w:r>
    </w:p>
    <w:p w14:paraId="4B20EB26" w14:textId="77777777" w:rsidR="003D7C21" w:rsidRDefault="003D7C21" w:rsidP="003D7C21">
      <w:pPr>
        <w:pStyle w:val="NormalWeb"/>
        <w:ind w:left="2250"/>
        <w:rPr>
          <w:color w:val="000000"/>
          <w:sz w:val="27"/>
          <w:szCs w:val="27"/>
        </w:rPr>
      </w:pPr>
      <w:r>
        <w:rPr>
          <w:color w:val="000000"/>
          <w:sz w:val="27"/>
          <w:szCs w:val="27"/>
        </w:rPr>
        <w:t>La "salle" est la partie de l'établissement où le public assiste à un spectacle, une projection, une audition, ou une réunion.</w:t>
      </w:r>
    </w:p>
    <w:p w14:paraId="48E9EC84" w14:textId="77777777" w:rsidR="003D7C21" w:rsidRDefault="003D7C21" w:rsidP="003D7C21">
      <w:pPr>
        <w:pStyle w:val="NormalWeb"/>
        <w:ind w:left="2250"/>
        <w:rPr>
          <w:color w:val="000000"/>
          <w:sz w:val="27"/>
          <w:szCs w:val="27"/>
        </w:rPr>
      </w:pPr>
      <w:r>
        <w:rPr>
          <w:color w:val="000000"/>
          <w:sz w:val="27"/>
          <w:szCs w:val="27"/>
        </w:rPr>
        <w:br/>
        <w:t>Le "bloc-salle" est l'ensemble des parties de l'établissement où le public a accès, c'est-à-dire la salle, les halls, les foyers, les dégagements, etc.</w:t>
      </w:r>
    </w:p>
    <w:p w14:paraId="51236A61" w14:textId="77777777" w:rsidR="003D7C21" w:rsidRDefault="003D7C21" w:rsidP="003D7C21">
      <w:pPr>
        <w:pStyle w:val="Titre4"/>
        <w:ind w:left="2250"/>
        <w:rPr>
          <w:color w:val="000000"/>
          <w:sz w:val="27"/>
          <w:szCs w:val="27"/>
        </w:rPr>
      </w:pPr>
      <w:r>
        <w:rPr>
          <w:color w:val="000000"/>
          <w:sz w:val="27"/>
          <w:szCs w:val="27"/>
        </w:rPr>
        <w:t>Article L 19</w:t>
      </w:r>
    </w:p>
    <w:p w14:paraId="56B4F0B1" w14:textId="77777777" w:rsidR="003D7C21" w:rsidRDefault="003D7C21" w:rsidP="003D7C21">
      <w:pPr>
        <w:pStyle w:val="NormalWeb"/>
        <w:ind w:left="2250"/>
        <w:rPr>
          <w:b/>
          <w:bCs/>
          <w:color w:val="000000"/>
        </w:rPr>
      </w:pPr>
      <w:r>
        <w:rPr>
          <w:b/>
          <w:bCs/>
          <w:color w:val="000000"/>
        </w:rPr>
        <w:t>Modifié par Arrêté du 11 décembre 2009 - art.</w:t>
      </w:r>
    </w:p>
    <w:p w14:paraId="76828DE4" w14:textId="77777777" w:rsidR="003D7C21" w:rsidRDefault="003D7C21" w:rsidP="003D7C21">
      <w:pPr>
        <w:pStyle w:val="NormalWeb"/>
        <w:ind w:left="2250"/>
        <w:rPr>
          <w:color w:val="000000"/>
          <w:sz w:val="27"/>
          <w:szCs w:val="27"/>
        </w:rPr>
      </w:pPr>
      <w:r>
        <w:rPr>
          <w:color w:val="000000"/>
          <w:sz w:val="27"/>
          <w:szCs w:val="27"/>
        </w:rPr>
        <w:t>Installations particulières</w:t>
      </w:r>
    </w:p>
    <w:p w14:paraId="098A4AA2" w14:textId="77777777" w:rsidR="003D7C21" w:rsidRDefault="003D7C21" w:rsidP="003D7C21">
      <w:pPr>
        <w:pStyle w:val="NormalWeb"/>
        <w:ind w:left="2250"/>
        <w:rPr>
          <w:color w:val="000000"/>
          <w:sz w:val="27"/>
          <w:szCs w:val="27"/>
        </w:rPr>
      </w:pPr>
      <w:r>
        <w:rPr>
          <w:color w:val="000000"/>
          <w:sz w:val="27"/>
          <w:szCs w:val="27"/>
        </w:rPr>
        <w:t>Lorsque des installations techniques particulières sont aménagées dans les salles, aux fins de créer des effets spéciaux (lumières, brouillard artificiel, fumées, etc.), elles doivent être conformes à l'instruction technique relative à l'utilisation d'installations particulières.</w:t>
      </w:r>
    </w:p>
    <w:p w14:paraId="195DE46C" w14:textId="77777777" w:rsidR="003D7C21" w:rsidRDefault="003D7C21" w:rsidP="003D7C21">
      <w:pPr>
        <w:pStyle w:val="Titre4"/>
        <w:ind w:left="1800"/>
        <w:rPr>
          <w:color w:val="000000"/>
          <w:sz w:val="27"/>
          <w:szCs w:val="27"/>
        </w:rPr>
      </w:pPr>
      <w:r>
        <w:rPr>
          <w:color w:val="000000"/>
          <w:sz w:val="27"/>
          <w:szCs w:val="27"/>
        </w:rPr>
        <w:t>Section 2 : Dégagements (Articles L 20 à L 25)</w:t>
      </w:r>
    </w:p>
    <w:p w14:paraId="4210C638" w14:textId="77777777" w:rsidR="003D7C21" w:rsidRDefault="003D7C21" w:rsidP="003D7C21">
      <w:pPr>
        <w:pStyle w:val="Titre4"/>
        <w:ind w:left="2250"/>
        <w:rPr>
          <w:color w:val="000000"/>
          <w:sz w:val="27"/>
          <w:szCs w:val="27"/>
        </w:rPr>
      </w:pPr>
      <w:r>
        <w:rPr>
          <w:color w:val="000000"/>
          <w:sz w:val="27"/>
          <w:szCs w:val="27"/>
        </w:rPr>
        <w:t>Article L 20</w:t>
      </w:r>
    </w:p>
    <w:p w14:paraId="18913B05" w14:textId="77777777" w:rsidR="003D7C21" w:rsidRDefault="003D7C21" w:rsidP="003D7C21">
      <w:pPr>
        <w:pStyle w:val="NormalWeb"/>
        <w:ind w:left="2250"/>
        <w:rPr>
          <w:b/>
          <w:bCs/>
          <w:color w:val="000000"/>
        </w:rPr>
      </w:pPr>
      <w:r>
        <w:rPr>
          <w:b/>
          <w:bCs/>
          <w:color w:val="000000"/>
        </w:rPr>
        <w:t>Création Arrêté du 5 février 2007 - art. 1 (V)</w:t>
      </w:r>
    </w:p>
    <w:p w14:paraId="1691FF24" w14:textId="77777777" w:rsidR="003D7C21" w:rsidRDefault="003D7C21" w:rsidP="003D7C21">
      <w:pPr>
        <w:pStyle w:val="NormalWeb"/>
        <w:ind w:left="2250"/>
        <w:rPr>
          <w:color w:val="000000"/>
          <w:sz w:val="27"/>
          <w:szCs w:val="27"/>
        </w:rPr>
      </w:pPr>
      <w:r>
        <w:rPr>
          <w:color w:val="000000"/>
          <w:sz w:val="27"/>
          <w:szCs w:val="27"/>
        </w:rPr>
        <w:t>Circulation dans les salles</w:t>
      </w:r>
    </w:p>
    <w:p w14:paraId="79F5D720" w14:textId="77777777" w:rsidR="003D7C21" w:rsidRDefault="003D7C21" w:rsidP="003D7C21">
      <w:pPr>
        <w:pStyle w:val="NormalWeb"/>
        <w:ind w:left="2250"/>
        <w:rPr>
          <w:color w:val="000000"/>
          <w:sz w:val="27"/>
          <w:szCs w:val="27"/>
        </w:rPr>
      </w:pPr>
      <w:r>
        <w:rPr>
          <w:color w:val="000000"/>
          <w:sz w:val="27"/>
          <w:szCs w:val="27"/>
        </w:rPr>
        <w:t xml:space="preserve">§ 1. Dans les salles comportant des sièges fixes, et en atténuation des dispositions de l'article CO 36, tous les sièges doivent être disposés de manière à former des ensembles </w:t>
      </w:r>
      <w:r>
        <w:rPr>
          <w:color w:val="000000"/>
          <w:sz w:val="27"/>
          <w:szCs w:val="27"/>
        </w:rPr>
        <w:lastRenderedPageBreak/>
        <w:t>desservis par des dégagements d'une largeur minimale de 0,60 m.</w:t>
      </w:r>
    </w:p>
    <w:p w14:paraId="674AD8AA" w14:textId="77777777" w:rsidR="003D7C21" w:rsidRDefault="003D7C21" w:rsidP="003D7C21">
      <w:pPr>
        <w:pStyle w:val="NormalWeb"/>
        <w:ind w:left="2250"/>
        <w:rPr>
          <w:color w:val="000000"/>
          <w:sz w:val="27"/>
          <w:szCs w:val="27"/>
        </w:rPr>
      </w:pPr>
      <w:r>
        <w:rPr>
          <w:color w:val="000000"/>
          <w:sz w:val="27"/>
          <w:szCs w:val="27"/>
        </w:rPr>
        <w:br/>
        <w:t>§ 2. Dans les salles comportant des tables et des sièges, ceux-ci doivent être disposés de manière à ménager des chemins de circulation libres en permanence. La largeur des circulations des salles où les sièges ne sont pas fixés doit être mesurée, les sièges étant en position d'occupation. Si des dégagements secondaires sont établis, ils doivent avoir une largeur minimale de 0,60 m (dans les conditions ci-avant).</w:t>
      </w:r>
    </w:p>
    <w:p w14:paraId="3D66DD48" w14:textId="77777777" w:rsidR="003D7C21" w:rsidRDefault="003D7C21" w:rsidP="003D7C21">
      <w:pPr>
        <w:pStyle w:val="NormalWeb"/>
        <w:ind w:left="2250"/>
        <w:rPr>
          <w:color w:val="000000"/>
          <w:sz w:val="27"/>
          <w:szCs w:val="27"/>
        </w:rPr>
      </w:pPr>
      <w:r>
        <w:rPr>
          <w:color w:val="000000"/>
          <w:sz w:val="27"/>
          <w:szCs w:val="27"/>
        </w:rPr>
        <w:br/>
        <w:t>Lorsque les tables ne sont pas rendues fixes, et en complément des dispositions de l'article CO 35 (§ 3), chaque sortie doit être reliée aux autres sorties de la salle par des dégagements d'une largeur au moins égale à celle de la plus grande sortie de la salle desservie.</w:t>
      </w:r>
    </w:p>
    <w:p w14:paraId="2E43DFBC" w14:textId="77777777" w:rsidR="003D7C21" w:rsidRDefault="003D7C21" w:rsidP="003D7C21">
      <w:pPr>
        <w:pStyle w:val="NormalWeb"/>
        <w:ind w:left="2250"/>
        <w:rPr>
          <w:color w:val="000000"/>
          <w:sz w:val="27"/>
          <w:szCs w:val="27"/>
        </w:rPr>
      </w:pPr>
      <w:r>
        <w:rPr>
          <w:color w:val="000000"/>
          <w:sz w:val="27"/>
          <w:szCs w:val="27"/>
        </w:rPr>
        <w:br/>
        <w:t>§ 3. Dans les salles comportant des rangées de sièges, la largeur des circulations vers les sorties doit être réalisée en fonction des effectifs reçus.</w:t>
      </w:r>
    </w:p>
    <w:p w14:paraId="7CEAFB32" w14:textId="77777777" w:rsidR="003D7C21" w:rsidRDefault="003D7C21" w:rsidP="003D7C21">
      <w:pPr>
        <w:pStyle w:val="NormalWeb"/>
        <w:ind w:left="2250"/>
        <w:rPr>
          <w:color w:val="000000"/>
          <w:sz w:val="27"/>
          <w:szCs w:val="27"/>
        </w:rPr>
      </w:pPr>
      <w:r>
        <w:rPr>
          <w:color w:val="000000"/>
          <w:sz w:val="27"/>
          <w:szCs w:val="27"/>
        </w:rPr>
        <w:t>§ 4. Dans les salles disposant de balcon(s) recevant 300 personnes au plus, les aggravations prévues aux articles L. 28 (§ 1), L. 75 (§ 3) et L. 79 (§ 3) s'appliquent de la manière suivante :</w:t>
      </w:r>
    </w:p>
    <w:p w14:paraId="5DB3AD71" w14:textId="77777777" w:rsidR="003D7C21" w:rsidRDefault="003D7C21" w:rsidP="003D7C21">
      <w:pPr>
        <w:pStyle w:val="NormalWeb"/>
        <w:ind w:left="2250"/>
        <w:rPr>
          <w:color w:val="000000"/>
          <w:sz w:val="27"/>
          <w:szCs w:val="27"/>
        </w:rPr>
      </w:pPr>
      <w:r>
        <w:rPr>
          <w:color w:val="000000"/>
          <w:sz w:val="27"/>
          <w:szCs w:val="27"/>
        </w:rPr>
        <w:t>- balcon recevant 200 personnes au plus : 2 dégagements de 2 UP chacun ;</w:t>
      </w:r>
    </w:p>
    <w:p w14:paraId="5111A0B1" w14:textId="77777777" w:rsidR="003D7C21" w:rsidRDefault="003D7C21" w:rsidP="003D7C21">
      <w:pPr>
        <w:pStyle w:val="NormalWeb"/>
        <w:ind w:left="2250"/>
        <w:rPr>
          <w:color w:val="000000"/>
          <w:sz w:val="27"/>
          <w:szCs w:val="27"/>
        </w:rPr>
      </w:pPr>
      <w:r>
        <w:rPr>
          <w:color w:val="000000"/>
          <w:sz w:val="27"/>
          <w:szCs w:val="27"/>
        </w:rPr>
        <w:br/>
        <w:t>- balcon recevant de 201 à 300 personnes : 2 dégagements de 3 UP chacun.</w:t>
      </w:r>
    </w:p>
    <w:p w14:paraId="2C4E7B92" w14:textId="77777777" w:rsidR="003D7C21" w:rsidRDefault="003D7C21" w:rsidP="003D7C21">
      <w:pPr>
        <w:pStyle w:val="Titre4"/>
        <w:ind w:left="2250"/>
        <w:rPr>
          <w:color w:val="000000"/>
          <w:sz w:val="27"/>
          <w:szCs w:val="27"/>
        </w:rPr>
      </w:pPr>
      <w:r>
        <w:rPr>
          <w:color w:val="000000"/>
          <w:sz w:val="27"/>
          <w:szCs w:val="27"/>
        </w:rPr>
        <w:t>Article L 21</w:t>
      </w:r>
    </w:p>
    <w:p w14:paraId="59E75EA3" w14:textId="77777777" w:rsidR="003D7C21" w:rsidRDefault="003D7C21" w:rsidP="003D7C21">
      <w:pPr>
        <w:pStyle w:val="NormalWeb"/>
        <w:ind w:left="2250"/>
        <w:rPr>
          <w:b/>
          <w:bCs/>
          <w:color w:val="000000"/>
        </w:rPr>
      </w:pPr>
      <w:r>
        <w:rPr>
          <w:b/>
          <w:bCs/>
          <w:color w:val="000000"/>
        </w:rPr>
        <w:t>Création Arrêté du 5 février 2007 - art. 1 (V)</w:t>
      </w:r>
    </w:p>
    <w:p w14:paraId="1C2681D0" w14:textId="77777777" w:rsidR="003D7C21" w:rsidRDefault="003D7C21" w:rsidP="003D7C21">
      <w:pPr>
        <w:pStyle w:val="NormalWeb"/>
        <w:ind w:left="2250"/>
        <w:rPr>
          <w:color w:val="000000"/>
          <w:sz w:val="27"/>
          <w:szCs w:val="27"/>
        </w:rPr>
      </w:pPr>
      <w:r>
        <w:rPr>
          <w:color w:val="000000"/>
          <w:sz w:val="27"/>
          <w:szCs w:val="27"/>
        </w:rPr>
        <w:t>Personnes handicapées circulant en fauteuil roulant</w:t>
      </w:r>
    </w:p>
    <w:p w14:paraId="0C4EBFF0" w14:textId="77777777" w:rsidR="003D7C21" w:rsidRDefault="003D7C21" w:rsidP="003D7C21">
      <w:pPr>
        <w:pStyle w:val="NormalWeb"/>
        <w:ind w:left="2250"/>
        <w:rPr>
          <w:color w:val="000000"/>
          <w:sz w:val="27"/>
          <w:szCs w:val="27"/>
        </w:rPr>
      </w:pPr>
      <w:r>
        <w:rPr>
          <w:color w:val="000000"/>
          <w:sz w:val="27"/>
          <w:szCs w:val="27"/>
        </w:rPr>
        <w:t>Quel que soit l'effectif des personnes handicapées :</w:t>
      </w:r>
    </w:p>
    <w:p w14:paraId="44261694" w14:textId="77777777" w:rsidR="003D7C21" w:rsidRDefault="003D7C21" w:rsidP="003D7C21">
      <w:pPr>
        <w:pStyle w:val="NormalWeb"/>
        <w:ind w:left="2250"/>
        <w:rPr>
          <w:color w:val="000000"/>
          <w:sz w:val="27"/>
          <w:szCs w:val="27"/>
        </w:rPr>
      </w:pPr>
      <w:r>
        <w:rPr>
          <w:color w:val="000000"/>
          <w:sz w:val="27"/>
          <w:szCs w:val="27"/>
        </w:rPr>
        <w:br/>
        <w:t xml:space="preserve">§ 1. Les places qui leur sont réservées doivent être repérées et </w:t>
      </w:r>
      <w:r>
        <w:rPr>
          <w:color w:val="000000"/>
          <w:sz w:val="27"/>
          <w:szCs w:val="27"/>
        </w:rPr>
        <w:lastRenderedPageBreak/>
        <w:t>situées le plus près possible de l'issue la plus favorable pour l'évacuation, que ces personnes assistent au spectacle dans un fauteuil roulant ou dans un siège de l'établissement.</w:t>
      </w:r>
    </w:p>
    <w:p w14:paraId="043D150B" w14:textId="77777777" w:rsidR="003D7C21" w:rsidRDefault="003D7C21" w:rsidP="003D7C21">
      <w:pPr>
        <w:pStyle w:val="NormalWeb"/>
        <w:ind w:left="2250"/>
        <w:rPr>
          <w:color w:val="000000"/>
          <w:sz w:val="27"/>
          <w:szCs w:val="27"/>
        </w:rPr>
      </w:pPr>
      <w:r>
        <w:rPr>
          <w:color w:val="000000"/>
          <w:sz w:val="27"/>
          <w:szCs w:val="27"/>
        </w:rPr>
        <w:br/>
        <w:t>De plus, dans les salles où l'obscurité est nécessaire pour une activité, les places visées ci-dessus doivent, de préférence et chaque fois que possible, être situées à un niveau permettant de déboucher de plain-pied sur l'extérieur, sauf dans les établissements équipés d'un dispositif d'évacuation visé à l'article GN 8 (§ 2, a).</w:t>
      </w:r>
    </w:p>
    <w:p w14:paraId="365D0257" w14:textId="77777777" w:rsidR="003D7C21" w:rsidRDefault="003D7C21" w:rsidP="003D7C21">
      <w:pPr>
        <w:pStyle w:val="NormalWeb"/>
        <w:ind w:left="2250"/>
        <w:rPr>
          <w:color w:val="000000"/>
          <w:sz w:val="27"/>
          <w:szCs w:val="27"/>
        </w:rPr>
      </w:pPr>
      <w:r>
        <w:rPr>
          <w:color w:val="000000"/>
          <w:sz w:val="27"/>
          <w:szCs w:val="27"/>
        </w:rPr>
        <w:br/>
        <w:t>§ 2. En application de l'article CO 37 (§ 2), les fauteuils roulants, en dépôt, ne doivent pas diminuer la largeur des dégagements du bloc-salle.</w:t>
      </w:r>
    </w:p>
    <w:p w14:paraId="292F980D" w14:textId="77777777" w:rsidR="003D7C21" w:rsidRDefault="003D7C21" w:rsidP="003D7C21">
      <w:pPr>
        <w:pStyle w:val="Titre4"/>
        <w:ind w:left="2250"/>
        <w:rPr>
          <w:color w:val="000000"/>
          <w:sz w:val="27"/>
          <w:szCs w:val="27"/>
        </w:rPr>
      </w:pPr>
      <w:r>
        <w:rPr>
          <w:color w:val="000000"/>
          <w:sz w:val="27"/>
          <w:szCs w:val="27"/>
        </w:rPr>
        <w:t>Article L 22</w:t>
      </w:r>
    </w:p>
    <w:p w14:paraId="21E8F966" w14:textId="77777777" w:rsidR="003D7C21" w:rsidRDefault="003D7C21" w:rsidP="003D7C21">
      <w:pPr>
        <w:pStyle w:val="NormalWeb"/>
        <w:ind w:left="2250"/>
        <w:rPr>
          <w:b/>
          <w:bCs/>
          <w:color w:val="000000"/>
        </w:rPr>
      </w:pPr>
      <w:r>
        <w:rPr>
          <w:b/>
          <w:bCs/>
          <w:color w:val="000000"/>
        </w:rPr>
        <w:t>Création Arrêté du 5 février 2007 - art. 1 (V)</w:t>
      </w:r>
    </w:p>
    <w:p w14:paraId="01B48D42" w14:textId="77777777" w:rsidR="003D7C21" w:rsidRDefault="003D7C21" w:rsidP="003D7C21">
      <w:pPr>
        <w:pStyle w:val="NormalWeb"/>
        <w:ind w:left="2250"/>
        <w:rPr>
          <w:color w:val="000000"/>
          <w:sz w:val="27"/>
          <w:szCs w:val="27"/>
        </w:rPr>
      </w:pPr>
      <w:r>
        <w:rPr>
          <w:color w:val="000000"/>
          <w:sz w:val="27"/>
          <w:szCs w:val="27"/>
        </w:rPr>
        <w:t>Pente des salles</w:t>
      </w:r>
    </w:p>
    <w:p w14:paraId="069BD03B" w14:textId="77777777" w:rsidR="003D7C21" w:rsidRDefault="003D7C21" w:rsidP="003D7C21">
      <w:pPr>
        <w:pStyle w:val="NormalWeb"/>
        <w:ind w:left="2250"/>
        <w:rPr>
          <w:color w:val="000000"/>
          <w:sz w:val="27"/>
          <w:szCs w:val="27"/>
        </w:rPr>
      </w:pPr>
      <w:r>
        <w:rPr>
          <w:color w:val="000000"/>
          <w:sz w:val="27"/>
          <w:szCs w:val="27"/>
        </w:rPr>
        <w:br/>
        <w:t>En dérogation aux dispositions de l'article CO 35 (§ 1), les pentes des circulations desservant les parterres, les mezzanines, les balcons, etc., peuvent atteindre 15 % ; au-delà de cette valeur, des paliers doivent être aménagés.</w:t>
      </w:r>
    </w:p>
    <w:p w14:paraId="22902434" w14:textId="77777777" w:rsidR="003D7C21" w:rsidRDefault="003D7C21" w:rsidP="003D7C21">
      <w:pPr>
        <w:pStyle w:val="Titre4"/>
        <w:ind w:left="2250"/>
        <w:rPr>
          <w:color w:val="000000"/>
          <w:sz w:val="27"/>
          <w:szCs w:val="27"/>
        </w:rPr>
      </w:pPr>
      <w:r>
        <w:rPr>
          <w:color w:val="000000"/>
          <w:sz w:val="27"/>
          <w:szCs w:val="27"/>
        </w:rPr>
        <w:t>Article L 23</w:t>
      </w:r>
    </w:p>
    <w:p w14:paraId="0EC9B547" w14:textId="77777777" w:rsidR="003D7C21" w:rsidRDefault="003D7C21" w:rsidP="003D7C21">
      <w:pPr>
        <w:pStyle w:val="NormalWeb"/>
        <w:ind w:left="2250"/>
        <w:rPr>
          <w:b/>
          <w:bCs/>
          <w:color w:val="000000"/>
        </w:rPr>
      </w:pPr>
      <w:r>
        <w:rPr>
          <w:b/>
          <w:bCs/>
          <w:color w:val="000000"/>
        </w:rPr>
        <w:t>Création Arrêté du 5 février 2007 - art. 1 (V)</w:t>
      </w:r>
    </w:p>
    <w:p w14:paraId="6B3C1994" w14:textId="77777777" w:rsidR="003D7C21" w:rsidRDefault="003D7C21" w:rsidP="003D7C21">
      <w:pPr>
        <w:pStyle w:val="NormalWeb"/>
        <w:ind w:left="2250"/>
        <w:rPr>
          <w:color w:val="000000"/>
          <w:sz w:val="27"/>
          <w:szCs w:val="27"/>
        </w:rPr>
      </w:pPr>
      <w:r>
        <w:rPr>
          <w:color w:val="000000"/>
          <w:sz w:val="27"/>
          <w:szCs w:val="27"/>
        </w:rPr>
        <w:t>Sorties</w:t>
      </w:r>
    </w:p>
    <w:p w14:paraId="7BAE2E79" w14:textId="77777777" w:rsidR="003D7C21" w:rsidRDefault="003D7C21" w:rsidP="003D7C21">
      <w:pPr>
        <w:pStyle w:val="NormalWeb"/>
        <w:ind w:left="2250"/>
        <w:rPr>
          <w:color w:val="000000"/>
          <w:sz w:val="27"/>
          <w:szCs w:val="27"/>
        </w:rPr>
      </w:pPr>
      <w:r>
        <w:rPr>
          <w:color w:val="000000"/>
          <w:sz w:val="27"/>
          <w:szCs w:val="27"/>
        </w:rPr>
        <w:br/>
        <w:t>§ 1. En aggravation des dispositions de l'article CO 35 (§ 5), tous les établissements doivent être desservis par des dégagements normaux indépendants de ceux desservant les locaux occupés par des tiers.</w:t>
      </w:r>
    </w:p>
    <w:p w14:paraId="6439C92C" w14:textId="77777777" w:rsidR="003D7C21" w:rsidRDefault="003D7C21" w:rsidP="003D7C21">
      <w:pPr>
        <w:pStyle w:val="NormalWeb"/>
        <w:ind w:left="2250"/>
        <w:rPr>
          <w:color w:val="000000"/>
          <w:sz w:val="27"/>
          <w:szCs w:val="27"/>
        </w:rPr>
      </w:pPr>
      <w:r>
        <w:rPr>
          <w:color w:val="000000"/>
          <w:sz w:val="27"/>
          <w:szCs w:val="27"/>
        </w:rPr>
        <w:br/>
        <w:t>Des dérogations peuvent être accordées, après avis de la commission de sécurité, notamment lorsque des transformations sont entreprises dans les établissements existants.</w:t>
      </w:r>
    </w:p>
    <w:p w14:paraId="17E78882" w14:textId="77777777" w:rsidR="003D7C21" w:rsidRDefault="003D7C21" w:rsidP="003D7C21">
      <w:pPr>
        <w:pStyle w:val="NormalWeb"/>
        <w:ind w:left="2250"/>
        <w:rPr>
          <w:color w:val="000000"/>
          <w:sz w:val="27"/>
          <w:szCs w:val="27"/>
        </w:rPr>
      </w:pPr>
      <w:r>
        <w:rPr>
          <w:color w:val="000000"/>
          <w:sz w:val="27"/>
          <w:szCs w:val="27"/>
        </w:rPr>
        <w:lastRenderedPageBreak/>
        <w:br/>
        <w:t>§ 2. Dans un établissement regroupant plusieurs salles de projection ou de spectacle, chaque salle recevant plus de 200 personnes doit disposer au minimum d'un dégagement de 2 unités de passage débouchant sur l'extérieur.</w:t>
      </w:r>
    </w:p>
    <w:p w14:paraId="286CAFCE" w14:textId="77777777" w:rsidR="003D7C21" w:rsidRDefault="003D7C21" w:rsidP="003D7C21">
      <w:pPr>
        <w:pStyle w:val="NormalWeb"/>
        <w:ind w:left="2250"/>
        <w:rPr>
          <w:color w:val="000000"/>
          <w:sz w:val="27"/>
          <w:szCs w:val="27"/>
        </w:rPr>
      </w:pPr>
      <w:r>
        <w:rPr>
          <w:color w:val="000000"/>
          <w:sz w:val="27"/>
          <w:szCs w:val="27"/>
        </w:rPr>
        <w:br/>
        <w:t>§ 3. Les espaces réservés aux files d'attente doivent être disposés de manière à ne pas diminuer la largeur des dégagements.</w:t>
      </w:r>
    </w:p>
    <w:p w14:paraId="6CA13DBC" w14:textId="77777777" w:rsidR="003D7C21" w:rsidRDefault="003D7C21" w:rsidP="003D7C21">
      <w:pPr>
        <w:pStyle w:val="Titre4"/>
        <w:ind w:left="2250"/>
        <w:rPr>
          <w:color w:val="000000"/>
          <w:sz w:val="27"/>
          <w:szCs w:val="27"/>
        </w:rPr>
      </w:pPr>
      <w:r>
        <w:rPr>
          <w:color w:val="000000"/>
          <w:sz w:val="27"/>
          <w:szCs w:val="27"/>
        </w:rPr>
        <w:t>Article L 24</w:t>
      </w:r>
    </w:p>
    <w:p w14:paraId="00CA5594" w14:textId="77777777" w:rsidR="003D7C21" w:rsidRDefault="003D7C21" w:rsidP="003D7C21">
      <w:pPr>
        <w:pStyle w:val="NormalWeb"/>
        <w:ind w:left="2250"/>
        <w:rPr>
          <w:b/>
          <w:bCs/>
          <w:color w:val="000000"/>
        </w:rPr>
      </w:pPr>
      <w:r>
        <w:rPr>
          <w:b/>
          <w:bCs/>
          <w:color w:val="000000"/>
        </w:rPr>
        <w:t>Création Arrêté du 5 février 2007 - art. 1 (V)</w:t>
      </w:r>
    </w:p>
    <w:p w14:paraId="6D41C10A" w14:textId="77777777" w:rsidR="003D7C21" w:rsidRDefault="003D7C21" w:rsidP="003D7C21">
      <w:pPr>
        <w:pStyle w:val="NormalWeb"/>
        <w:ind w:left="2250"/>
        <w:rPr>
          <w:color w:val="000000"/>
          <w:sz w:val="27"/>
          <w:szCs w:val="27"/>
        </w:rPr>
      </w:pPr>
      <w:r>
        <w:rPr>
          <w:color w:val="000000"/>
          <w:sz w:val="27"/>
          <w:szCs w:val="27"/>
        </w:rPr>
        <w:t>Porte des loges du public</w:t>
      </w:r>
    </w:p>
    <w:p w14:paraId="0E979845" w14:textId="77777777" w:rsidR="003D7C21" w:rsidRDefault="003D7C21" w:rsidP="003D7C21">
      <w:pPr>
        <w:pStyle w:val="NormalWeb"/>
        <w:ind w:left="2250"/>
        <w:rPr>
          <w:color w:val="000000"/>
          <w:sz w:val="27"/>
          <w:szCs w:val="27"/>
        </w:rPr>
      </w:pPr>
      <w:r>
        <w:rPr>
          <w:color w:val="000000"/>
          <w:sz w:val="27"/>
          <w:szCs w:val="27"/>
        </w:rPr>
        <w:br/>
        <w:t>Les portes des loges du public susceptibles de faire saillie dans les circulations doivent s'ouvrir en va-et-vient et être équipées d'un ferme-porte ou d'un système équivalent. En dérogation aux dispositions de l'article CO 44 (§ 2), ces portes peuvent ne pas comporter de parties vitrées.</w:t>
      </w:r>
    </w:p>
    <w:p w14:paraId="68B942D7" w14:textId="77777777" w:rsidR="003D7C21" w:rsidRDefault="003D7C21" w:rsidP="003D7C21">
      <w:pPr>
        <w:pStyle w:val="Titre4"/>
        <w:ind w:left="2250"/>
        <w:rPr>
          <w:color w:val="000000"/>
          <w:sz w:val="27"/>
          <w:szCs w:val="27"/>
        </w:rPr>
      </w:pPr>
      <w:r>
        <w:rPr>
          <w:color w:val="000000"/>
          <w:sz w:val="27"/>
          <w:szCs w:val="27"/>
        </w:rPr>
        <w:t>Article L 25</w:t>
      </w:r>
    </w:p>
    <w:p w14:paraId="26461FA7" w14:textId="77777777" w:rsidR="003D7C21" w:rsidRDefault="003D7C21" w:rsidP="003D7C21">
      <w:pPr>
        <w:pStyle w:val="NormalWeb"/>
        <w:ind w:left="2250"/>
        <w:rPr>
          <w:b/>
          <w:bCs/>
          <w:color w:val="000000"/>
        </w:rPr>
      </w:pPr>
      <w:r>
        <w:rPr>
          <w:b/>
          <w:bCs/>
          <w:color w:val="000000"/>
        </w:rPr>
        <w:t>Création Arrêté du 5 février 2007 - art. 1 (V)</w:t>
      </w:r>
    </w:p>
    <w:p w14:paraId="6B391292" w14:textId="77777777" w:rsidR="003D7C21" w:rsidRDefault="003D7C21" w:rsidP="003D7C21">
      <w:pPr>
        <w:pStyle w:val="NormalWeb"/>
        <w:ind w:left="2250"/>
        <w:rPr>
          <w:color w:val="000000"/>
          <w:sz w:val="27"/>
          <w:szCs w:val="27"/>
        </w:rPr>
      </w:pPr>
      <w:r>
        <w:rPr>
          <w:color w:val="000000"/>
          <w:sz w:val="27"/>
          <w:szCs w:val="27"/>
        </w:rPr>
        <w:t>Vestiaires</w:t>
      </w:r>
    </w:p>
    <w:p w14:paraId="078A6121" w14:textId="77777777" w:rsidR="003D7C21" w:rsidRDefault="003D7C21" w:rsidP="003D7C21">
      <w:pPr>
        <w:pStyle w:val="NormalWeb"/>
        <w:ind w:left="2250"/>
        <w:rPr>
          <w:color w:val="000000"/>
          <w:sz w:val="27"/>
          <w:szCs w:val="27"/>
        </w:rPr>
      </w:pPr>
      <w:r>
        <w:rPr>
          <w:color w:val="000000"/>
          <w:sz w:val="27"/>
          <w:szCs w:val="27"/>
        </w:rPr>
        <w:br/>
        <w:t>§ 1. En complément des dispositions de l'article CO 37, des vestiaires peuvent être aménagés en dehors des chemins de circulation et des escaliers ; en outre, ils doivent être disposés de manière que le public appelé à les utiliser ne gêne pas la circulation. Ils sont interdits dans les escaliers et à leurs abords immédiats.</w:t>
      </w:r>
    </w:p>
    <w:p w14:paraId="62BCECA7" w14:textId="77777777" w:rsidR="003D7C21" w:rsidRDefault="003D7C21" w:rsidP="003D7C21">
      <w:pPr>
        <w:pStyle w:val="NormalWeb"/>
        <w:ind w:left="2250"/>
        <w:rPr>
          <w:color w:val="000000"/>
          <w:sz w:val="27"/>
          <w:szCs w:val="27"/>
        </w:rPr>
      </w:pPr>
      <w:r>
        <w:rPr>
          <w:color w:val="000000"/>
          <w:sz w:val="27"/>
          <w:szCs w:val="27"/>
        </w:rPr>
        <w:br/>
        <w:t>§ 2. Lorsque des vêtements sont suspendus le long des chemins de circulation, la largeur de ces derniers doit être majorée de 0,60 m.</w:t>
      </w:r>
    </w:p>
    <w:p w14:paraId="04CFAF51" w14:textId="77777777" w:rsidR="003D7C21" w:rsidRDefault="003D7C21" w:rsidP="003D7C21">
      <w:pPr>
        <w:pStyle w:val="Titre4"/>
        <w:ind w:left="1800"/>
        <w:rPr>
          <w:color w:val="000000"/>
          <w:sz w:val="27"/>
          <w:szCs w:val="27"/>
        </w:rPr>
      </w:pPr>
      <w:r>
        <w:rPr>
          <w:color w:val="000000"/>
          <w:sz w:val="27"/>
          <w:szCs w:val="27"/>
        </w:rPr>
        <w:t>Section 3 : Aménagements (Articles L 26 à L 29)</w:t>
      </w:r>
    </w:p>
    <w:p w14:paraId="2E857870" w14:textId="77777777" w:rsidR="003D7C21" w:rsidRDefault="003D7C21" w:rsidP="003D7C21">
      <w:pPr>
        <w:pStyle w:val="Titre4"/>
        <w:ind w:left="2250"/>
        <w:rPr>
          <w:color w:val="000000"/>
          <w:sz w:val="27"/>
          <w:szCs w:val="27"/>
        </w:rPr>
      </w:pPr>
      <w:r>
        <w:rPr>
          <w:color w:val="000000"/>
          <w:sz w:val="27"/>
          <w:szCs w:val="27"/>
        </w:rPr>
        <w:t>Article L 26</w:t>
      </w:r>
    </w:p>
    <w:p w14:paraId="516A3B80" w14:textId="77777777" w:rsidR="003D7C21" w:rsidRDefault="003D7C21" w:rsidP="003D7C21">
      <w:pPr>
        <w:pStyle w:val="NormalWeb"/>
        <w:ind w:left="2250"/>
        <w:rPr>
          <w:b/>
          <w:bCs/>
          <w:color w:val="000000"/>
        </w:rPr>
      </w:pPr>
      <w:r>
        <w:rPr>
          <w:b/>
          <w:bCs/>
          <w:color w:val="000000"/>
        </w:rPr>
        <w:lastRenderedPageBreak/>
        <w:t>Création Arrêté du 5 février 2007 - art. 1 (V)</w:t>
      </w:r>
    </w:p>
    <w:p w14:paraId="73797D08" w14:textId="77777777" w:rsidR="003D7C21" w:rsidRDefault="003D7C21" w:rsidP="003D7C21">
      <w:pPr>
        <w:pStyle w:val="NormalWeb"/>
        <w:ind w:left="2250"/>
        <w:rPr>
          <w:color w:val="000000"/>
          <w:sz w:val="27"/>
          <w:szCs w:val="27"/>
        </w:rPr>
      </w:pPr>
      <w:r>
        <w:rPr>
          <w:color w:val="000000"/>
          <w:sz w:val="27"/>
          <w:szCs w:val="27"/>
        </w:rPr>
        <w:t>Gradins</w:t>
      </w:r>
    </w:p>
    <w:p w14:paraId="16BE8C74" w14:textId="77777777" w:rsidR="003D7C21" w:rsidRDefault="003D7C21" w:rsidP="003D7C21">
      <w:pPr>
        <w:pStyle w:val="NormalWeb"/>
        <w:ind w:left="2250"/>
        <w:rPr>
          <w:color w:val="000000"/>
          <w:sz w:val="27"/>
          <w:szCs w:val="27"/>
        </w:rPr>
      </w:pPr>
      <w:r>
        <w:rPr>
          <w:color w:val="000000"/>
          <w:sz w:val="27"/>
          <w:szCs w:val="27"/>
        </w:rPr>
        <w:br/>
        <w:t>En dérogation aux dispositions de l'article AM 17 (§ 3), les dessous des gradins peuvent être visibles ; dans ce cas, ils doivent être rendus inaccessibles au public, et être maintenus propres en permanence.</w:t>
      </w:r>
    </w:p>
    <w:p w14:paraId="271EEB06" w14:textId="77777777" w:rsidR="003D7C21" w:rsidRDefault="003D7C21" w:rsidP="003D7C21">
      <w:pPr>
        <w:pStyle w:val="NormalWeb"/>
        <w:ind w:left="2250"/>
        <w:rPr>
          <w:color w:val="000000"/>
          <w:sz w:val="27"/>
          <w:szCs w:val="27"/>
        </w:rPr>
      </w:pPr>
      <w:r>
        <w:rPr>
          <w:color w:val="000000"/>
          <w:sz w:val="27"/>
          <w:szCs w:val="27"/>
        </w:rPr>
        <w:br/>
        <w:t>Les gradins télescopiques ou mobiles peuvent rester dans la salle.</w:t>
      </w:r>
    </w:p>
    <w:p w14:paraId="682B1773" w14:textId="77777777" w:rsidR="003D7C21" w:rsidRDefault="003D7C21" w:rsidP="003D7C21">
      <w:pPr>
        <w:pStyle w:val="Titre4"/>
        <w:ind w:left="2250"/>
        <w:rPr>
          <w:color w:val="000000"/>
          <w:sz w:val="27"/>
          <w:szCs w:val="27"/>
        </w:rPr>
      </w:pPr>
      <w:r>
        <w:rPr>
          <w:color w:val="000000"/>
          <w:sz w:val="27"/>
          <w:szCs w:val="27"/>
        </w:rPr>
        <w:t>Article L 27</w:t>
      </w:r>
    </w:p>
    <w:p w14:paraId="582F818D" w14:textId="77777777" w:rsidR="003D7C21" w:rsidRDefault="003D7C21" w:rsidP="003D7C21">
      <w:pPr>
        <w:pStyle w:val="NormalWeb"/>
        <w:ind w:left="2250"/>
        <w:rPr>
          <w:b/>
          <w:bCs/>
          <w:color w:val="000000"/>
        </w:rPr>
      </w:pPr>
      <w:r>
        <w:rPr>
          <w:b/>
          <w:bCs/>
          <w:color w:val="000000"/>
        </w:rPr>
        <w:t>Création Arrêté du 5 février 2007 - art. 1 (V)</w:t>
      </w:r>
    </w:p>
    <w:p w14:paraId="3189D1D8" w14:textId="77777777" w:rsidR="003D7C21" w:rsidRDefault="003D7C21" w:rsidP="003D7C21">
      <w:pPr>
        <w:pStyle w:val="NormalWeb"/>
        <w:ind w:left="2250"/>
        <w:rPr>
          <w:color w:val="000000"/>
          <w:sz w:val="27"/>
          <w:szCs w:val="27"/>
        </w:rPr>
      </w:pPr>
      <w:r>
        <w:rPr>
          <w:color w:val="000000"/>
          <w:sz w:val="27"/>
          <w:szCs w:val="27"/>
        </w:rPr>
        <w:t>Eléments de séparation</w:t>
      </w:r>
    </w:p>
    <w:p w14:paraId="0F441A39" w14:textId="77777777" w:rsidR="003D7C21" w:rsidRDefault="003D7C21" w:rsidP="003D7C21">
      <w:pPr>
        <w:pStyle w:val="NormalWeb"/>
        <w:ind w:left="2250"/>
        <w:rPr>
          <w:color w:val="000000"/>
          <w:sz w:val="27"/>
          <w:szCs w:val="27"/>
        </w:rPr>
      </w:pPr>
      <w:r>
        <w:rPr>
          <w:color w:val="000000"/>
          <w:sz w:val="27"/>
          <w:szCs w:val="27"/>
        </w:rPr>
        <w:br/>
        <w:t>Les éléments de séparation (parois, cloisons-écrans, etc.) ne devant pas assurer une fonction de résistance au feu, doivent être réalisés en matériaux de catégorie M3 ou classés D-s3, d0. Leur système de fixation doit leur permettre de résister à la poussée du public.</w:t>
      </w:r>
    </w:p>
    <w:p w14:paraId="42AEAC83" w14:textId="77777777" w:rsidR="003D7C21" w:rsidRDefault="003D7C21" w:rsidP="003D7C21">
      <w:pPr>
        <w:pStyle w:val="Titre4"/>
        <w:ind w:left="2250"/>
        <w:rPr>
          <w:color w:val="000000"/>
          <w:sz w:val="27"/>
          <w:szCs w:val="27"/>
        </w:rPr>
      </w:pPr>
      <w:r>
        <w:rPr>
          <w:color w:val="000000"/>
          <w:sz w:val="27"/>
          <w:szCs w:val="27"/>
        </w:rPr>
        <w:t>Article L 28</w:t>
      </w:r>
    </w:p>
    <w:p w14:paraId="421CF315" w14:textId="77777777" w:rsidR="003D7C21" w:rsidRDefault="003D7C21" w:rsidP="003D7C21">
      <w:pPr>
        <w:pStyle w:val="NormalWeb"/>
        <w:ind w:left="2250"/>
        <w:rPr>
          <w:b/>
          <w:bCs/>
          <w:color w:val="000000"/>
        </w:rPr>
      </w:pPr>
      <w:r>
        <w:rPr>
          <w:b/>
          <w:bCs/>
          <w:color w:val="000000"/>
        </w:rPr>
        <w:t>Création Arrêté du 5 février 2007 - art. 1 (V)</w:t>
      </w:r>
    </w:p>
    <w:p w14:paraId="6BA65022" w14:textId="77777777" w:rsidR="003D7C21" w:rsidRDefault="003D7C21" w:rsidP="003D7C21">
      <w:pPr>
        <w:pStyle w:val="NormalWeb"/>
        <w:ind w:left="2250"/>
        <w:rPr>
          <w:color w:val="000000"/>
          <w:sz w:val="27"/>
          <w:szCs w:val="27"/>
        </w:rPr>
      </w:pPr>
      <w:r>
        <w:rPr>
          <w:color w:val="000000"/>
          <w:sz w:val="27"/>
          <w:szCs w:val="27"/>
        </w:rPr>
        <w:t>Rangées de sièges</w:t>
      </w:r>
    </w:p>
    <w:p w14:paraId="665D0A95" w14:textId="77777777" w:rsidR="003D7C21" w:rsidRDefault="003D7C21" w:rsidP="003D7C21">
      <w:pPr>
        <w:pStyle w:val="NormalWeb"/>
        <w:ind w:left="2250"/>
        <w:rPr>
          <w:color w:val="000000"/>
          <w:sz w:val="27"/>
          <w:szCs w:val="27"/>
        </w:rPr>
      </w:pPr>
      <w:r>
        <w:rPr>
          <w:color w:val="000000"/>
          <w:sz w:val="27"/>
          <w:szCs w:val="27"/>
        </w:rPr>
        <w:br/>
        <w:t>En complément des dispositions de l'article AM 18 :</w:t>
      </w:r>
    </w:p>
    <w:p w14:paraId="1A6BD511" w14:textId="77777777" w:rsidR="003D7C21" w:rsidRDefault="003D7C21" w:rsidP="003D7C21">
      <w:pPr>
        <w:pStyle w:val="NormalWeb"/>
        <w:ind w:left="2250"/>
        <w:rPr>
          <w:color w:val="000000"/>
          <w:sz w:val="27"/>
          <w:szCs w:val="27"/>
        </w:rPr>
      </w:pPr>
      <w:r>
        <w:rPr>
          <w:color w:val="000000"/>
          <w:sz w:val="27"/>
          <w:szCs w:val="27"/>
        </w:rPr>
        <w:br/>
        <w:t>§ 1. Lorsque des rangées de sièges sont constituées, elles doivent être réalisées :</w:t>
      </w:r>
    </w:p>
    <w:p w14:paraId="35D9A5F9" w14:textId="77777777" w:rsidR="003D7C21" w:rsidRDefault="003D7C21" w:rsidP="003D7C21">
      <w:pPr>
        <w:pStyle w:val="NormalWeb"/>
        <w:ind w:left="2250"/>
        <w:rPr>
          <w:color w:val="000000"/>
          <w:sz w:val="27"/>
          <w:szCs w:val="27"/>
        </w:rPr>
      </w:pPr>
      <w:r>
        <w:rPr>
          <w:color w:val="000000"/>
          <w:sz w:val="27"/>
          <w:szCs w:val="27"/>
        </w:rPr>
        <w:br/>
        <w:t>a) Soit conformément aux dispositions de l'article AM 18 (§ 2). Dans ce cas, l'espacement entre rangées doit permettre le passage libre, en position verticale, d'un gabarit de 0,35 m de front, de 1,20 m de hauteur et de 0,20 m comme autre dimension.</w:t>
      </w:r>
    </w:p>
    <w:p w14:paraId="79C10F28" w14:textId="77777777" w:rsidR="003D7C21" w:rsidRDefault="003D7C21" w:rsidP="003D7C21">
      <w:pPr>
        <w:pStyle w:val="NormalWeb"/>
        <w:ind w:left="2250"/>
        <w:rPr>
          <w:color w:val="000000"/>
          <w:sz w:val="27"/>
          <w:szCs w:val="27"/>
        </w:rPr>
      </w:pPr>
      <w:r>
        <w:rPr>
          <w:color w:val="000000"/>
          <w:sz w:val="27"/>
          <w:szCs w:val="27"/>
        </w:rPr>
        <w:lastRenderedPageBreak/>
        <w:br/>
        <w:t>L'essai du gabarit doit être fait soit entre les rangées de sièges relevés si les dossiers sont fixes, soit entre une rangée de sièges relevés et une rangée de sièges inclinés dans leur position d'occupation si ces derniers sont mobiles.</w:t>
      </w:r>
    </w:p>
    <w:p w14:paraId="7E6F593B" w14:textId="77777777" w:rsidR="003D7C21" w:rsidRDefault="003D7C21" w:rsidP="003D7C21">
      <w:pPr>
        <w:pStyle w:val="NormalWeb"/>
        <w:ind w:left="2250"/>
        <w:rPr>
          <w:color w:val="000000"/>
          <w:sz w:val="27"/>
          <w:szCs w:val="27"/>
        </w:rPr>
      </w:pPr>
      <w:r>
        <w:rPr>
          <w:color w:val="000000"/>
          <w:sz w:val="27"/>
          <w:szCs w:val="27"/>
        </w:rPr>
        <w:br/>
        <w:t>b) Soit en respectant l'ensemble des neuf dispositions suivantes :</w:t>
      </w:r>
    </w:p>
    <w:p w14:paraId="10BF1543" w14:textId="77777777" w:rsidR="003D7C21" w:rsidRDefault="003D7C21" w:rsidP="003D7C21">
      <w:pPr>
        <w:pStyle w:val="NormalWeb"/>
        <w:ind w:left="2250"/>
        <w:rPr>
          <w:color w:val="000000"/>
          <w:sz w:val="27"/>
          <w:szCs w:val="27"/>
        </w:rPr>
      </w:pPr>
      <w:r>
        <w:rPr>
          <w:color w:val="000000"/>
          <w:sz w:val="27"/>
          <w:szCs w:val="27"/>
        </w:rPr>
        <w:br/>
        <w:t>1. Le nombre maximal de sièges entre deux circulations est fixé à 50. Pour les rangées de sièges desservies par une seule circulation, le nombre de sièges est limité à 8 ;</w:t>
      </w:r>
    </w:p>
    <w:p w14:paraId="0D9F6351" w14:textId="77777777" w:rsidR="003D7C21" w:rsidRDefault="003D7C21" w:rsidP="003D7C21">
      <w:pPr>
        <w:pStyle w:val="NormalWeb"/>
        <w:ind w:left="2250"/>
        <w:rPr>
          <w:color w:val="000000"/>
          <w:sz w:val="27"/>
          <w:szCs w:val="27"/>
        </w:rPr>
      </w:pPr>
      <w:r>
        <w:rPr>
          <w:color w:val="000000"/>
          <w:sz w:val="27"/>
          <w:szCs w:val="27"/>
        </w:rPr>
        <w:br/>
        <w:t>2. Les sièges ou les rangées doivent être fixés au sol ;</w:t>
      </w:r>
    </w:p>
    <w:p w14:paraId="36B1C1D7" w14:textId="77777777" w:rsidR="003D7C21" w:rsidRDefault="003D7C21" w:rsidP="003D7C21">
      <w:pPr>
        <w:pStyle w:val="NormalWeb"/>
        <w:ind w:left="2250"/>
        <w:rPr>
          <w:color w:val="000000"/>
          <w:sz w:val="27"/>
          <w:szCs w:val="27"/>
        </w:rPr>
      </w:pPr>
      <w:r>
        <w:rPr>
          <w:color w:val="000000"/>
          <w:sz w:val="27"/>
          <w:szCs w:val="27"/>
        </w:rPr>
        <w:br/>
        <w:t>3. Lors de l'essai visé au paragraphe 1 (a) ci-dessus, le front du gabarit est augmenté de 2 cm chaque fois qu'un siège est ajouté à la rangée, avec une valeur maximale de 0,60 m. La largeur de la rangée entière doit être constante ;</w:t>
      </w:r>
    </w:p>
    <w:p w14:paraId="5C661D69" w14:textId="77777777" w:rsidR="003D7C21" w:rsidRDefault="003D7C21" w:rsidP="003D7C21">
      <w:pPr>
        <w:pStyle w:val="NormalWeb"/>
        <w:ind w:left="2250"/>
        <w:rPr>
          <w:color w:val="000000"/>
          <w:sz w:val="27"/>
          <w:szCs w:val="27"/>
        </w:rPr>
      </w:pPr>
      <w:r>
        <w:rPr>
          <w:color w:val="000000"/>
          <w:sz w:val="27"/>
          <w:szCs w:val="27"/>
        </w:rPr>
        <w:br/>
        <w:t>4. Les dispositions de l'article L 20 (§ 1) ne sont pas applicables ;</w:t>
      </w:r>
    </w:p>
    <w:p w14:paraId="548329D9" w14:textId="77777777" w:rsidR="003D7C21" w:rsidRDefault="003D7C21" w:rsidP="003D7C21">
      <w:pPr>
        <w:pStyle w:val="NormalWeb"/>
        <w:ind w:left="2250"/>
        <w:rPr>
          <w:color w:val="000000"/>
          <w:sz w:val="27"/>
          <w:szCs w:val="27"/>
        </w:rPr>
      </w:pPr>
      <w:r>
        <w:rPr>
          <w:color w:val="000000"/>
          <w:sz w:val="27"/>
          <w:szCs w:val="27"/>
        </w:rPr>
        <w:br/>
        <w:t>5. Les salles comportant plus de 700 places doivent posséder un dégagement de deux unités de passage parallèles aux rangées et reliant les autres circulations. Dans les salles comportant plus de 1 500 places, des blocs de 700 places maximum doivent être constitués ; ces blocs doivent être ceinturés par des circulations de deux unités de passage au moins ;</w:t>
      </w:r>
    </w:p>
    <w:p w14:paraId="46E94877" w14:textId="77777777" w:rsidR="003D7C21" w:rsidRDefault="003D7C21" w:rsidP="003D7C21">
      <w:pPr>
        <w:pStyle w:val="NormalWeb"/>
        <w:ind w:left="2250"/>
        <w:rPr>
          <w:color w:val="000000"/>
          <w:sz w:val="27"/>
          <w:szCs w:val="27"/>
        </w:rPr>
      </w:pPr>
      <w:r>
        <w:rPr>
          <w:color w:val="000000"/>
          <w:sz w:val="27"/>
          <w:szCs w:val="27"/>
        </w:rPr>
        <w:br/>
        <w:t>6. Le nombre de sorties et le nombre d'unités de passage de la salle sont majorés d'un tiers, chaque sortie ayant une largeur minimum de trois unités de passage. Cette majoration n'affecte pas le calcul des dégagements de l'établissement ;</w:t>
      </w:r>
    </w:p>
    <w:p w14:paraId="7E8DE6E0" w14:textId="77777777" w:rsidR="003D7C21" w:rsidRDefault="003D7C21" w:rsidP="003D7C21">
      <w:pPr>
        <w:pStyle w:val="NormalWeb"/>
        <w:ind w:left="2250"/>
        <w:rPr>
          <w:color w:val="000000"/>
          <w:sz w:val="27"/>
          <w:szCs w:val="27"/>
        </w:rPr>
      </w:pPr>
      <w:r>
        <w:rPr>
          <w:color w:val="000000"/>
          <w:sz w:val="27"/>
          <w:szCs w:val="27"/>
        </w:rPr>
        <w:br/>
        <w:t xml:space="preserve">7. Si la salle comporte des rangées de plus de 32 sièges, les </w:t>
      </w:r>
      <w:r>
        <w:rPr>
          <w:color w:val="000000"/>
          <w:sz w:val="27"/>
          <w:szCs w:val="27"/>
        </w:rPr>
        <w:lastRenderedPageBreak/>
        <w:t>circulations desservant ces rangées doivent avoir une largeur minimale de trois unités de passage et la distance maximale à parcourir pour gagner une issue de la salle ne doit pas dépasser 30 m ;</w:t>
      </w:r>
    </w:p>
    <w:p w14:paraId="24DF23ED" w14:textId="77777777" w:rsidR="003D7C21" w:rsidRDefault="003D7C21" w:rsidP="003D7C21">
      <w:pPr>
        <w:pStyle w:val="NormalWeb"/>
        <w:ind w:left="2250"/>
        <w:rPr>
          <w:color w:val="000000"/>
          <w:sz w:val="27"/>
          <w:szCs w:val="27"/>
        </w:rPr>
      </w:pPr>
      <w:r>
        <w:rPr>
          <w:color w:val="000000"/>
          <w:sz w:val="27"/>
          <w:szCs w:val="27"/>
        </w:rPr>
        <w:br/>
        <w:t>8. S'il existe un espace scénique intégré avec emploi de décors tels que visés à l'article L 75 (§ 3), ou adossés tels que visés à l'article L 79 (§ 3), les majorations relatives aux sorties et aux unités de passage ne sont pas cumulables ; seules les dispositions les plus sévères sont retenues ;</w:t>
      </w:r>
    </w:p>
    <w:p w14:paraId="1F71FB04" w14:textId="77777777" w:rsidR="003D7C21" w:rsidRDefault="003D7C21" w:rsidP="003D7C21">
      <w:pPr>
        <w:pStyle w:val="NormalWeb"/>
        <w:ind w:left="2250"/>
        <w:rPr>
          <w:color w:val="000000"/>
          <w:sz w:val="27"/>
          <w:szCs w:val="27"/>
        </w:rPr>
      </w:pPr>
      <w:r>
        <w:rPr>
          <w:color w:val="000000"/>
          <w:sz w:val="27"/>
          <w:szCs w:val="27"/>
        </w:rPr>
        <w:br/>
        <w:t>9. Pour les établissements existants et à modifier, les dégagements doivent faire l'objet d'un examen particulier de la commission consultative départementale de la protection civile, de la sécurité et de l'accessibilité si l'exploitant demande à bénéficier de l'ensemble de ces dispositions.</w:t>
      </w:r>
    </w:p>
    <w:p w14:paraId="72B7799A" w14:textId="77777777" w:rsidR="003D7C21" w:rsidRDefault="003D7C21" w:rsidP="003D7C21">
      <w:pPr>
        <w:pStyle w:val="NormalWeb"/>
        <w:ind w:left="2250"/>
        <w:rPr>
          <w:color w:val="000000"/>
          <w:sz w:val="27"/>
          <w:szCs w:val="27"/>
        </w:rPr>
      </w:pPr>
      <w:r>
        <w:rPr>
          <w:color w:val="000000"/>
          <w:sz w:val="27"/>
          <w:szCs w:val="27"/>
        </w:rPr>
        <w:br/>
        <w:t>§ 2. Si les sièges se relèvent automatiquement, leur fonctionnement doit toujours être bien assuré.</w:t>
      </w:r>
    </w:p>
    <w:p w14:paraId="03C10F25" w14:textId="77777777" w:rsidR="003D7C21" w:rsidRDefault="003D7C21" w:rsidP="003D7C21">
      <w:pPr>
        <w:pStyle w:val="NormalWeb"/>
        <w:ind w:left="2250"/>
        <w:rPr>
          <w:color w:val="000000"/>
          <w:sz w:val="27"/>
          <w:szCs w:val="27"/>
        </w:rPr>
      </w:pPr>
      <w:r>
        <w:rPr>
          <w:color w:val="000000"/>
          <w:sz w:val="27"/>
          <w:szCs w:val="27"/>
        </w:rPr>
        <w:br/>
        <w:t>§ 3. Les sièges situés en bordure des dégagements doivent être alignés le long de ces derniers, ou tout au moins ne pas former de redents susceptibles d'accrocher les personnes qui se dirigent vers les sorties.</w:t>
      </w:r>
    </w:p>
    <w:p w14:paraId="206EBE35" w14:textId="77777777" w:rsidR="003D7C21" w:rsidRDefault="003D7C21" w:rsidP="003D7C21">
      <w:pPr>
        <w:pStyle w:val="NormalWeb"/>
        <w:ind w:left="2250"/>
        <w:rPr>
          <w:color w:val="000000"/>
          <w:sz w:val="27"/>
          <w:szCs w:val="27"/>
        </w:rPr>
      </w:pPr>
      <w:r>
        <w:rPr>
          <w:color w:val="000000"/>
          <w:sz w:val="27"/>
          <w:szCs w:val="27"/>
        </w:rPr>
        <w:br/>
        <w:t>Cette disposition ne s'oppose pas à l'installation de sièges en quinconce.</w:t>
      </w:r>
    </w:p>
    <w:p w14:paraId="5383C0D5" w14:textId="77777777" w:rsidR="003D7C21" w:rsidRDefault="003D7C21" w:rsidP="003D7C21">
      <w:pPr>
        <w:pStyle w:val="NormalWeb"/>
        <w:ind w:left="2250"/>
        <w:rPr>
          <w:color w:val="000000"/>
          <w:sz w:val="27"/>
          <w:szCs w:val="27"/>
        </w:rPr>
      </w:pPr>
      <w:r>
        <w:rPr>
          <w:color w:val="000000"/>
          <w:sz w:val="27"/>
          <w:szCs w:val="27"/>
        </w:rPr>
        <w:br/>
        <w:t>§ 4. Des strapontins peuvent être établis dans les dégagements sous réserve de respecter l'ensemble des dispositions suivantes :</w:t>
      </w:r>
    </w:p>
    <w:p w14:paraId="00899375" w14:textId="77777777" w:rsidR="003D7C21" w:rsidRDefault="003D7C21" w:rsidP="003D7C21">
      <w:pPr>
        <w:pStyle w:val="NormalWeb"/>
        <w:ind w:left="2250"/>
        <w:rPr>
          <w:color w:val="000000"/>
          <w:sz w:val="27"/>
          <w:szCs w:val="27"/>
        </w:rPr>
      </w:pPr>
      <w:r>
        <w:rPr>
          <w:color w:val="000000"/>
          <w:sz w:val="27"/>
          <w:szCs w:val="27"/>
        </w:rPr>
        <w:br/>
        <w:t>- ils doivent se replier automatiquement ;</w:t>
      </w:r>
    </w:p>
    <w:p w14:paraId="38EAAE72" w14:textId="77777777" w:rsidR="003D7C21" w:rsidRDefault="003D7C21" w:rsidP="003D7C21">
      <w:pPr>
        <w:pStyle w:val="NormalWeb"/>
        <w:ind w:left="2250"/>
        <w:rPr>
          <w:color w:val="000000"/>
          <w:sz w:val="27"/>
          <w:szCs w:val="27"/>
        </w:rPr>
      </w:pPr>
      <w:r>
        <w:rPr>
          <w:color w:val="000000"/>
          <w:sz w:val="27"/>
          <w:szCs w:val="27"/>
        </w:rPr>
        <w:br/>
        <w:t>- étant baissés, ils doivent laisser dans le dégagement un passage libre de 0,60 m au moins ;</w:t>
      </w:r>
    </w:p>
    <w:p w14:paraId="1E331512" w14:textId="77777777" w:rsidR="003D7C21" w:rsidRDefault="003D7C21" w:rsidP="003D7C21">
      <w:pPr>
        <w:pStyle w:val="NormalWeb"/>
        <w:ind w:left="2250"/>
        <w:rPr>
          <w:color w:val="000000"/>
          <w:sz w:val="27"/>
          <w:szCs w:val="27"/>
        </w:rPr>
      </w:pPr>
      <w:r>
        <w:rPr>
          <w:color w:val="000000"/>
          <w:sz w:val="27"/>
          <w:szCs w:val="27"/>
        </w:rPr>
        <w:lastRenderedPageBreak/>
        <w:br/>
        <w:t>- étant relevés, ils ne gênent pas le passage du gabarit prévu au paragraphe 1 ci-dessus.</w:t>
      </w:r>
    </w:p>
    <w:p w14:paraId="28BC27AF" w14:textId="77777777" w:rsidR="003D7C21" w:rsidRDefault="003D7C21" w:rsidP="003D7C21">
      <w:pPr>
        <w:pStyle w:val="NormalWeb"/>
        <w:ind w:left="2250"/>
        <w:rPr>
          <w:color w:val="000000"/>
          <w:sz w:val="27"/>
          <w:szCs w:val="27"/>
        </w:rPr>
      </w:pPr>
      <w:r>
        <w:rPr>
          <w:color w:val="000000"/>
          <w:sz w:val="27"/>
          <w:szCs w:val="27"/>
        </w:rPr>
        <w:br/>
        <w:t>§ 5. Les tablettes (amovibles, fixes ou mobiles) ne sont tolérées dans les rangs de sièges qu'à condition de ne pas gêner la circulation ; en particulier, elles ne doivent pas entraver le passage du gabarit prévu au paragraphe 1 ci-dessus lorsqu'elles ne sont pas en position d'utilisation.</w:t>
      </w:r>
    </w:p>
    <w:p w14:paraId="554B3DBD" w14:textId="77777777" w:rsidR="003D7C21" w:rsidRDefault="003D7C21" w:rsidP="003D7C21">
      <w:pPr>
        <w:pStyle w:val="Titre4"/>
        <w:ind w:left="2250"/>
        <w:rPr>
          <w:color w:val="000000"/>
          <w:sz w:val="27"/>
          <w:szCs w:val="27"/>
        </w:rPr>
      </w:pPr>
      <w:r>
        <w:rPr>
          <w:color w:val="000000"/>
          <w:sz w:val="27"/>
          <w:szCs w:val="27"/>
        </w:rPr>
        <w:t>Article L 29</w:t>
      </w:r>
    </w:p>
    <w:p w14:paraId="428C5B58" w14:textId="77777777" w:rsidR="003D7C21" w:rsidRDefault="003D7C21" w:rsidP="003D7C21">
      <w:pPr>
        <w:pStyle w:val="NormalWeb"/>
        <w:ind w:left="2250"/>
        <w:rPr>
          <w:b/>
          <w:bCs/>
          <w:color w:val="000000"/>
        </w:rPr>
      </w:pPr>
      <w:r>
        <w:rPr>
          <w:b/>
          <w:bCs/>
          <w:color w:val="000000"/>
        </w:rPr>
        <w:t>Création Arrêté du 5 février 2007 - art. 1 (V)</w:t>
      </w:r>
    </w:p>
    <w:p w14:paraId="1D991716" w14:textId="77777777" w:rsidR="003D7C21" w:rsidRDefault="003D7C21" w:rsidP="003D7C21">
      <w:pPr>
        <w:pStyle w:val="NormalWeb"/>
        <w:ind w:left="2250"/>
        <w:rPr>
          <w:color w:val="000000"/>
          <w:sz w:val="27"/>
          <w:szCs w:val="27"/>
        </w:rPr>
      </w:pPr>
      <w:r>
        <w:rPr>
          <w:color w:val="000000"/>
          <w:sz w:val="27"/>
          <w:szCs w:val="27"/>
        </w:rPr>
        <w:t>Sièges mobiles</w:t>
      </w:r>
    </w:p>
    <w:p w14:paraId="151771D9" w14:textId="77777777" w:rsidR="003D7C21" w:rsidRDefault="003D7C21" w:rsidP="003D7C21">
      <w:pPr>
        <w:pStyle w:val="NormalWeb"/>
        <w:ind w:left="2250"/>
        <w:rPr>
          <w:color w:val="000000"/>
          <w:sz w:val="27"/>
          <w:szCs w:val="27"/>
        </w:rPr>
      </w:pPr>
      <w:r>
        <w:rPr>
          <w:color w:val="000000"/>
          <w:sz w:val="27"/>
          <w:szCs w:val="27"/>
        </w:rPr>
        <w:br/>
        <w:t>Les sièges mobiles sont interdits dans les salles. Ils sont toutefois admis dans les loges du public et dans certaines dépendances de la salle (bars, foyers, etc.), après avis de la commission de sécurité, ainsi que dans les salles comportant des tables par nécessité.</w:t>
      </w:r>
    </w:p>
    <w:p w14:paraId="3F7756EB" w14:textId="77777777" w:rsidR="003D7C21" w:rsidRDefault="003D7C21" w:rsidP="003D7C21">
      <w:pPr>
        <w:pStyle w:val="Titre4"/>
        <w:ind w:left="1800"/>
        <w:rPr>
          <w:color w:val="000000"/>
          <w:sz w:val="27"/>
          <w:szCs w:val="27"/>
        </w:rPr>
      </w:pPr>
      <w:r>
        <w:rPr>
          <w:color w:val="000000"/>
          <w:sz w:val="27"/>
          <w:szCs w:val="27"/>
        </w:rPr>
        <w:t>Section 4 : Désenfumage (Article L 30)</w:t>
      </w:r>
    </w:p>
    <w:p w14:paraId="604E3AFA" w14:textId="77777777" w:rsidR="003D7C21" w:rsidRDefault="003D7C21" w:rsidP="003D7C21">
      <w:pPr>
        <w:pStyle w:val="Titre4"/>
        <w:ind w:left="2250"/>
        <w:rPr>
          <w:color w:val="000000"/>
          <w:sz w:val="27"/>
          <w:szCs w:val="27"/>
        </w:rPr>
      </w:pPr>
      <w:r>
        <w:rPr>
          <w:color w:val="000000"/>
          <w:sz w:val="27"/>
          <w:szCs w:val="27"/>
        </w:rPr>
        <w:t>Article L 30</w:t>
      </w:r>
    </w:p>
    <w:p w14:paraId="34397F35" w14:textId="77777777" w:rsidR="003D7C21" w:rsidRDefault="003D7C21" w:rsidP="003D7C21">
      <w:pPr>
        <w:pStyle w:val="NormalWeb"/>
        <w:ind w:left="2250"/>
        <w:rPr>
          <w:b/>
          <w:bCs/>
          <w:color w:val="000000"/>
        </w:rPr>
      </w:pPr>
      <w:r>
        <w:rPr>
          <w:b/>
          <w:bCs/>
          <w:color w:val="000000"/>
        </w:rPr>
        <w:t>Création Arrêté du 5 février 2007 - art. 1 (V)</w:t>
      </w:r>
    </w:p>
    <w:p w14:paraId="1CD1EDCC" w14:textId="77777777" w:rsidR="003D7C21" w:rsidRDefault="003D7C21" w:rsidP="003D7C21">
      <w:pPr>
        <w:pStyle w:val="NormalWeb"/>
        <w:ind w:left="2250"/>
        <w:rPr>
          <w:color w:val="000000"/>
          <w:sz w:val="27"/>
          <w:szCs w:val="27"/>
        </w:rPr>
      </w:pPr>
      <w:r>
        <w:rPr>
          <w:color w:val="000000"/>
          <w:sz w:val="27"/>
          <w:szCs w:val="27"/>
        </w:rPr>
        <w:t>Domaine d'application</w:t>
      </w:r>
    </w:p>
    <w:p w14:paraId="3C9C60E9" w14:textId="77777777" w:rsidR="003D7C21" w:rsidRDefault="003D7C21" w:rsidP="003D7C21">
      <w:pPr>
        <w:pStyle w:val="NormalWeb"/>
        <w:ind w:left="2250"/>
        <w:rPr>
          <w:color w:val="000000"/>
          <w:sz w:val="27"/>
          <w:szCs w:val="27"/>
        </w:rPr>
      </w:pPr>
      <w:r>
        <w:rPr>
          <w:color w:val="000000"/>
          <w:sz w:val="27"/>
          <w:szCs w:val="27"/>
        </w:rPr>
        <w:t>§ 1. Pour le calcul du coefficient au sens de l'annexe de l'IT 246, les locaux sont répartis, en fonction de l'importance prévisible des foyers, dans les classes suivantes :</w:t>
      </w:r>
    </w:p>
    <w:p w14:paraId="563E8E27" w14:textId="77777777" w:rsidR="003D7C21" w:rsidRDefault="003D7C21" w:rsidP="003D7C21">
      <w:pPr>
        <w:pStyle w:val="NormalWeb"/>
        <w:ind w:left="2250"/>
        <w:rPr>
          <w:color w:val="000000"/>
          <w:sz w:val="27"/>
          <w:szCs w:val="27"/>
        </w:rPr>
      </w:pPr>
      <w:r>
        <w:rPr>
          <w:color w:val="000000"/>
          <w:sz w:val="27"/>
          <w:szCs w:val="27"/>
        </w:rPr>
        <w:br/>
        <w:t>a) Classe 1 : salles d'audition, salles de conférence, salles de réunion, salles de pari, salles réservées aux associations, salles de projection, salles de spectacle avec espace scénique isolable, salles multimédia ;</w:t>
      </w:r>
    </w:p>
    <w:p w14:paraId="38E06142" w14:textId="77777777" w:rsidR="003D7C21" w:rsidRDefault="003D7C21" w:rsidP="003D7C21">
      <w:pPr>
        <w:pStyle w:val="NormalWeb"/>
        <w:ind w:left="2250"/>
        <w:rPr>
          <w:color w:val="000000"/>
          <w:sz w:val="27"/>
          <w:szCs w:val="27"/>
        </w:rPr>
      </w:pPr>
      <w:r>
        <w:rPr>
          <w:color w:val="000000"/>
          <w:sz w:val="27"/>
          <w:szCs w:val="27"/>
        </w:rPr>
        <w:br/>
        <w:t xml:space="preserve">b) Classe 2 : cabarets, salles de spectacle avec espace scénique intégré ou adossé comportant des décors en matériaux de </w:t>
      </w:r>
      <w:r>
        <w:rPr>
          <w:color w:val="000000"/>
          <w:sz w:val="27"/>
          <w:szCs w:val="27"/>
        </w:rPr>
        <w:lastRenderedPageBreak/>
        <w:t>catégorie M0 ou Ml ou classés A1 ou B-s2, d0, salles polyvalentes ;</w:t>
      </w:r>
    </w:p>
    <w:p w14:paraId="12FFFAD2" w14:textId="77777777" w:rsidR="003D7C21" w:rsidRDefault="003D7C21" w:rsidP="003D7C21">
      <w:pPr>
        <w:pStyle w:val="NormalWeb"/>
        <w:ind w:left="2250"/>
        <w:rPr>
          <w:color w:val="000000"/>
          <w:sz w:val="27"/>
          <w:szCs w:val="27"/>
        </w:rPr>
      </w:pPr>
      <w:r>
        <w:rPr>
          <w:color w:val="000000"/>
          <w:sz w:val="27"/>
          <w:szCs w:val="27"/>
        </w:rPr>
        <w:br/>
        <w:t>c) Classe 3 : salles de spectacle avec espace scénique intégré ou adossé comportant des décors en matériaux de catégorie M2 ou classés C-s2, d0 ou en bois classés M3 ou classés D-s3, d0.</w:t>
      </w:r>
    </w:p>
    <w:p w14:paraId="0145F59A" w14:textId="77777777" w:rsidR="003D7C21" w:rsidRDefault="003D7C21" w:rsidP="003D7C21">
      <w:pPr>
        <w:pStyle w:val="NormalWeb"/>
        <w:ind w:left="2250"/>
        <w:rPr>
          <w:color w:val="000000"/>
          <w:sz w:val="27"/>
          <w:szCs w:val="27"/>
        </w:rPr>
      </w:pPr>
      <w:r>
        <w:rPr>
          <w:color w:val="000000"/>
          <w:sz w:val="27"/>
          <w:szCs w:val="27"/>
        </w:rPr>
        <w:br/>
        <w:t>§ 2. Les commandes des systèmes de désenfumage ne sont pas obligatoirement automatiques ni asservies à la détection automatique d'incendie, y compris pour les établissements visés au premier alinéa de l'article L. 15 (§ 1).</w:t>
      </w:r>
    </w:p>
    <w:p w14:paraId="73EBC7F8" w14:textId="77777777" w:rsidR="003D7C21" w:rsidRDefault="003D7C21" w:rsidP="003D7C21">
      <w:pPr>
        <w:pStyle w:val="Titre4"/>
        <w:ind w:left="1800"/>
        <w:rPr>
          <w:color w:val="000000"/>
          <w:sz w:val="27"/>
          <w:szCs w:val="27"/>
        </w:rPr>
      </w:pPr>
      <w:r>
        <w:rPr>
          <w:color w:val="000000"/>
          <w:sz w:val="27"/>
          <w:szCs w:val="27"/>
        </w:rPr>
        <w:t>Section 5 : Chauffage et gaz (Article L 31)</w:t>
      </w:r>
    </w:p>
    <w:p w14:paraId="376369AF" w14:textId="77777777" w:rsidR="003D7C21" w:rsidRDefault="003D7C21" w:rsidP="003D7C21">
      <w:pPr>
        <w:pStyle w:val="Titre4"/>
        <w:ind w:left="2250"/>
        <w:rPr>
          <w:color w:val="000000"/>
          <w:sz w:val="27"/>
          <w:szCs w:val="27"/>
        </w:rPr>
      </w:pPr>
      <w:r>
        <w:rPr>
          <w:color w:val="000000"/>
          <w:sz w:val="27"/>
          <w:szCs w:val="27"/>
        </w:rPr>
        <w:t>Article L 31</w:t>
      </w:r>
    </w:p>
    <w:p w14:paraId="7BDA35DD" w14:textId="77777777" w:rsidR="003D7C21" w:rsidRDefault="003D7C21" w:rsidP="003D7C21">
      <w:pPr>
        <w:pStyle w:val="NormalWeb"/>
        <w:ind w:left="2250"/>
        <w:rPr>
          <w:b/>
          <w:bCs/>
          <w:color w:val="000000"/>
        </w:rPr>
      </w:pPr>
      <w:r>
        <w:rPr>
          <w:b/>
          <w:bCs/>
          <w:color w:val="000000"/>
        </w:rPr>
        <w:t>Création Arrêté du 5 février 2007 - art. 1 (V)</w:t>
      </w:r>
    </w:p>
    <w:p w14:paraId="7D515093" w14:textId="77777777" w:rsidR="003D7C21" w:rsidRDefault="003D7C21" w:rsidP="003D7C21">
      <w:pPr>
        <w:pStyle w:val="NormalWeb"/>
        <w:ind w:left="2250"/>
        <w:rPr>
          <w:color w:val="000000"/>
          <w:sz w:val="27"/>
          <w:szCs w:val="27"/>
        </w:rPr>
      </w:pPr>
      <w:r>
        <w:rPr>
          <w:color w:val="000000"/>
          <w:sz w:val="27"/>
          <w:szCs w:val="27"/>
        </w:rPr>
        <w:t>Domaine d'application</w:t>
      </w:r>
    </w:p>
    <w:p w14:paraId="338D09D2" w14:textId="77777777" w:rsidR="003D7C21" w:rsidRDefault="003D7C21" w:rsidP="003D7C21">
      <w:pPr>
        <w:pStyle w:val="NormalWeb"/>
        <w:ind w:left="2250"/>
        <w:rPr>
          <w:color w:val="000000"/>
          <w:sz w:val="27"/>
          <w:szCs w:val="27"/>
        </w:rPr>
      </w:pPr>
      <w:r>
        <w:rPr>
          <w:color w:val="000000"/>
          <w:sz w:val="27"/>
          <w:szCs w:val="27"/>
        </w:rPr>
        <w:t>En complément des dispositions de l'article L. 12, le chauffage des locaux accessibles au public peut être assuré par les appareils de production-émission suivants :</w:t>
      </w:r>
    </w:p>
    <w:p w14:paraId="44BE7EDA" w14:textId="77777777" w:rsidR="003D7C21" w:rsidRDefault="003D7C21" w:rsidP="003D7C21">
      <w:pPr>
        <w:pStyle w:val="NormalWeb"/>
        <w:ind w:left="2250"/>
        <w:rPr>
          <w:color w:val="000000"/>
          <w:sz w:val="27"/>
          <w:szCs w:val="27"/>
        </w:rPr>
      </w:pPr>
      <w:r>
        <w:rPr>
          <w:color w:val="000000"/>
          <w:sz w:val="27"/>
          <w:szCs w:val="27"/>
        </w:rPr>
        <w:br/>
        <w:t>§ 1. Dans les salles polyvalentes à dominante sportive visées à L. 1 (§ 1) e :</w:t>
      </w:r>
    </w:p>
    <w:p w14:paraId="5B15488F" w14:textId="77777777" w:rsidR="003D7C21" w:rsidRDefault="003D7C21" w:rsidP="003D7C21">
      <w:pPr>
        <w:pStyle w:val="NormalWeb"/>
        <w:ind w:left="2250"/>
        <w:rPr>
          <w:color w:val="000000"/>
          <w:sz w:val="27"/>
          <w:szCs w:val="27"/>
        </w:rPr>
      </w:pPr>
      <w:r>
        <w:rPr>
          <w:color w:val="000000"/>
          <w:sz w:val="27"/>
          <w:szCs w:val="27"/>
        </w:rPr>
        <w:br/>
        <w:t>- par des appareils indépendants électriques fixes conformément aux dispositions des articles CH 44 et CH 45 ;</w:t>
      </w:r>
    </w:p>
    <w:p w14:paraId="5A8D8E35" w14:textId="77777777" w:rsidR="003D7C21" w:rsidRDefault="003D7C21" w:rsidP="003D7C21">
      <w:pPr>
        <w:pStyle w:val="NormalWeb"/>
        <w:ind w:left="2250"/>
        <w:rPr>
          <w:color w:val="000000"/>
          <w:sz w:val="27"/>
          <w:szCs w:val="27"/>
        </w:rPr>
      </w:pPr>
      <w:r>
        <w:rPr>
          <w:color w:val="000000"/>
          <w:sz w:val="27"/>
          <w:szCs w:val="27"/>
        </w:rPr>
        <w:br/>
        <w:t>- par des aérothermes à combustible gazeux et des tubes rayonnants conformément aux dispositions des articles CH 44, CH 46 à CH 51 et CH 53 ;</w:t>
      </w:r>
    </w:p>
    <w:p w14:paraId="0395758D" w14:textId="77777777" w:rsidR="003D7C21" w:rsidRDefault="003D7C21" w:rsidP="003D7C21">
      <w:pPr>
        <w:pStyle w:val="NormalWeb"/>
        <w:ind w:left="2250"/>
        <w:rPr>
          <w:color w:val="000000"/>
          <w:sz w:val="27"/>
          <w:szCs w:val="27"/>
        </w:rPr>
      </w:pPr>
      <w:r>
        <w:rPr>
          <w:color w:val="000000"/>
          <w:sz w:val="27"/>
          <w:szCs w:val="27"/>
        </w:rPr>
        <w:br/>
        <w:t>- par des tubes rayonnants à génération centralisée conformément aux dispositions des articles CH 44, CH 46 à CH 51 et CH 54 ;</w:t>
      </w:r>
    </w:p>
    <w:p w14:paraId="17CB6416" w14:textId="77777777" w:rsidR="003D7C21" w:rsidRDefault="003D7C21" w:rsidP="003D7C21">
      <w:pPr>
        <w:pStyle w:val="NormalWeb"/>
        <w:ind w:left="2250"/>
        <w:rPr>
          <w:color w:val="000000"/>
          <w:sz w:val="27"/>
          <w:szCs w:val="27"/>
        </w:rPr>
      </w:pPr>
      <w:r>
        <w:rPr>
          <w:color w:val="000000"/>
          <w:sz w:val="27"/>
          <w:szCs w:val="27"/>
        </w:rPr>
        <w:lastRenderedPageBreak/>
        <w:br/>
        <w:t>- par des panneaux radiants à combustible gazeux conformément aux articles CH 44, CH 46 à CH 51 et CH 53 ;</w:t>
      </w:r>
    </w:p>
    <w:p w14:paraId="70CB6CDE" w14:textId="77777777" w:rsidR="003D7C21" w:rsidRDefault="003D7C21" w:rsidP="003D7C21">
      <w:pPr>
        <w:pStyle w:val="NormalWeb"/>
        <w:ind w:left="2250"/>
        <w:rPr>
          <w:color w:val="000000"/>
          <w:sz w:val="27"/>
          <w:szCs w:val="27"/>
        </w:rPr>
      </w:pPr>
      <w:r>
        <w:rPr>
          <w:color w:val="000000"/>
          <w:sz w:val="27"/>
          <w:szCs w:val="27"/>
        </w:rPr>
        <w:br/>
        <w:t>- par d'autres appareils indépendants à combustible gazeux conformément aux dispositions des articles CH 44 et CH 46 à CH 51.</w:t>
      </w:r>
    </w:p>
    <w:p w14:paraId="471C686D" w14:textId="77777777" w:rsidR="003D7C21" w:rsidRDefault="003D7C21" w:rsidP="003D7C21">
      <w:pPr>
        <w:pStyle w:val="NormalWeb"/>
        <w:ind w:left="2250"/>
        <w:rPr>
          <w:color w:val="000000"/>
          <w:sz w:val="27"/>
          <w:szCs w:val="27"/>
        </w:rPr>
      </w:pPr>
      <w:r>
        <w:rPr>
          <w:color w:val="000000"/>
          <w:sz w:val="27"/>
          <w:szCs w:val="27"/>
        </w:rPr>
        <w:br/>
        <w:t>§ 2. Dans les établissements de 3e et 4e catégories :</w:t>
      </w:r>
    </w:p>
    <w:p w14:paraId="27DEE71B" w14:textId="77777777" w:rsidR="003D7C21" w:rsidRDefault="003D7C21" w:rsidP="003D7C21">
      <w:pPr>
        <w:pStyle w:val="NormalWeb"/>
        <w:ind w:left="2250"/>
        <w:rPr>
          <w:color w:val="000000"/>
          <w:sz w:val="27"/>
          <w:szCs w:val="27"/>
        </w:rPr>
      </w:pPr>
      <w:r>
        <w:rPr>
          <w:color w:val="000000"/>
          <w:sz w:val="27"/>
          <w:szCs w:val="27"/>
        </w:rPr>
        <w:br/>
        <w:t>- par des appareils indépendants électriques fixes installés conformément aux dispositions des articles CH 44 et CH 45 ; toutefois, les cassettes chauffantes électriques dont la température dépasse 100 °C et les panneaux radiants électriques ne sont admis que dans les halls ;</w:t>
      </w:r>
    </w:p>
    <w:p w14:paraId="2D54B18E" w14:textId="77777777" w:rsidR="003D7C21" w:rsidRDefault="003D7C21" w:rsidP="003D7C21">
      <w:pPr>
        <w:pStyle w:val="NormalWeb"/>
        <w:ind w:left="2250"/>
        <w:rPr>
          <w:color w:val="000000"/>
          <w:sz w:val="27"/>
          <w:szCs w:val="27"/>
        </w:rPr>
      </w:pPr>
      <w:r>
        <w:rPr>
          <w:color w:val="000000"/>
          <w:sz w:val="27"/>
          <w:szCs w:val="27"/>
        </w:rPr>
        <w:br/>
        <w:t>- par des aérothermes à combustible gazeux conformément aux dispositions des articles CH 44, CH 46 à CH 51 et CH 53 ;</w:t>
      </w:r>
    </w:p>
    <w:p w14:paraId="252C57A6" w14:textId="77777777" w:rsidR="003D7C21" w:rsidRDefault="003D7C21" w:rsidP="003D7C21">
      <w:pPr>
        <w:pStyle w:val="NormalWeb"/>
        <w:ind w:left="2250"/>
        <w:rPr>
          <w:color w:val="000000"/>
          <w:sz w:val="27"/>
          <w:szCs w:val="27"/>
        </w:rPr>
      </w:pPr>
      <w:r>
        <w:rPr>
          <w:color w:val="000000"/>
          <w:sz w:val="27"/>
          <w:szCs w:val="27"/>
        </w:rPr>
        <w:br/>
        <w:t>- par des tubes rayonnants conformément aux dispositions des articles CH 44, CH 46 à CH 51 et CH 53 uniquement pour les salles et les halls ;</w:t>
      </w:r>
    </w:p>
    <w:p w14:paraId="312B4496" w14:textId="77777777" w:rsidR="003D7C21" w:rsidRDefault="003D7C21" w:rsidP="003D7C21">
      <w:pPr>
        <w:pStyle w:val="NormalWeb"/>
        <w:ind w:left="2250"/>
        <w:rPr>
          <w:color w:val="000000"/>
          <w:sz w:val="27"/>
          <w:szCs w:val="27"/>
        </w:rPr>
      </w:pPr>
      <w:r>
        <w:rPr>
          <w:color w:val="000000"/>
          <w:sz w:val="27"/>
          <w:szCs w:val="27"/>
        </w:rPr>
        <w:br/>
        <w:t>- par des tubes rayonnants à génération centralisée conformément aux dispositions des articles CH 44, CH 46 à CH 51 et CH 54 uniquement pour les salles et halls ;</w:t>
      </w:r>
    </w:p>
    <w:p w14:paraId="63F2FAB1" w14:textId="77777777" w:rsidR="003D7C21" w:rsidRDefault="003D7C21" w:rsidP="003D7C21">
      <w:pPr>
        <w:pStyle w:val="NormalWeb"/>
        <w:ind w:left="2250"/>
        <w:rPr>
          <w:color w:val="000000"/>
          <w:sz w:val="27"/>
          <w:szCs w:val="27"/>
        </w:rPr>
      </w:pPr>
      <w:r>
        <w:rPr>
          <w:color w:val="000000"/>
          <w:sz w:val="27"/>
          <w:szCs w:val="27"/>
        </w:rPr>
        <w:br/>
        <w:t>- par d'autres appareils indépendants à combustible gazeux installés conformément aux dispositions des articles CH 44 et CH 46 à CH 51.</w:t>
      </w:r>
    </w:p>
    <w:p w14:paraId="7B884E16" w14:textId="77777777" w:rsidR="003D7C21" w:rsidRDefault="003D7C21" w:rsidP="003D7C21">
      <w:pPr>
        <w:pStyle w:val="NormalWeb"/>
        <w:ind w:left="2250"/>
        <w:rPr>
          <w:color w:val="000000"/>
          <w:sz w:val="27"/>
          <w:szCs w:val="27"/>
        </w:rPr>
      </w:pPr>
      <w:r>
        <w:rPr>
          <w:color w:val="000000"/>
          <w:sz w:val="27"/>
          <w:szCs w:val="27"/>
        </w:rPr>
        <w:br/>
        <w:t>§ 3. Dans les établissements de 1re et 2e catégories :</w:t>
      </w:r>
    </w:p>
    <w:p w14:paraId="37289083" w14:textId="77777777" w:rsidR="003D7C21" w:rsidRDefault="003D7C21" w:rsidP="003D7C21">
      <w:pPr>
        <w:pStyle w:val="NormalWeb"/>
        <w:ind w:left="2250"/>
        <w:rPr>
          <w:color w:val="000000"/>
          <w:sz w:val="27"/>
          <w:szCs w:val="27"/>
        </w:rPr>
      </w:pPr>
      <w:r>
        <w:rPr>
          <w:color w:val="000000"/>
          <w:sz w:val="27"/>
          <w:szCs w:val="27"/>
        </w:rPr>
        <w:br/>
        <w:t xml:space="preserve">- par des appareils indépendants électriques fixes installés conformément aux dispositions des articles CH 44 et CH 45 ; toutefois, les cassettes chauffantes électriques dont la </w:t>
      </w:r>
      <w:r>
        <w:rPr>
          <w:color w:val="000000"/>
          <w:sz w:val="27"/>
          <w:szCs w:val="27"/>
        </w:rPr>
        <w:lastRenderedPageBreak/>
        <w:t>température dépasse 100 °C et les panneaux radiants électriques ne sont admis que dans les halls ;</w:t>
      </w:r>
    </w:p>
    <w:p w14:paraId="2A3CC86F" w14:textId="77777777" w:rsidR="003D7C21" w:rsidRDefault="003D7C21" w:rsidP="003D7C21">
      <w:pPr>
        <w:pStyle w:val="NormalWeb"/>
        <w:ind w:left="2250"/>
        <w:rPr>
          <w:color w:val="000000"/>
          <w:sz w:val="27"/>
          <w:szCs w:val="27"/>
        </w:rPr>
      </w:pPr>
      <w:r>
        <w:rPr>
          <w:color w:val="000000"/>
          <w:sz w:val="27"/>
          <w:szCs w:val="27"/>
        </w:rPr>
        <w:br/>
        <w:t>- par des aérothermes à combustible gazeux conformément aux dispositions des articles CH 44, CH 46 à CH 51 et CH 53 uniquement pour les halls ;</w:t>
      </w:r>
    </w:p>
    <w:p w14:paraId="78E211CD" w14:textId="77777777" w:rsidR="003D7C21" w:rsidRDefault="003D7C21" w:rsidP="003D7C21">
      <w:pPr>
        <w:pStyle w:val="NormalWeb"/>
        <w:ind w:left="2250"/>
        <w:rPr>
          <w:color w:val="000000"/>
          <w:sz w:val="27"/>
          <w:szCs w:val="27"/>
        </w:rPr>
      </w:pPr>
      <w:r>
        <w:rPr>
          <w:color w:val="000000"/>
          <w:sz w:val="27"/>
          <w:szCs w:val="27"/>
        </w:rPr>
        <w:br/>
        <w:t>- par des tubes rayonnants à génération centralisée conformément aux dispositions des articles CH 44, CH 46 à CH 51 et CH 54 uniquement pour les salles et les halls.</w:t>
      </w:r>
    </w:p>
    <w:p w14:paraId="13D1F09E" w14:textId="77777777" w:rsidR="003D7C21" w:rsidRDefault="003D7C21" w:rsidP="003D7C21">
      <w:pPr>
        <w:pStyle w:val="NormalWeb"/>
        <w:ind w:left="2250"/>
        <w:rPr>
          <w:color w:val="000000"/>
          <w:sz w:val="27"/>
          <w:szCs w:val="27"/>
        </w:rPr>
      </w:pPr>
      <w:r>
        <w:rPr>
          <w:color w:val="000000"/>
          <w:sz w:val="27"/>
          <w:szCs w:val="27"/>
        </w:rPr>
        <w:br/>
        <w:t>§ 4. En application des articles CH 45, CH 53 (§ d) et CH 54, le niveau de sol à prendre en considération est le niveau de sol accessible au public (planchers des gradins, estrades, etc.).</w:t>
      </w:r>
    </w:p>
    <w:p w14:paraId="78089CB6" w14:textId="77777777" w:rsidR="003D7C21" w:rsidRDefault="003D7C21" w:rsidP="003D7C21">
      <w:pPr>
        <w:pStyle w:val="NormalWeb"/>
        <w:ind w:left="2250"/>
        <w:rPr>
          <w:color w:val="000000"/>
          <w:sz w:val="27"/>
          <w:szCs w:val="27"/>
        </w:rPr>
      </w:pPr>
      <w:r>
        <w:rPr>
          <w:color w:val="000000"/>
          <w:sz w:val="27"/>
          <w:szCs w:val="27"/>
        </w:rPr>
        <w:br/>
        <w:t>§ 5. Les cheminées à foyer ouvert ou fermé et inserts et les appareils à effet décoratif de combustion utilisant les combustibles gazeux, implantés dans les conditions de l'article CH 55, sont autorisés dans les seules salles de réunion, salles réservées aux associations et salles de quartier.</w:t>
      </w:r>
    </w:p>
    <w:p w14:paraId="7D70DE9C" w14:textId="77777777" w:rsidR="003D7C21" w:rsidRDefault="003D7C21" w:rsidP="003D7C21">
      <w:pPr>
        <w:pStyle w:val="NormalWeb"/>
        <w:ind w:left="2250"/>
        <w:rPr>
          <w:color w:val="000000"/>
          <w:sz w:val="27"/>
          <w:szCs w:val="27"/>
        </w:rPr>
      </w:pPr>
      <w:r>
        <w:rPr>
          <w:color w:val="000000"/>
          <w:sz w:val="27"/>
          <w:szCs w:val="27"/>
        </w:rPr>
        <w:br/>
        <w:t>§ 6. Les canalisations de gaz dans les salles doivent être identifiées au moyen des couleurs conventionnelles et comporter des indications visibles de tous les endroits rappelant "gaz - ne rien accrocher".</w:t>
      </w:r>
    </w:p>
    <w:p w14:paraId="6E190779" w14:textId="77777777" w:rsidR="003D7C21" w:rsidRDefault="003D7C21" w:rsidP="003D7C21">
      <w:pPr>
        <w:pStyle w:val="Titre4"/>
        <w:ind w:left="1800"/>
        <w:rPr>
          <w:color w:val="000000"/>
          <w:sz w:val="27"/>
          <w:szCs w:val="27"/>
        </w:rPr>
      </w:pPr>
      <w:r>
        <w:rPr>
          <w:color w:val="000000"/>
          <w:sz w:val="27"/>
          <w:szCs w:val="27"/>
        </w:rPr>
        <w:t>Section 6 : Eclairage (Articles L 32 à L 34)</w:t>
      </w:r>
    </w:p>
    <w:p w14:paraId="51409016" w14:textId="77777777" w:rsidR="003D7C21" w:rsidRDefault="003D7C21" w:rsidP="003D7C21">
      <w:pPr>
        <w:pStyle w:val="Titre4"/>
        <w:ind w:left="2250"/>
        <w:rPr>
          <w:color w:val="000000"/>
          <w:sz w:val="27"/>
          <w:szCs w:val="27"/>
        </w:rPr>
      </w:pPr>
      <w:r>
        <w:rPr>
          <w:color w:val="000000"/>
          <w:sz w:val="27"/>
          <w:szCs w:val="27"/>
        </w:rPr>
        <w:t>Article L 32</w:t>
      </w:r>
    </w:p>
    <w:p w14:paraId="34E481D2" w14:textId="77777777" w:rsidR="003D7C21" w:rsidRDefault="003D7C21" w:rsidP="003D7C21">
      <w:pPr>
        <w:pStyle w:val="NormalWeb"/>
        <w:ind w:left="2250"/>
        <w:rPr>
          <w:b/>
          <w:bCs/>
          <w:color w:val="000000"/>
        </w:rPr>
      </w:pPr>
      <w:r>
        <w:rPr>
          <w:b/>
          <w:bCs/>
          <w:color w:val="000000"/>
        </w:rPr>
        <w:t>Création Arrêté du 5 février 2007 - art. 1 (V)</w:t>
      </w:r>
    </w:p>
    <w:p w14:paraId="3D55295C" w14:textId="77777777" w:rsidR="003D7C21" w:rsidRDefault="003D7C21" w:rsidP="003D7C21">
      <w:pPr>
        <w:pStyle w:val="NormalWeb"/>
        <w:ind w:left="2250"/>
        <w:rPr>
          <w:color w:val="000000"/>
          <w:sz w:val="27"/>
          <w:szCs w:val="27"/>
        </w:rPr>
      </w:pPr>
      <w:r>
        <w:rPr>
          <w:color w:val="000000"/>
          <w:sz w:val="27"/>
          <w:szCs w:val="27"/>
        </w:rPr>
        <w:t>Eclairage normal et éclairage scénique</w:t>
      </w:r>
    </w:p>
    <w:p w14:paraId="0720809F" w14:textId="77777777" w:rsidR="003D7C21" w:rsidRDefault="003D7C21" w:rsidP="003D7C21">
      <w:pPr>
        <w:pStyle w:val="NormalWeb"/>
        <w:ind w:left="2250"/>
        <w:rPr>
          <w:color w:val="000000"/>
          <w:sz w:val="27"/>
          <w:szCs w:val="27"/>
        </w:rPr>
      </w:pPr>
      <w:r>
        <w:rPr>
          <w:color w:val="000000"/>
          <w:sz w:val="27"/>
          <w:szCs w:val="27"/>
        </w:rPr>
        <w:t>§ 1. Dans les établissements comportant un espace scénique ou une cabine de projection, l'un des circuits prévus à l'article EC 6 (§ 4) doit pouvoir être commandé, dans tous les cas, à partir d'un endroit habituellement surveillé pendant la présence du public.</w:t>
      </w:r>
    </w:p>
    <w:p w14:paraId="04F31135" w14:textId="77777777" w:rsidR="003D7C21" w:rsidRDefault="003D7C21" w:rsidP="003D7C21">
      <w:pPr>
        <w:pStyle w:val="NormalWeb"/>
        <w:ind w:left="2250"/>
        <w:rPr>
          <w:color w:val="000000"/>
          <w:sz w:val="27"/>
          <w:szCs w:val="27"/>
        </w:rPr>
      </w:pPr>
      <w:r>
        <w:rPr>
          <w:color w:val="000000"/>
          <w:sz w:val="27"/>
          <w:szCs w:val="27"/>
        </w:rPr>
        <w:lastRenderedPageBreak/>
        <w:br/>
        <w:t>§ 2. Les dispositifs supportant les lustres ne doivent passer ni dans les conduits (ou gaines) d'aération ni dans le bloc-scène.</w:t>
      </w:r>
    </w:p>
    <w:p w14:paraId="7BE7CFA1" w14:textId="77777777" w:rsidR="003D7C21" w:rsidRDefault="003D7C21" w:rsidP="003D7C21">
      <w:pPr>
        <w:pStyle w:val="NormalWeb"/>
        <w:ind w:left="2250"/>
        <w:rPr>
          <w:color w:val="000000"/>
          <w:sz w:val="27"/>
          <w:szCs w:val="27"/>
        </w:rPr>
      </w:pPr>
      <w:r>
        <w:rPr>
          <w:color w:val="000000"/>
          <w:sz w:val="27"/>
          <w:szCs w:val="27"/>
        </w:rPr>
        <w:br/>
        <w:t>§ 3. Les câbles souples alimentant les projecteurs installés dans les salles doivent respecter les dispositions des articles EL 10 (§ 2) et EL 11 (§ 7).</w:t>
      </w:r>
    </w:p>
    <w:p w14:paraId="0715483B" w14:textId="77777777" w:rsidR="003D7C21" w:rsidRDefault="003D7C21" w:rsidP="003D7C21">
      <w:pPr>
        <w:pStyle w:val="NormalWeb"/>
        <w:ind w:left="2250"/>
        <w:rPr>
          <w:color w:val="000000"/>
          <w:sz w:val="27"/>
          <w:szCs w:val="27"/>
        </w:rPr>
      </w:pPr>
      <w:r>
        <w:rPr>
          <w:color w:val="000000"/>
          <w:sz w:val="27"/>
          <w:szCs w:val="27"/>
        </w:rPr>
        <w:br/>
        <w:t>§ 4. Les luminaires pour l'éclairage des scènes et des prises de vues doivent être conformes à la norme NF EN 60 598-2-17.</w:t>
      </w:r>
    </w:p>
    <w:p w14:paraId="5680B2E9" w14:textId="77777777" w:rsidR="003D7C21" w:rsidRDefault="003D7C21" w:rsidP="003D7C21">
      <w:pPr>
        <w:pStyle w:val="Titre4"/>
        <w:ind w:left="2250"/>
        <w:rPr>
          <w:color w:val="000000"/>
          <w:sz w:val="27"/>
          <w:szCs w:val="27"/>
        </w:rPr>
      </w:pPr>
      <w:r>
        <w:rPr>
          <w:color w:val="000000"/>
          <w:sz w:val="27"/>
          <w:szCs w:val="27"/>
        </w:rPr>
        <w:t>Article L 33</w:t>
      </w:r>
    </w:p>
    <w:p w14:paraId="225C6652" w14:textId="77777777" w:rsidR="003D7C21" w:rsidRDefault="003D7C21" w:rsidP="003D7C21">
      <w:pPr>
        <w:pStyle w:val="NormalWeb"/>
        <w:ind w:left="2250"/>
        <w:rPr>
          <w:b/>
          <w:bCs/>
          <w:color w:val="000000"/>
        </w:rPr>
      </w:pPr>
      <w:r>
        <w:rPr>
          <w:b/>
          <w:bCs/>
          <w:color w:val="000000"/>
        </w:rPr>
        <w:t>Création Arrêté du 5 février 2007 - art. 1 (V)</w:t>
      </w:r>
    </w:p>
    <w:p w14:paraId="4DCE0AD1" w14:textId="77777777" w:rsidR="003D7C21" w:rsidRDefault="003D7C21" w:rsidP="003D7C21">
      <w:pPr>
        <w:pStyle w:val="NormalWeb"/>
        <w:ind w:left="2250"/>
        <w:rPr>
          <w:color w:val="000000"/>
          <w:sz w:val="27"/>
          <w:szCs w:val="27"/>
        </w:rPr>
      </w:pPr>
      <w:r>
        <w:rPr>
          <w:color w:val="000000"/>
          <w:sz w:val="27"/>
          <w:szCs w:val="27"/>
        </w:rPr>
        <w:t>Eclairage de sécurité</w:t>
      </w:r>
    </w:p>
    <w:p w14:paraId="7481C226" w14:textId="77777777" w:rsidR="003D7C21" w:rsidRDefault="003D7C21" w:rsidP="003D7C21">
      <w:pPr>
        <w:pStyle w:val="NormalWeb"/>
        <w:ind w:left="2250"/>
        <w:rPr>
          <w:color w:val="000000"/>
          <w:sz w:val="27"/>
          <w:szCs w:val="27"/>
        </w:rPr>
      </w:pPr>
      <w:r>
        <w:rPr>
          <w:color w:val="000000"/>
          <w:sz w:val="27"/>
          <w:szCs w:val="27"/>
        </w:rPr>
        <w:br/>
        <w:t>Le bloc-salle des établissements doit être équipé d'un éclairage de sécurité répondant aux dispositions des articles EC 7 à EC 15.</w:t>
      </w:r>
    </w:p>
    <w:p w14:paraId="31021DEC" w14:textId="77777777" w:rsidR="003D7C21" w:rsidRDefault="003D7C21" w:rsidP="003D7C21">
      <w:pPr>
        <w:pStyle w:val="NormalWeb"/>
        <w:ind w:left="2250"/>
        <w:rPr>
          <w:color w:val="000000"/>
          <w:sz w:val="27"/>
          <w:szCs w:val="27"/>
        </w:rPr>
      </w:pPr>
      <w:r>
        <w:rPr>
          <w:color w:val="000000"/>
          <w:sz w:val="27"/>
          <w:szCs w:val="27"/>
        </w:rPr>
        <w:br/>
        <w:t>L'éclairage de sécurité des établissements de 1re et 2e catégories doit être alimenté par une source centralisée constituée d'une batterie d'accumulateurs dans les conditions de l'article EC 11.</w:t>
      </w:r>
    </w:p>
    <w:p w14:paraId="3942B2CA" w14:textId="77777777" w:rsidR="003D7C21" w:rsidRDefault="003D7C21" w:rsidP="003D7C21">
      <w:pPr>
        <w:pStyle w:val="NormalWeb"/>
        <w:ind w:left="2250"/>
        <w:rPr>
          <w:color w:val="000000"/>
          <w:sz w:val="27"/>
          <w:szCs w:val="27"/>
        </w:rPr>
      </w:pPr>
      <w:r>
        <w:rPr>
          <w:color w:val="000000"/>
          <w:sz w:val="27"/>
          <w:szCs w:val="27"/>
        </w:rPr>
        <w:br/>
        <w:t>Toutefois, dans les établissements de 1re et 2e catégories, définis à l'article L 1 (§ 1) c, l'éclairage de sécurité d'évacuation des salles peut être assuré par des blocs autonomes d'éclairage de sécurité conformes aux dispositions de l'article EC 12 (§ 1).</w:t>
      </w:r>
    </w:p>
    <w:p w14:paraId="4ED1B0DF" w14:textId="77777777" w:rsidR="003D7C21" w:rsidRDefault="003D7C21" w:rsidP="003D7C21">
      <w:pPr>
        <w:pStyle w:val="Titre4"/>
        <w:ind w:left="2250"/>
        <w:rPr>
          <w:color w:val="000000"/>
          <w:sz w:val="27"/>
          <w:szCs w:val="27"/>
        </w:rPr>
      </w:pPr>
      <w:r>
        <w:rPr>
          <w:color w:val="000000"/>
          <w:sz w:val="27"/>
          <w:szCs w:val="27"/>
        </w:rPr>
        <w:t>Article L 34</w:t>
      </w:r>
    </w:p>
    <w:p w14:paraId="5D7B2B69" w14:textId="77777777" w:rsidR="003D7C21" w:rsidRDefault="003D7C21" w:rsidP="003D7C21">
      <w:pPr>
        <w:pStyle w:val="NormalWeb"/>
        <w:ind w:left="2250"/>
        <w:rPr>
          <w:b/>
          <w:bCs/>
          <w:color w:val="000000"/>
        </w:rPr>
      </w:pPr>
      <w:r>
        <w:rPr>
          <w:b/>
          <w:bCs/>
          <w:color w:val="000000"/>
        </w:rPr>
        <w:t>Création Arrêté du 5 février 2007 - art. 1 (V)</w:t>
      </w:r>
    </w:p>
    <w:p w14:paraId="593D3129" w14:textId="77777777" w:rsidR="003D7C21" w:rsidRDefault="003D7C21" w:rsidP="003D7C21">
      <w:pPr>
        <w:pStyle w:val="NormalWeb"/>
        <w:ind w:left="2250"/>
        <w:rPr>
          <w:color w:val="000000"/>
          <w:sz w:val="27"/>
          <w:szCs w:val="27"/>
        </w:rPr>
      </w:pPr>
      <w:r>
        <w:rPr>
          <w:color w:val="000000"/>
          <w:sz w:val="27"/>
          <w:szCs w:val="27"/>
        </w:rPr>
        <w:t>Eclairage d'ambiance</w:t>
      </w:r>
    </w:p>
    <w:p w14:paraId="1B93DFD1" w14:textId="77777777" w:rsidR="003D7C21" w:rsidRDefault="003D7C21" w:rsidP="003D7C21">
      <w:pPr>
        <w:pStyle w:val="NormalWeb"/>
        <w:ind w:left="2250"/>
        <w:rPr>
          <w:color w:val="000000"/>
          <w:sz w:val="27"/>
          <w:szCs w:val="27"/>
        </w:rPr>
      </w:pPr>
      <w:r>
        <w:rPr>
          <w:color w:val="000000"/>
          <w:sz w:val="27"/>
          <w:szCs w:val="27"/>
        </w:rPr>
        <w:br/>
        <w:t xml:space="preserve">En application de l'article EC 11 (§ 3), lorsque les lampes d'éclairage d'ambiance sont éteintes à l'état de veille, le </w:t>
      </w:r>
      <w:r>
        <w:rPr>
          <w:color w:val="000000"/>
          <w:sz w:val="27"/>
          <w:szCs w:val="27"/>
        </w:rPr>
        <w:lastRenderedPageBreak/>
        <w:t>passage de l'état de veille à l'état de fonctionnement doit être réalisé par un dispositif automatique dès que l'alimentation de l'éclairage normal de la salle est défaillante.</w:t>
      </w:r>
    </w:p>
    <w:p w14:paraId="12FE1A50" w14:textId="77777777" w:rsidR="003D7C21" w:rsidRDefault="003D7C21" w:rsidP="003D7C21">
      <w:pPr>
        <w:pStyle w:val="Titre4"/>
        <w:ind w:left="1800"/>
        <w:rPr>
          <w:color w:val="000000"/>
          <w:sz w:val="27"/>
          <w:szCs w:val="27"/>
        </w:rPr>
      </w:pPr>
      <w:r>
        <w:rPr>
          <w:color w:val="000000"/>
          <w:sz w:val="27"/>
          <w:szCs w:val="27"/>
        </w:rPr>
        <w:t>Section 7 : Moyens de secours (Article L 35)</w:t>
      </w:r>
    </w:p>
    <w:p w14:paraId="39442A2F" w14:textId="77777777" w:rsidR="003D7C21" w:rsidRDefault="003D7C21" w:rsidP="003D7C21">
      <w:pPr>
        <w:pStyle w:val="Titre4"/>
        <w:ind w:left="2250"/>
        <w:rPr>
          <w:color w:val="000000"/>
          <w:sz w:val="27"/>
          <w:szCs w:val="27"/>
        </w:rPr>
      </w:pPr>
      <w:r>
        <w:rPr>
          <w:color w:val="000000"/>
          <w:sz w:val="27"/>
          <w:szCs w:val="27"/>
        </w:rPr>
        <w:t>Article L 35</w:t>
      </w:r>
    </w:p>
    <w:p w14:paraId="07130C9E" w14:textId="77777777" w:rsidR="003D7C21" w:rsidRDefault="003D7C21" w:rsidP="003D7C21">
      <w:pPr>
        <w:pStyle w:val="NormalWeb"/>
        <w:ind w:left="2250"/>
        <w:rPr>
          <w:b/>
          <w:bCs/>
          <w:color w:val="000000"/>
        </w:rPr>
      </w:pPr>
      <w:r>
        <w:rPr>
          <w:b/>
          <w:bCs/>
          <w:color w:val="000000"/>
        </w:rPr>
        <w:t>Création Arrêté du 5 février 2007 - art. 1 (V)</w:t>
      </w:r>
    </w:p>
    <w:p w14:paraId="00D7BE14" w14:textId="77777777" w:rsidR="003D7C21" w:rsidRDefault="003D7C21" w:rsidP="003D7C21">
      <w:pPr>
        <w:pStyle w:val="NormalWeb"/>
        <w:ind w:left="2250"/>
        <w:rPr>
          <w:color w:val="000000"/>
          <w:sz w:val="27"/>
          <w:szCs w:val="27"/>
        </w:rPr>
      </w:pPr>
      <w:r>
        <w:rPr>
          <w:color w:val="000000"/>
          <w:sz w:val="27"/>
          <w:szCs w:val="27"/>
        </w:rPr>
        <w:t>Moyens d'extinction</w:t>
      </w:r>
    </w:p>
    <w:p w14:paraId="6FA3ACFA" w14:textId="77777777" w:rsidR="003D7C21" w:rsidRDefault="003D7C21" w:rsidP="003D7C21">
      <w:pPr>
        <w:pStyle w:val="NormalWeb"/>
        <w:ind w:left="2250"/>
        <w:rPr>
          <w:color w:val="000000"/>
          <w:sz w:val="27"/>
          <w:szCs w:val="27"/>
        </w:rPr>
      </w:pPr>
      <w:r>
        <w:rPr>
          <w:color w:val="000000"/>
          <w:sz w:val="27"/>
          <w:szCs w:val="27"/>
        </w:rPr>
        <w:t>§ 1. La défense contre l'incendie du bloc-salle doit être assurée :</w:t>
      </w:r>
    </w:p>
    <w:p w14:paraId="752FD6FF" w14:textId="77777777" w:rsidR="003D7C21" w:rsidRDefault="003D7C21" w:rsidP="003D7C21">
      <w:pPr>
        <w:pStyle w:val="NormalWeb"/>
        <w:ind w:left="2250"/>
        <w:rPr>
          <w:color w:val="000000"/>
          <w:sz w:val="27"/>
          <w:szCs w:val="27"/>
        </w:rPr>
      </w:pPr>
      <w:r>
        <w:rPr>
          <w:color w:val="000000"/>
          <w:sz w:val="27"/>
          <w:szCs w:val="27"/>
        </w:rPr>
        <w:br/>
        <w:t>- par des extincteurs portatifs à eau pulvérisée de 6 litres minimum, placés à proximité des sorties, avec un minimum d'un appareil par 200 m² et par niveau ;</w:t>
      </w:r>
    </w:p>
    <w:p w14:paraId="4757FAD5" w14:textId="77777777" w:rsidR="003D7C21" w:rsidRDefault="003D7C21" w:rsidP="003D7C21">
      <w:pPr>
        <w:pStyle w:val="NormalWeb"/>
        <w:ind w:left="2250"/>
        <w:rPr>
          <w:color w:val="000000"/>
          <w:sz w:val="27"/>
          <w:szCs w:val="27"/>
        </w:rPr>
      </w:pPr>
      <w:r>
        <w:rPr>
          <w:color w:val="000000"/>
          <w:sz w:val="27"/>
          <w:szCs w:val="27"/>
        </w:rPr>
        <w:br/>
        <w:t>- par des extincteurs appropriés aux risques particuliers.</w:t>
      </w:r>
    </w:p>
    <w:p w14:paraId="153EA382" w14:textId="77777777" w:rsidR="003D7C21" w:rsidRDefault="003D7C21" w:rsidP="003D7C21">
      <w:pPr>
        <w:pStyle w:val="NormalWeb"/>
        <w:ind w:left="2250"/>
        <w:rPr>
          <w:color w:val="000000"/>
          <w:sz w:val="27"/>
          <w:szCs w:val="27"/>
        </w:rPr>
      </w:pPr>
      <w:r>
        <w:rPr>
          <w:color w:val="000000"/>
          <w:sz w:val="27"/>
          <w:szCs w:val="27"/>
        </w:rPr>
        <w:br/>
        <w:t>§ 2. Une installation de RIA DN 19/6 mm est imposée aux établissements de 1re, 2e et 3e catégories comportant des dessous ou fosses techniques. Elle peut être imposée, après avis de la commission de sécurité :</w:t>
      </w:r>
    </w:p>
    <w:p w14:paraId="1F137BCF" w14:textId="77777777" w:rsidR="003D7C21" w:rsidRDefault="003D7C21" w:rsidP="003D7C21">
      <w:pPr>
        <w:pStyle w:val="NormalWeb"/>
        <w:ind w:left="2250"/>
        <w:rPr>
          <w:color w:val="000000"/>
          <w:sz w:val="27"/>
          <w:szCs w:val="27"/>
        </w:rPr>
      </w:pPr>
      <w:r>
        <w:rPr>
          <w:color w:val="000000"/>
          <w:sz w:val="27"/>
          <w:szCs w:val="27"/>
        </w:rPr>
        <w:br/>
        <w:t>- dans les établissements situés dans les zones d'accès particulièrement difficile ou défavorable ;</w:t>
      </w:r>
    </w:p>
    <w:p w14:paraId="498175E9" w14:textId="77777777" w:rsidR="003D7C21" w:rsidRDefault="003D7C21" w:rsidP="003D7C21">
      <w:pPr>
        <w:pStyle w:val="NormalWeb"/>
        <w:ind w:left="2250"/>
        <w:rPr>
          <w:color w:val="000000"/>
          <w:sz w:val="27"/>
          <w:szCs w:val="27"/>
        </w:rPr>
      </w:pPr>
      <w:r>
        <w:rPr>
          <w:color w:val="000000"/>
          <w:sz w:val="27"/>
          <w:szCs w:val="27"/>
        </w:rPr>
        <w:br/>
        <w:t>- dans les établissements implantés dans les ensembles immobiliers complexes ;</w:t>
      </w:r>
    </w:p>
    <w:p w14:paraId="069550F4" w14:textId="77777777" w:rsidR="003D7C21" w:rsidRDefault="003D7C21" w:rsidP="003D7C21">
      <w:pPr>
        <w:pStyle w:val="NormalWeb"/>
        <w:ind w:left="2250"/>
        <w:rPr>
          <w:color w:val="000000"/>
          <w:sz w:val="27"/>
          <w:szCs w:val="27"/>
        </w:rPr>
      </w:pPr>
      <w:r>
        <w:rPr>
          <w:color w:val="000000"/>
          <w:sz w:val="27"/>
          <w:szCs w:val="27"/>
        </w:rPr>
        <w:br/>
        <w:t>- dans les établissements présentant une distribution intérieure compliquée ou sur plusieurs niveaux.</w:t>
      </w:r>
    </w:p>
    <w:p w14:paraId="294F43EF" w14:textId="77777777" w:rsidR="003D7C21" w:rsidRDefault="003D7C21" w:rsidP="003D7C21">
      <w:pPr>
        <w:pStyle w:val="NormalWeb"/>
        <w:ind w:left="2250"/>
        <w:rPr>
          <w:color w:val="000000"/>
          <w:sz w:val="27"/>
          <w:szCs w:val="27"/>
        </w:rPr>
      </w:pPr>
      <w:r>
        <w:rPr>
          <w:color w:val="000000"/>
          <w:sz w:val="27"/>
          <w:szCs w:val="27"/>
        </w:rPr>
        <w:br/>
        <w:t xml:space="preserve">§ 3. En aggravation des dispositions de l'article MS 18, et si le dernier niveau accessible au public est à plus de 18 m du niveau d'accès des engins des sapeurs-pompiers, une colonne </w:t>
      </w:r>
      <w:r>
        <w:rPr>
          <w:color w:val="000000"/>
          <w:sz w:val="27"/>
          <w:szCs w:val="27"/>
        </w:rPr>
        <w:lastRenderedPageBreak/>
        <w:t>sèche peut être imposée dans chaque escalier, après avis de la commission de sécurité.</w:t>
      </w:r>
    </w:p>
    <w:p w14:paraId="60EDF081" w14:textId="77777777" w:rsidR="003D7C21" w:rsidRDefault="003D7C21" w:rsidP="003D7C21">
      <w:pPr>
        <w:pStyle w:val="NormalWeb"/>
        <w:ind w:left="2250"/>
        <w:rPr>
          <w:color w:val="000000"/>
          <w:sz w:val="27"/>
          <w:szCs w:val="27"/>
        </w:rPr>
      </w:pPr>
      <w:r>
        <w:rPr>
          <w:color w:val="000000"/>
          <w:sz w:val="27"/>
          <w:szCs w:val="27"/>
        </w:rPr>
        <w:br/>
        <w:t>§ 4. La mise en place d'autres moyens d'extinction ne doit être imposée que dans des cas tout à fait exceptionnels.</w:t>
      </w:r>
    </w:p>
    <w:p w14:paraId="2330660C" w14:textId="77777777" w:rsidR="003D7C21" w:rsidRDefault="003D7C21" w:rsidP="003D7C21">
      <w:pPr>
        <w:pStyle w:val="Titre4"/>
        <w:ind w:left="1500"/>
        <w:rPr>
          <w:color w:val="000000"/>
          <w:sz w:val="27"/>
          <w:szCs w:val="27"/>
        </w:rPr>
      </w:pPr>
      <w:r>
        <w:rPr>
          <w:color w:val="000000"/>
          <w:sz w:val="27"/>
          <w:szCs w:val="27"/>
        </w:rPr>
        <w:t>Sous-chapitre III : Mesures applicables aux installations de projection et aux équipements techniques de régie (Articles L 36 à L 48)</w:t>
      </w:r>
    </w:p>
    <w:p w14:paraId="12C7A464" w14:textId="77777777" w:rsidR="003D7C21" w:rsidRDefault="003D7C21" w:rsidP="003D7C21">
      <w:pPr>
        <w:pStyle w:val="Titre4"/>
        <w:ind w:left="1800"/>
        <w:rPr>
          <w:color w:val="000000"/>
          <w:sz w:val="27"/>
          <w:szCs w:val="27"/>
        </w:rPr>
      </w:pPr>
      <w:r>
        <w:rPr>
          <w:color w:val="000000"/>
          <w:sz w:val="27"/>
          <w:szCs w:val="27"/>
        </w:rPr>
        <w:t>Section 1 : Généralités (Articles L 36 à L 38)</w:t>
      </w:r>
    </w:p>
    <w:p w14:paraId="0FFA557D" w14:textId="77777777" w:rsidR="003D7C21" w:rsidRDefault="003D7C21" w:rsidP="003D7C21">
      <w:pPr>
        <w:pStyle w:val="Titre4"/>
        <w:ind w:left="2250"/>
        <w:rPr>
          <w:color w:val="000000"/>
          <w:sz w:val="27"/>
          <w:szCs w:val="27"/>
        </w:rPr>
      </w:pPr>
      <w:r>
        <w:rPr>
          <w:color w:val="000000"/>
          <w:sz w:val="27"/>
          <w:szCs w:val="27"/>
        </w:rPr>
        <w:t>Article L 36</w:t>
      </w:r>
    </w:p>
    <w:p w14:paraId="11AE68FD" w14:textId="77777777" w:rsidR="003D7C21" w:rsidRDefault="003D7C21" w:rsidP="003D7C21">
      <w:pPr>
        <w:pStyle w:val="NormalWeb"/>
        <w:ind w:left="2250"/>
        <w:rPr>
          <w:b/>
          <w:bCs/>
          <w:color w:val="000000"/>
        </w:rPr>
      </w:pPr>
      <w:r>
        <w:rPr>
          <w:b/>
          <w:bCs/>
          <w:color w:val="000000"/>
        </w:rPr>
        <w:t>Création Arrêté du 5 février 2007 - art. 1 (V)</w:t>
      </w:r>
    </w:p>
    <w:p w14:paraId="6AFE7DCF" w14:textId="77777777" w:rsidR="003D7C21" w:rsidRDefault="003D7C21" w:rsidP="003D7C21">
      <w:pPr>
        <w:pStyle w:val="NormalWeb"/>
        <w:ind w:left="2250"/>
        <w:rPr>
          <w:color w:val="000000"/>
          <w:sz w:val="27"/>
          <w:szCs w:val="27"/>
        </w:rPr>
      </w:pPr>
      <w:r>
        <w:rPr>
          <w:color w:val="000000"/>
          <w:sz w:val="27"/>
          <w:szCs w:val="27"/>
        </w:rPr>
        <w:t>Domaine d'application</w:t>
      </w:r>
    </w:p>
    <w:p w14:paraId="402D6E7A" w14:textId="77777777" w:rsidR="003D7C21" w:rsidRDefault="003D7C21" w:rsidP="003D7C21">
      <w:pPr>
        <w:pStyle w:val="NormalWeb"/>
        <w:ind w:left="2250"/>
        <w:rPr>
          <w:color w:val="000000"/>
          <w:sz w:val="27"/>
          <w:szCs w:val="27"/>
        </w:rPr>
      </w:pPr>
      <w:r>
        <w:rPr>
          <w:color w:val="000000"/>
          <w:sz w:val="27"/>
          <w:szCs w:val="27"/>
        </w:rPr>
        <w:t>§ 1. Les installations de projection peuvent comprendre :</w:t>
      </w:r>
    </w:p>
    <w:p w14:paraId="29F416F6" w14:textId="77777777" w:rsidR="003D7C21" w:rsidRDefault="003D7C21" w:rsidP="003D7C21">
      <w:pPr>
        <w:pStyle w:val="NormalWeb"/>
        <w:ind w:left="2250"/>
        <w:rPr>
          <w:color w:val="000000"/>
          <w:sz w:val="27"/>
          <w:szCs w:val="27"/>
        </w:rPr>
      </w:pPr>
      <w:r>
        <w:rPr>
          <w:color w:val="000000"/>
          <w:sz w:val="27"/>
          <w:szCs w:val="27"/>
        </w:rPr>
        <w:br/>
        <w:t>- des appareils de projection cinématographique ;</w:t>
      </w:r>
    </w:p>
    <w:p w14:paraId="1421B0A3" w14:textId="77777777" w:rsidR="003D7C21" w:rsidRDefault="003D7C21" w:rsidP="003D7C21">
      <w:pPr>
        <w:pStyle w:val="NormalWeb"/>
        <w:ind w:left="2250"/>
        <w:rPr>
          <w:color w:val="000000"/>
          <w:sz w:val="27"/>
          <w:szCs w:val="27"/>
        </w:rPr>
      </w:pPr>
      <w:r>
        <w:rPr>
          <w:color w:val="000000"/>
          <w:sz w:val="27"/>
          <w:szCs w:val="27"/>
        </w:rPr>
        <w:br/>
        <w:t>- des vidéoprojecteurs ;</w:t>
      </w:r>
    </w:p>
    <w:p w14:paraId="6B822BD0" w14:textId="77777777" w:rsidR="003D7C21" w:rsidRDefault="003D7C21" w:rsidP="003D7C21">
      <w:pPr>
        <w:pStyle w:val="NormalWeb"/>
        <w:ind w:left="2250"/>
        <w:rPr>
          <w:color w:val="000000"/>
          <w:sz w:val="27"/>
          <w:szCs w:val="27"/>
        </w:rPr>
      </w:pPr>
      <w:r>
        <w:rPr>
          <w:color w:val="000000"/>
          <w:sz w:val="27"/>
          <w:szCs w:val="27"/>
        </w:rPr>
        <w:br/>
        <w:t>- des matériels utilisés comme supports ou projecteurs d'images.</w:t>
      </w:r>
    </w:p>
    <w:p w14:paraId="7BD7B927" w14:textId="77777777" w:rsidR="003D7C21" w:rsidRDefault="003D7C21" w:rsidP="003D7C21">
      <w:pPr>
        <w:pStyle w:val="NormalWeb"/>
        <w:ind w:left="2250"/>
        <w:rPr>
          <w:color w:val="000000"/>
          <w:sz w:val="27"/>
          <w:szCs w:val="27"/>
        </w:rPr>
      </w:pPr>
      <w:r>
        <w:rPr>
          <w:color w:val="000000"/>
          <w:sz w:val="27"/>
          <w:szCs w:val="27"/>
        </w:rPr>
        <w:br/>
        <w:t>Ces installations sont situées :</w:t>
      </w:r>
    </w:p>
    <w:p w14:paraId="1DE71145" w14:textId="77777777" w:rsidR="003D7C21" w:rsidRDefault="003D7C21" w:rsidP="003D7C21">
      <w:pPr>
        <w:pStyle w:val="NormalWeb"/>
        <w:ind w:left="2250"/>
        <w:rPr>
          <w:color w:val="000000"/>
          <w:sz w:val="27"/>
          <w:szCs w:val="27"/>
        </w:rPr>
      </w:pPr>
      <w:r>
        <w:rPr>
          <w:color w:val="000000"/>
          <w:sz w:val="27"/>
          <w:szCs w:val="27"/>
        </w:rPr>
        <w:br/>
        <w:t>- soit dans une régie ;</w:t>
      </w:r>
    </w:p>
    <w:p w14:paraId="448E4089" w14:textId="77777777" w:rsidR="003D7C21" w:rsidRDefault="003D7C21" w:rsidP="003D7C21">
      <w:pPr>
        <w:pStyle w:val="NormalWeb"/>
        <w:ind w:left="2250"/>
        <w:rPr>
          <w:color w:val="000000"/>
          <w:sz w:val="27"/>
          <w:szCs w:val="27"/>
        </w:rPr>
      </w:pPr>
      <w:r>
        <w:rPr>
          <w:color w:val="000000"/>
          <w:sz w:val="27"/>
          <w:szCs w:val="27"/>
        </w:rPr>
        <w:br/>
        <w:t>- soit dans un local de projection ;</w:t>
      </w:r>
    </w:p>
    <w:p w14:paraId="204E91A7" w14:textId="77777777" w:rsidR="003D7C21" w:rsidRDefault="003D7C21" w:rsidP="003D7C21">
      <w:pPr>
        <w:pStyle w:val="NormalWeb"/>
        <w:ind w:left="2250"/>
        <w:rPr>
          <w:color w:val="000000"/>
          <w:sz w:val="27"/>
          <w:szCs w:val="27"/>
        </w:rPr>
      </w:pPr>
      <w:r>
        <w:rPr>
          <w:color w:val="000000"/>
          <w:sz w:val="27"/>
          <w:szCs w:val="27"/>
        </w:rPr>
        <w:br/>
        <w:t>- soit dans la salle.</w:t>
      </w:r>
    </w:p>
    <w:p w14:paraId="01366AE5" w14:textId="77777777" w:rsidR="003D7C21" w:rsidRDefault="003D7C21" w:rsidP="003D7C21">
      <w:pPr>
        <w:pStyle w:val="NormalWeb"/>
        <w:ind w:left="2250"/>
        <w:rPr>
          <w:color w:val="000000"/>
          <w:sz w:val="27"/>
          <w:szCs w:val="27"/>
        </w:rPr>
      </w:pPr>
      <w:r>
        <w:rPr>
          <w:color w:val="000000"/>
          <w:sz w:val="27"/>
          <w:szCs w:val="27"/>
        </w:rPr>
        <w:br/>
        <w:t xml:space="preserve">§ 2. Pour des installations particulières, et notamment des matériels d'un type nouveau utilisés comme supports ou </w:t>
      </w:r>
      <w:r>
        <w:rPr>
          <w:color w:val="000000"/>
          <w:sz w:val="27"/>
          <w:szCs w:val="27"/>
        </w:rPr>
        <w:lastRenderedPageBreak/>
        <w:t xml:space="preserve">projecteurs d'images, des notes techniques du ministre de </w:t>
      </w:r>
      <w:proofErr w:type="gramStart"/>
      <w:r>
        <w:rPr>
          <w:color w:val="000000"/>
          <w:sz w:val="27"/>
          <w:szCs w:val="27"/>
        </w:rPr>
        <w:t>l'intérieur</w:t>
      </w:r>
      <w:proofErr w:type="gramEnd"/>
      <w:r>
        <w:rPr>
          <w:color w:val="000000"/>
          <w:sz w:val="27"/>
          <w:szCs w:val="27"/>
        </w:rPr>
        <w:t xml:space="preserve"> peuvent préciser les mesures particulières à respecter.</w:t>
      </w:r>
    </w:p>
    <w:p w14:paraId="1FAF81A6" w14:textId="77777777" w:rsidR="003D7C21" w:rsidRDefault="003D7C21" w:rsidP="003D7C21">
      <w:pPr>
        <w:pStyle w:val="Titre4"/>
        <w:ind w:left="2250"/>
        <w:rPr>
          <w:color w:val="000000"/>
          <w:sz w:val="27"/>
          <w:szCs w:val="27"/>
        </w:rPr>
      </w:pPr>
      <w:r>
        <w:rPr>
          <w:color w:val="000000"/>
          <w:sz w:val="27"/>
          <w:szCs w:val="27"/>
        </w:rPr>
        <w:t>Article L 37</w:t>
      </w:r>
    </w:p>
    <w:p w14:paraId="2B0D8876" w14:textId="77777777" w:rsidR="003D7C21" w:rsidRDefault="003D7C21" w:rsidP="003D7C21">
      <w:pPr>
        <w:pStyle w:val="NormalWeb"/>
        <w:ind w:left="2250"/>
        <w:rPr>
          <w:b/>
          <w:bCs/>
          <w:color w:val="000000"/>
        </w:rPr>
      </w:pPr>
      <w:r>
        <w:rPr>
          <w:b/>
          <w:bCs/>
          <w:color w:val="000000"/>
        </w:rPr>
        <w:t>Création Arrêté du 5 février 2007 - art. 1 (V)</w:t>
      </w:r>
    </w:p>
    <w:p w14:paraId="4138DCF6" w14:textId="77777777" w:rsidR="003D7C21" w:rsidRDefault="003D7C21" w:rsidP="003D7C21">
      <w:pPr>
        <w:pStyle w:val="NormalWeb"/>
        <w:ind w:left="2250"/>
        <w:rPr>
          <w:color w:val="000000"/>
          <w:sz w:val="27"/>
          <w:szCs w:val="27"/>
        </w:rPr>
      </w:pPr>
      <w:r>
        <w:rPr>
          <w:color w:val="000000"/>
          <w:sz w:val="27"/>
          <w:szCs w:val="27"/>
        </w:rPr>
        <w:t>Terminologie</w:t>
      </w:r>
    </w:p>
    <w:p w14:paraId="3D81B381" w14:textId="77777777" w:rsidR="003D7C21" w:rsidRDefault="003D7C21" w:rsidP="003D7C21">
      <w:pPr>
        <w:pStyle w:val="NormalWeb"/>
        <w:ind w:left="2250"/>
        <w:rPr>
          <w:color w:val="000000"/>
          <w:sz w:val="27"/>
          <w:szCs w:val="27"/>
        </w:rPr>
      </w:pPr>
      <w:r>
        <w:rPr>
          <w:color w:val="000000"/>
          <w:sz w:val="27"/>
          <w:szCs w:val="27"/>
        </w:rPr>
        <w:br/>
        <w:t xml:space="preserve">Régie : local pouvant contenir un ou plusieurs appareils de projection, des équipements techniques d'éclairage, de vidéo et de sonorisation et/ou l'ensemble des consoles de </w:t>
      </w:r>
      <w:proofErr w:type="gramStart"/>
      <w:r>
        <w:rPr>
          <w:color w:val="000000"/>
          <w:sz w:val="27"/>
          <w:szCs w:val="27"/>
        </w:rPr>
        <w:t>télécommande relatif</w:t>
      </w:r>
      <w:proofErr w:type="gramEnd"/>
      <w:r>
        <w:rPr>
          <w:color w:val="000000"/>
          <w:sz w:val="27"/>
          <w:szCs w:val="27"/>
        </w:rPr>
        <w:t xml:space="preserve"> à l'éclairage, à la vidéo ou à la sonorisation, et des écrans de contrôle.</w:t>
      </w:r>
    </w:p>
    <w:p w14:paraId="33D02DD6" w14:textId="77777777" w:rsidR="003D7C21" w:rsidRDefault="003D7C21" w:rsidP="003D7C21">
      <w:pPr>
        <w:pStyle w:val="NormalWeb"/>
        <w:ind w:left="2250"/>
        <w:rPr>
          <w:color w:val="000000"/>
          <w:sz w:val="27"/>
          <w:szCs w:val="27"/>
        </w:rPr>
      </w:pPr>
      <w:r>
        <w:rPr>
          <w:color w:val="000000"/>
          <w:sz w:val="27"/>
          <w:szCs w:val="27"/>
        </w:rPr>
        <w:br/>
        <w:t>Local de montage et de rembobinage : local contigu à la régie, en communication directe ou non avec celle-ci, où peuvent s'effectuer les opérations de montage et de rembobinage.</w:t>
      </w:r>
    </w:p>
    <w:p w14:paraId="547B39A4" w14:textId="77777777" w:rsidR="003D7C21" w:rsidRDefault="003D7C21" w:rsidP="003D7C21">
      <w:pPr>
        <w:pStyle w:val="NormalWeb"/>
        <w:ind w:left="2250"/>
        <w:rPr>
          <w:color w:val="000000"/>
          <w:sz w:val="27"/>
          <w:szCs w:val="27"/>
        </w:rPr>
      </w:pPr>
      <w:r>
        <w:rPr>
          <w:color w:val="000000"/>
          <w:sz w:val="27"/>
          <w:szCs w:val="27"/>
        </w:rPr>
        <w:br/>
        <w:t>Local de projection : ensemble constitué par une régie et éventuellement un local de montage et de rembobinage.</w:t>
      </w:r>
    </w:p>
    <w:p w14:paraId="165F2CAF" w14:textId="77777777" w:rsidR="003D7C21" w:rsidRDefault="003D7C21" w:rsidP="003D7C21">
      <w:pPr>
        <w:pStyle w:val="NormalWeb"/>
        <w:ind w:left="2250"/>
        <w:rPr>
          <w:color w:val="000000"/>
          <w:sz w:val="27"/>
          <w:szCs w:val="27"/>
        </w:rPr>
      </w:pPr>
      <w:r>
        <w:rPr>
          <w:color w:val="000000"/>
          <w:sz w:val="27"/>
          <w:szCs w:val="27"/>
        </w:rPr>
        <w:br/>
        <w:t>Appareil à grande capacité : appareil susceptible de projeter, sans déchargement du film et de façon continue, l'intégralité du programme.</w:t>
      </w:r>
    </w:p>
    <w:p w14:paraId="5C4202D3" w14:textId="77777777" w:rsidR="003D7C21" w:rsidRDefault="003D7C21" w:rsidP="003D7C21">
      <w:pPr>
        <w:pStyle w:val="NormalWeb"/>
        <w:ind w:left="2250"/>
        <w:rPr>
          <w:color w:val="000000"/>
          <w:sz w:val="27"/>
          <w:szCs w:val="27"/>
        </w:rPr>
      </w:pPr>
      <w:r>
        <w:rPr>
          <w:color w:val="000000"/>
          <w:sz w:val="27"/>
          <w:szCs w:val="27"/>
        </w:rPr>
        <w:br/>
        <w:t>Source de lumière à enceinte étanche : dispositif produisant de la lumière au moyen d'un arc (ou d'un filament) dans un ballon étanche sans échange gazeux avec l'extérieur.</w:t>
      </w:r>
    </w:p>
    <w:p w14:paraId="6B733CE7" w14:textId="77777777" w:rsidR="003D7C21" w:rsidRDefault="003D7C21" w:rsidP="003D7C21">
      <w:pPr>
        <w:pStyle w:val="NormalWeb"/>
        <w:ind w:left="2250"/>
        <w:rPr>
          <w:color w:val="000000"/>
          <w:sz w:val="27"/>
          <w:szCs w:val="27"/>
        </w:rPr>
      </w:pPr>
      <w:r>
        <w:rPr>
          <w:color w:val="000000"/>
          <w:sz w:val="27"/>
          <w:szCs w:val="27"/>
        </w:rPr>
        <w:br/>
        <w:t>Source de lumière à enceinte non étanche (lanterne à arc à charbons) : source de lumière produite par un arc électrique non protégé ; un échange gazeux se produit avec l'extérieur.</w:t>
      </w:r>
    </w:p>
    <w:p w14:paraId="3EF46B78" w14:textId="77777777" w:rsidR="003D7C21" w:rsidRDefault="003D7C21" w:rsidP="003D7C21">
      <w:pPr>
        <w:pStyle w:val="Titre4"/>
        <w:ind w:left="2250"/>
        <w:rPr>
          <w:color w:val="000000"/>
          <w:sz w:val="27"/>
          <w:szCs w:val="27"/>
        </w:rPr>
      </w:pPr>
      <w:r>
        <w:rPr>
          <w:color w:val="000000"/>
          <w:sz w:val="27"/>
          <w:szCs w:val="27"/>
        </w:rPr>
        <w:t>Article L 38</w:t>
      </w:r>
    </w:p>
    <w:p w14:paraId="41CBB6AE" w14:textId="77777777" w:rsidR="003D7C21" w:rsidRDefault="003D7C21" w:rsidP="003D7C21">
      <w:pPr>
        <w:pStyle w:val="NormalWeb"/>
        <w:ind w:left="2250"/>
        <w:rPr>
          <w:b/>
          <w:bCs/>
          <w:color w:val="000000"/>
        </w:rPr>
      </w:pPr>
      <w:r>
        <w:rPr>
          <w:b/>
          <w:bCs/>
          <w:color w:val="000000"/>
        </w:rPr>
        <w:t>Création Arrêté du 5 février 2007 - art. 1 (V)</w:t>
      </w:r>
    </w:p>
    <w:p w14:paraId="3F2C141E" w14:textId="77777777" w:rsidR="003D7C21" w:rsidRDefault="003D7C21" w:rsidP="003D7C21">
      <w:pPr>
        <w:pStyle w:val="NormalWeb"/>
        <w:ind w:left="2250"/>
        <w:rPr>
          <w:color w:val="000000"/>
          <w:sz w:val="27"/>
          <w:szCs w:val="27"/>
        </w:rPr>
      </w:pPr>
      <w:r>
        <w:rPr>
          <w:color w:val="000000"/>
          <w:sz w:val="27"/>
          <w:szCs w:val="27"/>
        </w:rPr>
        <w:t>Films et écrans de projection</w:t>
      </w:r>
    </w:p>
    <w:p w14:paraId="190C93C0" w14:textId="77777777" w:rsidR="003D7C21" w:rsidRDefault="003D7C21" w:rsidP="003D7C21">
      <w:pPr>
        <w:pStyle w:val="NormalWeb"/>
        <w:ind w:left="2250"/>
        <w:rPr>
          <w:color w:val="000000"/>
          <w:sz w:val="27"/>
          <w:szCs w:val="27"/>
        </w:rPr>
      </w:pPr>
      <w:r>
        <w:rPr>
          <w:color w:val="000000"/>
          <w:sz w:val="27"/>
          <w:szCs w:val="27"/>
        </w:rPr>
        <w:lastRenderedPageBreak/>
        <w:br/>
        <w:t>§ 1. Seuls sont autorisés les films établis sur support de sécurité conforme à la norme française en vigueur (NF S 24-001).</w:t>
      </w:r>
    </w:p>
    <w:p w14:paraId="128CDFDB" w14:textId="77777777" w:rsidR="003D7C21" w:rsidRDefault="003D7C21" w:rsidP="003D7C21">
      <w:pPr>
        <w:pStyle w:val="NormalWeb"/>
        <w:ind w:left="2250"/>
        <w:rPr>
          <w:color w:val="000000"/>
          <w:sz w:val="27"/>
          <w:szCs w:val="27"/>
        </w:rPr>
      </w:pPr>
      <w:r>
        <w:rPr>
          <w:color w:val="000000"/>
          <w:sz w:val="27"/>
          <w:szCs w:val="27"/>
        </w:rPr>
        <w:br/>
        <w:t>§ 2. L'écran de projection doit être en matériaux de catégorie M3 ou classés D-s3, d0 ; les bordures (ou caches) doivent être en matériaux de catégorie M1 ou classés B-s2, d0 ; l'ossature (éventuelle) doit être incombustible ou classée A1.</w:t>
      </w:r>
    </w:p>
    <w:p w14:paraId="41748364" w14:textId="77777777" w:rsidR="003D7C21" w:rsidRDefault="003D7C21" w:rsidP="003D7C21">
      <w:pPr>
        <w:pStyle w:val="Titre4"/>
        <w:ind w:left="1800"/>
        <w:rPr>
          <w:color w:val="000000"/>
          <w:sz w:val="27"/>
          <w:szCs w:val="27"/>
        </w:rPr>
      </w:pPr>
      <w:r>
        <w:rPr>
          <w:color w:val="000000"/>
          <w:sz w:val="27"/>
          <w:szCs w:val="27"/>
        </w:rPr>
        <w:t>Section 2 : Installations en régie ou local de projection (Articles L 39 à L 44)</w:t>
      </w:r>
    </w:p>
    <w:p w14:paraId="2DE15AF6" w14:textId="77777777" w:rsidR="003D7C21" w:rsidRDefault="003D7C21" w:rsidP="003D7C21">
      <w:pPr>
        <w:pStyle w:val="Titre4"/>
        <w:ind w:left="2250"/>
        <w:rPr>
          <w:color w:val="000000"/>
          <w:sz w:val="27"/>
          <w:szCs w:val="27"/>
        </w:rPr>
      </w:pPr>
      <w:r>
        <w:rPr>
          <w:color w:val="000000"/>
          <w:sz w:val="27"/>
          <w:szCs w:val="27"/>
        </w:rPr>
        <w:t>Article L 39</w:t>
      </w:r>
    </w:p>
    <w:p w14:paraId="396B5BB8" w14:textId="77777777" w:rsidR="003D7C21" w:rsidRDefault="003D7C21" w:rsidP="003D7C21">
      <w:pPr>
        <w:pStyle w:val="NormalWeb"/>
        <w:ind w:left="2250"/>
        <w:rPr>
          <w:b/>
          <w:bCs/>
          <w:color w:val="000000"/>
        </w:rPr>
      </w:pPr>
      <w:r>
        <w:rPr>
          <w:b/>
          <w:bCs/>
          <w:color w:val="000000"/>
        </w:rPr>
        <w:t>Création Arrêté du 5 février 2007 - art. 1 (V)</w:t>
      </w:r>
    </w:p>
    <w:p w14:paraId="66AA7F34" w14:textId="77777777" w:rsidR="003D7C21" w:rsidRDefault="003D7C21" w:rsidP="003D7C21">
      <w:pPr>
        <w:pStyle w:val="NormalWeb"/>
        <w:ind w:left="2250"/>
        <w:rPr>
          <w:color w:val="000000"/>
          <w:sz w:val="27"/>
          <w:szCs w:val="27"/>
        </w:rPr>
      </w:pPr>
      <w:r>
        <w:rPr>
          <w:color w:val="000000"/>
          <w:sz w:val="27"/>
          <w:szCs w:val="27"/>
        </w:rPr>
        <w:t>Isolement</w:t>
      </w:r>
    </w:p>
    <w:p w14:paraId="35DED42B" w14:textId="77777777" w:rsidR="003D7C21" w:rsidRDefault="003D7C21" w:rsidP="003D7C21">
      <w:pPr>
        <w:pStyle w:val="NormalWeb"/>
        <w:ind w:left="2250"/>
        <w:rPr>
          <w:color w:val="000000"/>
          <w:sz w:val="27"/>
          <w:szCs w:val="27"/>
        </w:rPr>
      </w:pPr>
      <w:r>
        <w:rPr>
          <w:color w:val="000000"/>
          <w:sz w:val="27"/>
          <w:szCs w:val="27"/>
        </w:rPr>
        <w:t>§ 1. Dans les établissements comportant une régie ou un local de projection desservant une salle, en dérogation aux dispositions de l'article CO 24 (§ 1), aucune exigence de résistance au feu n'est imposée à la paroi séparant la régie ou le local de projection de la salle. Toutefois l'utilisation d'une source de lumière à enceinte non étanche (lanterne à arc à charbons) n'est autorisée que dans des régies isolées répondant aux caractéristiques de l'article CO 24 (§ 1).</w:t>
      </w:r>
    </w:p>
    <w:p w14:paraId="407E4D23" w14:textId="77777777" w:rsidR="003D7C21" w:rsidRDefault="003D7C21" w:rsidP="003D7C21">
      <w:pPr>
        <w:pStyle w:val="NormalWeb"/>
        <w:ind w:left="2250"/>
        <w:rPr>
          <w:color w:val="000000"/>
          <w:sz w:val="27"/>
          <w:szCs w:val="27"/>
        </w:rPr>
      </w:pPr>
      <w:r>
        <w:rPr>
          <w:color w:val="000000"/>
          <w:sz w:val="27"/>
          <w:szCs w:val="27"/>
        </w:rPr>
        <w:br/>
        <w:t>§ 2. Dans les établissements comportant un ou plusieurs locaux de projection desservant plusieurs salles, en dérogation aux dispositions de l'article CO 24 (§ 1), aucune exigence de résistance au feu n'est imposée aux parois séparant les locaux de projection des salles si les conditions suivantes sont simultanément réalisées :</w:t>
      </w:r>
    </w:p>
    <w:p w14:paraId="4862178C" w14:textId="77777777" w:rsidR="003D7C21" w:rsidRDefault="003D7C21" w:rsidP="003D7C21">
      <w:pPr>
        <w:pStyle w:val="NormalWeb"/>
        <w:ind w:left="2250"/>
        <w:rPr>
          <w:color w:val="000000"/>
          <w:sz w:val="27"/>
          <w:szCs w:val="27"/>
        </w:rPr>
      </w:pPr>
      <w:r>
        <w:rPr>
          <w:color w:val="000000"/>
          <w:sz w:val="27"/>
          <w:szCs w:val="27"/>
        </w:rPr>
        <w:br/>
        <w:t>- il existe au-dessus de ces parois sans résistance au feu un élément de paroi fixe de 0,80 m de hauteur conforme aux dispositions de l'article CO 24 (§ 1) et s'élevant jusqu'au plafond ;</w:t>
      </w:r>
    </w:p>
    <w:p w14:paraId="762E3BE9" w14:textId="77777777" w:rsidR="003D7C21" w:rsidRDefault="003D7C21" w:rsidP="003D7C21">
      <w:pPr>
        <w:pStyle w:val="NormalWeb"/>
        <w:ind w:left="2250"/>
        <w:rPr>
          <w:color w:val="000000"/>
          <w:sz w:val="27"/>
          <w:szCs w:val="27"/>
        </w:rPr>
      </w:pPr>
      <w:r>
        <w:rPr>
          <w:color w:val="000000"/>
          <w:sz w:val="27"/>
          <w:szCs w:val="27"/>
        </w:rPr>
        <w:br/>
        <w:t xml:space="preserve">- ces parois sont occultables par un rideau réalisé en matériaux M0 ou A2-s2, d1 (la commande de ce dispositif doit se situer </w:t>
      </w:r>
      <w:r>
        <w:rPr>
          <w:color w:val="000000"/>
          <w:sz w:val="27"/>
          <w:szCs w:val="27"/>
        </w:rPr>
        <w:lastRenderedPageBreak/>
        <w:t>en régie ou local de projection et/ou à tout autre endroit où se trouve un membre du personnel en permanence).</w:t>
      </w:r>
    </w:p>
    <w:p w14:paraId="66BD429E" w14:textId="77777777" w:rsidR="003D7C21" w:rsidRDefault="003D7C21" w:rsidP="003D7C21">
      <w:pPr>
        <w:pStyle w:val="NormalWeb"/>
        <w:ind w:left="2250"/>
        <w:rPr>
          <w:color w:val="000000"/>
          <w:sz w:val="27"/>
          <w:szCs w:val="27"/>
        </w:rPr>
      </w:pPr>
      <w:r>
        <w:rPr>
          <w:color w:val="000000"/>
          <w:sz w:val="27"/>
          <w:szCs w:val="27"/>
        </w:rPr>
        <w:br/>
        <w:t>§ 3. Une des parois (choisie par l'exploitant), séparant éventuellement la régie ou le local de projection d'un hall ou d'un dégagement accessible au public, peut être constituée par des éléments vitrés réalisés en verre de sécurité conforme à la norme NF B 32-500, et résister à une poussée du public ou être protégée par une lisse présentant la même résistance.</w:t>
      </w:r>
    </w:p>
    <w:p w14:paraId="05B193AC" w14:textId="77777777" w:rsidR="003D7C21" w:rsidRDefault="003D7C21" w:rsidP="003D7C21">
      <w:pPr>
        <w:pStyle w:val="Titre4"/>
        <w:ind w:left="2250"/>
        <w:rPr>
          <w:color w:val="000000"/>
          <w:sz w:val="27"/>
          <w:szCs w:val="27"/>
        </w:rPr>
      </w:pPr>
      <w:r>
        <w:rPr>
          <w:color w:val="000000"/>
          <w:sz w:val="27"/>
          <w:szCs w:val="27"/>
        </w:rPr>
        <w:t>Article L 40</w:t>
      </w:r>
    </w:p>
    <w:p w14:paraId="087AF306" w14:textId="77777777" w:rsidR="003D7C21" w:rsidRDefault="003D7C21" w:rsidP="003D7C21">
      <w:pPr>
        <w:pStyle w:val="NormalWeb"/>
        <w:ind w:left="2250"/>
        <w:rPr>
          <w:b/>
          <w:bCs/>
          <w:color w:val="000000"/>
        </w:rPr>
      </w:pPr>
      <w:r>
        <w:rPr>
          <w:b/>
          <w:bCs/>
          <w:color w:val="000000"/>
        </w:rPr>
        <w:t>Création Arrêté du 5 février 2007 - art. 1 (V)</w:t>
      </w:r>
    </w:p>
    <w:p w14:paraId="6FC9CFDE" w14:textId="77777777" w:rsidR="003D7C21" w:rsidRDefault="003D7C21" w:rsidP="003D7C21">
      <w:pPr>
        <w:pStyle w:val="NormalWeb"/>
        <w:ind w:left="2250"/>
        <w:rPr>
          <w:color w:val="000000"/>
          <w:sz w:val="27"/>
          <w:szCs w:val="27"/>
        </w:rPr>
      </w:pPr>
      <w:r>
        <w:rPr>
          <w:color w:val="000000"/>
          <w:sz w:val="27"/>
          <w:szCs w:val="27"/>
        </w:rPr>
        <w:t>Aménagements</w:t>
      </w:r>
    </w:p>
    <w:p w14:paraId="2C387BAC" w14:textId="77777777" w:rsidR="003D7C21" w:rsidRDefault="003D7C21" w:rsidP="003D7C21">
      <w:pPr>
        <w:pStyle w:val="NormalWeb"/>
        <w:ind w:left="2250"/>
        <w:rPr>
          <w:color w:val="000000"/>
          <w:sz w:val="27"/>
          <w:szCs w:val="27"/>
        </w:rPr>
      </w:pPr>
      <w:r>
        <w:rPr>
          <w:color w:val="000000"/>
          <w:sz w:val="27"/>
          <w:szCs w:val="27"/>
        </w:rPr>
        <w:br/>
        <w:t xml:space="preserve">§ 1. Les dimensions en plan de la régie ou du local de projection doivent être déterminées de façon à ménager un espace libre de 0,60 m au moins autour de chaque appareil de projection, sauf à l'avant du projecteur et du côté opposé au chargement. Lorsqu'il existe des carters et que la porte du local se développe vers l'arrière de l'appareil, la distance </w:t>
      </w:r>
      <w:proofErr w:type="gramStart"/>
      <w:r>
        <w:rPr>
          <w:color w:val="000000"/>
          <w:sz w:val="27"/>
          <w:szCs w:val="27"/>
        </w:rPr>
        <w:t>hors</w:t>
      </w:r>
      <w:proofErr w:type="gramEnd"/>
      <w:r>
        <w:rPr>
          <w:color w:val="000000"/>
          <w:sz w:val="27"/>
          <w:szCs w:val="27"/>
        </w:rPr>
        <w:t xml:space="preserve"> tout, carters ouverts, doit être de 0,60 m au moins.</w:t>
      </w:r>
    </w:p>
    <w:p w14:paraId="0DED516D" w14:textId="77777777" w:rsidR="003D7C21" w:rsidRDefault="003D7C21" w:rsidP="003D7C21">
      <w:pPr>
        <w:pStyle w:val="NormalWeb"/>
        <w:ind w:left="2250"/>
        <w:rPr>
          <w:color w:val="000000"/>
          <w:sz w:val="27"/>
          <w:szCs w:val="27"/>
        </w:rPr>
      </w:pPr>
      <w:r>
        <w:rPr>
          <w:color w:val="000000"/>
          <w:sz w:val="27"/>
          <w:szCs w:val="27"/>
        </w:rPr>
        <w:br/>
        <w:t>§ 2. Lorsque la ou les sorties du local de projection ou de la régie donnent directement dans le bloc-salle, chaque porte, qui ne doit pas faire obstacle à la sortie du public, doit être munie d'un ferme-porte.</w:t>
      </w:r>
    </w:p>
    <w:p w14:paraId="64597133" w14:textId="77777777" w:rsidR="003D7C21" w:rsidRDefault="003D7C21" w:rsidP="003D7C21">
      <w:pPr>
        <w:pStyle w:val="NormalWeb"/>
        <w:ind w:left="2250"/>
        <w:rPr>
          <w:color w:val="000000"/>
          <w:sz w:val="27"/>
          <w:szCs w:val="27"/>
        </w:rPr>
      </w:pPr>
      <w:r>
        <w:rPr>
          <w:color w:val="000000"/>
          <w:sz w:val="27"/>
          <w:szCs w:val="27"/>
        </w:rPr>
        <w:br/>
        <w:t>§ 3. En aggravation des dispositions de l'article AM 15, le mobilier de la régie et des locaux de projection, à l'exception des sièges, doit être en matériaux de catégorie M3 ou classés D-s3, d0.</w:t>
      </w:r>
    </w:p>
    <w:p w14:paraId="5658B0FB" w14:textId="77777777" w:rsidR="003D7C21" w:rsidRDefault="003D7C21" w:rsidP="003D7C21">
      <w:pPr>
        <w:pStyle w:val="NormalWeb"/>
        <w:ind w:left="2250"/>
        <w:rPr>
          <w:color w:val="000000"/>
          <w:sz w:val="27"/>
          <w:szCs w:val="27"/>
        </w:rPr>
      </w:pPr>
      <w:r>
        <w:rPr>
          <w:color w:val="000000"/>
          <w:sz w:val="27"/>
          <w:szCs w:val="27"/>
        </w:rPr>
        <w:br/>
        <w:t>§ 4. En dehors de la projection, les bobines doivent être enfermées dans des boîtes incombustibles.</w:t>
      </w:r>
    </w:p>
    <w:p w14:paraId="238A65E7" w14:textId="77777777" w:rsidR="003D7C21" w:rsidRDefault="003D7C21" w:rsidP="003D7C21">
      <w:pPr>
        <w:pStyle w:val="Titre4"/>
        <w:ind w:left="2250"/>
        <w:rPr>
          <w:color w:val="000000"/>
          <w:sz w:val="27"/>
          <w:szCs w:val="27"/>
        </w:rPr>
      </w:pPr>
      <w:r>
        <w:rPr>
          <w:color w:val="000000"/>
          <w:sz w:val="27"/>
          <w:szCs w:val="27"/>
        </w:rPr>
        <w:t>Article L 41</w:t>
      </w:r>
    </w:p>
    <w:p w14:paraId="0F7404CB" w14:textId="77777777" w:rsidR="003D7C21" w:rsidRDefault="003D7C21" w:rsidP="003D7C21">
      <w:pPr>
        <w:pStyle w:val="NormalWeb"/>
        <w:ind w:left="2250"/>
        <w:rPr>
          <w:b/>
          <w:bCs/>
          <w:color w:val="000000"/>
        </w:rPr>
      </w:pPr>
      <w:r>
        <w:rPr>
          <w:b/>
          <w:bCs/>
          <w:color w:val="000000"/>
        </w:rPr>
        <w:t>Création Arrêté du 5 février 2007 - art. 1 (V)</w:t>
      </w:r>
    </w:p>
    <w:p w14:paraId="70E8AA39" w14:textId="77777777" w:rsidR="003D7C21" w:rsidRDefault="003D7C21" w:rsidP="003D7C21">
      <w:pPr>
        <w:pStyle w:val="NormalWeb"/>
        <w:ind w:left="2250"/>
        <w:rPr>
          <w:color w:val="000000"/>
          <w:sz w:val="27"/>
          <w:szCs w:val="27"/>
        </w:rPr>
      </w:pPr>
      <w:r>
        <w:rPr>
          <w:color w:val="000000"/>
          <w:sz w:val="27"/>
          <w:szCs w:val="27"/>
        </w:rPr>
        <w:lastRenderedPageBreak/>
        <w:t>Appareils</w:t>
      </w:r>
    </w:p>
    <w:p w14:paraId="28D73BAD" w14:textId="77777777" w:rsidR="003D7C21" w:rsidRDefault="003D7C21" w:rsidP="003D7C21">
      <w:pPr>
        <w:pStyle w:val="NormalWeb"/>
        <w:ind w:left="2250"/>
        <w:rPr>
          <w:color w:val="000000"/>
          <w:sz w:val="27"/>
          <w:szCs w:val="27"/>
        </w:rPr>
      </w:pPr>
      <w:r>
        <w:rPr>
          <w:color w:val="000000"/>
          <w:sz w:val="27"/>
          <w:szCs w:val="27"/>
        </w:rPr>
        <w:br/>
        <w:t>§ 1. Les appareils de projection doivent être pourvus :</w:t>
      </w:r>
    </w:p>
    <w:p w14:paraId="64193622" w14:textId="77777777" w:rsidR="003D7C21" w:rsidRDefault="003D7C21" w:rsidP="003D7C21">
      <w:pPr>
        <w:pStyle w:val="NormalWeb"/>
        <w:ind w:left="2250"/>
        <w:rPr>
          <w:color w:val="000000"/>
          <w:sz w:val="27"/>
          <w:szCs w:val="27"/>
        </w:rPr>
      </w:pPr>
      <w:r>
        <w:rPr>
          <w:color w:val="000000"/>
          <w:sz w:val="27"/>
          <w:szCs w:val="27"/>
        </w:rPr>
        <w:br/>
        <w:t>- d'un dispositif ayant pour objectif d'empêcher que la température des parois du couloir de projection dépasse 80 °C ;</w:t>
      </w:r>
    </w:p>
    <w:p w14:paraId="363EB1D6" w14:textId="77777777" w:rsidR="003D7C21" w:rsidRDefault="003D7C21" w:rsidP="003D7C21">
      <w:pPr>
        <w:pStyle w:val="NormalWeb"/>
        <w:ind w:left="2250"/>
        <w:rPr>
          <w:color w:val="000000"/>
          <w:sz w:val="27"/>
          <w:szCs w:val="27"/>
        </w:rPr>
      </w:pPr>
      <w:r>
        <w:rPr>
          <w:color w:val="000000"/>
          <w:sz w:val="27"/>
          <w:szCs w:val="27"/>
        </w:rPr>
        <w:br/>
        <w:t>- d'un obturateur automatique interceptant la projection du faisceau lumineux sur la pellicule si le déplacement de celle-ci est interrompu (ou ralenti) dans le couloir ;</w:t>
      </w:r>
    </w:p>
    <w:p w14:paraId="1E391F68" w14:textId="77777777" w:rsidR="003D7C21" w:rsidRDefault="003D7C21" w:rsidP="003D7C21">
      <w:pPr>
        <w:pStyle w:val="NormalWeb"/>
        <w:ind w:left="2250"/>
        <w:rPr>
          <w:color w:val="000000"/>
          <w:sz w:val="27"/>
          <w:szCs w:val="27"/>
        </w:rPr>
      </w:pPr>
      <w:r>
        <w:rPr>
          <w:color w:val="000000"/>
          <w:sz w:val="27"/>
          <w:szCs w:val="27"/>
        </w:rPr>
        <w:br/>
        <w:t>- de carters métalliques recevant des bobines de déroulement du film ; dans le cas où la source lumineuse de la lanterne de projection est une source de lumière à enceinte non étanche (lanterne à arc à charbons), ces carters doivent être maintenus fermés dès que le film est en place ; ils doivent être munis d'un regard permettant à l'opérateur de suivre le déroulement complet de la bobine ; les carters ne sont pas obligatoires pour les appareils utilisant une source de lumière en enceinte étanche ;</w:t>
      </w:r>
    </w:p>
    <w:p w14:paraId="1076A942" w14:textId="77777777" w:rsidR="003D7C21" w:rsidRDefault="003D7C21" w:rsidP="003D7C21">
      <w:pPr>
        <w:pStyle w:val="NormalWeb"/>
        <w:ind w:left="2250"/>
        <w:rPr>
          <w:color w:val="000000"/>
          <w:sz w:val="27"/>
          <w:szCs w:val="27"/>
        </w:rPr>
      </w:pPr>
      <w:r>
        <w:rPr>
          <w:color w:val="000000"/>
          <w:sz w:val="27"/>
          <w:szCs w:val="27"/>
        </w:rPr>
        <w:br/>
        <w:t>- d'un dispositif d'arrêt automatique agissant simultanément sur tous les mécanismes d'entraînement du film, dans le cas d'appareils à grande capacité pour lesquels une partie du trajet du film s'effectue à l'extérieur de l'appareil de projection ; ce dispositif agit en cas de défaillance d'un des mécanismes d'entraînement du film ou de rupture du film.</w:t>
      </w:r>
    </w:p>
    <w:p w14:paraId="3347FF9A" w14:textId="77777777" w:rsidR="003D7C21" w:rsidRDefault="003D7C21" w:rsidP="003D7C21">
      <w:pPr>
        <w:pStyle w:val="NormalWeb"/>
        <w:ind w:left="2250"/>
        <w:rPr>
          <w:color w:val="000000"/>
          <w:sz w:val="27"/>
          <w:szCs w:val="27"/>
        </w:rPr>
      </w:pPr>
      <w:r>
        <w:rPr>
          <w:color w:val="000000"/>
          <w:sz w:val="27"/>
          <w:szCs w:val="27"/>
        </w:rPr>
        <w:br/>
        <w:t>Le déroulement du film doit toujours s'effectuer à l'intérieur des locaux de projection.</w:t>
      </w:r>
    </w:p>
    <w:p w14:paraId="6C257A61" w14:textId="77777777" w:rsidR="003D7C21" w:rsidRDefault="003D7C21" w:rsidP="003D7C21">
      <w:pPr>
        <w:pStyle w:val="NormalWeb"/>
        <w:ind w:left="2250"/>
        <w:rPr>
          <w:color w:val="000000"/>
          <w:sz w:val="27"/>
          <w:szCs w:val="27"/>
        </w:rPr>
      </w:pPr>
      <w:r>
        <w:rPr>
          <w:color w:val="000000"/>
          <w:sz w:val="27"/>
          <w:szCs w:val="27"/>
        </w:rPr>
        <w:br/>
        <w:t>§ 2. Chaque lanterne de projection dont la lampe émet un spectre dans le domaine de l'ultraviolet doit être munie d'un conduit d'évacuation.</w:t>
      </w:r>
    </w:p>
    <w:p w14:paraId="74D4C75B" w14:textId="77777777" w:rsidR="003D7C21" w:rsidRDefault="003D7C21" w:rsidP="003D7C21">
      <w:pPr>
        <w:pStyle w:val="NormalWeb"/>
        <w:ind w:left="2250"/>
        <w:rPr>
          <w:color w:val="000000"/>
          <w:sz w:val="27"/>
          <w:szCs w:val="27"/>
        </w:rPr>
      </w:pPr>
      <w:r>
        <w:rPr>
          <w:color w:val="000000"/>
          <w:sz w:val="27"/>
          <w:szCs w:val="27"/>
        </w:rPr>
        <w:br/>
        <w:t xml:space="preserve">Lorsque plusieurs appareils, disposés dans un ou plusieurs </w:t>
      </w:r>
      <w:r>
        <w:rPr>
          <w:color w:val="000000"/>
          <w:sz w:val="27"/>
          <w:szCs w:val="27"/>
        </w:rPr>
        <w:lastRenderedPageBreak/>
        <w:t>locaux, sont raccordés à un même conduit collecteur, l'installation doit être réalisée de façon que ce conduit soit toujours en dépression par rapport aux locaux précités.</w:t>
      </w:r>
    </w:p>
    <w:p w14:paraId="21F0F276" w14:textId="77777777" w:rsidR="003D7C21" w:rsidRDefault="003D7C21" w:rsidP="003D7C21">
      <w:pPr>
        <w:pStyle w:val="Titre4"/>
        <w:ind w:left="2250"/>
        <w:rPr>
          <w:color w:val="000000"/>
          <w:sz w:val="27"/>
          <w:szCs w:val="27"/>
        </w:rPr>
      </w:pPr>
      <w:r>
        <w:rPr>
          <w:color w:val="000000"/>
          <w:sz w:val="27"/>
          <w:szCs w:val="27"/>
        </w:rPr>
        <w:t>Article L 42</w:t>
      </w:r>
    </w:p>
    <w:p w14:paraId="33924AD8" w14:textId="77777777" w:rsidR="003D7C21" w:rsidRDefault="003D7C21" w:rsidP="003D7C21">
      <w:pPr>
        <w:pStyle w:val="NormalWeb"/>
        <w:ind w:left="2250"/>
        <w:rPr>
          <w:b/>
          <w:bCs/>
          <w:color w:val="000000"/>
        </w:rPr>
      </w:pPr>
      <w:r>
        <w:rPr>
          <w:b/>
          <w:bCs/>
          <w:color w:val="000000"/>
        </w:rPr>
        <w:t>Création Arrêté du 5 février 2007 - art. 1 (V)</w:t>
      </w:r>
    </w:p>
    <w:p w14:paraId="0E4E203B" w14:textId="77777777" w:rsidR="003D7C21" w:rsidRDefault="003D7C21" w:rsidP="003D7C21">
      <w:pPr>
        <w:pStyle w:val="NormalWeb"/>
        <w:ind w:left="2250"/>
        <w:rPr>
          <w:color w:val="000000"/>
          <w:sz w:val="27"/>
          <w:szCs w:val="27"/>
        </w:rPr>
      </w:pPr>
      <w:r>
        <w:rPr>
          <w:color w:val="000000"/>
          <w:sz w:val="27"/>
          <w:szCs w:val="27"/>
        </w:rPr>
        <w:t>Chauffage - Ventilation</w:t>
      </w:r>
    </w:p>
    <w:p w14:paraId="66373027" w14:textId="77777777" w:rsidR="003D7C21" w:rsidRDefault="003D7C21" w:rsidP="003D7C21">
      <w:pPr>
        <w:pStyle w:val="NormalWeb"/>
        <w:ind w:left="2250"/>
        <w:rPr>
          <w:color w:val="000000"/>
          <w:sz w:val="27"/>
          <w:szCs w:val="27"/>
        </w:rPr>
      </w:pPr>
      <w:r>
        <w:rPr>
          <w:color w:val="000000"/>
          <w:sz w:val="27"/>
          <w:szCs w:val="27"/>
        </w:rPr>
        <w:br/>
        <w:t>§ 1. En complément des dispositions de l'article L 12, le chauffage des locaux de projection et des régies peut être assuré par des appareils de chauffage indépendants électriques conformément aux dispositions des articles CH 44 et CH 45, à l'exception des cassettes chauffantes électriques dont la température de surface dépasse 100 °C et des panneaux radiants électriques.</w:t>
      </w:r>
    </w:p>
    <w:p w14:paraId="6E3F3543" w14:textId="77777777" w:rsidR="003D7C21" w:rsidRDefault="003D7C21" w:rsidP="003D7C21">
      <w:pPr>
        <w:pStyle w:val="NormalWeb"/>
        <w:ind w:left="2250"/>
        <w:rPr>
          <w:color w:val="000000"/>
          <w:sz w:val="27"/>
          <w:szCs w:val="27"/>
        </w:rPr>
      </w:pPr>
      <w:r>
        <w:rPr>
          <w:color w:val="000000"/>
          <w:sz w:val="27"/>
          <w:szCs w:val="27"/>
        </w:rPr>
        <w:br/>
        <w:t>Ces appareils peuvent, pour des raisons d'exploitation, être mobiles.</w:t>
      </w:r>
    </w:p>
    <w:p w14:paraId="09EB372A" w14:textId="77777777" w:rsidR="003D7C21" w:rsidRDefault="003D7C21" w:rsidP="003D7C21">
      <w:pPr>
        <w:pStyle w:val="NormalWeb"/>
        <w:ind w:left="2250"/>
        <w:rPr>
          <w:color w:val="000000"/>
          <w:sz w:val="27"/>
          <w:szCs w:val="27"/>
        </w:rPr>
      </w:pPr>
      <w:r>
        <w:rPr>
          <w:color w:val="000000"/>
          <w:sz w:val="27"/>
          <w:szCs w:val="27"/>
        </w:rPr>
        <w:br/>
        <w:t>§ 2. La ventilation des locaux de projection doit être assurée :</w:t>
      </w:r>
    </w:p>
    <w:p w14:paraId="1FB0086C" w14:textId="77777777" w:rsidR="003D7C21" w:rsidRDefault="003D7C21" w:rsidP="003D7C21">
      <w:pPr>
        <w:pStyle w:val="NormalWeb"/>
        <w:ind w:left="2250"/>
        <w:rPr>
          <w:color w:val="000000"/>
          <w:sz w:val="27"/>
          <w:szCs w:val="27"/>
        </w:rPr>
      </w:pPr>
      <w:r>
        <w:rPr>
          <w:color w:val="000000"/>
          <w:sz w:val="27"/>
          <w:szCs w:val="27"/>
        </w:rPr>
        <w:br/>
        <w:t>- soit par une baie ouvrant directement sur l'extérieur ;</w:t>
      </w:r>
    </w:p>
    <w:p w14:paraId="3F3FD99F" w14:textId="77777777" w:rsidR="003D7C21" w:rsidRDefault="003D7C21" w:rsidP="003D7C21">
      <w:pPr>
        <w:pStyle w:val="NormalWeb"/>
        <w:ind w:left="2250"/>
        <w:rPr>
          <w:color w:val="000000"/>
          <w:sz w:val="27"/>
          <w:szCs w:val="27"/>
        </w:rPr>
      </w:pPr>
      <w:r>
        <w:rPr>
          <w:color w:val="000000"/>
          <w:sz w:val="27"/>
          <w:szCs w:val="27"/>
        </w:rPr>
        <w:br/>
        <w:t>- soit par une amenée d'air neuf réglable, débouchant en partie basse, et une évacuation d'air (également réglable) placée en partie haute ;</w:t>
      </w:r>
    </w:p>
    <w:p w14:paraId="0F8C800E" w14:textId="77777777" w:rsidR="003D7C21" w:rsidRDefault="003D7C21" w:rsidP="003D7C21">
      <w:pPr>
        <w:pStyle w:val="NormalWeb"/>
        <w:ind w:left="2250"/>
        <w:rPr>
          <w:color w:val="000000"/>
          <w:sz w:val="27"/>
          <w:szCs w:val="27"/>
        </w:rPr>
      </w:pPr>
      <w:r>
        <w:rPr>
          <w:color w:val="000000"/>
          <w:sz w:val="27"/>
          <w:szCs w:val="27"/>
        </w:rPr>
        <w:br/>
        <w:t>- soit par un circuit de ventilation mécanique.</w:t>
      </w:r>
    </w:p>
    <w:p w14:paraId="1C196404" w14:textId="77777777" w:rsidR="003D7C21" w:rsidRDefault="003D7C21" w:rsidP="003D7C21">
      <w:pPr>
        <w:pStyle w:val="NormalWeb"/>
        <w:ind w:left="2250"/>
        <w:rPr>
          <w:color w:val="000000"/>
          <w:sz w:val="27"/>
          <w:szCs w:val="27"/>
        </w:rPr>
      </w:pPr>
      <w:r>
        <w:rPr>
          <w:color w:val="000000"/>
          <w:sz w:val="27"/>
          <w:szCs w:val="27"/>
        </w:rPr>
        <w:br/>
        <w:t>Si la ventilation est commune avec celle des salles, les locaux de projection doivent être en dépression par rapport aux salles.</w:t>
      </w:r>
    </w:p>
    <w:p w14:paraId="151EB982" w14:textId="77777777" w:rsidR="003D7C21" w:rsidRDefault="003D7C21" w:rsidP="003D7C21">
      <w:pPr>
        <w:pStyle w:val="Titre4"/>
        <w:ind w:left="2250"/>
        <w:rPr>
          <w:color w:val="000000"/>
          <w:sz w:val="27"/>
          <w:szCs w:val="27"/>
        </w:rPr>
      </w:pPr>
      <w:r>
        <w:rPr>
          <w:color w:val="000000"/>
          <w:sz w:val="27"/>
          <w:szCs w:val="27"/>
        </w:rPr>
        <w:t>Article L 43</w:t>
      </w:r>
    </w:p>
    <w:p w14:paraId="56BF71B6" w14:textId="77777777" w:rsidR="003D7C21" w:rsidRDefault="003D7C21" w:rsidP="003D7C21">
      <w:pPr>
        <w:pStyle w:val="NormalWeb"/>
        <w:ind w:left="2250"/>
        <w:rPr>
          <w:b/>
          <w:bCs/>
          <w:color w:val="000000"/>
        </w:rPr>
      </w:pPr>
      <w:r>
        <w:rPr>
          <w:b/>
          <w:bCs/>
          <w:color w:val="000000"/>
        </w:rPr>
        <w:t>Création Arrêté du 5 février 2007 - art. 1 (V)</w:t>
      </w:r>
    </w:p>
    <w:p w14:paraId="097A49E2" w14:textId="77777777" w:rsidR="003D7C21" w:rsidRDefault="003D7C21" w:rsidP="003D7C21">
      <w:pPr>
        <w:pStyle w:val="NormalWeb"/>
        <w:ind w:left="2250"/>
        <w:rPr>
          <w:color w:val="000000"/>
          <w:sz w:val="27"/>
          <w:szCs w:val="27"/>
        </w:rPr>
      </w:pPr>
      <w:r>
        <w:rPr>
          <w:color w:val="000000"/>
          <w:sz w:val="27"/>
          <w:szCs w:val="27"/>
        </w:rPr>
        <w:t>Eclairage</w:t>
      </w:r>
    </w:p>
    <w:p w14:paraId="337112C2" w14:textId="77777777" w:rsidR="003D7C21" w:rsidRDefault="003D7C21" w:rsidP="003D7C21">
      <w:pPr>
        <w:pStyle w:val="NormalWeb"/>
        <w:ind w:left="2250"/>
        <w:rPr>
          <w:color w:val="000000"/>
          <w:sz w:val="27"/>
          <w:szCs w:val="27"/>
        </w:rPr>
      </w:pPr>
      <w:r>
        <w:rPr>
          <w:color w:val="000000"/>
          <w:sz w:val="27"/>
          <w:szCs w:val="27"/>
        </w:rPr>
        <w:lastRenderedPageBreak/>
        <w:br/>
        <w:t>§ 1. L'interruption accidentelle de la projection doit entraîner automatiquement la mise en service de tout ou partie de l'éclairage normal de la salle.</w:t>
      </w:r>
    </w:p>
    <w:p w14:paraId="13E96409" w14:textId="77777777" w:rsidR="003D7C21" w:rsidRDefault="003D7C21" w:rsidP="003D7C21">
      <w:pPr>
        <w:pStyle w:val="NormalWeb"/>
        <w:ind w:left="2250"/>
        <w:rPr>
          <w:color w:val="000000"/>
          <w:sz w:val="27"/>
          <w:szCs w:val="27"/>
        </w:rPr>
      </w:pPr>
      <w:r>
        <w:rPr>
          <w:color w:val="000000"/>
          <w:sz w:val="27"/>
          <w:szCs w:val="27"/>
        </w:rPr>
        <w:br/>
        <w:t>§ 2. Les régies et les locaux de projection doivent être équipés d'un éclairage de sécurité.</w:t>
      </w:r>
    </w:p>
    <w:p w14:paraId="7BAF72A6" w14:textId="77777777" w:rsidR="003D7C21" w:rsidRDefault="003D7C21" w:rsidP="003D7C21">
      <w:pPr>
        <w:pStyle w:val="Titre4"/>
        <w:ind w:left="2250"/>
        <w:rPr>
          <w:color w:val="000000"/>
          <w:sz w:val="27"/>
          <w:szCs w:val="27"/>
        </w:rPr>
      </w:pPr>
      <w:r>
        <w:rPr>
          <w:color w:val="000000"/>
          <w:sz w:val="27"/>
          <w:szCs w:val="27"/>
        </w:rPr>
        <w:t>Article L 44</w:t>
      </w:r>
    </w:p>
    <w:p w14:paraId="14CE5227" w14:textId="77777777" w:rsidR="003D7C21" w:rsidRDefault="003D7C21" w:rsidP="003D7C21">
      <w:pPr>
        <w:pStyle w:val="NormalWeb"/>
        <w:ind w:left="2250"/>
        <w:rPr>
          <w:b/>
          <w:bCs/>
          <w:color w:val="000000"/>
        </w:rPr>
      </w:pPr>
      <w:r>
        <w:rPr>
          <w:b/>
          <w:bCs/>
          <w:color w:val="000000"/>
        </w:rPr>
        <w:t>Création Arrêté du 5 février 2007 - art. 1 (V)</w:t>
      </w:r>
    </w:p>
    <w:p w14:paraId="4A3261C8" w14:textId="77777777" w:rsidR="003D7C21" w:rsidRDefault="003D7C21" w:rsidP="003D7C21">
      <w:pPr>
        <w:pStyle w:val="NormalWeb"/>
        <w:ind w:left="2250"/>
        <w:rPr>
          <w:color w:val="000000"/>
          <w:sz w:val="27"/>
          <w:szCs w:val="27"/>
        </w:rPr>
      </w:pPr>
      <w:r>
        <w:rPr>
          <w:color w:val="000000"/>
          <w:sz w:val="27"/>
          <w:szCs w:val="27"/>
        </w:rPr>
        <w:t>Moyens d'extinction</w:t>
      </w:r>
    </w:p>
    <w:p w14:paraId="09DE17AB" w14:textId="77777777" w:rsidR="003D7C21" w:rsidRDefault="003D7C21" w:rsidP="003D7C21">
      <w:pPr>
        <w:pStyle w:val="NormalWeb"/>
        <w:ind w:left="2250"/>
        <w:rPr>
          <w:color w:val="000000"/>
          <w:sz w:val="27"/>
          <w:szCs w:val="27"/>
        </w:rPr>
      </w:pPr>
      <w:r>
        <w:rPr>
          <w:color w:val="000000"/>
          <w:sz w:val="27"/>
          <w:szCs w:val="27"/>
        </w:rPr>
        <w:br/>
        <w:t>Les régies et les locaux de projection doivent être dotés :</w:t>
      </w:r>
    </w:p>
    <w:p w14:paraId="283E9EB7" w14:textId="77777777" w:rsidR="003D7C21" w:rsidRDefault="003D7C21" w:rsidP="003D7C21">
      <w:pPr>
        <w:pStyle w:val="NormalWeb"/>
        <w:ind w:left="2250"/>
        <w:rPr>
          <w:color w:val="000000"/>
          <w:sz w:val="27"/>
          <w:szCs w:val="27"/>
        </w:rPr>
      </w:pPr>
      <w:r>
        <w:rPr>
          <w:color w:val="000000"/>
          <w:sz w:val="27"/>
          <w:szCs w:val="27"/>
        </w:rPr>
        <w:br/>
        <w:t>- d'un extincteur à eau pulvérisée, disposé en un endroit bien visible et toujours accessible ;</w:t>
      </w:r>
    </w:p>
    <w:p w14:paraId="055B90AD" w14:textId="77777777" w:rsidR="003D7C21" w:rsidRDefault="003D7C21" w:rsidP="003D7C21">
      <w:pPr>
        <w:pStyle w:val="NormalWeb"/>
        <w:ind w:left="2250"/>
        <w:rPr>
          <w:color w:val="000000"/>
          <w:sz w:val="27"/>
          <w:szCs w:val="27"/>
        </w:rPr>
      </w:pPr>
      <w:r>
        <w:rPr>
          <w:color w:val="000000"/>
          <w:sz w:val="27"/>
          <w:szCs w:val="27"/>
        </w:rPr>
        <w:br/>
        <w:t>- de deux extincteurs adaptés aux feux d'origine électrique.</w:t>
      </w:r>
    </w:p>
    <w:p w14:paraId="24C9E72F" w14:textId="77777777" w:rsidR="003D7C21" w:rsidRDefault="003D7C21" w:rsidP="003D7C21">
      <w:pPr>
        <w:pStyle w:val="Titre4"/>
        <w:ind w:left="1800"/>
        <w:rPr>
          <w:color w:val="000000"/>
          <w:sz w:val="27"/>
          <w:szCs w:val="27"/>
        </w:rPr>
      </w:pPr>
      <w:r>
        <w:rPr>
          <w:color w:val="000000"/>
          <w:sz w:val="27"/>
          <w:szCs w:val="27"/>
        </w:rPr>
        <w:t>Section 3 : Installations dans la salle (Articles L 45 à L 48)</w:t>
      </w:r>
    </w:p>
    <w:p w14:paraId="70B6C199" w14:textId="77777777" w:rsidR="003D7C21" w:rsidRDefault="003D7C21" w:rsidP="003D7C21">
      <w:pPr>
        <w:pStyle w:val="Titre4"/>
        <w:ind w:left="2250"/>
        <w:rPr>
          <w:color w:val="000000"/>
          <w:sz w:val="27"/>
          <w:szCs w:val="27"/>
        </w:rPr>
      </w:pPr>
      <w:r>
        <w:rPr>
          <w:color w:val="000000"/>
          <w:sz w:val="27"/>
          <w:szCs w:val="27"/>
        </w:rPr>
        <w:t>Article L 45</w:t>
      </w:r>
    </w:p>
    <w:p w14:paraId="2E2E0E62" w14:textId="77777777" w:rsidR="003D7C21" w:rsidRDefault="003D7C21" w:rsidP="003D7C21">
      <w:pPr>
        <w:pStyle w:val="NormalWeb"/>
        <w:ind w:left="2250"/>
        <w:rPr>
          <w:b/>
          <w:bCs/>
          <w:color w:val="000000"/>
        </w:rPr>
      </w:pPr>
      <w:r>
        <w:rPr>
          <w:b/>
          <w:bCs/>
          <w:color w:val="000000"/>
        </w:rPr>
        <w:t>Création Arrêté du 5 février 2007 - art. 1 (V)</w:t>
      </w:r>
    </w:p>
    <w:p w14:paraId="37EA8C8F" w14:textId="77777777" w:rsidR="003D7C21" w:rsidRDefault="003D7C21" w:rsidP="003D7C21">
      <w:pPr>
        <w:pStyle w:val="NormalWeb"/>
        <w:ind w:left="2250"/>
        <w:rPr>
          <w:color w:val="000000"/>
          <w:sz w:val="27"/>
          <w:szCs w:val="27"/>
        </w:rPr>
      </w:pPr>
      <w:r>
        <w:rPr>
          <w:color w:val="000000"/>
          <w:sz w:val="27"/>
          <w:szCs w:val="27"/>
        </w:rPr>
        <w:t>Généralités</w:t>
      </w:r>
    </w:p>
    <w:p w14:paraId="3C1F2450" w14:textId="77777777" w:rsidR="003D7C21" w:rsidRDefault="003D7C21" w:rsidP="003D7C21">
      <w:pPr>
        <w:pStyle w:val="NormalWeb"/>
        <w:ind w:left="2250"/>
        <w:rPr>
          <w:color w:val="000000"/>
          <w:sz w:val="27"/>
          <w:szCs w:val="27"/>
        </w:rPr>
      </w:pPr>
      <w:r>
        <w:rPr>
          <w:color w:val="000000"/>
          <w:sz w:val="27"/>
          <w:szCs w:val="27"/>
        </w:rPr>
        <w:t>§ 1. Les installations de projection installées dans la salle peuvent comporter :</w:t>
      </w:r>
    </w:p>
    <w:p w14:paraId="11C0ED27" w14:textId="77777777" w:rsidR="003D7C21" w:rsidRDefault="003D7C21" w:rsidP="003D7C21">
      <w:pPr>
        <w:pStyle w:val="NormalWeb"/>
        <w:ind w:left="2250"/>
        <w:rPr>
          <w:color w:val="000000"/>
          <w:sz w:val="27"/>
          <w:szCs w:val="27"/>
        </w:rPr>
      </w:pPr>
      <w:r>
        <w:rPr>
          <w:color w:val="000000"/>
          <w:sz w:val="27"/>
          <w:szCs w:val="27"/>
        </w:rPr>
        <w:br/>
        <w:t>- soit un appareil fonctionnant avec une source de lumière en enceinte étanche ;</w:t>
      </w:r>
    </w:p>
    <w:p w14:paraId="3156ADB6" w14:textId="77777777" w:rsidR="003D7C21" w:rsidRDefault="003D7C21" w:rsidP="003D7C21">
      <w:pPr>
        <w:pStyle w:val="NormalWeb"/>
        <w:ind w:left="2250"/>
        <w:rPr>
          <w:color w:val="000000"/>
          <w:sz w:val="27"/>
          <w:szCs w:val="27"/>
        </w:rPr>
      </w:pPr>
      <w:r>
        <w:rPr>
          <w:color w:val="000000"/>
          <w:sz w:val="27"/>
          <w:szCs w:val="27"/>
        </w:rPr>
        <w:br/>
        <w:t>- soit d'autres matériels projecteurs d'images, à l'exception des appareils utilisant une source de lumière à enceinte non étanche (arc à charbons).</w:t>
      </w:r>
    </w:p>
    <w:p w14:paraId="6552EFF6" w14:textId="77777777" w:rsidR="003D7C21" w:rsidRDefault="003D7C21" w:rsidP="003D7C21">
      <w:pPr>
        <w:pStyle w:val="NormalWeb"/>
        <w:ind w:left="2250"/>
        <w:rPr>
          <w:color w:val="000000"/>
          <w:sz w:val="27"/>
          <w:szCs w:val="27"/>
        </w:rPr>
      </w:pPr>
      <w:r>
        <w:rPr>
          <w:color w:val="000000"/>
          <w:sz w:val="27"/>
          <w:szCs w:val="27"/>
        </w:rPr>
        <w:lastRenderedPageBreak/>
        <w:br/>
        <w:t>§ 2. Ces appareils ne doivent pas constituer une gêne pour la circulation du public ; ils doivent être distants d'un mètre au moins (en tous sens) des dégagements et être séparés du public par une zone libre de même dimension.</w:t>
      </w:r>
    </w:p>
    <w:p w14:paraId="39CCB032" w14:textId="77777777" w:rsidR="003D7C21" w:rsidRDefault="003D7C21" w:rsidP="003D7C21">
      <w:pPr>
        <w:pStyle w:val="Titre4"/>
        <w:ind w:left="2250"/>
        <w:rPr>
          <w:color w:val="000000"/>
          <w:sz w:val="27"/>
          <w:szCs w:val="27"/>
        </w:rPr>
      </w:pPr>
      <w:r>
        <w:rPr>
          <w:color w:val="000000"/>
          <w:sz w:val="27"/>
          <w:szCs w:val="27"/>
        </w:rPr>
        <w:t>Article L 46</w:t>
      </w:r>
    </w:p>
    <w:p w14:paraId="7C90435B" w14:textId="77777777" w:rsidR="003D7C21" w:rsidRDefault="003D7C21" w:rsidP="003D7C21">
      <w:pPr>
        <w:pStyle w:val="NormalWeb"/>
        <w:ind w:left="2250"/>
        <w:rPr>
          <w:b/>
          <w:bCs/>
          <w:color w:val="000000"/>
        </w:rPr>
      </w:pPr>
      <w:r>
        <w:rPr>
          <w:b/>
          <w:bCs/>
          <w:color w:val="000000"/>
        </w:rPr>
        <w:t>Création Arrêté du 5 février 2007 - art. 1 (V)</w:t>
      </w:r>
    </w:p>
    <w:p w14:paraId="4574E80E" w14:textId="77777777" w:rsidR="003D7C21" w:rsidRDefault="003D7C21" w:rsidP="003D7C21">
      <w:pPr>
        <w:pStyle w:val="NormalWeb"/>
        <w:ind w:left="2250"/>
        <w:rPr>
          <w:color w:val="000000"/>
          <w:sz w:val="27"/>
          <w:szCs w:val="27"/>
        </w:rPr>
      </w:pPr>
      <w:r>
        <w:rPr>
          <w:color w:val="000000"/>
          <w:sz w:val="27"/>
          <w:szCs w:val="27"/>
        </w:rPr>
        <w:t>Aménagements et appareils</w:t>
      </w:r>
    </w:p>
    <w:p w14:paraId="30F72D70" w14:textId="77777777" w:rsidR="003D7C21" w:rsidRDefault="003D7C21" w:rsidP="003D7C21">
      <w:pPr>
        <w:pStyle w:val="NormalWeb"/>
        <w:ind w:left="2250"/>
        <w:rPr>
          <w:color w:val="000000"/>
          <w:sz w:val="27"/>
          <w:szCs w:val="27"/>
        </w:rPr>
      </w:pPr>
      <w:r>
        <w:rPr>
          <w:color w:val="000000"/>
          <w:sz w:val="27"/>
          <w:szCs w:val="27"/>
        </w:rPr>
        <w:br/>
        <w:t>§ 1. Aménagements :</w:t>
      </w:r>
    </w:p>
    <w:p w14:paraId="1596FF0D" w14:textId="77777777" w:rsidR="003D7C21" w:rsidRDefault="003D7C21" w:rsidP="003D7C21">
      <w:pPr>
        <w:pStyle w:val="NormalWeb"/>
        <w:ind w:left="2250"/>
        <w:rPr>
          <w:color w:val="000000"/>
          <w:sz w:val="27"/>
          <w:szCs w:val="27"/>
        </w:rPr>
      </w:pPr>
      <w:r>
        <w:rPr>
          <w:color w:val="000000"/>
          <w:sz w:val="27"/>
          <w:szCs w:val="27"/>
        </w:rPr>
        <w:br/>
        <w:t>Des régies définies à l'article L 37 peuvent être installées dans les salles sous réserve du respect de l'ensemble des cinq dispositions suivantes :</w:t>
      </w:r>
    </w:p>
    <w:p w14:paraId="5CC355A3" w14:textId="77777777" w:rsidR="003D7C21" w:rsidRDefault="003D7C21" w:rsidP="003D7C21">
      <w:pPr>
        <w:pStyle w:val="NormalWeb"/>
        <w:ind w:left="2250"/>
        <w:rPr>
          <w:color w:val="000000"/>
          <w:sz w:val="27"/>
          <w:szCs w:val="27"/>
        </w:rPr>
      </w:pPr>
      <w:r>
        <w:rPr>
          <w:color w:val="000000"/>
          <w:sz w:val="27"/>
          <w:szCs w:val="27"/>
        </w:rPr>
        <w:br/>
        <w:t>- elles ne peuvent être déplacées qu'en dehors de la présence du public ;</w:t>
      </w:r>
    </w:p>
    <w:p w14:paraId="4CB925BB" w14:textId="77777777" w:rsidR="003D7C21" w:rsidRDefault="003D7C21" w:rsidP="003D7C21">
      <w:pPr>
        <w:pStyle w:val="NormalWeb"/>
        <w:ind w:left="2250"/>
        <w:rPr>
          <w:color w:val="000000"/>
          <w:sz w:val="27"/>
          <w:szCs w:val="27"/>
        </w:rPr>
      </w:pPr>
      <w:r>
        <w:rPr>
          <w:color w:val="000000"/>
          <w:sz w:val="27"/>
          <w:szCs w:val="27"/>
        </w:rPr>
        <w:br/>
        <w:t>- elles ne doivent ni diminuer la largeur ou la hauteur des dégagements, ni masquer le balisage ;</w:t>
      </w:r>
    </w:p>
    <w:p w14:paraId="75E956C4" w14:textId="77777777" w:rsidR="003D7C21" w:rsidRDefault="003D7C21" w:rsidP="003D7C21">
      <w:pPr>
        <w:pStyle w:val="NormalWeb"/>
        <w:ind w:left="2250"/>
        <w:rPr>
          <w:color w:val="000000"/>
          <w:sz w:val="27"/>
          <w:szCs w:val="27"/>
        </w:rPr>
      </w:pPr>
      <w:r>
        <w:rPr>
          <w:color w:val="000000"/>
          <w:sz w:val="27"/>
          <w:szCs w:val="27"/>
        </w:rPr>
        <w:br/>
        <w:t>- elles doivent être construites en matériaux incombustibles ou classés A1 ;</w:t>
      </w:r>
    </w:p>
    <w:p w14:paraId="13B28342" w14:textId="77777777" w:rsidR="003D7C21" w:rsidRDefault="003D7C21" w:rsidP="003D7C21">
      <w:pPr>
        <w:pStyle w:val="NormalWeb"/>
        <w:ind w:left="2250"/>
        <w:rPr>
          <w:color w:val="000000"/>
          <w:sz w:val="27"/>
          <w:szCs w:val="27"/>
        </w:rPr>
      </w:pPr>
      <w:r>
        <w:rPr>
          <w:color w:val="000000"/>
          <w:sz w:val="27"/>
          <w:szCs w:val="27"/>
        </w:rPr>
        <w:br/>
        <w:t>- elles ne doivent contenir aucun organe de puissance supérieur à 100 kVA ;</w:t>
      </w:r>
    </w:p>
    <w:p w14:paraId="42623DBD" w14:textId="77777777" w:rsidR="003D7C21" w:rsidRDefault="003D7C21" w:rsidP="003D7C21">
      <w:pPr>
        <w:pStyle w:val="NormalWeb"/>
        <w:ind w:left="2250"/>
        <w:rPr>
          <w:color w:val="000000"/>
          <w:sz w:val="27"/>
          <w:szCs w:val="27"/>
        </w:rPr>
      </w:pPr>
      <w:r>
        <w:rPr>
          <w:color w:val="000000"/>
          <w:sz w:val="27"/>
          <w:szCs w:val="27"/>
        </w:rPr>
        <w:br/>
        <w:t>- elles ne doivent pas faire obstacle à l'installation de désenfumage, si elle existe.</w:t>
      </w:r>
    </w:p>
    <w:p w14:paraId="4DE74F6E" w14:textId="77777777" w:rsidR="003D7C21" w:rsidRDefault="003D7C21" w:rsidP="003D7C21">
      <w:pPr>
        <w:pStyle w:val="NormalWeb"/>
        <w:ind w:left="2250"/>
        <w:rPr>
          <w:color w:val="000000"/>
          <w:sz w:val="27"/>
          <w:szCs w:val="27"/>
        </w:rPr>
      </w:pPr>
      <w:r>
        <w:rPr>
          <w:color w:val="000000"/>
          <w:sz w:val="27"/>
          <w:szCs w:val="27"/>
        </w:rPr>
        <w:br/>
        <w:t>Les parois et plafonds constituant une régie mobile doivent être construits avec des matériaux incombustibles ou classés A1 ; en outre, les régies suspendues ne doivent jamais constituer un risque pour le public. Elles doivent être fixées par deux systèmes distincts et de conception différente.</w:t>
      </w:r>
    </w:p>
    <w:p w14:paraId="3DDF0BA6" w14:textId="77777777" w:rsidR="003D7C21" w:rsidRDefault="003D7C21" w:rsidP="003D7C21">
      <w:pPr>
        <w:pStyle w:val="NormalWeb"/>
        <w:ind w:left="2250"/>
        <w:rPr>
          <w:color w:val="000000"/>
          <w:sz w:val="27"/>
          <w:szCs w:val="27"/>
        </w:rPr>
      </w:pPr>
      <w:r>
        <w:rPr>
          <w:color w:val="000000"/>
          <w:sz w:val="27"/>
          <w:szCs w:val="27"/>
        </w:rPr>
        <w:lastRenderedPageBreak/>
        <w:br/>
        <w:t>§ 2. Appareils de projection.</w:t>
      </w:r>
    </w:p>
    <w:p w14:paraId="30CEAD3B" w14:textId="77777777" w:rsidR="003D7C21" w:rsidRDefault="003D7C21" w:rsidP="003D7C21">
      <w:pPr>
        <w:pStyle w:val="NormalWeb"/>
        <w:ind w:left="2250"/>
        <w:rPr>
          <w:color w:val="000000"/>
          <w:sz w:val="27"/>
          <w:szCs w:val="27"/>
        </w:rPr>
      </w:pPr>
      <w:r>
        <w:rPr>
          <w:color w:val="000000"/>
          <w:sz w:val="27"/>
          <w:szCs w:val="27"/>
        </w:rPr>
        <w:br/>
        <w:t>Les appareils de projection doivent être pourvus :</w:t>
      </w:r>
    </w:p>
    <w:p w14:paraId="03D886AE" w14:textId="77777777" w:rsidR="003D7C21" w:rsidRDefault="003D7C21" w:rsidP="003D7C21">
      <w:pPr>
        <w:pStyle w:val="NormalWeb"/>
        <w:ind w:left="2250"/>
        <w:rPr>
          <w:color w:val="000000"/>
          <w:sz w:val="27"/>
          <w:szCs w:val="27"/>
        </w:rPr>
      </w:pPr>
      <w:r>
        <w:rPr>
          <w:color w:val="000000"/>
          <w:sz w:val="27"/>
          <w:szCs w:val="27"/>
        </w:rPr>
        <w:br/>
        <w:t>- d'un dispositif ayant pour effet d'empêcher que la température des parois du couloir de projection n'excède 80 °C ;</w:t>
      </w:r>
    </w:p>
    <w:p w14:paraId="24B37750" w14:textId="77777777" w:rsidR="003D7C21" w:rsidRDefault="003D7C21" w:rsidP="003D7C21">
      <w:pPr>
        <w:pStyle w:val="NormalWeb"/>
        <w:ind w:left="2250"/>
        <w:rPr>
          <w:color w:val="000000"/>
          <w:sz w:val="27"/>
          <w:szCs w:val="27"/>
        </w:rPr>
      </w:pPr>
      <w:r>
        <w:rPr>
          <w:color w:val="000000"/>
          <w:sz w:val="27"/>
          <w:szCs w:val="27"/>
        </w:rPr>
        <w:br/>
        <w:t>- d'un obturateur automatique interceptant la projection du faisceau lumineux sur la pellicule si le déplacement de celle-ci est interrompu (ou ralenti) dans le couloir.</w:t>
      </w:r>
    </w:p>
    <w:p w14:paraId="13F4F116" w14:textId="77777777" w:rsidR="003D7C21" w:rsidRDefault="003D7C21" w:rsidP="003D7C21">
      <w:pPr>
        <w:pStyle w:val="NormalWeb"/>
        <w:ind w:left="2250"/>
        <w:rPr>
          <w:color w:val="000000"/>
          <w:sz w:val="27"/>
          <w:szCs w:val="27"/>
        </w:rPr>
      </w:pPr>
      <w:r>
        <w:rPr>
          <w:color w:val="000000"/>
          <w:sz w:val="27"/>
          <w:szCs w:val="27"/>
        </w:rPr>
        <w:br/>
        <w:t xml:space="preserve">Les carters ne sont pas obligatoires pour les appareils utilisant des films de format inférieur à 35 </w:t>
      </w:r>
      <w:proofErr w:type="spellStart"/>
      <w:r>
        <w:rPr>
          <w:color w:val="000000"/>
          <w:sz w:val="27"/>
          <w:szCs w:val="27"/>
        </w:rPr>
        <w:t>mm.</w:t>
      </w:r>
      <w:proofErr w:type="spellEnd"/>
    </w:p>
    <w:p w14:paraId="36D1953C" w14:textId="77777777" w:rsidR="003D7C21" w:rsidRDefault="003D7C21" w:rsidP="003D7C21">
      <w:pPr>
        <w:pStyle w:val="NormalWeb"/>
        <w:ind w:left="2250"/>
        <w:rPr>
          <w:color w:val="000000"/>
          <w:sz w:val="27"/>
          <w:szCs w:val="27"/>
        </w:rPr>
      </w:pPr>
      <w:r>
        <w:rPr>
          <w:color w:val="000000"/>
          <w:sz w:val="27"/>
          <w:szCs w:val="27"/>
        </w:rPr>
        <w:br/>
        <w:t>Les films ne doivent être apportés auprès des appareils qu'au fur et à mesure des besoins ; les films en réserve doivent être stockés en dehors de la salle.</w:t>
      </w:r>
    </w:p>
    <w:p w14:paraId="2156FA23" w14:textId="77777777" w:rsidR="003D7C21" w:rsidRDefault="003D7C21" w:rsidP="003D7C21">
      <w:pPr>
        <w:pStyle w:val="Titre4"/>
        <w:ind w:left="2250"/>
        <w:rPr>
          <w:color w:val="000000"/>
          <w:sz w:val="27"/>
          <w:szCs w:val="27"/>
        </w:rPr>
      </w:pPr>
      <w:r>
        <w:rPr>
          <w:color w:val="000000"/>
          <w:sz w:val="27"/>
          <w:szCs w:val="27"/>
        </w:rPr>
        <w:t>Article L 47</w:t>
      </w:r>
    </w:p>
    <w:p w14:paraId="20C6D44D" w14:textId="77777777" w:rsidR="003D7C21" w:rsidRDefault="003D7C21" w:rsidP="003D7C21">
      <w:pPr>
        <w:pStyle w:val="NormalWeb"/>
        <w:ind w:left="2250"/>
        <w:rPr>
          <w:b/>
          <w:bCs/>
          <w:color w:val="000000"/>
        </w:rPr>
      </w:pPr>
      <w:r>
        <w:rPr>
          <w:b/>
          <w:bCs/>
          <w:color w:val="000000"/>
        </w:rPr>
        <w:t>Création Arrêté du 5 février 2007 - art. 1 (V)</w:t>
      </w:r>
    </w:p>
    <w:p w14:paraId="06CB61AC" w14:textId="77777777" w:rsidR="003D7C21" w:rsidRDefault="003D7C21" w:rsidP="003D7C21">
      <w:pPr>
        <w:pStyle w:val="NormalWeb"/>
        <w:ind w:left="2250"/>
        <w:rPr>
          <w:color w:val="000000"/>
          <w:sz w:val="27"/>
          <w:szCs w:val="27"/>
        </w:rPr>
      </w:pPr>
      <w:r>
        <w:rPr>
          <w:color w:val="000000"/>
          <w:sz w:val="27"/>
          <w:szCs w:val="27"/>
        </w:rPr>
        <w:t>Installation électrique</w:t>
      </w:r>
    </w:p>
    <w:p w14:paraId="436EB2D7" w14:textId="77777777" w:rsidR="003D7C21" w:rsidRDefault="003D7C21" w:rsidP="003D7C21">
      <w:pPr>
        <w:pStyle w:val="NormalWeb"/>
        <w:ind w:left="2250"/>
        <w:rPr>
          <w:color w:val="000000"/>
          <w:sz w:val="27"/>
          <w:szCs w:val="27"/>
        </w:rPr>
      </w:pPr>
      <w:r>
        <w:rPr>
          <w:color w:val="000000"/>
          <w:sz w:val="27"/>
          <w:szCs w:val="27"/>
        </w:rPr>
        <w:br/>
        <w:t>L'installation électrique alimentant les appareils de projection doit respecter les dispositions de l'article EL 23. De plus, les câbles d'alimentation doivent être directement raccordés à une prise de courant, dans les conditions prévues à l'article EL 11 (§ 7).</w:t>
      </w:r>
    </w:p>
    <w:p w14:paraId="08CFB428" w14:textId="77777777" w:rsidR="003D7C21" w:rsidRDefault="003D7C21" w:rsidP="003D7C21">
      <w:pPr>
        <w:pStyle w:val="Titre4"/>
        <w:ind w:left="2250"/>
        <w:rPr>
          <w:color w:val="000000"/>
          <w:sz w:val="27"/>
          <w:szCs w:val="27"/>
        </w:rPr>
      </w:pPr>
      <w:r>
        <w:rPr>
          <w:color w:val="000000"/>
          <w:sz w:val="27"/>
          <w:szCs w:val="27"/>
        </w:rPr>
        <w:t>Article L 48</w:t>
      </w:r>
    </w:p>
    <w:p w14:paraId="233F120A" w14:textId="77777777" w:rsidR="003D7C21" w:rsidRDefault="003D7C21" w:rsidP="003D7C21">
      <w:pPr>
        <w:pStyle w:val="NormalWeb"/>
        <w:ind w:left="2250"/>
        <w:rPr>
          <w:b/>
          <w:bCs/>
          <w:color w:val="000000"/>
        </w:rPr>
      </w:pPr>
      <w:r>
        <w:rPr>
          <w:b/>
          <w:bCs/>
          <w:color w:val="000000"/>
        </w:rPr>
        <w:t>Création Arrêté du 5 février 2007 - art. 1 (V)</w:t>
      </w:r>
    </w:p>
    <w:p w14:paraId="45A3C341" w14:textId="77777777" w:rsidR="003D7C21" w:rsidRDefault="003D7C21" w:rsidP="003D7C21">
      <w:pPr>
        <w:pStyle w:val="NormalWeb"/>
        <w:ind w:left="2250"/>
        <w:rPr>
          <w:color w:val="000000"/>
          <w:sz w:val="27"/>
          <w:szCs w:val="27"/>
        </w:rPr>
      </w:pPr>
      <w:r>
        <w:rPr>
          <w:color w:val="000000"/>
          <w:sz w:val="27"/>
          <w:szCs w:val="27"/>
        </w:rPr>
        <w:t>Moyens d'extinction</w:t>
      </w:r>
    </w:p>
    <w:p w14:paraId="3686623D" w14:textId="77777777" w:rsidR="003D7C21" w:rsidRDefault="003D7C21" w:rsidP="003D7C21">
      <w:pPr>
        <w:pStyle w:val="NormalWeb"/>
        <w:ind w:left="2250"/>
        <w:rPr>
          <w:color w:val="000000"/>
          <w:sz w:val="27"/>
          <w:szCs w:val="27"/>
        </w:rPr>
      </w:pPr>
      <w:r>
        <w:rPr>
          <w:color w:val="000000"/>
          <w:sz w:val="27"/>
          <w:szCs w:val="27"/>
        </w:rPr>
        <w:br/>
        <w:t xml:space="preserve">En complément des dispositions de l'article L. 35, un </w:t>
      </w:r>
      <w:r>
        <w:rPr>
          <w:color w:val="000000"/>
          <w:sz w:val="27"/>
          <w:szCs w:val="27"/>
        </w:rPr>
        <w:lastRenderedPageBreak/>
        <w:t>extincteur à eau pulvérisée et deux extincteurs pour feux d'origine électrique doivent être disposés à proximité de la régie.</w:t>
      </w:r>
    </w:p>
    <w:p w14:paraId="5C739EE4" w14:textId="77777777" w:rsidR="003D7C21" w:rsidRDefault="003D7C21" w:rsidP="003D7C21">
      <w:pPr>
        <w:pStyle w:val="Titre4"/>
        <w:ind w:left="1500"/>
        <w:rPr>
          <w:color w:val="000000"/>
          <w:sz w:val="27"/>
          <w:szCs w:val="27"/>
        </w:rPr>
      </w:pPr>
      <w:r>
        <w:rPr>
          <w:color w:val="000000"/>
          <w:sz w:val="27"/>
          <w:szCs w:val="27"/>
        </w:rPr>
        <w:t>Sous-chapitre IV : Mesures applicables aux espaces scéniques (Articles L 49 à L 79)</w:t>
      </w:r>
    </w:p>
    <w:p w14:paraId="5AA37DC6" w14:textId="77777777" w:rsidR="003D7C21" w:rsidRDefault="003D7C21" w:rsidP="003D7C21">
      <w:pPr>
        <w:pStyle w:val="Titre4"/>
        <w:ind w:left="1800"/>
        <w:rPr>
          <w:color w:val="000000"/>
          <w:sz w:val="27"/>
          <w:szCs w:val="27"/>
        </w:rPr>
      </w:pPr>
      <w:r>
        <w:rPr>
          <w:color w:val="000000"/>
          <w:sz w:val="27"/>
          <w:szCs w:val="27"/>
        </w:rPr>
        <w:t>Section 1 : Généralités (Articles L 49 à L 58)</w:t>
      </w:r>
    </w:p>
    <w:p w14:paraId="4D1CF2D0" w14:textId="77777777" w:rsidR="003D7C21" w:rsidRDefault="003D7C21" w:rsidP="003D7C21">
      <w:pPr>
        <w:pStyle w:val="Titre4"/>
        <w:ind w:left="2250"/>
        <w:rPr>
          <w:color w:val="000000"/>
          <w:sz w:val="27"/>
          <w:szCs w:val="27"/>
        </w:rPr>
      </w:pPr>
      <w:r>
        <w:rPr>
          <w:color w:val="000000"/>
          <w:sz w:val="27"/>
          <w:szCs w:val="27"/>
        </w:rPr>
        <w:t>Article L 49</w:t>
      </w:r>
    </w:p>
    <w:p w14:paraId="6A9C0641" w14:textId="77777777" w:rsidR="003D7C21" w:rsidRDefault="003D7C21" w:rsidP="003D7C21">
      <w:pPr>
        <w:pStyle w:val="NormalWeb"/>
        <w:ind w:left="2250"/>
        <w:rPr>
          <w:b/>
          <w:bCs/>
          <w:color w:val="000000"/>
        </w:rPr>
      </w:pPr>
      <w:r>
        <w:rPr>
          <w:b/>
          <w:bCs/>
          <w:color w:val="000000"/>
        </w:rPr>
        <w:t>Création Arrêté du 5 février 2007 - art. 1 (V)</w:t>
      </w:r>
    </w:p>
    <w:p w14:paraId="7EA8CCA4" w14:textId="77777777" w:rsidR="003D7C21" w:rsidRDefault="003D7C21" w:rsidP="003D7C21">
      <w:pPr>
        <w:pStyle w:val="NormalWeb"/>
        <w:ind w:left="2250"/>
        <w:rPr>
          <w:color w:val="000000"/>
          <w:sz w:val="27"/>
          <w:szCs w:val="27"/>
        </w:rPr>
      </w:pPr>
      <w:r>
        <w:rPr>
          <w:color w:val="000000"/>
          <w:sz w:val="27"/>
          <w:szCs w:val="27"/>
        </w:rPr>
        <w:t>Terminologie</w:t>
      </w:r>
    </w:p>
    <w:p w14:paraId="2CBFB866" w14:textId="77777777" w:rsidR="003D7C21" w:rsidRDefault="003D7C21" w:rsidP="003D7C21">
      <w:pPr>
        <w:pStyle w:val="NormalWeb"/>
        <w:ind w:left="2250"/>
        <w:rPr>
          <w:color w:val="000000"/>
          <w:sz w:val="27"/>
          <w:szCs w:val="27"/>
        </w:rPr>
      </w:pPr>
      <w:r>
        <w:rPr>
          <w:color w:val="000000"/>
          <w:sz w:val="27"/>
          <w:szCs w:val="27"/>
        </w:rPr>
        <w:t>§ 1. Terminologie :</w:t>
      </w:r>
    </w:p>
    <w:p w14:paraId="5211EE9B" w14:textId="77777777" w:rsidR="003D7C21" w:rsidRDefault="003D7C21" w:rsidP="003D7C21">
      <w:pPr>
        <w:pStyle w:val="NormalWeb"/>
        <w:ind w:left="2250"/>
        <w:rPr>
          <w:color w:val="000000"/>
          <w:sz w:val="27"/>
          <w:szCs w:val="27"/>
        </w:rPr>
      </w:pPr>
      <w:r>
        <w:rPr>
          <w:color w:val="000000"/>
          <w:sz w:val="27"/>
          <w:szCs w:val="27"/>
        </w:rPr>
        <w:br/>
        <w:t>a) Espace scénique : espace comportant les scènes, les estrades, les plateaux (fixes ou mobiles), les pistes, les aires de service ou tout autre dispositif permettant des représentations théâtrales, des concerts, des attractions et, en général, tout spectacle.</w:t>
      </w:r>
    </w:p>
    <w:p w14:paraId="14FB8A13" w14:textId="77777777" w:rsidR="003D7C21" w:rsidRDefault="003D7C21" w:rsidP="003D7C21">
      <w:pPr>
        <w:pStyle w:val="NormalWeb"/>
        <w:ind w:left="2250"/>
        <w:rPr>
          <w:color w:val="000000"/>
          <w:sz w:val="27"/>
          <w:szCs w:val="27"/>
        </w:rPr>
      </w:pPr>
      <w:r>
        <w:rPr>
          <w:color w:val="000000"/>
          <w:sz w:val="27"/>
          <w:szCs w:val="27"/>
        </w:rPr>
        <w:br/>
        <w:t>b) Bloc-scène : volume destiné à recevoir les artistes, les installations techniques et les décors qui sont utilisés pendant le jeu scénique et qui peuvent s'escamoter en tous sens à la vue du public. La surface à prendre en compte est la surface réelle, mesurée au niveau du plancher de scène, non compris le proscénium.</w:t>
      </w:r>
    </w:p>
    <w:p w14:paraId="10ECC59C" w14:textId="77777777" w:rsidR="003D7C21" w:rsidRDefault="003D7C21" w:rsidP="003D7C21">
      <w:pPr>
        <w:pStyle w:val="NormalWeb"/>
        <w:ind w:left="2250"/>
        <w:rPr>
          <w:color w:val="000000"/>
          <w:sz w:val="27"/>
          <w:szCs w:val="27"/>
        </w:rPr>
      </w:pPr>
      <w:r>
        <w:rPr>
          <w:color w:val="000000"/>
          <w:sz w:val="27"/>
          <w:szCs w:val="27"/>
        </w:rPr>
        <w:br/>
        <w:t>c) Gril : surface technique située en partie haute du bloc-scène et pouvant recevoir la machinerie scénique.</w:t>
      </w:r>
    </w:p>
    <w:p w14:paraId="6665A8D1" w14:textId="77777777" w:rsidR="003D7C21" w:rsidRDefault="003D7C21" w:rsidP="003D7C21">
      <w:pPr>
        <w:pStyle w:val="NormalWeb"/>
        <w:ind w:left="2250"/>
        <w:rPr>
          <w:color w:val="000000"/>
          <w:sz w:val="27"/>
          <w:szCs w:val="27"/>
        </w:rPr>
      </w:pPr>
      <w:r>
        <w:rPr>
          <w:color w:val="000000"/>
          <w:sz w:val="27"/>
          <w:szCs w:val="27"/>
        </w:rPr>
        <w:br/>
        <w:t>d) Baie de scène : ouverture mettant en communication le bloc-scène et le bloc-salle.</w:t>
      </w:r>
    </w:p>
    <w:p w14:paraId="650A4E23" w14:textId="77777777" w:rsidR="003D7C21" w:rsidRDefault="003D7C21" w:rsidP="003D7C21">
      <w:pPr>
        <w:pStyle w:val="NormalWeb"/>
        <w:ind w:left="2250"/>
        <w:rPr>
          <w:color w:val="000000"/>
          <w:sz w:val="27"/>
          <w:szCs w:val="27"/>
        </w:rPr>
      </w:pPr>
      <w:r>
        <w:rPr>
          <w:color w:val="000000"/>
          <w:sz w:val="27"/>
          <w:szCs w:val="27"/>
        </w:rPr>
        <w:br/>
        <w:t>e) Dessous de scène : niveaux non isolés situés sous le plancher de scène des espaces scéniques isolables et permettant l'installation des décors des spectacles en cours et la mise en place de machineries.</w:t>
      </w:r>
    </w:p>
    <w:p w14:paraId="57648A5A" w14:textId="77777777" w:rsidR="003D7C21" w:rsidRDefault="003D7C21" w:rsidP="003D7C21">
      <w:pPr>
        <w:pStyle w:val="NormalWeb"/>
        <w:ind w:left="2250"/>
        <w:rPr>
          <w:color w:val="000000"/>
          <w:sz w:val="27"/>
          <w:szCs w:val="27"/>
        </w:rPr>
      </w:pPr>
      <w:r>
        <w:rPr>
          <w:color w:val="000000"/>
          <w:sz w:val="27"/>
          <w:szCs w:val="27"/>
        </w:rPr>
        <w:lastRenderedPageBreak/>
        <w:br/>
        <w:t>f) Fosse technique : volume technique d'un seul niveau situé sous la salle et/ou sous l'espace scénique permettant l'installation de machineries scéniques et/ou du décor du spectacle en cours.</w:t>
      </w:r>
    </w:p>
    <w:p w14:paraId="471C7F47" w14:textId="77777777" w:rsidR="003D7C21" w:rsidRDefault="003D7C21" w:rsidP="003D7C21">
      <w:pPr>
        <w:pStyle w:val="NormalWeb"/>
        <w:ind w:left="2250"/>
        <w:rPr>
          <w:color w:val="000000"/>
          <w:sz w:val="27"/>
          <w:szCs w:val="27"/>
        </w:rPr>
      </w:pPr>
      <w:r>
        <w:rPr>
          <w:color w:val="000000"/>
          <w:sz w:val="27"/>
          <w:szCs w:val="27"/>
        </w:rPr>
        <w:br/>
        <w:t>g) Fosse d'orchestre : cavité pratiquée devant la scène et pouvant recevoir des artistes.</w:t>
      </w:r>
    </w:p>
    <w:p w14:paraId="2B4BA5CE" w14:textId="77777777" w:rsidR="003D7C21" w:rsidRDefault="003D7C21" w:rsidP="003D7C21">
      <w:pPr>
        <w:pStyle w:val="NormalWeb"/>
        <w:ind w:left="2250"/>
        <w:rPr>
          <w:color w:val="000000"/>
          <w:sz w:val="27"/>
          <w:szCs w:val="27"/>
        </w:rPr>
      </w:pPr>
      <w:r>
        <w:rPr>
          <w:color w:val="000000"/>
          <w:sz w:val="27"/>
          <w:szCs w:val="27"/>
        </w:rPr>
        <w:br/>
        <w:t>h) Avant-scène (proscénium) : partie de la scène située en avant du nu intérieur de la baie de scène.</w:t>
      </w:r>
    </w:p>
    <w:p w14:paraId="10248F9A" w14:textId="77777777" w:rsidR="003D7C21" w:rsidRDefault="003D7C21" w:rsidP="003D7C21">
      <w:pPr>
        <w:pStyle w:val="NormalWeb"/>
        <w:ind w:left="2250"/>
        <w:rPr>
          <w:color w:val="000000"/>
          <w:sz w:val="27"/>
          <w:szCs w:val="27"/>
        </w:rPr>
      </w:pPr>
      <w:r>
        <w:rPr>
          <w:color w:val="000000"/>
          <w:sz w:val="27"/>
          <w:szCs w:val="27"/>
        </w:rPr>
        <w:br/>
        <w:t>i) Hauteur de la baie de scène : hauteur comprise entre le dessous du linteau du cadre de scène et le plancher de scène.</w:t>
      </w:r>
    </w:p>
    <w:p w14:paraId="65A5D086" w14:textId="77777777" w:rsidR="003D7C21" w:rsidRDefault="003D7C21" w:rsidP="003D7C21">
      <w:pPr>
        <w:pStyle w:val="NormalWeb"/>
        <w:ind w:left="2250"/>
        <w:rPr>
          <w:color w:val="000000"/>
          <w:sz w:val="27"/>
          <w:szCs w:val="27"/>
        </w:rPr>
      </w:pPr>
      <w:r>
        <w:rPr>
          <w:color w:val="000000"/>
          <w:sz w:val="27"/>
          <w:szCs w:val="27"/>
        </w:rPr>
        <w:br/>
        <w:t>j) Hauteur cachée : hauteur comprise entre le dessous du linteau du cadre de scène et le dessous du gril. Un dispositif à claire-voie permettant de limiter la hauteur cachée peut être mis en place. Il doit être en matériau incombustible ou classé A1 et constituer un quadrillage à mailles d'une grandeur maximale de 1 m.</w:t>
      </w:r>
    </w:p>
    <w:p w14:paraId="253D8CC2" w14:textId="77777777" w:rsidR="003D7C21" w:rsidRDefault="003D7C21" w:rsidP="003D7C21">
      <w:pPr>
        <w:pStyle w:val="NormalWeb"/>
        <w:ind w:left="2250"/>
        <w:rPr>
          <w:color w:val="000000"/>
          <w:sz w:val="27"/>
          <w:szCs w:val="27"/>
        </w:rPr>
      </w:pPr>
      <w:r>
        <w:rPr>
          <w:color w:val="000000"/>
          <w:sz w:val="27"/>
          <w:szCs w:val="27"/>
        </w:rPr>
        <w:br/>
        <w:t>k) Parois et plans mobiles : ils sont principalement destinés à modifier les conditions d'utilisation d'une salle (acoustique par exemple), en dehors ou pendant la présence du public.</w:t>
      </w:r>
    </w:p>
    <w:p w14:paraId="454DAD6B" w14:textId="77777777" w:rsidR="003D7C21" w:rsidRDefault="003D7C21" w:rsidP="003D7C21">
      <w:pPr>
        <w:pStyle w:val="NormalWeb"/>
        <w:ind w:left="2250"/>
        <w:rPr>
          <w:color w:val="000000"/>
          <w:sz w:val="27"/>
          <w:szCs w:val="27"/>
        </w:rPr>
      </w:pPr>
      <w:r>
        <w:rPr>
          <w:color w:val="000000"/>
          <w:sz w:val="27"/>
          <w:szCs w:val="27"/>
        </w:rPr>
        <w:br/>
        <w:t>l) Planchers techniques : ils peuvent être constitués par des grils, des nacelles fixes ou mobiles, des praticables, des plates-formes, des passerelles, des estrades modulables (par construction ou mécaniquement) et tous dispositifs similaires.</w:t>
      </w:r>
    </w:p>
    <w:p w14:paraId="5002AB86" w14:textId="77777777" w:rsidR="003D7C21" w:rsidRDefault="003D7C21" w:rsidP="003D7C21">
      <w:pPr>
        <w:pStyle w:val="NormalWeb"/>
        <w:ind w:left="2250"/>
        <w:rPr>
          <w:color w:val="000000"/>
          <w:sz w:val="27"/>
          <w:szCs w:val="27"/>
        </w:rPr>
      </w:pPr>
      <w:r>
        <w:rPr>
          <w:color w:val="000000"/>
          <w:sz w:val="27"/>
          <w:szCs w:val="27"/>
        </w:rPr>
        <w:br/>
        <w:t>m) Praticable : décor où l'on peut se mouvoir.</w:t>
      </w:r>
    </w:p>
    <w:p w14:paraId="117B22BA" w14:textId="77777777" w:rsidR="003D7C21" w:rsidRDefault="003D7C21" w:rsidP="003D7C21">
      <w:pPr>
        <w:pStyle w:val="NormalWeb"/>
        <w:ind w:left="2250"/>
        <w:rPr>
          <w:color w:val="000000"/>
          <w:sz w:val="27"/>
          <w:szCs w:val="27"/>
        </w:rPr>
      </w:pPr>
      <w:r>
        <w:rPr>
          <w:color w:val="000000"/>
          <w:sz w:val="27"/>
          <w:szCs w:val="27"/>
        </w:rPr>
        <w:br/>
        <w:t>§ 2. Les espaces scéniques peuvent être :</w:t>
      </w:r>
    </w:p>
    <w:p w14:paraId="3BEFF464" w14:textId="77777777" w:rsidR="003D7C21" w:rsidRDefault="003D7C21" w:rsidP="003D7C21">
      <w:pPr>
        <w:pStyle w:val="NormalWeb"/>
        <w:ind w:left="2250"/>
        <w:rPr>
          <w:color w:val="000000"/>
          <w:sz w:val="27"/>
          <w:szCs w:val="27"/>
        </w:rPr>
      </w:pPr>
      <w:r>
        <w:rPr>
          <w:color w:val="000000"/>
          <w:sz w:val="27"/>
          <w:szCs w:val="27"/>
        </w:rPr>
        <w:br/>
        <w:t xml:space="preserve">a) Espace scénique isolable du bloc-salle : l'espace scénique </w:t>
      </w:r>
      <w:r>
        <w:rPr>
          <w:color w:val="000000"/>
          <w:sz w:val="27"/>
          <w:szCs w:val="27"/>
        </w:rPr>
        <w:lastRenderedPageBreak/>
        <w:t>isolable ou bloc-scène comprend le volume de la scène proprement dite et, éventuellement la ou les aires de service visés à l'article L. 50 (§ 2) ;</w:t>
      </w:r>
    </w:p>
    <w:p w14:paraId="7F7F6A5B" w14:textId="77777777" w:rsidR="003D7C21" w:rsidRDefault="003D7C21" w:rsidP="003D7C21">
      <w:pPr>
        <w:pStyle w:val="NormalWeb"/>
        <w:ind w:left="2250"/>
        <w:rPr>
          <w:color w:val="000000"/>
          <w:sz w:val="27"/>
          <w:szCs w:val="27"/>
        </w:rPr>
      </w:pPr>
      <w:r>
        <w:rPr>
          <w:color w:val="000000"/>
          <w:sz w:val="27"/>
          <w:szCs w:val="27"/>
        </w:rPr>
        <w:br/>
        <w:t>b) Espace scénique intégré à la salle : espace constitué par un volume unique contenant un ou des espaces modulables pour les spectateurs et pour les artistes ;</w:t>
      </w:r>
    </w:p>
    <w:p w14:paraId="56201094" w14:textId="77777777" w:rsidR="003D7C21" w:rsidRDefault="003D7C21" w:rsidP="003D7C21">
      <w:pPr>
        <w:pStyle w:val="NormalWeb"/>
        <w:ind w:left="2250"/>
        <w:rPr>
          <w:color w:val="000000"/>
          <w:sz w:val="27"/>
          <w:szCs w:val="27"/>
        </w:rPr>
      </w:pPr>
      <w:r>
        <w:rPr>
          <w:color w:val="000000"/>
          <w:sz w:val="27"/>
          <w:szCs w:val="27"/>
        </w:rPr>
        <w:br/>
        <w:t xml:space="preserve">c) Espace scénique adossé : espace scénique non isolable fixe </w:t>
      </w:r>
      <w:proofErr w:type="gramStart"/>
      <w:r>
        <w:rPr>
          <w:color w:val="000000"/>
          <w:sz w:val="27"/>
          <w:szCs w:val="27"/>
        </w:rPr>
        <w:t>situé</w:t>
      </w:r>
      <w:proofErr w:type="gramEnd"/>
      <w:r>
        <w:rPr>
          <w:color w:val="000000"/>
          <w:sz w:val="27"/>
          <w:szCs w:val="27"/>
        </w:rPr>
        <w:t xml:space="preserve"> sur une des parois du bloc-salle.</w:t>
      </w:r>
    </w:p>
    <w:p w14:paraId="2728F0C8" w14:textId="77777777" w:rsidR="003D7C21" w:rsidRDefault="003D7C21" w:rsidP="003D7C21">
      <w:pPr>
        <w:pStyle w:val="NormalWeb"/>
        <w:ind w:left="2250"/>
        <w:rPr>
          <w:color w:val="000000"/>
          <w:sz w:val="27"/>
          <w:szCs w:val="27"/>
        </w:rPr>
      </w:pPr>
      <w:r>
        <w:rPr>
          <w:color w:val="000000"/>
          <w:sz w:val="27"/>
          <w:szCs w:val="27"/>
        </w:rPr>
        <w:br/>
        <w:t>La création d'espaces scéniques d'un type non défini ci-dessus peut être autorisée, après avis de la sous-commission départementale pour la sécurité contre les risques d'incendie et de panique dans les établissements recevant du public et les immeubles de grande hauteur.</w:t>
      </w:r>
    </w:p>
    <w:p w14:paraId="68A9FB86" w14:textId="77777777" w:rsidR="003D7C21" w:rsidRDefault="003D7C21" w:rsidP="003D7C21">
      <w:pPr>
        <w:pStyle w:val="Titre4"/>
        <w:ind w:left="2250"/>
        <w:rPr>
          <w:color w:val="000000"/>
          <w:sz w:val="27"/>
          <w:szCs w:val="27"/>
        </w:rPr>
      </w:pPr>
      <w:r>
        <w:rPr>
          <w:color w:val="000000"/>
          <w:sz w:val="27"/>
          <w:szCs w:val="27"/>
        </w:rPr>
        <w:t>Article L 50</w:t>
      </w:r>
    </w:p>
    <w:p w14:paraId="5C233FD6" w14:textId="77777777" w:rsidR="003D7C21" w:rsidRDefault="003D7C21" w:rsidP="003D7C21">
      <w:pPr>
        <w:pStyle w:val="NormalWeb"/>
        <w:ind w:left="2250"/>
        <w:rPr>
          <w:b/>
          <w:bCs/>
          <w:color w:val="000000"/>
        </w:rPr>
      </w:pPr>
      <w:r>
        <w:rPr>
          <w:b/>
          <w:bCs/>
          <w:color w:val="000000"/>
        </w:rPr>
        <w:t>Création Arrêté du 5 février 2007 - art. 1 (V)</w:t>
      </w:r>
    </w:p>
    <w:p w14:paraId="4F54CDC2" w14:textId="77777777" w:rsidR="003D7C21" w:rsidRDefault="003D7C21" w:rsidP="003D7C21">
      <w:pPr>
        <w:pStyle w:val="NormalWeb"/>
        <w:ind w:left="2250"/>
        <w:rPr>
          <w:color w:val="000000"/>
          <w:sz w:val="27"/>
          <w:szCs w:val="27"/>
        </w:rPr>
      </w:pPr>
      <w:r>
        <w:rPr>
          <w:color w:val="000000"/>
          <w:sz w:val="27"/>
          <w:szCs w:val="27"/>
        </w:rPr>
        <w:t>Aménagements</w:t>
      </w:r>
    </w:p>
    <w:p w14:paraId="03665D3A" w14:textId="77777777" w:rsidR="003D7C21" w:rsidRDefault="003D7C21" w:rsidP="003D7C21">
      <w:pPr>
        <w:pStyle w:val="NormalWeb"/>
        <w:ind w:left="2250"/>
        <w:rPr>
          <w:color w:val="000000"/>
          <w:sz w:val="27"/>
          <w:szCs w:val="27"/>
        </w:rPr>
      </w:pPr>
      <w:r>
        <w:rPr>
          <w:color w:val="000000"/>
          <w:sz w:val="27"/>
          <w:szCs w:val="27"/>
        </w:rPr>
        <w:br/>
        <w:t>§ 1. L'espace scénique ne doit contenir que les décors des spectacles en cours, sauf disposition contraire autorisée après avis de la commission de sécurité compétente.</w:t>
      </w:r>
    </w:p>
    <w:p w14:paraId="09133412" w14:textId="77777777" w:rsidR="003D7C21" w:rsidRDefault="003D7C21" w:rsidP="003D7C21">
      <w:pPr>
        <w:pStyle w:val="NormalWeb"/>
        <w:ind w:left="2250"/>
        <w:rPr>
          <w:color w:val="000000"/>
          <w:sz w:val="27"/>
          <w:szCs w:val="27"/>
        </w:rPr>
      </w:pPr>
      <w:r>
        <w:rPr>
          <w:color w:val="000000"/>
          <w:sz w:val="27"/>
          <w:szCs w:val="27"/>
        </w:rPr>
        <w:br/>
        <w:t>§ 2. Une ou des aires de service, strictement destinées à recevoir des décors, des praticables, des meubles, des appareils d'éclairage, de projection, de sonorisation, des accessoires nécessaires aux spectacles en cours dans l'établissement, etc., peuvent être édifiées à proximité de la scène, sous réserve que la superficie de l'ensemble des aires de service n'excède pas la moitié de la surface de la scène. Le dépassement de cette valeur peut être accordé après un examen spécial de la commission de sécurité compétente.</w:t>
      </w:r>
    </w:p>
    <w:p w14:paraId="40C13A48" w14:textId="77777777" w:rsidR="003D7C21" w:rsidRDefault="003D7C21" w:rsidP="003D7C21">
      <w:pPr>
        <w:pStyle w:val="NormalWeb"/>
        <w:ind w:left="2250"/>
        <w:rPr>
          <w:color w:val="000000"/>
          <w:sz w:val="27"/>
          <w:szCs w:val="27"/>
        </w:rPr>
      </w:pPr>
      <w:r>
        <w:rPr>
          <w:color w:val="000000"/>
          <w:sz w:val="27"/>
          <w:szCs w:val="27"/>
        </w:rPr>
        <w:br/>
        <w:t xml:space="preserve">§ 3. En aggravation aux dispositions de l'article CO 28 (§ 1), les magasins de décors et les ateliers de fabrication de décors ne doivent avoir aucune communication avec les espaces </w:t>
      </w:r>
      <w:r>
        <w:rPr>
          <w:color w:val="000000"/>
          <w:sz w:val="27"/>
          <w:szCs w:val="27"/>
        </w:rPr>
        <w:lastRenderedPageBreak/>
        <w:t>scéniques ou les parties des établissements accessibles au public.</w:t>
      </w:r>
    </w:p>
    <w:p w14:paraId="4FE5A848" w14:textId="77777777" w:rsidR="003D7C21" w:rsidRDefault="003D7C21" w:rsidP="003D7C21">
      <w:pPr>
        <w:pStyle w:val="Titre4"/>
        <w:ind w:left="2250"/>
        <w:rPr>
          <w:color w:val="000000"/>
          <w:sz w:val="27"/>
          <w:szCs w:val="27"/>
        </w:rPr>
      </w:pPr>
      <w:r>
        <w:rPr>
          <w:color w:val="000000"/>
          <w:sz w:val="27"/>
          <w:szCs w:val="27"/>
        </w:rPr>
        <w:t>Article L 51</w:t>
      </w:r>
    </w:p>
    <w:p w14:paraId="3875C0FA" w14:textId="77777777" w:rsidR="003D7C21" w:rsidRDefault="003D7C21" w:rsidP="003D7C21">
      <w:pPr>
        <w:pStyle w:val="NormalWeb"/>
        <w:ind w:left="2250"/>
        <w:rPr>
          <w:b/>
          <w:bCs/>
          <w:color w:val="000000"/>
        </w:rPr>
      </w:pPr>
      <w:r>
        <w:rPr>
          <w:b/>
          <w:bCs/>
          <w:color w:val="000000"/>
        </w:rPr>
        <w:t>Création Arrêté du 5 février 2007 - art. 1 (V)</w:t>
      </w:r>
    </w:p>
    <w:p w14:paraId="1879031A" w14:textId="77777777" w:rsidR="003D7C21" w:rsidRDefault="003D7C21" w:rsidP="003D7C21">
      <w:pPr>
        <w:pStyle w:val="NormalWeb"/>
        <w:ind w:left="2250"/>
        <w:rPr>
          <w:color w:val="000000"/>
          <w:sz w:val="27"/>
          <w:szCs w:val="27"/>
        </w:rPr>
      </w:pPr>
      <w:r>
        <w:rPr>
          <w:color w:val="000000"/>
          <w:sz w:val="27"/>
          <w:szCs w:val="27"/>
        </w:rPr>
        <w:t>Loges, foyers d'artistes et leurs annexes</w:t>
      </w:r>
    </w:p>
    <w:p w14:paraId="7578AC79" w14:textId="77777777" w:rsidR="003D7C21" w:rsidRDefault="003D7C21" w:rsidP="003D7C21">
      <w:pPr>
        <w:pStyle w:val="NormalWeb"/>
        <w:ind w:left="2250"/>
        <w:rPr>
          <w:color w:val="000000"/>
          <w:sz w:val="27"/>
          <w:szCs w:val="27"/>
        </w:rPr>
      </w:pPr>
      <w:r>
        <w:rPr>
          <w:color w:val="000000"/>
          <w:sz w:val="27"/>
          <w:szCs w:val="27"/>
        </w:rPr>
        <w:br/>
        <w:t>Aucune loge ou foyer d'artistes, ainsi que leurs annexes, ne doit s'ouvrir directement sur l'espace scénique.</w:t>
      </w:r>
    </w:p>
    <w:p w14:paraId="317D885B" w14:textId="77777777" w:rsidR="003D7C21" w:rsidRDefault="003D7C21" w:rsidP="003D7C21">
      <w:pPr>
        <w:pStyle w:val="Titre4"/>
        <w:ind w:left="2250"/>
        <w:rPr>
          <w:color w:val="000000"/>
          <w:sz w:val="27"/>
          <w:szCs w:val="27"/>
        </w:rPr>
      </w:pPr>
      <w:r>
        <w:rPr>
          <w:color w:val="000000"/>
          <w:sz w:val="27"/>
          <w:szCs w:val="27"/>
        </w:rPr>
        <w:t>Article L 52</w:t>
      </w:r>
    </w:p>
    <w:p w14:paraId="37E4E233" w14:textId="77777777" w:rsidR="003D7C21" w:rsidRDefault="003D7C21" w:rsidP="003D7C21">
      <w:pPr>
        <w:pStyle w:val="NormalWeb"/>
        <w:ind w:left="2250"/>
        <w:rPr>
          <w:b/>
          <w:bCs/>
          <w:color w:val="000000"/>
        </w:rPr>
      </w:pPr>
      <w:r>
        <w:rPr>
          <w:b/>
          <w:bCs/>
          <w:color w:val="000000"/>
        </w:rPr>
        <w:t>Création Arrêté du 5 février 2007 - art. 1 (V)</w:t>
      </w:r>
    </w:p>
    <w:p w14:paraId="62C6A1E1" w14:textId="77777777" w:rsidR="003D7C21" w:rsidRDefault="003D7C21" w:rsidP="003D7C21">
      <w:pPr>
        <w:pStyle w:val="NormalWeb"/>
        <w:ind w:left="2250"/>
        <w:rPr>
          <w:color w:val="000000"/>
          <w:sz w:val="27"/>
          <w:szCs w:val="27"/>
        </w:rPr>
      </w:pPr>
      <w:r>
        <w:rPr>
          <w:color w:val="000000"/>
          <w:sz w:val="27"/>
          <w:szCs w:val="27"/>
        </w:rPr>
        <w:t>Installation de gaz</w:t>
      </w:r>
    </w:p>
    <w:p w14:paraId="793D2F65" w14:textId="77777777" w:rsidR="003D7C21" w:rsidRDefault="003D7C21" w:rsidP="003D7C21">
      <w:pPr>
        <w:pStyle w:val="NormalWeb"/>
        <w:ind w:left="2250"/>
        <w:rPr>
          <w:color w:val="000000"/>
          <w:sz w:val="27"/>
          <w:szCs w:val="27"/>
        </w:rPr>
      </w:pPr>
      <w:r>
        <w:rPr>
          <w:color w:val="000000"/>
          <w:sz w:val="27"/>
          <w:szCs w:val="27"/>
        </w:rPr>
        <w:br/>
        <w:t>En aggravation des dispositions des articles GZ 16 et GZ 17, les canalisations de gaz ne doivent ni desservir ni traverser les espaces scéniques isolables ou adossés.</w:t>
      </w:r>
    </w:p>
    <w:p w14:paraId="3B501CCB" w14:textId="77777777" w:rsidR="003D7C21" w:rsidRDefault="003D7C21" w:rsidP="003D7C21">
      <w:pPr>
        <w:pStyle w:val="Titre4"/>
        <w:ind w:left="2250"/>
        <w:rPr>
          <w:color w:val="000000"/>
          <w:sz w:val="27"/>
          <w:szCs w:val="27"/>
        </w:rPr>
      </w:pPr>
      <w:r>
        <w:rPr>
          <w:color w:val="000000"/>
          <w:sz w:val="27"/>
          <w:szCs w:val="27"/>
        </w:rPr>
        <w:t>Article L 53</w:t>
      </w:r>
    </w:p>
    <w:p w14:paraId="0B6D6F31" w14:textId="77777777" w:rsidR="003D7C21" w:rsidRDefault="003D7C21" w:rsidP="003D7C21">
      <w:pPr>
        <w:pStyle w:val="NormalWeb"/>
        <w:ind w:left="2250"/>
        <w:rPr>
          <w:b/>
          <w:bCs/>
          <w:color w:val="000000"/>
        </w:rPr>
      </w:pPr>
      <w:r>
        <w:rPr>
          <w:b/>
          <w:bCs/>
          <w:color w:val="000000"/>
        </w:rPr>
        <w:t>Création Arrêté du 5 février 2007 - art. 1 (V)</w:t>
      </w:r>
    </w:p>
    <w:p w14:paraId="004F5D4F" w14:textId="77777777" w:rsidR="003D7C21" w:rsidRDefault="003D7C21" w:rsidP="003D7C21">
      <w:pPr>
        <w:pStyle w:val="NormalWeb"/>
        <w:ind w:left="2250"/>
        <w:rPr>
          <w:color w:val="000000"/>
          <w:sz w:val="27"/>
          <w:szCs w:val="27"/>
        </w:rPr>
      </w:pPr>
      <w:r>
        <w:rPr>
          <w:color w:val="000000"/>
          <w:sz w:val="27"/>
          <w:szCs w:val="27"/>
        </w:rPr>
        <w:t>Installations électriques</w:t>
      </w:r>
    </w:p>
    <w:p w14:paraId="7FBB3D24" w14:textId="77777777" w:rsidR="003D7C21" w:rsidRDefault="003D7C21" w:rsidP="003D7C21">
      <w:pPr>
        <w:pStyle w:val="NormalWeb"/>
        <w:ind w:left="2250"/>
        <w:rPr>
          <w:color w:val="000000"/>
          <w:sz w:val="27"/>
          <w:szCs w:val="27"/>
        </w:rPr>
      </w:pPr>
      <w:r>
        <w:rPr>
          <w:color w:val="000000"/>
          <w:sz w:val="27"/>
          <w:szCs w:val="27"/>
        </w:rPr>
        <w:br/>
        <w:t>Les appareils amovibles doivent être alimentés par des câbles souples présentant une résistance mécanique suffisante (condition d'influence externe AG 3). Ils doivent comporter des dispositifs évitant que les efforts de traction (ou de torsion) exercés sur les câbles souples ne se reportent sur les points de connexion.</w:t>
      </w:r>
    </w:p>
    <w:p w14:paraId="4D259D0B" w14:textId="77777777" w:rsidR="003D7C21" w:rsidRDefault="003D7C21" w:rsidP="003D7C21">
      <w:pPr>
        <w:pStyle w:val="Titre4"/>
        <w:ind w:left="2250"/>
        <w:rPr>
          <w:color w:val="000000"/>
          <w:sz w:val="27"/>
          <w:szCs w:val="27"/>
        </w:rPr>
      </w:pPr>
      <w:r>
        <w:rPr>
          <w:color w:val="000000"/>
          <w:sz w:val="27"/>
          <w:szCs w:val="27"/>
        </w:rPr>
        <w:t>Article L 54</w:t>
      </w:r>
    </w:p>
    <w:p w14:paraId="370686BD" w14:textId="77777777" w:rsidR="003D7C21" w:rsidRDefault="003D7C21" w:rsidP="003D7C21">
      <w:pPr>
        <w:pStyle w:val="NormalWeb"/>
        <w:ind w:left="2250"/>
        <w:rPr>
          <w:b/>
          <w:bCs/>
          <w:color w:val="000000"/>
        </w:rPr>
      </w:pPr>
      <w:r>
        <w:rPr>
          <w:b/>
          <w:bCs/>
          <w:color w:val="000000"/>
        </w:rPr>
        <w:t>Création Arrêté du 5 février 2007 - art. 1 (V)</w:t>
      </w:r>
    </w:p>
    <w:p w14:paraId="106BCF0A" w14:textId="77777777" w:rsidR="003D7C21" w:rsidRDefault="003D7C21" w:rsidP="003D7C21">
      <w:pPr>
        <w:pStyle w:val="NormalWeb"/>
        <w:ind w:left="2250"/>
        <w:rPr>
          <w:color w:val="000000"/>
          <w:sz w:val="27"/>
          <w:szCs w:val="27"/>
        </w:rPr>
      </w:pPr>
      <w:r>
        <w:rPr>
          <w:color w:val="000000"/>
          <w:sz w:val="27"/>
          <w:szCs w:val="27"/>
        </w:rPr>
        <w:t>Eclairage de sécurité</w:t>
      </w:r>
    </w:p>
    <w:p w14:paraId="12F265F6" w14:textId="77777777" w:rsidR="003D7C21" w:rsidRDefault="003D7C21" w:rsidP="003D7C21">
      <w:pPr>
        <w:pStyle w:val="NormalWeb"/>
        <w:ind w:left="2250"/>
        <w:rPr>
          <w:color w:val="000000"/>
          <w:sz w:val="27"/>
          <w:szCs w:val="27"/>
        </w:rPr>
      </w:pPr>
      <w:r>
        <w:rPr>
          <w:color w:val="000000"/>
          <w:sz w:val="27"/>
          <w:szCs w:val="27"/>
        </w:rPr>
        <w:br/>
        <w:t xml:space="preserve">Les emplacements des organes de commande et de puissance des dispositifs de réglage des lumières, ainsi que des </w:t>
      </w:r>
      <w:r>
        <w:rPr>
          <w:color w:val="000000"/>
          <w:sz w:val="27"/>
          <w:szCs w:val="27"/>
        </w:rPr>
        <w:lastRenderedPageBreak/>
        <w:t>dispositifs de sécurité et des moyens de secours, doivent être équipés d'un éclairage de sécurité.</w:t>
      </w:r>
    </w:p>
    <w:p w14:paraId="783E5219" w14:textId="77777777" w:rsidR="003D7C21" w:rsidRDefault="003D7C21" w:rsidP="003D7C21">
      <w:pPr>
        <w:pStyle w:val="Titre4"/>
        <w:ind w:left="2250"/>
        <w:rPr>
          <w:color w:val="000000"/>
          <w:sz w:val="27"/>
          <w:szCs w:val="27"/>
        </w:rPr>
      </w:pPr>
      <w:r>
        <w:rPr>
          <w:color w:val="000000"/>
          <w:sz w:val="27"/>
          <w:szCs w:val="27"/>
        </w:rPr>
        <w:t>Article L 55</w:t>
      </w:r>
    </w:p>
    <w:p w14:paraId="09E09115" w14:textId="77777777" w:rsidR="003D7C21" w:rsidRDefault="003D7C21" w:rsidP="003D7C21">
      <w:pPr>
        <w:pStyle w:val="NormalWeb"/>
        <w:ind w:left="2250"/>
        <w:rPr>
          <w:b/>
          <w:bCs/>
          <w:color w:val="000000"/>
        </w:rPr>
      </w:pPr>
      <w:r>
        <w:rPr>
          <w:b/>
          <w:bCs/>
          <w:color w:val="000000"/>
        </w:rPr>
        <w:t>Création Arrêté du 5 février 2007 - art. 1 (V)</w:t>
      </w:r>
    </w:p>
    <w:p w14:paraId="072A79D2" w14:textId="77777777" w:rsidR="003D7C21" w:rsidRDefault="003D7C21" w:rsidP="003D7C21">
      <w:pPr>
        <w:pStyle w:val="NormalWeb"/>
        <w:ind w:left="2250"/>
        <w:rPr>
          <w:color w:val="000000"/>
          <w:sz w:val="27"/>
          <w:szCs w:val="27"/>
        </w:rPr>
      </w:pPr>
      <w:r>
        <w:rPr>
          <w:color w:val="000000"/>
          <w:sz w:val="27"/>
          <w:szCs w:val="27"/>
        </w:rPr>
        <w:t>Emploi d'artifices et de flammes</w:t>
      </w:r>
    </w:p>
    <w:p w14:paraId="039020B2" w14:textId="77777777" w:rsidR="003D7C21" w:rsidRDefault="003D7C21" w:rsidP="003D7C21">
      <w:pPr>
        <w:pStyle w:val="NormalWeb"/>
        <w:ind w:left="2250"/>
        <w:rPr>
          <w:color w:val="000000"/>
          <w:sz w:val="27"/>
          <w:szCs w:val="27"/>
        </w:rPr>
      </w:pPr>
      <w:r>
        <w:rPr>
          <w:color w:val="000000"/>
          <w:sz w:val="27"/>
          <w:szCs w:val="27"/>
        </w:rPr>
        <w:br/>
        <w:t>Tout programme comprenant l'emploi d'artifices ou de flammes doit faire l'objet d'un examen spécial de la commission de sécurité compétente ; il ne peut être autorisé que si des mesures de sécurité, appropriées aux risques, sont prises.</w:t>
      </w:r>
    </w:p>
    <w:p w14:paraId="4B42F101" w14:textId="77777777" w:rsidR="003D7C21" w:rsidRDefault="003D7C21" w:rsidP="003D7C21">
      <w:pPr>
        <w:pStyle w:val="NormalWeb"/>
        <w:ind w:left="2250"/>
        <w:rPr>
          <w:color w:val="000000"/>
          <w:sz w:val="27"/>
          <w:szCs w:val="27"/>
        </w:rPr>
      </w:pPr>
      <w:r>
        <w:rPr>
          <w:color w:val="000000"/>
          <w:sz w:val="27"/>
          <w:szCs w:val="27"/>
        </w:rPr>
        <w:br/>
        <w:t>Toutefois, lorsqu'il s'agit de bougies, aucune demande particulière n'est à effectuer si le nombre de bougies allumées est inférieur ou égal à 50. Les bougies doivent être éloignées de tout matériau combustible. De plus, un membre du personnel de l'établissement, équipé d'un moyen d'extinction adapté au risque, doit être spécialement désigné pour intervenir rapidement en cas d'incident.</w:t>
      </w:r>
    </w:p>
    <w:p w14:paraId="622490DF" w14:textId="77777777" w:rsidR="003D7C21" w:rsidRDefault="003D7C21" w:rsidP="003D7C21">
      <w:pPr>
        <w:pStyle w:val="Titre4"/>
        <w:ind w:left="2250"/>
        <w:rPr>
          <w:color w:val="000000"/>
          <w:sz w:val="27"/>
          <w:szCs w:val="27"/>
        </w:rPr>
      </w:pPr>
      <w:r>
        <w:rPr>
          <w:color w:val="000000"/>
          <w:sz w:val="27"/>
          <w:szCs w:val="27"/>
        </w:rPr>
        <w:t>Article L 56</w:t>
      </w:r>
    </w:p>
    <w:p w14:paraId="2FD6AF3A" w14:textId="77777777" w:rsidR="003D7C21" w:rsidRDefault="003D7C21" w:rsidP="003D7C21">
      <w:pPr>
        <w:pStyle w:val="NormalWeb"/>
        <w:ind w:left="2250"/>
        <w:rPr>
          <w:b/>
          <w:bCs/>
          <w:color w:val="000000"/>
        </w:rPr>
      </w:pPr>
      <w:r>
        <w:rPr>
          <w:b/>
          <w:bCs/>
          <w:color w:val="000000"/>
        </w:rPr>
        <w:t>Création Arrêté du 5 février 2007 - art. 1 (V)</w:t>
      </w:r>
    </w:p>
    <w:p w14:paraId="5A0D1358" w14:textId="77777777" w:rsidR="003D7C21" w:rsidRDefault="003D7C21" w:rsidP="003D7C21">
      <w:pPr>
        <w:pStyle w:val="NormalWeb"/>
        <w:ind w:left="2250"/>
        <w:rPr>
          <w:color w:val="000000"/>
          <w:sz w:val="27"/>
          <w:szCs w:val="27"/>
        </w:rPr>
      </w:pPr>
      <w:r>
        <w:rPr>
          <w:color w:val="000000"/>
          <w:sz w:val="27"/>
          <w:szCs w:val="27"/>
        </w:rPr>
        <w:t>Contrôle de la réaction au feu des décors</w:t>
      </w:r>
    </w:p>
    <w:p w14:paraId="42ABF78D" w14:textId="77777777" w:rsidR="003D7C21" w:rsidRDefault="003D7C21" w:rsidP="003D7C21">
      <w:pPr>
        <w:pStyle w:val="NormalWeb"/>
        <w:ind w:left="2250"/>
        <w:rPr>
          <w:color w:val="000000"/>
          <w:sz w:val="27"/>
          <w:szCs w:val="27"/>
        </w:rPr>
      </w:pPr>
      <w:r>
        <w:rPr>
          <w:color w:val="000000"/>
          <w:sz w:val="27"/>
          <w:szCs w:val="27"/>
        </w:rPr>
        <w:br/>
        <w:t>Les exploitants et les organisateurs de spectacles sont conjointement responsables, chacun en ce qui les concerne, du respect de la réaction au feu des matériaux employés pour les décors.</w:t>
      </w:r>
    </w:p>
    <w:p w14:paraId="5A44BB3B" w14:textId="77777777" w:rsidR="003D7C21" w:rsidRDefault="003D7C21" w:rsidP="003D7C21">
      <w:pPr>
        <w:pStyle w:val="Titre4"/>
        <w:ind w:left="2250"/>
        <w:rPr>
          <w:color w:val="000000"/>
          <w:sz w:val="27"/>
          <w:szCs w:val="27"/>
        </w:rPr>
      </w:pPr>
      <w:r>
        <w:rPr>
          <w:color w:val="000000"/>
          <w:sz w:val="27"/>
          <w:szCs w:val="27"/>
        </w:rPr>
        <w:t>Article L 57</w:t>
      </w:r>
    </w:p>
    <w:p w14:paraId="19CFAC90" w14:textId="77777777" w:rsidR="003D7C21" w:rsidRDefault="003D7C21" w:rsidP="003D7C21">
      <w:pPr>
        <w:pStyle w:val="NormalWeb"/>
        <w:ind w:left="2250"/>
        <w:rPr>
          <w:b/>
          <w:bCs/>
          <w:color w:val="000000"/>
        </w:rPr>
      </w:pPr>
      <w:r>
        <w:rPr>
          <w:b/>
          <w:bCs/>
          <w:color w:val="000000"/>
        </w:rPr>
        <w:t>Création Arrêté du 5 février 2007 - art. 1 (V)</w:t>
      </w:r>
    </w:p>
    <w:p w14:paraId="4F1BD9E4" w14:textId="77777777" w:rsidR="003D7C21" w:rsidRDefault="003D7C21" w:rsidP="003D7C21">
      <w:pPr>
        <w:pStyle w:val="NormalWeb"/>
        <w:ind w:left="2250"/>
        <w:rPr>
          <w:color w:val="000000"/>
          <w:sz w:val="27"/>
          <w:szCs w:val="27"/>
        </w:rPr>
      </w:pPr>
      <w:r>
        <w:rPr>
          <w:color w:val="000000"/>
          <w:sz w:val="27"/>
          <w:szCs w:val="27"/>
        </w:rPr>
        <w:t>Vérifications techniques et précautions d'exploitation</w:t>
      </w:r>
    </w:p>
    <w:p w14:paraId="7A82E7E6" w14:textId="77777777" w:rsidR="003D7C21" w:rsidRDefault="003D7C21" w:rsidP="003D7C21">
      <w:pPr>
        <w:pStyle w:val="NormalWeb"/>
        <w:ind w:left="2250"/>
        <w:rPr>
          <w:color w:val="000000"/>
          <w:sz w:val="27"/>
          <w:szCs w:val="27"/>
        </w:rPr>
      </w:pPr>
      <w:r>
        <w:rPr>
          <w:color w:val="000000"/>
          <w:sz w:val="27"/>
          <w:szCs w:val="27"/>
        </w:rPr>
        <w:br/>
        <w:t>§ 1. Vérifications techniques :</w:t>
      </w:r>
    </w:p>
    <w:p w14:paraId="0B076E39" w14:textId="77777777" w:rsidR="003D7C21" w:rsidRDefault="003D7C21" w:rsidP="003D7C21">
      <w:pPr>
        <w:pStyle w:val="NormalWeb"/>
        <w:ind w:left="2250"/>
        <w:rPr>
          <w:color w:val="000000"/>
          <w:sz w:val="27"/>
          <w:szCs w:val="27"/>
        </w:rPr>
      </w:pPr>
      <w:r>
        <w:rPr>
          <w:color w:val="000000"/>
          <w:sz w:val="27"/>
          <w:szCs w:val="27"/>
        </w:rPr>
        <w:lastRenderedPageBreak/>
        <w:br/>
        <w:t>a) En application de l'article GE 7 (§ 1, deuxième tiret), les vérifications techniques imposées par le règlement doivent être effectuées tous les trois ans par des personnes ou des organismes agréés dans tous les établissements du premier groupe.</w:t>
      </w:r>
    </w:p>
    <w:p w14:paraId="371C4A5D" w14:textId="77777777" w:rsidR="003D7C21" w:rsidRDefault="003D7C21" w:rsidP="003D7C21">
      <w:pPr>
        <w:pStyle w:val="NormalWeb"/>
        <w:ind w:left="2250"/>
        <w:rPr>
          <w:color w:val="000000"/>
          <w:sz w:val="27"/>
          <w:szCs w:val="27"/>
        </w:rPr>
      </w:pPr>
      <w:r>
        <w:rPr>
          <w:color w:val="000000"/>
          <w:sz w:val="27"/>
          <w:szCs w:val="27"/>
        </w:rPr>
        <w:br/>
        <w:t>b) Une vérification technique annuelle des déversoirs ponctuels et des rideaux d'eau doit être réalisée en application de l'article GE 8 et en complément du MS 73.</w:t>
      </w:r>
    </w:p>
    <w:p w14:paraId="535D9A77" w14:textId="77777777" w:rsidR="003D7C21" w:rsidRDefault="003D7C21" w:rsidP="003D7C21">
      <w:pPr>
        <w:pStyle w:val="NormalWeb"/>
        <w:ind w:left="2250"/>
        <w:rPr>
          <w:color w:val="000000"/>
          <w:sz w:val="27"/>
          <w:szCs w:val="27"/>
        </w:rPr>
      </w:pPr>
      <w:r>
        <w:rPr>
          <w:color w:val="000000"/>
          <w:sz w:val="27"/>
          <w:szCs w:val="27"/>
        </w:rPr>
        <w:br/>
        <w:t>c) Les vérifications des dispositifs des équipements de levage seront réalisées annuellement par des personnes ou organismes agréés.</w:t>
      </w:r>
    </w:p>
    <w:p w14:paraId="48FBA86A" w14:textId="77777777" w:rsidR="003D7C21" w:rsidRDefault="003D7C21" w:rsidP="003D7C21">
      <w:pPr>
        <w:pStyle w:val="NormalWeb"/>
        <w:ind w:left="2250"/>
        <w:rPr>
          <w:color w:val="000000"/>
          <w:sz w:val="27"/>
          <w:szCs w:val="27"/>
        </w:rPr>
      </w:pPr>
      <w:r>
        <w:rPr>
          <w:color w:val="000000"/>
          <w:sz w:val="27"/>
          <w:szCs w:val="27"/>
        </w:rPr>
        <w:br/>
        <w:t>§ 2. Il est interdit de fumer dans les espaces scéniques, sauf si la nécessité du jeu l'impose ; dans ce cas, toutes les précautions doivent être prises par l'exploitant.</w:t>
      </w:r>
    </w:p>
    <w:p w14:paraId="7978B489" w14:textId="77777777" w:rsidR="003D7C21" w:rsidRDefault="003D7C21" w:rsidP="003D7C21">
      <w:pPr>
        <w:pStyle w:val="NormalWeb"/>
        <w:ind w:left="2250"/>
        <w:rPr>
          <w:color w:val="000000"/>
          <w:sz w:val="27"/>
          <w:szCs w:val="27"/>
        </w:rPr>
      </w:pPr>
      <w:r>
        <w:rPr>
          <w:color w:val="000000"/>
          <w:sz w:val="27"/>
          <w:szCs w:val="27"/>
        </w:rPr>
        <w:br/>
        <w:t>§ 3. Un dépoussiérage annuel doit être effectué dans les cintres, les grils, les dessous, les fosses techniques, les planchers techniques, les dépôts, etc.</w:t>
      </w:r>
    </w:p>
    <w:p w14:paraId="26B2D74B" w14:textId="77777777" w:rsidR="003D7C21" w:rsidRDefault="003D7C21" w:rsidP="003D7C21">
      <w:pPr>
        <w:pStyle w:val="NormalWeb"/>
        <w:ind w:left="2250"/>
        <w:rPr>
          <w:color w:val="000000"/>
          <w:sz w:val="27"/>
          <w:szCs w:val="27"/>
        </w:rPr>
      </w:pPr>
      <w:r>
        <w:rPr>
          <w:color w:val="000000"/>
          <w:sz w:val="27"/>
          <w:szCs w:val="27"/>
        </w:rPr>
        <w:br/>
        <w:t>§ 4. Au-dessus des personnes, tout élément suspendu mobile ou démontable propre au spectacle ou à la série de représentations en cours est admis si l'ensemble des dispositions suivantes est respecté :</w:t>
      </w:r>
    </w:p>
    <w:p w14:paraId="35FA24E6" w14:textId="77777777" w:rsidR="003D7C21" w:rsidRDefault="003D7C21" w:rsidP="003D7C21">
      <w:pPr>
        <w:pStyle w:val="NormalWeb"/>
        <w:ind w:left="2250"/>
        <w:rPr>
          <w:color w:val="000000"/>
          <w:sz w:val="27"/>
          <w:szCs w:val="27"/>
        </w:rPr>
      </w:pPr>
      <w:r>
        <w:rPr>
          <w:color w:val="000000"/>
          <w:sz w:val="27"/>
          <w:szCs w:val="27"/>
        </w:rPr>
        <w:br/>
        <w:t>- ils doivent être fixés de manière à ne jamais constituer un risque ;</w:t>
      </w:r>
    </w:p>
    <w:p w14:paraId="58665E6D" w14:textId="77777777" w:rsidR="003D7C21" w:rsidRDefault="003D7C21" w:rsidP="003D7C21">
      <w:pPr>
        <w:pStyle w:val="NormalWeb"/>
        <w:ind w:left="2250"/>
        <w:rPr>
          <w:color w:val="000000"/>
          <w:sz w:val="27"/>
          <w:szCs w:val="27"/>
        </w:rPr>
      </w:pPr>
      <w:r>
        <w:rPr>
          <w:color w:val="000000"/>
          <w:sz w:val="27"/>
          <w:szCs w:val="27"/>
        </w:rPr>
        <w:br/>
        <w:t>- ils doivent être suspendus par deux systèmes distincts et de conception différente ;</w:t>
      </w:r>
    </w:p>
    <w:p w14:paraId="6A415163" w14:textId="77777777" w:rsidR="003D7C21" w:rsidRDefault="003D7C21" w:rsidP="003D7C21">
      <w:pPr>
        <w:pStyle w:val="NormalWeb"/>
        <w:ind w:left="2250"/>
        <w:rPr>
          <w:color w:val="000000"/>
          <w:sz w:val="27"/>
          <w:szCs w:val="27"/>
        </w:rPr>
      </w:pPr>
      <w:r>
        <w:rPr>
          <w:color w:val="000000"/>
          <w:sz w:val="27"/>
          <w:szCs w:val="27"/>
        </w:rPr>
        <w:br/>
        <w:t>- une ronde doit être effectuée avant le jeu par le personnel de l'établissement afin de s'assurer qu'aucun matériel ne soit susceptible de tomber ;</w:t>
      </w:r>
    </w:p>
    <w:p w14:paraId="66DC4257" w14:textId="77777777" w:rsidR="003D7C21" w:rsidRDefault="003D7C21" w:rsidP="003D7C21">
      <w:pPr>
        <w:pStyle w:val="NormalWeb"/>
        <w:ind w:left="2250"/>
        <w:rPr>
          <w:color w:val="000000"/>
          <w:sz w:val="27"/>
          <w:szCs w:val="27"/>
        </w:rPr>
      </w:pPr>
      <w:r>
        <w:rPr>
          <w:color w:val="000000"/>
          <w:sz w:val="27"/>
          <w:szCs w:val="27"/>
        </w:rPr>
        <w:lastRenderedPageBreak/>
        <w:br/>
        <w:t>- leurs mouvements ne compromettent pas la sécurité et l'évacuation du public ;</w:t>
      </w:r>
    </w:p>
    <w:p w14:paraId="2AE9FBB8" w14:textId="77777777" w:rsidR="003D7C21" w:rsidRDefault="003D7C21" w:rsidP="003D7C21">
      <w:pPr>
        <w:pStyle w:val="NormalWeb"/>
        <w:ind w:left="2250"/>
        <w:rPr>
          <w:color w:val="000000"/>
          <w:sz w:val="27"/>
          <w:szCs w:val="27"/>
        </w:rPr>
      </w:pPr>
      <w:r>
        <w:rPr>
          <w:color w:val="000000"/>
          <w:sz w:val="27"/>
          <w:szCs w:val="27"/>
        </w:rPr>
        <w:br/>
        <w:t>- les systèmes particuliers de fixation non répétitifs doivent faire l'objet d'une vérification par un organisme agréé.</w:t>
      </w:r>
    </w:p>
    <w:p w14:paraId="6D6A7BD6" w14:textId="77777777" w:rsidR="003D7C21" w:rsidRDefault="003D7C21" w:rsidP="003D7C21">
      <w:pPr>
        <w:pStyle w:val="NormalWeb"/>
        <w:ind w:left="2250"/>
        <w:rPr>
          <w:color w:val="000000"/>
          <w:sz w:val="27"/>
          <w:szCs w:val="27"/>
        </w:rPr>
      </w:pPr>
      <w:r>
        <w:rPr>
          <w:color w:val="000000"/>
          <w:sz w:val="27"/>
          <w:szCs w:val="27"/>
        </w:rPr>
        <w:br/>
        <w:t>§ 5. Le public est admis sur les planchers techniques sous réserve du respect des dispositions de l'article AM 17 (§ 4 et 5), notamment sur ceux recouvrant les fosses techniques.</w:t>
      </w:r>
    </w:p>
    <w:p w14:paraId="291DB136" w14:textId="77777777" w:rsidR="003D7C21" w:rsidRDefault="003D7C21" w:rsidP="003D7C21">
      <w:pPr>
        <w:pStyle w:val="NormalWeb"/>
        <w:ind w:left="2250"/>
        <w:rPr>
          <w:color w:val="000000"/>
          <w:sz w:val="27"/>
          <w:szCs w:val="27"/>
        </w:rPr>
      </w:pPr>
      <w:r>
        <w:rPr>
          <w:color w:val="000000"/>
          <w:sz w:val="27"/>
          <w:szCs w:val="27"/>
        </w:rPr>
        <w:br/>
        <w:t>Les planchers techniques situés au-dessus des personnes doivent être réalisés en matériaux de catégorie M 1 ou classés B-s2, d0.</w:t>
      </w:r>
    </w:p>
    <w:p w14:paraId="732430D1" w14:textId="77777777" w:rsidR="003D7C21" w:rsidRDefault="003D7C21" w:rsidP="003D7C21">
      <w:pPr>
        <w:pStyle w:val="NormalWeb"/>
        <w:ind w:left="2250"/>
        <w:rPr>
          <w:color w:val="000000"/>
          <w:sz w:val="27"/>
          <w:szCs w:val="27"/>
        </w:rPr>
      </w:pPr>
      <w:r>
        <w:rPr>
          <w:color w:val="000000"/>
          <w:sz w:val="27"/>
          <w:szCs w:val="27"/>
        </w:rPr>
        <w:br/>
        <w:t>§ 6. Les dégagements doivent être prévus en fonction de l'effectif maximal admissible.</w:t>
      </w:r>
    </w:p>
    <w:p w14:paraId="4E71B7B6" w14:textId="77777777" w:rsidR="003D7C21" w:rsidRDefault="003D7C21" w:rsidP="003D7C21">
      <w:pPr>
        <w:pStyle w:val="NormalWeb"/>
        <w:ind w:left="2250"/>
        <w:rPr>
          <w:color w:val="000000"/>
          <w:sz w:val="27"/>
          <w:szCs w:val="27"/>
        </w:rPr>
      </w:pPr>
      <w:r>
        <w:rPr>
          <w:color w:val="000000"/>
          <w:sz w:val="27"/>
          <w:szCs w:val="27"/>
        </w:rPr>
        <w:br/>
        <w:t>Les aménagements scéniques ne doivent pas diminuer le nombre et la largeur des dégagements mis à la disposition du public, ou gêner la circulation.</w:t>
      </w:r>
    </w:p>
    <w:p w14:paraId="7BA1AFA2" w14:textId="77777777" w:rsidR="003D7C21" w:rsidRDefault="003D7C21" w:rsidP="003D7C21">
      <w:pPr>
        <w:pStyle w:val="NormalWeb"/>
        <w:ind w:left="2250"/>
        <w:rPr>
          <w:color w:val="000000"/>
          <w:sz w:val="27"/>
          <w:szCs w:val="27"/>
        </w:rPr>
      </w:pPr>
      <w:r>
        <w:rPr>
          <w:color w:val="000000"/>
          <w:sz w:val="27"/>
          <w:szCs w:val="27"/>
        </w:rPr>
        <w:br/>
        <w:t>§ 7. En aggravation, les dispositions de l'article EL 18 (§ 2) sont applicables aux dispositions pour les établissements de 3e catégorie.</w:t>
      </w:r>
    </w:p>
    <w:p w14:paraId="04DBD6FC" w14:textId="77777777" w:rsidR="003D7C21" w:rsidRDefault="003D7C21" w:rsidP="003D7C21">
      <w:pPr>
        <w:pStyle w:val="Titre4"/>
        <w:ind w:left="2250"/>
        <w:rPr>
          <w:color w:val="000000"/>
          <w:sz w:val="27"/>
          <w:szCs w:val="27"/>
        </w:rPr>
      </w:pPr>
      <w:r>
        <w:rPr>
          <w:color w:val="000000"/>
          <w:sz w:val="27"/>
          <w:szCs w:val="27"/>
        </w:rPr>
        <w:t>Article L 58</w:t>
      </w:r>
    </w:p>
    <w:p w14:paraId="00D34237" w14:textId="77777777" w:rsidR="003D7C21" w:rsidRDefault="003D7C21" w:rsidP="003D7C21">
      <w:pPr>
        <w:pStyle w:val="NormalWeb"/>
        <w:ind w:left="2250"/>
        <w:rPr>
          <w:b/>
          <w:bCs/>
          <w:color w:val="000000"/>
        </w:rPr>
      </w:pPr>
      <w:r>
        <w:rPr>
          <w:b/>
          <w:bCs/>
          <w:color w:val="000000"/>
        </w:rPr>
        <w:t>Création Arrêté du 5 février 2007 - art. 1 (V)</w:t>
      </w:r>
    </w:p>
    <w:p w14:paraId="439FE217" w14:textId="77777777" w:rsidR="003D7C21" w:rsidRDefault="003D7C21" w:rsidP="003D7C21">
      <w:pPr>
        <w:pStyle w:val="NormalWeb"/>
        <w:ind w:left="2250"/>
        <w:rPr>
          <w:color w:val="000000"/>
          <w:sz w:val="27"/>
          <w:szCs w:val="27"/>
        </w:rPr>
      </w:pPr>
      <w:r>
        <w:rPr>
          <w:color w:val="000000"/>
          <w:sz w:val="27"/>
          <w:szCs w:val="27"/>
        </w:rPr>
        <w:t>Désenfumage des magasins de décors et d'accessoires</w:t>
      </w:r>
    </w:p>
    <w:p w14:paraId="67B16957" w14:textId="77777777" w:rsidR="003D7C21" w:rsidRDefault="003D7C21" w:rsidP="003D7C21">
      <w:pPr>
        <w:pStyle w:val="NormalWeb"/>
        <w:ind w:left="2250"/>
        <w:rPr>
          <w:color w:val="000000"/>
          <w:sz w:val="27"/>
          <w:szCs w:val="27"/>
        </w:rPr>
      </w:pPr>
      <w:r>
        <w:rPr>
          <w:color w:val="000000"/>
          <w:sz w:val="27"/>
          <w:szCs w:val="27"/>
        </w:rPr>
        <w:br/>
        <w:t>Les magasins de décors et d'accessoires doivent être désenfumés conformément aux dispositions de l'IT 246.</w:t>
      </w:r>
    </w:p>
    <w:p w14:paraId="1C2323DF" w14:textId="77777777" w:rsidR="003D7C21" w:rsidRDefault="003D7C21" w:rsidP="003D7C21">
      <w:pPr>
        <w:pStyle w:val="NormalWeb"/>
        <w:ind w:left="2250"/>
        <w:rPr>
          <w:color w:val="000000"/>
          <w:sz w:val="27"/>
          <w:szCs w:val="27"/>
        </w:rPr>
      </w:pPr>
      <w:r>
        <w:rPr>
          <w:color w:val="000000"/>
          <w:sz w:val="27"/>
          <w:szCs w:val="27"/>
        </w:rPr>
        <w:br/>
        <w:t xml:space="preserve">En aggravation, la surface utile des évacuations de fumée en cas de désenfumage naturel doit correspondre au cinquantième </w:t>
      </w:r>
      <w:r>
        <w:rPr>
          <w:color w:val="000000"/>
          <w:sz w:val="27"/>
          <w:szCs w:val="27"/>
        </w:rPr>
        <w:lastRenderedPageBreak/>
        <w:t>de la superficie des locaux, la surface des amenées d'air étant au moins équivalente.</w:t>
      </w:r>
    </w:p>
    <w:p w14:paraId="0B23DFC2" w14:textId="77777777" w:rsidR="003D7C21" w:rsidRDefault="003D7C21" w:rsidP="003D7C21">
      <w:pPr>
        <w:pStyle w:val="Titre4"/>
        <w:ind w:left="1800"/>
        <w:rPr>
          <w:color w:val="000000"/>
          <w:sz w:val="27"/>
          <w:szCs w:val="27"/>
        </w:rPr>
      </w:pPr>
      <w:r>
        <w:rPr>
          <w:color w:val="000000"/>
          <w:sz w:val="27"/>
          <w:szCs w:val="27"/>
        </w:rPr>
        <w:t>Section 2 : Espace scénique isolable de la salle (Articles L 59 à L 71)</w:t>
      </w:r>
    </w:p>
    <w:p w14:paraId="7A4BBC5C" w14:textId="77777777" w:rsidR="003D7C21" w:rsidRDefault="003D7C21" w:rsidP="003D7C21">
      <w:pPr>
        <w:pStyle w:val="Titre4"/>
        <w:ind w:left="2250"/>
        <w:rPr>
          <w:color w:val="000000"/>
          <w:sz w:val="27"/>
          <w:szCs w:val="27"/>
        </w:rPr>
      </w:pPr>
      <w:r>
        <w:rPr>
          <w:color w:val="000000"/>
          <w:sz w:val="27"/>
          <w:szCs w:val="27"/>
        </w:rPr>
        <w:t>Article L 59</w:t>
      </w:r>
    </w:p>
    <w:p w14:paraId="4686200A" w14:textId="77777777" w:rsidR="003D7C21" w:rsidRDefault="003D7C21" w:rsidP="003D7C21">
      <w:pPr>
        <w:pStyle w:val="NormalWeb"/>
        <w:ind w:left="2250"/>
        <w:rPr>
          <w:b/>
          <w:bCs/>
          <w:color w:val="000000"/>
        </w:rPr>
      </w:pPr>
      <w:r>
        <w:rPr>
          <w:b/>
          <w:bCs/>
          <w:color w:val="000000"/>
        </w:rPr>
        <w:t>Création Arrêté du 5 février 2007 - art. 1 (V)</w:t>
      </w:r>
    </w:p>
    <w:p w14:paraId="2287FAF9" w14:textId="77777777" w:rsidR="003D7C21" w:rsidRDefault="003D7C21" w:rsidP="003D7C21">
      <w:pPr>
        <w:pStyle w:val="NormalWeb"/>
        <w:ind w:left="2250"/>
        <w:rPr>
          <w:color w:val="000000"/>
          <w:sz w:val="27"/>
          <w:szCs w:val="27"/>
        </w:rPr>
      </w:pPr>
      <w:r>
        <w:rPr>
          <w:color w:val="000000"/>
          <w:sz w:val="27"/>
          <w:szCs w:val="27"/>
        </w:rPr>
        <w:t>Généralités</w:t>
      </w:r>
    </w:p>
    <w:p w14:paraId="55B3E60B" w14:textId="77777777" w:rsidR="003D7C21" w:rsidRDefault="003D7C21" w:rsidP="003D7C21">
      <w:pPr>
        <w:pStyle w:val="NormalWeb"/>
        <w:ind w:left="2250"/>
        <w:rPr>
          <w:color w:val="000000"/>
          <w:sz w:val="27"/>
          <w:szCs w:val="27"/>
        </w:rPr>
      </w:pPr>
      <w:r>
        <w:rPr>
          <w:color w:val="000000"/>
          <w:sz w:val="27"/>
          <w:szCs w:val="27"/>
        </w:rPr>
        <w:br/>
        <w:t>§ 1. Le bloc-scène constitue un volume unique, classé "local à risques importants</w:t>
      </w:r>
      <w:proofErr w:type="gramStart"/>
      <w:r>
        <w:rPr>
          <w:color w:val="000000"/>
          <w:sz w:val="27"/>
          <w:szCs w:val="27"/>
        </w:rPr>
        <w:t>" .</w:t>
      </w:r>
      <w:proofErr w:type="gramEnd"/>
    </w:p>
    <w:p w14:paraId="718D07B0" w14:textId="77777777" w:rsidR="003D7C21" w:rsidRDefault="003D7C21" w:rsidP="003D7C21">
      <w:pPr>
        <w:pStyle w:val="NormalWeb"/>
        <w:ind w:left="2250"/>
        <w:rPr>
          <w:color w:val="000000"/>
          <w:sz w:val="27"/>
          <w:szCs w:val="27"/>
        </w:rPr>
      </w:pPr>
      <w:r>
        <w:rPr>
          <w:color w:val="000000"/>
          <w:sz w:val="27"/>
          <w:szCs w:val="27"/>
        </w:rPr>
        <w:br/>
        <w:t>§ 2. Le bloc-scène doit être séparé de la salle par un dispositif d'obturation tel que défini à l'article L 63.</w:t>
      </w:r>
    </w:p>
    <w:p w14:paraId="4A6CE705" w14:textId="77777777" w:rsidR="003D7C21" w:rsidRDefault="003D7C21" w:rsidP="003D7C21">
      <w:pPr>
        <w:pStyle w:val="NormalWeb"/>
        <w:ind w:left="2250"/>
        <w:rPr>
          <w:color w:val="000000"/>
          <w:sz w:val="27"/>
          <w:szCs w:val="27"/>
        </w:rPr>
      </w:pPr>
      <w:r>
        <w:rPr>
          <w:color w:val="000000"/>
          <w:sz w:val="27"/>
          <w:szCs w:val="27"/>
        </w:rPr>
        <w:br/>
        <w:t>§ 3. Les planchers et les parois du bloc-scène, s'ils sont contigus avec un tiers, doivent être CF de degré 3 heures (EI 180).</w:t>
      </w:r>
    </w:p>
    <w:p w14:paraId="4EE77CDD" w14:textId="77777777" w:rsidR="003D7C21" w:rsidRDefault="003D7C21" w:rsidP="003D7C21">
      <w:pPr>
        <w:pStyle w:val="NormalWeb"/>
        <w:ind w:left="2250"/>
        <w:rPr>
          <w:color w:val="000000"/>
          <w:sz w:val="27"/>
          <w:szCs w:val="27"/>
        </w:rPr>
      </w:pPr>
      <w:r>
        <w:rPr>
          <w:color w:val="000000"/>
          <w:sz w:val="27"/>
          <w:szCs w:val="27"/>
        </w:rPr>
        <w:br/>
        <w:t>§ 4. Le bloc-scène isolable peut comporter des dessous et comprendre un volume dont la partie haute n'est pas limitée.</w:t>
      </w:r>
    </w:p>
    <w:p w14:paraId="21AE0028" w14:textId="77777777" w:rsidR="003D7C21" w:rsidRDefault="003D7C21" w:rsidP="003D7C21">
      <w:pPr>
        <w:pStyle w:val="NormalWeb"/>
        <w:ind w:left="2250"/>
        <w:rPr>
          <w:color w:val="000000"/>
          <w:sz w:val="27"/>
          <w:szCs w:val="27"/>
        </w:rPr>
      </w:pPr>
      <w:r>
        <w:rPr>
          <w:color w:val="000000"/>
          <w:sz w:val="27"/>
          <w:szCs w:val="27"/>
        </w:rPr>
        <w:br/>
        <w:t>§ 5. Les aires de service du bloc-scène isolable peuvent accueillir les décors des spectacles en cours.</w:t>
      </w:r>
    </w:p>
    <w:p w14:paraId="2B48B827" w14:textId="77777777" w:rsidR="003D7C21" w:rsidRDefault="003D7C21" w:rsidP="003D7C21">
      <w:pPr>
        <w:pStyle w:val="Titre4"/>
        <w:ind w:left="2250"/>
        <w:rPr>
          <w:color w:val="000000"/>
          <w:sz w:val="27"/>
          <w:szCs w:val="27"/>
        </w:rPr>
      </w:pPr>
      <w:r>
        <w:rPr>
          <w:color w:val="000000"/>
          <w:sz w:val="27"/>
          <w:szCs w:val="27"/>
        </w:rPr>
        <w:t>Article L 60</w:t>
      </w:r>
    </w:p>
    <w:p w14:paraId="1FCD7DCC" w14:textId="77777777" w:rsidR="003D7C21" w:rsidRDefault="003D7C21" w:rsidP="003D7C21">
      <w:pPr>
        <w:pStyle w:val="NormalWeb"/>
        <w:ind w:left="2250"/>
        <w:rPr>
          <w:b/>
          <w:bCs/>
          <w:color w:val="000000"/>
        </w:rPr>
      </w:pPr>
      <w:r>
        <w:rPr>
          <w:b/>
          <w:bCs/>
          <w:color w:val="000000"/>
        </w:rPr>
        <w:t>Création Arrêté du 5 février 2007 - art. 1 (V)</w:t>
      </w:r>
    </w:p>
    <w:p w14:paraId="295FB57B" w14:textId="77777777" w:rsidR="003D7C21" w:rsidRDefault="003D7C21" w:rsidP="003D7C21">
      <w:pPr>
        <w:pStyle w:val="NormalWeb"/>
        <w:ind w:left="2250"/>
        <w:rPr>
          <w:color w:val="000000"/>
          <w:sz w:val="27"/>
          <w:szCs w:val="27"/>
        </w:rPr>
      </w:pPr>
      <w:r>
        <w:rPr>
          <w:color w:val="000000"/>
          <w:sz w:val="27"/>
          <w:szCs w:val="27"/>
        </w:rPr>
        <w:t>Plancher de scène</w:t>
      </w:r>
    </w:p>
    <w:p w14:paraId="57C1F644" w14:textId="77777777" w:rsidR="003D7C21" w:rsidRDefault="003D7C21" w:rsidP="003D7C21">
      <w:pPr>
        <w:pStyle w:val="NormalWeb"/>
        <w:ind w:left="2250"/>
        <w:rPr>
          <w:color w:val="000000"/>
          <w:sz w:val="27"/>
          <w:szCs w:val="27"/>
        </w:rPr>
      </w:pPr>
      <w:r>
        <w:rPr>
          <w:color w:val="000000"/>
          <w:sz w:val="27"/>
          <w:szCs w:val="27"/>
        </w:rPr>
        <w:br/>
        <w:t>§ 1. S'il n'est pas en bois, le plancher de scène doit être réalisé en matériaux incombustibles ou classés A1.</w:t>
      </w:r>
    </w:p>
    <w:p w14:paraId="47116C97" w14:textId="77777777" w:rsidR="003D7C21" w:rsidRDefault="003D7C21" w:rsidP="003D7C21">
      <w:pPr>
        <w:pStyle w:val="NormalWeb"/>
        <w:ind w:left="2250"/>
        <w:rPr>
          <w:color w:val="000000"/>
          <w:sz w:val="27"/>
          <w:szCs w:val="27"/>
        </w:rPr>
      </w:pPr>
      <w:r>
        <w:rPr>
          <w:color w:val="000000"/>
          <w:sz w:val="27"/>
          <w:szCs w:val="27"/>
        </w:rPr>
        <w:br/>
        <w:t xml:space="preserve">§ 2. Toute disposition doit être prise pour que, au droit de la baie de scène, le plancher supporte l'effort dynamique que </w:t>
      </w:r>
      <w:r>
        <w:rPr>
          <w:color w:val="000000"/>
          <w:sz w:val="27"/>
          <w:szCs w:val="27"/>
        </w:rPr>
        <w:lastRenderedPageBreak/>
        <w:t>produirait la chute du dispositif d'obturation visé à l'article L 63.</w:t>
      </w:r>
    </w:p>
    <w:p w14:paraId="027FA730" w14:textId="77777777" w:rsidR="003D7C21" w:rsidRDefault="003D7C21" w:rsidP="003D7C21">
      <w:pPr>
        <w:pStyle w:val="NormalWeb"/>
        <w:ind w:left="2250"/>
        <w:rPr>
          <w:color w:val="000000"/>
          <w:sz w:val="27"/>
          <w:szCs w:val="27"/>
        </w:rPr>
      </w:pPr>
      <w:r>
        <w:rPr>
          <w:color w:val="000000"/>
          <w:sz w:val="27"/>
          <w:szCs w:val="27"/>
        </w:rPr>
        <w:br/>
        <w:t>§ 3. Les plateaux mobiles sont autorisés.</w:t>
      </w:r>
    </w:p>
    <w:p w14:paraId="763D971A" w14:textId="77777777" w:rsidR="003D7C21" w:rsidRDefault="003D7C21" w:rsidP="003D7C21">
      <w:pPr>
        <w:pStyle w:val="Titre4"/>
        <w:ind w:left="2250"/>
        <w:rPr>
          <w:color w:val="000000"/>
          <w:sz w:val="27"/>
          <w:szCs w:val="27"/>
        </w:rPr>
      </w:pPr>
      <w:r>
        <w:rPr>
          <w:color w:val="000000"/>
          <w:sz w:val="27"/>
          <w:szCs w:val="27"/>
        </w:rPr>
        <w:t>Article L 61</w:t>
      </w:r>
    </w:p>
    <w:p w14:paraId="33DAC945" w14:textId="77777777" w:rsidR="003D7C21" w:rsidRDefault="003D7C21" w:rsidP="003D7C21">
      <w:pPr>
        <w:pStyle w:val="NormalWeb"/>
        <w:ind w:left="2250"/>
        <w:rPr>
          <w:b/>
          <w:bCs/>
          <w:color w:val="000000"/>
        </w:rPr>
      </w:pPr>
      <w:r>
        <w:rPr>
          <w:b/>
          <w:bCs/>
          <w:color w:val="000000"/>
        </w:rPr>
        <w:t>Création Arrêté du 5 février 2007 - art. 1 (V)</w:t>
      </w:r>
    </w:p>
    <w:p w14:paraId="6B681A2E" w14:textId="77777777" w:rsidR="003D7C21" w:rsidRDefault="003D7C21" w:rsidP="003D7C21">
      <w:pPr>
        <w:pStyle w:val="NormalWeb"/>
        <w:ind w:left="2250"/>
        <w:rPr>
          <w:color w:val="000000"/>
          <w:sz w:val="27"/>
          <w:szCs w:val="27"/>
        </w:rPr>
      </w:pPr>
      <w:r>
        <w:rPr>
          <w:color w:val="000000"/>
          <w:sz w:val="27"/>
          <w:szCs w:val="27"/>
        </w:rPr>
        <w:t>Aménagements et décors</w:t>
      </w:r>
    </w:p>
    <w:p w14:paraId="13C146CF" w14:textId="77777777" w:rsidR="003D7C21" w:rsidRDefault="003D7C21" w:rsidP="003D7C21">
      <w:pPr>
        <w:pStyle w:val="NormalWeb"/>
        <w:ind w:left="2250"/>
        <w:rPr>
          <w:color w:val="000000"/>
          <w:sz w:val="27"/>
          <w:szCs w:val="27"/>
        </w:rPr>
      </w:pPr>
      <w:r>
        <w:rPr>
          <w:color w:val="000000"/>
          <w:sz w:val="27"/>
          <w:szCs w:val="27"/>
        </w:rPr>
        <w:br/>
        <w:t>§ 1. Les escaliers, les échelles, les ponts de service, l'ossature des grils, les supports des planchers, la machinerie et en général toutes les installations stables ou les équipements fixes aménagés dans le bloc-scène doivent être réalisés en matériaux incombustibles ou classés A1. Toutefois, cette disposition n'est pas applicable aux poulies et aux cordages des décors.</w:t>
      </w:r>
    </w:p>
    <w:p w14:paraId="78C61C7B" w14:textId="77777777" w:rsidR="003D7C21" w:rsidRDefault="003D7C21" w:rsidP="003D7C21">
      <w:pPr>
        <w:pStyle w:val="NormalWeb"/>
        <w:ind w:left="2250"/>
        <w:rPr>
          <w:color w:val="000000"/>
          <w:sz w:val="27"/>
          <w:szCs w:val="27"/>
        </w:rPr>
      </w:pPr>
      <w:r>
        <w:rPr>
          <w:color w:val="000000"/>
          <w:sz w:val="27"/>
          <w:szCs w:val="27"/>
        </w:rPr>
        <w:br/>
        <w:t>§ 2. Les décors doivent être réalisés en matériaux de catégorie M3 ou classés D-s3, d0.</w:t>
      </w:r>
    </w:p>
    <w:p w14:paraId="633F9E1B" w14:textId="77777777" w:rsidR="003D7C21" w:rsidRDefault="003D7C21" w:rsidP="003D7C21">
      <w:pPr>
        <w:pStyle w:val="NormalWeb"/>
        <w:ind w:left="2250"/>
        <w:rPr>
          <w:color w:val="000000"/>
          <w:sz w:val="27"/>
          <w:szCs w:val="27"/>
        </w:rPr>
      </w:pPr>
      <w:r>
        <w:rPr>
          <w:color w:val="000000"/>
          <w:sz w:val="27"/>
          <w:szCs w:val="27"/>
        </w:rPr>
        <w:br/>
        <w:t>En outre, aucune exigence de réaction au feu n'est imposée pour les accessoires.</w:t>
      </w:r>
    </w:p>
    <w:p w14:paraId="1AA162BA" w14:textId="77777777" w:rsidR="003D7C21" w:rsidRDefault="003D7C21" w:rsidP="003D7C21">
      <w:pPr>
        <w:pStyle w:val="Titre4"/>
        <w:ind w:left="2250"/>
        <w:rPr>
          <w:color w:val="000000"/>
          <w:sz w:val="27"/>
          <w:szCs w:val="27"/>
        </w:rPr>
      </w:pPr>
      <w:r>
        <w:rPr>
          <w:color w:val="000000"/>
          <w:sz w:val="27"/>
          <w:szCs w:val="27"/>
        </w:rPr>
        <w:t>Article L 62</w:t>
      </w:r>
    </w:p>
    <w:p w14:paraId="3C554925" w14:textId="77777777" w:rsidR="003D7C21" w:rsidRDefault="003D7C21" w:rsidP="003D7C21">
      <w:pPr>
        <w:pStyle w:val="NormalWeb"/>
        <w:ind w:left="2250"/>
        <w:rPr>
          <w:b/>
          <w:bCs/>
          <w:color w:val="000000"/>
        </w:rPr>
      </w:pPr>
      <w:r>
        <w:rPr>
          <w:b/>
          <w:bCs/>
          <w:color w:val="000000"/>
        </w:rPr>
        <w:t>Création Arrêté du 5 février 2007 - art. 1 (V)</w:t>
      </w:r>
    </w:p>
    <w:p w14:paraId="2EE3E689" w14:textId="77777777" w:rsidR="003D7C21" w:rsidRDefault="003D7C21" w:rsidP="003D7C21">
      <w:pPr>
        <w:pStyle w:val="NormalWeb"/>
        <w:ind w:left="2250"/>
        <w:rPr>
          <w:color w:val="000000"/>
          <w:sz w:val="27"/>
          <w:szCs w:val="27"/>
        </w:rPr>
      </w:pPr>
      <w:r>
        <w:rPr>
          <w:color w:val="000000"/>
          <w:sz w:val="27"/>
          <w:szCs w:val="27"/>
        </w:rPr>
        <w:t>Portes de communication</w:t>
      </w:r>
    </w:p>
    <w:p w14:paraId="780FE44B" w14:textId="77777777" w:rsidR="003D7C21" w:rsidRDefault="003D7C21" w:rsidP="003D7C21">
      <w:pPr>
        <w:pStyle w:val="NormalWeb"/>
        <w:ind w:left="2250"/>
        <w:rPr>
          <w:color w:val="000000"/>
          <w:sz w:val="27"/>
          <w:szCs w:val="27"/>
        </w:rPr>
      </w:pPr>
      <w:r>
        <w:rPr>
          <w:color w:val="000000"/>
          <w:sz w:val="27"/>
          <w:szCs w:val="27"/>
        </w:rPr>
        <w:br/>
        <w:t>§ 1. Il ne doit y avoir dans les murs du bloc-scène que les baies strictement nécessaires à l'exploitation de l'établissement et au secours contre l'incendie.</w:t>
      </w:r>
    </w:p>
    <w:p w14:paraId="14B5F8E0" w14:textId="77777777" w:rsidR="003D7C21" w:rsidRDefault="003D7C21" w:rsidP="003D7C21">
      <w:pPr>
        <w:pStyle w:val="NormalWeb"/>
        <w:ind w:left="2250"/>
        <w:rPr>
          <w:color w:val="000000"/>
          <w:sz w:val="27"/>
          <w:szCs w:val="27"/>
        </w:rPr>
      </w:pPr>
      <w:r>
        <w:rPr>
          <w:color w:val="000000"/>
          <w:sz w:val="27"/>
          <w:szCs w:val="27"/>
        </w:rPr>
        <w:br/>
        <w:t>§ 2. Les seules communications autorisées entre le bloc-scène et le bloc-salle peuvent être :</w:t>
      </w:r>
    </w:p>
    <w:p w14:paraId="241964F2" w14:textId="77777777" w:rsidR="003D7C21" w:rsidRDefault="003D7C21" w:rsidP="003D7C21">
      <w:pPr>
        <w:pStyle w:val="NormalWeb"/>
        <w:ind w:left="2250"/>
        <w:rPr>
          <w:color w:val="000000"/>
          <w:sz w:val="27"/>
          <w:szCs w:val="27"/>
        </w:rPr>
      </w:pPr>
      <w:r>
        <w:rPr>
          <w:color w:val="000000"/>
          <w:sz w:val="27"/>
          <w:szCs w:val="27"/>
        </w:rPr>
        <w:br/>
        <w:t xml:space="preserve">- soit disposées au niveau du plancher de scène au nombre de deux au maximum. Leur largeur ne doit pas dépasser 1 m et </w:t>
      </w:r>
      <w:r>
        <w:rPr>
          <w:color w:val="000000"/>
          <w:sz w:val="27"/>
          <w:szCs w:val="27"/>
        </w:rPr>
        <w:lastRenderedPageBreak/>
        <w:t>leur hauteur 2,10 m ; elles doivent être maintenues fermées pendant les représentations et pouvoir s'ouvrir de la scène avec un dispositif sans clé ;</w:t>
      </w:r>
    </w:p>
    <w:p w14:paraId="7D425AE6" w14:textId="77777777" w:rsidR="003D7C21" w:rsidRDefault="003D7C21" w:rsidP="003D7C21">
      <w:pPr>
        <w:pStyle w:val="NormalWeb"/>
        <w:ind w:left="2250"/>
        <w:rPr>
          <w:color w:val="000000"/>
          <w:sz w:val="27"/>
          <w:szCs w:val="27"/>
        </w:rPr>
      </w:pPr>
      <w:r>
        <w:rPr>
          <w:color w:val="000000"/>
          <w:sz w:val="27"/>
          <w:szCs w:val="27"/>
        </w:rPr>
        <w:br/>
        <w:t>- soit disposées à d'autres niveaux. Dans ce cas, le dispositif de franchissement doit être constitué par un sas muni de deux bloc-portes PF de degré 1/2 heure équipées de ferme-porte ou E 30C.</w:t>
      </w:r>
    </w:p>
    <w:p w14:paraId="75A6123A" w14:textId="77777777" w:rsidR="003D7C21" w:rsidRDefault="003D7C21" w:rsidP="003D7C21">
      <w:pPr>
        <w:pStyle w:val="NormalWeb"/>
        <w:ind w:left="2250"/>
        <w:rPr>
          <w:color w:val="000000"/>
          <w:sz w:val="27"/>
          <w:szCs w:val="27"/>
        </w:rPr>
      </w:pPr>
      <w:r>
        <w:rPr>
          <w:color w:val="000000"/>
          <w:sz w:val="27"/>
          <w:szCs w:val="27"/>
        </w:rPr>
        <w:br/>
        <w:t>§ 3. Pour permettre l'évacuation rapide du personnel au niveau du plateau, il doit toujours exister au moins deux issues, à l'opposé l'une de l'autre ; toutefois, pour les scènes de petites dimensions, le dégagement par une seule issue peut être autorisé, après avis de la commission de sécurité compétente. Ces issues doivent être indépendantes de celles faisant communiquer le bloc-scène et le bloc-salle.</w:t>
      </w:r>
    </w:p>
    <w:p w14:paraId="7F1631D4" w14:textId="77777777" w:rsidR="003D7C21" w:rsidRDefault="003D7C21" w:rsidP="003D7C21">
      <w:pPr>
        <w:pStyle w:val="NormalWeb"/>
        <w:ind w:left="2250"/>
        <w:rPr>
          <w:color w:val="000000"/>
          <w:sz w:val="27"/>
          <w:szCs w:val="27"/>
        </w:rPr>
      </w:pPr>
      <w:r>
        <w:rPr>
          <w:color w:val="000000"/>
          <w:sz w:val="27"/>
          <w:szCs w:val="27"/>
        </w:rPr>
        <w:br/>
        <w:t>§ 4. En aggravation des dispositions de l'article CO 28 (§ 1), dans la partie haute du bloc-scène, les communications avec les dégagements de l'administration ou des locaux annexes doivent s'effectuer par des sas munis de deux blocs-portes PF de degré 1/2 heure équipées de ferme-porte ou E 30C, s'ouvrant vers l'intérieur du sas.</w:t>
      </w:r>
    </w:p>
    <w:p w14:paraId="11828E7A" w14:textId="77777777" w:rsidR="003D7C21" w:rsidRDefault="003D7C21" w:rsidP="003D7C21">
      <w:pPr>
        <w:pStyle w:val="NormalWeb"/>
        <w:ind w:left="2250"/>
        <w:rPr>
          <w:color w:val="000000"/>
          <w:sz w:val="27"/>
          <w:szCs w:val="27"/>
        </w:rPr>
      </w:pPr>
      <w:r>
        <w:rPr>
          <w:color w:val="000000"/>
          <w:sz w:val="27"/>
          <w:szCs w:val="27"/>
        </w:rPr>
        <w:br/>
        <w:t>§ 5. Les portes des dessous doivent s'ouvrir vers l'extérieur du bloc-scène ; les portes situées au niveau du plateau doivent s'ouvrir vers l'extérieur du bloc-scène (ou en va-et-vient). Toutes les autres portes, y compris celles portant la mention "sans issue", doivent s'ouvrir vers l'intérieur du bloc-scène. Toutes ces portes doivent être munies d'un ferme-porte.</w:t>
      </w:r>
    </w:p>
    <w:p w14:paraId="58A0868E" w14:textId="77777777" w:rsidR="003D7C21" w:rsidRDefault="003D7C21" w:rsidP="003D7C21">
      <w:pPr>
        <w:pStyle w:val="Titre4"/>
        <w:ind w:left="2250"/>
        <w:rPr>
          <w:color w:val="000000"/>
          <w:sz w:val="27"/>
          <w:szCs w:val="27"/>
        </w:rPr>
      </w:pPr>
      <w:r>
        <w:rPr>
          <w:color w:val="000000"/>
          <w:sz w:val="27"/>
          <w:szCs w:val="27"/>
        </w:rPr>
        <w:t>Article L 63</w:t>
      </w:r>
    </w:p>
    <w:p w14:paraId="2156E42F" w14:textId="77777777" w:rsidR="003D7C21" w:rsidRDefault="003D7C21" w:rsidP="003D7C21">
      <w:pPr>
        <w:pStyle w:val="NormalWeb"/>
        <w:ind w:left="2250"/>
        <w:rPr>
          <w:b/>
          <w:bCs/>
          <w:color w:val="000000"/>
        </w:rPr>
      </w:pPr>
      <w:r>
        <w:rPr>
          <w:b/>
          <w:bCs/>
          <w:color w:val="000000"/>
        </w:rPr>
        <w:t>Création Arrêté du 5 février 2007 - art. 1 (V)</w:t>
      </w:r>
    </w:p>
    <w:p w14:paraId="1D7C9673" w14:textId="77777777" w:rsidR="003D7C21" w:rsidRDefault="003D7C21" w:rsidP="003D7C21">
      <w:pPr>
        <w:pStyle w:val="NormalWeb"/>
        <w:ind w:left="2250"/>
        <w:rPr>
          <w:color w:val="000000"/>
          <w:sz w:val="27"/>
          <w:szCs w:val="27"/>
        </w:rPr>
      </w:pPr>
      <w:r>
        <w:rPr>
          <w:color w:val="000000"/>
          <w:sz w:val="27"/>
          <w:szCs w:val="27"/>
        </w:rPr>
        <w:t>Dispositif d'obturation de la baie de scène</w:t>
      </w:r>
    </w:p>
    <w:p w14:paraId="4FA4762B" w14:textId="77777777" w:rsidR="003D7C21" w:rsidRDefault="003D7C21" w:rsidP="003D7C21">
      <w:pPr>
        <w:pStyle w:val="NormalWeb"/>
        <w:ind w:left="2250"/>
        <w:rPr>
          <w:color w:val="000000"/>
          <w:sz w:val="27"/>
          <w:szCs w:val="27"/>
        </w:rPr>
      </w:pPr>
      <w:r>
        <w:rPr>
          <w:color w:val="000000"/>
          <w:sz w:val="27"/>
          <w:szCs w:val="27"/>
        </w:rPr>
        <w:br/>
        <w:t>§ 1. En dérogation aux dispositions de l'article CO 28 (§ 1), la baie de scène doit pouvoir être fermée par un dispositif d'obturation PF de degré 1 heure ou E 60.</w:t>
      </w:r>
    </w:p>
    <w:p w14:paraId="735638E4" w14:textId="77777777" w:rsidR="003D7C21" w:rsidRDefault="003D7C21" w:rsidP="003D7C21">
      <w:pPr>
        <w:pStyle w:val="NormalWeb"/>
        <w:ind w:left="2250"/>
        <w:rPr>
          <w:color w:val="000000"/>
          <w:sz w:val="27"/>
          <w:szCs w:val="27"/>
        </w:rPr>
      </w:pPr>
      <w:r>
        <w:rPr>
          <w:color w:val="000000"/>
          <w:sz w:val="27"/>
          <w:szCs w:val="27"/>
        </w:rPr>
        <w:lastRenderedPageBreak/>
        <w:br/>
        <w:t>Le degré pare-flamme doit être justifié en supposant le système soumis à une pression de 10 daN/m², quel que soit le sens dans lequel s'exerce cette pression, le feu se situant côté scène.</w:t>
      </w:r>
    </w:p>
    <w:p w14:paraId="4DD18AE6" w14:textId="77777777" w:rsidR="003D7C21" w:rsidRDefault="003D7C21" w:rsidP="003D7C21">
      <w:pPr>
        <w:pStyle w:val="NormalWeb"/>
        <w:ind w:left="2250"/>
        <w:rPr>
          <w:color w:val="000000"/>
          <w:sz w:val="27"/>
          <w:szCs w:val="27"/>
        </w:rPr>
      </w:pPr>
      <w:r>
        <w:rPr>
          <w:color w:val="000000"/>
          <w:sz w:val="27"/>
          <w:szCs w:val="27"/>
        </w:rPr>
        <w:br/>
        <w:t xml:space="preserve">L'ensemble des constituants (guides, glissières, tablier, etc.) ainsi que leur mise en </w:t>
      </w:r>
      <w:proofErr w:type="spellStart"/>
      <w:r>
        <w:rPr>
          <w:color w:val="000000"/>
          <w:sz w:val="27"/>
          <w:szCs w:val="27"/>
        </w:rPr>
        <w:t>oeuvre</w:t>
      </w:r>
      <w:proofErr w:type="spellEnd"/>
      <w:r>
        <w:rPr>
          <w:color w:val="000000"/>
          <w:sz w:val="27"/>
          <w:szCs w:val="27"/>
        </w:rPr>
        <w:t xml:space="preserve"> doivent être réalisés pour s'opposer au passage massif des fumées et des gaz à basse température.</w:t>
      </w:r>
    </w:p>
    <w:p w14:paraId="7ACA6DFF" w14:textId="77777777" w:rsidR="003D7C21" w:rsidRDefault="003D7C21" w:rsidP="003D7C21">
      <w:pPr>
        <w:pStyle w:val="NormalWeb"/>
        <w:ind w:left="2250"/>
        <w:rPr>
          <w:color w:val="000000"/>
          <w:sz w:val="27"/>
          <w:szCs w:val="27"/>
        </w:rPr>
      </w:pPr>
      <w:r>
        <w:rPr>
          <w:color w:val="000000"/>
          <w:sz w:val="27"/>
          <w:szCs w:val="27"/>
        </w:rPr>
        <w:br/>
        <w:t>§ 2. Le tablier peut être souple, rigide ou articulé ; son déplacement, de la position d'ouverture à celle d'obturation, doit s'effectuer en moins de 30 secondes et sous la seule action de la gravité.</w:t>
      </w:r>
    </w:p>
    <w:p w14:paraId="42EAC4AD" w14:textId="77777777" w:rsidR="003D7C21" w:rsidRDefault="003D7C21" w:rsidP="003D7C21">
      <w:pPr>
        <w:pStyle w:val="NormalWeb"/>
        <w:ind w:left="2250"/>
        <w:rPr>
          <w:color w:val="000000"/>
          <w:sz w:val="27"/>
          <w:szCs w:val="27"/>
        </w:rPr>
      </w:pPr>
      <w:r>
        <w:rPr>
          <w:color w:val="000000"/>
          <w:sz w:val="27"/>
          <w:szCs w:val="27"/>
        </w:rPr>
        <w:br/>
        <w:t>Un dispositif automatique de freinage doit permettre une décélération en fin de course.</w:t>
      </w:r>
    </w:p>
    <w:p w14:paraId="4387F032" w14:textId="77777777" w:rsidR="003D7C21" w:rsidRDefault="003D7C21" w:rsidP="003D7C21">
      <w:pPr>
        <w:pStyle w:val="NormalWeb"/>
        <w:ind w:left="2250"/>
        <w:rPr>
          <w:color w:val="000000"/>
          <w:sz w:val="27"/>
          <w:szCs w:val="27"/>
        </w:rPr>
      </w:pPr>
      <w:r>
        <w:rPr>
          <w:color w:val="000000"/>
          <w:sz w:val="27"/>
          <w:szCs w:val="27"/>
        </w:rPr>
        <w:br/>
        <w:t>§ 3. L'obturation de la baie doit pouvoir être commandée indifféremment depuis le plateau et à l'extérieur du bloc-scène.</w:t>
      </w:r>
    </w:p>
    <w:p w14:paraId="511695B7" w14:textId="77777777" w:rsidR="003D7C21" w:rsidRDefault="003D7C21" w:rsidP="003D7C21">
      <w:pPr>
        <w:pStyle w:val="NormalWeb"/>
        <w:ind w:left="2250"/>
        <w:rPr>
          <w:color w:val="000000"/>
          <w:sz w:val="27"/>
          <w:szCs w:val="27"/>
        </w:rPr>
      </w:pPr>
      <w:r>
        <w:rPr>
          <w:color w:val="000000"/>
          <w:sz w:val="27"/>
          <w:szCs w:val="27"/>
        </w:rPr>
        <w:br/>
        <w:t>Dans le cas où, accidentellement et exceptionnellement, le déclenchement n'entraînerait pas la fermeture par simple gravité, le déplacement doit pouvoir s'effectuer, de façon rapide, par une commande située au niveau du plateau.</w:t>
      </w:r>
    </w:p>
    <w:p w14:paraId="6A7A685E" w14:textId="77777777" w:rsidR="003D7C21" w:rsidRDefault="003D7C21" w:rsidP="003D7C21">
      <w:pPr>
        <w:pStyle w:val="NormalWeb"/>
        <w:ind w:left="2250"/>
        <w:rPr>
          <w:color w:val="000000"/>
          <w:sz w:val="27"/>
          <w:szCs w:val="27"/>
        </w:rPr>
      </w:pPr>
      <w:r>
        <w:rPr>
          <w:color w:val="000000"/>
          <w:sz w:val="27"/>
          <w:szCs w:val="27"/>
        </w:rPr>
        <w:br/>
        <w:t>§ 4. Excepté pour les représentations, les montages, les démontages ou les répétitions, la baie de scène doit être obturée.</w:t>
      </w:r>
    </w:p>
    <w:p w14:paraId="7502C4A6" w14:textId="77777777" w:rsidR="003D7C21" w:rsidRDefault="003D7C21" w:rsidP="003D7C21">
      <w:pPr>
        <w:pStyle w:val="NormalWeb"/>
        <w:ind w:left="2250"/>
        <w:rPr>
          <w:color w:val="000000"/>
          <w:sz w:val="27"/>
          <w:szCs w:val="27"/>
        </w:rPr>
      </w:pPr>
      <w:r>
        <w:rPr>
          <w:color w:val="000000"/>
          <w:sz w:val="27"/>
          <w:szCs w:val="27"/>
        </w:rPr>
        <w:br/>
        <w:t>Pour les nécessités du service, une porte peut être aménagée dans le tablier. Elle doit présenter les mêmes caractéristiques de résistance au feu que le dispositif d'obturation de la baie de scène ; elle doit être équipée d'un ferme-porte et d'un dispositif de verrouillage.</w:t>
      </w:r>
    </w:p>
    <w:p w14:paraId="063F00BB" w14:textId="77777777" w:rsidR="003D7C21" w:rsidRDefault="003D7C21" w:rsidP="003D7C21">
      <w:pPr>
        <w:pStyle w:val="NormalWeb"/>
        <w:ind w:left="2250"/>
        <w:rPr>
          <w:color w:val="000000"/>
          <w:sz w:val="27"/>
          <w:szCs w:val="27"/>
        </w:rPr>
      </w:pPr>
      <w:r>
        <w:rPr>
          <w:color w:val="000000"/>
          <w:sz w:val="27"/>
          <w:szCs w:val="27"/>
        </w:rPr>
        <w:lastRenderedPageBreak/>
        <w:br/>
        <w:t xml:space="preserve">Une </w:t>
      </w:r>
      <w:proofErr w:type="spellStart"/>
      <w:r>
        <w:rPr>
          <w:color w:val="000000"/>
          <w:sz w:val="27"/>
          <w:szCs w:val="27"/>
        </w:rPr>
        <w:t>manoeuvre</w:t>
      </w:r>
      <w:proofErr w:type="spellEnd"/>
      <w:r>
        <w:rPr>
          <w:color w:val="000000"/>
          <w:sz w:val="27"/>
          <w:szCs w:val="27"/>
        </w:rPr>
        <w:t xml:space="preserve"> complète du dispositif d'obturation de la baie de scène doit être effectuée avant l'entrée du public pour chaque représentation.</w:t>
      </w:r>
    </w:p>
    <w:p w14:paraId="3A0BB31E" w14:textId="77777777" w:rsidR="003D7C21" w:rsidRDefault="003D7C21" w:rsidP="003D7C21">
      <w:pPr>
        <w:pStyle w:val="NormalWeb"/>
        <w:ind w:left="2250"/>
        <w:rPr>
          <w:color w:val="000000"/>
          <w:sz w:val="27"/>
          <w:szCs w:val="27"/>
        </w:rPr>
      </w:pPr>
      <w:r>
        <w:rPr>
          <w:color w:val="000000"/>
          <w:sz w:val="27"/>
          <w:szCs w:val="27"/>
        </w:rPr>
        <w:br/>
        <w:t>§ 5. Tout autre dispositif permettant d'obtenir un niveau de sécurité équivalent peut être admis après avis de la sous-commission ERP-IGH de la commission consultative départementale de sécurité et d'accessibilité.</w:t>
      </w:r>
    </w:p>
    <w:p w14:paraId="6DE34DAD" w14:textId="77777777" w:rsidR="003D7C21" w:rsidRDefault="003D7C21" w:rsidP="003D7C21">
      <w:pPr>
        <w:pStyle w:val="Titre4"/>
        <w:ind w:left="2250"/>
        <w:rPr>
          <w:color w:val="000000"/>
          <w:sz w:val="27"/>
          <w:szCs w:val="27"/>
        </w:rPr>
      </w:pPr>
      <w:r>
        <w:rPr>
          <w:color w:val="000000"/>
          <w:sz w:val="27"/>
          <w:szCs w:val="27"/>
        </w:rPr>
        <w:t>Article L 64</w:t>
      </w:r>
    </w:p>
    <w:p w14:paraId="4427E680" w14:textId="77777777" w:rsidR="003D7C21" w:rsidRDefault="003D7C21" w:rsidP="003D7C21">
      <w:pPr>
        <w:pStyle w:val="NormalWeb"/>
        <w:ind w:left="2250"/>
        <w:rPr>
          <w:b/>
          <w:bCs/>
          <w:color w:val="000000"/>
        </w:rPr>
      </w:pPr>
      <w:r>
        <w:rPr>
          <w:b/>
          <w:bCs/>
          <w:color w:val="000000"/>
        </w:rPr>
        <w:t>Création Arrêté du 5 février 2007 - art. 1 (V)</w:t>
      </w:r>
    </w:p>
    <w:p w14:paraId="49C291B1" w14:textId="77777777" w:rsidR="003D7C21" w:rsidRDefault="003D7C21" w:rsidP="003D7C21">
      <w:pPr>
        <w:pStyle w:val="NormalWeb"/>
        <w:ind w:left="2250"/>
        <w:rPr>
          <w:color w:val="000000"/>
          <w:sz w:val="27"/>
          <w:szCs w:val="27"/>
        </w:rPr>
      </w:pPr>
      <w:r>
        <w:rPr>
          <w:color w:val="000000"/>
          <w:sz w:val="27"/>
          <w:szCs w:val="27"/>
        </w:rPr>
        <w:t>Mur de la baie de scène</w:t>
      </w:r>
    </w:p>
    <w:p w14:paraId="485C214C" w14:textId="77777777" w:rsidR="003D7C21" w:rsidRDefault="003D7C21" w:rsidP="003D7C21">
      <w:pPr>
        <w:pStyle w:val="NormalWeb"/>
        <w:ind w:left="2250"/>
        <w:rPr>
          <w:color w:val="000000"/>
          <w:sz w:val="27"/>
          <w:szCs w:val="27"/>
        </w:rPr>
      </w:pPr>
      <w:r>
        <w:rPr>
          <w:color w:val="000000"/>
          <w:sz w:val="27"/>
          <w:szCs w:val="27"/>
        </w:rPr>
        <w:br/>
        <w:t>Le mur de la baie de scène doit exister sur toute la hauteur du bloc-scène, combles et dessous compris.</w:t>
      </w:r>
    </w:p>
    <w:p w14:paraId="11762CF7" w14:textId="77777777" w:rsidR="003D7C21" w:rsidRDefault="003D7C21" w:rsidP="003D7C21">
      <w:pPr>
        <w:pStyle w:val="NormalWeb"/>
        <w:ind w:left="2250"/>
        <w:rPr>
          <w:color w:val="000000"/>
          <w:sz w:val="27"/>
          <w:szCs w:val="27"/>
        </w:rPr>
      </w:pPr>
      <w:r>
        <w:rPr>
          <w:color w:val="000000"/>
          <w:sz w:val="27"/>
          <w:szCs w:val="27"/>
        </w:rPr>
        <w:br/>
        <w:t>Le mur peut se décrocher dans le dessous de scène afin de permettre de loger l'orchestre. Il doit être CF de degré 2 heures ou EI 120, y compris dans le décrochement, conformément à l'article L 8 (§ 1).</w:t>
      </w:r>
    </w:p>
    <w:p w14:paraId="7DA7B6B9" w14:textId="77777777" w:rsidR="003D7C21" w:rsidRDefault="003D7C21" w:rsidP="003D7C21">
      <w:pPr>
        <w:pStyle w:val="Titre4"/>
        <w:ind w:left="2250"/>
        <w:rPr>
          <w:color w:val="000000"/>
          <w:sz w:val="27"/>
          <w:szCs w:val="27"/>
        </w:rPr>
      </w:pPr>
      <w:r>
        <w:rPr>
          <w:color w:val="000000"/>
          <w:sz w:val="27"/>
          <w:szCs w:val="27"/>
        </w:rPr>
        <w:t>Article L 65</w:t>
      </w:r>
    </w:p>
    <w:p w14:paraId="2619E3D9" w14:textId="77777777" w:rsidR="003D7C21" w:rsidRDefault="003D7C21" w:rsidP="003D7C21">
      <w:pPr>
        <w:pStyle w:val="NormalWeb"/>
        <w:ind w:left="2250"/>
        <w:rPr>
          <w:b/>
          <w:bCs/>
          <w:color w:val="000000"/>
        </w:rPr>
      </w:pPr>
      <w:r>
        <w:rPr>
          <w:b/>
          <w:bCs/>
          <w:color w:val="000000"/>
        </w:rPr>
        <w:t>Création Arrêté du 5 février 2007 - art. 1 (V)</w:t>
      </w:r>
    </w:p>
    <w:p w14:paraId="4A46D36C" w14:textId="77777777" w:rsidR="003D7C21" w:rsidRDefault="003D7C21" w:rsidP="003D7C21">
      <w:pPr>
        <w:pStyle w:val="NormalWeb"/>
        <w:ind w:left="2250"/>
        <w:rPr>
          <w:color w:val="000000"/>
          <w:sz w:val="27"/>
          <w:szCs w:val="27"/>
        </w:rPr>
      </w:pPr>
      <w:r>
        <w:rPr>
          <w:color w:val="000000"/>
          <w:sz w:val="27"/>
          <w:szCs w:val="27"/>
        </w:rPr>
        <w:t>Accès des sapeurs-pompiers</w:t>
      </w:r>
    </w:p>
    <w:p w14:paraId="1A29BD0A" w14:textId="77777777" w:rsidR="003D7C21" w:rsidRDefault="003D7C21" w:rsidP="003D7C21">
      <w:pPr>
        <w:pStyle w:val="NormalWeb"/>
        <w:ind w:left="2250"/>
        <w:rPr>
          <w:color w:val="000000"/>
          <w:sz w:val="27"/>
          <w:szCs w:val="27"/>
        </w:rPr>
      </w:pPr>
      <w:r>
        <w:rPr>
          <w:color w:val="000000"/>
          <w:sz w:val="27"/>
          <w:szCs w:val="27"/>
        </w:rPr>
        <w:br/>
        <w:t>Les sapeurs-pompiers doivent pouvoir accéder facilement à la scène sans passer par les dégagements du public.</w:t>
      </w:r>
    </w:p>
    <w:p w14:paraId="4E45E433" w14:textId="77777777" w:rsidR="003D7C21" w:rsidRDefault="003D7C21" w:rsidP="003D7C21">
      <w:pPr>
        <w:pStyle w:val="Titre4"/>
        <w:ind w:left="2250"/>
        <w:rPr>
          <w:color w:val="000000"/>
          <w:sz w:val="27"/>
          <w:szCs w:val="27"/>
        </w:rPr>
      </w:pPr>
      <w:r>
        <w:rPr>
          <w:color w:val="000000"/>
          <w:sz w:val="27"/>
          <w:szCs w:val="27"/>
        </w:rPr>
        <w:t>Article L 66</w:t>
      </w:r>
    </w:p>
    <w:p w14:paraId="6A5061E0" w14:textId="77777777" w:rsidR="003D7C21" w:rsidRDefault="003D7C21" w:rsidP="003D7C21">
      <w:pPr>
        <w:pStyle w:val="NormalWeb"/>
        <w:ind w:left="2250"/>
        <w:rPr>
          <w:b/>
          <w:bCs/>
          <w:color w:val="000000"/>
        </w:rPr>
      </w:pPr>
      <w:r>
        <w:rPr>
          <w:b/>
          <w:bCs/>
          <w:color w:val="000000"/>
        </w:rPr>
        <w:t>Création Arrêté du 5 février 2007 - art. 1 (V)</w:t>
      </w:r>
    </w:p>
    <w:p w14:paraId="28C7B70D" w14:textId="77777777" w:rsidR="003D7C21" w:rsidRDefault="003D7C21" w:rsidP="003D7C21">
      <w:pPr>
        <w:pStyle w:val="NormalWeb"/>
        <w:ind w:left="2250"/>
        <w:rPr>
          <w:color w:val="000000"/>
          <w:sz w:val="27"/>
          <w:szCs w:val="27"/>
        </w:rPr>
      </w:pPr>
      <w:r>
        <w:rPr>
          <w:color w:val="000000"/>
          <w:sz w:val="27"/>
          <w:szCs w:val="27"/>
        </w:rPr>
        <w:t>Tours d'incendie</w:t>
      </w:r>
    </w:p>
    <w:p w14:paraId="10C63E0D" w14:textId="77777777" w:rsidR="003D7C21" w:rsidRDefault="003D7C21" w:rsidP="003D7C21">
      <w:pPr>
        <w:pStyle w:val="NormalWeb"/>
        <w:ind w:left="2250"/>
        <w:rPr>
          <w:color w:val="000000"/>
          <w:sz w:val="27"/>
          <w:szCs w:val="27"/>
        </w:rPr>
      </w:pPr>
      <w:r>
        <w:rPr>
          <w:color w:val="000000"/>
          <w:sz w:val="27"/>
          <w:szCs w:val="27"/>
        </w:rPr>
        <w:br/>
        <w:t xml:space="preserve">En l'absence d'escaliers protégés permettant d'accéder directement aux dessous, aux cintres et aux grils, une ou </w:t>
      </w:r>
      <w:r>
        <w:rPr>
          <w:color w:val="000000"/>
          <w:sz w:val="27"/>
          <w:szCs w:val="27"/>
        </w:rPr>
        <w:lastRenderedPageBreak/>
        <w:t>plusieurs "tours d'incendie" (équipées d'une colonne sèche), judicieusement réparties, doivent être aménagées dans toute la hauteur de la cage de scène pour permettre aux sapeurs-pompiers d'attaquer le feu à tous les niveaux.</w:t>
      </w:r>
    </w:p>
    <w:p w14:paraId="20472169" w14:textId="77777777" w:rsidR="003D7C21" w:rsidRDefault="003D7C21" w:rsidP="003D7C21">
      <w:pPr>
        <w:pStyle w:val="NormalWeb"/>
        <w:ind w:left="2250"/>
        <w:rPr>
          <w:color w:val="000000"/>
          <w:sz w:val="27"/>
          <w:szCs w:val="27"/>
        </w:rPr>
      </w:pPr>
      <w:r>
        <w:rPr>
          <w:color w:val="000000"/>
          <w:sz w:val="27"/>
          <w:szCs w:val="27"/>
        </w:rPr>
        <w:br/>
        <w:t>En complément des dispositions de l'article MS 43, les tours d'incendie doivent être établies dans les cages limitées par des parois CF de degré 2 heures ou EI 120. Les portes doivent être CF de degré 1 heure et munies d'un ferme-porte ou EI 60-C. Ces escaliers doivent être désenfumés conformément aux dispositions de l'article CO 53 (§ 1).</w:t>
      </w:r>
    </w:p>
    <w:p w14:paraId="63D984D2" w14:textId="77777777" w:rsidR="003D7C21" w:rsidRDefault="003D7C21" w:rsidP="003D7C21">
      <w:pPr>
        <w:pStyle w:val="NormalWeb"/>
        <w:ind w:left="2250"/>
        <w:rPr>
          <w:color w:val="000000"/>
          <w:sz w:val="27"/>
          <w:szCs w:val="27"/>
        </w:rPr>
      </w:pPr>
      <w:r>
        <w:rPr>
          <w:color w:val="000000"/>
          <w:sz w:val="27"/>
          <w:szCs w:val="27"/>
        </w:rPr>
        <w:br/>
        <w:t>Toutefois, les tours d'incendie ne sont pas exigibles pour les niveaux en superstructure lorsque l'accès des secours peut s'effectuer directement de l'extérieur par des baies, au moyen d'échelles ou de balcons, à tous les niveaux de service.</w:t>
      </w:r>
    </w:p>
    <w:p w14:paraId="2AC957AA" w14:textId="77777777" w:rsidR="003D7C21" w:rsidRDefault="003D7C21" w:rsidP="003D7C21">
      <w:pPr>
        <w:pStyle w:val="Titre4"/>
        <w:ind w:left="2250"/>
        <w:rPr>
          <w:color w:val="000000"/>
          <w:sz w:val="27"/>
          <w:szCs w:val="27"/>
        </w:rPr>
      </w:pPr>
      <w:r>
        <w:rPr>
          <w:color w:val="000000"/>
          <w:sz w:val="27"/>
          <w:szCs w:val="27"/>
        </w:rPr>
        <w:t>Article L 67</w:t>
      </w:r>
    </w:p>
    <w:p w14:paraId="0934D367" w14:textId="77777777" w:rsidR="003D7C21" w:rsidRDefault="003D7C21" w:rsidP="003D7C21">
      <w:pPr>
        <w:pStyle w:val="NormalWeb"/>
        <w:ind w:left="2250"/>
        <w:rPr>
          <w:b/>
          <w:bCs/>
          <w:color w:val="000000"/>
        </w:rPr>
      </w:pPr>
      <w:r>
        <w:rPr>
          <w:b/>
          <w:bCs/>
          <w:color w:val="000000"/>
        </w:rPr>
        <w:t>Création Arrêté du 5 février 2007 - art. 1 (V)</w:t>
      </w:r>
    </w:p>
    <w:p w14:paraId="4A9EC433" w14:textId="77777777" w:rsidR="003D7C21" w:rsidRDefault="003D7C21" w:rsidP="003D7C21">
      <w:pPr>
        <w:pStyle w:val="NormalWeb"/>
        <w:ind w:left="2250"/>
        <w:rPr>
          <w:color w:val="000000"/>
          <w:sz w:val="27"/>
          <w:szCs w:val="27"/>
        </w:rPr>
      </w:pPr>
      <w:r>
        <w:rPr>
          <w:color w:val="000000"/>
          <w:sz w:val="27"/>
          <w:szCs w:val="27"/>
        </w:rPr>
        <w:t>Avant-scène</w:t>
      </w:r>
    </w:p>
    <w:p w14:paraId="47D9B1B1" w14:textId="77777777" w:rsidR="003D7C21" w:rsidRDefault="003D7C21" w:rsidP="003D7C21">
      <w:pPr>
        <w:pStyle w:val="NormalWeb"/>
        <w:ind w:left="2250"/>
        <w:rPr>
          <w:color w:val="000000"/>
          <w:sz w:val="27"/>
          <w:szCs w:val="27"/>
        </w:rPr>
      </w:pPr>
      <w:r>
        <w:rPr>
          <w:color w:val="000000"/>
          <w:sz w:val="27"/>
          <w:szCs w:val="27"/>
        </w:rPr>
        <w:br/>
        <w:t>§ 1. Sous réserve du respect des dispositions de l'article L. 64, la scène peut être prolongée, en avant du dispositif d'obturation de la baie de scène, par un ensemble architectural permettant aux acteurs de pénétrer à l'intérieur de la salle.</w:t>
      </w:r>
    </w:p>
    <w:p w14:paraId="0582B2FD" w14:textId="77777777" w:rsidR="003D7C21" w:rsidRDefault="003D7C21" w:rsidP="003D7C21">
      <w:pPr>
        <w:pStyle w:val="NormalWeb"/>
        <w:ind w:left="2250"/>
        <w:rPr>
          <w:color w:val="000000"/>
          <w:sz w:val="27"/>
          <w:szCs w:val="27"/>
        </w:rPr>
      </w:pPr>
      <w:r>
        <w:rPr>
          <w:color w:val="000000"/>
          <w:sz w:val="27"/>
          <w:szCs w:val="27"/>
        </w:rPr>
        <w:br/>
        <w:t>§ 2. Aucun dispositif (fixe ou mobile), aucun accessoire ne doit s'opposer à la fermeture complète du dispositif d'obturation de la baie de scène ; dans le cas contraire, les mesures particulières aux espaces scéniques adossés, et notamment les dispositions de l'article L 76 doivent être appliquées.</w:t>
      </w:r>
    </w:p>
    <w:p w14:paraId="021945AB" w14:textId="77777777" w:rsidR="003D7C21" w:rsidRDefault="003D7C21" w:rsidP="003D7C21">
      <w:pPr>
        <w:pStyle w:val="Titre4"/>
        <w:ind w:left="2250"/>
        <w:rPr>
          <w:color w:val="000000"/>
          <w:sz w:val="27"/>
          <w:szCs w:val="27"/>
        </w:rPr>
      </w:pPr>
      <w:r>
        <w:rPr>
          <w:color w:val="000000"/>
          <w:sz w:val="27"/>
          <w:szCs w:val="27"/>
        </w:rPr>
        <w:t>Article L 68</w:t>
      </w:r>
    </w:p>
    <w:p w14:paraId="1E92559D" w14:textId="77777777" w:rsidR="003D7C21" w:rsidRDefault="003D7C21" w:rsidP="003D7C21">
      <w:pPr>
        <w:pStyle w:val="NormalWeb"/>
        <w:ind w:left="2250"/>
        <w:rPr>
          <w:b/>
          <w:bCs/>
          <w:color w:val="000000"/>
        </w:rPr>
      </w:pPr>
      <w:r>
        <w:rPr>
          <w:b/>
          <w:bCs/>
          <w:color w:val="000000"/>
        </w:rPr>
        <w:t>Création Arrêté du 5 février 2007 - art. 1 (V)</w:t>
      </w:r>
    </w:p>
    <w:p w14:paraId="6EEB2D1E" w14:textId="77777777" w:rsidR="003D7C21" w:rsidRDefault="003D7C21" w:rsidP="003D7C21">
      <w:pPr>
        <w:pStyle w:val="NormalWeb"/>
        <w:ind w:left="2250"/>
        <w:rPr>
          <w:color w:val="000000"/>
          <w:sz w:val="27"/>
          <w:szCs w:val="27"/>
        </w:rPr>
      </w:pPr>
      <w:r>
        <w:rPr>
          <w:color w:val="000000"/>
          <w:sz w:val="27"/>
          <w:szCs w:val="27"/>
        </w:rPr>
        <w:t>Installations électriques</w:t>
      </w:r>
    </w:p>
    <w:p w14:paraId="4F2EDADF" w14:textId="77777777" w:rsidR="003D7C21" w:rsidRDefault="003D7C21" w:rsidP="003D7C21">
      <w:pPr>
        <w:pStyle w:val="NormalWeb"/>
        <w:ind w:left="2250"/>
        <w:rPr>
          <w:color w:val="000000"/>
          <w:sz w:val="27"/>
          <w:szCs w:val="27"/>
        </w:rPr>
      </w:pPr>
      <w:r>
        <w:rPr>
          <w:color w:val="000000"/>
          <w:sz w:val="27"/>
          <w:szCs w:val="27"/>
        </w:rPr>
        <w:lastRenderedPageBreak/>
        <w:br/>
        <w:t>Le bloc-scène ne doit contenir d'autres canalisations que celles alimentant les appareils ou les machines qui y sont utilisés, exception faite pour les canalisations de l'éclairage réglable de la salle.</w:t>
      </w:r>
    </w:p>
    <w:p w14:paraId="538F8A55" w14:textId="77777777" w:rsidR="003D7C21" w:rsidRDefault="003D7C21" w:rsidP="003D7C21">
      <w:pPr>
        <w:pStyle w:val="Titre4"/>
        <w:ind w:left="2250"/>
        <w:rPr>
          <w:color w:val="000000"/>
          <w:sz w:val="27"/>
          <w:szCs w:val="27"/>
        </w:rPr>
      </w:pPr>
      <w:r>
        <w:rPr>
          <w:color w:val="000000"/>
          <w:sz w:val="27"/>
          <w:szCs w:val="27"/>
        </w:rPr>
        <w:t>Article L 69</w:t>
      </w:r>
    </w:p>
    <w:p w14:paraId="44BAB93E" w14:textId="77777777" w:rsidR="003D7C21" w:rsidRDefault="003D7C21" w:rsidP="003D7C21">
      <w:pPr>
        <w:pStyle w:val="NormalWeb"/>
        <w:ind w:left="2250"/>
        <w:rPr>
          <w:b/>
          <w:bCs/>
          <w:color w:val="000000"/>
        </w:rPr>
      </w:pPr>
      <w:r>
        <w:rPr>
          <w:b/>
          <w:bCs/>
          <w:color w:val="000000"/>
        </w:rPr>
        <w:t>Création Arrêté du 5 février 2007 - art. 1 (V)</w:t>
      </w:r>
    </w:p>
    <w:p w14:paraId="4A615B9C" w14:textId="77777777" w:rsidR="003D7C21" w:rsidRDefault="003D7C21" w:rsidP="003D7C21">
      <w:pPr>
        <w:pStyle w:val="NormalWeb"/>
        <w:ind w:left="2250"/>
        <w:rPr>
          <w:color w:val="000000"/>
          <w:sz w:val="27"/>
          <w:szCs w:val="27"/>
        </w:rPr>
      </w:pPr>
      <w:r>
        <w:rPr>
          <w:color w:val="000000"/>
          <w:sz w:val="27"/>
          <w:szCs w:val="27"/>
        </w:rPr>
        <w:t>Moyens d'extinction</w:t>
      </w:r>
    </w:p>
    <w:p w14:paraId="14045295" w14:textId="77777777" w:rsidR="003D7C21" w:rsidRDefault="003D7C21" w:rsidP="003D7C21">
      <w:pPr>
        <w:pStyle w:val="NormalWeb"/>
        <w:ind w:left="2250"/>
        <w:rPr>
          <w:color w:val="000000"/>
          <w:sz w:val="27"/>
          <w:szCs w:val="27"/>
        </w:rPr>
      </w:pPr>
      <w:r>
        <w:rPr>
          <w:color w:val="000000"/>
          <w:sz w:val="27"/>
          <w:szCs w:val="27"/>
        </w:rPr>
        <w:br/>
        <w:t>§ 1. La défense contre l'incendie du bloc-scène doit être assurée :</w:t>
      </w:r>
    </w:p>
    <w:p w14:paraId="04E0C89E" w14:textId="77777777" w:rsidR="003D7C21" w:rsidRDefault="003D7C21" w:rsidP="003D7C21">
      <w:pPr>
        <w:pStyle w:val="NormalWeb"/>
        <w:ind w:left="2250"/>
        <w:rPr>
          <w:color w:val="000000"/>
          <w:sz w:val="27"/>
          <w:szCs w:val="27"/>
        </w:rPr>
      </w:pPr>
      <w:r>
        <w:rPr>
          <w:color w:val="000000"/>
          <w:sz w:val="27"/>
          <w:szCs w:val="27"/>
        </w:rPr>
        <w:br/>
        <w:t>- par une installation de RIA DN 25/8 ;</w:t>
      </w:r>
    </w:p>
    <w:p w14:paraId="3E7D0880" w14:textId="77777777" w:rsidR="003D7C21" w:rsidRDefault="003D7C21" w:rsidP="003D7C21">
      <w:pPr>
        <w:pStyle w:val="NormalWeb"/>
        <w:ind w:left="2250"/>
        <w:rPr>
          <w:color w:val="000000"/>
          <w:sz w:val="27"/>
          <w:szCs w:val="27"/>
        </w:rPr>
      </w:pPr>
      <w:r>
        <w:rPr>
          <w:color w:val="000000"/>
          <w:sz w:val="27"/>
          <w:szCs w:val="27"/>
        </w:rPr>
        <w:br/>
        <w:t>- par des déversoirs ou, éventuellement, par un système d'extinction du type "déluge" (diffuseurs ouverts) ;</w:t>
      </w:r>
    </w:p>
    <w:p w14:paraId="5DBBEBB1" w14:textId="77777777" w:rsidR="003D7C21" w:rsidRDefault="003D7C21" w:rsidP="003D7C21">
      <w:pPr>
        <w:pStyle w:val="NormalWeb"/>
        <w:ind w:left="2250"/>
        <w:rPr>
          <w:color w:val="000000"/>
          <w:sz w:val="27"/>
          <w:szCs w:val="27"/>
        </w:rPr>
      </w:pPr>
      <w:r>
        <w:rPr>
          <w:color w:val="000000"/>
          <w:sz w:val="27"/>
          <w:szCs w:val="27"/>
        </w:rPr>
        <w:br/>
        <w:t>- par un système d'irrigation à eau refroidissant le dispositif d'obturation de la baie de scène ;</w:t>
      </w:r>
    </w:p>
    <w:p w14:paraId="0D4DD34D" w14:textId="77777777" w:rsidR="003D7C21" w:rsidRDefault="003D7C21" w:rsidP="003D7C21">
      <w:pPr>
        <w:pStyle w:val="NormalWeb"/>
        <w:ind w:left="2250"/>
        <w:rPr>
          <w:color w:val="000000"/>
          <w:sz w:val="27"/>
          <w:szCs w:val="27"/>
        </w:rPr>
      </w:pPr>
      <w:r>
        <w:rPr>
          <w:color w:val="000000"/>
          <w:sz w:val="27"/>
          <w:szCs w:val="27"/>
        </w:rPr>
        <w:br/>
        <w:t>- par des extincteurs appropriés aux risques.</w:t>
      </w:r>
    </w:p>
    <w:p w14:paraId="7DAFD6F5" w14:textId="77777777" w:rsidR="003D7C21" w:rsidRDefault="003D7C21" w:rsidP="003D7C21">
      <w:pPr>
        <w:pStyle w:val="NormalWeb"/>
        <w:ind w:left="2250"/>
        <w:rPr>
          <w:color w:val="000000"/>
          <w:sz w:val="27"/>
          <w:szCs w:val="27"/>
        </w:rPr>
      </w:pPr>
      <w:r>
        <w:rPr>
          <w:color w:val="000000"/>
          <w:sz w:val="27"/>
          <w:szCs w:val="27"/>
        </w:rPr>
        <w:br/>
        <w:t xml:space="preserve">En outre, les locaux présentant des risques particuliers d'incendie peuvent être protégés par des systèmes d'extinction automatique du type </w:t>
      </w:r>
      <w:proofErr w:type="spellStart"/>
      <w:r>
        <w:rPr>
          <w:color w:val="000000"/>
          <w:sz w:val="27"/>
          <w:szCs w:val="27"/>
        </w:rPr>
        <w:t>sprinkleur</w:t>
      </w:r>
      <w:proofErr w:type="spellEnd"/>
      <w:r>
        <w:rPr>
          <w:color w:val="000000"/>
          <w:sz w:val="27"/>
          <w:szCs w:val="27"/>
        </w:rPr>
        <w:t>, ou autres agents extincteurs visés à l'article MS 30, après avis de la commission de sécurité.</w:t>
      </w:r>
    </w:p>
    <w:p w14:paraId="5DD678BA" w14:textId="77777777" w:rsidR="003D7C21" w:rsidRDefault="003D7C21" w:rsidP="003D7C21">
      <w:pPr>
        <w:pStyle w:val="NormalWeb"/>
        <w:ind w:left="2250"/>
        <w:rPr>
          <w:color w:val="000000"/>
          <w:sz w:val="27"/>
          <w:szCs w:val="27"/>
        </w:rPr>
      </w:pPr>
      <w:r>
        <w:rPr>
          <w:color w:val="000000"/>
          <w:sz w:val="27"/>
          <w:szCs w:val="27"/>
        </w:rPr>
        <w:br/>
        <w:t>§ 2. Les déversoirs doivent être installés conformément aux dispositions des articles MS 31, MS 32 et MS 34.</w:t>
      </w:r>
    </w:p>
    <w:p w14:paraId="07E25E00" w14:textId="77777777" w:rsidR="003D7C21" w:rsidRDefault="003D7C21" w:rsidP="003D7C21">
      <w:pPr>
        <w:pStyle w:val="NormalWeb"/>
        <w:ind w:left="2250"/>
        <w:rPr>
          <w:color w:val="000000"/>
          <w:sz w:val="27"/>
          <w:szCs w:val="27"/>
        </w:rPr>
      </w:pPr>
      <w:r>
        <w:rPr>
          <w:color w:val="000000"/>
          <w:sz w:val="27"/>
          <w:szCs w:val="27"/>
        </w:rPr>
        <w:br/>
        <w:t>La quantité minimale d'eau déversée par mètre carré et par minute doit être de 10 litres sur la totalité du plancher de scène.</w:t>
      </w:r>
    </w:p>
    <w:p w14:paraId="123CE518" w14:textId="77777777" w:rsidR="003D7C21" w:rsidRDefault="003D7C21" w:rsidP="003D7C21">
      <w:pPr>
        <w:pStyle w:val="NormalWeb"/>
        <w:ind w:left="2250"/>
        <w:rPr>
          <w:color w:val="000000"/>
          <w:sz w:val="27"/>
          <w:szCs w:val="27"/>
        </w:rPr>
      </w:pPr>
      <w:r>
        <w:rPr>
          <w:color w:val="000000"/>
          <w:sz w:val="27"/>
          <w:szCs w:val="27"/>
        </w:rPr>
        <w:lastRenderedPageBreak/>
        <w:br/>
        <w:t>§ 3. Le système d'extinction automatique du type "déluge", doit être installé conformément aux dispositions des articles MS 25, MS 28, MS 29 et doit faire l'objet d'un examen de la commission de sécurité compétente.</w:t>
      </w:r>
    </w:p>
    <w:p w14:paraId="452D7AF2" w14:textId="77777777" w:rsidR="003D7C21" w:rsidRDefault="003D7C21" w:rsidP="003D7C21">
      <w:pPr>
        <w:pStyle w:val="NormalWeb"/>
        <w:ind w:left="2250"/>
        <w:rPr>
          <w:color w:val="000000"/>
          <w:sz w:val="27"/>
          <w:szCs w:val="27"/>
        </w:rPr>
      </w:pPr>
      <w:r>
        <w:rPr>
          <w:color w:val="000000"/>
          <w:sz w:val="27"/>
          <w:szCs w:val="27"/>
        </w:rPr>
        <w:br/>
        <w:t xml:space="preserve">Il doit pouvoir être actionné manuellement par deux vannes ou robinets de mise en </w:t>
      </w:r>
      <w:proofErr w:type="spellStart"/>
      <w:r>
        <w:rPr>
          <w:color w:val="000000"/>
          <w:sz w:val="27"/>
          <w:szCs w:val="27"/>
        </w:rPr>
        <w:t>oeuvre</w:t>
      </w:r>
      <w:proofErr w:type="spellEnd"/>
      <w:r>
        <w:rPr>
          <w:color w:val="000000"/>
          <w:sz w:val="27"/>
          <w:szCs w:val="27"/>
        </w:rPr>
        <w:t>, situés l'un, à l'intérieur du bloc-scène, à proximité d'une issue, l'autre, à l'extérieur, en un endroit bien visible et facilement accessible.</w:t>
      </w:r>
    </w:p>
    <w:p w14:paraId="7CD27CB6" w14:textId="77777777" w:rsidR="003D7C21" w:rsidRDefault="003D7C21" w:rsidP="003D7C21">
      <w:pPr>
        <w:pStyle w:val="NormalWeb"/>
        <w:ind w:left="2250"/>
        <w:rPr>
          <w:color w:val="000000"/>
          <w:sz w:val="27"/>
          <w:szCs w:val="27"/>
        </w:rPr>
      </w:pPr>
      <w:r>
        <w:rPr>
          <w:color w:val="000000"/>
          <w:sz w:val="27"/>
          <w:szCs w:val="27"/>
        </w:rPr>
        <w:br/>
        <w:t>Le poste de contrôle de ce système doit être situé :</w:t>
      </w:r>
    </w:p>
    <w:p w14:paraId="32075A6A" w14:textId="77777777" w:rsidR="003D7C21" w:rsidRDefault="003D7C21" w:rsidP="003D7C21">
      <w:pPr>
        <w:pStyle w:val="NormalWeb"/>
        <w:ind w:left="2250"/>
        <w:rPr>
          <w:color w:val="000000"/>
          <w:sz w:val="27"/>
          <w:szCs w:val="27"/>
        </w:rPr>
      </w:pPr>
      <w:r>
        <w:rPr>
          <w:color w:val="000000"/>
          <w:sz w:val="27"/>
          <w:szCs w:val="27"/>
        </w:rPr>
        <w:br/>
        <w:t>- soit au niveau du plancher de scène ;</w:t>
      </w:r>
    </w:p>
    <w:p w14:paraId="5F245791" w14:textId="77777777" w:rsidR="003D7C21" w:rsidRDefault="003D7C21" w:rsidP="003D7C21">
      <w:pPr>
        <w:pStyle w:val="NormalWeb"/>
        <w:ind w:left="2250"/>
        <w:rPr>
          <w:color w:val="000000"/>
          <w:sz w:val="27"/>
          <w:szCs w:val="27"/>
        </w:rPr>
      </w:pPr>
      <w:r>
        <w:rPr>
          <w:color w:val="000000"/>
          <w:sz w:val="27"/>
          <w:szCs w:val="27"/>
        </w:rPr>
        <w:br/>
        <w:t>- soit au niveau immédiatement inférieur ou supérieur.</w:t>
      </w:r>
    </w:p>
    <w:p w14:paraId="10404552" w14:textId="77777777" w:rsidR="003D7C21" w:rsidRDefault="003D7C21" w:rsidP="003D7C21">
      <w:pPr>
        <w:pStyle w:val="NormalWeb"/>
        <w:ind w:left="2250"/>
        <w:rPr>
          <w:color w:val="000000"/>
          <w:sz w:val="27"/>
          <w:szCs w:val="27"/>
        </w:rPr>
      </w:pPr>
      <w:r>
        <w:rPr>
          <w:color w:val="000000"/>
          <w:sz w:val="27"/>
          <w:szCs w:val="27"/>
        </w:rPr>
        <w:br/>
        <w:t xml:space="preserve">Dans les deux cas, la distance à parcourir ne doit pas dépasser 20 mètres entre les vannes ou les robinets de mise en </w:t>
      </w:r>
      <w:proofErr w:type="spellStart"/>
      <w:r>
        <w:rPr>
          <w:color w:val="000000"/>
          <w:sz w:val="27"/>
          <w:szCs w:val="27"/>
        </w:rPr>
        <w:t>oeuvre</w:t>
      </w:r>
      <w:proofErr w:type="spellEnd"/>
      <w:r>
        <w:rPr>
          <w:color w:val="000000"/>
          <w:sz w:val="27"/>
          <w:szCs w:val="27"/>
        </w:rPr>
        <w:t xml:space="preserve"> et le poste de contrôle précité.</w:t>
      </w:r>
    </w:p>
    <w:p w14:paraId="0CB026FF" w14:textId="77777777" w:rsidR="003D7C21" w:rsidRDefault="003D7C21" w:rsidP="003D7C21">
      <w:pPr>
        <w:pStyle w:val="NormalWeb"/>
        <w:ind w:left="2250"/>
        <w:rPr>
          <w:color w:val="000000"/>
          <w:sz w:val="27"/>
          <w:szCs w:val="27"/>
        </w:rPr>
      </w:pPr>
      <w:r>
        <w:rPr>
          <w:color w:val="000000"/>
          <w:sz w:val="27"/>
          <w:szCs w:val="27"/>
        </w:rPr>
        <w:br/>
        <w:t>La quantité minimale d'eau déversée par mètre carré et par minute, à raison d'un diffuseur pour 9 mètres carrés de surface au sol, doit être de 10 litres pour une surface impliquée correspondant à la surface totale du plancher de scène.</w:t>
      </w:r>
    </w:p>
    <w:p w14:paraId="5CD4ADB2" w14:textId="77777777" w:rsidR="003D7C21" w:rsidRDefault="003D7C21" w:rsidP="003D7C21">
      <w:pPr>
        <w:pStyle w:val="NormalWeb"/>
        <w:ind w:left="2250"/>
        <w:rPr>
          <w:color w:val="000000"/>
          <w:sz w:val="27"/>
          <w:szCs w:val="27"/>
        </w:rPr>
      </w:pPr>
      <w:r>
        <w:rPr>
          <w:color w:val="000000"/>
          <w:sz w:val="27"/>
          <w:szCs w:val="27"/>
        </w:rPr>
        <w:br/>
        <w:t>§ 4. Le système d'obturation de la baie de scène cité à l'article L 63 doit pouvoir être refroidi dans sa totalité par un système d'irrigation à eau.</w:t>
      </w:r>
    </w:p>
    <w:p w14:paraId="6618742E" w14:textId="77777777" w:rsidR="003D7C21" w:rsidRDefault="003D7C21" w:rsidP="003D7C21">
      <w:pPr>
        <w:pStyle w:val="NormalWeb"/>
        <w:ind w:left="2250"/>
        <w:rPr>
          <w:color w:val="000000"/>
          <w:sz w:val="27"/>
          <w:szCs w:val="27"/>
        </w:rPr>
      </w:pPr>
      <w:r>
        <w:rPr>
          <w:color w:val="000000"/>
          <w:sz w:val="27"/>
          <w:szCs w:val="27"/>
        </w:rPr>
        <w:br/>
        <w:t xml:space="preserve">Ce système d'irrigation peut être alimenté par le même réseau que les déversoirs ou par le système d'extinction défini au paragraphe 3 ci-dessus ; il peut être mis en </w:t>
      </w:r>
      <w:proofErr w:type="spellStart"/>
      <w:r>
        <w:rPr>
          <w:color w:val="000000"/>
          <w:sz w:val="27"/>
          <w:szCs w:val="27"/>
        </w:rPr>
        <w:t>oeuvre</w:t>
      </w:r>
      <w:proofErr w:type="spellEnd"/>
      <w:r>
        <w:rPr>
          <w:color w:val="000000"/>
          <w:sz w:val="27"/>
          <w:szCs w:val="27"/>
        </w:rPr>
        <w:t xml:space="preserve"> par les mêmes organes de commande.</w:t>
      </w:r>
    </w:p>
    <w:p w14:paraId="532E05D7" w14:textId="77777777" w:rsidR="003D7C21" w:rsidRDefault="003D7C21" w:rsidP="003D7C21">
      <w:pPr>
        <w:pStyle w:val="NormalWeb"/>
        <w:ind w:left="2250"/>
        <w:rPr>
          <w:color w:val="000000"/>
          <w:sz w:val="27"/>
          <w:szCs w:val="27"/>
        </w:rPr>
      </w:pPr>
      <w:r>
        <w:rPr>
          <w:color w:val="000000"/>
          <w:sz w:val="27"/>
          <w:szCs w:val="27"/>
        </w:rPr>
        <w:br/>
        <w:t xml:space="preserve">Dans le cas d'un réseau indépendant, l'irrigation doit pouvoir </w:t>
      </w:r>
      <w:r>
        <w:rPr>
          <w:color w:val="000000"/>
          <w:sz w:val="27"/>
          <w:szCs w:val="27"/>
        </w:rPr>
        <w:lastRenderedPageBreak/>
        <w:t>être commandée manuellement de l'extérieur et de l'intérieur du bloc-scène.</w:t>
      </w:r>
    </w:p>
    <w:p w14:paraId="27A2EFFC" w14:textId="77777777" w:rsidR="003D7C21" w:rsidRDefault="003D7C21" w:rsidP="003D7C21">
      <w:pPr>
        <w:pStyle w:val="NormalWeb"/>
        <w:ind w:left="2250"/>
        <w:rPr>
          <w:color w:val="000000"/>
          <w:sz w:val="27"/>
          <w:szCs w:val="27"/>
        </w:rPr>
      </w:pPr>
      <w:r>
        <w:rPr>
          <w:color w:val="000000"/>
          <w:sz w:val="27"/>
          <w:szCs w:val="27"/>
        </w:rPr>
        <w:br/>
        <w:t>La quantité minimale d'eau déversée doit être de :</w:t>
      </w:r>
    </w:p>
    <w:p w14:paraId="30DD5916" w14:textId="77777777" w:rsidR="003D7C21" w:rsidRDefault="003D7C21" w:rsidP="003D7C21">
      <w:pPr>
        <w:pStyle w:val="NormalWeb"/>
        <w:ind w:left="2250"/>
        <w:rPr>
          <w:color w:val="000000"/>
          <w:sz w:val="27"/>
          <w:szCs w:val="27"/>
        </w:rPr>
      </w:pPr>
      <w:r>
        <w:rPr>
          <w:color w:val="000000"/>
          <w:sz w:val="27"/>
          <w:szCs w:val="27"/>
        </w:rPr>
        <w:br/>
        <w:t>45 litres par minute et par mètre linéaire, pour les baies de hauteur inférieure ou égale à 5 mètres ;</w:t>
      </w:r>
    </w:p>
    <w:p w14:paraId="36AF5FDC" w14:textId="77777777" w:rsidR="003D7C21" w:rsidRDefault="003D7C21" w:rsidP="003D7C21">
      <w:pPr>
        <w:pStyle w:val="NormalWeb"/>
        <w:ind w:left="2250"/>
        <w:rPr>
          <w:color w:val="000000"/>
          <w:sz w:val="27"/>
          <w:szCs w:val="27"/>
        </w:rPr>
      </w:pPr>
      <w:r>
        <w:rPr>
          <w:color w:val="000000"/>
          <w:sz w:val="27"/>
          <w:szCs w:val="27"/>
        </w:rPr>
        <w:br/>
        <w:t>45 litres par minute et par mètre linéaire, augmentée de 11 litres par minute et par mètre linéaire, de hauteur au-delà de 5 mètres, pour les baies de hauteur supérieure à 5 mètres.</w:t>
      </w:r>
    </w:p>
    <w:p w14:paraId="00FD3D9D" w14:textId="77777777" w:rsidR="003D7C21" w:rsidRDefault="003D7C21" w:rsidP="003D7C21">
      <w:pPr>
        <w:pStyle w:val="NormalWeb"/>
        <w:ind w:left="2250"/>
        <w:rPr>
          <w:color w:val="000000"/>
          <w:sz w:val="27"/>
          <w:szCs w:val="27"/>
        </w:rPr>
      </w:pPr>
      <w:r>
        <w:rPr>
          <w:color w:val="000000"/>
          <w:sz w:val="27"/>
          <w:szCs w:val="27"/>
        </w:rPr>
        <w:br/>
        <w:t>§ 5. L'ensemble des systèmes d'extinction à eau peut être alimenté par un même branchement conforme aux dispositions de l'article MS 8 (§ 1), sous réserve du respect des dispositions suivantes :</w:t>
      </w:r>
      <w:r>
        <w:rPr>
          <w:color w:val="000000"/>
          <w:sz w:val="27"/>
          <w:szCs w:val="27"/>
        </w:rPr>
        <w:br/>
        <w:t xml:space="preserve">- le débit exigible pour la mise en </w:t>
      </w:r>
      <w:proofErr w:type="spellStart"/>
      <w:r>
        <w:rPr>
          <w:color w:val="000000"/>
          <w:sz w:val="27"/>
          <w:szCs w:val="27"/>
        </w:rPr>
        <w:t>oeuvre</w:t>
      </w:r>
      <w:proofErr w:type="spellEnd"/>
      <w:r>
        <w:rPr>
          <w:color w:val="000000"/>
          <w:sz w:val="27"/>
          <w:szCs w:val="27"/>
        </w:rPr>
        <w:t xml:space="preserve"> simultanée des moyens d'extinction est assuré ;</w:t>
      </w:r>
    </w:p>
    <w:p w14:paraId="0E31567A" w14:textId="77777777" w:rsidR="003D7C21" w:rsidRDefault="003D7C21" w:rsidP="003D7C21">
      <w:pPr>
        <w:pStyle w:val="NormalWeb"/>
        <w:ind w:left="2250"/>
        <w:rPr>
          <w:color w:val="000000"/>
          <w:sz w:val="27"/>
          <w:szCs w:val="27"/>
        </w:rPr>
      </w:pPr>
      <w:r>
        <w:rPr>
          <w:color w:val="000000"/>
          <w:sz w:val="27"/>
          <w:szCs w:val="27"/>
        </w:rPr>
        <w:br/>
        <w:t>- le branchement d'incendie est alimenté par l'un ou par l'autre des tronçons de conduites de distribution situés de part et d'autre du branchement (vannes de partage sur réseau maillé).</w:t>
      </w:r>
    </w:p>
    <w:p w14:paraId="15CF40C5" w14:textId="77777777" w:rsidR="003D7C21" w:rsidRDefault="003D7C21" w:rsidP="003D7C21">
      <w:pPr>
        <w:pStyle w:val="NormalWeb"/>
        <w:ind w:left="2250"/>
        <w:rPr>
          <w:color w:val="000000"/>
          <w:sz w:val="27"/>
          <w:szCs w:val="27"/>
        </w:rPr>
      </w:pPr>
      <w:r>
        <w:rPr>
          <w:color w:val="000000"/>
          <w:sz w:val="27"/>
          <w:szCs w:val="27"/>
        </w:rPr>
        <w:br/>
        <w:t>En aggravation des dispositions de l'article MS 8 (§ 1), les branchements mixtes sont interdits.</w:t>
      </w:r>
    </w:p>
    <w:p w14:paraId="4AF47841" w14:textId="77777777" w:rsidR="003D7C21" w:rsidRDefault="003D7C21" w:rsidP="003D7C21">
      <w:pPr>
        <w:pStyle w:val="NormalWeb"/>
        <w:ind w:left="2250"/>
        <w:rPr>
          <w:color w:val="000000"/>
          <w:sz w:val="27"/>
          <w:szCs w:val="27"/>
        </w:rPr>
      </w:pPr>
      <w:r>
        <w:rPr>
          <w:color w:val="000000"/>
          <w:sz w:val="27"/>
          <w:szCs w:val="27"/>
        </w:rPr>
        <w:br/>
        <w:t>§ 6. Tout autre dispositif permettant d'obtenir un niveau de sécurité équivalent peut être admis après avis de la sous-commission départementale pour la sécurité contre les risques d'incendie et de panique dans les établissements recevant du public et les immeubles de grande hauteur.</w:t>
      </w:r>
    </w:p>
    <w:p w14:paraId="1FB63E07" w14:textId="77777777" w:rsidR="003D7C21" w:rsidRDefault="003D7C21" w:rsidP="003D7C21">
      <w:pPr>
        <w:pStyle w:val="Titre4"/>
        <w:ind w:left="2250"/>
        <w:rPr>
          <w:color w:val="000000"/>
          <w:sz w:val="27"/>
          <w:szCs w:val="27"/>
        </w:rPr>
      </w:pPr>
      <w:r>
        <w:rPr>
          <w:color w:val="000000"/>
          <w:sz w:val="27"/>
          <w:szCs w:val="27"/>
        </w:rPr>
        <w:t>Article L 70</w:t>
      </w:r>
    </w:p>
    <w:p w14:paraId="2D765D9F" w14:textId="77777777" w:rsidR="003D7C21" w:rsidRDefault="003D7C21" w:rsidP="003D7C21">
      <w:pPr>
        <w:pStyle w:val="NormalWeb"/>
        <w:ind w:left="2250"/>
        <w:rPr>
          <w:b/>
          <w:bCs/>
          <w:color w:val="000000"/>
        </w:rPr>
      </w:pPr>
      <w:r>
        <w:rPr>
          <w:b/>
          <w:bCs/>
          <w:color w:val="000000"/>
        </w:rPr>
        <w:t>Création Arrêté du 5 février 2007 - art. 1 (V)</w:t>
      </w:r>
    </w:p>
    <w:p w14:paraId="30F276C0" w14:textId="77777777" w:rsidR="003D7C21" w:rsidRDefault="003D7C21" w:rsidP="003D7C21">
      <w:pPr>
        <w:pStyle w:val="NormalWeb"/>
        <w:ind w:left="2250"/>
        <w:rPr>
          <w:color w:val="000000"/>
          <w:sz w:val="27"/>
          <w:szCs w:val="27"/>
        </w:rPr>
      </w:pPr>
      <w:r>
        <w:rPr>
          <w:color w:val="000000"/>
          <w:sz w:val="27"/>
          <w:szCs w:val="27"/>
        </w:rPr>
        <w:t>Désenfumage du bloc-scène</w:t>
      </w:r>
    </w:p>
    <w:p w14:paraId="60C2835B" w14:textId="77777777" w:rsidR="003D7C21" w:rsidRDefault="003D7C21" w:rsidP="003D7C21">
      <w:pPr>
        <w:pStyle w:val="NormalWeb"/>
        <w:ind w:left="2250"/>
        <w:rPr>
          <w:color w:val="000000"/>
          <w:sz w:val="27"/>
          <w:szCs w:val="27"/>
        </w:rPr>
      </w:pPr>
      <w:r>
        <w:rPr>
          <w:color w:val="000000"/>
          <w:sz w:val="27"/>
          <w:szCs w:val="27"/>
        </w:rPr>
        <w:lastRenderedPageBreak/>
        <w:br/>
        <w:t>Le bloc-scène doit être désenfumé quelle que soit sa surface. Son désenfumage doit être assuré conformément aux dispositions de l'IT 246. Toutefois, dans le cas d'un désenfumage naturel, la règle du § 7.1.4, premier alinéa, de l'IT 246 est applicable également aux scènes de surfaces supérieures à 1 000 m².</w:t>
      </w:r>
    </w:p>
    <w:p w14:paraId="21363192" w14:textId="77777777" w:rsidR="003D7C21" w:rsidRDefault="003D7C21" w:rsidP="003D7C21">
      <w:pPr>
        <w:pStyle w:val="NormalWeb"/>
        <w:ind w:left="2250"/>
        <w:rPr>
          <w:color w:val="000000"/>
          <w:sz w:val="27"/>
          <w:szCs w:val="27"/>
        </w:rPr>
      </w:pPr>
      <w:r>
        <w:rPr>
          <w:color w:val="000000"/>
          <w:sz w:val="27"/>
          <w:szCs w:val="27"/>
        </w:rPr>
        <w:br/>
        <w:t>En complément de l'IT 246, les dispositions suivantes sont applicables :</w:t>
      </w:r>
    </w:p>
    <w:p w14:paraId="37187D04" w14:textId="77777777" w:rsidR="003D7C21" w:rsidRDefault="003D7C21" w:rsidP="003D7C21">
      <w:pPr>
        <w:pStyle w:val="NormalWeb"/>
        <w:ind w:left="2250"/>
        <w:rPr>
          <w:color w:val="000000"/>
          <w:sz w:val="27"/>
          <w:szCs w:val="27"/>
        </w:rPr>
      </w:pPr>
      <w:r>
        <w:rPr>
          <w:color w:val="000000"/>
          <w:sz w:val="27"/>
          <w:szCs w:val="27"/>
        </w:rPr>
        <w:br/>
        <w:t>- le débouché des exutoires et des conduits d'évacuation doit être situé à une distance horizontale de 8 mètres au moins des baies voisines ;</w:t>
      </w:r>
    </w:p>
    <w:p w14:paraId="4180C72A" w14:textId="77777777" w:rsidR="003D7C21" w:rsidRDefault="003D7C21" w:rsidP="003D7C21">
      <w:pPr>
        <w:pStyle w:val="NormalWeb"/>
        <w:ind w:left="2250"/>
        <w:rPr>
          <w:color w:val="000000"/>
          <w:sz w:val="27"/>
          <w:szCs w:val="27"/>
        </w:rPr>
      </w:pPr>
      <w:r>
        <w:rPr>
          <w:color w:val="000000"/>
          <w:sz w:val="27"/>
          <w:szCs w:val="27"/>
        </w:rPr>
        <w:br/>
        <w:t>- le nombre minimal d'exutoires doit être de deux. Les sections doivent être sensiblement de même valeur ;</w:t>
      </w:r>
    </w:p>
    <w:p w14:paraId="04655F64" w14:textId="77777777" w:rsidR="003D7C21" w:rsidRDefault="003D7C21" w:rsidP="003D7C21">
      <w:pPr>
        <w:pStyle w:val="NormalWeb"/>
        <w:ind w:left="2250"/>
        <w:rPr>
          <w:color w:val="000000"/>
          <w:sz w:val="27"/>
          <w:szCs w:val="27"/>
        </w:rPr>
      </w:pPr>
      <w:r>
        <w:rPr>
          <w:color w:val="000000"/>
          <w:sz w:val="27"/>
          <w:szCs w:val="27"/>
        </w:rPr>
        <w:br/>
        <w:t>- les ouvrants en façade peuvent exceptionnellement être admis sous réserve qu'ils soient répartis sur trois faces au moins et que chaque ouvrant ait sensiblement la même section ;</w:t>
      </w:r>
    </w:p>
    <w:p w14:paraId="40093D98" w14:textId="77777777" w:rsidR="003D7C21" w:rsidRDefault="003D7C21" w:rsidP="003D7C21">
      <w:pPr>
        <w:pStyle w:val="NormalWeb"/>
        <w:ind w:left="2250"/>
        <w:rPr>
          <w:color w:val="000000"/>
          <w:sz w:val="27"/>
          <w:szCs w:val="27"/>
        </w:rPr>
      </w:pPr>
      <w:r>
        <w:rPr>
          <w:color w:val="000000"/>
          <w:sz w:val="27"/>
          <w:szCs w:val="27"/>
        </w:rPr>
        <w:br/>
        <w:t>- les commandes de déclenchement du désenfumage naturel doivent être manuelles. Chaque commande doit agir sur la moitié de l'installation. Elles doivent être situées sur le plancher de scène, à proximité d'une issue, et être doublées par des commandes situées à l'extérieur de la cage de scène. En cas de désenfumage mécanique, la commande de l'unité de commande manuelle centralisée doit être doublée d'une commande de déclenchement située à proximité de la baie de scène. De plus, un déclencheur thermique doit assurer automatiquement l'ouverture des évacuations de fumée dès que la température atteint 93 °C dans la partie haute de la cage de scène.</w:t>
      </w:r>
    </w:p>
    <w:p w14:paraId="3D8CC7E3" w14:textId="77777777" w:rsidR="003D7C21" w:rsidRDefault="003D7C21" w:rsidP="003D7C21">
      <w:pPr>
        <w:pStyle w:val="Titre4"/>
        <w:ind w:left="2250"/>
        <w:rPr>
          <w:color w:val="000000"/>
          <w:sz w:val="27"/>
          <w:szCs w:val="27"/>
        </w:rPr>
      </w:pPr>
      <w:r>
        <w:rPr>
          <w:color w:val="000000"/>
          <w:sz w:val="27"/>
          <w:szCs w:val="27"/>
        </w:rPr>
        <w:t>Article L 71</w:t>
      </w:r>
    </w:p>
    <w:p w14:paraId="5CDD16DF" w14:textId="77777777" w:rsidR="003D7C21" w:rsidRDefault="003D7C21" w:rsidP="003D7C21">
      <w:pPr>
        <w:pStyle w:val="NormalWeb"/>
        <w:ind w:left="2250"/>
        <w:rPr>
          <w:b/>
          <w:bCs/>
          <w:color w:val="000000"/>
        </w:rPr>
      </w:pPr>
      <w:r>
        <w:rPr>
          <w:b/>
          <w:bCs/>
          <w:color w:val="000000"/>
        </w:rPr>
        <w:t>Création Arrêté du 5 février 2007 - art. 1 (V)</w:t>
      </w:r>
    </w:p>
    <w:p w14:paraId="28C346D3" w14:textId="77777777" w:rsidR="003D7C21" w:rsidRDefault="003D7C21" w:rsidP="003D7C21">
      <w:pPr>
        <w:pStyle w:val="NormalWeb"/>
        <w:ind w:left="2250"/>
        <w:rPr>
          <w:color w:val="000000"/>
          <w:sz w:val="27"/>
          <w:szCs w:val="27"/>
        </w:rPr>
      </w:pPr>
      <w:r>
        <w:rPr>
          <w:color w:val="000000"/>
          <w:sz w:val="27"/>
          <w:szCs w:val="27"/>
        </w:rPr>
        <w:t>Commande des équipements de sécurité</w:t>
      </w:r>
    </w:p>
    <w:p w14:paraId="6680D003" w14:textId="77777777" w:rsidR="003D7C21" w:rsidRDefault="003D7C21" w:rsidP="003D7C21">
      <w:pPr>
        <w:pStyle w:val="NormalWeb"/>
        <w:ind w:left="2250"/>
        <w:rPr>
          <w:color w:val="000000"/>
          <w:sz w:val="27"/>
          <w:szCs w:val="27"/>
        </w:rPr>
      </w:pPr>
      <w:r>
        <w:rPr>
          <w:color w:val="000000"/>
          <w:sz w:val="27"/>
          <w:szCs w:val="27"/>
        </w:rPr>
        <w:lastRenderedPageBreak/>
        <w:br/>
        <w:t>Les dispositifs de commande des équipements de sécurité :</w:t>
      </w:r>
    </w:p>
    <w:p w14:paraId="76B8E83D" w14:textId="77777777" w:rsidR="003D7C21" w:rsidRDefault="003D7C21" w:rsidP="003D7C21">
      <w:pPr>
        <w:pStyle w:val="NormalWeb"/>
        <w:ind w:left="2250"/>
        <w:rPr>
          <w:color w:val="000000"/>
          <w:sz w:val="27"/>
          <w:szCs w:val="27"/>
        </w:rPr>
      </w:pPr>
      <w:r>
        <w:rPr>
          <w:color w:val="000000"/>
          <w:sz w:val="27"/>
          <w:szCs w:val="27"/>
        </w:rPr>
        <w:br/>
        <w:t>- dispositifs d'obturation de la baie de scène ;</w:t>
      </w:r>
    </w:p>
    <w:p w14:paraId="2EB2749B" w14:textId="77777777" w:rsidR="003D7C21" w:rsidRDefault="003D7C21" w:rsidP="003D7C21">
      <w:pPr>
        <w:pStyle w:val="NormalWeb"/>
        <w:ind w:left="2250"/>
        <w:rPr>
          <w:color w:val="000000"/>
          <w:sz w:val="27"/>
          <w:szCs w:val="27"/>
        </w:rPr>
      </w:pPr>
      <w:r>
        <w:rPr>
          <w:color w:val="000000"/>
          <w:sz w:val="27"/>
          <w:szCs w:val="27"/>
        </w:rPr>
        <w:br/>
        <w:t xml:space="preserve">- vannes ou robinets de mise en </w:t>
      </w:r>
      <w:proofErr w:type="spellStart"/>
      <w:r>
        <w:rPr>
          <w:color w:val="000000"/>
          <w:sz w:val="27"/>
          <w:szCs w:val="27"/>
        </w:rPr>
        <w:t>oeuvre</w:t>
      </w:r>
      <w:proofErr w:type="spellEnd"/>
      <w:r>
        <w:rPr>
          <w:color w:val="000000"/>
          <w:sz w:val="27"/>
          <w:szCs w:val="27"/>
        </w:rPr>
        <w:t xml:space="preserve"> ;</w:t>
      </w:r>
    </w:p>
    <w:p w14:paraId="0F302F4F" w14:textId="77777777" w:rsidR="003D7C21" w:rsidRDefault="003D7C21" w:rsidP="003D7C21">
      <w:pPr>
        <w:pStyle w:val="NormalWeb"/>
        <w:ind w:left="2250"/>
        <w:rPr>
          <w:color w:val="000000"/>
          <w:sz w:val="27"/>
          <w:szCs w:val="27"/>
        </w:rPr>
      </w:pPr>
      <w:r>
        <w:rPr>
          <w:color w:val="000000"/>
          <w:sz w:val="27"/>
          <w:szCs w:val="27"/>
        </w:rPr>
        <w:br/>
        <w:t>- désenfumage,</w:t>
      </w:r>
    </w:p>
    <w:p w14:paraId="4693AABD" w14:textId="77777777" w:rsidR="003D7C21" w:rsidRDefault="003D7C21" w:rsidP="003D7C21">
      <w:pPr>
        <w:pStyle w:val="NormalWeb"/>
        <w:ind w:left="2250"/>
        <w:rPr>
          <w:color w:val="000000"/>
          <w:sz w:val="27"/>
          <w:szCs w:val="27"/>
        </w:rPr>
      </w:pPr>
      <w:r>
        <w:rPr>
          <w:color w:val="000000"/>
          <w:sz w:val="27"/>
          <w:szCs w:val="27"/>
        </w:rPr>
        <w:br/>
      </w:r>
      <w:proofErr w:type="gramStart"/>
      <w:r>
        <w:rPr>
          <w:color w:val="000000"/>
          <w:sz w:val="27"/>
          <w:szCs w:val="27"/>
        </w:rPr>
        <w:t>doivent</w:t>
      </w:r>
      <w:proofErr w:type="gramEnd"/>
      <w:r>
        <w:rPr>
          <w:color w:val="000000"/>
          <w:sz w:val="27"/>
          <w:szCs w:val="27"/>
        </w:rPr>
        <w:t xml:space="preserve"> être parfaitement signalés. Ces dispositifs doivent être regroupés en un endroit facilement accessible et bien visible. Ces dispositifs sont indépendants du SSI installé dans l'établissement.</w:t>
      </w:r>
    </w:p>
    <w:p w14:paraId="2A09E19D" w14:textId="77777777" w:rsidR="003D7C21" w:rsidRDefault="003D7C21" w:rsidP="003D7C21">
      <w:pPr>
        <w:pStyle w:val="Titre4"/>
        <w:ind w:left="1800"/>
        <w:rPr>
          <w:color w:val="000000"/>
          <w:sz w:val="27"/>
          <w:szCs w:val="27"/>
        </w:rPr>
      </w:pPr>
      <w:r>
        <w:rPr>
          <w:color w:val="000000"/>
          <w:sz w:val="27"/>
          <w:szCs w:val="27"/>
        </w:rPr>
        <w:t>Section 3 : Espaces scéniques intégrés à la salle (Articles L 72 à L 75)</w:t>
      </w:r>
    </w:p>
    <w:p w14:paraId="58210C6A" w14:textId="77777777" w:rsidR="003D7C21" w:rsidRDefault="003D7C21" w:rsidP="003D7C21">
      <w:pPr>
        <w:pStyle w:val="Titre4"/>
        <w:ind w:left="2250"/>
        <w:rPr>
          <w:color w:val="000000"/>
          <w:sz w:val="27"/>
          <w:szCs w:val="27"/>
        </w:rPr>
      </w:pPr>
      <w:r>
        <w:rPr>
          <w:color w:val="000000"/>
          <w:sz w:val="27"/>
          <w:szCs w:val="27"/>
        </w:rPr>
        <w:t>Article L 72</w:t>
      </w:r>
    </w:p>
    <w:p w14:paraId="06E62A2F" w14:textId="77777777" w:rsidR="003D7C21" w:rsidRDefault="003D7C21" w:rsidP="003D7C21">
      <w:pPr>
        <w:pStyle w:val="NormalWeb"/>
        <w:ind w:left="2250"/>
        <w:rPr>
          <w:b/>
          <w:bCs/>
          <w:color w:val="000000"/>
        </w:rPr>
      </w:pPr>
      <w:r>
        <w:rPr>
          <w:b/>
          <w:bCs/>
          <w:color w:val="000000"/>
        </w:rPr>
        <w:t>Création Arrêté du 5 février 2007 - art. 1 (V)</w:t>
      </w:r>
    </w:p>
    <w:p w14:paraId="46ED0139" w14:textId="77777777" w:rsidR="003D7C21" w:rsidRDefault="003D7C21" w:rsidP="003D7C21">
      <w:pPr>
        <w:pStyle w:val="NormalWeb"/>
        <w:ind w:left="2250"/>
        <w:rPr>
          <w:color w:val="000000"/>
          <w:sz w:val="27"/>
          <w:szCs w:val="27"/>
        </w:rPr>
      </w:pPr>
      <w:r>
        <w:rPr>
          <w:color w:val="000000"/>
          <w:sz w:val="27"/>
          <w:szCs w:val="27"/>
        </w:rPr>
        <w:t>Généralités</w:t>
      </w:r>
    </w:p>
    <w:p w14:paraId="0D54D1BC" w14:textId="77777777" w:rsidR="003D7C21" w:rsidRDefault="003D7C21" w:rsidP="003D7C21">
      <w:pPr>
        <w:pStyle w:val="NormalWeb"/>
        <w:ind w:left="2250"/>
        <w:rPr>
          <w:color w:val="000000"/>
          <w:sz w:val="27"/>
          <w:szCs w:val="27"/>
        </w:rPr>
      </w:pPr>
      <w:r>
        <w:rPr>
          <w:color w:val="000000"/>
          <w:sz w:val="27"/>
          <w:szCs w:val="27"/>
        </w:rPr>
        <w:t>Suivant l'article L. 49, § 2 (b), les emplacements modulables peuvent :</w:t>
      </w:r>
    </w:p>
    <w:p w14:paraId="09FECD9A" w14:textId="77777777" w:rsidR="003D7C21" w:rsidRDefault="003D7C21" w:rsidP="003D7C21">
      <w:pPr>
        <w:pStyle w:val="NormalWeb"/>
        <w:ind w:left="2250"/>
        <w:rPr>
          <w:color w:val="000000"/>
          <w:sz w:val="27"/>
          <w:szCs w:val="27"/>
        </w:rPr>
      </w:pPr>
      <w:r>
        <w:rPr>
          <w:color w:val="000000"/>
          <w:sz w:val="27"/>
          <w:szCs w:val="27"/>
        </w:rPr>
        <w:br/>
        <w:t>- soit fluctuer suivant le spectacle envisagé ;</w:t>
      </w:r>
    </w:p>
    <w:p w14:paraId="0F22382F" w14:textId="77777777" w:rsidR="003D7C21" w:rsidRDefault="003D7C21" w:rsidP="003D7C21">
      <w:pPr>
        <w:pStyle w:val="NormalWeb"/>
        <w:ind w:left="2250"/>
        <w:rPr>
          <w:color w:val="000000"/>
          <w:sz w:val="27"/>
          <w:szCs w:val="27"/>
        </w:rPr>
      </w:pPr>
      <w:r>
        <w:rPr>
          <w:color w:val="000000"/>
          <w:sz w:val="27"/>
          <w:szCs w:val="27"/>
        </w:rPr>
        <w:br/>
        <w:t>- soit fluctuer durant un même spectacle.</w:t>
      </w:r>
    </w:p>
    <w:p w14:paraId="2ED20F22" w14:textId="77777777" w:rsidR="003D7C21" w:rsidRDefault="003D7C21" w:rsidP="003D7C21">
      <w:pPr>
        <w:pStyle w:val="Titre4"/>
        <w:ind w:left="2250"/>
        <w:rPr>
          <w:color w:val="000000"/>
          <w:sz w:val="27"/>
          <w:szCs w:val="27"/>
        </w:rPr>
      </w:pPr>
      <w:r>
        <w:rPr>
          <w:color w:val="000000"/>
          <w:sz w:val="27"/>
          <w:szCs w:val="27"/>
        </w:rPr>
        <w:t>Article L 73</w:t>
      </w:r>
    </w:p>
    <w:p w14:paraId="4B9B5DB3" w14:textId="77777777" w:rsidR="003D7C21" w:rsidRDefault="003D7C21" w:rsidP="003D7C21">
      <w:pPr>
        <w:pStyle w:val="NormalWeb"/>
        <w:ind w:left="2250"/>
        <w:rPr>
          <w:b/>
          <w:bCs/>
          <w:color w:val="000000"/>
        </w:rPr>
      </w:pPr>
      <w:r>
        <w:rPr>
          <w:b/>
          <w:bCs/>
          <w:color w:val="000000"/>
        </w:rPr>
        <w:t>Création Arrêté du 5 février 2007 - art. 1 (V)</w:t>
      </w:r>
    </w:p>
    <w:p w14:paraId="22666768" w14:textId="77777777" w:rsidR="003D7C21" w:rsidRDefault="003D7C21" w:rsidP="003D7C21">
      <w:pPr>
        <w:pStyle w:val="NormalWeb"/>
        <w:ind w:left="2250"/>
        <w:rPr>
          <w:color w:val="000000"/>
          <w:sz w:val="27"/>
          <w:szCs w:val="27"/>
        </w:rPr>
      </w:pPr>
      <w:r>
        <w:rPr>
          <w:color w:val="000000"/>
          <w:sz w:val="27"/>
          <w:szCs w:val="27"/>
        </w:rPr>
        <w:t>Dégagements</w:t>
      </w:r>
    </w:p>
    <w:p w14:paraId="4D99D048" w14:textId="77777777" w:rsidR="003D7C21" w:rsidRDefault="003D7C21" w:rsidP="003D7C21">
      <w:pPr>
        <w:pStyle w:val="NormalWeb"/>
        <w:ind w:left="2250"/>
        <w:rPr>
          <w:color w:val="000000"/>
          <w:sz w:val="27"/>
          <w:szCs w:val="27"/>
        </w:rPr>
      </w:pPr>
      <w:r>
        <w:rPr>
          <w:color w:val="000000"/>
          <w:sz w:val="27"/>
          <w:szCs w:val="27"/>
        </w:rPr>
        <w:br/>
        <w:t xml:space="preserve">En aggravation des dispositions des articles CO 43 (§ 2) et CO 49 (§ 2), la distance maximale, mesurée suivant l'axe des circulations, que le public doit parcourir d'un point quelconque </w:t>
      </w:r>
      <w:r>
        <w:rPr>
          <w:color w:val="000000"/>
          <w:sz w:val="27"/>
          <w:szCs w:val="27"/>
        </w:rPr>
        <w:lastRenderedPageBreak/>
        <w:t>de la salle pour atteindre une des sorties de la salle, est ramenée à :</w:t>
      </w:r>
    </w:p>
    <w:p w14:paraId="20D82948" w14:textId="77777777" w:rsidR="003D7C21" w:rsidRDefault="003D7C21" w:rsidP="003D7C21">
      <w:pPr>
        <w:pStyle w:val="NormalWeb"/>
        <w:ind w:left="2250"/>
        <w:rPr>
          <w:color w:val="000000"/>
          <w:sz w:val="27"/>
          <w:szCs w:val="27"/>
        </w:rPr>
      </w:pPr>
      <w:r>
        <w:rPr>
          <w:color w:val="000000"/>
          <w:sz w:val="27"/>
          <w:szCs w:val="27"/>
        </w:rPr>
        <w:br/>
        <w:t>- 40 mètres au rez-de-chaussée ;</w:t>
      </w:r>
    </w:p>
    <w:p w14:paraId="1FB481CE" w14:textId="77777777" w:rsidR="003D7C21" w:rsidRDefault="003D7C21" w:rsidP="003D7C21">
      <w:pPr>
        <w:pStyle w:val="NormalWeb"/>
        <w:ind w:left="2250"/>
        <w:rPr>
          <w:color w:val="000000"/>
          <w:sz w:val="27"/>
          <w:szCs w:val="27"/>
        </w:rPr>
      </w:pPr>
      <w:r>
        <w:rPr>
          <w:color w:val="000000"/>
          <w:sz w:val="27"/>
          <w:szCs w:val="27"/>
        </w:rPr>
        <w:br/>
        <w:t>- 30 mètres à un autre niveau.</w:t>
      </w:r>
    </w:p>
    <w:p w14:paraId="6AE47CB9" w14:textId="77777777" w:rsidR="003D7C21" w:rsidRDefault="003D7C21" w:rsidP="003D7C21">
      <w:pPr>
        <w:pStyle w:val="Titre4"/>
        <w:ind w:left="2250"/>
        <w:rPr>
          <w:color w:val="000000"/>
          <w:sz w:val="27"/>
          <w:szCs w:val="27"/>
        </w:rPr>
      </w:pPr>
      <w:r>
        <w:rPr>
          <w:color w:val="000000"/>
          <w:sz w:val="27"/>
          <w:szCs w:val="27"/>
        </w:rPr>
        <w:t>Article L 74</w:t>
      </w:r>
    </w:p>
    <w:p w14:paraId="5A91AA95" w14:textId="77777777" w:rsidR="003D7C21" w:rsidRDefault="003D7C21" w:rsidP="003D7C21">
      <w:pPr>
        <w:pStyle w:val="NormalWeb"/>
        <w:ind w:left="2250"/>
        <w:rPr>
          <w:b/>
          <w:bCs/>
          <w:color w:val="000000"/>
        </w:rPr>
      </w:pPr>
      <w:r>
        <w:rPr>
          <w:b/>
          <w:bCs/>
          <w:color w:val="000000"/>
        </w:rPr>
        <w:t>Création Arrêté du 5 février 2007 - art. 1 (V)</w:t>
      </w:r>
    </w:p>
    <w:p w14:paraId="214A0D31" w14:textId="77777777" w:rsidR="003D7C21" w:rsidRDefault="003D7C21" w:rsidP="003D7C21">
      <w:pPr>
        <w:pStyle w:val="NormalWeb"/>
        <w:ind w:left="2250"/>
        <w:rPr>
          <w:color w:val="000000"/>
          <w:sz w:val="27"/>
          <w:szCs w:val="27"/>
        </w:rPr>
      </w:pPr>
      <w:r>
        <w:rPr>
          <w:color w:val="000000"/>
          <w:sz w:val="27"/>
          <w:szCs w:val="27"/>
        </w:rPr>
        <w:t>Aménagements techniques</w:t>
      </w:r>
    </w:p>
    <w:p w14:paraId="30E8DC54" w14:textId="77777777" w:rsidR="003D7C21" w:rsidRDefault="003D7C21" w:rsidP="003D7C21">
      <w:pPr>
        <w:pStyle w:val="NormalWeb"/>
        <w:ind w:left="2250"/>
        <w:rPr>
          <w:color w:val="000000"/>
          <w:sz w:val="27"/>
          <w:szCs w:val="27"/>
        </w:rPr>
      </w:pPr>
      <w:r>
        <w:rPr>
          <w:color w:val="000000"/>
          <w:sz w:val="27"/>
          <w:szCs w:val="27"/>
        </w:rPr>
        <w:br/>
        <w:t>§ 1. En atténuation des dispositions de l'article AM 17, les éléments d'estrades et les plates-formes réglables en hauteur peuvent ne pas être ceinturés entre eux sous réserve du respect des dispositions suivantes :</w:t>
      </w:r>
    </w:p>
    <w:p w14:paraId="70595FF3" w14:textId="77777777" w:rsidR="003D7C21" w:rsidRDefault="003D7C21" w:rsidP="003D7C21">
      <w:pPr>
        <w:pStyle w:val="NormalWeb"/>
        <w:ind w:left="2250"/>
        <w:rPr>
          <w:color w:val="000000"/>
          <w:sz w:val="27"/>
          <w:szCs w:val="27"/>
        </w:rPr>
      </w:pPr>
      <w:r>
        <w:rPr>
          <w:color w:val="000000"/>
          <w:sz w:val="27"/>
          <w:szCs w:val="27"/>
        </w:rPr>
        <w:br/>
        <w:t>- aucun matériel ou matériau ne doit être entreposé sous l'estrade ;</w:t>
      </w:r>
    </w:p>
    <w:p w14:paraId="2FC2DA86" w14:textId="77777777" w:rsidR="003D7C21" w:rsidRDefault="003D7C21" w:rsidP="003D7C21">
      <w:pPr>
        <w:pStyle w:val="NormalWeb"/>
        <w:ind w:left="2250"/>
        <w:rPr>
          <w:color w:val="000000"/>
          <w:sz w:val="27"/>
          <w:szCs w:val="27"/>
        </w:rPr>
      </w:pPr>
      <w:r>
        <w:rPr>
          <w:color w:val="000000"/>
          <w:sz w:val="27"/>
          <w:szCs w:val="27"/>
        </w:rPr>
        <w:br/>
        <w:t>- le volume situé sous le plancher doit être visitable et régulièrement nettoyé.</w:t>
      </w:r>
    </w:p>
    <w:p w14:paraId="61461A39" w14:textId="77777777" w:rsidR="003D7C21" w:rsidRDefault="003D7C21" w:rsidP="003D7C21">
      <w:pPr>
        <w:pStyle w:val="NormalWeb"/>
        <w:ind w:left="2250"/>
        <w:rPr>
          <w:color w:val="000000"/>
          <w:sz w:val="27"/>
          <w:szCs w:val="27"/>
        </w:rPr>
      </w:pPr>
      <w:r>
        <w:rPr>
          <w:color w:val="000000"/>
          <w:sz w:val="27"/>
          <w:szCs w:val="27"/>
        </w:rPr>
        <w:br/>
        <w:t>§ 2. Les aménagements mobiles ne doivent pas compromettre l'efficacité du désenfumage.</w:t>
      </w:r>
    </w:p>
    <w:p w14:paraId="5968EADA" w14:textId="77777777" w:rsidR="003D7C21" w:rsidRDefault="003D7C21" w:rsidP="003D7C21">
      <w:pPr>
        <w:pStyle w:val="NormalWeb"/>
        <w:ind w:left="2250"/>
        <w:rPr>
          <w:color w:val="000000"/>
          <w:sz w:val="27"/>
          <w:szCs w:val="27"/>
        </w:rPr>
      </w:pPr>
      <w:r>
        <w:rPr>
          <w:color w:val="000000"/>
          <w:sz w:val="27"/>
          <w:szCs w:val="27"/>
        </w:rPr>
        <w:br/>
        <w:t>§ 3. Les aménagements techniques spéciaux installés temporairement doivent faire l'objet d'un examen de la commission de sécurité compétente.</w:t>
      </w:r>
    </w:p>
    <w:p w14:paraId="2906877C" w14:textId="77777777" w:rsidR="003D7C21" w:rsidRDefault="003D7C21" w:rsidP="003D7C21">
      <w:pPr>
        <w:pStyle w:val="NormalWeb"/>
        <w:ind w:left="2250"/>
        <w:rPr>
          <w:color w:val="000000"/>
          <w:sz w:val="27"/>
          <w:szCs w:val="27"/>
        </w:rPr>
      </w:pPr>
      <w:r>
        <w:rPr>
          <w:color w:val="000000"/>
          <w:sz w:val="27"/>
          <w:szCs w:val="27"/>
        </w:rPr>
        <w:br/>
        <w:t>§ 4. La salle a un désenfumage de classe 2 ou de classe 3 suivant les dispositions définies par l'annexe de l'IT 246.</w:t>
      </w:r>
    </w:p>
    <w:p w14:paraId="7A88752A" w14:textId="77777777" w:rsidR="003D7C21" w:rsidRDefault="003D7C21" w:rsidP="003D7C21">
      <w:pPr>
        <w:pStyle w:val="Titre4"/>
        <w:ind w:left="2250"/>
        <w:rPr>
          <w:color w:val="000000"/>
          <w:sz w:val="27"/>
          <w:szCs w:val="27"/>
        </w:rPr>
      </w:pPr>
      <w:r>
        <w:rPr>
          <w:color w:val="000000"/>
          <w:sz w:val="27"/>
          <w:szCs w:val="27"/>
        </w:rPr>
        <w:t>Article L 75</w:t>
      </w:r>
    </w:p>
    <w:p w14:paraId="6003B348" w14:textId="77777777" w:rsidR="003D7C21" w:rsidRDefault="003D7C21" w:rsidP="003D7C21">
      <w:pPr>
        <w:pStyle w:val="NormalWeb"/>
        <w:ind w:left="2250"/>
        <w:rPr>
          <w:b/>
          <w:bCs/>
          <w:color w:val="000000"/>
        </w:rPr>
      </w:pPr>
      <w:r>
        <w:rPr>
          <w:b/>
          <w:bCs/>
          <w:color w:val="000000"/>
        </w:rPr>
        <w:t>Création Arrêté du 5 février 2007 - art. 1 (V)</w:t>
      </w:r>
    </w:p>
    <w:p w14:paraId="0901C812" w14:textId="77777777" w:rsidR="003D7C21" w:rsidRDefault="003D7C21" w:rsidP="003D7C21">
      <w:pPr>
        <w:pStyle w:val="NormalWeb"/>
        <w:ind w:left="2250"/>
        <w:rPr>
          <w:color w:val="000000"/>
          <w:sz w:val="27"/>
          <w:szCs w:val="27"/>
        </w:rPr>
      </w:pPr>
      <w:r>
        <w:rPr>
          <w:color w:val="000000"/>
          <w:sz w:val="27"/>
          <w:szCs w:val="27"/>
        </w:rPr>
        <w:lastRenderedPageBreak/>
        <w:t>Décors</w:t>
      </w:r>
    </w:p>
    <w:p w14:paraId="24651822" w14:textId="77777777" w:rsidR="003D7C21" w:rsidRDefault="003D7C21" w:rsidP="003D7C21">
      <w:pPr>
        <w:pStyle w:val="NormalWeb"/>
        <w:ind w:left="2250"/>
        <w:rPr>
          <w:color w:val="000000"/>
          <w:sz w:val="27"/>
          <w:szCs w:val="27"/>
        </w:rPr>
      </w:pPr>
      <w:r>
        <w:rPr>
          <w:color w:val="000000"/>
          <w:sz w:val="27"/>
          <w:szCs w:val="27"/>
        </w:rPr>
        <w:br/>
        <w:t>§ 1. Les dispositions de l'arrêté portant réglementation de l'utilisation de certains matériaux et produits dans les établissements recevant du public sont applicables aux décors concernés.</w:t>
      </w:r>
    </w:p>
    <w:p w14:paraId="555B8FAA" w14:textId="77777777" w:rsidR="003D7C21" w:rsidRDefault="003D7C21" w:rsidP="003D7C21">
      <w:pPr>
        <w:pStyle w:val="NormalWeb"/>
        <w:ind w:left="2250"/>
        <w:rPr>
          <w:color w:val="000000"/>
          <w:sz w:val="27"/>
          <w:szCs w:val="27"/>
        </w:rPr>
      </w:pPr>
      <w:r>
        <w:rPr>
          <w:color w:val="000000"/>
          <w:sz w:val="27"/>
          <w:szCs w:val="27"/>
        </w:rPr>
        <w:br/>
        <w:t>§ 2. Les décors doivent être en matériaux de catégorie M1 ou classés B-s2, d0.</w:t>
      </w:r>
    </w:p>
    <w:p w14:paraId="34A35941" w14:textId="77777777" w:rsidR="003D7C21" w:rsidRDefault="003D7C21" w:rsidP="003D7C21">
      <w:pPr>
        <w:pStyle w:val="NormalWeb"/>
        <w:ind w:left="2250"/>
        <w:rPr>
          <w:color w:val="000000"/>
          <w:sz w:val="27"/>
          <w:szCs w:val="27"/>
        </w:rPr>
      </w:pPr>
      <w:r>
        <w:rPr>
          <w:color w:val="000000"/>
          <w:sz w:val="27"/>
          <w:szCs w:val="27"/>
        </w:rPr>
        <w:br/>
        <w:t>§ 3. Toutefois, les décors en matériaux M2 ou classés C-s2, d0 ou en bois M3 ou classés D-s3, d0 sont admis si toutes les dispositions suivantes sont respectées :</w:t>
      </w:r>
    </w:p>
    <w:p w14:paraId="79A3ED0C" w14:textId="77777777" w:rsidR="003D7C21" w:rsidRDefault="003D7C21" w:rsidP="003D7C21">
      <w:pPr>
        <w:pStyle w:val="NormalWeb"/>
        <w:ind w:left="2250"/>
        <w:rPr>
          <w:color w:val="000000"/>
          <w:sz w:val="27"/>
          <w:szCs w:val="27"/>
        </w:rPr>
      </w:pPr>
      <w:r>
        <w:rPr>
          <w:color w:val="000000"/>
          <w:sz w:val="27"/>
          <w:szCs w:val="27"/>
        </w:rPr>
        <w:br/>
        <w:t>- le nombre de sorties et le nombre d'unités de passage de la salle sont majorés d'un tiers, chaque sortie ayant une largeur minimale de trois unités de passage ;</w:t>
      </w:r>
    </w:p>
    <w:p w14:paraId="20C9EEC8" w14:textId="77777777" w:rsidR="003D7C21" w:rsidRDefault="003D7C21" w:rsidP="003D7C21">
      <w:pPr>
        <w:pStyle w:val="NormalWeb"/>
        <w:ind w:left="2250"/>
        <w:rPr>
          <w:color w:val="000000"/>
          <w:sz w:val="27"/>
          <w:szCs w:val="27"/>
        </w:rPr>
      </w:pPr>
      <w:r>
        <w:rPr>
          <w:color w:val="000000"/>
          <w:sz w:val="27"/>
          <w:szCs w:val="27"/>
        </w:rPr>
        <w:br/>
        <w:t>- une installation de RIA DN 19/6 mm est installée dans la salle ;</w:t>
      </w:r>
    </w:p>
    <w:p w14:paraId="7DDA2739" w14:textId="77777777" w:rsidR="003D7C21" w:rsidRDefault="003D7C21" w:rsidP="003D7C21">
      <w:pPr>
        <w:pStyle w:val="NormalWeb"/>
        <w:ind w:left="2250"/>
        <w:rPr>
          <w:color w:val="000000"/>
          <w:sz w:val="27"/>
          <w:szCs w:val="27"/>
        </w:rPr>
      </w:pPr>
      <w:r>
        <w:rPr>
          <w:color w:val="000000"/>
          <w:sz w:val="27"/>
          <w:szCs w:val="27"/>
        </w:rPr>
        <w:br/>
        <w:t>- la distance minimale entre le public et le décor est de 2 mètres ;</w:t>
      </w:r>
    </w:p>
    <w:p w14:paraId="351FBB3B" w14:textId="77777777" w:rsidR="003D7C21" w:rsidRDefault="003D7C21" w:rsidP="003D7C21">
      <w:pPr>
        <w:pStyle w:val="NormalWeb"/>
        <w:ind w:left="2250"/>
        <w:rPr>
          <w:color w:val="000000"/>
          <w:sz w:val="27"/>
          <w:szCs w:val="27"/>
        </w:rPr>
      </w:pPr>
      <w:r>
        <w:rPr>
          <w:color w:val="000000"/>
          <w:sz w:val="27"/>
          <w:szCs w:val="27"/>
        </w:rPr>
        <w:br/>
        <w:t>- l'emploi d'artifices, de flammes et de bougies est interdit ;</w:t>
      </w:r>
    </w:p>
    <w:p w14:paraId="1D5E9449" w14:textId="77777777" w:rsidR="003D7C21" w:rsidRDefault="003D7C21" w:rsidP="003D7C21">
      <w:pPr>
        <w:pStyle w:val="NormalWeb"/>
        <w:ind w:left="2250"/>
        <w:rPr>
          <w:color w:val="000000"/>
          <w:sz w:val="27"/>
          <w:szCs w:val="27"/>
        </w:rPr>
      </w:pPr>
      <w:r>
        <w:rPr>
          <w:color w:val="000000"/>
          <w:sz w:val="27"/>
          <w:szCs w:val="27"/>
        </w:rPr>
        <w:br/>
        <w:t>- pour le désenfumage, l'ensemble salle scène est de la classe 3 pour la détermination du coefficient a au sens de l'annexe de l'IT 246 ;</w:t>
      </w:r>
    </w:p>
    <w:p w14:paraId="506B83CB" w14:textId="77777777" w:rsidR="003D7C21" w:rsidRDefault="003D7C21" w:rsidP="003D7C21">
      <w:pPr>
        <w:pStyle w:val="NormalWeb"/>
        <w:ind w:left="2250"/>
        <w:rPr>
          <w:color w:val="000000"/>
          <w:sz w:val="27"/>
          <w:szCs w:val="27"/>
        </w:rPr>
      </w:pPr>
      <w:r>
        <w:rPr>
          <w:color w:val="000000"/>
          <w:sz w:val="27"/>
          <w:szCs w:val="27"/>
        </w:rPr>
        <w:br/>
        <w:t>- un service de sécurité incendie, tel que défini à l'article L 14, est présent pendant la présence du public avec un minimum d'une personne désignée dans la salle, les autres devant être joints facilement et rapidement.</w:t>
      </w:r>
    </w:p>
    <w:p w14:paraId="47ABE354" w14:textId="77777777" w:rsidR="003D7C21" w:rsidRDefault="003D7C21" w:rsidP="003D7C21">
      <w:pPr>
        <w:pStyle w:val="Titre4"/>
        <w:ind w:left="1800"/>
        <w:rPr>
          <w:color w:val="000000"/>
          <w:sz w:val="27"/>
          <w:szCs w:val="27"/>
        </w:rPr>
      </w:pPr>
      <w:r>
        <w:rPr>
          <w:color w:val="000000"/>
          <w:sz w:val="27"/>
          <w:szCs w:val="27"/>
        </w:rPr>
        <w:t>Section 4 : Espace scénique adossé fixe (Articles L 76 à L 79)</w:t>
      </w:r>
    </w:p>
    <w:p w14:paraId="283CEC87" w14:textId="77777777" w:rsidR="003D7C21" w:rsidRDefault="003D7C21" w:rsidP="003D7C21">
      <w:pPr>
        <w:pStyle w:val="Titre4"/>
        <w:ind w:left="2250"/>
        <w:rPr>
          <w:color w:val="000000"/>
          <w:sz w:val="27"/>
          <w:szCs w:val="27"/>
        </w:rPr>
      </w:pPr>
      <w:r>
        <w:rPr>
          <w:color w:val="000000"/>
          <w:sz w:val="27"/>
          <w:szCs w:val="27"/>
        </w:rPr>
        <w:lastRenderedPageBreak/>
        <w:t>Article L 76</w:t>
      </w:r>
    </w:p>
    <w:p w14:paraId="444AB6CF" w14:textId="77777777" w:rsidR="003D7C21" w:rsidRDefault="003D7C21" w:rsidP="003D7C21">
      <w:pPr>
        <w:pStyle w:val="NormalWeb"/>
        <w:ind w:left="2250"/>
        <w:rPr>
          <w:b/>
          <w:bCs/>
          <w:color w:val="000000"/>
        </w:rPr>
      </w:pPr>
      <w:r>
        <w:rPr>
          <w:b/>
          <w:bCs/>
          <w:color w:val="000000"/>
        </w:rPr>
        <w:t>Création Arrêté du 5 février 2007 - art. 1 (V)</w:t>
      </w:r>
    </w:p>
    <w:p w14:paraId="0153ECC8" w14:textId="77777777" w:rsidR="003D7C21" w:rsidRDefault="003D7C21" w:rsidP="003D7C21">
      <w:pPr>
        <w:pStyle w:val="NormalWeb"/>
        <w:ind w:left="2250"/>
        <w:rPr>
          <w:color w:val="000000"/>
          <w:sz w:val="27"/>
          <w:szCs w:val="27"/>
        </w:rPr>
      </w:pPr>
      <w:r>
        <w:rPr>
          <w:color w:val="000000"/>
          <w:sz w:val="27"/>
          <w:szCs w:val="27"/>
        </w:rPr>
        <w:t>Généralités</w:t>
      </w:r>
    </w:p>
    <w:p w14:paraId="0BAF765F" w14:textId="77777777" w:rsidR="003D7C21" w:rsidRDefault="003D7C21" w:rsidP="003D7C21">
      <w:pPr>
        <w:pStyle w:val="NormalWeb"/>
        <w:ind w:left="2250"/>
        <w:rPr>
          <w:color w:val="000000"/>
          <w:sz w:val="27"/>
          <w:szCs w:val="27"/>
        </w:rPr>
      </w:pPr>
      <w:r>
        <w:rPr>
          <w:color w:val="000000"/>
          <w:sz w:val="27"/>
          <w:szCs w:val="27"/>
        </w:rPr>
        <w:t>§ 1. Un espace scénique adossé fixe est un espace scénique non isolable fixe, situé sur une des parois de la salle.</w:t>
      </w:r>
    </w:p>
    <w:p w14:paraId="655CD973" w14:textId="77777777" w:rsidR="003D7C21" w:rsidRDefault="003D7C21" w:rsidP="003D7C21">
      <w:pPr>
        <w:pStyle w:val="NormalWeb"/>
        <w:ind w:left="2250"/>
        <w:rPr>
          <w:color w:val="000000"/>
          <w:sz w:val="27"/>
          <w:szCs w:val="27"/>
        </w:rPr>
      </w:pPr>
      <w:r>
        <w:rPr>
          <w:color w:val="000000"/>
          <w:sz w:val="27"/>
          <w:szCs w:val="27"/>
        </w:rPr>
        <w:br/>
        <w:t>Il ne comporte qu'un seul gril.</w:t>
      </w:r>
    </w:p>
    <w:p w14:paraId="360F0C4C" w14:textId="77777777" w:rsidR="003D7C21" w:rsidRDefault="003D7C21" w:rsidP="003D7C21">
      <w:pPr>
        <w:pStyle w:val="NormalWeb"/>
        <w:ind w:left="2250"/>
        <w:rPr>
          <w:color w:val="000000"/>
          <w:sz w:val="27"/>
          <w:szCs w:val="27"/>
        </w:rPr>
      </w:pPr>
      <w:r>
        <w:rPr>
          <w:color w:val="000000"/>
          <w:sz w:val="27"/>
          <w:szCs w:val="27"/>
        </w:rPr>
        <w:br/>
        <w:t>Son estrade doit respecter les dispositions de l'article AM 17. Adossée à un mur de la salle, l'estrade peut comporter un encadrement (ou une retombée) destiné à la séparer de cette dernière. Cet encadrement (ou cette retombée) doit être établi, dans toutes ses parties et sur toutes ses faces, en matériaux M0 ou classés A2-s2, d0 et ne pas compromettre l'efficacité du désenfumage.</w:t>
      </w:r>
    </w:p>
    <w:p w14:paraId="7A5796F9" w14:textId="77777777" w:rsidR="003D7C21" w:rsidRDefault="003D7C21" w:rsidP="003D7C21">
      <w:pPr>
        <w:pStyle w:val="NormalWeb"/>
        <w:ind w:left="2250"/>
        <w:rPr>
          <w:color w:val="000000"/>
          <w:sz w:val="27"/>
          <w:szCs w:val="27"/>
        </w:rPr>
      </w:pPr>
      <w:r>
        <w:rPr>
          <w:color w:val="000000"/>
          <w:sz w:val="27"/>
          <w:szCs w:val="27"/>
        </w:rPr>
        <w:br/>
        <w:t>§ 2. Dans le cas où la hauteur de la partie haute délimitée par le plan horizontal passant par le linteau de la baie de scène et par le gril, la toiture ou le plancher haut est supérieure au tiers de la hauteur de la baie de scène, l'établissement est pourvu d'un SSI de catégorie A et 2 tours d'incendie desservent l'espace scénique. En aggravation de l'article L. 15, les détecteurs automatiques d'incendie doivent être installés dans la salle.</w:t>
      </w:r>
    </w:p>
    <w:p w14:paraId="0D47C6B8" w14:textId="77777777" w:rsidR="003D7C21" w:rsidRDefault="003D7C21" w:rsidP="003D7C21">
      <w:pPr>
        <w:pStyle w:val="NormalWeb"/>
        <w:ind w:left="2250"/>
        <w:rPr>
          <w:color w:val="000000"/>
          <w:sz w:val="27"/>
          <w:szCs w:val="27"/>
        </w:rPr>
      </w:pPr>
      <w:r>
        <w:rPr>
          <w:color w:val="000000"/>
          <w:sz w:val="27"/>
          <w:szCs w:val="27"/>
        </w:rPr>
        <w:br/>
        <w:t>§ 3. Lorsqu'un espace scénique comprend des dessous, les dispositions de l'espace scénique isolable sont applicables.</w:t>
      </w:r>
    </w:p>
    <w:p w14:paraId="159F48DA" w14:textId="77777777" w:rsidR="003D7C21" w:rsidRDefault="003D7C21" w:rsidP="003D7C21">
      <w:pPr>
        <w:pStyle w:val="Titre4"/>
        <w:ind w:left="2250"/>
        <w:rPr>
          <w:color w:val="000000"/>
          <w:sz w:val="27"/>
          <w:szCs w:val="27"/>
        </w:rPr>
      </w:pPr>
      <w:r>
        <w:rPr>
          <w:color w:val="000000"/>
          <w:sz w:val="27"/>
          <w:szCs w:val="27"/>
        </w:rPr>
        <w:t>Article L 77</w:t>
      </w:r>
    </w:p>
    <w:p w14:paraId="1ABA9C07" w14:textId="77777777" w:rsidR="003D7C21" w:rsidRDefault="003D7C21" w:rsidP="003D7C21">
      <w:pPr>
        <w:pStyle w:val="NormalWeb"/>
        <w:ind w:left="2250"/>
        <w:rPr>
          <w:b/>
          <w:bCs/>
          <w:color w:val="000000"/>
        </w:rPr>
      </w:pPr>
      <w:r>
        <w:rPr>
          <w:b/>
          <w:bCs/>
          <w:color w:val="000000"/>
        </w:rPr>
        <w:t>Création Arrêté du 5 février 2007 - art. 1 (V)</w:t>
      </w:r>
    </w:p>
    <w:p w14:paraId="0400814D" w14:textId="77777777" w:rsidR="003D7C21" w:rsidRDefault="003D7C21" w:rsidP="003D7C21">
      <w:pPr>
        <w:pStyle w:val="NormalWeb"/>
        <w:ind w:left="2250"/>
        <w:rPr>
          <w:color w:val="000000"/>
          <w:sz w:val="27"/>
          <w:szCs w:val="27"/>
        </w:rPr>
      </w:pPr>
      <w:r>
        <w:rPr>
          <w:color w:val="000000"/>
          <w:sz w:val="27"/>
          <w:szCs w:val="27"/>
        </w:rPr>
        <w:t>Dégagements</w:t>
      </w:r>
    </w:p>
    <w:p w14:paraId="226D28C3" w14:textId="77777777" w:rsidR="003D7C21" w:rsidRDefault="003D7C21" w:rsidP="003D7C21">
      <w:pPr>
        <w:pStyle w:val="NormalWeb"/>
        <w:ind w:left="2250"/>
        <w:rPr>
          <w:color w:val="000000"/>
          <w:sz w:val="27"/>
          <w:szCs w:val="27"/>
        </w:rPr>
      </w:pPr>
      <w:r>
        <w:rPr>
          <w:color w:val="000000"/>
          <w:sz w:val="27"/>
          <w:szCs w:val="27"/>
        </w:rPr>
        <w:br/>
        <w:t xml:space="preserve">En aggravation des dispositions des articles CO 43 (§ 2) et CO 49 (§ 2), la distance maximale, mesurée suivant l'axe des circulations, que le public doit parcourir d'un point quelconque </w:t>
      </w:r>
      <w:r>
        <w:rPr>
          <w:color w:val="000000"/>
          <w:sz w:val="27"/>
          <w:szCs w:val="27"/>
        </w:rPr>
        <w:lastRenderedPageBreak/>
        <w:t>de la salle pour atteindre une des sorties de la salle, est ramenée à :</w:t>
      </w:r>
    </w:p>
    <w:p w14:paraId="50C186BF" w14:textId="77777777" w:rsidR="003D7C21" w:rsidRDefault="003D7C21" w:rsidP="003D7C21">
      <w:pPr>
        <w:pStyle w:val="NormalWeb"/>
        <w:ind w:left="2250"/>
        <w:rPr>
          <w:color w:val="000000"/>
          <w:sz w:val="27"/>
          <w:szCs w:val="27"/>
        </w:rPr>
      </w:pPr>
      <w:r>
        <w:rPr>
          <w:color w:val="000000"/>
          <w:sz w:val="27"/>
          <w:szCs w:val="27"/>
        </w:rPr>
        <w:br/>
        <w:t>40 mètres au rez-de-chaussée ;</w:t>
      </w:r>
    </w:p>
    <w:p w14:paraId="2B5B3949" w14:textId="77777777" w:rsidR="003D7C21" w:rsidRDefault="003D7C21" w:rsidP="003D7C21">
      <w:pPr>
        <w:pStyle w:val="NormalWeb"/>
        <w:ind w:left="2250"/>
        <w:rPr>
          <w:color w:val="000000"/>
          <w:sz w:val="27"/>
          <w:szCs w:val="27"/>
        </w:rPr>
      </w:pPr>
      <w:r>
        <w:rPr>
          <w:color w:val="000000"/>
          <w:sz w:val="27"/>
          <w:szCs w:val="27"/>
        </w:rPr>
        <w:br/>
        <w:t>30 mètres à un autre niveau.</w:t>
      </w:r>
    </w:p>
    <w:p w14:paraId="65B16E93" w14:textId="77777777" w:rsidR="003D7C21" w:rsidRDefault="003D7C21" w:rsidP="003D7C21">
      <w:pPr>
        <w:pStyle w:val="Titre4"/>
        <w:ind w:left="2250"/>
        <w:rPr>
          <w:color w:val="000000"/>
          <w:sz w:val="27"/>
          <w:szCs w:val="27"/>
        </w:rPr>
      </w:pPr>
      <w:r>
        <w:rPr>
          <w:color w:val="000000"/>
          <w:sz w:val="27"/>
          <w:szCs w:val="27"/>
        </w:rPr>
        <w:t>Article L 78</w:t>
      </w:r>
    </w:p>
    <w:p w14:paraId="62EBDB10" w14:textId="77777777" w:rsidR="003D7C21" w:rsidRDefault="003D7C21" w:rsidP="003D7C21">
      <w:pPr>
        <w:pStyle w:val="NormalWeb"/>
        <w:ind w:left="2250"/>
        <w:rPr>
          <w:b/>
          <w:bCs/>
          <w:color w:val="000000"/>
        </w:rPr>
      </w:pPr>
      <w:r>
        <w:rPr>
          <w:b/>
          <w:bCs/>
          <w:color w:val="000000"/>
        </w:rPr>
        <w:t>Création Arrêté du 5 février 2007 - art. 1 (V)</w:t>
      </w:r>
    </w:p>
    <w:p w14:paraId="0D3FD09A" w14:textId="77777777" w:rsidR="003D7C21" w:rsidRDefault="003D7C21" w:rsidP="003D7C21">
      <w:pPr>
        <w:pStyle w:val="NormalWeb"/>
        <w:ind w:left="2250"/>
        <w:rPr>
          <w:color w:val="000000"/>
          <w:sz w:val="27"/>
          <w:szCs w:val="27"/>
        </w:rPr>
      </w:pPr>
      <w:r>
        <w:rPr>
          <w:color w:val="000000"/>
          <w:sz w:val="27"/>
          <w:szCs w:val="27"/>
        </w:rPr>
        <w:t>Aménagements techniques</w:t>
      </w:r>
    </w:p>
    <w:p w14:paraId="64326AFA" w14:textId="77777777" w:rsidR="003D7C21" w:rsidRDefault="003D7C21" w:rsidP="003D7C21">
      <w:pPr>
        <w:pStyle w:val="NormalWeb"/>
        <w:ind w:left="2250"/>
        <w:rPr>
          <w:color w:val="000000"/>
          <w:sz w:val="27"/>
          <w:szCs w:val="27"/>
        </w:rPr>
      </w:pPr>
      <w:r>
        <w:rPr>
          <w:color w:val="000000"/>
          <w:sz w:val="27"/>
          <w:szCs w:val="27"/>
        </w:rPr>
        <w:br/>
        <w:t>§ 1. En atténuation des dispositions de l'article AM 17, les praticables et plates-formes mobiles réglables en hauteur peuvent ne pas être ceinturés entre eux sous réserve du respect des dispositions suivantes :</w:t>
      </w:r>
    </w:p>
    <w:p w14:paraId="7D3EDA26" w14:textId="77777777" w:rsidR="003D7C21" w:rsidRDefault="003D7C21" w:rsidP="003D7C21">
      <w:pPr>
        <w:pStyle w:val="NormalWeb"/>
        <w:ind w:left="2250"/>
        <w:rPr>
          <w:color w:val="000000"/>
          <w:sz w:val="27"/>
          <w:szCs w:val="27"/>
        </w:rPr>
      </w:pPr>
      <w:r>
        <w:rPr>
          <w:color w:val="000000"/>
          <w:sz w:val="27"/>
          <w:szCs w:val="27"/>
        </w:rPr>
        <w:br/>
        <w:t>- aucun matériel ou matériau ne doit être entreposé sous l'estrade ;</w:t>
      </w:r>
    </w:p>
    <w:p w14:paraId="6F43E222" w14:textId="77777777" w:rsidR="003D7C21" w:rsidRDefault="003D7C21" w:rsidP="003D7C21">
      <w:pPr>
        <w:pStyle w:val="NormalWeb"/>
        <w:ind w:left="2250"/>
        <w:rPr>
          <w:color w:val="000000"/>
          <w:sz w:val="27"/>
          <w:szCs w:val="27"/>
        </w:rPr>
      </w:pPr>
      <w:r>
        <w:rPr>
          <w:color w:val="000000"/>
          <w:sz w:val="27"/>
          <w:szCs w:val="27"/>
        </w:rPr>
        <w:br/>
        <w:t>- le volume situé sous le plancher doit être visitable et régulièrement nettoyé.</w:t>
      </w:r>
    </w:p>
    <w:p w14:paraId="1A4715C9" w14:textId="77777777" w:rsidR="003D7C21" w:rsidRDefault="003D7C21" w:rsidP="003D7C21">
      <w:pPr>
        <w:pStyle w:val="NormalWeb"/>
        <w:ind w:left="2250"/>
        <w:rPr>
          <w:color w:val="000000"/>
          <w:sz w:val="27"/>
          <w:szCs w:val="27"/>
        </w:rPr>
      </w:pPr>
      <w:r>
        <w:rPr>
          <w:color w:val="000000"/>
          <w:sz w:val="27"/>
          <w:szCs w:val="27"/>
        </w:rPr>
        <w:br/>
        <w:t>§ 2. Les aménagements mobiles ne doivent pas compromettre l'efficacité du désenfumage.</w:t>
      </w:r>
    </w:p>
    <w:p w14:paraId="341B74FF" w14:textId="77777777" w:rsidR="003D7C21" w:rsidRDefault="003D7C21" w:rsidP="003D7C21">
      <w:pPr>
        <w:pStyle w:val="NormalWeb"/>
        <w:ind w:left="2250"/>
        <w:rPr>
          <w:color w:val="000000"/>
          <w:sz w:val="27"/>
          <w:szCs w:val="27"/>
        </w:rPr>
      </w:pPr>
      <w:r>
        <w:rPr>
          <w:color w:val="000000"/>
          <w:sz w:val="27"/>
          <w:szCs w:val="27"/>
        </w:rPr>
        <w:br/>
        <w:t>§ 3. Les aménagements techniques spéciaux installés temporairement doivent faire l'objet d'un examen de la commission de sécurité compétente.</w:t>
      </w:r>
    </w:p>
    <w:p w14:paraId="1C641E39" w14:textId="77777777" w:rsidR="003D7C21" w:rsidRDefault="003D7C21" w:rsidP="003D7C21">
      <w:pPr>
        <w:pStyle w:val="Titre4"/>
        <w:ind w:left="2250"/>
        <w:rPr>
          <w:color w:val="000000"/>
          <w:sz w:val="27"/>
          <w:szCs w:val="27"/>
        </w:rPr>
      </w:pPr>
      <w:r>
        <w:rPr>
          <w:color w:val="000000"/>
          <w:sz w:val="27"/>
          <w:szCs w:val="27"/>
        </w:rPr>
        <w:t>Article L 79</w:t>
      </w:r>
    </w:p>
    <w:p w14:paraId="47E84467" w14:textId="77777777" w:rsidR="003D7C21" w:rsidRDefault="003D7C21" w:rsidP="003D7C21">
      <w:pPr>
        <w:pStyle w:val="NormalWeb"/>
        <w:ind w:left="2250"/>
        <w:rPr>
          <w:b/>
          <w:bCs/>
          <w:color w:val="000000"/>
        </w:rPr>
      </w:pPr>
      <w:r>
        <w:rPr>
          <w:b/>
          <w:bCs/>
          <w:color w:val="000000"/>
        </w:rPr>
        <w:t>Création Arrêté du 5 février 2007 - art. 1 (V)</w:t>
      </w:r>
    </w:p>
    <w:p w14:paraId="3494F923" w14:textId="77777777" w:rsidR="003D7C21" w:rsidRDefault="003D7C21" w:rsidP="003D7C21">
      <w:pPr>
        <w:pStyle w:val="NormalWeb"/>
        <w:ind w:left="2250"/>
        <w:rPr>
          <w:color w:val="000000"/>
          <w:sz w:val="27"/>
          <w:szCs w:val="27"/>
        </w:rPr>
      </w:pPr>
      <w:r>
        <w:rPr>
          <w:color w:val="000000"/>
          <w:sz w:val="27"/>
          <w:szCs w:val="27"/>
        </w:rPr>
        <w:t>Décors</w:t>
      </w:r>
    </w:p>
    <w:p w14:paraId="522685C3" w14:textId="77777777" w:rsidR="003D7C21" w:rsidRDefault="003D7C21" w:rsidP="003D7C21">
      <w:pPr>
        <w:pStyle w:val="NormalWeb"/>
        <w:ind w:left="2250"/>
        <w:rPr>
          <w:color w:val="000000"/>
          <w:sz w:val="27"/>
          <w:szCs w:val="27"/>
        </w:rPr>
      </w:pPr>
      <w:r>
        <w:rPr>
          <w:color w:val="000000"/>
          <w:sz w:val="27"/>
          <w:szCs w:val="27"/>
        </w:rPr>
        <w:br/>
        <w:t xml:space="preserve">§ 1. Les dispositions de l'arrêté portant réglementation de </w:t>
      </w:r>
      <w:r>
        <w:rPr>
          <w:color w:val="000000"/>
          <w:sz w:val="27"/>
          <w:szCs w:val="27"/>
        </w:rPr>
        <w:lastRenderedPageBreak/>
        <w:t>l'utilisation de certains matériaux et produits dans les établissements recevant du public sont applicables aux décors concernés.</w:t>
      </w:r>
    </w:p>
    <w:p w14:paraId="2AE65FB6" w14:textId="77777777" w:rsidR="003D7C21" w:rsidRDefault="003D7C21" w:rsidP="003D7C21">
      <w:pPr>
        <w:pStyle w:val="NormalWeb"/>
        <w:ind w:left="2250"/>
        <w:rPr>
          <w:color w:val="000000"/>
          <w:sz w:val="27"/>
          <w:szCs w:val="27"/>
        </w:rPr>
      </w:pPr>
      <w:r>
        <w:rPr>
          <w:color w:val="000000"/>
          <w:sz w:val="27"/>
          <w:szCs w:val="27"/>
        </w:rPr>
        <w:br/>
        <w:t>§ 2. Les décors doivent être en matériaux M1 ou classés B-s2, d0.</w:t>
      </w:r>
    </w:p>
    <w:p w14:paraId="62F282BC" w14:textId="77777777" w:rsidR="003D7C21" w:rsidRDefault="003D7C21" w:rsidP="003D7C21">
      <w:pPr>
        <w:pStyle w:val="NormalWeb"/>
        <w:ind w:left="2250"/>
        <w:rPr>
          <w:color w:val="000000"/>
          <w:sz w:val="27"/>
          <w:szCs w:val="27"/>
        </w:rPr>
      </w:pPr>
      <w:r>
        <w:rPr>
          <w:color w:val="000000"/>
          <w:sz w:val="27"/>
          <w:szCs w:val="27"/>
        </w:rPr>
        <w:br/>
        <w:t>La salle a un désenfumage de classe 2.</w:t>
      </w:r>
    </w:p>
    <w:p w14:paraId="0C8E5A4A" w14:textId="77777777" w:rsidR="003D7C21" w:rsidRDefault="003D7C21" w:rsidP="003D7C21">
      <w:pPr>
        <w:pStyle w:val="NormalWeb"/>
        <w:ind w:left="2250"/>
        <w:rPr>
          <w:color w:val="000000"/>
          <w:sz w:val="27"/>
          <w:szCs w:val="27"/>
        </w:rPr>
      </w:pPr>
      <w:r>
        <w:rPr>
          <w:color w:val="000000"/>
          <w:sz w:val="27"/>
          <w:szCs w:val="27"/>
        </w:rPr>
        <w:br/>
        <w:t>§ 3. Toutefois, les décors en matériaux M2 ou classés C-s2, d0 ou en bois classés M3 ou D-s2, d0 sont admis si toutes les dispositions suivantes sont respectées :</w:t>
      </w:r>
    </w:p>
    <w:p w14:paraId="4C2A8340" w14:textId="77777777" w:rsidR="003D7C21" w:rsidRDefault="003D7C21" w:rsidP="003D7C21">
      <w:pPr>
        <w:pStyle w:val="NormalWeb"/>
        <w:ind w:left="2250"/>
        <w:rPr>
          <w:color w:val="000000"/>
          <w:sz w:val="27"/>
          <w:szCs w:val="27"/>
        </w:rPr>
      </w:pPr>
      <w:r>
        <w:rPr>
          <w:color w:val="000000"/>
          <w:sz w:val="27"/>
          <w:szCs w:val="27"/>
        </w:rPr>
        <w:br/>
        <w:t>- le nombre de sorties et le nombre d'unités de passage de la salle sont majorés d'un tiers, chaque sortie ayant une largeur minimale de trois unités de passage ;</w:t>
      </w:r>
    </w:p>
    <w:p w14:paraId="15FA1B33" w14:textId="77777777" w:rsidR="003D7C21" w:rsidRDefault="003D7C21" w:rsidP="003D7C21">
      <w:pPr>
        <w:pStyle w:val="NormalWeb"/>
        <w:ind w:left="2250"/>
        <w:rPr>
          <w:color w:val="000000"/>
          <w:sz w:val="27"/>
          <w:szCs w:val="27"/>
        </w:rPr>
      </w:pPr>
      <w:r>
        <w:rPr>
          <w:color w:val="000000"/>
          <w:sz w:val="27"/>
          <w:szCs w:val="27"/>
        </w:rPr>
        <w:br/>
        <w:t>- une installation de RIA DN 19/6 mm est installée dans la salle ;</w:t>
      </w:r>
    </w:p>
    <w:p w14:paraId="36F22B0D" w14:textId="77777777" w:rsidR="003D7C21" w:rsidRDefault="003D7C21" w:rsidP="003D7C21">
      <w:pPr>
        <w:pStyle w:val="NormalWeb"/>
        <w:ind w:left="2250"/>
        <w:rPr>
          <w:color w:val="000000"/>
          <w:sz w:val="27"/>
          <w:szCs w:val="27"/>
        </w:rPr>
      </w:pPr>
      <w:r>
        <w:rPr>
          <w:color w:val="000000"/>
          <w:sz w:val="27"/>
          <w:szCs w:val="27"/>
        </w:rPr>
        <w:br/>
        <w:t>- la scène est équipée d'une extinction automatique d'incendie de type déluge ;</w:t>
      </w:r>
    </w:p>
    <w:p w14:paraId="036A5C0E" w14:textId="77777777" w:rsidR="003D7C21" w:rsidRDefault="003D7C21" w:rsidP="003D7C21">
      <w:pPr>
        <w:pStyle w:val="NormalWeb"/>
        <w:ind w:left="2250"/>
        <w:rPr>
          <w:color w:val="000000"/>
          <w:sz w:val="27"/>
          <w:szCs w:val="27"/>
        </w:rPr>
      </w:pPr>
      <w:r>
        <w:rPr>
          <w:color w:val="000000"/>
          <w:sz w:val="27"/>
          <w:szCs w:val="27"/>
        </w:rPr>
        <w:br/>
        <w:t>- la salle a un désenfumage de classe 3 suivant les dispositions définies par l'annexe de l'IT 246 ;</w:t>
      </w:r>
    </w:p>
    <w:p w14:paraId="225A3FC2" w14:textId="77777777" w:rsidR="003D7C21" w:rsidRDefault="003D7C21" w:rsidP="003D7C21">
      <w:pPr>
        <w:pStyle w:val="NormalWeb"/>
        <w:ind w:left="2250"/>
        <w:rPr>
          <w:color w:val="000000"/>
          <w:sz w:val="27"/>
          <w:szCs w:val="27"/>
        </w:rPr>
      </w:pPr>
      <w:r>
        <w:rPr>
          <w:color w:val="000000"/>
          <w:sz w:val="27"/>
          <w:szCs w:val="27"/>
        </w:rPr>
        <w:br/>
        <w:t>- la distance minimum entre le public et le décor est de 2 mètres ;</w:t>
      </w:r>
    </w:p>
    <w:p w14:paraId="7B4CB191" w14:textId="77777777" w:rsidR="003D7C21" w:rsidRDefault="003D7C21" w:rsidP="003D7C21">
      <w:pPr>
        <w:pStyle w:val="NormalWeb"/>
        <w:ind w:left="2250"/>
        <w:rPr>
          <w:color w:val="000000"/>
          <w:sz w:val="27"/>
          <w:szCs w:val="27"/>
        </w:rPr>
      </w:pPr>
      <w:r>
        <w:rPr>
          <w:color w:val="000000"/>
          <w:sz w:val="27"/>
          <w:szCs w:val="27"/>
        </w:rPr>
        <w:br/>
        <w:t>- l'emploi d'artifices, de flammes et de bougies est interdit ;</w:t>
      </w:r>
    </w:p>
    <w:p w14:paraId="4844FB71" w14:textId="77777777" w:rsidR="003D7C21" w:rsidRDefault="003D7C21" w:rsidP="003D7C21">
      <w:pPr>
        <w:pStyle w:val="NormalWeb"/>
        <w:ind w:left="2250"/>
        <w:rPr>
          <w:color w:val="000000"/>
          <w:sz w:val="27"/>
          <w:szCs w:val="27"/>
        </w:rPr>
      </w:pPr>
      <w:r>
        <w:rPr>
          <w:color w:val="000000"/>
          <w:sz w:val="27"/>
          <w:szCs w:val="27"/>
        </w:rPr>
        <w:br/>
        <w:t>- la composition du service de sécurité incendie et de représentation, tel que défini à l'article L 14, peut être majoré par la sous-commission départementale pour la sécurité contre les risques d'incendie et de panique dans les établissements recevant du public et les immeubles de grande hauteur.</w:t>
      </w:r>
    </w:p>
    <w:p w14:paraId="196EE9F5" w14:textId="77777777" w:rsidR="003D7C21" w:rsidRDefault="003D7C21" w:rsidP="003D7C21">
      <w:pPr>
        <w:pStyle w:val="NormalWeb"/>
        <w:jc w:val="center"/>
        <w:rPr>
          <w:color w:val="000000"/>
          <w:sz w:val="27"/>
          <w:szCs w:val="27"/>
        </w:rPr>
      </w:pPr>
      <w:r>
        <w:rPr>
          <w:b/>
          <w:bCs/>
          <w:color w:val="000000"/>
          <w:sz w:val="27"/>
          <w:szCs w:val="27"/>
        </w:rPr>
        <w:lastRenderedPageBreak/>
        <w:t>Tableau récapitulatif des mesures applicables aux espaces scéniques</w:t>
      </w:r>
      <w:r>
        <w:rPr>
          <w:color w:val="000000"/>
          <w:sz w:val="27"/>
          <w:szCs w:val="27"/>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9"/>
        <w:gridCol w:w="2564"/>
        <w:gridCol w:w="925"/>
        <w:gridCol w:w="634"/>
        <w:gridCol w:w="2354"/>
      </w:tblGrid>
      <w:tr w:rsidR="003D7C21" w14:paraId="60E55914"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20F8E" w14:textId="77777777" w:rsidR="003D7C21" w:rsidRDefault="003D7C21">
            <w:pPr>
              <w:pStyle w:val="NormalWeb"/>
              <w:jc w:val="center"/>
            </w:pPr>
            <w:r>
              <w:t>CARACTÉRISTIQUES</w:t>
            </w:r>
            <w:r>
              <w:br/>
              <w:t>de l'espace scénique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B933B" w14:textId="77777777" w:rsidR="003D7C21" w:rsidRDefault="003D7C21">
            <w:pPr>
              <w:pStyle w:val="NormalWeb"/>
              <w:jc w:val="center"/>
            </w:pPr>
            <w:r>
              <w:t>GRIL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BED57" w14:textId="77777777" w:rsidR="003D7C21" w:rsidRDefault="003D7C21">
            <w:pPr>
              <w:pStyle w:val="NormalWeb"/>
              <w:jc w:val="center"/>
            </w:pPr>
            <w:r>
              <w:t>HAUTEUR</w:t>
            </w:r>
            <w:r>
              <w:br/>
              <w:t>cachée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CF136" w14:textId="77777777" w:rsidR="003D7C21" w:rsidRDefault="003D7C21">
            <w:pPr>
              <w:pStyle w:val="NormalWeb"/>
              <w:jc w:val="center"/>
            </w:pPr>
            <w:r>
              <w:t>SALLE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E5D7D" w14:textId="77777777" w:rsidR="003D7C21" w:rsidRDefault="003D7C21">
            <w:pPr>
              <w:pStyle w:val="NormalWeb"/>
              <w:jc w:val="center"/>
            </w:pPr>
            <w:r>
              <w:t>FOSSE OU DESSOUS</w:t>
            </w:r>
          </w:p>
        </w:tc>
      </w:tr>
      <w:tr w:rsidR="003D7C21" w14:paraId="497571D6"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9737D8" w14:textId="77777777" w:rsidR="003D7C21" w:rsidRDefault="003D7C21">
            <w:r>
              <w:t>RIA + extincteurs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642AC" w14:textId="77777777" w:rsidR="003D7C21" w:rsidRDefault="003D7C21">
            <w:r>
              <w:t>RIA + extincteurs</w:t>
            </w:r>
            <w:r>
              <w:br/>
              <w:t>Pas de stockage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874DC"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2327F47D"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DB2DB6" w14:textId="77777777" w:rsidR="003D7C21" w:rsidRDefault="003D7C21">
            <w:pPr>
              <w:rPr>
                <w:sz w:val="24"/>
                <w:szCs w:val="24"/>
              </w:rPr>
            </w:pPr>
            <w:r>
              <w:t>DAI + RIA + extincteurs</w:t>
            </w:r>
            <w:r>
              <w:br/>
              <w:t>Pas de stockage</w:t>
            </w:r>
          </w:p>
        </w:tc>
      </w:tr>
      <w:tr w:rsidR="003D7C21" w14:paraId="315064C4"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9D0CF6" w14:textId="77777777" w:rsidR="003D7C21" w:rsidRDefault="003D7C21">
            <w:pPr>
              <w:pStyle w:val="NormalWeb"/>
              <w:ind w:left="2250"/>
            </w:pPr>
            <w:r>
              <w:t>Isolable décors M1 ou classés B-s2, d0, M2 ou classés C-s3, d0,</w:t>
            </w:r>
          </w:p>
          <w:p w14:paraId="59071A9F" w14:textId="77777777" w:rsidR="003D7C21" w:rsidRDefault="003D7C21">
            <w:pPr>
              <w:pStyle w:val="NormalWeb"/>
              <w:ind w:left="2250"/>
            </w:pPr>
            <w:proofErr w:type="gramStart"/>
            <w:r>
              <w:t>ou</w:t>
            </w:r>
            <w:proofErr w:type="gramEnd"/>
            <w:r>
              <w:t xml:space="preserve"> e</w:t>
            </w:r>
            <w:r>
              <w:lastRenderedPageBreak/>
              <w:t>n bois de catégorie M3 ou classés D-s3, d0.</w:t>
            </w:r>
            <w:r>
              <w:br/>
              <w:t>Dispositif d'obturation de la baie de scène.</w:t>
            </w:r>
            <w:r>
              <w:br/>
            </w:r>
            <w:r>
              <w:lastRenderedPageBreak/>
              <w:t>2 tours d'incendie.</w:t>
            </w:r>
            <w:r>
              <w:br/>
              <w:t>DF obligatoire.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53D20" w14:textId="77777777" w:rsidR="003D7C21" w:rsidRDefault="003D7C21">
            <w:pPr>
              <w:pStyle w:val="NormalWeb"/>
              <w:ind w:left="2250"/>
            </w:pPr>
            <w:r>
              <w:lastRenderedPageBreak/>
              <w:t>Plusieurs grils possibles.</w:t>
            </w:r>
            <w:r>
              <w:br/>
              <w:t>Déluge et irrigation du dispositif</w:t>
            </w:r>
          </w:p>
          <w:p w14:paraId="7856B5A9" w14:textId="77777777" w:rsidR="003D7C21" w:rsidRDefault="003D7C21">
            <w:pPr>
              <w:pStyle w:val="NormalWeb"/>
              <w:ind w:left="2250"/>
            </w:pPr>
            <w:proofErr w:type="gramStart"/>
            <w:r>
              <w:t>d'obturation</w:t>
            </w:r>
            <w:proofErr w:type="gramEnd"/>
            <w:r>
              <w:t xml:space="preserve"> </w:t>
            </w:r>
            <w:r>
              <w:lastRenderedPageBreak/>
              <w:t>de la baie de scène.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407B6" w14:textId="77777777" w:rsidR="003D7C21" w:rsidRDefault="003D7C21">
            <w:r>
              <w:lastRenderedPageBreak/>
              <w:t>Libre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8A51D" w14:textId="77777777" w:rsidR="003D7C21" w:rsidRDefault="003D7C21">
            <w:r>
              <w:t>DF classe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314C2" w14:textId="77777777" w:rsidR="003D7C21" w:rsidRDefault="003D7C21">
            <w:r>
              <w:t>Plusieurs niveaux</w:t>
            </w:r>
            <w:r>
              <w:br/>
              <w:t>de dessous possible</w:t>
            </w:r>
          </w:p>
        </w:tc>
      </w:tr>
      <w:tr w:rsidR="003D7C21" w14:paraId="1401497B"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68AA4" w14:textId="77777777" w:rsidR="003D7C21" w:rsidRDefault="003D7C21">
            <w:r>
              <w:lastRenderedPageBreak/>
              <w:t>Intégré décors M1.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1B4CE" w14:textId="77777777" w:rsidR="003D7C21" w:rsidRDefault="003D7C21">
            <w:r>
              <w:t>1 seul gril.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22D2A" w14:textId="77777777" w:rsidR="003D7C21" w:rsidRDefault="003D7C21">
            <w:r>
              <w:t>Sans objet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B4E25" w14:textId="77777777" w:rsidR="003D7C21" w:rsidRDefault="003D7C21">
            <w:r>
              <w:t>DF classe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1A986" w14:textId="77777777" w:rsidR="003D7C21" w:rsidRDefault="003D7C21">
            <w:r>
              <w:t>Fosse technique</w:t>
            </w:r>
          </w:p>
        </w:tc>
      </w:tr>
      <w:tr w:rsidR="003D7C21" w14:paraId="270CAB8A"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CB852" w14:textId="77777777" w:rsidR="003D7C21" w:rsidRDefault="003D7C21">
            <w:r>
              <w:t>Intégré décors M1, M2, bois M3.</w:t>
            </w:r>
            <w:r>
              <w:br/>
              <w:t>SSIAP en plus suivant avis commission de sécurité.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7E3F4" w14:textId="77777777" w:rsidR="003D7C21" w:rsidRDefault="003D7C21">
            <w:r>
              <w:t>1 seul gril.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0CA08" w14:textId="77777777" w:rsidR="003D7C21" w:rsidRDefault="003D7C21">
            <w:r>
              <w:t>Sans objet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345D6" w14:textId="77777777" w:rsidR="003D7C21" w:rsidRDefault="003D7C21">
            <w:r>
              <w:t>3 UP chaque sortie.</w:t>
            </w:r>
            <w:r>
              <w:br/>
              <w:t>+ 1/3 de jauge.</w:t>
            </w:r>
            <w:r>
              <w:br/>
              <w:t>+ RIA.</w:t>
            </w:r>
            <w:r>
              <w:br/>
              <w:t>DF classe 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AEDAB" w14:textId="77777777" w:rsidR="003D7C21" w:rsidRDefault="003D7C21">
            <w:r>
              <w:t>Fosse technique</w:t>
            </w:r>
          </w:p>
        </w:tc>
      </w:tr>
      <w:tr w:rsidR="003D7C21" w14:paraId="103FB7EA"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1D8EB2" w14:textId="77777777" w:rsidR="003D7C21" w:rsidRDefault="003D7C21">
            <w:r>
              <w:t>Adossé décors M1.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81A09" w14:textId="77777777" w:rsidR="003D7C21" w:rsidRDefault="003D7C21">
            <w:r>
              <w:t>1 seul gril.</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B76CE" w14:textId="77777777" w:rsidR="003D7C21" w:rsidRDefault="003D7C21">
            <w:r>
              <w:t>Inférieure à 1/3</w:t>
            </w:r>
            <w:r>
              <w:br/>
              <w:t>hauteur</w:t>
            </w:r>
            <w:r>
              <w:br/>
              <w:t>baie de scène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984C4" w14:textId="77777777" w:rsidR="003D7C21" w:rsidRDefault="003D7C21">
            <w:r>
              <w:t>DF classe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73B6D" w14:textId="77777777" w:rsidR="003D7C21" w:rsidRDefault="003D7C21">
            <w:r>
              <w:t>Fosse technique</w:t>
            </w:r>
          </w:p>
        </w:tc>
      </w:tr>
      <w:tr w:rsidR="003D7C21" w14:paraId="33CB8E05"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F5463" w14:textId="77777777" w:rsidR="003D7C21" w:rsidRDefault="003D7C21">
            <w:r>
              <w:t>Adossé décors M1, M2, bois M3.</w:t>
            </w:r>
            <w:r>
              <w:br/>
              <w:t>SSIAP en plus suivant avis commission de sécurité.</w:t>
            </w:r>
            <w:r>
              <w:br/>
              <w:t>DF classe 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545A2" w14:textId="77777777" w:rsidR="003D7C21" w:rsidRDefault="003D7C21">
            <w:pPr>
              <w:pStyle w:val="NormalWeb"/>
              <w:ind w:left="2250"/>
            </w:pPr>
            <w:r>
              <w:t>1 seul gril.</w:t>
            </w:r>
          </w:p>
          <w:p w14:paraId="12DD58CE" w14:textId="77777777" w:rsidR="003D7C21" w:rsidRDefault="003D7C21">
            <w:pPr>
              <w:pStyle w:val="NormalWeb"/>
              <w:ind w:left="2250"/>
            </w:pPr>
            <w:r>
              <w:lastRenderedPageBreak/>
              <w:t>Déluge.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4A18A" w14:textId="77777777" w:rsidR="003D7C21" w:rsidRDefault="003D7C21">
            <w:r>
              <w:lastRenderedPageBreak/>
              <w:t>Inférieure à 1/3</w:t>
            </w:r>
            <w:r>
              <w:br/>
              <w:t>hauteur</w:t>
            </w:r>
            <w:r>
              <w:br/>
              <w:t>baie de scène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608A4" w14:textId="77777777" w:rsidR="003D7C21" w:rsidRDefault="003D7C21">
            <w:r>
              <w:t>3 UP chaque sortie.</w:t>
            </w:r>
            <w:r>
              <w:br/>
              <w:t xml:space="preserve">+ 1/3 </w:t>
            </w:r>
            <w:r>
              <w:lastRenderedPageBreak/>
              <w:t>de jauge.</w:t>
            </w:r>
            <w:r>
              <w:br/>
              <w:t>+ RIA.</w:t>
            </w:r>
            <w:r>
              <w:br/>
              <w:t>DF classe 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66FCA" w14:textId="77777777" w:rsidR="003D7C21" w:rsidRDefault="003D7C21">
            <w:r>
              <w:lastRenderedPageBreak/>
              <w:t>Fosse technique</w:t>
            </w:r>
          </w:p>
        </w:tc>
      </w:tr>
      <w:tr w:rsidR="003D7C21" w14:paraId="2AEF131D"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4368D" w14:textId="77777777" w:rsidR="003D7C21" w:rsidRDefault="003D7C21">
            <w:r>
              <w:t>RIA + extincteurs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D85CE" w14:textId="77777777" w:rsidR="003D7C21" w:rsidRDefault="003D7C21">
            <w:pPr>
              <w:pStyle w:val="NormalWeb"/>
              <w:ind w:left="2250"/>
            </w:pPr>
            <w:r>
              <w:t>RIA + extincteurs</w:t>
            </w:r>
          </w:p>
          <w:p w14:paraId="3F830DB9" w14:textId="77777777" w:rsidR="003D7C21" w:rsidRDefault="003D7C21">
            <w:pPr>
              <w:pStyle w:val="NormalWeb"/>
              <w:ind w:left="2250"/>
            </w:pPr>
            <w:r>
              <w:t>Pas de stockage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23C8A"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4DC934CD"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FB7EEE" w14:textId="77777777" w:rsidR="003D7C21" w:rsidRDefault="003D7C21">
            <w:pPr>
              <w:rPr>
                <w:sz w:val="24"/>
                <w:szCs w:val="24"/>
              </w:rPr>
            </w:pPr>
            <w:r>
              <w:t>DAI +RIA + extincteurs</w:t>
            </w:r>
          </w:p>
          <w:p w14:paraId="5D413DDC" w14:textId="77777777" w:rsidR="003D7C21" w:rsidRDefault="003D7C21">
            <w:pPr>
              <w:pStyle w:val="NormalWeb"/>
              <w:ind w:left="2250"/>
            </w:pPr>
            <w:r>
              <w:t>Pas de stockage</w:t>
            </w:r>
          </w:p>
        </w:tc>
      </w:tr>
      <w:tr w:rsidR="003D7C21" w14:paraId="06537490"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BD127B" w14:textId="77777777" w:rsidR="003D7C21" w:rsidRDefault="003D7C21">
            <w:r>
              <w:t>Adossé décors M1, M2, bois M3.</w:t>
            </w:r>
            <w:r>
              <w:br/>
              <w:t>SSIAP en plus suivant avis commission de sécurité.</w:t>
            </w:r>
            <w:r>
              <w:br/>
              <w:t>2 tours d'incendie.</w:t>
            </w:r>
            <w:r>
              <w:br/>
              <w:t>DF classe 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AD571" w14:textId="77777777" w:rsidR="003D7C21" w:rsidRDefault="003D7C21">
            <w:pPr>
              <w:pStyle w:val="NormalWeb"/>
              <w:ind w:left="2250"/>
            </w:pPr>
            <w:r>
              <w:t>1 seul gril.</w:t>
            </w:r>
          </w:p>
          <w:p w14:paraId="635B4B4E" w14:textId="77777777" w:rsidR="003D7C21" w:rsidRDefault="003D7C21">
            <w:pPr>
              <w:pStyle w:val="NormalWeb"/>
              <w:ind w:left="2250"/>
            </w:pPr>
            <w:r>
              <w:t>Déluge.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4E7D2" w14:textId="77777777" w:rsidR="003D7C21" w:rsidRDefault="003D7C21">
            <w:r>
              <w:t>Libre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E401F" w14:textId="77777777" w:rsidR="003D7C21" w:rsidRDefault="003D7C21">
            <w:r>
              <w:t>3 UP chaque sortie.</w:t>
            </w:r>
            <w:r>
              <w:br/>
              <w:t>+ 1/3 de jauge.</w:t>
            </w:r>
            <w:r>
              <w:br/>
              <w:t>+ RIADAI ;</w:t>
            </w:r>
            <w:r>
              <w:br/>
              <w:t>DF classe 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EE77C" w14:textId="77777777" w:rsidR="003D7C21" w:rsidRDefault="003D7C21">
            <w:r>
              <w:t>Fosse technique</w:t>
            </w:r>
          </w:p>
        </w:tc>
      </w:tr>
    </w:tbl>
    <w:p w14:paraId="4AAB7D2C" w14:textId="77777777" w:rsidR="003D7C21" w:rsidRDefault="003D7C21" w:rsidP="003D7C21">
      <w:pPr>
        <w:pStyle w:val="Titre4"/>
        <w:ind w:left="1500"/>
        <w:rPr>
          <w:color w:val="000000"/>
          <w:sz w:val="27"/>
          <w:szCs w:val="27"/>
        </w:rPr>
      </w:pPr>
      <w:r>
        <w:rPr>
          <w:color w:val="000000"/>
          <w:sz w:val="27"/>
          <w:szCs w:val="27"/>
        </w:rPr>
        <w:t>Sous-chapitre V : Mesures applicables aux locaux annexes (Articles L 80 à L 85)</w:t>
      </w:r>
    </w:p>
    <w:p w14:paraId="2FEDD80D" w14:textId="77777777" w:rsidR="003D7C21" w:rsidRDefault="003D7C21" w:rsidP="003D7C21">
      <w:pPr>
        <w:pStyle w:val="Titre4"/>
        <w:ind w:left="1800"/>
        <w:rPr>
          <w:color w:val="000000"/>
          <w:sz w:val="27"/>
          <w:szCs w:val="27"/>
        </w:rPr>
      </w:pPr>
      <w:r>
        <w:rPr>
          <w:color w:val="000000"/>
          <w:sz w:val="27"/>
          <w:szCs w:val="27"/>
        </w:rPr>
        <w:lastRenderedPageBreak/>
        <w:t>Section 1 : Généralités (Article L 80)</w:t>
      </w:r>
    </w:p>
    <w:p w14:paraId="5286471C" w14:textId="77777777" w:rsidR="003D7C21" w:rsidRDefault="003D7C21" w:rsidP="003D7C21">
      <w:pPr>
        <w:pStyle w:val="Titre4"/>
        <w:ind w:left="2250"/>
        <w:rPr>
          <w:color w:val="000000"/>
          <w:sz w:val="27"/>
          <w:szCs w:val="27"/>
        </w:rPr>
      </w:pPr>
      <w:r>
        <w:rPr>
          <w:color w:val="000000"/>
          <w:sz w:val="27"/>
          <w:szCs w:val="27"/>
        </w:rPr>
        <w:t>Article L 80</w:t>
      </w:r>
    </w:p>
    <w:p w14:paraId="0462D597" w14:textId="77777777" w:rsidR="003D7C21" w:rsidRDefault="003D7C21" w:rsidP="003D7C21">
      <w:pPr>
        <w:pStyle w:val="NormalWeb"/>
        <w:ind w:left="2250"/>
        <w:rPr>
          <w:b/>
          <w:bCs/>
          <w:color w:val="000000"/>
        </w:rPr>
      </w:pPr>
      <w:r>
        <w:rPr>
          <w:b/>
          <w:bCs/>
          <w:color w:val="000000"/>
        </w:rPr>
        <w:t>Création Arrêté du 5 février 2007 - art. 1 (V)</w:t>
      </w:r>
    </w:p>
    <w:p w14:paraId="5EA8C238" w14:textId="77777777" w:rsidR="003D7C21" w:rsidRDefault="003D7C21" w:rsidP="003D7C21">
      <w:pPr>
        <w:pStyle w:val="NormalWeb"/>
        <w:ind w:left="2250"/>
        <w:rPr>
          <w:color w:val="000000"/>
          <w:sz w:val="27"/>
          <w:szCs w:val="27"/>
        </w:rPr>
      </w:pPr>
      <w:r>
        <w:rPr>
          <w:color w:val="000000"/>
          <w:sz w:val="27"/>
          <w:szCs w:val="27"/>
        </w:rPr>
        <w:t>Domaine d'application</w:t>
      </w:r>
    </w:p>
    <w:p w14:paraId="0B2FB94F" w14:textId="77777777" w:rsidR="003D7C21" w:rsidRDefault="003D7C21" w:rsidP="003D7C21">
      <w:pPr>
        <w:pStyle w:val="NormalWeb"/>
        <w:ind w:left="2250"/>
        <w:rPr>
          <w:color w:val="000000"/>
          <w:sz w:val="27"/>
          <w:szCs w:val="27"/>
        </w:rPr>
      </w:pPr>
      <w:r>
        <w:rPr>
          <w:color w:val="000000"/>
          <w:sz w:val="27"/>
          <w:szCs w:val="27"/>
        </w:rPr>
        <w:t>Les locaux annexes regroupent notamment :</w:t>
      </w:r>
    </w:p>
    <w:p w14:paraId="40E4D2CE" w14:textId="77777777" w:rsidR="003D7C21" w:rsidRDefault="003D7C21" w:rsidP="003D7C21">
      <w:pPr>
        <w:pStyle w:val="NormalWeb"/>
        <w:ind w:left="2250"/>
        <w:rPr>
          <w:color w:val="000000"/>
          <w:sz w:val="27"/>
          <w:szCs w:val="27"/>
        </w:rPr>
      </w:pPr>
      <w:r>
        <w:rPr>
          <w:color w:val="000000"/>
          <w:sz w:val="27"/>
          <w:szCs w:val="27"/>
        </w:rPr>
        <w:br/>
        <w:t>- les ateliers, dépôts, magasins, etc. ;</w:t>
      </w:r>
    </w:p>
    <w:p w14:paraId="25781123" w14:textId="77777777" w:rsidR="003D7C21" w:rsidRDefault="003D7C21" w:rsidP="003D7C21">
      <w:pPr>
        <w:pStyle w:val="NormalWeb"/>
        <w:ind w:left="2250"/>
        <w:rPr>
          <w:color w:val="000000"/>
          <w:sz w:val="27"/>
          <w:szCs w:val="27"/>
        </w:rPr>
      </w:pPr>
      <w:r>
        <w:rPr>
          <w:color w:val="000000"/>
          <w:sz w:val="27"/>
          <w:szCs w:val="27"/>
        </w:rPr>
        <w:br/>
        <w:t>- les locaux réservés au personnel ou aux artistes (loges, foyers, salles de répétition ou de réunion, etc.) ;</w:t>
      </w:r>
    </w:p>
    <w:p w14:paraId="0A363F90" w14:textId="77777777" w:rsidR="003D7C21" w:rsidRDefault="003D7C21" w:rsidP="003D7C21">
      <w:pPr>
        <w:pStyle w:val="NormalWeb"/>
        <w:ind w:left="2250"/>
        <w:rPr>
          <w:color w:val="000000"/>
          <w:sz w:val="27"/>
          <w:szCs w:val="27"/>
        </w:rPr>
      </w:pPr>
      <w:r>
        <w:rPr>
          <w:color w:val="000000"/>
          <w:sz w:val="27"/>
          <w:szCs w:val="27"/>
        </w:rPr>
        <w:br/>
        <w:t>- les locaux d'administration (bureaux, standards téléphoniques, bibliothèques, etc.).</w:t>
      </w:r>
    </w:p>
    <w:p w14:paraId="5E31349A" w14:textId="77777777" w:rsidR="003D7C21" w:rsidRDefault="003D7C21" w:rsidP="003D7C21">
      <w:pPr>
        <w:pStyle w:val="Titre4"/>
        <w:ind w:left="1800"/>
        <w:rPr>
          <w:color w:val="000000"/>
          <w:sz w:val="27"/>
          <w:szCs w:val="27"/>
        </w:rPr>
      </w:pPr>
      <w:r>
        <w:rPr>
          <w:color w:val="000000"/>
          <w:sz w:val="27"/>
          <w:szCs w:val="27"/>
        </w:rPr>
        <w:t>Section 2 : Construction (Article L 81)</w:t>
      </w:r>
    </w:p>
    <w:p w14:paraId="20BBE81D" w14:textId="77777777" w:rsidR="003D7C21" w:rsidRDefault="003D7C21" w:rsidP="003D7C21">
      <w:pPr>
        <w:pStyle w:val="Titre4"/>
        <w:ind w:left="2250"/>
        <w:rPr>
          <w:color w:val="000000"/>
          <w:sz w:val="27"/>
          <w:szCs w:val="27"/>
        </w:rPr>
      </w:pPr>
      <w:r>
        <w:rPr>
          <w:color w:val="000000"/>
          <w:sz w:val="27"/>
          <w:szCs w:val="27"/>
        </w:rPr>
        <w:t>Article L 81</w:t>
      </w:r>
    </w:p>
    <w:p w14:paraId="63C47727" w14:textId="77777777" w:rsidR="003D7C21" w:rsidRDefault="003D7C21" w:rsidP="003D7C21">
      <w:pPr>
        <w:pStyle w:val="NormalWeb"/>
        <w:ind w:left="2250"/>
        <w:rPr>
          <w:b/>
          <w:bCs/>
          <w:color w:val="000000"/>
        </w:rPr>
      </w:pPr>
      <w:r>
        <w:rPr>
          <w:b/>
          <w:bCs/>
          <w:color w:val="000000"/>
        </w:rPr>
        <w:t>Création Arrêté du 5 février 2007 - art. 1 (V)</w:t>
      </w:r>
    </w:p>
    <w:p w14:paraId="031BEC1D" w14:textId="77777777" w:rsidR="003D7C21" w:rsidRDefault="003D7C21" w:rsidP="003D7C21">
      <w:pPr>
        <w:pStyle w:val="NormalWeb"/>
        <w:ind w:left="2250"/>
        <w:rPr>
          <w:color w:val="000000"/>
          <w:sz w:val="27"/>
          <w:szCs w:val="27"/>
        </w:rPr>
      </w:pPr>
      <w:r>
        <w:rPr>
          <w:color w:val="000000"/>
          <w:sz w:val="27"/>
          <w:szCs w:val="27"/>
        </w:rPr>
        <w:t>Isolement et distribution intérieurs</w:t>
      </w:r>
    </w:p>
    <w:p w14:paraId="613DB8F3" w14:textId="77777777" w:rsidR="003D7C21" w:rsidRDefault="003D7C21" w:rsidP="003D7C21">
      <w:pPr>
        <w:pStyle w:val="NormalWeb"/>
        <w:ind w:left="2250"/>
        <w:rPr>
          <w:color w:val="000000"/>
          <w:sz w:val="27"/>
          <w:szCs w:val="27"/>
        </w:rPr>
      </w:pPr>
      <w:r>
        <w:rPr>
          <w:color w:val="000000"/>
          <w:sz w:val="27"/>
          <w:szCs w:val="27"/>
        </w:rPr>
        <w:t>§ 1. Les ateliers, dépôts, magasins doivent être desservis par des dégagements situés en dehors de l'espace scénique.</w:t>
      </w:r>
    </w:p>
    <w:p w14:paraId="17ED26C3" w14:textId="77777777" w:rsidR="003D7C21" w:rsidRDefault="003D7C21" w:rsidP="003D7C21">
      <w:pPr>
        <w:pStyle w:val="NormalWeb"/>
        <w:ind w:left="2250"/>
        <w:rPr>
          <w:color w:val="000000"/>
          <w:sz w:val="27"/>
          <w:szCs w:val="27"/>
        </w:rPr>
      </w:pPr>
      <w:r>
        <w:rPr>
          <w:color w:val="000000"/>
          <w:sz w:val="27"/>
          <w:szCs w:val="27"/>
        </w:rPr>
        <w:br/>
        <w:t>§ 2. Les locaux réservés au personnel ou aux artistes doivent respecter les dispositions de l'article CO 28 (§ 2).</w:t>
      </w:r>
    </w:p>
    <w:p w14:paraId="7FF4C135" w14:textId="77777777" w:rsidR="003D7C21" w:rsidRDefault="003D7C21" w:rsidP="003D7C21">
      <w:pPr>
        <w:pStyle w:val="NormalWeb"/>
        <w:ind w:left="2250"/>
        <w:rPr>
          <w:color w:val="000000"/>
          <w:sz w:val="27"/>
          <w:szCs w:val="27"/>
        </w:rPr>
      </w:pPr>
      <w:r>
        <w:rPr>
          <w:color w:val="000000"/>
          <w:sz w:val="27"/>
          <w:szCs w:val="27"/>
        </w:rPr>
        <w:br/>
        <w:t>Toutefois, et par dérogation aux dispositions de l'article CO 28 (§ 2), une communication directe avec un espace scénique ou le bloc-salle ne peut s'effectuer que par l'intermédiaire d'un sas muni de deux portes PF de degré 1/2 heure équipées d'un ferme-porte ou E30C ; ces portes doivent s'ouvrir vers l'intérieur du sas.</w:t>
      </w:r>
    </w:p>
    <w:p w14:paraId="6BA4FB33" w14:textId="77777777" w:rsidR="003D7C21" w:rsidRDefault="003D7C21" w:rsidP="003D7C21">
      <w:pPr>
        <w:pStyle w:val="NormalWeb"/>
        <w:ind w:left="2250"/>
        <w:rPr>
          <w:color w:val="000000"/>
          <w:sz w:val="27"/>
          <w:szCs w:val="27"/>
        </w:rPr>
      </w:pPr>
      <w:r>
        <w:rPr>
          <w:color w:val="000000"/>
          <w:sz w:val="27"/>
          <w:szCs w:val="27"/>
        </w:rPr>
        <w:br/>
        <w:t xml:space="preserve">§ 3. En aggravation des dispositions de l'article CO 24 (§ 1), la </w:t>
      </w:r>
      <w:r>
        <w:rPr>
          <w:color w:val="000000"/>
          <w:sz w:val="27"/>
          <w:szCs w:val="27"/>
        </w:rPr>
        <w:lastRenderedPageBreak/>
        <w:t>partie "administration" doit être isolée des espaces scéniques intégrés à une salle et des locaux réservés au personnel ou aux artistes par des planchers et des parois CF de degré 1 heure ou EI60.</w:t>
      </w:r>
    </w:p>
    <w:p w14:paraId="3345B190" w14:textId="77777777" w:rsidR="003D7C21" w:rsidRDefault="003D7C21" w:rsidP="003D7C21">
      <w:pPr>
        <w:pStyle w:val="NormalWeb"/>
        <w:ind w:left="2250"/>
        <w:rPr>
          <w:color w:val="000000"/>
          <w:sz w:val="27"/>
          <w:szCs w:val="27"/>
        </w:rPr>
      </w:pPr>
      <w:r>
        <w:rPr>
          <w:color w:val="000000"/>
          <w:sz w:val="27"/>
          <w:szCs w:val="27"/>
        </w:rPr>
        <w:br/>
        <w:t>Les intercommunications avec les espaces scéniques doivent s'effectuer par l'intermédiaire de sas munis de deux portes PF de degré 1/2 heure équipées d'un ferme-porte ou E30C ; ces portes doivent s'ouvrir vers l'intérieur du sas.</w:t>
      </w:r>
    </w:p>
    <w:p w14:paraId="13B9B9A8" w14:textId="77777777" w:rsidR="003D7C21" w:rsidRDefault="003D7C21" w:rsidP="003D7C21">
      <w:pPr>
        <w:pStyle w:val="Titre4"/>
        <w:ind w:left="1800"/>
        <w:rPr>
          <w:color w:val="000000"/>
          <w:sz w:val="27"/>
          <w:szCs w:val="27"/>
        </w:rPr>
      </w:pPr>
      <w:r>
        <w:rPr>
          <w:color w:val="000000"/>
          <w:sz w:val="27"/>
          <w:szCs w:val="27"/>
        </w:rPr>
        <w:t>Section 3 : Chauffage - Ventilation (Article L 82)</w:t>
      </w:r>
    </w:p>
    <w:p w14:paraId="57141B6D" w14:textId="77777777" w:rsidR="003D7C21" w:rsidRDefault="003D7C21" w:rsidP="003D7C21">
      <w:pPr>
        <w:pStyle w:val="Titre4"/>
        <w:ind w:left="2250"/>
        <w:rPr>
          <w:color w:val="000000"/>
          <w:sz w:val="27"/>
          <w:szCs w:val="27"/>
        </w:rPr>
      </w:pPr>
      <w:r>
        <w:rPr>
          <w:color w:val="000000"/>
          <w:sz w:val="27"/>
          <w:szCs w:val="27"/>
        </w:rPr>
        <w:t>Article L 82</w:t>
      </w:r>
    </w:p>
    <w:p w14:paraId="396D03AF" w14:textId="77777777" w:rsidR="003D7C21" w:rsidRDefault="003D7C21" w:rsidP="003D7C21">
      <w:pPr>
        <w:pStyle w:val="NormalWeb"/>
        <w:ind w:left="2250"/>
        <w:rPr>
          <w:b/>
          <w:bCs/>
          <w:color w:val="000000"/>
        </w:rPr>
      </w:pPr>
      <w:r>
        <w:rPr>
          <w:b/>
          <w:bCs/>
          <w:color w:val="000000"/>
        </w:rPr>
        <w:t>Création Arrêté du 5 février 2007 - art. 1 (V)</w:t>
      </w:r>
    </w:p>
    <w:p w14:paraId="2633174F" w14:textId="77777777" w:rsidR="003D7C21" w:rsidRDefault="003D7C21" w:rsidP="003D7C21">
      <w:pPr>
        <w:pStyle w:val="NormalWeb"/>
        <w:ind w:left="2250"/>
        <w:rPr>
          <w:color w:val="000000"/>
          <w:sz w:val="27"/>
          <w:szCs w:val="27"/>
        </w:rPr>
      </w:pPr>
      <w:r>
        <w:rPr>
          <w:color w:val="000000"/>
          <w:sz w:val="27"/>
          <w:szCs w:val="27"/>
        </w:rPr>
        <w:t>Domaine d'application</w:t>
      </w:r>
    </w:p>
    <w:p w14:paraId="1111F729" w14:textId="77777777" w:rsidR="003D7C21" w:rsidRDefault="003D7C21" w:rsidP="003D7C21">
      <w:pPr>
        <w:pStyle w:val="NormalWeb"/>
        <w:ind w:left="2250"/>
        <w:rPr>
          <w:color w:val="000000"/>
          <w:sz w:val="27"/>
          <w:szCs w:val="27"/>
        </w:rPr>
      </w:pPr>
      <w:r>
        <w:rPr>
          <w:color w:val="000000"/>
          <w:sz w:val="27"/>
          <w:szCs w:val="27"/>
        </w:rPr>
        <w:t>§ 1. En complément des dispositions de l'article L. 12 :</w:t>
      </w:r>
    </w:p>
    <w:p w14:paraId="7943A1FA" w14:textId="77777777" w:rsidR="003D7C21" w:rsidRDefault="003D7C21" w:rsidP="003D7C21">
      <w:pPr>
        <w:pStyle w:val="NormalWeb"/>
        <w:ind w:left="2250"/>
        <w:rPr>
          <w:color w:val="000000"/>
          <w:sz w:val="27"/>
          <w:szCs w:val="27"/>
        </w:rPr>
      </w:pPr>
      <w:r>
        <w:rPr>
          <w:color w:val="000000"/>
          <w:sz w:val="27"/>
          <w:szCs w:val="27"/>
        </w:rPr>
        <w:br/>
        <w:t>a) Le chauffage des locaux d'administration peut être assuré :</w:t>
      </w:r>
    </w:p>
    <w:p w14:paraId="32A9FBF7" w14:textId="77777777" w:rsidR="003D7C21" w:rsidRDefault="003D7C21" w:rsidP="003D7C21">
      <w:pPr>
        <w:pStyle w:val="NormalWeb"/>
        <w:ind w:left="2250"/>
        <w:rPr>
          <w:color w:val="000000"/>
          <w:sz w:val="27"/>
          <w:szCs w:val="27"/>
        </w:rPr>
      </w:pPr>
      <w:r>
        <w:rPr>
          <w:color w:val="000000"/>
          <w:sz w:val="27"/>
          <w:szCs w:val="27"/>
        </w:rPr>
        <w:br/>
        <w:t>- soit par des appareils de chauffage électriques, fixes et indépendants, à l'exception des cassettes chauffantes électriques dont la température de surface dépasse 100 °C et des panneaux radiants électriques. Ces appareils seront installés conformément aux dispositions des articles CH 44 et CH 45 ;</w:t>
      </w:r>
    </w:p>
    <w:p w14:paraId="3E340E38" w14:textId="77777777" w:rsidR="003D7C21" w:rsidRDefault="003D7C21" w:rsidP="003D7C21">
      <w:pPr>
        <w:pStyle w:val="NormalWeb"/>
        <w:ind w:left="2250"/>
        <w:rPr>
          <w:color w:val="000000"/>
          <w:sz w:val="27"/>
          <w:szCs w:val="27"/>
        </w:rPr>
      </w:pPr>
      <w:r>
        <w:rPr>
          <w:color w:val="000000"/>
          <w:sz w:val="27"/>
          <w:szCs w:val="27"/>
        </w:rPr>
        <w:br/>
        <w:t>- soit par des radiateurs à gaz installés conformément aux dispositions des articles CH 44, CH 46 à CH 51 ;</w:t>
      </w:r>
    </w:p>
    <w:p w14:paraId="6E124BDD" w14:textId="77777777" w:rsidR="003D7C21" w:rsidRDefault="003D7C21" w:rsidP="003D7C21">
      <w:pPr>
        <w:pStyle w:val="NormalWeb"/>
        <w:ind w:left="2250"/>
        <w:rPr>
          <w:color w:val="000000"/>
          <w:sz w:val="27"/>
          <w:szCs w:val="27"/>
        </w:rPr>
      </w:pPr>
      <w:r>
        <w:rPr>
          <w:color w:val="000000"/>
          <w:sz w:val="27"/>
          <w:szCs w:val="27"/>
        </w:rPr>
        <w:br/>
        <w:t>b) Quelle que soit la catégorie de l'établissement, le chauffage des loges, des foyers et salles de répétition peut être assuré par des appareils indépendants exclusivement électriques installés conformément aux dispositions des articles CH 44 et CH 45, à l'exception des cassettes chauffantes dont la température de surface dépasse 100 °C et des panneaux radiants.</w:t>
      </w:r>
    </w:p>
    <w:p w14:paraId="4EF54F1A" w14:textId="77777777" w:rsidR="003D7C21" w:rsidRDefault="003D7C21" w:rsidP="003D7C21">
      <w:pPr>
        <w:pStyle w:val="NormalWeb"/>
        <w:ind w:left="2250"/>
        <w:rPr>
          <w:color w:val="000000"/>
          <w:sz w:val="27"/>
          <w:szCs w:val="27"/>
        </w:rPr>
      </w:pPr>
      <w:r>
        <w:rPr>
          <w:color w:val="000000"/>
          <w:sz w:val="27"/>
          <w:szCs w:val="27"/>
        </w:rPr>
        <w:br/>
        <w:t xml:space="preserve">§ 2. Les circuits de ventilation générale (soufflage et reprise) </w:t>
      </w:r>
      <w:r>
        <w:rPr>
          <w:color w:val="000000"/>
          <w:sz w:val="27"/>
          <w:szCs w:val="27"/>
        </w:rPr>
        <w:lastRenderedPageBreak/>
        <w:t>et de chauffage à air chaud desservant les locaux et dégagements non accessibles au public doivent constituer un réseau distinct et complètement séparé des circuits desservant les autres locaux.</w:t>
      </w:r>
    </w:p>
    <w:p w14:paraId="33E86EFD" w14:textId="77777777" w:rsidR="003D7C21" w:rsidRDefault="003D7C21" w:rsidP="003D7C21">
      <w:pPr>
        <w:pStyle w:val="Titre4"/>
        <w:ind w:left="1800"/>
        <w:rPr>
          <w:color w:val="000000"/>
          <w:sz w:val="27"/>
          <w:szCs w:val="27"/>
        </w:rPr>
      </w:pPr>
      <w:r>
        <w:rPr>
          <w:color w:val="000000"/>
          <w:sz w:val="27"/>
          <w:szCs w:val="27"/>
        </w:rPr>
        <w:t>Section 4 : Installations électriques (Article L 83)</w:t>
      </w:r>
    </w:p>
    <w:p w14:paraId="76F6B1E1" w14:textId="77777777" w:rsidR="003D7C21" w:rsidRDefault="003D7C21" w:rsidP="003D7C21">
      <w:pPr>
        <w:pStyle w:val="Titre4"/>
        <w:ind w:left="2250"/>
        <w:rPr>
          <w:color w:val="000000"/>
          <w:sz w:val="27"/>
          <w:szCs w:val="27"/>
        </w:rPr>
      </w:pPr>
      <w:r>
        <w:rPr>
          <w:color w:val="000000"/>
          <w:sz w:val="27"/>
          <w:szCs w:val="27"/>
        </w:rPr>
        <w:t>Article L 83</w:t>
      </w:r>
    </w:p>
    <w:p w14:paraId="7112FA00" w14:textId="77777777" w:rsidR="003D7C21" w:rsidRDefault="003D7C21" w:rsidP="003D7C21">
      <w:pPr>
        <w:pStyle w:val="NormalWeb"/>
        <w:ind w:left="2250"/>
        <w:rPr>
          <w:b/>
          <w:bCs/>
          <w:color w:val="000000"/>
        </w:rPr>
      </w:pPr>
      <w:r>
        <w:rPr>
          <w:b/>
          <w:bCs/>
          <w:color w:val="000000"/>
        </w:rPr>
        <w:t>Création Arrêté du 5 février 2007 - art. 1 (V)</w:t>
      </w:r>
    </w:p>
    <w:p w14:paraId="000DB62F" w14:textId="77777777" w:rsidR="003D7C21" w:rsidRDefault="003D7C21" w:rsidP="003D7C21">
      <w:pPr>
        <w:pStyle w:val="NormalWeb"/>
        <w:ind w:left="2250"/>
        <w:rPr>
          <w:color w:val="000000"/>
          <w:sz w:val="27"/>
          <w:szCs w:val="27"/>
        </w:rPr>
      </w:pPr>
      <w:r>
        <w:rPr>
          <w:color w:val="000000"/>
          <w:sz w:val="27"/>
          <w:szCs w:val="27"/>
        </w:rPr>
        <w:t>Loges des artistes et leurs annexes</w:t>
      </w:r>
    </w:p>
    <w:p w14:paraId="2912D702" w14:textId="77777777" w:rsidR="003D7C21" w:rsidRDefault="003D7C21" w:rsidP="003D7C21">
      <w:pPr>
        <w:pStyle w:val="NormalWeb"/>
        <w:ind w:left="2250"/>
        <w:rPr>
          <w:color w:val="000000"/>
          <w:sz w:val="27"/>
          <w:szCs w:val="27"/>
        </w:rPr>
      </w:pPr>
      <w:r>
        <w:rPr>
          <w:color w:val="000000"/>
          <w:sz w:val="27"/>
          <w:szCs w:val="27"/>
        </w:rPr>
        <w:t>L'installation électrique doit être réalisée dans les conditions requises par la norme NF C 15-100 pour les locaux présentant des risques d'incendie (condition d'influence externe BE 2).</w:t>
      </w:r>
    </w:p>
    <w:p w14:paraId="52CF2877" w14:textId="77777777" w:rsidR="003D7C21" w:rsidRDefault="003D7C21" w:rsidP="003D7C21">
      <w:pPr>
        <w:pStyle w:val="Titre4"/>
        <w:ind w:left="1800"/>
        <w:rPr>
          <w:color w:val="000000"/>
          <w:sz w:val="27"/>
          <w:szCs w:val="27"/>
        </w:rPr>
      </w:pPr>
      <w:r>
        <w:rPr>
          <w:color w:val="000000"/>
          <w:sz w:val="27"/>
          <w:szCs w:val="27"/>
        </w:rPr>
        <w:t>Section 5 : Eclairage (Article L 84)</w:t>
      </w:r>
    </w:p>
    <w:p w14:paraId="7050424E" w14:textId="77777777" w:rsidR="003D7C21" w:rsidRDefault="003D7C21" w:rsidP="003D7C21">
      <w:pPr>
        <w:pStyle w:val="Titre4"/>
        <w:ind w:left="2250"/>
        <w:rPr>
          <w:color w:val="000000"/>
          <w:sz w:val="27"/>
          <w:szCs w:val="27"/>
        </w:rPr>
      </w:pPr>
      <w:r>
        <w:rPr>
          <w:color w:val="000000"/>
          <w:sz w:val="27"/>
          <w:szCs w:val="27"/>
        </w:rPr>
        <w:t>Article L 84</w:t>
      </w:r>
    </w:p>
    <w:p w14:paraId="520CABD0" w14:textId="77777777" w:rsidR="003D7C21" w:rsidRDefault="003D7C21" w:rsidP="003D7C21">
      <w:pPr>
        <w:pStyle w:val="NormalWeb"/>
        <w:ind w:left="2250"/>
        <w:rPr>
          <w:b/>
          <w:bCs/>
          <w:color w:val="000000"/>
        </w:rPr>
      </w:pPr>
      <w:r>
        <w:rPr>
          <w:b/>
          <w:bCs/>
          <w:color w:val="000000"/>
        </w:rPr>
        <w:t>Création Arrêté du 5 février 2007 - art. 1 (V)</w:t>
      </w:r>
    </w:p>
    <w:p w14:paraId="4B281F9B" w14:textId="77777777" w:rsidR="003D7C21" w:rsidRDefault="003D7C21" w:rsidP="003D7C21">
      <w:pPr>
        <w:pStyle w:val="NormalWeb"/>
        <w:ind w:left="2250"/>
        <w:rPr>
          <w:color w:val="000000"/>
          <w:sz w:val="27"/>
          <w:szCs w:val="27"/>
        </w:rPr>
      </w:pPr>
      <w:r>
        <w:rPr>
          <w:color w:val="000000"/>
          <w:sz w:val="27"/>
          <w:szCs w:val="27"/>
        </w:rPr>
        <w:t>Eclairage de sécurité</w:t>
      </w:r>
    </w:p>
    <w:p w14:paraId="5D515D5D" w14:textId="77777777" w:rsidR="003D7C21" w:rsidRDefault="003D7C21" w:rsidP="003D7C21">
      <w:pPr>
        <w:pStyle w:val="NormalWeb"/>
        <w:ind w:left="2250"/>
        <w:rPr>
          <w:color w:val="000000"/>
          <w:sz w:val="27"/>
          <w:szCs w:val="27"/>
        </w:rPr>
      </w:pPr>
      <w:r>
        <w:rPr>
          <w:color w:val="000000"/>
          <w:sz w:val="27"/>
          <w:szCs w:val="27"/>
        </w:rPr>
        <w:t>Un éclairage de sécurité peut être imposé, après avis de la commission de sécurité, pour éclairer des dispositifs de sécurité ou des moyens de secours situés dans certains locaux.</w:t>
      </w:r>
    </w:p>
    <w:p w14:paraId="1577B3BF" w14:textId="77777777" w:rsidR="003D7C21" w:rsidRDefault="003D7C21" w:rsidP="003D7C21">
      <w:pPr>
        <w:pStyle w:val="Titre4"/>
        <w:ind w:left="1800"/>
        <w:rPr>
          <w:color w:val="000000"/>
          <w:sz w:val="27"/>
          <w:szCs w:val="27"/>
        </w:rPr>
      </w:pPr>
      <w:r>
        <w:rPr>
          <w:color w:val="000000"/>
          <w:sz w:val="27"/>
          <w:szCs w:val="27"/>
        </w:rPr>
        <w:t>Section 6 : Moyens de secours (Article L 85)</w:t>
      </w:r>
    </w:p>
    <w:p w14:paraId="2C375CA3" w14:textId="77777777" w:rsidR="003D7C21" w:rsidRDefault="003D7C21" w:rsidP="003D7C21">
      <w:pPr>
        <w:pStyle w:val="Titre4"/>
        <w:ind w:left="2250"/>
        <w:rPr>
          <w:color w:val="000000"/>
          <w:sz w:val="27"/>
          <w:szCs w:val="27"/>
        </w:rPr>
      </w:pPr>
      <w:r>
        <w:rPr>
          <w:color w:val="000000"/>
          <w:sz w:val="27"/>
          <w:szCs w:val="27"/>
        </w:rPr>
        <w:t>Article L 85</w:t>
      </w:r>
    </w:p>
    <w:p w14:paraId="62E9A02C" w14:textId="77777777" w:rsidR="003D7C21" w:rsidRDefault="003D7C21" w:rsidP="003D7C21">
      <w:pPr>
        <w:pStyle w:val="NormalWeb"/>
        <w:ind w:left="2250"/>
        <w:rPr>
          <w:b/>
          <w:bCs/>
          <w:color w:val="000000"/>
        </w:rPr>
      </w:pPr>
      <w:r>
        <w:rPr>
          <w:b/>
          <w:bCs/>
          <w:color w:val="000000"/>
        </w:rPr>
        <w:t>Création Arrêté du 5 février 2007 - art. 1 (V)</w:t>
      </w:r>
    </w:p>
    <w:p w14:paraId="37B29259" w14:textId="77777777" w:rsidR="003D7C21" w:rsidRDefault="003D7C21" w:rsidP="003D7C21">
      <w:pPr>
        <w:pStyle w:val="NormalWeb"/>
        <w:ind w:left="2250"/>
        <w:rPr>
          <w:color w:val="000000"/>
          <w:sz w:val="27"/>
          <w:szCs w:val="27"/>
        </w:rPr>
      </w:pPr>
      <w:r>
        <w:rPr>
          <w:color w:val="000000"/>
          <w:sz w:val="27"/>
          <w:szCs w:val="27"/>
        </w:rPr>
        <w:t>Moyens d'extinction</w:t>
      </w:r>
    </w:p>
    <w:p w14:paraId="58A53C6B" w14:textId="77777777" w:rsidR="003D7C21" w:rsidRDefault="003D7C21" w:rsidP="003D7C21">
      <w:pPr>
        <w:pStyle w:val="NormalWeb"/>
        <w:ind w:left="2250"/>
        <w:rPr>
          <w:color w:val="000000"/>
          <w:sz w:val="27"/>
          <w:szCs w:val="27"/>
        </w:rPr>
      </w:pPr>
      <w:r>
        <w:rPr>
          <w:color w:val="000000"/>
          <w:sz w:val="27"/>
          <w:szCs w:val="27"/>
        </w:rPr>
        <w:t>§ 1. La défense contre l'incendie des locaux annexes doit être assurée :</w:t>
      </w:r>
    </w:p>
    <w:p w14:paraId="560BB7C7" w14:textId="77777777" w:rsidR="003D7C21" w:rsidRDefault="003D7C21" w:rsidP="003D7C21">
      <w:pPr>
        <w:pStyle w:val="NormalWeb"/>
        <w:ind w:left="2250"/>
        <w:rPr>
          <w:color w:val="000000"/>
          <w:sz w:val="27"/>
          <w:szCs w:val="27"/>
        </w:rPr>
      </w:pPr>
      <w:r>
        <w:rPr>
          <w:color w:val="000000"/>
          <w:sz w:val="27"/>
          <w:szCs w:val="27"/>
        </w:rPr>
        <w:br/>
        <w:t>- par des extincteurs portatifs à eau pulvérisée, de 6 litres minimum, judicieusement répartis, avec un minimum d'un appareil par 200 mètres carrés et par niveau ;</w:t>
      </w:r>
    </w:p>
    <w:p w14:paraId="1A961E25" w14:textId="77777777" w:rsidR="003D7C21" w:rsidRDefault="003D7C21" w:rsidP="003D7C21">
      <w:pPr>
        <w:pStyle w:val="NormalWeb"/>
        <w:ind w:left="2250"/>
        <w:rPr>
          <w:color w:val="000000"/>
          <w:sz w:val="27"/>
          <w:szCs w:val="27"/>
        </w:rPr>
      </w:pPr>
      <w:r>
        <w:rPr>
          <w:color w:val="000000"/>
          <w:sz w:val="27"/>
          <w:szCs w:val="27"/>
        </w:rPr>
        <w:br/>
        <w:t>- par des extincteurs appropriés aux risques particuliers.</w:t>
      </w:r>
    </w:p>
    <w:p w14:paraId="0C0F248C" w14:textId="77777777" w:rsidR="003D7C21" w:rsidRDefault="003D7C21" w:rsidP="003D7C21">
      <w:pPr>
        <w:pStyle w:val="NormalWeb"/>
        <w:ind w:left="2250"/>
        <w:rPr>
          <w:color w:val="000000"/>
          <w:sz w:val="27"/>
          <w:szCs w:val="27"/>
        </w:rPr>
      </w:pPr>
      <w:r>
        <w:rPr>
          <w:color w:val="000000"/>
          <w:sz w:val="27"/>
          <w:szCs w:val="27"/>
        </w:rPr>
        <w:lastRenderedPageBreak/>
        <w:br/>
        <w:t>§ 2. Une installation de RIA DN 19/6 ou 25/8 peut être imposée par la commission de sécurité :</w:t>
      </w:r>
    </w:p>
    <w:p w14:paraId="3BF9BDB1" w14:textId="77777777" w:rsidR="003D7C21" w:rsidRDefault="003D7C21" w:rsidP="003D7C21">
      <w:pPr>
        <w:pStyle w:val="NormalWeb"/>
        <w:ind w:left="2250"/>
        <w:rPr>
          <w:color w:val="000000"/>
          <w:sz w:val="27"/>
          <w:szCs w:val="27"/>
        </w:rPr>
      </w:pPr>
      <w:r>
        <w:rPr>
          <w:color w:val="000000"/>
          <w:sz w:val="27"/>
          <w:szCs w:val="27"/>
        </w:rPr>
        <w:br/>
        <w:t>- soit dans les établissements situés dans les zones d'accès particulièrement difficile ou défavorable ;</w:t>
      </w:r>
    </w:p>
    <w:p w14:paraId="76EEF6EE" w14:textId="77777777" w:rsidR="003D7C21" w:rsidRDefault="003D7C21" w:rsidP="003D7C21">
      <w:pPr>
        <w:pStyle w:val="NormalWeb"/>
        <w:ind w:left="2250"/>
        <w:rPr>
          <w:color w:val="000000"/>
          <w:sz w:val="27"/>
          <w:szCs w:val="27"/>
        </w:rPr>
      </w:pPr>
      <w:r>
        <w:rPr>
          <w:color w:val="000000"/>
          <w:sz w:val="27"/>
          <w:szCs w:val="27"/>
        </w:rPr>
        <w:br/>
        <w:t>- soit dans les établissements implantés dans des ensembles immobiliers complexes ;</w:t>
      </w:r>
    </w:p>
    <w:p w14:paraId="4883FB2D" w14:textId="77777777" w:rsidR="003D7C21" w:rsidRDefault="003D7C21" w:rsidP="003D7C21">
      <w:pPr>
        <w:pStyle w:val="NormalWeb"/>
        <w:ind w:left="2250"/>
        <w:rPr>
          <w:color w:val="000000"/>
          <w:sz w:val="27"/>
          <w:szCs w:val="27"/>
        </w:rPr>
      </w:pPr>
      <w:r>
        <w:rPr>
          <w:color w:val="000000"/>
          <w:sz w:val="27"/>
          <w:szCs w:val="27"/>
        </w:rPr>
        <w:br/>
        <w:t>- soit dans les établissements présentant une distribution intérieure compliquée.</w:t>
      </w:r>
    </w:p>
    <w:p w14:paraId="0A47CAC9" w14:textId="77777777" w:rsidR="003D7C21" w:rsidRDefault="003D7C21" w:rsidP="003D7C21">
      <w:pPr>
        <w:pStyle w:val="NormalWeb"/>
        <w:ind w:left="2250"/>
        <w:rPr>
          <w:color w:val="000000"/>
          <w:sz w:val="27"/>
          <w:szCs w:val="27"/>
        </w:rPr>
      </w:pPr>
      <w:r>
        <w:rPr>
          <w:color w:val="000000"/>
          <w:sz w:val="27"/>
          <w:szCs w:val="27"/>
        </w:rPr>
        <w:br/>
        <w:t xml:space="preserve">§ 3. Exceptionnellement, des déversoirs alimentés par une canalisation desservant des RIA ou un système d'extinction automatique du type </w:t>
      </w:r>
      <w:proofErr w:type="spellStart"/>
      <w:r>
        <w:rPr>
          <w:color w:val="000000"/>
          <w:sz w:val="27"/>
          <w:szCs w:val="27"/>
        </w:rPr>
        <w:t>sprinkleur</w:t>
      </w:r>
      <w:proofErr w:type="spellEnd"/>
      <w:r>
        <w:rPr>
          <w:color w:val="000000"/>
          <w:sz w:val="27"/>
          <w:szCs w:val="27"/>
        </w:rPr>
        <w:t xml:space="preserve"> peuvent être imposés, après avis de la commission de sécurité, dans les locaux à haut risque d'incendie.</w:t>
      </w:r>
    </w:p>
    <w:p w14:paraId="7F3B47E6" w14:textId="77777777" w:rsidR="003D7C21" w:rsidRDefault="003D7C21" w:rsidP="003D7C21">
      <w:pPr>
        <w:pStyle w:val="NormalWeb"/>
        <w:ind w:left="2250"/>
        <w:rPr>
          <w:color w:val="000000"/>
          <w:sz w:val="27"/>
          <w:szCs w:val="27"/>
        </w:rPr>
      </w:pPr>
      <w:r>
        <w:rPr>
          <w:color w:val="000000"/>
          <w:sz w:val="27"/>
          <w:szCs w:val="27"/>
        </w:rPr>
        <w:br/>
        <w:t xml:space="preserve">§ 4. Dans le cas où un système d'extinction automatique du type </w:t>
      </w:r>
      <w:proofErr w:type="spellStart"/>
      <w:r>
        <w:rPr>
          <w:color w:val="000000"/>
          <w:sz w:val="27"/>
          <w:szCs w:val="27"/>
        </w:rPr>
        <w:t>sprinkleur</w:t>
      </w:r>
      <w:proofErr w:type="spellEnd"/>
      <w:r>
        <w:rPr>
          <w:color w:val="000000"/>
          <w:sz w:val="27"/>
          <w:szCs w:val="27"/>
        </w:rPr>
        <w:t xml:space="preserve"> est imposé dans certains locaux à haut risque d'incendie, les dispositions suivantes doivent être respectées :</w:t>
      </w:r>
    </w:p>
    <w:p w14:paraId="20423C51" w14:textId="77777777" w:rsidR="003D7C21" w:rsidRDefault="003D7C21" w:rsidP="003D7C21">
      <w:pPr>
        <w:pStyle w:val="NormalWeb"/>
        <w:ind w:left="2250"/>
        <w:rPr>
          <w:color w:val="000000"/>
          <w:sz w:val="27"/>
          <w:szCs w:val="27"/>
        </w:rPr>
      </w:pPr>
      <w:r>
        <w:rPr>
          <w:color w:val="000000"/>
          <w:sz w:val="27"/>
          <w:szCs w:val="27"/>
        </w:rPr>
        <w:br/>
        <w:t xml:space="preserve">- si la hauteur de stockage ne dépasse pas les limites fixées au paragraphe 6.2.2. </w:t>
      </w:r>
      <w:proofErr w:type="gramStart"/>
      <w:r>
        <w:rPr>
          <w:color w:val="000000"/>
          <w:sz w:val="27"/>
          <w:szCs w:val="27"/>
        </w:rPr>
        <w:t>de</w:t>
      </w:r>
      <w:proofErr w:type="gramEnd"/>
      <w:r>
        <w:rPr>
          <w:color w:val="000000"/>
          <w:sz w:val="27"/>
          <w:szCs w:val="27"/>
        </w:rPr>
        <w:t xml:space="preserve"> la norme NF EN 12845 (décembre 2004), le système doit être de la classe de risque moyen de groupe 3 (OH 3) tel que défini dans ladite norme ;</w:t>
      </w:r>
    </w:p>
    <w:p w14:paraId="2810A959" w14:textId="77777777" w:rsidR="003D7C21" w:rsidRDefault="003D7C21" w:rsidP="003D7C21">
      <w:pPr>
        <w:pStyle w:val="NormalWeb"/>
        <w:ind w:left="2250"/>
        <w:rPr>
          <w:color w:val="000000"/>
          <w:sz w:val="27"/>
          <w:szCs w:val="27"/>
        </w:rPr>
      </w:pPr>
      <w:r>
        <w:rPr>
          <w:color w:val="000000"/>
          <w:sz w:val="27"/>
          <w:szCs w:val="27"/>
        </w:rPr>
        <w:br/>
        <w:t>- dans les autres cas, le système installé doit être de la classe de risque élevé HH. Le débit et la surface impliquée doivent être adaptés au mode de stockage ;</w:t>
      </w:r>
    </w:p>
    <w:p w14:paraId="223D7E78" w14:textId="77777777" w:rsidR="003D7C21" w:rsidRDefault="003D7C21" w:rsidP="003D7C21">
      <w:pPr>
        <w:pStyle w:val="NormalWeb"/>
        <w:ind w:left="2250"/>
        <w:rPr>
          <w:color w:val="000000"/>
          <w:sz w:val="27"/>
          <w:szCs w:val="27"/>
        </w:rPr>
      </w:pPr>
      <w:r>
        <w:rPr>
          <w:color w:val="000000"/>
          <w:sz w:val="27"/>
          <w:szCs w:val="27"/>
        </w:rPr>
        <w:br/>
        <w:t>- si la surface du local est inférieure à la surface impliquée visée ci-dessus, la surface à prendre en compte doit être celle du local considéré.</w:t>
      </w:r>
    </w:p>
    <w:p w14:paraId="2C2991D8" w14:textId="77777777" w:rsidR="003D7C21" w:rsidRDefault="003D7C21" w:rsidP="003D7C21">
      <w:pPr>
        <w:pStyle w:val="NormalWeb"/>
        <w:ind w:left="2250"/>
        <w:rPr>
          <w:color w:val="000000"/>
          <w:sz w:val="27"/>
          <w:szCs w:val="27"/>
        </w:rPr>
      </w:pPr>
      <w:r>
        <w:rPr>
          <w:color w:val="000000"/>
          <w:sz w:val="27"/>
          <w:szCs w:val="27"/>
        </w:rPr>
        <w:lastRenderedPageBreak/>
        <w:br/>
        <w:t>§ 5. Tout autre dispositif permettant d'obtenir un niveau de sécurité équivalent peut être admis après avis de la sous-commission départementale pour la sécurité contre les risques d'incendie et de panique dans les établissements recevant du public et les immeubles de grande hauteur.</w:t>
      </w:r>
    </w:p>
    <w:p w14:paraId="51CCD38D" w14:textId="77777777" w:rsidR="003D7C21" w:rsidRDefault="003D7C21" w:rsidP="003D7C21">
      <w:pPr>
        <w:pStyle w:val="Titre4"/>
        <w:ind w:left="1200"/>
        <w:rPr>
          <w:color w:val="000000"/>
          <w:sz w:val="27"/>
          <w:szCs w:val="27"/>
        </w:rPr>
      </w:pPr>
      <w:r>
        <w:rPr>
          <w:color w:val="000000"/>
          <w:sz w:val="27"/>
          <w:szCs w:val="27"/>
        </w:rPr>
        <w:t>Chapitre II : Etablissements du type "M" Magasins de vente, centres commerciaux. (Articles M 1 à M 58)</w:t>
      </w:r>
    </w:p>
    <w:p w14:paraId="39DC9806" w14:textId="77777777" w:rsidR="003D7C21" w:rsidRDefault="003D7C21" w:rsidP="003D7C21">
      <w:pPr>
        <w:pStyle w:val="Titre4"/>
        <w:ind w:left="1500"/>
        <w:rPr>
          <w:color w:val="000000"/>
          <w:sz w:val="27"/>
          <w:szCs w:val="27"/>
        </w:rPr>
      </w:pPr>
      <w:r>
        <w:rPr>
          <w:color w:val="000000"/>
          <w:sz w:val="27"/>
          <w:szCs w:val="27"/>
        </w:rPr>
        <w:t>Section 1 : Généralités (Articles M 1 à M 2)</w:t>
      </w:r>
    </w:p>
    <w:p w14:paraId="5EC0E2D0" w14:textId="77777777" w:rsidR="003D7C21" w:rsidRDefault="003D7C21" w:rsidP="003D7C21">
      <w:pPr>
        <w:pStyle w:val="Titre4"/>
        <w:ind w:left="1950"/>
        <w:rPr>
          <w:color w:val="000000"/>
          <w:sz w:val="27"/>
          <w:szCs w:val="27"/>
        </w:rPr>
      </w:pPr>
      <w:r>
        <w:rPr>
          <w:color w:val="000000"/>
          <w:sz w:val="27"/>
          <w:szCs w:val="27"/>
        </w:rPr>
        <w:t>Article M 1</w:t>
      </w:r>
    </w:p>
    <w:p w14:paraId="28CA2E17" w14:textId="77777777" w:rsidR="003D7C21" w:rsidRDefault="003D7C21" w:rsidP="003D7C21">
      <w:pPr>
        <w:pStyle w:val="NormalWeb"/>
        <w:ind w:left="1950"/>
        <w:rPr>
          <w:b/>
          <w:bCs/>
          <w:color w:val="000000"/>
        </w:rPr>
      </w:pPr>
      <w:r>
        <w:rPr>
          <w:b/>
          <w:bCs/>
          <w:color w:val="000000"/>
        </w:rPr>
        <w:t>Modifié par Arrêté du 13 juin 2017 - art. 2</w:t>
      </w:r>
      <w:r>
        <w:rPr>
          <w:b/>
          <w:bCs/>
          <w:color w:val="000000"/>
        </w:rPr>
        <w:br/>
        <w:t>Modifié par Arrêté du 13 juin 2017 - art. 3</w:t>
      </w:r>
    </w:p>
    <w:p w14:paraId="6F56EABD" w14:textId="77777777" w:rsidR="003D7C21" w:rsidRDefault="003D7C21" w:rsidP="003D7C21">
      <w:pPr>
        <w:pStyle w:val="NormalWeb"/>
        <w:ind w:left="1950"/>
        <w:rPr>
          <w:color w:val="000000"/>
          <w:sz w:val="27"/>
          <w:szCs w:val="27"/>
        </w:rPr>
      </w:pPr>
      <w:r>
        <w:rPr>
          <w:color w:val="000000"/>
          <w:sz w:val="27"/>
          <w:szCs w:val="27"/>
        </w:rPr>
        <w:t>Etablissements assujettis</w:t>
      </w:r>
    </w:p>
    <w:p w14:paraId="74785250" w14:textId="77777777" w:rsidR="003D7C21" w:rsidRDefault="003D7C21" w:rsidP="003D7C21">
      <w:pPr>
        <w:pStyle w:val="NormalWeb"/>
        <w:ind w:left="1950"/>
        <w:rPr>
          <w:color w:val="000000"/>
          <w:sz w:val="27"/>
          <w:szCs w:val="27"/>
        </w:rPr>
      </w:pPr>
      <w:r>
        <w:rPr>
          <w:color w:val="000000"/>
          <w:sz w:val="27"/>
          <w:szCs w:val="27"/>
        </w:rPr>
        <w:t>§ 1. Les dispositions particulières du présent chapitre sont applicables aux magasins, locaux ou aires de vente, centres commerciaux, etc., dans lesquels l'effectif du public est supérieur ou égal à l'un des chiffres suivants :</w:t>
      </w:r>
    </w:p>
    <w:p w14:paraId="46FAB86E" w14:textId="77777777" w:rsidR="003D7C21" w:rsidRDefault="003D7C21" w:rsidP="003D7C21">
      <w:pPr>
        <w:pStyle w:val="NormalWeb"/>
        <w:ind w:left="1950"/>
        <w:rPr>
          <w:color w:val="000000"/>
          <w:sz w:val="27"/>
          <w:szCs w:val="27"/>
        </w:rPr>
      </w:pPr>
      <w:r>
        <w:rPr>
          <w:color w:val="000000"/>
          <w:sz w:val="27"/>
          <w:szCs w:val="27"/>
        </w:rPr>
        <w:t>– 100 personnes en sous-sol ou en étages, en galeries et autres ouvrages en surélévation ;</w:t>
      </w:r>
    </w:p>
    <w:p w14:paraId="1B82270F" w14:textId="77777777" w:rsidR="003D7C21" w:rsidRDefault="003D7C21" w:rsidP="003D7C21">
      <w:pPr>
        <w:pStyle w:val="NormalWeb"/>
        <w:ind w:left="1950"/>
        <w:rPr>
          <w:color w:val="000000"/>
          <w:sz w:val="27"/>
          <w:szCs w:val="27"/>
        </w:rPr>
      </w:pPr>
      <w:r>
        <w:rPr>
          <w:color w:val="000000"/>
          <w:sz w:val="27"/>
          <w:szCs w:val="27"/>
        </w:rPr>
        <w:t>– 200 personnes au total.</w:t>
      </w:r>
    </w:p>
    <w:p w14:paraId="6B212EC8" w14:textId="77777777" w:rsidR="003D7C21" w:rsidRDefault="003D7C21" w:rsidP="003D7C21">
      <w:pPr>
        <w:pStyle w:val="NormalWeb"/>
        <w:ind w:left="1950"/>
        <w:rPr>
          <w:color w:val="000000"/>
          <w:sz w:val="27"/>
          <w:szCs w:val="27"/>
        </w:rPr>
      </w:pPr>
      <w:r>
        <w:rPr>
          <w:color w:val="000000"/>
          <w:sz w:val="27"/>
          <w:szCs w:val="27"/>
        </w:rPr>
        <w:t>§ 2. Pour l'application des mesures contenues dans le présent chapitre, il faut entendre par centre commercial tout établissement comprenant un ensemble de magasins de vente, et éventuellement d'autres établissements recevant du public, qui sont, pour leurs accès et leur évacuation, tributaires de mails clos.</w:t>
      </w:r>
    </w:p>
    <w:p w14:paraId="730CA1AB" w14:textId="77777777" w:rsidR="003D7C21" w:rsidRDefault="003D7C21" w:rsidP="003D7C21">
      <w:pPr>
        <w:pStyle w:val="NormalWeb"/>
        <w:ind w:left="1950"/>
        <w:rPr>
          <w:color w:val="000000"/>
          <w:sz w:val="27"/>
          <w:szCs w:val="27"/>
        </w:rPr>
      </w:pPr>
      <w:r>
        <w:rPr>
          <w:color w:val="000000"/>
          <w:sz w:val="27"/>
          <w:szCs w:val="27"/>
        </w:rPr>
        <w:t>Les mails peuvent comporter des bars, kiosques, aires de repos ou de promotion dans les conditions figurant à l'article M 8 ci-après.</w:t>
      </w:r>
    </w:p>
    <w:p w14:paraId="46A3166E" w14:textId="77777777" w:rsidR="003D7C21" w:rsidRDefault="003D7C21" w:rsidP="003D7C21">
      <w:pPr>
        <w:pStyle w:val="NormalWeb"/>
        <w:ind w:left="1950"/>
        <w:rPr>
          <w:color w:val="000000"/>
          <w:sz w:val="27"/>
          <w:szCs w:val="27"/>
        </w:rPr>
      </w:pPr>
      <w:r>
        <w:rPr>
          <w:color w:val="000000"/>
          <w:sz w:val="27"/>
          <w:szCs w:val="27"/>
        </w:rPr>
        <w:t>§ 3. Le centre commercial constitue un groupement d'établissements recevant du public au sens de l'article R. 123-21 du code de la construction et de l'habitation et de l'article GN 2 du présent règlement.</w:t>
      </w:r>
    </w:p>
    <w:p w14:paraId="79A056CB" w14:textId="77777777" w:rsidR="003D7C21" w:rsidRDefault="003D7C21" w:rsidP="003D7C21">
      <w:pPr>
        <w:pStyle w:val="NormalWeb"/>
        <w:ind w:left="1950"/>
        <w:rPr>
          <w:color w:val="000000"/>
          <w:sz w:val="27"/>
          <w:szCs w:val="27"/>
        </w:rPr>
      </w:pPr>
      <w:r>
        <w:rPr>
          <w:color w:val="000000"/>
          <w:sz w:val="27"/>
          <w:szCs w:val="27"/>
        </w:rPr>
        <w:t xml:space="preserve">Lorsque le centre commercial en exploitation dispose d'une installation d'extinction automatique à eau appropriée aux </w:t>
      </w:r>
      <w:r>
        <w:rPr>
          <w:color w:val="000000"/>
          <w:sz w:val="27"/>
          <w:szCs w:val="27"/>
        </w:rPr>
        <w:lastRenderedPageBreak/>
        <w:t>risques, les magasins, ou tout autre type d'exploitation d'une surface totale inférieure à 300 mètres carrés peuvent ne pas faire l'objet d'une visite de réception si les rapports de vérifications techniques les concernant concluent à la conformité des locaux par rapport aux dispositions réglementaires. Ces rapports sont transmis au responsable unique de sécurité, qui les adresse au secrétariat de la commission de sécurité compétente avant la date d'ouverture envisagée.</w:t>
      </w:r>
    </w:p>
    <w:p w14:paraId="172EABF9" w14:textId="77777777" w:rsidR="003D7C21" w:rsidRDefault="003D7C21" w:rsidP="003D7C21">
      <w:pPr>
        <w:pStyle w:val="NormalWeb"/>
        <w:ind w:left="1950"/>
        <w:rPr>
          <w:color w:val="000000"/>
          <w:sz w:val="27"/>
          <w:szCs w:val="27"/>
        </w:rPr>
      </w:pPr>
      <w:r>
        <w:rPr>
          <w:color w:val="000000"/>
          <w:sz w:val="27"/>
          <w:szCs w:val="27"/>
        </w:rPr>
        <w:t>§ 4 Sont considérées comme " à l'air libre " les aires de vente soumises aux intempéries.</w:t>
      </w:r>
    </w:p>
    <w:p w14:paraId="74883D9B" w14:textId="77777777" w:rsidR="003D7C21" w:rsidRDefault="003D7C21" w:rsidP="003D7C21">
      <w:pPr>
        <w:pStyle w:val="Titre4"/>
        <w:ind w:left="1950"/>
        <w:rPr>
          <w:color w:val="000000"/>
          <w:sz w:val="27"/>
          <w:szCs w:val="27"/>
        </w:rPr>
      </w:pPr>
      <w:r>
        <w:rPr>
          <w:color w:val="000000"/>
          <w:sz w:val="27"/>
          <w:szCs w:val="27"/>
        </w:rPr>
        <w:t>Article M 2</w:t>
      </w:r>
    </w:p>
    <w:p w14:paraId="29B04E75" w14:textId="77777777" w:rsidR="003D7C21" w:rsidRDefault="003D7C21" w:rsidP="003D7C21">
      <w:pPr>
        <w:pStyle w:val="NormalWeb"/>
        <w:ind w:left="1950"/>
        <w:rPr>
          <w:b/>
          <w:bCs/>
          <w:color w:val="000000"/>
        </w:rPr>
      </w:pPr>
      <w:r>
        <w:rPr>
          <w:b/>
          <w:bCs/>
          <w:color w:val="000000"/>
        </w:rPr>
        <w:t>Modifié par Arrêté du 15 novembre 2017 - art. 2</w:t>
      </w:r>
    </w:p>
    <w:p w14:paraId="6BBEAEC0" w14:textId="77777777" w:rsidR="003D7C21" w:rsidRDefault="003D7C21" w:rsidP="003D7C21">
      <w:pPr>
        <w:pStyle w:val="NormalWeb"/>
        <w:ind w:left="1950"/>
        <w:rPr>
          <w:color w:val="000000"/>
          <w:sz w:val="27"/>
          <w:szCs w:val="27"/>
        </w:rPr>
      </w:pPr>
      <w:r>
        <w:rPr>
          <w:color w:val="000000"/>
          <w:sz w:val="27"/>
          <w:szCs w:val="27"/>
        </w:rPr>
        <w:t>Calcul de l'effectif</w:t>
      </w:r>
    </w:p>
    <w:p w14:paraId="0D42EA33" w14:textId="77777777" w:rsidR="003D7C21" w:rsidRDefault="003D7C21" w:rsidP="003D7C21">
      <w:pPr>
        <w:pStyle w:val="NormalWeb"/>
        <w:ind w:left="1950"/>
        <w:rPr>
          <w:color w:val="000000"/>
          <w:sz w:val="27"/>
          <w:szCs w:val="27"/>
        </w:rPr>
      </w:pPr>
      <w:r>
        <w:rPr>
          <w:color w:val="000000"/>
          <w:sz w:val="27"/>
          <w:szCs w:val="27"/>
        </w:rPr>
        <w:t>Paragraphe 1. L'effectif théorique du public susceptible d'être admis dans les magasins et centres commerciaux est déterminé en fonction de la surface de vente de la façon suivante :</w:t>
      </w:r>
    </w:p>
    <w:p w14:paraId="5B1F501C" w14:textId="77777777" w:rsidR="003D7C21" w:rsidRDefault="003D7C21" w:rsidP="003D7C21">
      <w:pPr>
        <w:pStyle w:val="NormalWeb"/>
        <w:ind w:left="1950"/>
        <w:rPr>
          <w:color w:val="000000"/>
          <w:sz w:val="27"/>
          <w:szCs w:val="27"/>
        </w:rPr>
      </w:pPr>
      <w:r>
        <w:rPr>
          <w:color w:val="000000"/>
          <w:sz w:val="27"/>
          <w:szCs w:val="27"/>
        </w:rPr>
        <w:t>a) Règle générale :</w:t>
      </w:r>
    </w:p>
    <w:p w14:paraId="5B513B1B" w14:textId="77777777" w:rsidR="003D7C21" w:rsidRDefault="003D7C21" w:rsidP="003D7C21">
      <w:pPr>
        <w:pStyle w:val="NormalWeb"/>
        <w:ind w:left="1950"/>
        <w:rPr>
          <w:color w:val="000000"/>
          <w:sz w:val="27"/>
          <w:szCs w:val="27"/>
        </w:rPr>
      </w:pPr>
      <w:r>
        <w:rPr>
          <w:color w:val="000000"/>
          <w:sz w:val="27"/>
          <w:szCs w:val="27"/>
        </w:rPr>
        <w:br/>
        <w:t>L'effectif théorique du public admis est déterminé selon la densité d'occupation suivante :</w:t>
      </w:r>
    </w:p>
    <w:p w14:paraId="56555B17" w14:textId="77777777" w:rsidR="003D7C21" w:rsidRDefault="003D7C21" w:rsidP="003D7C21">
      <w:pPr>
        <w:pStyle w:val="NormalWeb"/>
        <w:ind w:left="1950"/>
        <w:rPr>
          <w:color w:val="000000"/>
          <w:sz w:val="27"/>
          <w:szCs w:val="27"/>
        </w:rPr>
      </w:pPr>
      <w:r>
        <w:rPr>
          <w:color w:val="000000"/>
          <w:sz w:val="27"/>
          <w:szCs w:val="27"/>
        </w:rPr>
        <w:br/>
        <w:t>-au sous-sol, au rez-de-chaussée et au 1er étage, une personne pour 3 mètres carrés ;</w:t>
      </w:r>
    </w:p>
    <w:p w14:paraId="23946ADB" w14:textId="77777777" w:rsidR="003D7C21" w:rsidRDefault="003D7C21" w:rsidP="003D7C21">
      <w:pPr>
        <w:pStyle w:val="NormalWeb"/>
        <w:ind w:left="1950"/>
        <w:rPr>
          <w:color w:val="000000"/>
          <w:sz w:val="27"/>
          <w:szCs w:val="27"/>
        </w:rPr>
      </w:pPr>
      <w:r>
        <w:rPr>
          <w:color w:val="000000"/>
          <w:sz w:val="27"/>
          <w:szCs w:val="27"/>
        </w:rPr>
        <w:br/>
        <w:t>-au deuxième étage, une personne pour 6 mètres carrés ;</w:t>
      </w:r>
    </w:p>
    <w:p w14:paraId="0FD423CF" w14:textId="77777777" w:rsidR="003D7C21" w:rsidRDefault="003D7C21" w:rsidP="003D7C21">
      <w:pPr>
        <w:pStyle w:val="NormalWeb"/>
        <w:ind w:left="1950"/>
        <w:rPr>
          <w:color w:val="000000"/>
          <w:sz w:val="27"/>
          <w:szCs w:val="27"/>
        </w:rPr>
      </w:pPr>
      <w:r>
        <w:rPr>
          <w:color w:val="000000"/>
          <w:sz w:val="27"/>
          <w:szCs w:val="27"/>
        </w:rPr>
        <w:br/>
        <w:t>-aux étages supérieurs, une personne pour 15 mètres carrés ;</w:t>
      </w:r>
    </w:p>
    <w:p w14:paraId="586E8447" w14:textId="77777777" w:rsidR="003D7C21" w:rsidRDefault="003D7C21" w:rsidP="003D7C21">
      <w:pPr>
        <w:pStyle w:val="NormalWeb"/>
        <w:ind w:left="1950"/>
        <w:rPr>
          <w:color w:val="000000"/>
          <w:sz w:val="27"/>
          <w:szCs w:val="27"/>
        </w:rPr>
      </w:pPr>
      <w:r>
        <w:rPr>
          <w:color w:val="000000"/>
          <w:sz w:val="27"/>
          <w:szCs w:val="27"/>
        </w:rPr>
        <w:t>b) Centres commerciaux :</w:t>
      </w:r>
    </w:p>
    <w:p w14:paraId="22D58DF5" w14:textId="77777777" w:rsidR="003D7C21" w:rsidRDefault="003D7C21" w:rsidP="003D7C21">
      <w:pPr>
        <w:pStyle w:val="NormalWeb"/>
        <w:ind w:left="1950"/>
        <w:rPr>
          <w:color w:val="000000"/>
          <w:sz w:val="27"/>
          <w:szCs w:val="27"/>
        </w:rPr>
      </w:pPr>
      <w:r>
        <w:rPr>
          <w:color w:val="000000"/>
          <w:sz w:val="27"/>
          <w:szCs w:val="27"/>
        </w:rPr>
        <w:t>Dans les centres commerciaux, l'effectif total du public susceptible d'être admis est déterminé selon la densité d'occupation suivante :</w:t>
      </w:r>
    </w:p>
    <w:p w14:paraId="75B3B4A3" w14:textId="77777777" w:rsidR="003D7C21" w:rsidRDefault="003D7C21" w:rsidP="003D7C21">
      <w:pPr>
        <w:pStyle w:val="NormalWeb"/>
        <w:ind w:left="1950"/>
        <w:rPr>
          <w:color w:val="000000"/>
          <w:sz w:val="27"/>
          <w:szCs w:val="27"/>
        </w:rPr>
      </w:pPr>
      <w:r>
        <w:rPr>
          <w:color w:val="000000"/>
          <w:sz w:val="27"/>
          <w:szCs w:val="27"/>
        </w:rPr>
        <w:t>- pour les mails : une personne pour 5 mètres carrés de leur surface totale ;</w:t>
      </w:r>
    </w:p>
    <w:p w14:paraId="0A25B9BE" w14:textId="77777777" w:rsidR="003D7C21" w:rsidRDefault="003D7C21" w:rsidP="003D7C21">
      <w:pPr>
        <w:pStyle w:val="NormalWeb"/>
        <w:ind w:left="1950"/>
        <w:rPr>
          <w:color w:val="000000"/>
          <w:sz w:val="27"/>
          <w:szCs w:val="27"/>
        </w:rPr>
      </w:pPr>
      <w:r>
        <w:rPr>
          <w:color w:val="000000"/>
          <w:sz w:val="27"/>
          <w:szCs w:val="27"/>
        </w:rPr>
        <w:lastRenderedPageBreak/>
        <w:t>- pour les locaux de vente : conformément aux dispositions fixées au a ci-dessus. Toutefois, dans les boutiques d'une surface inférieure à 300 mètres carrés, l'effectif du public est décompté, quel que soit le niveau, à raison d'une personne pour 6 mètres carrés ;</w:t>
      </w:r>
    </w:p>
    <w:p w14:paraId="6453707C" w14:textId="77777777" w:rsidR="003D7C21" w:rsidRDefault="003D7C21" w:rsidP="003D7C21">
      <w:pPr>
        <w:pStyle w:val="NormalWeb"/>
        <w:ind w:left="1950"/>
        <w:rPr>
          <w:color w:val="000000"/>
          <w:sz w:val="27"/>
          <w:szCs w:val="27"/>
        </w:rPr>
      </w:pPr>
      <w:r>
        <w:rPr>
          <w:color w:val="000000"/>
          <w:sz w:val="27"/>
          <w:szCs w:val="27"/>
        </w:rPr>
        <w:t>c) Magasins de vente à faible densité de public : l'effectif théorique du public admis, quel que soit le niveau, est d'une personne pour 9 mètres carrés de la surface de vente ;</w:t>
      </w:r>
    </w:p>
    <w:p w14:paraId="700F234E" w14:textId="77777777" w:rsidR="003D7C21" w:rsidRDefault="003D7C21" w:rsidP="003D7C21">
      <w:pPr>
        <w:pStyle w:val="NormalWeb"/>
        <w:ind w:left="1950"/>
        <w:rPr>
          <w:color w:val="000000"/>
          <w:sz w:val="27"/>
          <w:szCs w:val="27"/>
        </w:rPr>
      </w:pPr>
      <w:r>
        <w:rPr>
          <w:color w:val="000000"/>
          <w:sz w:val="27"/>
          <w:szCs w:val="27"/>
        </w:rPr>
        <w:t>d) Magasins de vente exclusivement réservés aux professionnels : l'effectif théorique du public peut être déterminé suivant la déclaration contrôlée du chef d'établissement ;</w:t>
      </w:r>
    </w:p>
    <w:p w14:paraId="0FCA5482" w14:textId="77777777" w:rsidR="003D7C21" w:rsidRDefault="003D7C21" w:rsidP="003D7C21">
      <w:pPr>
        <w:pStyle w:val="NormalWeb"/>
        <w:ind w:left="1950"/>
        <w:rPr>
          <w:color w:val="000000"/>
          <w:sz w:val="27"/>
          <w:szCs w:val="27"/>
        </w:rPr>
      </w:pPr>
      <w:r>
        <w:rPr>
          <w:color w:val="000000"/>
          <w:sz w:val="27"/>
          <w:szCs w:val="27"/>
        </w:rPr>
        <w:t>e) L'effectif théorique du public des aires de vente à l'air libre définies au paragraphe 4 de l'article M 1 n'est pris en compte que pour le calcul des dégagements de cette zone lorsqu'elle dispose de dégagements indépendants. Dans ce cas, il ne se cumule pas avec l'effectif du public de l'établissement pour la détermination du classement.</w:t>
      </w:r>
    </w:p>
    <w:p w14:paraId="6018CBBA" w14:textId="77777777" w:rsidR="003D7C21" w:rsidRDefault="003D7C21" w:rsidP="003D7C21">
      <w:pPr>
        <w:pStyle w:val="NormalWeb"/>
        <w:ind w:left="1950"/>
        <w:rPr>
          <w:color w:val="000000"/>
          <w:sz w:val="27"/>
          <w:szCs w:val="27"/>
        </w:rPr>
      </w:pPr>
      <w:r>
        <w:rPr>
          <w:color w:val="000000"/>
          <w:sz w:val="27"/>
          <w:szCs w:val="27"/>
        </w:rPr>
        <w:t>Paragraphe 2. Outre les dispositions prévues au paragraphe 1, des diminutions de la densité d'occupation admise pour les différents niveaux peuvent être autorisées, après avis de la commission de sécurité, sur demande justifiée du chef d'établissement.</w:t>
      </w:r>
    </w:p>
    <w:p w14:paraId="324C89DE" w14:textId="77777777" w:rsidR="003D7C21" w:rsidRDefault="003D7C21" w:rsidP="003D7C21">
      <w:pPr>
        <w:pStyle w:val="Titre4"/>
        <w:ind w:left="1500"/>
        <w:rPr>
          <w:color w:val="000000"/>
          <w:sz w:val="27"/>
          <w:szCs w:val="27"/>
        </w:rPr>
      </w:pPr>
      <w:r>
        <w:rPr>
          <w:color w:val="000000"/>
          <w:sz w:val="27"/>
          <w:szCs w:val="27"/>
        </w:rPr>
        <w:t>Section 2 : Construction, isolement, distribution (Articles M 3 à M 7)</w:t>
      </w:r>
    </w:p>
    <w:p w14:paraId="3D51E7AF" w14:textId="77777777" w:rsidR="003D7C21" w:rsidRDefault="003D7C21" w:rsidP="003D7C21">
      <w:pPr>
        <w:pStyle w:val="Titre4"/>
        <w:ind w:left="1950"/>
        <w:rPr>
          <w:color w:val="000000"/>
          <w:sz w:val="27"/>
          <w:szCs w:val="27"/>
        </w:rPr>
      </w:pPr>
      <w:r>
        <w:rPr>
          <w:color w:val="000000"/>
          <w:sz w:val="27"/>
          <w:szCs w:val="27"/>
        </w:rPr>
        <w:t>Article M 3</w:t>
      </w:r>
    </w:p>
    <w:p w14:paraId="0A31FCD8" w14:textId="77777777" w:rsidR="003D7C21" w:rsidRDefault="003D7C21" w:rsidP="003D7C21">
      <w:pPr>
        <w:pStyle w:val="NormalWeb"/>
        <w:ind w:left="1950"/>
        <w:rPr>
          <w:b/>
          <w:bCs/>
          <w:color w:val="000000"/>
        </w:rPr>
      </w:pPr>
      <w:r>
        <w:rPr>
          <w:b/>
          <w:bCs/>
          <w:color w:val="000000"/>
        </w:rPr>
        <w:t>Création Arrêté du 22 décembre 1981 - art. 2 (V)</w:t>
      </w:r>
    </w:p>
    <w:p w14:paraId="3ABD9CE5" w14:textId="77777777" w:rsidR="003D7C21" w:rsidRDefault="003D7C21" w:rsidP="003D7C21">
      <w:pPr>
        <w:pStyle w:val="NormalWeb"/>
        <w:ind w:left="1950"/>
        <w:rPr>
          <w:color w:val="000000"/>
          <w:sz w:val="27"/>
          <w:szCs w:val="27"/>
        </w:rPr>
      </w:pPr>
      <w:r>
        <w:rPr>
          <w:color w:val="000000"/>
          <w:sz w:val="27"/>
          <w:szCs w:val="27"/>
        </w:rPr>
        <w:t>Conception et desserte</w:t>
      </w:r>
    </w:p>
    <w:p w14:paraId="1738E066" w14:textId="77777777" w:rsidR="003D7C21" w:rsidRDefault="003D7C21" w:rsidP="003D7C21">
      <w:pPr>
        <w:pStyle w:val="NormalWeb"/>
        <w:ind w:left="1950"/>
        <w:rPr>
          <w:color w:val="000000"/>
          <w:sz w:val="27"/>
          <w:szCs w:val="27"/>
        </w:rPr>
      </w:pPr>
      <w:r>
        <w:rPr>
          <w:color w:val="000000"/>
          <w:sz w:val="27"/>
          <w:szCs w:val="27"/>
        </w:rPr>
        <w:br/>
        <w:t>Les dispositions des articles CO 5, CO 15 et CO 25 ne sont pas applicables aux établissements visés au présent chapitre.</w:t>
      </w:r>
    </w:p>
    <w:p w14:paraId="7C056F69" w14:textId="77777777" w:rsidR="003D7C21" w:rsidRDefault="003D7C21" w:rsidP="003D7C21">
      <w:pPr>
        <w:pStyle w:val="Titre4"/>
        <w:ind w:left="1950"/>
        <w:rPr>
          <w:color w:val="000000"/>
          <w:sz w:val="27"/>
          <w:szCs w:val="27"/>
        </w:rPr>
      </w:pPr>
      <w:r>
        <w:rPr>
          <w:color w:val="000000"/>
          <w:sz w:val="27"/>
          <w:szCs w:val="27"/>
        </w:rPr>
        <w:t>Article M 4</w:t>
      </w:r>
    </w:p>
    <w:p w14:paraId="778FFE7C" w14:textId="77777777" w:rsidR="003D7C21" w:rsidRDefault="003D7C21" w:rsidP="003D7C21">
      <w:pPr>
        <w:pStyle w:val="NormalWeb"/>
        <w:ind w:left="1950"/>
        <w:rPr>
          <w:b/>
          <w:bCs/>
          <w:color w:val="000000"/>
        </w:rPr>
      </w:pPr>
      <w:r>
        <w:rPr>
          <w:b/>
          <w:bCs/>
          <w:color w:val="000000"/>
        </w:rPr>
        <w:t>Modifié par Arrêté du 13 juin 2017 - art. 2</w:t>
      </w:r>
      <w:r>
        <w:rPr>
          <w:b/>
          <w:bCs/>
          <w:color w:val="000000"/>
        </w:rPr>
        <w:br/>
        <w:t>Modifié par Arrêté du 13 juin 2017 - art. 5</w:t>
      </w:r>
    </w:p>
    <w:p w14:paraId="6A22D840" w14:textId="77777777" w:rsidR="003D7C21" w:rsidRDefault="003D7C21" w:rsidP="003D7C21">
      <w:pPr>
        <w:pStyle w:val="NormalWeb"/>
        <w:ind w:left="1950"/>
        <w:rPr>
          <w:color w:val="000000"/>
          <w:sz w:val="27"/>
          <w:szCs w:val="27"/>
        </w:rPr>
      </w:pPr>
      <w:r>
        <w:rPr>
          <w:color w:val="000000"/>
          <w:sz w:val="27"/>
          <w:szCs w:val="27"/>
        </w:rPr>
        <w:t>Isolement par rapport aux tiers et activités autorisées</w:t>
      </w:r>
    </w:p>
    <w:p w14:paraId="55CEFD2B" w14:textId="77777777" w:rsidR="003D7C21" w:rsidRDefault="003D7C21" w:rsidP="003D7C21">
      <w:pPr>
        <w:pStyle w:val="NormalWeb"/>
        <w:ind w:left="1950"/>
        <w:rPr>
          <w:color w:val="000000"/>
          <w:sz w:val="27"/>
          <w:szCs w:val="27"/>
        </w:rPr>
      </w:pPr>
      <w:r>
        <w:rPr>
          <w:color w:val="000000"/>
          <w:sz w:val="27"/>
          <w:szCs w:val="27"/>
        </w:rPr>
        <w:lastRenderedPageBreak/>
        <w:t>§ 1. Les exploitations du présent type doivent être considérées, au sens de l'article CO 6, comme des établissements à risques particuliers. Toutefois, lorsqu'elles sont défendues par une installation d'extinction automatique à eau appropriée aux risques, elles sont considérées à risques courants.</w:t>
      </w:r>
    </w:p>
    <w:p w14:paraId="00D3465F" w14:textId="77777777" w:rsidR="003D7C21" w:rsidRDefault="003D7C21" w:rsidP="003D7C21">
      <w:pPr>
        <w:pStyle w:val="NormalWeb"/>
        <w:ind w:left="1950"/>
        <w:rPr>
          <w:color w:val="000000"/>
          <w:sz w:val="27"/>
          <w:szCs w:val="27"/>
        </w:rPr>
      </w:pPr>
      <w:r>
        <w:rPr>
          <w:color w:val="000000"/>
          <w:sz w:val="27"/>
          <w:szCs w:val="27"/>
        </w:rPr>
        <w:t>§ 2. Un tiers, à l'exception des établissements du type R ou U, peut communiquer avec un magasin ou centre commercial dans les conditions définies à l'article CO 10 sous réserve que le dispositif de franchissement soit à fermeture automatique et que le magasin ou le centre commercial soit protégé par une installation d'extinction automatique à eau appropriée aux risques. Cette dernière disposition n'est pas obligatoire s'il s'agit d'un parc de stationnement couvert d'une capacité inférieure ou égale à 250 véhicules.</w:t>
      </w:r>
    </w:p>
    <w:p w14:paraId="443F65A1" w14:textId="77777777" w:rsidR="003D7C21" w:rsidRDefault="003D7C21" w:rsidP="003D7C21">
      <w:pPr>
        <w:pStyle w:val="NormalWeb"/>
        <w:ind w:left="1950"/>
        <w:rPr>
          <w:color w:val="000000"/>
          <w:sz w:val="27"/>
          <w:szCs w:val="27"/>
        </w:rPr>
      </w:pPr>
      <w:r>
        <w:rPr>
          <w:color w:val="000000"/>
          <w:sz w:val="27"/>
          <w:szCs w:val="27"/>
        </w:rPr>
        <w:t>§ 3. Activités autorisées au sein des établissements :</w:t>
      </w:r>
    </w:p>
    <w:p w14:paraId="4F2AB764" w14:textId="77777777" w:rsidR="003D7C21" w:rsidRDefault="003D7C21" w:rsidP="003D7C21">
      <w:pPr>
        <w:pStyle w:val="NormalWeb"/>
        <w:ind w:left="1950"/>
        <w:rPr>
          <w:color w:val="000000"/>
          <w:sz w:val="27"/>
          <w:szCs w:val="27"/>
        </w:rPr>
      </w:pPr>
      <w:r>
        <w:rPr>
          <w:color w:val="000000"/>
          <w:sz w:val="27"/>
          <w:szCs w:val="27"/>
        </w:rPr>
        <w:t>Parmi les activités de type U et R, seuls sont autorisés :</w:t>
      </w:r>
    </w:p>
    <w:p w14:paraId="34CA5DD5" w14:textId="77777777" w:rsidR="003D7C21" w:rsidRDefault="003D7C21" w:rsidP="003D7C21">
      <w:pPr>
        <w:pStyle w:val="NormalWeb"/>
        <w:ind w:left="1950"/>
        <w:rPr>
          <w:color w:val="000000"/>
          <w:sz w:val="27"/>
          <w:szCs w:val="27"/>
        </w:rPr>
      </w:pPr>
      <w:r>
        <w:rPr>
          <w:color w:val="000000"/>
          <w:sz w:val="27"/>
          <w:szCs w:val="27"/>
        </w:rPr>
        <w:t>- les postes de consultation définis dans le type U ;</w:t>
      </w:r>
    </w:p>
    <w:p w14:paraId="527E7A70" w14:textId="77777777" w:rsidR="003D7C21" w:rsidRDefault="003D7C21" w:rsidP="003D7C21">
      <w:pPr>
        <w:pStyle w:val="NormalWeb"/>
        <w:ind w:left="1950"/>
        <w:rPr>
          <w:color w:val="000000"/>
          <w:sz w:val="27"/>
          <w:szCs w:val="27"/>
        </w:rPr>
      </w:pPr>
      <w:r>
        <w:rPr>
          <w:color w:val="000000"/>
          <w:sz w:val="27"/>
          <w:szCs w:val="27"/>
        </w:rPr>
        <w:t>- les crèches disposant d'au moins une sortie sur l'extérieur ;</w:t>
      </w:r>
    </w:p>
    <w:p w14:paraId="592BEE28" w14:textId="77777777" w:rsidR="003D7C21" w:rsidRDefault="003D7C21" w:rsidP="003D7C21">
      <w:pPr>
        <w:pStyle w:val="NormalWeb"/>
        <w:ind w:left="1950"/>
        <w:rPr>
          <w:color w:val="000000"/>
          <w:sz w:val="27"/>
          <w:szCs w:val="27"/>
        </w:rPr>
      </w:pPr>
      <w:r>
        <w:rPr>
          <w:color w:val="000000"/>
          <w:sz w:val="27"/>
          <w:szCs w:val="27"/>
        </w:rPr>
        <w:t>- les garderies d'enfants, si elles fonctionnent pendant les heures d'exploitation du magasin ou du centre commercial.</w:t>
      </w:r>
    </w:p>
    <w:p w14:paraId="055C5BB6" w14:textId="77777777" w:rsidR="003D7C21" w:rsidRDefault="003D7C21" w:rsidP="003D7C21">
      <w:pPr>
        <w:pStyle w:val="Titre4"/>
        <w:ind w:left="1950"/>
        <w:rPr>
          <w:color w:val="000000"/>
          <w:sz w:val="27"/>
          <w:szCs w:val="27"/>
        </w:rPr>
      </w:pPr>
      <w:r>
        <w:rPr>
          <w:color w:val="000000"/>
          <w:sz w:val="27"/>
          <w:szCs w:val="27"/>
        </w:rPr>
        <w:t>Article M 5</w:t>
      </w:r>
    </w:p>
    <w:p w14:paraId="43370D2A" w14:textId="77777777" w:rsidR="003D7C21" w:rsidRDefault="003D7C21" w:rsidP="003D7C21">
      <w:pPr>
        <w:pStyle w:val="NormalWeb"/>
        <w:ind w:left="1950"/>
        <w:rPr>
          <w:b/>
          <w:bCs/>
          <w:color w:val="000000"/>
        </w:rPr>
      </w:pPr>
      <w:r>
        <w:rPr>
          <w:b/>
          <w:bCs/>
          <w:color w:val="000000"/>
        </w:rPr>
        <w:t>Modifié par Arrêté du 13 juin 2017 - art. 2</w:t>
      </w:r>
      <w:r>
        <w:rPr>
          <w:b/>
          <w:bCs/>
          <w:color w:val="000000"/>
        </w:rPr>
        <w:br/>
        <w:t>Modifié par Arrêté du 13 juin 2017 - art. 6</w:t>
      </w:r>
    </w:p>
    <w:p w14:paraId="3200D901" w14:textId="77777777" w:rsidR="003D7C21" w:rsidRDefault="003D7C21" w:rsidP="003D7C21">
      <w:pPr>
        <w:pStyle w:val="NormalWeb"/>
        <w:ind w:left="1950"/>
        <w:rPr>
          <w:color w:val="000000"/>
          <w:sz w:val="27"/>
          <w:szCs w:val="27"/>
        </w:rPr>
      </w:pPr>
      <w:r>
        <w:rPr>
          <w:color w:val="000000"/>
          <w:sz w:val="27"/>
          <w:szCs w:val="27"/>
        </w:rPr>
        <w:t>Intercommunication avec un parc de stationnement couvert</w:t>
      </w:r>
    </w:p>
    <w:p w14:paraId="6591BF8C" w14:textId="77777777" w:rsidR="003D7C21" w:rsidRDefault="003D7C21" w:rsidP="003D7C21">
      <w:pPr>
        <w:pStyle w:val="NormalWeb"/>
        <w:ind w:left="1950"/>
        <w:rPr>
          <w:color w:val="000000"/>
          <w:sz w:val="27"/>
          <w:szCs w:val="27"/>
        </w:rPr>
      </w:pPr>
      <w:r>
        <w:rPr>
          <w:color w:val="000000"/>
          <w:sz w:val="27"/>
          <w:szCs w:val="27"/>
        </w:rPr>
        <w:t>Des intercommunications entre magasins ou mails et parcs de stationnement couverts sont autorisées sous réserve que les dispositifs de franchissement (sas) répondent aux dispositions suivantes :</w:t>
      </w:r>
    </w:p>
    <w:p w14:paraId="236E42F1" w14:textId="77777777" w:rsidR="003D7C21" w:rsidRDefault="003D7C21" w:rsidP="003D7C21">
      <w:pPr>
        <w:pStyle w:val="NormalWeb"/>
        <w:ind w:left="1950"/>
        <w:rPr>
          <w:color w:val="000000"/>
          <w:sz w:val="27"/>
          <w:szCs w:val="27"/>
        </w:rPr>
      </w:pPr>
      <w:r>
        <w:rPr>
          <w:color w:val="000000"/>
          <w:sz w:val="27"/>
          <w:szCs w:val="27"/>
        </w:rPr>
        <w:t>– le sas et les escaliers éventuels y débouchant sont considérés comme des dégagements accessoires ;</w:t>
      </w:r>
    </w:p>
    <w:p w14:paraId="580ACC4D" w14:textId="77777777" w:rsidR="003D7C21" w:rsidRDefault="003D7C21" w:rsidP="003D7C21">
      <w:pPr>
        <w:pStyle w:val="NormalWeb"/>
        <w:ind w:left="1950"/>
        <w:rPr>
          <w:color w:val="000000"/>
          <w:sz w:val="27"/>
          <w:szCs w:val="27"/>
        </w:rPr>
      </w:pPr>
      <w:r>
        <w:rPr>
          <w:color w:val="000000"/>
          <w:sz w:val="27"/>
          <w:szCs w:val="27"/>
        </w:rPr>
        <w:t>– sa surface est d'au moins 6 mètres carrés ;</w:t>
      </w:r>
    </w:p>
    <w:p w14:paraId="314C7B04" w14:textId="77777777" w:rsidR="003D7C21" w:rsidRDefault="003D7C21" w:rsidP="003D7C21">
      <w:pPr>
        <w:pStyle w:val="NormalWeb"/>
        <w:ind w:left="1950"/>
        <w:rPr>
          <w:color w:val="000000"/>
          <w:sz w:val="27"/>
          <w:szCs w:val="27"/>
        </w:rPr>
      </w:pPr>
      <w:r>
        <w:rPr>
          <w:color w:val="000000"/>
          <w:sz w:val="27"/>
          <w:szCs w:val="27"/>
        </w:rPr>
        <w:t xml:space="preserve">– les baies du sas sont munies de portes coupe-feu 1 heure ou EI 60 à fermeture automatique répondant aux exigences de l'article </w:t>
      </w:r>
      <w:r>
        <w:rPr>
          <w:color w:val="000000"/>
          <w:sz w:val="27"/>
          <w:szCs w:val="27"/>
        </w:rPr>
        <w:lastRenderedPageBreak/>
        <w:t>CO 47 (§ 1, 2 et 3) ; ces portes doivent se trouver à une distance minimale de 3 mètres l'une de l'autre et elles peuvent être coulissantes ;</w:t>
      </w:r>
    </w:p>
    <w:p w14:paraId="5E182882" w14:textId="77777777" w:rsidR="003D7C21" w:rsidRDefault="003D7C21" w:rsidP="003D7C21">
      <w:pPr>
        <w:pStyle w:val="NormalWeb"/>
        <w:ind w:left="1950"/>
        <w:rPr>
          <w:color w:val="000000"/>
          <w:sz w:val="27"/>
          <w:szCs w:val="27"/>
        </w:rPr>
      </w:pPr>
      <w:r>
        <w:rPr>
          <w:color w:val="000000"/>
          <w:sz w:val="27"/>
          <w:szCs w:val="27"/>
        </w:rPr>
        <w:t>– les détecteurs commandant la fermeture des portes du sas doivent être implantés dans le parc et dans le magasin, en plafond, de part et d'autre des portes et à 2 mètres environ de ces dernières ;</w:t>
      </w:r>
    </w:p>
    <w:p w14:paraId="5FD6FE2F" w14:textId="77777777" w:rsidR="003D7C21" w:rsidRDefault="003D7C21" w:rsidP="003D7C21">
      <w:pPr>
        <w:pStyle w:val="NormalWeb"/>
        <w:ind w:left="1950"/>
        <w:rPr>
          <w:color w:val="000000"/>
          <w:sz w:val="27"/>
          <w:szCs w:val="27"/>
        </w:rPr>
      </w:pPr>
      <w:r>
        <w:rPr>
          <w:color w:val="000000"/>
          <w:sz w:val="27"/>
          <w:szCs w:val="27"/>
        </w:rPr>
        <w:t>– la sensibilisation d'un de ces détecteurs provoque la fermeture de toutes les portes coupe-feu du sas, à l'exception des portes palières d'ascenseur ;</w:t>
      </w:r>
    </w:p>
    <w:p w14:paraId="55E22DAF" w14:textId="77777777" w:rsidR="003D7C21" w:rsidRDefault="003D7C21" w:rsidP="003D7C21">
      <w:pPr>
        <w:pStyle w:val="NormalWeb"/>
        <w:ind w:left="1950"/>
        <w:rPr>
          <w:color w:val="000000"/>
          <w:sz w:val="27"/>
          <w:szCs w:val="27"/>
        </w:rPr>
      </w:pPr>
      <w:r>
        <w:rPr>
          <w:color w:val="000000"/>
          <w:sz w:val="27"/>
          <w:szCs w:val="27"/>
        </w:rPr>
        <w:t>– si les portes coupe-feu sont coulissantes, une porte battante s'ouvrant vers l'intérieur du sas, d'une unité de passage au moins, doit exister de part et d'autre de ce dernier afin de permettre à toute personne bloquée à la suite de la fermeture de rejoindre une sortie normale. Cette porte est considérée comme une solution équivalente au sens de l'article CO 57 et permet le transfert horizontal d'une personne en situation de handicap vers un espace protégé ;</w:t>
      </w:r>
    </w:p>
    <w:p w14:paraId="60FF7FE5" w14:textId="77777777" w:rsidR="003D7C21" w:rsidRDefault="003D7C21" w:rsidP="003D7C21">
      <w:pPr>
        <w:pStyle w:val="NormalWeb"/>
        <w:ind w:left="1950"/>
        <w:rPr>
          <w:color w:val="000000"/>
          <w:sz w:val="27"/>
          <w:szCs w:val="27"/>
        </w:rPr>
      </w:pPr>
      <w:r>
        <w:rPr>
          <w:color w:val="000000"/>
          <w:sz w:val="27"/>
          <w:szCs w:val="27"/>
        </w:rPr>
        <w:t>– si, pour des raisons d'isolation thermique, acoustique ou autre, on utilise en plus des portes coulissantes pour obturer les baies du sas, ces portes doivent être à effacement latéral et libérer la largeur totale de ces baies en cas de défaillance du dispositif de commande ou d'alimentation ;</w:t>
      </w:r>
    </w:p>
    <w:p w14:paraId="44DA4E8E" w14:textId="77777777" w:rsidR="003D7C21" w:rsidRDefault="003D7C21" w:rsidP="003D7C21">
      <w:pPr>
        <w:pStyle w:val="NormalWeb"/>
        <w:ind w:left="1950"/>
        <w:rPr>
          <w:color w:val="000000"/>
          <w:sz w:val="27"/>
          <w:szCs w:val="27"/>
        </w:rPr>
      </w:pPr>
      <w:r>
        <w:rPr>
          <w:color w:val="000000"/>
          <w:sz w:val="27"/>
          <w:szCs w:val="27"/>
        </w:rPr>
        <w:t>– toute activité commerciale ou dépôt sont interdits.</w:t>
      </w:r>
    </w:p>
    <w:p w14:paraId="060479AD" w14:textId="77777777" w:rsidR="003D7C21" w:rsidRDefault="003D7C21" w:rsidP="003D7C21">
      <w:pPr>
        <w:pStyle w:val="NormalWeb"/>
        <w:ind w:left="1950"/>
        <w:rPr>
          <w:color w:val="000000"/>
          <w:sz w:val="27"/>
          <w:szCs w:val="27"/>
        </w:rPr>
      </w:pPr>
      <w:r>
        <w:rPr>
          <w:color w:val="000000"/>
          <w:sz w:val="27"/>
          <w:szCs w:val="27"/>
        </w:rPr>
        <w:t>En atténuation des dispositions prévues aux articles PS 1 et PS 4, § 2, une aire de livraison accessible à un véhicule dont le poids total en charge n'excède pas 19 tonnes peut être créée. Dans ce cas, les conditions suivantes doivent être respectées :</w:t>
      </w:r>
    </w:p>
    <w:p w14:paraId="74BC9E63" w14:textId="77777777" w:rsidR="003D7C21" w:rsidRDefault="003D7C21" w:rsidP="003D7C21">
      <w:pPr>
        <w:pStyle w:val="NormalWeb"/>
        <w:ind w:left="1950"/>
        <w:rPr>
          <w:color w:val="000000"/>
          <w:sz w:val="27"/>
          <w:szCs w:val="27"/>
        </w:rPr>
      </w:pPr>
      <w:r>
        <w:rPr>
          <w:color w:val="000000"/>
          <w:sz w:val="27"/>
          <w:szCs w:val="27"/>
        </w:rPr>
        <w:t>– sa surface est limitée à 200 m² ;</w:t>
      </w:r>
    </w:p>
    <w:p w14:paraId="0315332E" w14:textId="77777777" w:rsidR="003D7C21" w:rsidRDefault="003D7C21" w:rsidP="003D7C21">
      <w:pPr>
        <w:pStyle w:val="NormalWeb"/>
        <w:ind w:left="1950"/>
        <w:rPr>
          <w:color w:val="000000"/>
          <w:sz w:val="27"/>
          <w:szCs w:val="27"/>
        </w:rPr>
      </w:pPr>
      <w:r>
        <w:rPr>
          <w:color w:val="000000"/>
          <w:sz w:val="27"/>
          <w:szCs w:val="27"/>
        </w:rPr>
        <w:t>– son désenfumage est réalisé dans les conditions définies à l'article PS 42 ;</w:t>
      </w:r>
    </w:p>
    <w:p w14:paraId="5F591EE3" w14:textId="77777777" w:rsidR="003D7C21" w:rsidRDefault="003D7C21" w:rsidP="003D7C21">
      <w:pPr>
        <w:pStyle w:val="NormalWeb"/>
        <w:ind w:left="1950"/>
        <w:rPr>
          <w:color w:val="000000"/>
          <w:sz w:val="27"/>
          <w:szCs w:val="27"/>
        </w:rPr>
      </w:pPr>
      <w:r>
        <w:rPr>
          <w:color w:val="000000"/>
          <w:sz w:val="27"/>
          <w:szCs w:val="27"/>
        </w:rPr>
        <w:t>– elle est conforme aux dispositions de l'article PS 4, § 2, tirets 2, 4, 5, 7 et 8 ;</w:t>
      </w:r>
    </w:p>
    <w:p w14:paraId="7902C6A0" w14:textId="77777777" w:rsidR="003D7C21" w:rsidRDefault="003D7C21" w:rsidP="003D7C21">
      <w:pPr>
        <w:pStyle w:val="NormalWeb"/>
        <w:ind w:left="1950"/>
        <w:rPr>
          <w:color w:val="000000"/>
          <w:sz w:val="27"/>
          <w:szCs w:val="27"/>
        </w:rPr>
      </w:pPr>
      <w:r>
        <w:rPr>
          <w:color w:val="000000"/>
          <w:sz w:val="27"/>
          <w:szCs w:val="27"/>
        </w:rPr>
        <w:t>– un extincteur portatif à poudre polyvalente de 9 kg au moins est installé de façon visible et accessible dans l'aire de livraison ;</w:t>
      </w:r>
    </w:p>
    <w:p w14:paraId="7A8AE900" w14:textId="77777777" w:rsidR="003D7C21" w:rsidRDefault="003D7C21" w:rsidP="003D7C21">
      <w:pPr>
        <w:pStyle w:val="NormalWeb"/>
        <w:ind w:left="1950"/>
        <w:rPr>
          <w:color w:val="000000"/>
          <w:sz w:val="27"/>
          <w:szCs w:val="27"/>
        </w:rPr>
      </w:pPr>
      <w:r>
        <w:rPr>
          <w:color w:val="000000"/>
          <w:sz w:val="27"/>
          <w:szCs w:val="27"/>
        </w:rPr>
        <w:lastRenderedPageBreak/>
        <w:t>– lorsqu'il existe une installation d'extinction automatique à eau appropriée aux risques au niveau où se trouve l'aire de livraison, elle doit être étendue à l'aire de livraison ;</w:t>
      </w:r>
    </w:p>
    <w:p w14:paraId="3E198F06" w14:textId="77777777" w:rsidR="003D7C21" w:rsidRDefault="003D7C21" w:rsidP="003D7C21">
      <w:pPr>
        <w:pStyle w:val="NormalWeb"/>
        <w:ind w:left="1950"/>
        <w:rPr>
          <w:color w:val="000000"/>
          <w:sz w:val="27"/>
          <w:szCs w:val="27"/>
        </w:rPr>
      </w:pPr>
      <w:r>
        <w:rPr>
          <w:color w:val="000000"/>
          <w:sz w:val="27"/>
          <w:szCs w:val="27"/>
        </w:rPr>
        <w:t>– dans le cas où les exploitants du parc et de l'établissement de type M sont distincts, un accord contractuel tel que défini à l'article PS 25, § 4, précise les conditions d'application des dispositions du présent paragraphe ;</w:t>
      </w:r>
    </w:p>
    <w:p w14:paraId="7590B3EA" w14:textId="77777777" w:rsidR="003D7C21" w:rsidRDefault="003D7C21" w:rsidP="003D7C21">
      <w:pPr>
        <w:pStyle w:val="NormalWeb"/>
        <w:ind w:left="1950"/>
        <w:rPr>
          <w:color w:val="000000"/>
          <w:sz w:val="27"/>
          <w:szCs w:val="27"/>
        </w:rPr>
      </w:pPr>
      <w:r>
        <w:rPr>
          <w:color w:val="000000"/>
          <w:sz w:val="27"/>
          <w:szCs w:val="27"/>
        </w:rPr>
        <w:t>– elle peut demeurer simultanément accessible à des véhicules dont le poids total en charge est inférieur à 3,5 tonnes ;</w:t>
      </w:r>
    </w:p>
    <w:p w14:paraId="4B5316F0" w14:textId="77777777" w:rsidR="003D7C21" w:rsidRDefault="003D7C21" w:rsidP="003D7C21">
      <w:pPr>
        <w:pStyle w:val="NormalWeb"/>
        <w:ind w:left="1950"/>
        <w:rPr>
          <w:color w:val="000000"/>
          <w:sz w:val="27"/>
          <w:szCs w:val="27"/>
        </w:rPr>
      </w:pPr>
      <w:r>
        <w:rPr>
          <w:color w:val="000000"/>
          <w:sz w:val="27"/>
          <w:szCs w:val="27"/>
        </w:rPr>
        <w:t>– le stationnement d'un véhicule dont le poids total en charge est supérieur à 3,5 tonnes étant interdit dans le parc, y compris dans les rampes d'accès, une aire d'attente à l'extérieur peut être mise à la disposition des véhicules de livraison.</w:t>
      </w:r>
    </w:p>
    <w:p w14:paraId="4DA3C3A3" w14:textId="77777777" w:rsidR="003D7C21" w:rsidRDefault="003D7C21" w:rsidP="003D7C21">
      <w:pPr>
        <w:pStyle w:val="Titre4"/>
        <w:ind w:left="1950"/>
        <w:rPr>
          <w:color w:val="000000"/>
          <w:sz w:val="27"/>
          <w:szCs w:val="27"/>
        </w:rPr>
      </w:pPr>
      <w:r>
        <w:rPr>
          <w:color w:val="000000"/>
          <w:sz w:val="27"/>
          <w:szCs w:val="27"/>
        </w:rPr>
        <w:t>Article M 6</w:t>
      </w:r>
    </w:p>
    <w:p w14:paraId="1E9524E0" w14:textId="77777777" w:rsidR="003D7C21" w:rsidRDefault="003D7C21" w:rsidP="003D7C21">
      <w:pPr>
        <w:pStyle w:val="NormalWeb"/>
        <w:ind w:left="1950"/>
        <w:rPr>
          <w:b/>
          <w:bCs/>
          <w:color w:val="000000"/>
        </w:rPr>
      </w:pPr>
      <w:r>
        <w:rPr>
          <w:b/>
          <w:bCs/>
          <w:color w:val="000000"/>
        </w:rPr>
        <w:t>Modifié par Arrêté du 13 juin 2017 - art. 7</w:t>
      </w:r>
    </w:p>
    <w:p w14:paraId="5AB464FD" w14:textId="77777777" w:rsidR="003D7C21" w:rsidRDefault="003D7C21" w:rsidP="003D7C21">
      <w:pPr>
        <w:pStyle w:val="NormalWeb"/>
        <w:ind w:left="1950"/>
        <w:rPr>
          <w:color w:val="000000"/>
          <w:sz w:val="27"/>
          <w:szCs w:val="27"/>
        </w:rPr>
      </w:pPr>
      <w:r>
        <w:rPr>
          <w:color w:val="000000"/>
          <w:sz w:val="27"/>
          <w:szCs w:val="27"/>
        </w:rPr>
        <w:t>Isolement interne</w:t>
      </w:r>
    </w:p>
    <w:p w14:paraId="55931FEA" w14:textId="77777777" w:rsidR="003D7C21" w:rsidRDefault="003D7C21" w:rsidP="003D7C21">
      <w:pPr>
        <w:pStyle w:val="NormalWeb"/>
        <w:ind w:left="1950"/>
        <w:rPr>
          <w:color w:val="000000"/>
          <w:sz w:val="27"/>
          <w:szCs w:val="27"/>
        </w:rPr>
      </w:pPr>
      <w:r>
        <w:rPr>
          <w:color w:val="000000"/>
          <w:sz w:val="27"/>
          <w:szCs w:val="27"/>
        </w:rPr>
        <w:t>§ 1. La réunion partielle du rez-de-chaussée avec deux autres niveaux par des trémies pour former le hall est admise dans les magasins de vente.</w:t>
      </w:r>
    </w:p>
    <w:p w14:paraId="083C4454" w14:textId="77777777" w:rsidR="003D7C21" w:rsidRDefault="003D7C21" w:rsidP="003D7C21">
      <w:pPr>
        <w:pStyle w:val="NormalWeb"/>
        <w:ind w:left="1950"/>
        <w:rPr>
          <w:color w:val="000000"/>
          <w:sz w:val="27"/>
          <w:szCs w:val="27"/>
        </w:rPr>
      </w:pPr>
      <w:r>
        <w:rPr>
          <w:color w:val="000000"/>
          <w:sz w:val="27"/>
          <w:szCs w:val="27"/>
        </w:rPr>
        <w:t>§ 1 bis. La réunion partielle du rez-de-chaussée avec quatre autres niveaux par des trémies pour former le hall est admise uniquement dans le mail des centres commerciaux. Dans ce cas :</w:t>
      </w:r>
    </w:p>
    <w:p w14:paraId="0B1608B6" w14:textId="77777777" w:rsidR="003D7C21" w:rsidRDefault="003D7C21" w:rsidP="003D7C21">
      <w:pPr>
        <w:pStyle w:val="NormalWeb"/>
        <w:ind w:left="1950"/>
        <w:rPr>
          <w:color w:val="000000"/>
          <w:sz w:val="27"/>
          <w:szCs w:val="27"/>
        </w:rPr>
      </w:pPr>
      <w:r>
        <w:rPr>
          <w:color w:val="000000"/>
          <w:sz w:val="27"/>
          <w:szCs w:val="27"/>
        </w:rPr>
        <w:t>- la défense contre l'incendie est assurée par une installation d'extinction automatique à eau appropriée aux risques ;</w:t>
      </w:r>
    </w:p>
    <w:p w14:paraId="6758D873" w14:textId="77777777" w:rsidR="003D7C21" w:rsidRDefault="003D7C21" w:rsidP="003D7C21">
      <w:pPr>
        <w:pStyle w:val="NormalWeb"/>
        <w:ind w:left="1950"/>
        <w:rPr>
          <w:color w:val="000000"/>
          <w:sz w:val="27"/>
          <w:szCs w:val="27"/>
        </w:rPr>
      </w:pPr>
      <w:r>
        <w:rPr>
          <w:color w:val="000000"/>
          <w:sz w:val="27"/>
          <w:szCs w:val="27"/>
        </w:rPr>
        <w:t xml:space="preserve">- le service de sécurité incendie </w:t>
      </w:r>
      <w:proofErr w:type="gramStart"/>
      <w:r>
        <w:rPr>
          <w:color w:val="000000"/>
          <w:sz w:val="27"/>
          <w:szCs w:val="27"/>
        </w:rPr>
        <w:t>est</w:t>
      </w:r>
      <w:proofErr w:type="gramEnd"/>
      <w:r>
        <w:rPr>
          <w:color w:val="000000"/>
          <w:sz w:val="27"/>
          <w:szCs w:val="27"/>
        </w:rPr>
        <w:t xml:space="preserve"> majoré d'un agent dès que le nombre de niveaux est supérieur à trois ;</w:t>
      </w:r>
    </w:p>
    <w:p w14:paraId="5674A5AB" w14:textId="77777777" w:rsidR="003D7C21" w:rsidRDefault="003D7C21" w:rsidP="003D7C21">
      <w:pPr>
        <w:pStyle w:val="NormalWeb"/>
        <w:ind w:left="1950"/>
        <w:rPr>
          <w:color w:val="000000"/>
          <w:sz w:val="27"/>
          <w:szCs w:val="27"/>
        </w:rPr>
      </w:pPr>
      <w:r>
        <w:rPr>
          <w:color w:val="000000"/>
          <w:sz w:val="27"/>
          <w:szCs w:val="27"/>
        </w:rPr>
        <w:t>- par dérogation au paragraphe 3 de l'article M 18, toutes les boutiques, quelle que soit leur surface, doivent disposer d'un écran de cantonnement ou d'une retombée en verre de sécurité de hauteur équivalente.</w:t>
      </w:r>
    </w:p>
    <w:p w14:paraId="54046E8E" w14:textId="77777777" w:rsidR="003D7C21" w:rsidRDefault="003D7C21" w:rsidP="003D7C21">
      <w:pPr>
        <w:pStyle w:val="NormalWeb"/>
        <w:ind w:left="1950"/>
        <w:rPr>
          <w:color w:val="000000"/>
          <w:sz w:val="27"/>
          <w:szCs w:val="27"/>
        </w:rPr>
      </w:pPr>
      <w:r>
        <w:rPr>
          <w:color w:val="000000"/>
          <w:sz w:val="27"/>
          <w:szCs w:val="27"/>
        </w:rPr>
        <w:t>Dans les magasins et centres commerciaux, la création des mezzanines est interdite entre les niveaux précités.</w:t>
      </w:r>
    </w:p>
    <w:p w14:paraId="49122AD5" w14:textId="77777777" w:rsidR="003D7C21" w:rsidRDefault="003D7C21" w:rsidP="003D7C21">
      <w:pPr>
        <w:pStyle w:val="NormalWeb"/>
        <w:ind w:left="1950"/>
        <w:rPr>
          <w:color w:val="000000"/>
          <w:sz w:val="27"/>
          <w:szCs w:val="27"/>
        </w:rPr>
      </w:pPr>
      <w:r>
        <w:rPr>
          <w:color w:val="000000"/>
          <w:sz w:val="27"/>
          <w:szCs w:val="27"/>
        </w:rPr>
        <w:lastRenderedPageBreak/>
        <w:t>§ 2. Les locaux accessibles au public en sous-sol doivent être recoupés tous les 4 500 mètres carrés par des parois coupe-feu de degré deux heures et fermés par des portes coupe-feu de degré une heure à fermeture automatique.</w:t>
      </w:r>
    </w:p>
    <w:p w14:paraId="590200C6" w14:textId="77777777" w:rsidR="003D7C21" w:rsidRDefault="003D7C21" w:rsidP="003D7C21">
      <w:pPr>
        <w:pStyle w:val="NormalWeb"/>
        <w:ind w:left="1950"/>
        <w:rPr>
          <w:color w:val="000000"/>
          <w:sz w:val="27"/>
          <w:szCs w:val="27"/>
        </w:rPr>
      </w:pPr>
      <w:r>
        <w:rPr>
          <w:color w:val="000000"/>
          <w:sz w:val="27"/>
          <w:szCs w:val="27"/>
        </w:rPr>
        <w:t xml:space="preserve">§ 3. En application des articles CO 11, CO 12 et CO 14, les planchers partiels non accessibles </w:t>
      </w:r>
      <w:proofErr w:type="gramStart"/>
      <w:r>
        <w:rPr>
          <w:color w:val="000000"/>
          <w:sz w:val="27"/>
          <w:szCs w:val="27"/>
        </w:rPr>
        <w:t>au public destinés</w:t>
      </w:r>
      <w:proofErr w:type="gramEnd"/>
      <w:r>
        <w:rPr>
          <w:color w:val="000000"/>
          <w:sz w:val="27"/>
          <w:szCs w:val="27"/>
        </w:rPr>
        <w:t xml:space="preserve"> à l'administration des établissements et surplombant les espaces accessibles au public doivent soit être considérés comme un niveau pour l'application de l'article CO 12, soit disposer de structures stables au feu une demi-heure.</w:t>
      </w:r>
    </w:p>
    <w:p w14:paraId="3CE48C23" w14:textId="77777777" w:rsidR="003D7C21" w:rsidRDefault="003D7C21" w:rsidP="003D7C21">
      <w:pPr>
        <w:pStyle w:val="NormalWeb"/>
        <w:ind w:left="1950"/>
        <w:rPr>
          <w:color w:val="000000"/>
          <w:sz w:val="27"/>
          <w:szCs w:val="27"/>
        </w:rPr>
      </w:pPr>
      <w:r>
        <w:rPr>
          <w:color w:val="000000"/>
          <w:sz w:val="27"/>
          <w:szCs w:val="27"/>
        </w:rPr>
        <w:t>Les locaux aménagés doivent être isolés des zones recevant du public par des parois et planchers coupe-feu 1 heure et des portes coupe-feu 1/2 heure munies de ferme-porte. Ces dernières peuvent être maintenues ouvertes si elles sont asservies au système d'alarme.</w:t>
      </w:r>
    </w:p>
    <w:p w14:paraId="26E0FD3F" w14:textId="77777777" w:rsidR="003D7C21" w:rsidRDefault="003D7C21" w:rsidP="003D7C21">
      <w:pPr>
        <w:pStyle w:val="NormalWeb"/>
        <w:ind w:left="1950"/>
        <w:rPr>
          <w:color w:val="000000"/>
          <w:sz w:val="27"/>
          <w:szCs w:val="27"/>
        </w:rPr>
      </w:pPr>
      <w:r>
        <w:rPr>
          <w:color w:val="000000"/>
          <w:sz w:val="27"/>
          <w:szCs w:val="27"/>
        </w:rPr>
        <w:t>Aucune résistance au feu des structures, des planchers et des parois des locaux à risques courants n'est demandée si l'établissement dispose d'un système d'extinction automatique à eau généralisé.</w:t>
      </w:r>
    </w:p>
    <w:p w14:paraId="20602E42" w14:textId="77777777" w:rsidR="003D7C21" w:rsidRDefault="003D7C21" w:rsidP="003D7C21">
      <w:pPr>
        <w:pStyle w:val="Titre4"/>
        <w:ind w:left="1950"/>
        <w:rPr>
          <w:color w:val="000000"/>
          <w:sz w:val="27"/>
          <w:szCs w:val="27"/>
        </w:rPr>
      </w:pPr>
      <w:r>
        <w:rPr>
          <w:color w:val="000000"/>
          <w:sz w:val="27"/>
          <w:szCs w:val="27"/>
        </w:rPr>
        <w:t>Article M 7</w:t>
      </w:r>
    </w:p>
    <w:p w14:paraId="24DB61AF" w14:textId="77777777" w:rsidR="003D7C21" w:rsidRDefault="003D7C21" w:rsidP="003D7C21">
      <w:pPr>
        <w:pStyle w:val="NormalWeb"/>
        <w:ind w:left="1950"/>
        <w:rPr>
          <w:b/>
          <w:bCs/>
          <w:color w:val="000000"/>
        </w:rPr>
      </w:pPr>
      <w:r>
        <w:rPr>
          <w:b/>
          <w:bCs/>
          <w:color w:val="000000"/>
        </w:rPr>
        <w:t>Modifié par Arrêté du 13 juin 2017 - art. 2</w:t>
      </w:r>
    </w:p>
    <w:p w14:paraId="0F3F49E6" w14:textId="77777777" w:rsidR="003D7C21" w:rsidRDefault="003D7C21" w:rsidP="003D7C21">
      <w:pPr>
        <w:pStyle w:val="NormalWeb"/>
        <w:ind w:left="1950"/>
        <w:rPr>
          <w:color w:val="000000"/>
          <w:sz w:val="27"/>
          <w:szCs w:val="27"/>
        </w:rPr>
      </w:pPr>
      <w:r>
        <w:rPr>
          <w:color w:val="000000"/>
          <w:sz w:val="27"/>
          <w:szCs w:val="27"/>
        </w:rPr>
        <w:t>Distribution intérieure des centres commerciaux</w:t>
      </w:r>
    </w:p>
    <w:p w14:paraId="0A02AF6F" w14:textId="77777777" w:rsidR="003D7C21" w:rsidRDefault="003D7C21" w:rsidP="003D7C21">
      <w:pPr>
        <w:pStyle w:val="NormalWeb"/>
        <w:ind w:left="1950"/>
        <w:rPr>
          <w:color w:val="000000"/>
          <w:sz w:val="27"/>
          <w:szCs w:val="27"/>
        </w:rPr>
      </w:pPr>
      <w:r>
        <w:rPr>
          <w:color w:val="000000"/>
          <w:sz w:val="27"/>
          <w:szCs w:val="27"/>
        </w:rPr>
        <w:t>§ 1. Les exploitations, avec leurs annexes, situées à l'intérieur des centres commerciaux doivent être séparées entre elles par des parois en matériaux incombustibles, revêtements exclus. De plus et en aggravation de l'article CO 24 (§ 1), ces parois doivent être coupe-feu d'un degré égal au degré de stabilité au feu exigé pour la structure avec un minimum d'une demi-heure.</w:t>
      </w:r>
    </w:p>
    <w:p w14:paraId="2410F59D" w14:textId="77777777" w:rsidR="003D7C21" w:rsidRDefault="003D7C21" w:rsidP="003D7C21">
      <w:pPr>
        <w:pStyle w:val="NormalWeb"/>
        <w:ind w:left="1950"/>
        <w:rPr>
          <w:color w:val="000000"/>
          <w:sz w:val="27"/>
          <w:szCs w:val="27"/>
        </w:rPr>
      </w:pPr>
      <w:r>
        <w:rPr>
          <w:color w:val="000000"/>
          <w:sz w:val="27"/>
          <w:szCs w:val="27"/>
        </w:rPr>
        <w:t>§ 2. Ces dispositions ne sont cependant pas exigées pour les exploitations des types M, N, T et W groupées sur une surface totale inférieure à 300 mètres carrés.</w:t>
      </w:r>
    </w:p>
    <w:p w14:paraId="39AB5C08" w14:textId="77777777" w:rsidR="003D7C21" w:rsidRDefault="003D7C21" w:rsidP="003D7C21">
      <w:pPr>
        <w:pStyle w:val="NormalWeb"/>
        <w:ind w:left="1950"/>
        <w:rPr>
          <w:color w:val="000000"/>
          <w:sz w:val="27"/>
          <w:szCs w:val="27"/>
        </w:rPr>
      </w:pPr>
      <w:r>
        <w:rPr>
          <w:color w:val="000000"/>
          <w:sz w:val="27"/>
          <w:szCs w:val="27"/>
        </w:rPr>
        <w:t>§ 3. Toutefois, en atténuation des dispositions de l'article CO 24 (§ 1), aucune résistance au feu n'est exigible pour les parois éventuelles séparant les exploitations du mail.</w:t>
      </w:r>
    </w:p>
    <w:p w14:paraId="7DF66A21" w14:textId="77777777" w:rsidR="003D7C21" w:rsidRDefault="003D7C21" w:rsidP="003D7C21">
      <w:pPr>
        <w:pStyle w:val="NormalWeb"/>
        <w:ind w:left="1950"/>
        <w:rPr>
          <w:color w:val="000000"/>
          <w:sz w:val="27"/>
          <w:szCs w:val="27"/>
        </w:rPr>
      </w:pPr>
      <w:r>
        <w:rPr>
          <w:color w:val="000000"/>
          <w:sz w:val="27"/>
          <w:szCs w:val="27"/>
        </w:rPr>
        <w:t xml:space="preserve">§ 4. Par dérogation aux dispositions de l'article CO 28 (§ 1), aucun isolement n'est exigible entre la réserve et la surface de </w:t>
      </w:r>
      <w:r>
        <w:rPr>
          <w:color w:val="000000"/>
          <w:sz w:val="27"/>
          <w:szCs w:val="27"/>
        </w:rPr>
        <w:lastRenderedPageBreak/>
        <w:t>vente accessible au public si la surface totale de l'ensemble de l'exploitation est inférieure à 300 mètres carrés et en outre protégée par une installation d'extinction automatique à eau appropriée aux risques.</w:t>
      </w:r>
    </w:p>
    <w:p w14:paraId="71528246" w14:textId="77777777" w:rsidR="003D7C21" w:rsidRDefault="003D7C21" w:rsidP="003D7C21">
      <w:pPr>
        <w:pStyle w:val="Titre4"/>
        <w:ind w:left="1500"/>
        <w:rPr>
          <w:color w:val="000000"/>
          <w:sz w:val="27"/>
          <w:szCs w:val="27"/>
        </w:rPr>
      </w:pPr>
      <w:r>
        <w:rPr>
          <w:color w:val="000000"/>
          <w:sz w:val="27"/>
          <w:szCs w:val="27"/>
        </w:rPr>
        <w:t>Section 3 : Dégagements (Articles M 8 à M 14)</w:t>
      </w:r>
    </w:p>
    <w:p w14:paraId="055CB53D" w14:textId="77777777" w:rsidR="003D7C21" w:rsidRDefault="003D7C21" w:rsidP="003D7C21">
      <w:pPr>
        <w:pStyle w:val="Titre4"/>
        <w:ind w:left="1950"/>
        <w:rPr>
          <w:color w:val="000000"/>
          <w:sz w:val="27"/>
          <w:szCs w:val="27"/>
        </w:rPr>
      </w:pPr>
      <w:r>
        <w:rPr>
          <w:color w:val="000000"/>
          <w:sz w:val="27"/>
          <w:szCs w:val="27"/>
        </w:rPr>
        <w:t>Article M 8</w:t>
      </w:r>
    </w:p>
    <w:p w14:paraId="50A197BC" w14:textId="77777777" w:rsidR="003D7C21" w:rsidRDefault="003D7C21" w:rsidP="003D7C21">
      <w:pPr>
        <w:pStyle w:val="NormalWeb"/>
        <w:ind w:left="1950"/>
        <w:rPr>
          <w:b/>
          <w:bCs/>
          <w:color w:val="000000"/>
        </w:rPr>
      </w:pPr>
      <w:r>
        <w:rPr>
          <w:b/>
          <w:bCs/>
          <w:color w:val="000000"/>
        </w:rPr>
        <w:t>Modifié par Arrêté du 13 juin 2017 - art. 8</w:t>
      </w:r>
    </w:p>
    <w:p w14:paraId="6246F870" w14:textId="77777777" w:rsidR="003D7C21" w:rsidRDefault="003D7C21" w:rsidP="003D7C21">
      <w:pPr>
        <w:pStyle w:val="NormalWeb"/>
        <w:ind w:left="1950"/>
        <w:rPr>
          <w:color w:val="000000"/>
          <w:sz w:val="27"/>
          <w:szCs w:val="27"/>
        </w:rPr>
      </w:pPr>
      <w:r>
        <w:rPr>
          <w:color w:val="000000"/>
          <w:sz w:val="27"/>
          <w:szCs w:val="27"/>
        </w:rPr>
        <w:t>Dispositions particulières</w:t>
      </w:r>
    </w:p>
    <w:p w14:paraId="57B5C52A" w14:textId="77777777" w:rsidR="003D7C21" w:rsidRDefault="003D7C21" w:rsidP="003D7C21">
      <w:pPr>
        <w:pStyle w:val="NormalWeb"/>
        <w:ind w:left="1950"/>
        <w:rPr>
          <w:color w:val="000000"/>
          <w:sz w:val="27"/>
          <w:szCs w:val="27"/>
        </w:rPr>
      </w:pPr>
      <w:r>
        <w:rPr>
          <w:color w:val="000000"/>
          <w:sz w:val="27"/>
          <w:szCs w:val="27"/>
        </w:rPr>
        <w:t>§ 1. Dans les mails des centres commerciaux, les installations visées à l'article M 1 (§ 2) ne doivent être réalisées qu'après accord écrit du responsable visé à l'article R. 123-21 du code de la construction et de l'habitation ; celui-ci doit veiller en particulier à ce que ces installations respectent les dispositions des articles CO 37 et CO 38 relatifs au maintien de la largeur réglementaire des dégagements.</w:t>
      </w:r>
    </w:p>
    <w:p w14:paraId="7359CC59" w14:textId="77777777" w:rsidR="003D7C21" w:rsidRDefault="003D7C21" w:rsidP="003D7C21">
      <w:pPr>
        <w:pStyle w:val="NormalWeb"/>
        <w:ind w:left="1950"/>
        <w:rPr>
          <w:color w:val="000000"/>
          <w:sz w:val="27"/>
          <w:szCs w:val="27"/>
        </w:rPr>
      </w:pPr>
      <w:r>
        <w:rPr>
          <w:color w:val="000000"/>
          <w:sz w:val="27"/>
          <w:szCs w:val="27"/>
        </w:rPr>
        <w:t>Le réaménagement de ces installations n'est pas soumis à l'avis préalable de la commission de sécurité dans la mesure où les conditions suivantes sont cumulativement respectées :</w:t>
      </w:r>
    </w:p>
    <w:p w14:paraId="57016858" w14:textId="77777777" w:rsidR="003D7C21" w:rsidRDefault="003D7C21" w:rsidP="003D7C21">
      <w:pPr>
        <w:pStyle w:val="NormalWeb"/>
        <w:ind w:left="1950"/>
        <w:rPr>
          <w:color w:val="000000"/>
          <w:sz w:val="27"/>
          <w:szCs w:val="27"/>
        </w:rPr>
      </w:pPr>
      <w:r>
        <w:rPr>
          <w:color w:val="000000"/>
          <w:sz w:val="27"/>
          <w:szCs w:val="27"/>
        </w:rPr>
        <w:t>- les emplacements ont été approuvés par la commission de sécurité ;</w:t>
      </w:r>
    </w:p>
    <w:p w14:paraId="6C0CD51A" w14:textId="77777777" w:rsidR="003D7C21" w:rsidRDefault="003D7C21" w:rsidP="003D7C21">
      <w:pPr>
        <w:pStyle w:val="NormalWeb"/>
        <w:ind w:left="1950"/>
        <w:rPr>
          <w:color w:val="000000"/>
          <w:sz w:val="27"/>
          <w:szCs w:val="27"/>
        </w:rPr>
      </w:pPr>
      <w:r>
        <w:rPr>
          <w:color w:val="000000"/>
          <w:sz w:val="27"/>
          <w:szCs w:val="27"/>
        </w:rPr>
        <w:t>- les circulations principales délimitant ces emplacements sont matérialisées au sol.</w:t>
      </w:r>
    </w:p>
    <w:p w14:paraId="43583E2E" w14:textId="77777777" w:rsidR="003D7C21" w:rsidRDefault="003D7C21" w:rsidP="003D7C21">
      <w:pPr>
        <w:pStyle w:val="NormalWeb"/>
        <w:ind w:left="1950"/>
        <w:rPr>
          <w:color w:val="000000"/>
          <w:sz w:val="27"/>
          <w:szCs w:val="27"/>
        </w:rPr>
      </w:pPr>
      <w:r>
        <w:rPr>
          <w:color w:val="000000"/>
          <w:sz w:val="27"/>
          <w:szCs w:val="27"/>
        </w:rPr>
        <w:t>§ 2. Au sein des surfaces de vente, les réaménagements réalisés en cours d'exploitation à l'intérieur " d'îlots " de vente délimités par des circulations principales ne sont pas soumis à l'avis préalable de la commission de sécurité dans la mesure où les conditions ci-après sont simultanément respectées :</w:t>
      </w:r>
    </w:p>
    <w:p w14:paraId="2B564EBE" w14:textId="77777777" w:rsidR="003D7C21" w:rsidRDefault="003D7C21" w:rsidP="003D7C21">
      <w:pPr>
        <w:pStyle w:val="NormalWeb"/>
        <w:ind w:left="1950"/>
        <w:rPr>
          <w:color w:val="000000"/>
          <w:sz w:val="27"/>
          <w:szCs w:val="27"/>
        </w:rPr>
      </w:pPr>
      <w:r>
        <w:rPr>
          <w:color w:val="000000"/>
          <w:sz w:val="27"/>
          <w:szCs w:val="27"/>
        </w:rPr>
        <w:t>- les circulations principales délimitant ces îlots sont matérialisées au sol ;</w:t>
      </w:r>
    </w:p>
    <w:p w14:paraId="2917954F" w14:textId="77777777" w:rsidR="003D7C21" w:rsidRDefault="003D7C21" w:rsidP="003D7C21">
      <w:pPr>
        <w:pStyle w:val="NormalWeb"/>
        <w:ind w:left="1950"/>
        <w:rPr>
          <w:color w:val="000000"/>
          <w:sz w:val="27"/>
          <w:szCs w:val="27"/>
        </w:rPr>
      </w:pPr>
      <w:r>
        <w:rPr>
          <w:color w:val="000000"/>
          <w:sz w:val="27"/>
          <w:szCs w:val="27"/>
        </w:rPr>
        <w:t>- l'implantation de ces circulations principales a été approuvée par la commission de sécurité ;</w:t>
      </w:r>
    </w:p>
    <w:p w14:paraId="08C7B9B7" w14:textId="77777777" w:rsidR="003D7C21" w:rsidRDefault="003D7C21" w:rsidP="003D7C21">
      <w:pPr>
        <w:pStyle w:val="NormalWeb"/>
        <w:ind w:left="1950"/>
        <w:rPr>
          <w:color w:val="000000"/>
          <w:sz w:val="27"/>
          <w:szCs w:val="27"/>
        </w:rPr>
      </w:pPr>
      <w:r>
        <w:rPr>
          <w:color w:val="000000"/>
          <w:sz w:val="27"/>
          <w:szCs w:val="27"/>
        </w:rPr>
        <w:t>- les trémies d'attaque visées à l'article M 56 sont implantées dans ces circulations et matérialisées au sol.</w:t>
      </w:r>
    </w:p>
    <w:p w14:paraId="712C55ED" w14:textId="77777777" w:rsidR="003D7C21" w:rsidRDefault="003D7C21" w:rsidP="003D7C21">
      <w:pPr>
        <w:pStyle w:val="Titre4"/>
        <w:ind w:left="1950"/>
        <w:rPr>
          <w:color w:val="000000"/>
          <w:sz w:val="27"/>
          <w:szCs w:val="27"/>
        </w:rPr>
      </w:pPr>
      <w:r>
        <w:rPr>
          <w:color w:val="000000"/>
          <w:sz w:val="27"/>
          <w:szCs w:val="27"/>
        </w:rPr>
        <w:lastRenderedPageBreak/>
        <w:t>Article M 9</w:t>
      </w:r>
    </w:p>
    <w:p w14:paraId="4CE96AFE" w14:textId="77777777" w:rsidR="003D7C21" w:rsidRDefault="003D7C21" w:rsidP="003D7C21">
      <w:pPr>
        <w:pStyle w:val="NormalWeb"/>
        <w:ind w:left="1950"/>
        <w:rPr>
          <w:b/>
          <w:bCs/>
          <w:color w:val="000000"/>
        </w:rPr>
      </w:pPr>
      <w:r>
        <w:rPr>
          <w:b/>
          <w:bCs/>
          <w:color w:val="000000"/>
        </w:rPr>
        <w:t>Modifié par Arrêté du 13 juin 2017 - art. 9</w:t>
      </w:r>
    </w:p>
    <w:p w14:paraId="31BA82E4" w14:textId="77777777" w:rsidR="003D7C21" w:rsidRDefault="003D7C21" w:rsidP="003D7C21">
      <w:pPr>
        <w:pStyle w:val="NormalWeb"/>
        <w:ind w:left="1950"/>
        <w:rPr>
          <w:color w:val="000000"/>
          <w:sz w:val="27"/>
          <w:szCs w:val="27"/>
        </w:rPr>
      </w:pPr>
      <w:r>
        <w:rPr>
          <w:color w:val="000000"/>
          <w:sz w:val="27"/>
          <w:szCs w:val="27"/>
        </w:rPr>
        <w:t>Libre-service avec ou sans chariot</w:t>
      </w:r>
    </w:p>
    <w:p w14:paraId="5B3C3EE4" w14:textId="77777777" w:rsidR="003D7C21" w:rsidRDefault="003D7C21" w:rsidP="003D7C21">
      <w:pPr>
        <w:pStyle w:val="NormalWeb"/>
        <w:ind w:left="1950"/>
        <w:rPr>
          <w:color w:val="000000"/>
          <w:sz w:val="27"/>
          <w:szCs w:val="27"/>
        </w:rPr>
      </w:pPr>
      <w:r>
        <w:rPr>
          <w:color w:val="000000"/>
          <w:sz w:val="27"/>
          <w:szCs w:val="27"/>
        </w:rPr>
        <w:t>§ 1. Dégagement des passages en caisses : les établissements ou parties d'établissement exploités en libre-service doivent respecter les dispositions suivantes :</w:t>
      </w:r>
    </w:p>
    <w:p w14:paraId="31459768" w14:textId="77777777" w:rsidR="003D7C21" w:rsidRDefault="003D7C21" w:rsidP="003D7C21">
      <w:pPr>
        <w:pStyle w:val="NormalWeb"/>
        <w:ind w:left="1950"/>
        <w:rPr>
          <w:color w:val="000000"/>
          <w:sz w:val="27"/>
          <w:szCs w:val="27"/>
        </w:rPr>
      </w:pPr>
      <w:r>
        <w:rPr>
          <w:color w:val="000000"/>
          <w:sz w:val="27"/>
          <w:szCs w:val="27"/>
        </w:rPr>
        <w:t>- les passages entre caisses peuvent compter comme dégagements normaux s'ils sont rectilignes et si leur largeur est d'au moins 0,60 mètre ; si ces passages ne sont pas comptés comme dégagements normaux, ils peuvent n'avoir que 0,45 mètre de large sur une longueur maximale de 2,50 mètres ;</w:t>
      </w:r>
    </w:p>
    <w:p w14:paraId="55CE3DCE" w14:textId="77777777" w:rsidR="003D7C21" w:rsidRDefault="003D7C21" w:rsidP="003D7C21">
      <w:pPr>
        <w:pStyle w:val="NormalWeb"/>
        <w:ind w:left="1950"/>
        <w:rPr>
          <w:color w:val="000000"/>
          <w:sz w:val="27"/>
          <w:szCs w:val="27"/>
        </w:rPr>
      </w:pPr>
      <w:r>
        <w:rPr>
          <w:color w:val="000000"/>
          <w:sz w:val="27"/>
          <w:szCs w:val="27"/>
        </w:rPr>
        <w:t>- les dégagements rectilignes de deux unités de passage sont aménagés dans les conditions suivantes :</w:t>
      </w:r>
    </w:p>
    <w:p w14:paraId="6425FD8C" w14:textId="77777777" w:rsidR="003D7C21" w:rsidRDefault="003D7C21" w:rsidP="003D7C21">
      <w:pPr>
        <w:pStyle w:val="NormalWeb"/>
        <w:ind w:left="1950"/>
        <w:rPr>
          <w:color w:val="000000"/>
          <w:sz w:val="27"/>
          <w:szCs w:val="27"/>
        </w:rPr>
      </w:pPr>
      <w:r>
        <w:rPr>
          <w:color w:val="000000"/>
          <w:sz w:val="27"/>
          <w:szCs w:val="27"/>
        </w:rPr>
        <w:t>a) groupe de caisses d'une largeur inférieure à 22 mètres : un dégagement à l'une de ses extrémités, de préférence du côté opposé à l'accès du public ;</w:t>
      </w:r>
    </w:p>
    <w:p w14:paraId="207CCB6A" w14:textId="77777777" w:rsidR="003D7C21" w:rsidRDefault="003D7C21" w:rsidP="003D7C21">
      <w:pPr>
        <w:pStyle w:val="NormalWeb"/>
        <w:ind w:left="1950"/>
        <w:rPr>
          <w:color w:val="000000"/>
          <w:sz w:val="27"/>
          <w:szCs w:val="27"/>
        </w:rPr>
      </w:pPr>
      <w:r>
        <w:rPr>
          <w:color w:val="000000"/>
          <w:sz w:val="27"/>
          <w:szCs w:val="27"/>
        </w:rPr>
        <w:t>b) groupe de caisses d'une largeur supérieure ou égale à 22 mètres : un dégagement à chacune de ses extrémités et un ou des dégagements intermédiaires au maximum tous les 22 mètres.</w:t>
      </w:r>
    </w:p>
    <w:p w14:paraId="6E945608" w14:textId="77777777" w:rsidR="003D7C21" w:rsidRDefault="003D7C21" w:rsidP="003D7C21">
      <w:pPr>
        <w:pStyle w:val="NormalWeb"/>
        <w:ind w:left="1950"/>
        <w:rPr>
          <w:color w:val="000000"/>
          <w:sz w:val="27"/>
          <w:szCs w:val="27"/>
        </w:rPr>
      </w:pPr>
      <w:r>
        <w:rPr>
          <w:color w:val="000000"/>
          <w:sz w:val="27"/>
          <w:szCs w:val="27"/>
        </w:rPr>
        <w:t>§ 2. Lorsque, pour des raisons d'exploitation, les passages et dégagements visés ci-dessus ne sont pas mis en permanence à la disposition du public, leur accès ne peut être interdit que par des dispositifs conformes à ceux décrits à la première phrase de l'article CO 45, § 2.</w:t>
      </w:r>
    </w:p>
    <w:p w14:paraId="4BB55768" w14:textId="77777777" w:rsidR="003D7C21" w:rsidRDefault="003D7C21" w:rsidP="003D7C21">
      <w:pPr>
        <w:pStyle w:val="NormalWeb"/>
        <w:ind w:left="1950"/>
        <w:rPr>
          <w:color w:val="000000"/>
          <w:sz w:val="27"/>
          <w:szCs w:val="27"/>
        </w:rPr>
      </w:pPr>
      <w:r>
        <w:rPr>
          <w:color w:val="000000"/>
          <w:sz w:val="27"/>
          <w:szCs w:val="27"/>
        </w:rPr>
        <w:t>L'ouverture des passages en caisses comptabilisés comme dégagements normaux qui ne sont pas mis en permanence à la disposition du public pour des raisons d'exploitation doit pouvoir se faire par simple poussée.</w:t>
      </w:r>
    </w:p>
    <w:p w14:paraId="06E71D35" w14:textId="77777777" w:rsidR="003D7C21" w:rsidRDefault="003D7C21" w:rsidP="003D7C21">
      <w:pPr>
        <w:pStyle w:val="NormalWeb"/>
        <w:ind w:left="1950"/>
        <w:rPr>
          <w:color w:val="000000"/>
          <w:sz w:val="27"/>
          <w:szCs w:val="27"/>
        </w:rPr>
      </w:pPr>
      <w:r>
        <w:rPr>
          <w:color w:val="000000"/>
          <w:sz w:val="27"/>
          <w:szCs w:val="27"/>
        </w:rPr>
        <w:t>§ 3. En atténuation des dispositions de l'article CO 48 (§ 2) les tourniquets sont admis à l'entrée et à la sortie des zones en libre-service s'ils sont amovibles ou escamotables sous simple poussée.</w:t>
      </w:r>
    </w:p>
    <w:p w14:paraId="6B58275C" w14:textId="77777777" w:rsidR="003D7C21" w:rsidRDefault="003D7C21" w:rsidP="003D7C21">
      <w:pPr>
        <w:pStyle w:val="NormalWeb"/>
        <w:ind w:left="1950"/>
        <w:rPr>
          <w:color w:val="000000"/>
          <w:sz w:val="27"/>
          <w:szCs w:val="27"/>
        </w:rPr>
      </w:pPr>
      <w:r>
        <w:rPr>
          <w:color w:val="000000"/>
          <w:sz w:val="27"/>
          <w:szCs w:val="27"/>
        </w:rPr>
        <w:t xml:space="preserve">Un seul tourniquet par ligne de caisses peut être pris en compte dans le nombre des dégagements normaux. Toutefois, la largeur libre minimale après effacement doit être de 0,90 mètre ou de </w:t>
      </w:r>
      <w:r>
        <w:rPr>
          <w:color w:val="000000"/>
          <w:sz w:val="27"/>
          <w:szCs w:val="27"/>
        </w:rPr>
        <w:lastRenderedPageBreak/>
        <w:t>1,20 mètre pour compter respectivement pour une ou deux unités de passage.</w:t>
      </w:r>
    </w:p>
    <w:p w14:paraId="2FEADB99" w14:textId="77777777" w:rsidR="003D7C21" w:rsidRDefault="003D7C21" w:rsidP="003D7C21">
      <w:pPr>
        <w:pStyle w:val="NormalWeb"/>
        <w:ind w:left="1950"/>
        <w:rPr>
          <w:color w:val="000000"/>
          <w:sz w:val="27"/>
          <w:szCs w:val="27"/>
        </w:rPr>
      </w:pPr>
      <w:proofErr w:type="gramStart"/>
      <w:r>
        <w:rPr>
          <w:color w:val="000000"/>
          <w:sz w:val="27"/>
          <w:szCs w:val="27"/>
        </w:rPr>
        <w:t>Les portiques antivol</w:t>
      </w:r>
      <w:proofErr w:type="gramEnd"/>
      <w:r>
        <w:rPr>
          <w:color w:val="000000"/>
          <w:sz w:val="27"/>
          <w:szCs w:val="27"/>
        </w:rPr>
        <w:t xml:space="preserve"> peuvent être implantés dans les dégagements rectilignes si la largeur libre entre deux portiques au niveau des sorties n'est pas inférieure à 0,90 mètre.</w:t>
      </w:r>
    </w:p>
    <w:p w14:paraId="5FF75B11" w14:textId="77777777" w:rsidR="003D7C21" w:rsidRDefault="003D7C21" w:rsidP="003D7C21">
      <w:pPr>
        <w:pStyle w:val="Titre4"/>
        <w:ind w:left="1950"/>
        <w:rPr>
          <w:color w:val="000000"/>
          <w:sz w:val="27"/>
          <w:szCs w:val="27"/>
        </w:rPr>
      </w:pPr>
      <w:r>
        <w:rPr>
          <w:color w:val="000000"/>
          <w:sz w:val="27"/>
          <w:szCs w:val="27"/>
        </w:rPr>
        <w:t>Article M 10</w:t>
      </w:r>
    </w:p>
    <w:p w14:paraId="2F6D76E4" w14:textId="77777777" w:rsidR="003D7C21" w:rsidRDefault="003D7C21" w:rsidP="003D7C21">
      <w:pPr>
        <w:pStyle w:val="NormalWeb"/>
        <w:ind w:left="1950"/>
        <w:rPr>
          <w:b/>
          <w:bCs/>
          <w:color w:val="000000"/>
        </w:rPr>
      </w:pPr>
      <w:r>
        <w:rPr>
          <w:b/>
          <w:bCs/>
          <w:color w:val="000000"/>
        </w:rPr>
        <w:t>Modifié par Arrêté du 29 janvier 2003 - art. Annexe, v. init.</w:t>
      </w:r>
    </w:p>
    <w:p w14:paraId="1576C8E5" w14:textId="77777777" w:rsidR="003D7C21" w:rsidRDefault="003D7C21" w:rsidP="003D7C21">
      <w:pPr>
        <w:pStyle w:val="NormalWeb"/>
        <w:ind w:left="1950"/>
        <w:rPr>
          <w:color w:val="000000"/>
          <w:sz w:val="27"/>
          <w:szCs w:val="27"/>
        </w:rPr>
      </w:pPr>
      <w:r>
        <w:rPr>
          <w:color w:val="000000"/>
          <w:sz w:val="27"/>
          <w:szCs w:val="27"/>
        </w:rPr>
        <w:t>Emploi des chariots</w:t>
      </w:r>
    </w:p>
    <w:p w14:paraId="0905B849" w14:textId="77777777" w:rsidR="003D7C21" w:rsidRDefault="003D7C21" w:rsidP="003D7C21">
      <w:pPr>
        <w:pStyle w:val="NormalWeb"/>
        <w:ind w:left="1950"/>
        <w:rPr>
          <w:color w:val="000000"/>
          <w:sz w:val="27"/>
          <w:szCs w:val="27"/>
        </w:rPr>
      </w:pPr>
      <w:r>
        <w:rPr>
          <w:color w:val="000000"/>
          <w:sz w:val="27"/>
          <w:szCs w:val="27"/>
        </w:rPr>
        <w:t>§ 1. L'utilisation des chariots dans les locaux accessibles au public est admise sous réserve que les matériels aient une largeur inférieure ou égale à 0,60 mètre et que les largeurs des circulations principales et des circulations secondaires soient respectivement de :</w:t>
      </w:r>
    </w:p>
    <w:p w14:paraId="3B7B79BF" w14:textId="77777777" w:rsidR="003D7C21" w:rsidRDefault="003D7C21" w:rsidP="003D7C21">
      <w:pPr>
        <w:pStyle w:val="NormalWeb"/>
        <w:ind w:left="1950"/>
        <w:rPr>
          <w:color w:val="000000"/>
          <w:sz w:val="27"/>
          <w:szCs w:val="27"/>
        </w:rPr>
      </w:pPr>
      <w:r>
        <w:rPr>
          <w:color w:val="000000"/>
          <w:sz w:val="27"/>
          <w:szCs w:val="27"/>
        </w:rPr>
        <w:t>- quatre unités et trois unités de passage pour les surfaces susceptibles de recevoir 701 personnes et plus ;</w:t>
      </w:r>
    </w:p>
    <w:p w14:paraId="0AFA7B31" w14:textId="77777777" w:rsidR="003D7C21" w:rsidRDefault="003D7C21" w:rsidP="003D7C21">
      <w:pPr>
        <w:pStyle w:val="NormalWeb"/>
        <w:ind w:left="1950"/>
        <w:rPr>
          <w:color w:val="000000"/>
          <w:sz w:val="27"/>
          <w:szCs w:val="27"/>
        </w:rPr>
      </w:pPr>
      <w:r>
        <w:rPr>
          <w:color w:val="000000"/>
          <w:sz w:val="27"/>
          <w:szCs w:val="27"/>
        </w:rPr>
        <w:t>- trois unités et deux unités de passage pour les surfaces susceptibles de recevoir moins de 701 personnes.</w:t>
      </w:r>
    </w:p>
    <w:p w14:paraId="4654C25E" w14:textId="77777777" w:rsidR="003D7C21" w:rsidRDefault="003D7C21" w:rsidP="003D7C21">
      <w:pPr>
        <w:pStyle w:val="NormalWeb"/>
        <w:ind w:left="1950"/>
        <w:rPr>
          <w:color w:val="000000"/>
          <w:sz w:val="27"/>
          <w:szCs w:val="27"/>
        </w:rPr>
      </w:pPr>
      <w:r>
        <w:rPr>
          <w:color w:val="000000"/>
          <w:sz w:val="27"/>
          <w:szCs w:val="27"/>
        </w:rPr>
        <w:t>§ 2. Les dispositions ci-dessus ne sont pas applicables aux passages et dégagements entre caisses ou groupes de caisses.</w:t>
      </w:r>
    </w:p>
    <w:p w14:paraId="3CB17980" w14:textId="77777777" w:rsidR="003D7C21" w:rsidRDefault="003D7C21" w:rsidP="003D7C21">
      <w:pPr>
        <w:pStyle w:val="NormalWeb"/>
        <w:ind w:left="1950"/>
        <w:rPr>
          <w:color w:val="000000"/>
          <w:sz w:val="27"/>
          <w:szCs w:val="27"/>
        </w:rPr>
      </w:pPr>
      <w:r>
        <w:rPr>
          <w:color w:val="000000"/>
          <w:sz w:val="27"/>
          <w:szCs w:val="27"/>
        </w:rPr>
        <w:t>§ 3. Le stockage des chariots, avant et après leur emploi par le public, doit être assuré sur des emplacements réservés et matérialisés où ils ne doivent ni diminuer la largeur des dégagements ni gêner l'évacuation.</w:t>
      </w:r>
    </w:p>
    <w:p w14:paraId="7F8EE5CF" w14:textId="77777777" w:rsidR="003D7C21" w:rsidRDefault="003D7C21" w:rsidP="003D7C21">
      <w:pPr>
        <w:pStyle w:val="NormalWeb"/>
        <w:ind w:left="1950"/>
        <w:rPr>
          <w:color w:val="000000"/>
          <w:sz w:val="27"/>
          <w:szCs w:val="27"/>
        </w:rPr>
      </w:pPr>
      <w:r>
        <w:rPr>
          <w:color w:val="000000"/>
          <w:sz w:val="27"/>
          <w:szCs w:val="27"/>
        </w:rPr>
        <w:t>§ 4. A l'intérieur des îlots définis à l'article M 8, § 2, des espaces de vente et de présentation desservis par des circulations de 0,90 mètre minimum sont admis si les conditions ci-après sont simultanément respectées :</w:t>
      </w:r>
    </w:p>
    <w:p w14:paraId="28132CE3" w14:textId="77777777" w:rsidR="003D7C21" w:rsidRDefault="003D7C21" w:rsidP="003D7C21">
      <w:pPr>
        <w:pStyle w:val="NormalWeb"/>
        <w:ind w:left="1950"/>
        <w:rPr>
          <w:color w:val="000000"/>
          <w:sz w:val="27"/>
          <w:szCs w:val="27"/>
        </w:rPr>
      </w:pPr>
      <w:r>
        <w:rPr>
          <w:color w:val="000000"/>
          <w:sz w:val="27"/>
          <w:szCs w:val="27"/>
        </w:rPr>
        <w:t>- la surface unitaire de ces espaces de vente est limitée à 100 m² ;</w:t>
      </w:r>
    </w:p>
    <w:p w14:paraId="02ADCF85" w14:textId="77777777" w:rsidR="003D7C21" w:rsidRDefault="003D7C21" w:rsidP="003D7C21">
      <w:pPr>
        <w:pStyle w:val="NormalWeb"/>
        <w:ind w:left="1950"/>
        <w:rPr>
          <w:color w:val="000000"/>
          <w:sz w:val="27"/>
          <w:szCs w:val="27"/>
        </w:rPr>
      </w:pPr>
      <w:r>
        <w:rPr>
          <w:color w:val="000000"/>
          <w:sz w:val="27"/>
          <w:szCs w:val="27"/>
        </w:rPr>
        <w:t>- la surface totale de ces espaces est inférieure ou égale, par exploitation et par niveau, à 20 % de la surface de vente ;</w:t>
      </w:r>
    </w:p>
    <w:p w14:paraId="60FEC6A1" w14:textId="77777777" w:rsidR="003D7C21" w:rsidRDefault="003D7C21" w:rsidP="003D7C21">
      <w:pPr>
        <w:pStyle w:val="NormalWeb"/>
        <w:ind w:left="1950"/>
        <w:rPr>
          <w:color w:val="000000"/>
          <w:sz w:val="27"/>
          <w:szCs w:val="27"/>
        </w:rPr>
      </w:pPr>
      <w:r>
        <w:rPr>
          <w:color w:val="000000"/>
          <w:sz w:val="27"/>
          <w:szCs w:val="27"/>
        </w:rPr>
        <w:t>- les espaces sont desservis par des circulations principales et/ou secondaires matérialisées.</w:t>
      </w:r>
    </w:p>
    <w:p w14:paraId="2916F9DD" w14:textId="77777777" w:rsidR="003D7C21" w:rsidRDefault="003D7C21" w:rsidP="003D7C21">
      <w:pPr>
        <w:pStyle w:val="Titre4"/>
        <w:ind w:left="1950"/>
        <w:rPr>
          <w:color w:val="000000"/>
          <w:sz w:val="27"/>
          <w:szCs w:val="27"/>
        </w:rPr>
      </w:pPr>
      <w:r>
        <w:rPr>
          <w:color w:val="000000"/>
          <w:sz w:val="27"/>
          <w:szCs w:val="27"/>
        </w:rPr>
        <w:lastRenderedPageBreak/>
        <w:t>Article M 11</w:t>
      </w:r>
    </w:p>
    <w:p w14:paraId="717C68ED" w14:textId="77777777" w:rsidR="003D7C21" w:rsidRDefault="003D7C21" w:rsidP="003D7C21">
      <w:pPr>
        <w:pStyle w:val="NormalWeb"/>
        <w:ind w:left="1950"/>
        <w:rPr>
          <w:b/>
          <w:bCs/>
          <w:color w:val="000000"/>
        </w:rPr>
      </w:pPr>
      <w:r>
        <w:rPr>
          <w:b/>
          <w:bCs/>
          <w:color w:val="000000"/>
        </w:rPr>
        <w:t>Modifié par Arrêté du 13 juin 2017 - art. 10</w:t>
      </w:r>
    </w:p>
    <w:p w14:paraId="4CD23D8A" w14:textId="77777777" w:rsidR="003D7C21" w:rsidRDefault="003D7C21" w:rsidP="003D7C21">
      <w:pPr>
        <w:pStyle w:val="NormalWeb"/>
        <w:ind w:left="1950"/>
        <w:rPr>
          <w:color w:val="000000"/>
          <w:sz w:val="27"/>
          <w:szCs w:val="27"/>
        </w:rPr>
      </w:pPr>
      <w:r>
        <w:rPr>
          <w:color w:val="000000"/>
          <w:sz w:val="27"/>
          <w:szCs w:val="27"/>
        </w:rPr>
        <w:t>Centres commerciaux : sorties des exploitations et des mails</w:t>
      </w:r>
    </w:p>
    <w:p w14:paraId="388FB146" w14:textId="77777777" w:rsidR="003D7C21" w:rsidRDefault="003D7C21" w:rsidP="003D7C21">
      <w:pPr>
        <w:pStyle w:val="NormalWeb"/>
        <w:ind w:left="1950"/>
        <w:rPr>
          <w:color w:val="000000"/>
          <w:sz w:val="27"/>
          <w:szCs w:val="27"/>
        </w:rPr>
      </w:pPr>
      <w:r>
        <w:rPr>
          <w:color w:val="000000"/>
          <w:sz w:val="27"/>
          <w:szCs w:val="27"/>
        </w:rPr>
        <w:t>§ 1. La distance maximale, mesurée suivant l'axe des circulations, que le public doit parcourir :</w:t>
      </w:r>
    </w:p>
    <w:p w14:paraId="7B90919C" w14:textId="77777777" w:rsidR="003D7C21" w:rsidRDefault="003D7C21" w:rsidP="003D7C21">
      <w:pPr>
        <w:pStyle w:val="NormalWeb"/>
        <w:ind w:left="1950"/>
        <w:rPr>
          <w:color w:val="000000"/>
          <w:sz w:val="27"/>
          <w:szCs w:val="27"/>
        </w:rPr>
      </w:pPr>
      <w:r>
        <w:rPr>
          <w:color w:val="000000"/>
          <w:sz w:val="27"/>
          <w:szCs w:val="27"/>
        </w:rPr>
        <w:t>- soit de tout point d'un local pour rejoindre le mail, une sortie sur l'extérieur ou un dégagement protégé ;</w:t>
      </w:r>
    </w:p>
    <w:p w14:paraId="742EFCF0" w14:textId="77777777" w:rsidR="003D7C21" w:rsidRDefault="003D7C21" w:rsidP="003D7C21">
      <w:pPr>
        <w:pStyle w:val="NormalWeb"/>
        <w:ind w:left="1950"/>
        <w:rPr>
          <w:color w:val="000000"/>
          <w:sz w:val="27"/>
          <w:szCs w:val="27"/>
        </w:rPr>
      </w:pPr>
      <w:r>
        <w:rPr>
          <w:color w:val="000000"/>
          <w:sz w:val="27"/>
          <w:szCs w:val="27"/>
        </w:rPr>
        <w:t>- soit de tout point du mail pour rejoindre une sortie sur l'extérieur ou un dégagement protégé,</w:t>
      </w:r>
    </w:p>
    <w:p w14:paraId="49AA7959" w14:textId="77777777" w:rsidR="003D7C21" w:rsidRDefault="003D7C21" w:rsidP="003D7C21">
      <w:pPr>
        <w:pStyle w:val="NormalWeb"/>
        <w:ind w:left="1950"/>
        <w:rPr>
          <w:color w:val="000000"/>
          <w:sz w:val="27"/>
          <w:szCs w:val="27"/>
        </w:rPr>
      </w:pPr>
      <w:proofErr w:type="gramStart"/>
      <w:r>
        <w:rPr>
          <w:color w:val="000000"/>
          <w:sz w:val="27"/>
          <w:szCs w:val="27"/>
        </w:rPr>
        <w:t>est</w:t>
      </w:r>
      <w:proofErr w:type="gramEnd"/>
      <w:r>
        <w:rPr>
          <w:color w:val="000000"/>
          <w:sz w:val="27"/>
          <w:szCs w:val="27"/>
        </w:rPr>
        <w:t xml:space="preserve"> fixée comme suit :</w:t>
      </w:r>
    </w:p>
    <w:p w14:paraId="2BFE3668" w14:textId="77777777" w:rsidR="003D7C21" w:rsidRDefault="003D7C21" w:rsidP="003D7C21">
      <w:pPr>
        <w:pStyle w:val="NormalWeb"/>
        <w:ind w:left="1950"/>
        <w:rPr>
          <w:color w:val="000000"/>
          <w:sz w:val="27"/>
          <w:szCs w:val="27"/>
        </w:rPr>
      </w:pPr>
      <w:r>
        <w:rPr>
          <w:color w:val="000000"/>
          <w:sz w:val="27"/>
          <w:szCs w:val="27"/>
        </w:rPr>
        <w:t>a) Au rez-de-chaussée :</w:t>
      </w:r>
    </w:p>
    <w:p w14:paraId="5279FCE9" w14:textId="77777777" w:rsidR="003D7C21" w:rsidRDefault="003D7C21" w:rsidP="003D7C21">
      <w:pPr>
        <w:pStyle w:val="NormalWeb"/>
        <w:ind w:left="1950"/>
        <w:rPr>
          <w:color w:val="000000"/>
          <w:sz w:val="27"/>
          <w:szCs w:val="27"/>
        </w:rPr>
      </w:pPr>
      <w:r>
        <w:rPr>
          <w:color w:val="000000"/>
          <w:sz w:val="27"/>
          <w:szCs w:val="27"/>
        </w:rPr>
        <w:t>- 50 mètres si le choix existe entre plusieurs dégagements cités ci-dessus ;</w:t>
      </w:r>
    </w:p>
    <w:p w14:paraId="2CE85B46" w14:textId="77777777" w:rsidR="003D7C21" w:rsidRDefault="003D7C21" w:rsidP="003D7C21">
      <w:pPr>
        <w:pStyle w:val="NormalWeb"/>
        <w:ind w:left="1950"/>
        <w:rPr>
          <w:color w:val="000000"/>
          <w:sz w:val="27"/>
          <w:szCs w:val="27"/>
        </w:rPr>
      </w:pPr>
      <w:r>
        <w:rPr>
          <w:color w:val="000000"/>
          <w:sz w:val="27"/>
          <w:szCs w:val="27"/>
        </w:rPr>
        <w:t>- 30 mètres dans le cas contraire ;</w:t>
      </w:r>
    </w:p>
    <w:p w14:paraId="69026418" w14:textId="77777777" w:rsidR="003D7C21" w:rsidRDefault="003D7C21" w:rsidP="003D7C21">
      <w:pPr>
        <w:pStyle w:val="NormalWeb"/>
        <w:ind w:left="1950"/>
        <w:rPr>
          <w:color w:val="000000"/>
          <w:sz w:val="27"/>
          <w:szCs w:val="27"/>
        </w:rPr>
      </w:pPr>
      <w:r>
        <w:rPr>
          <w:color w:val="000000"/>
          <w:sz w:val="27"/>
          <w:szCs w:val="27"/>
        </w:rPr>
        <w:t>b) En étage ou en sous-sol :</w:t>
      </w:r>
    </w:p>
    <w:p w14:paraId="1BC6DA7E" w14:textId="77777777" w:rsidR="003D7C21" w:rsidRDefault="003D7C21" w:rsidP="003D7C21">
      <w:pPr>
        <w:pStyle w:val="NormalWeb"/>
        <w:ind w:left="1950"/>
        <w:rPr>
          <w:color w:val="000000"/>
          <w:sz w:val="27"/>
          <w:szCs w:val="27"/>
        </w:rPr>
      </w:pPr>
      <w:r>
        <w:rPr>
          <w:color w:val="000000"/>
          <w:sz w:val="27"/>
          <w:szCs w:val="27"/>
        </w:rPr>
        <w:t>- 40 mètres si le choix existe entre plusieurs dégagements cités ci-dessus ;</w:t>
      </w:r>
    </w:p>
    <w:p w14:paraId="36B8CB39" w14:textId="77777777" w:rsidR="003D7C21" w:rsidRDefault="003D7C21" w:rsidP="003D7C21">
      <w:pPr>
        <w:pStyle w:val="NormalWeb"/>
        <w:ind w:left="1950"/>
        <w:rPr>
          <w:color w:val="000000"/>
          <w:sz w:val="27"/>
          <w:szCs w:val="27"/>
        </w:rPr>
      </w:pPr>
      <w:r>
        <w:rPr>
          <w:color w:val="000000"/>
          <w:sz w:val="27"/>
          <w:szCs w:val="27"/>
        </w:rPr>
        <w:t>- 30 mètres dans le cas contraire.</w:t>
      </w:r>
    </w:p>
    <w:p w14:paraId="6A590D11" w14:textId="77777777" w:rsidR="003D7C21" w:rsidRDefault="003D7C21" w:rsidP="003D7C21">
      <w:pPr>
        <w:pStyle w:val="NormalWeb"/>
        <w:ind w:left="1950"/>
        <w:rPr>
          <w:color w:val="000000"/>
          <w:sz w:val="27"/>
          <w:szCs w:val="27"/>
        </w:rPr>
      </w:pPr>
      <w:r>
        <w:rPr>
          <w:color w:val="000000"/>
          <w:sz w:val="27"/>
          <w:szCs w:val="27"/>
        </w:rPr>
        <w:t>La distance maximale à parcourir est de 30 mètres pour rejoindre un escalier non protégé lorsqu'un tel escalier est autorisé.</w:t>
      </w:r>
    </w:p>
    <w:p w14:paraId="75572A53" w14:textId="77777777" w:rsidR="003D7C21" w:rsidRDefault="003D7C21" w:rsidP="003D7C21">
      <w:pPr>
        <w:pStyle w:val="NormalWeb"/>
        <w:ind w:left="1950"/>
        <w:rPr>
          <w:color w:val="000000"/>
          <w:sz w:val="27"/>
          <w:szCs w:val="27"/>
        </w:rPr>
      </w:pPr>
      <w:r>
        <w:rPr>
          <w:color w:val="000000"/>
          <w:sz w:val="27"/>
          <w:szCs w:val="27"/>
        </w:rPr>
        <w:t>§ 2. Pour l'application des dispositions de l'article CO 38, les exploitations susceptibles de recevoir plus de cinquante personnes doivent avoir un nombre minimum de dégagements indépendants des mails et menant vers l'extérieur soit directement, soit par des dégagements protégés tels que définis ci-après :</w:t>
      </w:r>
    </w:p>
    <w:p w14:paraId="2BFFBA99" w14:textId="77777777" w:rsidR="003D7C21" w:rsidRDefault="003D7C21" w:rsidP="003D7C21">
      <w:pPr>
        <w:pStyle w:val="NormalWeb"/>
        <w:ind w:left="1950"/>
        <w:rPr>
          <w:color w:val="000000"/>
          <w:sz w:val="27"/>
          <w:szCs w:val="27"/>
        </w:rPr>
      </w:pPr>
      <w:r>
        <w:rPr>
          <w:color w:val="000000"/>
          <w:sz w:val="27"/>
          <w:szCs w:val="27"/>
        </w:rPr>
        <w:t>- de 51 à 300 personnes : un dégagement accessoire ;</w:t>
      </w:r>
    </w:p>
    <w:p w14:paraId="0CA65095" w14:textId="77777777" w:rsidR="003D7C21" w:rsidRDefault="003D7C21" w:rsidP="003D7C21">
      <w:pPr>
        <w:pStyle w:val="NormalWeb"/>
        <w:ind w:left="1950"/>
        <w:rPr>
          <w:color w:val="000000"/>
          <w:sz w:val="27"/>
          <w:szCs w:val="27"/>
        </w:rPr>
      </w:pPr>
      <w:r>
        <w:rPr>
          <w:color w:val="000000"/>
          <w:sz w:val="27"/>
          <w:szCs w:val="27"/>
        </w:rPr>
        <w:t>- de 301 à 700 personnes : un dégagement normal de deux unités de passage ;</w:t>
      </w:r>
    </w:p>
    <w:p w14:paraId="636E252A" w14:textId="77777777" w:rsidR="003D7C21" w:rsidRDefault="003D7C21" w:rsidP="003D7C21">
      <w:pPr>
        <w:pStyle w:val="NormalWeb"/>
        <w:ind w:left="1950"/>
        <w:rPr>
          <w:color w:val="000000"/>
          <w:sz w:val="27"/>
          <w:szCs w:val="27"/>
        </w:rPr>
      </w:pPr>
      <w:r>
        <w:rPr>
          <w:color w:val="000000"/>
          <w:sz w:val="27"/>
          <w:szCs w:val="27"/>
        </w:rPr>
        <w:lastRenderedPageBreak/>
        <w:t>- au-delà de 700 personnes : les deux tiers du nombre et de la largeur des dégagements normaux.</w:t>
      </w:r>
    </w:p>
    <w:p w14:paraId="1394AF93" w14:textId="77777777" w:rsidR="003D7C21" w:rsidRDefault="003D7C21" w:rsidP="003D7C21">
      <w:pPr>
        <w:pStyle w:val="NormalWeb"/>
        <w:ind w:left="1950"/>
        <w:rPr>
          <w:color w:val="000000"/>
          <w:sz w:val="27"/>
          <w:szCs w:val="27"/>
        </w:rPr>
      </w:pPr>
      <w:r>
        <w:rPr>
          <w:color w:val="000000"/>
          <w:sz w:val="27"/>
          <w:szCs w:val="27"/>
        </w:rPr>
        <w:t>En atténuation des dispositions de l'article CO 38 (§ 1), les exploitations recevant de 20 à 50 personnes peuvent n'avoir qu'une seule sortie de deux unités ouvrant sur le mail.</w:t>
      </w:r>
    </w:p>
    <w:p w14:paraId="4A2062C8" w14:textId="77777777" w:rsidR="003D7C21" w:rsidRDefault="003D7C21" w:rsidP="003D7C21">
      <w:pPr>
        <w:pStyle w:val="NormalWeb"/>
        <w:ind w:left="1950"/>
        <w:rPr>
          <w:color w:val="000000"/>
          <w:sz w:val="27"/>
          <w:szCs w:val="27"/>
        </w:rPr>
      </w:pPr>
      <w:r>
        <w:rPr>
          <w:color w:val="000000"/>
          <w:sz w:val="27"/>
          <w:szCs w:val="27"/>
        </w:rPr>
        <w:t>Toutefois, en atténuation au présent paragraphe et aux dispositions prévues au paragraphe 2 de l'article CO 43, les exploitations recevant de 51 à 700 personnes, situées au centre d'un mail, appliquent cumulativement les exigences suivantes :</w:t>
      </w:r>
    </w:p>
    <w:p w14:paraId="577A7E54" w14:textId="77777777" w:rsidR="003D7C21" w:rsidRDefault="003D7C21" w:rsidP="003D7C21">
      <w:pPr>
        <w:pStyle w:val="NormalWeb"/>
        <w:ind w:left="1950"/>
        <w:rPr>
          <w:color w:val="000000"/>
          <w:sz w:val="27"/>
          <w:szCs w:val="27"/>
        </w:rPr>
      </w:pPr>
      <w:r>
        <w:rPr>
          <w:color w:val="000000"/>
          <w:sz w:val="27"/>
          <w:szCs w:val="27"/>
        </w:rPr>
        <w:t>- les dégagements donnent sur le mail, soit directement, soit par l'intermédiaire d'un dégagement protégé ;</w:t>
      </w:r>
    </w:p>
    <w:p w14:paraId="114D3708" w14:textId="77777777" w:rsidR="003D7C21" w:rsidRDefault="003D7C21" w:rsidP="003D7C21">
      <w:pPr>
        <w:pStyle w:val="NormalWeb"/>
        <w:ind w:left="1950"/>
        <w:rPr>
          <w:color w:val="000000"/>
          <w:sz w:val="27"/>
          <w:szCs w:val="27"/>
        </w:rPr>
      </w:pPr>
      <w:r>
        <w:rPr>
          <w:color w:val="000000"/>
          <w:sz w:val="27"/>
          <w:szCs w:val="27"/>
        </w:rPr>
        <w:t>- l'un des dégagements doit donner sur une partie diamétralement opposée du mail et dans un autre canton de désenfumage ;</w:t>
      </w:r>
    </w:p>
    <w:p w14:paraId="5A44F191" w14:textId="77777777" w:rsidR="003D7C21" w:rsidRDefault="003D7C21" w:rsidP="003D7C21">
      <w:pPr>
        <w:pStyle w:val="NormalWeb"/>
        <w:ind w:left="1950"/>
        <w:rPr>
          <w:color w:val="000000"/>
          <w:sz w:val="27"/>
          <w:szCs w:val="27"/>
        </w:rPr>
      </w:pPr>
      <w:r>
        <w:rPr>
          <w:color w:val="000000"/>
          <w:sz w:val="27"/>
          <w:szCs w:val="27"/>
        </w:rPr>
        <w:t>- l'ensemble de l'établissement est muni d'une installation d'extinction automatique à eau appropriée aux risques.</w:t>
      </w:r>
    </w:p>
    <w:p w14:paraId="21F42257" w14:textId="77777777" w:rsidR="003D7C21" w:rsidRDefault="003D7C21" w:rsidP="003D7C21">
      <w:pPr>
        <w:pStyle w:val="NormalWeb"/>
        <w:ind w:left="1950"/>
        <w:rPr>
          <w:color w:val="000000"/>
          <w:sz w:val="27"/>
          <w:szCs w:val="27"/>
        </w:rPr>
      </w:pPr>
      <w:r>
        <w:rPr>
          <w:color w:val="000000"/>
          <w:sz w:val="27"/>
          <w:szCs w:val="27"/>
        </w:rPr>
        <w:t>§ 3. Les sorties du mail ouvrant sur l'extérieur doivent posséder un nombre total d'unités de passage correspondant aux effectifs cumulés :</w:t>
      </w:r>
    </w:p>
    <w:p w14:paraId="2DD63534" w14:textId="77777777" w:rsidR="003D7C21" w:rsidRDefault="003D7C21" w:rsidP="003D7C21">
      <w:pPr>
        <w:pStyle w:val="NormalWeb"/>
        <w:ind w:left="1950"/>
        <w:rPr>
          <w:color w:val="000000"/>
          <w:sz w:val="27"/>
          <w:szCs w:val="27"/>
        </w:rPr>
      </w:pPr>
      <w:r>
        <w:rPr>
          <w:color w:val="000000"/>
          <w:sz w:val="27"/>
          <w:szCs w:val="27"/>
        </w:rPr>
        <w:t>- du public circulant dans le mail tel que calculé à l'article M 2 (§ 1, b) ;</w:t>
      </w:r>
    </w:p>
    <w:p w14:paraId="0DC3DE51" w14:textId="77777777" w:rsidR="003D7C21" w:rsidRDefault="003D7C21" w:rsidP="003D7C21">
      <w:pPr>
        <w:pStyle w:val="NormalWeb"/>
        <w:ind w:left="1950"/>
        <w:rPr>
          <w:color w:val="000000"/>
          <w:sz w:val="27"/>
          <w:szCs w:val="27"/>
        </w:rPr>
      </w:pPr>
      <w:r>
        <w:rPr>
          <w:color w:val="000000"/>
          <w:sz w:val="27"/>
          <w:szCs w:val="27"/>
        </w:rPr>
        <w:t>- du public se trouvant dans les différentes exploitations et dont l'évacuation est prévue par le mail.</w:t>
      </w:r>
    </w:p>
    <w:p w14:paraId="2E347569" w14:textId="77777777" w:rsidR="003D7C21" w:rsidRDefault="003D7C21" w:rsidP="003D7C21">
      <w:pPr>
        <w:pStyle w:val="Titre4"/>
        <w:ind w:left="1950"/>
        <w:rPr>
          <w:color w:val="000000"/>
          <w:sz w:val="27"/>
          <w:szCs w:val="27"/>
        </w:rPr>
      </w:pPr>
      <w:r>
        <w:rPr>
          <w:color w:val="000000"/>
          <w:sz w:val="27"/>
          <w:szCs w:val="27"/>
        </w:rPr>
        <w:t>Article M 12</w:t>
      </w:r>
    </w:p>
    <w:p w14:paraId="2D890886" w14:textId="77777777" w:rsidR="003D7C21" w:rsidRDefault="003D7C21" w:rsidP="003D7C21">
      <w:pPr>
        <w:pStyle w:val="NormalWeb"/>
        <w:ind w:left="1950"/>
        <w:rPr>
          <w:b/>
          <w:bCs/>
          <w:color w:val="000000"/>
        </w:rPr>
      </w:pPr>
      <w:r>
        <w:rPr>
          <w:b/>
          <w:bCs/>
          <w:color w:val="000000"/>
        </w:rPr>
        <w:t>Création Arrêté du 22 décembre 1981 - art. 2 (V)</w:t>
      </w:r>
    </w:p>
    <w:p w14:paraId="7D18CC2D" w14:textId="77777777" w:rsidR="003D7C21" w:rsidRDefault="003D7C21" w:rsidP="003D7C21">
      <w:pPr>
        <w:pStyle w:val="NormalWeb"/>
        <w:ind w:left="1950"/>
        <w:rPr>
          <w:color w:val="000000"/>
          <w:sz w:val="27"/>
          <w:szCs w:val="27"/>
        </w:rPr>
      </w:pPr>
      <w:r>
        <w:rPr>
          <w:color w:val="000000"/>
          <w:sz w:val="27"/>
          <w:szCs w:val="27"/>
        </w:rPr>
        <w:t>Escaliers et escaliers mécaniques</w:t>
      </w:r>
    </w:p>
    <w:p w14:paraId="3B5DCFD6" w14:textId="77777777" w:rsidR="003D7C21" w:rsidRDefault="003D7C21" w:rsidP="003D7C21">
      <w:pPr>
        <w:pStyle w:val="NormalWeb"/>
        <w:ind w:left="1950"/>
        <w:rPr>
          <w:color w:val="000000"/>
          <w:sz w:val="27"/>
          <w:szCs w:val="27"/>
        </w:rPr>
      </w:pPr>
      <w:r>
        <w:rPr>
          <w:color w:val="000000"/>
          <w:sz w:val="27"/>
          <w:szCs w:val="27"/>
        </w:rPr>
        <w:br/>
        <w:t>§ 1. En aggravation des dispositions de l'article CO 52 (§ 3), l'absence de protection de l'ensemble des escaliers n'est admise que si l'établissement ne comprend qu'un étage sur rez-de-chaussée.</w:t>
      </w:r>
      <w:r>
        <w:rPr>
          <w:color w:val="000000"/>
          <w:sz w:val="27"/>
          <w:szCs w:val="27"/>
        </w:rPr>
        <w:br/>
        <w:t>§ 2. En application des dispositions de l'article CO 52 (§ 2), la protection de tous les escaliers desservant les trois premiers niveaux d'un établissement en comportant trois ou plus, y compris celui d'accès des sapeurs-pompiers, n'est pas exigée.</w:t>
      </w:r>
      <w:r>
        <w:rPr>
          <w:color w:val="000000"/>
          <w:sz w:val="27"/>
          <w:szCs w:val="27"/>
        </w:rPr>
        <w:br/>
      </w:r>
      <w:r>
        <w:rPr>
          <w:color w:val="000000"/>
          <w:sz w:val="27"/>
          <w:szCs w:val="27"/>
        </w:rPr>
        <w:lastRenderedPageBreak/>
        <w:t>Par contre, tous les escaliers desservant les autres niveaux doivent être protégés sur toute leur hauteur à l'exception des escaliers mécaniques pour lesquels cette protection n'est exigible qu'au-delà du deuxième étage sous réserve que chaque cage soit dissociée ou recoupée au droit du plancher haut du deuxième étage.</w:t>
      </w:r>
      <w:r>
        <w:rPr>
          <w:color w:val="000000"/>
          <w:sz w:val="27"/>
          <w:szCs w:val="27"/>
        </w:rPr>
        <w:br/>
        <w:t>§ 3. Le choix des escaliers à protéger doit être arrêté, après avis de la commission de sécurité, selon les directives ci-après :</w:t>
      </w:r>
      <w:r>
        <w:rPr>
          <w:color w:val="000000"/>
          <w:sz w:val="27"/>
          <w:szCs w:val="27"/>
        </w:rPr>
        <w:br/>
        <w:t>a) Leur nombre et leur largeur doivent être au moins égaux à la moitié du nombre et de la largeur totale réglementaires ;</w:t>
      </w:r>
      <w:r>
        <w:rPr>
          <w:color w:val="000000"/>
          <w:sz w:val="27"/>
          <w:szCs w:val="27"/>
        </w:rPr>
        <w:br/>
        <w:t>b) L'encloisonnement doit porter sur les escaliers desservant le maximum d'étages et être réalisé sur la totalité des niveaux desservis ;</w:t>
      </w:r>
      <w:r>
        <w:rPr>
          <w:color w:val="000000"/>
          <w:sz w:val="27"/>
          <w:szCs w:val="27"/>
        </w:rPr>
        <w:br/>
        <w:t>c) Les escaliers protégés doivent être judicieusement répartis.</w:t>
      </w:r>
      <w:r>
        <w:rPr>
          <w:color w:val="000000"/>
          <w:sz w:val="27"/>
          <w:szCs w:val="27"/>
        </w:rPr>
        <w:br/>
        <w:t>§ 4. En aggravation des dispositions de l'article CO 51, les escaliers desservant les niveaux accessibles au public doivent obligatoirement comporter des contremarches.</w:t>
      </w:r>
      <w:r>
        <w:rPr>
          <w:color w:val="000000"/>
          <w:sz w:val="27"/>
          <w:szCs w:val="27"/>
        </w:rPr>
        <w:br/>
        <w:t>§ 5. En aggravation des dispositions de l'article CO 36 (§ 4), les escaliers mécaniques non encloisonnés sur toute leur hauteur desservant les niveaux situés au-dessus du deuxième étage ne peuvent compter dans le nombre des dégagements normaux.</w:t>
      </w:r>
    </w:p>
    <w:p w14:paraId="18FB1764" w14:textId="77777777" w:rsidR="003D7C21" w:rsidRDefault="003D7C21" w:rsidP="003D7C21">
      <w:pPr>
        <w:pStyle w:val="Titre4"/>
        <w:ind w:left="1950"/>
        <w:rPr>
          <w:color w:val="000000"/>
          <w:sz w:val="27"/>
          <w:szCs w:val="27"/>
        </w:rPr>
      </w:pPr>
      <w:r>
        <w:rPr>
          <w:color w:val="000000"/>
          <w:sz w:val="27"/>
          <w:szCs w:val="27"/>
        </w:rPr>
        <w:t>Article M 13</w:t>
      </w:r>
    </w:p>
    <w:p w14:paraId="73BD1837" w14:textId="77777777" w:rsidR="003D7C21" w:rsidRDefault="003D7C21" w:rsidP="003D7C21">
      <w:pPr>
        <w:pStyle w:val="NormalWeb"/>
        <w:ind w:left="1950"/>
        <w:rPr>
          <w:b/>
          <w:bCs/>
          <w:color w:val="000000"/>
        </w:rPr>
      </w:pPr>
      <w:r>
        <w:rPr>
          <w:b/>
          <w:bCs/>
          <w:color w:val="000000"/>
        </w:rPr>
        <w:t>Création Arrêté du 22 décembre 1981 - art. 2 (V)</w:t>
      </w:r>
    </w:p>
    <w:p w14:paraId="3856DB5C" w14:textId="77777777" w:rsidR="003D7C21" w:rsidRDefault="003D7C21" w:rsidP="003D7C21">
      <w:pPr>
        <w:pStyle w:val="NormalWeb"/>
        <w:ind w:left="1950"/>
        <w:rPr>
          <w:color w:val="000000"/>
          <w:sz w:val="27"/>
          <w:szCs w:val="27"/>
        </w:rPr>
      </w:pPr>
      <w:r>
        <w:rPr>
          <w:color w:val="000000"/>
          <w:sz w:val="27"/>
          <w:szCs w:val="27"/>
        </w:rPr>
        <w:t>Circulations intérieures</w:t>
      </w:r>
    </w:p>
    <w:p w14:paraId="772A291E" w14:textId="77777777" w:rsidR="003D7C21" w:rsidRDefault="003D7C21" w:rsidP="003D7C21">
      <w:pPr>
        <w:pStyle w:val="NormalWeb"/>
        <w:ind w:left="1950"/>
        <w:rPr>
          <w:color w:val="000000"/>
          <w:sz w:val="27"/>
          <w:szCs w:val="27"/>
        </w:rPr>
      </w:pPr>
      <w:r>
        <w:rPr>
          <w:color w:val="000000"/>
          <w:sz w:val="27"/>
          <w:szCs w:val="27"/>
        </w:rPr>
        <w:br/>
        <w:t>Les circulations principales, telles que définies à l'article CO 34 (§ 3), doivent être aménagées de telle sorte que le public puisse toujours joindre facilement deux sorties.</w:t>
      </w:r>
      <w:r>
        <w:rPr>
          <w:color w:val="000000"/>
          <w:sz w:val="27"/>
          <w:szCs w:val="27"/>
        </w:rPr>
        <w:br/>
        <w:t>Dans les étages et les sous-sols, ces circulations doivent desservir les escaliers visés à l'article M 12 ci-dessus.</w:t>
      </w:r>
      <w:r>
        <w:rPr>
          <w:color w:val="000000"/>
          <w:sz w:val="27"/>
          <w:szCs w:val="27"/>
        </w:rPr>
        <w:br/>
        <w:t>En outre, les escaliers ne débouchant pas directement sur l'extérieur doivent être reliés par des dégagements principaux aux deux sorties les plus proches.</w:t>
      </w:r>
      <w:r>
        <w:rPr>
          <w:color w:val="000000"/>
          <w:sz w:val="27"/>
          <w:szCs w:val="27"/>
        </w:rPr>
        <w:br/>
        <w:t>Si des circulations secondaires sont établies, elles doivent avoir une largeur minimale de 0,90 mètre. Elles doivent permettre la circulation facile du public entre les rayons de vente ou entre les lots de vitrines ou comptoirs qu'elles desservent. Elles ne doivent pas former de cul-de-sac.</w:t>
      </w:r>
    </w:p>
    <w:p w14:paraId="277855CB" w14:textId="77777777" w:rsidR="003D7C21" w:rsidRDefault="003D7C21" w:rsidP="003D7C21">
      <w:pPr>
        <w:pStyle w:val="Titre4"/>
        <w:ind w:left="1950"/>
        <w:rPr>
          <w:color w:val="000000"/>
          <w:sz w:val="27"/>
          <w:szCs w:val="27"/>
        </w:rPr>
      </w:pPr>
      <w:r>
        <w:rPr>
          <w:color w:val="000000"/>
          <w:sz w:val="27"/>
          <w:szCs w:val="27"/>
        </w:rPr>
        <w:t>Article M 14</w:t>
      </w:r>
    </w:p>
    <w:p w14:paraId="4E8003D1" w14:textId="77777777" w:rsidR="003D7C21" w:rsidRDefault="003D7C21" w:rsidP="003D7C21">
      <w:pPr>
        <w:pStyle w:val="NormalWeb"/>
        <w:ind w:left="1950"/>
        <w:rPr>
          <w:b/>
          <w:bCs/>
          <w:color w:val="000000"/>
        </w:rPr>
      </w:pPr>
      <w:r>
        <w:rPr>
          <w:b/>
          <w:bCs/>
          <w:color w:val="000000"/>
        </w:rPr>
        <w:lastRenderedPageBreak/>
        <w:t>Création Arrêté du 22 décembre 1981 - art. 2 (V)</w:t>
      </w:r>
    </w:p>
    <w:p w14:paraId="201F562C" w14:textId="77777777" w:rsidR="003D7C21" w:rsidRDefault="003D7C21" w:rsidP="003D7C21">
      <w:pPr>
        <w:pStyle w:val="NormalWeb"/>
        <w:ind w:left="1950"/>
        <w:rPr>
          <w:color w:val="000000"/>
          <w:sz w:val="27"/>
          <w:szCs w:val="27"/>
        </w:rPr>
      </w:pPr>
      <w:r>
        <w:rPr>
          <w:color w:val="000000"/>
          <w:sz w:val="27"/>
          <w:szCs w:val="27"/>
        </w:rPr>
        <w:t>Visibilité des signalisations</w:t>
      </w:r>
    </w:p>
    <w:p w14:paraId="6D39A961" w14:textId="77777777" w:rsidR="003D7C21" w:rsidRDefault="003D7C21" w:rsidP="003D7C21">
      <w:pPr>
        <w:pStyle w:val="NormalWeb"/>
        <w:ind w:left="1950"/>
        <w:rPr>
          <w:color w:val="000000"/>
          <w:sz w:val="27"/>
          <w:szCs w:val="27"/>
        </w:rPr>
      </w:pPr>
      <w:r>
        <w:rPr>
          <w:color w:val="000000"/>
          <w:sz w:val="27"/>
          <w:szCs w:val="27"/>
        </w:rPr>
        <w:br/>
        <w:t>§ 1. En aucun cas les panneaux de décoration, de publicité, etc., ne doivent diminuer la visibilité des panneaux de signalisation des sorties et des sorties de secours.</w:t>
      </w:r>
      <w:r>
        <w:rPr>
          <w:color w:val="000000"/>
          <w:sz w:val="27"/>
          <w:szCs w:val="27"/>
        </w:rPr>
        <w:br/>
        <w:t>§ 2. Lorsque la disposition des lieux où doivent être implantés les panneaux de signalisation ne permet pas de respecter les dimensions normalisées de pictogrammes, notamment dans le cas des panneaux verticaux, des dérogations à l'article CO 42 (§ 2) peuvent être accordées après avis de la commission de sécurité.</w:t>
      </w:r>
    </w:p>
    <w:p w14:paraId="5823CE72" w14:textId="77777777" w:rsidR="003D7C21" w:rsidRDefault="003D7C21" w:rsidP="003D7C21">
      <w:pPr>
        <w:pStyle w:val="Titre4"/>
        <w:ind w:left="1500"/>
        <w:rPr>
          <w:color w:val="000000"/>
          <w:sz w:val="27"/>
          <w:szCs w:val="27"/>
        </w:rPr>
      </w:pPr>
      <w:r>
        <w:rPr>
          <w:color w:val="000000"/>
          <w:sz w:val="27"/>
          <w:szCs w:val="27"/>
        </w:rPr>
        <w:t>Section 4 : Aménagements intérieurs (Articles M 15 à M 17)</w:t>
      </w:r>
    </w:p>
    <w:p w14:paraId="70B3CDF1" w14:textId="77777777" w:rsidR="003D7C21" w:rsidRDefault="003D7C21" w:rsidP="003D7C21">
      <w:pPr>
        <w:pStyle w:val="Titre4"/>
        <w:ind w:left="1950"/>
        <w:rPr>
          <w:color w:val="000000"/>
          <w:sz w:val="27"/>
          <w:szCs w:val="27"/>
        </w:rPr>
      </w:pPr>
      <w:r>
        <w:rPr>
          <w:color w:val="000000"/>
          <w:sz w:val="27"/>
          <w:szCs w:val="27"/>
        </w:rPr>
        <w:t>Article M 15</w:t>
      </w:r>
    </w:p>
    <w:p w14:paraId="3CF09149" w14:textId="77777777" w:rsidR="003D7C21" w:rsidRDefault="003D7C21" w:rsidP="003D7C21">
      <w:pPr>
        <w:pStyle w:val="NormalWeb"/>
        <w:ind w:left="1950"/>
        <w:rPr>
          <w:b/>
          <w:bCs/>
          <w:color w:val="000000"/>
        </w:rPr>
      </w:pPr>
      <w:r>
        <w:rPr>
          <w:b/>
          <w:bCs/>
          <w:color w:val="000000"/>
        </w:rPr>
        <w:t>Création Arrêté du 22 décembre 1981 - art. 2 (V)</w:t>
      </w:r>
    </w:p>
    <w:p w14:paraId="7402655F" w14:textId="77777777" w:rsidR="003D7C21" w:rsidRDefault="003D7C21" w:rsidP="003D7C21">
      <w:pPr>
        <w:pStyle w:val="NormalWeb"/>
        <w:ind w:left="1950"/>
        <w:rPr>
          <w:color w:val="000000"/>
          <w:sz w:val="27"/>
          <w:szCs w:val="27"/>
        </w:rPr>
      </w:pPr>
      <w:r>
        <w:rPr>
          <w:color w:val="000000"/>
          <w:sz w:val="27"/>
          <w:szCs w:val="27"/>
        </w:rPr>
        <w:t>Comportement au feu des matériaux</w:t>
      </w:r>
    </w:p>
    <w:p w14:paraId="1AF7F522" w14:textId="77777777" w:rsidR="003D7C21" w:rsidRDefault="003D7C21" w:rsidP="003D7C21">
      <w:pPr>
        <w:pStyle w:val="NormalWeb"/>
        <w:ind w:left="1950"/>
        <w:rPr>
          <w:color w:val="000000"/>
          <w:sz w:val="27"/>
          <w:szCs w:val="27"/>
        </w:rPr>
      </w:pPr>
      <w:r>
        <w:rPr>
          <w:color w:val="000000"/>
          <w:sz w:val="27"/>
          <w:szCs w:val="27"/>
        </w:rPr>
        <w:t>En aggravation des dispositions de l'article AM 15, l'agencement principal ainsi que tous les aménagements mobiliers, doivent être en matériaux de catégorie M 3.</w:t>
      </w:r>
    </w:p>
    <w:p w14:paraId="3583EA80" w14:textId="77777777" w:rsidR="003D7C21" w:rsidRDefault="003D7C21" w:rsidP="003D7C21">
      <w:pPr>
        <w:pStyle w:val="Titre4"/>
        <w:ind w:left="1950"/>
        <w:rPr>
          <w:color w:val="000000"/>
          <w:sz w:val="27"/>
          <w:szCs w:val="27"/>
        </w:rPr>
      </w:pPr>
      <w:r>
        <w:rPr>
          <w:color w:val="000000"/>
          <w:sz w:val="27"/>
          <w:szCs w:val="27"/>
        </w:rPr>
        <w:t>Article M 16</w:t>
      </w:r>
    </w:p>
    <w:p w14:paraId="20C7FF7A" w14:textId="77777777" w:rsidR="003D7C21" w:rsidRDefault="003D7C21" w:rsidP="003D7C21">
      <w:pPr>
        <w:pStyle w:val="NormalWeb"/>
        <w:ind w:left="1950"/>
        <w:rPr>
          <w:b/>
          <w:bCs/>
          <w:color w:val="000000"/>
        </w:rPr>
      </w:pPr>
      <w:r>
        <w:rPr>
          <w:b/>
          <w:bCs/>
          <w:color w:val="000000"/>
        </w:rPr>
        <w:t>Modifié par Arrêté du 13 juin 2017 - art. 2</w:t>
      </w:r>
    </w:p>
    <w:p w14:paraId="33A0B008" w14:textId="77777777" w:rsidR="003D7C21" w:rsidRDefault="003D7C21" w:rsidP="003D7C21">
      <w:pPr>
        <w:pStyle w:val="NormalWeb"/>
        <w:ind w:left="1950"/>
        <w:rPr>
          <w:color w:val="000000"/>
          <w:sz w:val="27"/>
          <w:szCs w:val="27"/>
        </w:rPr>
      </w:pPr>
      <w:r>
        <w:rPr>
          <w:color w:val="000000"/>
          <w:sz w:val="27"/>
          <w:szCs w:val="27"/>
        </w:rPr>
        <w:t>Réserves d'approche</w:t>
      </w:r>
    </w:p>
    <w:p w14:paraId="368DEC0A" w14:textId="77777777" w:rsidR="003D7C21" w:rsidRDefault="003D7C21" w:rsidP="003D7C21">
      <w:pPr>
        <w:pStyle w:val="NormalWeb"/>
        <w:ind w:left="1950"/>
        <w:rPr>
          <w:color w:val="000000"/>
          <w:sz w:val="27"/>
          <w:szCs w:val="27"/>
        </w:rPr>
      </w:pPr>
      <w:r>
        <w:rPr>
          <w:color w:val="000000"/>
          <w:sz w:val="27"/>
          <w:szCs w:val="27"/>
        </w:rPr>
        <w:t>§ 1. Définition :</w:t>
      </w:r>
    </w:p>
    <w:p w14:paraId="7DA4F9E5" w14:textId="77777777" w:rsidR="003D7C21" w:rsidRDefault="003D7C21" w:rsidP="003D7C21">
      <w:pPr>
        <w:pStyle w:val="NormalWeb"/>
        <w:ind w:left="1950"/>
        <w:rPr>
          <w:color w:val="000000"/>
          <w:sz w:val="27"/>
          <w:szCs w:val="27"/>
        </w:rPr>
      </w:pPr>
      <w:r>
        <w:rPr>
          <w:color w:val="000000"/>
          <w:sz w:val="27"/>
          <w:szCs w:val="27"/>
        </w:rPr>
        <w:t>On appelle réserve d'approche un volume non isolé des locaux de vente et affecté au stockage des marchandises destinées aux besoins journaliers.</w:t>
      </w:r>
    </w:p>
    <w:p w14:paraId="3D13C439" w14:textId="77777777" w:rsidR="003D7C21" w:rsidRDefault="003D7C21" w:rsidP="003D7C21">
      <w:pPr>
        <w:pStyle w:val="NormalWeb"/>
        <w:ind w:left="1950"/>
        <w:rPr>
          <w:color w:val="000000"/>
          <w:sz w:val="27"/>
          <w:szCs w:val="27"/>
        </w:rPr>
      </w:pPr>
      <w:r>
        <w:rPr>
          <w:color w:val="000000"/>
          <w:sz w:val="27"/>
          <w:szCs w:val="27"/>
        </w:rPr>
        <w:t>§ 2. Caractéristiques :</w:t>
      </w:r>
    </w:p>
    <w:p w14:paraId="3A5B8644" w14:textId="77777777" w:rsidR="003D7C21" w:rsidRDefault="003D7C21" w:rsidP="003D7C21">
      <w:pPr>
        <w:pStyle w:val="NormalWeb"/>
        <w:ind w:left="1950"/>
        <w:rPr>
          <w:color w:val="000000"/>
          <w:sz w:val="27"/>
          <w:szCs w:val="27"/>
        </w:rPr>
      </w:pPr>
      <w:r>
        <w:rPr>
          <w:color w:val="000000"/>
          <w:sz w:val="27"/>
          <w:szCs w:val="27"/>
        </w:rPr>
        <w:t>Les réserves d'approche doivent répondre aux dispositions suivantes :</w:t>
      </w:r>
    </w:p>
    <w:p w14:paraId="643AA416" w14:textId="77777777" w:rsidR="003D7C21" w:rsidRDefault="003D7C21" w:rsidP="003D7C21">
      <w:pPr>
        <w:pStyle w:val="NormalWeb"/>
        <w:ind w:left="1950"/>
        <w:rPr>
          <w:color w:val="000000"/>
          <w:sz w:val="27"/>
          <w:szCs w:val="27"/>
        </w:rPr>
      </w:pPr>
      <w:r>
        <w:rPr>
          <w:color w:val="000000"/>
          <w:sz w:val="27"/>
          <w:szCs w:val="27"/>
        </w:rPr>
        <w:t>- le volume unitaire est limité à 300 mètres cubes, ou à 500 mètres cubes si l'établissement est protégé par une installation d'extinction automatique à eau appropriée aux risques ;</w:t>
      </w:r>
    </w:p>
    <w:p w14:paraId="38B5C17A" w14:textId="77777777" w:rsidR="003D7C21" w:rsidRDefault="003D7C21" w:rsidP="003D7C21">
      <w:pPr>
        <w:pStyle w:val="NormalWeb"/>
        <w:ind w:left="1950"/>
        <w:rPr>
          <w:color w:val="000000"/>
          <w:sz w:val="27"/>
          <w:szCs w:val="27"/>
        </w:rPr>
      </w:pPr>
      <w:r>
        <w:rPr>
          <w:color w:val="000000"/>
          <w:sz w:val="27"/>
          <w:szCs w:val="27"/>
        </w:rPr>
        <w:lastRenderedPageBreak/>
        <w:t>- une des dimensions au sol de la réserve n'excède pas 6 mètres ;</w:t>
      </w:r>
    </w:p>
    <w:p w14:paraId="2FCC24DC" w14:textId="77777777" w:rsidR="003D7C21" w:rsidRDefault="003D7C21" w:rsidP="003D7C21">
      <w:pPr>
        <w:pStyle w:val="NormalWeb"/>
        <w:ind w:left="1950"/>
        <w:rPr>
          <w:color w:val="000000"/>
          <w:sz w:val="27"/>
          <w:szCs w:val="27"/>
        </w:rPr>
      </w:pPr>
      <w:r>
        <w:rPr>
          <w:color w:val="000000"/>
          <w:sz w:val="27"/>
          <w:szCs w:val="27"/>
        </w:rPr>
        <w:t>- les réserves d'approche d'un même niveau sont séparées entre elles par un intervalle d'au moins 8 mètres ;</w:t>
      </w:r>
    </w:p>
    <w:p w14:paraId="45AEE6F6" w14:textId="77777777" w:rsidR="003D7C21" w:rsidRDefault="003D7C21" w:rsidP="003D7C21">
      <w:pPr>
        <w:pStyle w:val="NormalWeb"/>
        <w:ind w:left="1950"/>
        <w:rPr>
          <w:color w:val="000000"/>
          <w:sz w:val="27"/>
          <w:szCs w:val="27"/>
        </w:rPr>
      </w:pPr>
      <w:r>
        <w:rPr>
          <w:color w:val="000000"/>
          <w:sz w:val="27"/>
          <w:szCs w:val="27"/>
        </w:rPr>
        <w:t>- la superficie totale des réserves d'approche pour un même niveau n'est pas supérieure au dixième de la superficie des locaux de vente de ce niveau ;</w:t>
      </w:r>
    </w:p>
    <w:p w14:paraId="61DF3971" w14:textId="77777777" w:rsidR="003D7C21" w:rsidRDefault="003D7C21" w:rsidP="003D7C21">
      <w:pPr>
        <w:pStyle w:val="NormalWeb"/>
        <w:ind w:left="1950"/>
        <w:rPr>
          <w:color w:val="000000"/>
          <w:sz w:val="27"/>
          <w:szCs w:val="27"/>
        </w:rPr>
      </w:pPr>
      <w:r>
        <w:rPr>
          <w:color w:val="000000"/>
          <w:sz w:val="27"/>
          <w:szCs w:val="27"/>
        </w:rPr>
        <w:t>- les dispositions adoptées pour l'aménagement des réserves d'approche ne font pas obstacle à l'évacuation des fumées ;</w:t>
      </w:r>
    </w:p>
    <w:p w14:paraId="4BAB883B" w14:textId="77777777" w:rsidR="003D7C21" w:rsidRDefault="003D7C21" w:rsidP="003D7C21">
      <w:pPr>
        <w:pStyle w:val="NormalWeb"/>
        <w:ind w:left="1950"/>
        <w:rPr>
          <w:color w:val="000000"/>
          <w:sz w:val="27"/>
          <w:szCs w:val="27"/>
        </w:rPr>
      </w:pPr>
      <w:r>
        <w:rPr>
          <w:color w:val="000000"/>
          <w:sz w:val="27"/>
          <w:szCs w:val="27"/>
        </w:rPr>
        <w:t>- l'accès aux réserves d'approche est interdit au public par l'apposition, à l'entrée de chacune d'elles, de la mention " Sans issue, interdit au public ".</w:t>
      </w:r>
    </w:p>
    <w:p w14:paraId="0E9613A8" w14:textId="77777777" w:rsidR="003D7C21" w:rsidRDefault="003D7C21" w:rsidP="003D7C21">
      <w:pPr>
        <w:pStyle w:val="Titre4"/>
        <w:ind w:left="1950"/>
        <w:rPr>
          <w:color w:val="000000"/>
          <w:sz w:val="27"/>
          <w:szCs w:val="27"/>
        </w:rPr>
      </w:pPr>
      <w:r>
        <w:rPr>
          <w:color w:val="000000"/>
          <w:sz w:val="27"/>
          <w:szCs w:val="27"/>
        </w:rPr>
        <w:t>Article M 17</w:t>
      </w:r>
    </w:p>
    <w:p w14:paraId="2E7CCDCD" w14:textId="77777777" w:rsidR="003D7C21" w:rsidRDefault="003D7C21" w:rsidP="003D7C21">
      <w:pPr>
        <w:pStyle w:val="NormalWeb"/>
        <w:ind w:left="1950"/>
        <w:rPr>
          <w:b/>
          <w:bCs/>
          <w:color w:val="000000"/>
        </w:rPr>
      </w:pPr>
      <w:r>
        <w:rPr>
          <w:b/>
          <w:bCs/>
          <w:color w:val="000000"/>
        </w:rPr>
        <w:t>Modifié par Arrêté du 13 juin 2017 - art. 2</w:t>
      </w:r>
    </w:p>
    <w:p w14:paraId="04F00D0A" w14:textId="77777777" w:rsidR="003D7C21" w:rsidRDefault="003D7C21" w:rsidP="003D7C21">
      <w:pPr>
        <w:pStyle w:val="NormalWeb"/>
        <w:ind w:left="1950"/>
        <w:rPr>
          <w:color w:val="000000"/>
          <w:sz w:val="27"/>
          <w:szCs w:val="27"/>
        </w:rPr>
      </w:pPr>
      <w:r>
        <w:rPr>
          <w:color w:val="000000"/>
          <w:sz w:val="27"/>
          <w:szCs w:val="27"/>
        </w:rPr>
        <w:t>Ateliers de fabrication et de préparation des aliments</w:t>
      </w:r>
    </w:p>
    <w:p w14:paraId="0830EAC3" w14:textId="77777777" w:rsidR="003D7C21" w:rsidRDefault="003D7C21" w:rsidP="003D7C21">
      <w:pPr>
        <w:pStyle w:val="NormalWeb"/>
        <w:ind w:left="1950"/>
        <w:rPr>
          <w:color w:val="000000"/>
          <w:sz w:val="27"/>
          <w:szCs w:val="27"/>
        </w:rPr>
      </w:pPr>
      <w:r>
        <w:rPr>
          <w:color w:val="000000"/>
          <w:sz w:val="27"/>
          <w:szCs w:val="27"/>
        </w:rPr>
        <w:t>§ 1. Les ateliers de fabrication et de préparation des aliments implantés dans le même volume que celui accessible au public comportant ou non des appareils de cuisson ou de remise en température doivent répondre aux conditions suivantes :</w:t>
      </w:r>
    </w:p>
    <w:p w14:paraId="57AB022C" w14:textId="77777777" w:rsidR="003D7C21" w:rsidRDefault="003D7C21" w:rsidP="003D7C21">
      <w:pPr>
        <w:pStyle w:val="NormalWeb"/>
        <w:ind w:left="1950"/>
        <w:rPr>
          <w:color w:val="000000"/>
          <w:sz w:val="27"/>
          <w:szCs w:val="27"/>
        </w:rPr>
      </w:pPr>
      <w:r>
        <w:rPr>
          <w:color w:val="000000"/>
          <w:sz w:val="27"/>
          <w:szCs w:val="27"/>
        </w:rPr>
        <w:t>Leur surface maximale unitaire est inférieure ou égale à 500 mètres carrés et l'une de leurs dimensions au sol n'excède pas 20 mètres, ils sont :</w:t>
      </w:r>
    </w:p>
    <w:p w14:paraId="567F28D3" w14:textId="77777777" w:rsidR="003D7C21" w:rsidRDefault="003D7C21" w:rsidP="003D7C21">
      <w:pPr>
        <w:pStyle w:val="NormalWeb"/>
        <w:ind w:left="1950"/>
        <w:rPr>
          <w:color w:val="000000"/>
          <w:sz w:val="27"/>
          <w:szCs w:val="27"/>
        </w:rPr>
      </w:pPr>
      <w:r>
        <w:rPr>
          <w:color w:val="000000"/>
          <w:sz w:val="27"/>
          <w:szCs w:val="27"/>
        </w:rPr>
        <w:t>- séparés des autres exploitations et de leurs propres locaux de réserves par des parois répondant aux exigences de l'article M 7 (§ 1 et § 3) ;</w:t>
      </w:r>
    </w:p>
    <w:p w14:paraId="674E147F" w14:textId="77777777" w:rsidR="003D7C21" w:rsidRDefault="003D7C21" w:rsidP="003D7C21">
      <w:pPr>
        <w:pStyle w:val="NormalWeb"/>
        <w:ind w:left="1950"/>
        <w:rPr>
          <w:color w:val="000000"/>
          <w:sz w:val="27"/>
          <w:szCs w:val="27"/>
        </w:rPr>
      </w:pPr>
      <w:r>
        <w:rPr>
          <w:color w:val="000000"/>
          <w:sz w:val="27"/>
          <w:szCs w:val="27"/>
        </w:rPr>
        <w:t>- séparés, dans une même exploitation, des locaux à risques importants dans les conditions prévues aux articles CO 28 (§ 1) et M 49 (§ 1) ;</w:t>
      </w:r>
    </w:p>
    <w:p w14:paraId="397530EA" w14:textId="77777777" w:rsidR="003D7C21" w:rsidRDefault="003D7C21" w:rsidP="003D7C21">
      <w:pPr>
        <w:pStyle w:val="NormalWeb"/>
        <w:ind w:left="1950"/>
        <w:rPr>
          <w:color w:val="000000"/>
          <w:sz w:val="27"/>
          <w:szCs w:val="27"/>
        </w:rPr>
      </w:pPr>
      <w:r>
        <w:rPr>
          <w:color w:val="000000"/>
          <w:sz w:val="27"/>
          <w:szCs w:val="27"/>
        </w:rPr>
        <w:t>- séparés entre eux, dans une même exploitation et quelle que soit leur surface, par des parois réalisées en matériaux de catégorie M1 ou B-s2, d0, y compris les revêtements éventuels ;</w:t>
      </w:r>
    </w:p>
    <w:p w14:paraId="5FE2669C" w14:textId="77777777" w:rsidR="003D7C21" w:rsidRDefault="003D7C21" w:rsidP="003D7C21">
      <w:pPr>
        <w:pStyle w:val="NormalWeb"/>
        <w:ind w:left="1950"/>
        <w:rPr>
          <w:color w:val="000000"/>
          <w:sz w:val="27"/>
          <w:szCs w:val="27"/>
        </w:rPr>
      </w:pPr>
      <w:r>
        <w:rPr>
          <w:color w:val="000000"/>
          <w:sz w:val="27"/>
          <w:szCs w:val="27"/>
        </w:rPr>
        <w:t>- protégés par une installation d'extinction automatique à eau appropriée aux risques lorsque les locaux accessibles au public en sont pourvus ;</w:t>
      </w:r>
    </w:p>
    <w:p w14:paraId="0B875434" w14:textId="77777777" w:rsidR="003D7C21" w:rsidRDefault="003D7C21" w:rsidP="003D7C21">
      <w:pPr>
        <w:pStyle w:val="NormalWeb"/>
        <w:ind w:left="1950"/>
        <w:rPr>
          <w:color w:val="000000"/>
          <w:sz w:val="27"/>
          <w:szCs w:val="27"/>
        </w:rPr>
      </w:pPr>
      <w:r>
        <w:rPr>
          <w:color w:val="000000"/>
          <w:sz w:val="27"/>
          <w:szCs w:val="27"/>
        </w:rPr>
        <w:lastRenderedPageBreak/>
        <w:t>- en dépression, à l'exception des locaux réfrigérés.</w:t>
      </w:r>
    </w:p>
    <w:p w14:paraId="61B60716" w14:textId="77777777" w:rsidR="003D7C21" w:rsidRDefault="003D7C21" w:rsidP="003D7C21">
      <w:pPr>
        <w:pStyle w:val="NormalWeb"/>
        <w:ind w:left="1950"/>
        <w:rPr>
          <w:color w:val="000000"/>
          <w:sz w:val="27"/>
          <w:szCs w:val="27"/>
        </w:rPr>
      </w:pPr>
      <w:r>
        <w:rPr>
          <w:color w:val="000000"/>
          <w:sz w:val="27"/>
          <w:szCs w:val="27"/>
        </w:rPr>
        <w:t>§ 2. Les ateliers de fabrication ou de préparation des aliments nécessitant l'emploi d'appareils de cuisson ou de remise en température d'une puissance utile totale supérieure à 20 kW doivent répondre à l'un des cas suivants :</w:t>
      </w:r>
    </w:p>
    <w:p w14:paraId="1F3AB9AD" w14:textId="77777777" w:rsidR="003D7C21" w:rsidRDefault="003D7C21" w:rsidP="003D7C21">
      <w:pPr>
        <w:pStyle w:val="NormalWeb"/>
        <w:ind w:left="1950"/>
        <w:rPr>
          <w:color w:val="000000"/>
          <w:sz w:val="27"/>
          <w:szCs w:val="27"/>
        </w:rPr>
      </w:pPr>
      <w:r>
        <w:rPr>
          <w:color w:val="000000"/>
          <w:sz w:val="27"/>
          <w:szCs w:val="27"/>
        </w:rPr>
        <w:t>- aux dispositions concernant les grandes cuisines isolées ;</w:t>
      </w:r>
    </w:p>
    <w:p w14:paraId="2AF1DDCB" w14:textId="77777777" w:rsidR="003D7C21" w:rsidRDefault="003D7C21" w:rsidP="003D7C21">
      <w:pPr>
        <w:pStyle w:val="NormalWeb"/>
        <w:ind w:left="1950"/>
        <w:rPr>
          <w:color w:val="000000"/>
          <w:sz w:val="27"/>
          <w:szCs w:val="27"/>
        </w:rPr>
      </w:pPr>
      <w:r>
        <w:rPr>
          <w:color w:val="000000"/>
          <w:sz w:val="27"/>
          <w:szCs w:val="27"/>
        </w:rPr>
        <w:t>- aux dispositions concernant les grandes cuisines ouvertes ;</w:t>
      </w:r>
    </w:p>
    <w:p w14:paraId="1BD67437" w14:textId="77777777" w:rsidR="003D7C21" w:rsidRDefault="003D7C21" w:rsidP="003D7C21">
      <w:pPr>
        <w:pStyle w:val="NormalWeb"/>
        <w:ind w:left="1950"/>
        <w:rPr>
          <w:color w:val="000000"/>
          <w:sz w:val="27"/>
          <w:szCs w:val="27"/>
        </w:rPr>
      </w:pPr>
      <w:r>
        <w:rPr>
          <w:color w:val="000000"/>
          <w:sz w:val="27"/>
          <w:szCs w:val="27"/>
        </w:rPr>
        <w:t>- aux dispositions concernant les îlots de cuisson.</w:t>
      </w:r>
    </w:p>
    <w:p w14:paraId="0D350FB1" w14:textId="77777777" w:rsidR="003D7C21" w:rsidRDefault="003D7C21" w:rsidP="003D7C21">
      <w:pPr>
        <w:pStyle w:val="NormalWeb"/>
        <w:ind w:left="1950"/>
        <w:rPr>
          <w:color w:val="000000"/>
          <w:sz w:val="27"/>
          <w:szCs w:val="27"/>
        </w:rPr>
      </w:pPr>
      <w:r>
        <w:rPr>
          <w:color w:val="000000"/>
          <w:sz w:val="27"/>
          <w:szCs w:val="27"/>
        </w:rPr>
        <w:t>Toutefois, dans les deux derniers cas et en dérogation aux articles les concernant, le local de vente n'est pas classé local à risque moyen.</w:t>
      </w:r>
    </w:p>
    <w:p w14:paraId="47A7A522" w14:textId="77777777" w:rsidR="003D7C21" w:rsidRDefault="003D7C21" w:rsidP="003D7C21">
      <w:pPr>
        <w:pStyle w:val="NormalWeb"/>
        <w:ind w:left="1950"/>
        <w:rPr>
          <w:color w:val="000000"/>
          <w:sz w:val="27"/>
          <w:szCs w:val="27"/>
        </w:rPr>
      </w:pPr>
      <w:r>
        <w:rPr>
          <w:color w:val="000000"/>
          <w:sz w:val="27"/>
          <w:szCs w:val="27"/>
        </w:rPr>
        <w:t>Si pour des raisons d'exploitation les ateliers sont séparés du local de vente par des parois vitrées, ils doivent répondre aux dispositions des grandes cuisines ouvertes.</w:t>
      </w:r>
    </w:p>
    <w:p w14:paraId="0576ED29" w14:textId="77777777" w:rsidR="003D7C21" w:rsidRDefault="003D7C21" w:rsidP="003D7C21">
      <w:pPr>
        <w:pStyle w:val="NormalWeb"/>
        <w:ind w:left="1950"/>
        <w:rPr>
          <w:color w:val="000000"/>
          <w:sz w:val="27"/>
          <w:szCs w:val="27"/>
        </w:rPr>
      </w:pPr>
      <w:r>
        <w:rPr>
          <w:color w:val="000000"/>
          <w:sz w:val="27"/>
          <w:szCs w:val="27"/>
        </w:rPr>
        <w:t>§ 3. Lorsque les ateliers de fabrication ou de préparation des aliments nécessitent l'emploi d'appareils de cuisson ou de remise en température d'une puissance utile totale inférieure ou égale à 20 kW, ces appareils doivent être installés selon les dispositions de la section VI du chapitre X du titre Ier du livre II.</w:t>
      </w:r>
    </w:p>
    <w:p w14:paraId="3E74EF46" w14:textId="77777777" w:rsidR="003D7C21" w:rsidRDefault="003D7C21" w:rsidP="003D7C21">
      <w:pPr>
        <w:pStyle w:val="Titre4"/>
        <w:ind w:left="1500"/>
        <w:rPr>
          <w:color w:val="000000"/>
          <w:sz w:val="27"/>
          <w:szCs w:val="27"/>
        </w:rPr>
      </w:pPr>
      <w:r>
        <w:rPr>
          <w:color w:val="000000"/>
          <w:sz w:val="27"/>
          <w:szCs w:val="27"/>
        </w:rPr>
        <w:t>Section 5 : Désenfumage (Articles M 18 à M 19)</w:t>
      </w:r>
    </w:p>
    <w:p w14:paraId="270C1ECE" w14:textId="77777777" w:rsidR="003D7C21" w:rsidRDefault="003D7C21" w:rsidP="003D7C21">
      <w:pPr>
        <w:pStyle w:val="Titre4"/>
        <w:ind w:left="1950"/>
        <w:rPr>
          <w:color w:val="000000"/>
          <w:sz w:val="27"/>
          <w:szCs w:val="27"/>
        </w:rPr>
      </w:pPr>
      <w:r>
        <w:rPr>
          <w:color w:val="000000"/>
          <w:sz w:val="27"/>
          <w:szCs w:val="27"/>
        </w:rPr>
        <w:t>Article M 18</w:t>
      </w:r>
    </w:p>
    <w:p w14:paraId="17069E87" w14:textId="77777777" w:rsidR="003D7C21" w:rsidRDefault="003D7C21" w:rsidP="003D7C21">
      <w:pPr>
        <w:pStyle w:val="NormalWeb"/>
        <w:ind w:left="1950"/>
        <w:rPr>
          <w:b/>
          <w:bCs/>
          <w:color w:val="000000"/>
        </w:rPr>
      </w:pPr>
      <w:r>
        <w:rPr>
          <w:b/>
          <w:bCs/>
          <w:color w:val="000000"/>
        </w:rPr>
        <w:t>Modifié par Arrêté du 22 novembre 2004 - art. Annexe, v. init.</w:t>
      </w:r>
    </w:p>
    <w:p w14:paraId="73FC64C6" w14:textId="77777777" w:rsidR="003D7C21" w:rsidRDefault="003D7C21" w:rsidP="003D7C21">
      <w:pPr>
        <w:pStyle w:val="NormalWeb"/>
        <w:ind w:left="1950"/>
        <w:rPr>
          <w:color w:val="000000"/>
          <w:sz w:val="27"/>
          <w:szCs w:val="27"/>
        </w:rPr>
      </w:pPr>
      <w:r>
        <w:rPr>
          <w:color w:val="000000"/>
          <w:sz w:val="27"/>
          <w:szCs w:val="27"/>
        </w:rPr>
        <w:t>Dispositions générales</w:t>
      </w:r>
    </w:p>
    <w:p w14:paraId="34B307ED" w14:textId="77777777" w:rsidR="003D7C21" w:rsidRDefault="003D7C21" w:rsidP="003D7C21">
      <w:pPr>
        <w:pStyle w:val="NormalWeb"/>
        <w:ind w:left="1950"/>
        <w:rPr>
          <w:color w:val="000000"/>
          <w:sz w:val="27"/>
          <w:szCs w:val="27"/>
        </w:rPr>
      </w:pPr>
      <w:r>
        <w:rPr>
          <w:color w:val="000000"/>
          <w:sz w:val="27"/>
          <w:szCs w:val="27"/>
        </w:rPr>
        <w:t>§ 1. Les locaux sont de la classe 3 pour la détermination du coefficient au sens de l'annexe de l'IT 246.</w:t>
      </w:r>
    </w:p>
    <w:p w14:paraId="5343DCA6" w14:textId="77777777" w:rsidR="003D7C21" w:rsidRDefault="003D7C21" w:rsidP="003D7C21">
      <w:pPr>
        <w:pStyle w:val="NormalWeb"/>
        <w:ind w:left="1950"/>
        <w:rPr>
          <w:color w:val="000000"/>
          <w:sz w:val="27"/>
          <w:szCs w:val="27"/>
        </w:rPr>
      </w:pPr>
      <w:r>
        <w:rPr>
          <w:color w:val="000000"/>
          <w:sz w:val="27"/>
          <w:szCs w:val="27"/>
        </w:rPr>
        <w:br/>
        <w:t>§ 2. Les mails sont désenfumés comme des locaux de superficie supérieure à 1 000 m², dans les conditions définies au § 7 de l'instruction technique 246.</w:t>
      </w:r>
    </w:p>
    <w:p w14:paraId="6D74A611" w14:textId="77777777" w:rsidR="003D7C21" w:rsidRDefault="003D7C21" w:rsidP="003D7C21">
      <w:pPr>
        <w:pStyle w:val="NormalWeb"/>
        <w:ind w:left="1950"/>
        <w:rPr>
          <w:color w:val="000000"/>
          <w:sz w:val="27"/>
          <w:szCs w:val="27"/>
        </w:rPr>
      </w:pPr>
      <w:r>
        <w:rPr>
          <w:color w:val="000000"/>
          <w:sz w:val="27"/>
          <w:szCs w:val="27"/>
        </w:rPr>
        <w:t xml:space="preserve">§ 3. Les boutiques d'une superficie totale inférieure à 300 m², réserves d'approche comprises, et donnant sur un mail n'ont pas à être désenfumées. Leur superficie n'est pas prise en compte dans </w:t>
      </w:r>
      <w:r>
        <w:rPr>
          <w:color w:val="000000"/>
          <w:sz w:val="27"/>
          <w:szCs w:val="27"/>
        </w:rPr>
        <w:lastRenderedPageBreak/>
        <w:t>le calcul du désenfumage du mail. Un écran de cantonnement entre la boutique et le mail n'est pas imposé.</w:t>
      </w:r>
    </w:p>
    <w:p w14:paraId="2F13CB3E" w14:textId="77777777" w:rsidR="003D7C21" w:rsidRDefault="003D7C21" w:rsidP="003D7C21">
      <w:pPr>
        <w:pStyle w:val="NormalWeb"/>
        <w:ind w:left="1950"/>
        <w:rPr>
          <w:color w:val="000000"/>
          <w:sz w:val="27"/>
          <w:szCs w:val="27"/>
        </w:rPr>
      </w:pPr>
      <w:r>
        <w:rPr>
          <w:color w:val="000000"/>
          <w:sz w:val="27"/>
          <w:szCs w:val="27"/>
        </w:rPr>
        <w:t>§ 4. Les commandes des dispositifs de désenfumage ne sont pas obligatoirement automatiques.</w:t>
      </w:r>
    </w:p>
    <w:p w14:paraId="2568E71C" w14:textId="77777777" w:rsidR="003D7C21" w:rsidRDefault="003D7C21" w:rsidP="003D7C21">
      <w:pPr>
        <w:pStyle w:val="Titre4"/>
        <w:ind w:left="1950"/>
        <w:rPr>
          <w:color w:val="000000"/>
          <w:sz w:val="27"/>
          <w:szCs w:val="27"/>
        </w:rPr>
      </w:pPr>
      <w:r>
        <w:rPr>
          <w:color w:val="000000"/>
          <w:sz w:val="27"/>
          <w:szCs w:val="27"/>
        </w:rPr>
        <w:t>Article M 19</w:t>
      </w:r>
    </w:p>
    <w:p w14:paraId="4476F1FE" w14:textId="77777777" w:rsidR="003D7C21" w:rsidRDefault="003D7C21" w:rsidP="003D7C21">
      <w:pPr>
        <w:pStyle w:val="NormalWeb"/>
        <w:ind w:left="1950"/>
        <w:rPr>
          <w:b/>
          <w:bCs/>
          <w:color w:val="000000"/>
        </w:rPr>
      </w:pPr>
      <w:r>
        <w:rPr>
          <w:b/>
          <w:bCs/>
          <w:color w:val="000000"/>
        </w:rPr>
        <w:t>Modifié par Arrêté du 22 mars 2004 (V)</w:t>
      </w:r>
    </w:p>
    <w:p w14:paraId="222E686E" w14:textId="77777777" w:rsidR="003D7C21" w:rsidRDefault="003D7C21" w:rsidP="003D7C21">
      <w:pPr>
        <w:pStyle w:val="NormalWeb"/>
        <w:ind w:left="1950"/>
        <w:rPr>
          <w:color w:val="000000"/>
          <w:sz w:val="27"/>
          <w:szCs w:val="27"/>
        </w:rPr>
      </w:pPr>
      <w:r>
        <w:rPr>
          <w:color w:val="000000"/>
          <w:sz w:val="27"/>
          <w:szCs w:val="27"/>
        </w:rPr>
        <w:t>Cas particulier des locaux établis sur plusieurs niveaux mis en communication entre eux</w:t>
      </w:r>
    </w:p>
    <w:p w14:paraId="6968FE8D" w14:textId="77777777" w:rsidR="003D7C21" w:rsidRDefault="003D7C21" w:rsidP="003D7C21">
      <w:pPr>
        <w:pStyle w:val="NormalWeb"/>
        <w:ind w:left="1950"/>
        <w:rPr>
          <w:color w:val="000000"/>
          <w:sz w:val="27"/>
          <w:szCs w:val="27"/>
        </w:rPr>
      </w:pPr>
      <w:r>
        <w:rPr>
          <w:color w:val="000000"/>
          <w:sz w:val="27"/>
          <w:szCs w:val="27"/>
        </w:rPr>
        <w:t>§ 1. Dans les magasins établis sur plusieurs niveaux mis en communication entre eux, dans les cas visés à l'article M 6 (§ 1), les niveaux peuvent être considérés comme un volume unique d'une superficie de plus de 1 000 m².</w:t>
      </w:r>
    </w:p>
    <w:p w14:paraId="7BFA6912" w14:textId="77777777" w:rsidR="003D7C21" w:rsidRDefault="003D7C21" w:rsidP="003D7C21">
      <w:pPr>
        <w:pStyle w:val="NormalWeb"/>
        <w:ind w:left="1950"/>
        <w:rPr>
          <w:color w:val="000000"/>
          <w:sz w:val="27"/>
          <w:szCs w:val="27"/>
        </w:rPr>
      </w:pPr>
      <w:r>
        <w:rPr>
          <w:color w:val="000000"/>
          <w:sz w:val="27"/>
          <w:szCs w:val="27"/>
        </w:rPr>
        <w:br/>
        <w:t>Les mails établis sur plusieurs niveaux présentant une communication entre eux, telle que prévue à l'article M 6 (§ 1), sont divisés en cantons tous les 60 m au maximum. Chaque canton est désenfumé comme un volume unique de plus de 1 000 m².</w:t>
      </w:r>
    </w:p>
    <w:p w14:paraId="509DCF6C" w14:textId="77777777" w:rsidR="003D7C21" w:rsidRDefault="003D7C21" w:rsidP="003D7C21">
      <w:pPr>
        <w:pStyle w:val="NormalWeb"/>
        <w:ind w:left="1950"/>
        <w:rPr>
          <w:color w:val="000000"/>
          <w:sz w:val="27"/>
          <w:szCs w:val="27"/>
        </w:rPr>
      </w:pPr>
      <w:r>
        <w:rPr>
          <w:color w:val="000000"/>
          <w:sz w:val="27"/>
          <w:szCs w:val="27"/>
        </w:rPr>
        <w:br/>
        <w:t>§ 2. Dans tous les autres cas, chaque niveau est désenfumé mécaniquement. Toutefois, le niveau supérieur peut être désenfumé naturellement.</w:t>
      </w:r>
    </w:p>
    <w:p w14:paraId="512B540D" w14:textId="77777777" w:rsidR="003D7C21" w:rsidRDefault="003D7C21" w:rsidP="003D7C21">
      <w:pPr>
        <w:pStyle w:val="Titre4"/>
        <w:ind w:left="1500"/>
        <w:rPr>
          <w:color w:val="000000"/>
          <w:sz w:val="27"/>
          <w:szCs w:val="27"/>
        </w:rPr>
      </w:pPr>
      <w:r>
        <w:rPr>
          <w:color w:val="000000"/>
          <w:sz w:val="27"/>
          <w:szCs w:val="27"/>
        </w:rPr>
        <w:t>Section 6 : Chauffage et ventilation (Articles M 20 à M 22)</w:t>
      </w:r>
    </w:p>
    <w:p w14:paraId="06444D32" w14:textId="77777777" w:rsidR="003D7C21" w:rsidRDefault="003D7C21" w:rsidP="003D7C21">
      <w:pPr>
        <w:pStyle w:val="Titre4"/>
        <w:ind w:left="1950"/>
        <w:rPr>
          <w:color w:val="000000"/>
          <w:sz w:val="27"/>
          <w:szCs w:val="27"/>
        </w:rPr>
      </w:pPr>
      <w:r>
        <w:rPr>
          <w:color w:val="000000"/>
          <w:sz w:val="27"/>
          <w:szCs w:val="27"/>
        </w:rPr>
        <w:t>Article M 20</w:t>
      </w:r>
    </w:p>
    <w:p w14:paraId="05521BCF" w14:textId="77777777" w:rsidR="003D7C21" w:rsidRDefault="003D7C21" w:rsidP="003D7C21">
      <w:pPr>
        <w:pStyle w:val="NormalWeb"/>
        <w:ind w:left="1950"/>
        <w:rPr>
          <w:b/>
          <w:bCs/>
          <w:color w:val="000000"/>
        </w:rPr>
      </w:pPr>
      <w:r>
        <w:rPr>
          <w:b/>
          <w:bCs/>
          <w:color w:val="000000"/>
        </w:rPr>
        <w:t>Modifié par Arrêté du 29 juillet 2003 - art. Annexe, v. init.</w:t>
      </w:r>
    </w:p>
    <w:p w14:paraId="3A0180DB" w14:textId="77777777" w:rsidR="003D7C21" w:rsidRDefault="003D7C21" w:rsidP="003D7C21">
      <w:pPr>
        <w:pStyle w:val="NormalWeb"/>
        <w:ind w:left="1950"/>
        <w:rPr>
          <w:color w:val="000000"/>
          <w:sz w:val="27"/>
          <w:szCs w:val="27"/>
        </w:rPr>
      </w:pPr>
      <w:r>
        <w:rPr>
          <w:color w:val="000000"/>
          <w:sz w:val="27"/>
          <w:szCs w:val="27"/>
        </w:rPr>
        <w:t xml:space="preserve">Etablissements des première, </w:t>
      </w:r>
      <w:proofErr w:type="gramStart"/>
      <w:r>
        <w:rPr>
          <w:color w:val="000000"/>
          <w:sz w:val="27"/>
          <w:szCs w:val="27"/>
        </w:rPr>
        <w:t>deuxième et troisième catégories</w:t>
      </w:r>
      <w:proofErr w:type="gramEnd"/>
    </w:p>
    <w:p w14:paraId="66B93549" w14:textId="77777777" w:rsidR="003D7C21" w:rsidRDefault="003D7C21" w:rsidP="003D7C21">
      <w:pPr>
        <w:pStyle w:val="NormalWeb"/>
        <w:ind w:left="1950"/>
        <w:rPr>
          <w:color w:val="000000"/>
          <w:sz w:val="27"/>
          <w:szCs w:val="27"/>
        </w:rPr>
      </w:pPr>
      <w:r>
        <w:rPr>
          <w:color w:val="000000"/>
          <w:sz w:val="27"/>
          <w:szCs w:val="27"/>
        </w:rPr>
        <w:t>Les systèmes de chauffage et de ventilation installés conformément aux dispositions des articles CH 1 à CH 43 sont autorisés.</w:t>
      </w:r>
    </w:p>
    <w:p w14:paraId="6A3E28A7" w14:textId="77777777" w:rsidR="003D7C21" w:rsidRDefault="003D7C21" w:rsidP="003D7C21">
      <w:pPr>
        <w:pStyle w:val="Titre4"/>
        <w:ind w:left="1950"/>
        <w:rPr>
          <w:color w:val="000000"/>
          <w:sz w:val="27"/>
          <w:szCs w:val="27"/>
        </w:rPr>
      </w:pPr>
      <w:r>
        <w:rPr>
          <w:color w:val="000000"/>
          <w:sz w:val="27"/>
          <w:szCs w:val="27"/>
        </w:rPr>
        <w:t>Article M 21</w:t>
      </w:r>
    </w:p>
    <w:p w14:paraId="6DAA8786" w14:textId="77777777" w:rsidR="003D7C21" w:rsidRDefault="003D7C21" w:rsidP="003D7C21">
      <w:pPr>
        <w:pStyle w:val="NormalWeb"/>
        <w:ind w:left="1950"/>
        <w:rPr>
          <w:b/>
          <w:bCs/>
          <w:color w:val="000000"/>
        </w:rPr>
      </w:pPr>
      <w:r>
        <w:rPr>
          <w:b/>
          <w:bCs/>
          <w:color w:val="000000"/>
        </w:rPr>
        <w:t>Modifié par Arrêté du 22 novembre 2004 - art. Annexe, v. init.</w:t>
      </w:r>
    </w:p>
    <w:p w14:paraId="421E1F5C" w14:textId="77777777" w:rsidR="003D7C21" w:rsidRDefault="003D7C21" w:rsidP="003D7C21">
      <w:pPr>
        <w:pStyle w:val="NormalWeb"/>
        <w:ind w:left="1950"/>
        <w:rPr>
          <w:color w:val="000000"/>
          <w:sz w:val="27"/>
          <w:szCs w:val="27"/>
        </w:rPr>
      </w:pPr>
      <w:r>
        <w:rPr>
          <w:color w:val="000000"/>
          <w:sz w:val="27"/>
          <w:szCs w:val="27"/>
        </w:rPr>
        <w:lastRenderedPageBreak/>
        <w:t>Chauffage et ventilation des locaux de vente.</w:t>
      </w:r>
    </w:p>
    <w:p w14:paraId="18A5D3AE" w14:textId="77777777" w:rsidR="003D7C21" w:rsidRDefault="003D7C21" w:rsidP="003D7C21">
      <w:pPr>
        <w:pStyle w:val="NormalWeb"/>
        <w:ind w:left="1950"/>
        <w:rPr>
          <w:color w:val="000000"/>
          <w:sz w:val="27"/>
          <w:szCs w:val="27"/>
        </w:rPr>
      </w:pPr>
      <w:r>
        <w:rPr>
          <w:color w:val="000000"/>
          <w:sz w:val="27"/>
          <w:szCs w:val="27"/>
        </w:rPr>
        <w:t>§ 1. En complément de l'article M 20, dans ces établissements sont autorisés les appareils de production-émission électriques ou à combustible gazeux installés conformément aux dispositions des articles CH 44 à CH 51, CH 53 et CH 54.</w:t>
      </w:r>
    </w:p>
    <w:p w14:paraId="2CB68A16" w14:textId="77777777" w:rsidR="003D7C21" w:rsidRDefault="003D7C21" w:rsidP="003D7C21">
      <w:pPr>
        <w:pStyle w:val="NormalWeb"/>
        <w:ind w:left="1950"/>
        <w:rPr>
          <w:color w:val="000000"/>
          <w:sz w:val="27"/>
          <w:szCs w:val="27"/>
        </w:rPr>
      </w:pPr>
      <w:r>
        <w:rPr>
          <w:color w:val="000000"/>
          <w:sz w:val="27"/>
          <w:szCs w:val="27"/>
        </w:rPr>
        <w:br/>
        <w:t>§ 2. Les circuits d'air de ventilation de confort et de chauffage à air chaud des locaux de vente doivent constituer un réseau indépendant et séparé des circuits desservant les autres locaux.</w:t>
      </w:r>
    </w:p>
    <w:p w14:paraId="71DC3998" w14:textId="77777777" w:rsidR="003D7C21" w:rsidRDefault="003D7C21" w:rsidP="003D7C21">
      <w:pPr>
        <w:pStyle w:val="NormalWeb"/>
        <w:ind w:left="1950"/>
        <w:rPr>
          <w:color w:val="000000"/>
          <w:sz w:val="27"/>
          <w:szCs w:val="27"/>
        </w:rPr>
      </w:pPr>
      <w:r>
        <w:rPr>
          <w:color w:val="000000"/>
          <w:sz w:val="27"/>
          <w:szCs w:val="27"/>
        </w:rPr>
        <w:t>§ 3. En dérogation à l'article M 34, un seul appareil à effet décoratif de combustion utilisant les combustibles gazeux est autorisé par exploitation dans les conditions de l'article CH 55, uniquement à des fins de démonstration dans les conditions de l'article GN 6.</w:t>
      </w:r>
    </w:p>
    <w:p w14:paraId="289A60A0" w14:textId="77777777" w:rsidR="003D7C21" w:rsidRDefault="003D7C21" w:rsidP="003D7C21">
      <w:pPr>
        <w:pStyle w:val="Titre4"/>
        <w:ind w:left="1950"/>
        <w:rPr>
          <w:color w:val="000000"/>
          <w:sz w:val="27"/>
          <w:szCs w:val="27"/>
        </w:rPr>
      </w:pPr>
      <w:r>
        <w:rPr>
          <w:color w:val="000000"/>
          <w:sz w:val="27"/>
          <w:szCs w:val="27"/>
        </w:rPr>
        <w:t>Article M 22</w:t>
      </w:r>
    </w:p>
    <w:p w14:paraId="45799CE3" w14:textId="77777777" w:rsidR="003D7C21" w:rsidRDefault="003D7C21" w:rsidP="003D7C21">
      <w:pPr>
        <w:pStyle w:val="NormalWeb"/>
        <w:ind w:left="1950"/>
        <w:rPr>
          <w:b/>
          <w:bCs/>
          <w:color w:val="000000"/>
        </w:rPr>
      </w:pPr>
      <w:r>
        <w:rPr>
          <w:b/>
          <w:bCs/>
          <w:color w:val="000000"/>
        </w:rPr>
        <w:t>Modifié par Arrêté du 23 janvier 2004 - art. Annexe, v. init.</w:t>
      </w:r>
    </w:p>
    <w:p w14:paraId="6584843C" w14:textId="77777777" w:rsidR="003D7C21" w:rsidRDefault="003D7C21" w:rsidP="003D7C21">
      <w:pPr>
        <w:pStyle w:val="NormalWeb"/>
        <w:ind w:left="1950"/>
        <w:rPr>
          <w:color w:val="000000"/>
          <w:sz w:val="27"/>
          <w:szCs w:val="27"/>
        </w:rPr>
      </w:pPr>
      <w:r>
        <w:rPr>
          <w:color w:val="000000"/>
          <w:sz w:val="27"/>
          <w:szCs w:val="27"/>
        </w:rPr>
        <w:t>Chauffage des locaux administratifs.</w:t>
      </w:r>
    </w:p>
    <w:p w14:paraId="27D1CE7C" w14:textId="77777777" w:rsidR="003D7C21" w:rsidRDefault="003D7C21" w:rsidP="003D7C21">
      <w:pPr>
        <w:pStyle w:val="NormalWeb"/>
        <w:ind w:left="1950"/>
        <w:rPr>
          <w:color w:val="000000"/>
          <w:sz w:val="27"/>
          <w:szCs w:val="27"/>
        </w:rPr>
      </w:pPr>
    </w:p>
    <w:p w14:paraId="36EB38F9" w14:textId="77777777" w:rsidR="003D7C21" w:rsidRDefault="003D7C21" w:rsidP="003D7C21">
      <w:pPr>
        <w:pStyle w:val="NormalWeb"/>
        <w:ind w:left="1950"/>
        <w:rPr>
          <w:color w:val="000000"/>
          <w:sz w:val="27"/>
          <w:szCs w:val="27"/>
        </w:rPr>
      </w:pPr>
      <w:r>
        <w:rPr>
          <w:color w:val="000000"/>
          <w:sz w:val="27"/>
          <w:szCs w:val="27"/>
        </w:rPr>
        <w:t>En complément de l'article M 20, le chauffage des locaux d'administration peut être assuré :</w:t>
      </w:r>
    </w:p>
    <w:p w14:paraId="78F57EB2" w14:textId="77777777" w:rsidR="003D7C21" w:rsidRDefault="003D7C21" w:rsidP="003D7C21">
      <w:pPr>
        <w:pStyle w:val="NormalWeb"/>
        <w:ind w:left="1950"/>
        <w:rPr>
          <w:color w:val="000000"/>
          <w:sz w:val="27"/>
          <w:szCs w:val="27"/>
        </w:rPr>
      </w:pPr>
    </w:p>
    <w:p w14:paraId="7D0A757C" w14:textId="77777777" w:rsidR="003D7C21" w:rsidRDefault="003D7C21" w:rsidP="003D7C21">
      <w:pPr>
        <w:pStyle w:val="NormalWeb"/>
        <w:ind w:left="1950"/>
        <w:rPr>
          <w:color w:val="000000"/>
          <w:sz w:val="27"/>
          <w:szCs w:val="27"/>
        </w:rPr>
      </w:pPr>
      <w:r>
        <w:rPr>
          <w:color w:val="000000"/>
          <w:sz w:val="27"/>
          <w:szCs w:val="27"/>
        </w:rPr>
        <w:t>- soit par des appareils de chauffage indépendants électriques fixes conformément aux dispositions des articles CH 44 et CH 45 à l'exception des cassettes chauffantes électriques dont la température de surface dépasse 100 °C et des panneaux radiants électriques ;</w:t>
      </w:r>
    </w:p>
    <w:p w14:paraId="154A1BF2" w14:textId="77777777" w:rsidR="003D7C21" w:rsidRDefault="003D7C21" w:rsidP="003D7C21">
      <w:pPr>
        <w:pStyle w:val="NormalWeb"/>
        <w:ind w:left="1950"/>
        <w:rPr>
          <w:color w:val="000000"/>
          <w:sz w:val="27"/>
          <w:szCs w:val="27"/>
        </w:rPr>
      </w:pPr>
    </w:p>
    <w:p w14:paraId="571EDD2B" w14:textId="77777777" w:rsidR="003D7C21" w:rsidRDefault="003D7C21" w:rsidP="003D7C21">
      <w:pPr>
        <w:pStyle w:val="NormalWeb"/>
        <w:ind w:left="1950"/>
        <w:rPr>
          <w:color w:val="000000"/>
          <w:sz w:val="27"/>
          <w:szCs w:val="27"/>
        </w:rPr>
      </w:pPr>
      <w:r>
        <w:rPr>
          <w:color w:val="000000"/>
          <w:sz w:val="27"/>
          <w:szCs w:val="27"/>
        </w:rPr>
        <w:t>- soit par des radiateurs à gaz conformément aux dispositions des articles CH 44, CH 46 à CH 51.</w:t>
      </w:r>
    </w:p>
    <w:p w14:paraId="561794AF" w14:textId="77777777" w:rsidR="003D7C21" w:rsidRDefault="003D7C21" w:rsidP="003D7C21">
      <w:pPr>
        <w:pStyle w:val="Titre4"/>
        <w:ind w:left="1500"/>
        <w:rPr>
          <w:color w:val="000000"/>
          <w:sz w:val="27"/>
          <w:szCs w:val="27"/>
        </w:rPr>
      </w:pPr>
      <w:r>
        <w:rPr>
          <w:color w:val="000000"/>
          <w:sz w:val="27"/>
          <w:szCs w:val="27"/>
        </w:rPr>
        <w:t>Section 7 : Installations électriques (Article M 24)</w:t>
      </w:r>
    </w:p>
    <w:p w14:paraId="61AFE426" w14:textId="77777777" w:rsidR="003D7C21" w:rsidRDefault="003D7C21" w:rsidP="003D7C21">
      <w:pPr>
        <w:pStyle w:val="Titre4"/>
        <w:ind w:left="1800"/>
        <w:rPr>
          <w:color w:val="000000"/>
          <w:sz w:val="27"/>
          <w:szCs w:val="27"/>
        </w:rPr>
      </w:pPr>
      <w:r>
        <w:rPr>
          <w:color w:val="000000"/>
          <w:sz w:val="27"/>
          <w:szCs w:val="27"/>
        </w:rPr>
        <w:t>Sous-section 1 : Eclairage normal</w:t>
      </w:r>
    </w:p>
    <w:p w14:paraId="33D07932" w14:textId="77777777" w:rsidR="003D7C21" w:rsidRDefault="003D7C21" w:rsidP="003D7C21">
      <w:pPr>
        <w:pStyle w:val="Titre4"/>
        <w:ind w:left="2250"/>
        <w:rPr>
          <w:color w:val="000000"/>
          <w:sz w:val="27"/>
          <w:szCs w:val="27"/>
        </w:rPr>
      </w:pPr>
      <w:r>
        <w:rPr>
          <w:color w:val="000000"/>
          <w:sz w:val="27"/>
          <w:szCs w:val="27"/>
        </w:rPr>
        <w:lastRenderedPageBreak/>
        <w:t>Article M 23 (abrogé)</w:t>
      </w:r>
    </w:p>
    <w:p w14:paraId="5FC64283" w14:textId="77777777" w:rsidR="003D7C21" w:rsidRDefault="003D7C21" w:rsidP="003D7C21">
      <w:pPr>
        <w:pStyle w:val="NormalWeb"/>
        <w:ind w:left="2250"/>
        <w:rPr>
          <w:b/>
          <w:bCs/>
          <w:color w:val="000000"/>
        </w:rPr>
      </w:pPr>
      <w:r>
        <w:rPr>
          <w:b/>
          <w:bCs/>
          <w:color w:val="000000"/>
        </w:rPr>
        <w:t>Abrogé par Arrêté du 19 novembre 2001 - art. Annexe, v. init.</w:t>
      </w:r>
      <w:r>
        <w:rPr>
          <w:b/>
          <w:bCs/>
          <w:color w:val="000000"/>
        </w:rPr>
        <w:br/>
        <w:t>Création Arrêté du 22 décembre 1981 - art. 2 (V)</w:t>
      </w:r>
    </w:p>
    <w:p w14:paraId="53F28324" w14:textId="77777777" w:rsidR="003D7C21" w:rsidRDefault="003D7C21" w:rsidP="003D7C21">
      <w:pPr>
        <w:pStyle w:val="NormalWeb"/>
        <w:ind w:left="2250"/>
        <w:rPr>
          <w:color w:val="000000"/>
          <w:sz w:val="27"/>
          <w:szCs w:val="27"/>
        </w:rPr>
      </w:pPr>
      <w:r>
        <w:rPr>
          <w:color w:val="000000"/>
          <w:sz w:val="27"/>
          <w:szCs w:val="27"/>
        </w:rPr>
        <w:t>Suspension des appareils.</w:t>
      </w:r>
    </w:p>
    <w:p w14:paraId="199DD6F8" w14:textId="77777777" w:rsidR="003D7C21" w:rsidRDefault="003D7C21" w:rsidP="003D7C21">
      <w:pPr>
        <w:pStyle w:val="NormalWeb"/>
        <w:ind w:left="2250"/>
        <w:rPr>
          <w:color w:val="000000"/>
          <w:sz w:val="27"/>
          <w:szCs w:val="27"/>
        </w:rPr>
      </w:pPr>
      <w:r>
        <w:rPr>
          <w:color w:val="000000"/>
          <w:sz w:val="27"/>
          <w:szCs w:val="27"/>
        </w:rPr>
        <w:t>Les appareils assurant l'éclairage normal doivent être fixes ou suspendus.</w:t>
      </w:r>
    </w:p>
    <w:p w14:paraId="574CA83B" w14:textId="77777777" w:rsidR="003D7C21" w:rsidRDefault="003D7C21" w:rsidP="003D7C21">
      <w:pPr>
        <w:pStyle w:val="Titre4"/>
        <w:ind w:left="1800"/>
        <w:rPr>
          <w:color w:val="000000"/>
          <w:sz w:val="27"/>
          <w:szCs w:val="27"/>
        </w:rPr>
      </w:pPr>
      <w:r>
        <w:rPr>
          <w:color w:val="000000"/>
          <w:sz w:val="27"/>
          <w:szCs w:val="27"/>
        </w:rPr>
        <w:t>Sous-section 2 : Eclairage de sécurité (Article M 24)</w:t>
      </w:r>
    </w:p>
    <w:p w14:paraId="32DECBDB" w14:textId="77777777" w:rsidR="003D7C21" w:rsidRDefault="003D7C21" w:rsidP="003D7C21">
      <w:pPr>
        <w:pStyle w:val="Titre4"/>
        <w:ind w:left="2250"/>
        <w:rPr>
          <w:color w:val="000000"/>
          <w:sz w:val="27"/>
          <w:szCs w:val="27"/>
        </w:rPr>
      </w:pPr>
      <w:r>
        <w:rPr>
          <w:color w:val="000000"/>
          <w:sz w:val="27"/>
          <w:szCs w:val="27"/>
        </w:rPr>
        <w:t>Article M 24</w:t>
      </w:r>
    </w:p>
    <w:p w14:paraId="283F6408" w14:textId="77777777" w:rsidR="003D7C21" w:rsidRDefault="003D7C21" w:rsidP="003D7C21">
      <w:pPr>
        <w:pStyle w:val="NormalWeb"/>
        <w:ind w:left="2250"/>
        <w:rPr>
          <w:b/>
          <w:bCs/>
          <w:color w:val="000000"/>
        </w:rPr>
      </w:pPr>
      <w:r>
        <w:rPr>
          <w:b/>
          <w:bCs/>
          <w:color w:val="000000"/>
        </w:rPr>
        <w:t>Modifié par Arrêté du 19 novembre 2001 - art. Annexe, v. init.</w:t>
      </w:r>
    </w:p>
    <w:p w14:paraId="22ED47B9" w14:textId="77777777" w:rsidR="003D7C21" w:rsidRDefault="003D7C21" w:rsidP="003D7C21">
      <w:pPr>
        <w:pStyle w:val="NormalWeb"/>
        <w:ind w:left="2250"/>
        <w:rPr>
          <w:color w:val="000000"/>
          <w:sz w:val="27"/>
          <w:szCs w:val="27"/>
        </w:rPr>
      </w:pPr>
      <w:r>
        <w:rPr>
          <w:color w:val="000000"/>
          <w:sz w:val="27"/>
          <w:szCs w:val="27"/>
        </w:rPr>
        <w:t>Généralités</w:t>
      </w:r>
    </w:p>
    <w:p w14:paraId="03E53C42" w14:textId="77777777" w:rsidR="003D7C21" w:rsidRDefault="003D7C21" w:rsidP="003D7C21">
      <w:pPr>
        <w:pStyle w:val="NormalWeb"/>
        <w:ind w:left="2250"/>
        <w:rPr>
          <w:color w:val="000000"/>
          <w:sz w:val="27"/>
          <w:szCs w:val="27"/>
        </w:rPr>
      </w:pPr>
      <w:r>
        <w:rPr>
          <w:color w:val="000000"/>
          <w:sz w:val="27"/>
          <w:szCs w:val="27"/>
        </w:rPr>
        <w:br/>
        <w:t xml:space="preserve">§ 1. </w:t>
      </w:r>
      <w:proofErr w:type="gramStart"/>
      <w:r>
        <w:rPr>
          <w:color w:val="000000"/>
          <w:sz w:val="27"/>
          <w:szCs w:val="27"/>
        </w:rPr>
        <w:t>les</w:t>
      </w:r>
      <w:proofErr w:type="gramEnd"/>
      <w:r>
        <w:rPr>
          <w:color w:val="000000"/>
          <w:sz w:val="27"/>
          <w:szCs w:val="27"/>
        </w:rPr>
        <w:t xml:space="preserve"> locaux et dégagements accessibles au public doivent être équipés d'un éclairage de sécurité répondant aux dispositions des articles EC 7 à EC 15.</w:t>
      </w:r>
    </w:p>
    <w:p w14:paraId="0C455E5C" w14:textId="77777777" w:rsidR="003D7C21" w:rsidRDefault="003D7C21" w:rsidP="003D7C21">
      <w:pPr>
        <w:pStyle w:val="NormalWeb"/>
        <w:ind w:left="2250"/>
        <w:rPr>
          <w:color w:val="000000"/>
          <w:sz w:val="27"/>
          <w:szCs w:val="27"/>
        </w:rPr>
      </w:pPr>
      <w:r>
        <w:rPr>
          <w:color w:val="000000"/>
          <w:sz w:val="27"/>
          <w:szCs w:val="27"/>
        </w:rPr>
        <w:br/>
        <w:t>L'éclairage de sécurité des établissements de 1re et 2e catégorie doit être alimenté par une source centralisée constituée d'une batterie d'accumulateurs dans les conditions de l'article EC 11.</w:t>
      </w:r>
    </w:p>
    <w:p w14:paraId="5C41B39B" w14:textId="77777777" w:rsidR="003D7C21" w:rsidRDefault="003D7C21" w:rsidP="003D7C21">
      <w:pPr>
        <w:pStyle w:val="NormalWeb"/>
        <w:ind w:left="2250"/>
        <w:rPr>
          <w:color w:val="000000"/>
          <w:sz w:val="27"/>
          <w:szCs w:val="27"/>
        </w:rPr>
      </w:pPr>
      <w:r>
        <w:rPr>
          <w:color w:val="000000"/>
          <w:sz w:val="27"/>
          <w:szCs w:val="27"/>
        </w:rPr>
        <w:br/>
        <w:t>§ 2. Dans les centres commerciaux :</w:t>
      </w:r>
    </w:p>
    <w:p w14:paraId="5F942663" w14:textId="77777777" w:rsidR="003D7C21" w:rsidRDefault="003D7C21" w:rsidP="003D7C21">
      <w:pPr>
        <w:pStyle w:val="NormalWeb"/>
        <w:ind w:left="2250"/>
        <w:rPr>
          <w:color w:val="000000"/>
          <w:sz w:val="27"/>
          <w:szCs w:val="27"/>
        </w:rPr>
      </w:pPr>
      <w:r>
        <w:rPr>
          <w:color w:val="000000"/>
          <w:sz w:val="27"/>
          <w:szCs w:val="27"/>
        </w:rPr>
        <w:br/>
        <w:t>a) Les exploitations du type M recevant plus de 700 personnes, les mails et parties communes de l'ensemble du centre doivent être équipés d'un éclairage de sécurité alimenté par une source centralisée constituée d'une batterie d'accumulateurs dans les conditions de l'article EC 11.</w:t>
      </w:r>
    </w:p>
    <w:p w14:paraId="51917F14" w14:textId="77777777" w:rsidR="003D7C21" w:rsidRDefault="003D7C21" w:rsidP="003D7C21">
      <w:pPr>
        <w:pStyle w:val="NormalWeb"/>
        <w:ind w:left="2250"/>
        <w:rPr>
          <w:color w:val="000000"/>
          <w:sz w:val="27"/>
          <w:szCs w:val="27"/>
        </w:rPr>
      </w:pPr>
      <w:r>
        <w:rPr>
          <w:color w:val="000000"/>
          <w:sz w:val="27"/>
          <w:szCs w:val="27"/>
        </w:rPr>
        <w:br/>
        <w:t>b) L'éclairage de sécurité des exploitations du type M recevant moins de 100 personnes peut être limité à l'éclairage d'évacuation tel que défini à l'article EC 9.</w:t>
      </w:r>
    </w:p>
    <w:p w14:paraId="55C4F74F" w14:textId="77777777" w:rsidR="003D7C21" w:rsidRDefault="003D7C21" w:rsidP="003D7C21">
      <w:pPr>
        <w:pStyle w:val="NormalWeb"/>
        <w:ind w:left="2250"/>
        <w:rPr>
          <w:color w:val="000000"/>
          <w:sz w:val="27"/>
          <w:szCs w:val="27"/>
        </w:rPr>
      </w:pPr>
      <w:r>
        <w:rPr>
          <w:color w:val="000000"/>
          <w:sz w:val="27"/>
          <w:szCs w:val="27"/>
        </w:rPr>
        <w:br/>
        <w:t xml:space="preserve">c) En dérogation aux dispositions de l'article GN 2, § 3, </w:t>
      </w:r>
      <w:r>
        <w:rPr>
          <w:color w:val="000000"/>
          <w:sz w:val="27"/>
          <w:szCs w:val="27"/>
        </w:rPr>
        <w:lastRenderedPageBreak/>
        <w:t>l'éclairage de sécurité des exploitations des autres types peut être réalisé selon les dispositions particulières propres à chaque type en tenant compte de l'effectif théorique de chaque exploitation.</w:t>
      </w:r>
    </w:p>
    <w:p w14:paraId="005071C3" w14:textId="77777777" w:rsidR="003D7C21" w:rsidRDefault="003D7C21" w:rsidP="003D7C21">
      <w:pPr>
        <w:pStyle w:val="NormalWeb"/>
        <w:ind w:left="2250"/>
        <w:rPr>
          <w:color w:val="000000"/>
          <w:sz w:val="27"/>
          <w:szCs w:val="27"/>
        </w:rPr>
      </w:pPr>
      <w:r>
        <w:rPr>
          <w:color w:val="000000"/>
          <w:sz w:val="27"/>
          <w:szCs w:val="27"/>
        </w:rPr>
        <w:br/>
        <w:t xml:space="preserve">d) Les exploitations de tous </w:t>
      </w:r>
      <w:proofErr w:type="gramStart"/>
      <w:r>
        <w:rPr>
          <w:color w:val="000000"/>
          <w:sz w:val="27"/>
          <w:szCs w:val="27"/>
        </w:rPr>
        <w:t>les types placées</w:t>
      </w:r>
      <w:proofErr w:type="gramEnd"/>
      <w:r>
        <w:rPr>
          <w:color w:val="000000"/>
          <w:sz w:val="27"/>
          <w:szCs w:val="27"/>
        </w:rPr>
        <w:t xml:space="preserve"> sous une même direction administrative et commerciale peuvent utiliser la même source centralisée constituée d'une batterie d'accumulateurs, pour l'éclairage de sécurité.</w:t>
      </w:r>
    </w:p>
    <w:p w14:paraId="2928F413" w14:textId="77777777" w:rsidR="003D7C21" w:rsidRDefault="003D7C21" w:rsidP="003D7C21">
      <w:pPr>
        <w:pStyle w:val="NormalWeb"/>
        <w:ind w:left="2250"/>
        <w:rPr>
          <w:color w:val="000000"/>
          <w:sz w:val="27"/>
          <w:szCs w:val="27"/>
        </w:rPr>
      </w:pPr>
      <w:r>
        <w:rPr>
          <w:color w:val="000000"/>
          <w:sz w:val="27"/>
          <w:szCs w:val="27"/>
        </w:rPr>
        <w:br/>
        <w:t>e) La source centralisée constituée d'une batterie d'accumulateurs d'une grande surface peut être confondue avec celle du mail et des parties communes lorsque la sécurité de l'ensemble est placée sous la responsabilité unique du directeur de la grande surface.</w:t>
      </w:r>
    </w:p>
    <w:p w14:paraId="23283327" w14:textId="77777777" w:rsidR="003D7C21" w:rsidRDefault="003D7C21" w:rsidP="003D7C21">
      <w:pPr>
        <w:pStyle w:val="Titre4"/>
        <w:ind w:left="1500"/>
        <w:rPr>
          <w:color w:val="000000"/>
          <w:sz w:val="27"/>
          <w:szCs w:val="27"/>
        </w:rPr>
      </w:pPr>
      <w:r>
        <w:rPr>
          <w:color w:val="000000"/>
          <w:sz w:val="27"/>
          <w:szCs w:val="27"/>
        </w:rPr>
        <w:t>Section 8 : Moyens de secours dans les locaux et les dégagements accessibles au public (Articles M 25 à M 33)</w:t>
      </w:r>
    </w:p>
    <w:p w14:paraId="583F3483" w14:textId="77777777" w:rsidR="003D7C21" w:rsidRDefault="003D7C21" w:rsidP="003D7C21">
      <w:pPr>
        <w:pStyle w:val="Titre4"/>
        <w:ind w:left="1950"/>
        <w:rPr>
          <w:color w:val="000000"/>
          <w:sz w:val="27"/>
          <w:szCs w:val="27"/>
        </w:rPr>
      </w:pPr>
      <w:r>
        <w:rPr>
          <w:color w:val="000000"/>
          <w:sz w:val="27"/>
          <w:szCs w:val="27"/>
        </w:rPr>
        <w:t>Article M 25</w:t>
      </w:r>
    </w:p>
    <w:p w14:paraId="0BCE5B29" w14:textId="77777777" w:rsidR="003D7C21" w:rsidRDefault="003D7C21" w:rsidP="003D7C21">
      <w:pPr>
        <w:pStyle w:val="NormalWeb"/>
        <w:ind w:left="1950"/>
        <w:rPr>
          <w:b/>
          <w:bCs/>
          <w:color w:val="000000"/>
        </w:rPr>
      </w:pPr>
      <w:r>
        <w:rPr>
          <w:b/>
          <w:bCs/>
          <w:color w:val="000000"/>
        </w:rPr>
        <w:t>Création Arrêté du 22 décembre 1981 - art. 2 (V)</w:t>
      </w:r>
    </w:p>
    <w:p w14:paraId="068BF802" w14:textId="77777777" w:rsidR="003D7C21" w:rsidRDefault="003D7C21" w:rsidP="003D7C21">
      <w:pPr>
        <w:pStyle w:val="NormalWeb"/>
        <w:ind w:left="1950"/>
        <w:rPr>
          <w:color w:val="000000"/>
          <w:sz w:val="27"/>
          <w:szCs w:val="27"/>
        </w:rPr>
      </w:pPr>
      <w:r>
        <w:rPr>
          <w:color w:val="000000"/>
          <w:sz w:val="27"/>
          <w:szCs w:val="27"/>
        </w:rPr>
        <w:t>Dispositions générales</w:t>
      </w:r>
    </w:p>
    <w:p w14:paraId="42B61C79" w14:textId="77777777" w:rsidR="003D7C21" w:rsidRDefault="003D7C21" w:rsidP="003D7C21">
      <w:pPr>
        <w:pStyle w:val="NormalWeb"/>
        <w:ind w:left="1950"/>
        <w:rPr>
          <w:color w:val="000000"/>
          <w:sz w:val="27"/>
          <w:szCs w:val="27"/>
        </w:rPr>
      </w:pPr>
      <w:r>
        <w:rPr>
          <w:color w:val="000000"/>
          <w:sz w:val="27"/>
          <w:szCs w:val="27"/>
        </w:rPr>
        <w:br/>
        <w:t>Les locaux et dégagements accessibles au public doivent comporter des moyens de secours contre l'incendie dans les conditions générales fixées au chapitre XI du titre Ier du présent livre, suivant les dispositions particulières ci-après.</w:t>
      </w:r>
    </w:p>
    <w:p w14:paraId="5F6F2D30" w14:textId="77777777" w:rsidR="003D7C21" w:rsidRDefault="003D7C21" w:rsidP="003D7C21">
      <w:pPr>
        <w:pStyle w:val="Titre4"/>
        <w:ind w:left="1950"/>
        <w:rPr>
          <w:color w:val="000000"/>
          <w:sz w:val="27"/>
          <w:szCs w:val="27"/>
        </w:rPr>
      </w:pPr>
      <w:r>
        <w:rPr>
          <w:color w:val="000000"/>
          <w:sz w:val="27"/>
          <w:szCs w:val="27"/>
        </w:rPr>
        <w:t>Article M 26</w:t>
      </w:r>
    </w:p>
    <w:p w14:paraId="47258578" w14:textId="77777777" w:rsidR="003D7C21" w:rsidRDefault="003D7C21" w:rsidP="003D7C21">
      <w:pPr>
        <w:pStyle w:val="NormalWeb"/>
        <w:ind w:left="1950"/>
        <w:rPr>
          <w:b/>
          <w:bCs/>
          <w:color w:val="000000"/>
        </w:rPr>
      </w:pPr>
      <w:r>
        <w:rPr>
          <w:b/>
          <w:bCs/>
          <w:color w:val="000000"/>
        </w:rPr>
        <w:t>Modifié par Arrêté du 19 décembre 2017 - art. 2</w:t>
      </w:r>
    </w:p>
    <w:p w14:paraId="057E302D" w14:textId="77777777" w:rsidR="003D7C21" w:rsidRDefault="003D7C21" w:rsidP="003D7C21">
      <w:pPr>
        <w:pStyle w:val="NormalWeb"/>
        <w:ind w:left="1950"/>
        <w:rPr>
          <w:color w:val="000000"/>
          <w:sz w:val="27"/>
          <w:szCs w:val="27"/>
        </w:rPr>
      </w:pPr>
      <w:r>
        <w:rPr>
          <w:color w:val="000000"/>
          <w:sz w:val="27"/>
          <w:szCs w:val="27"/>
        </w:rPr>
        <w:t>Matériels d'extinction</w:t>
      </w:r>
    </w:p>
    <w:p w14:paraId="550AF12F" w14:textId="77777777" w:rsidR="003D7C21" w:rsidRDefault="003D7C21" w:rsidP="003D7C21">
      <w:pPr>
        <w:pStyle w:val="NormalWeb"/>
        <w:ind w:left="1950"/>
        <w:rPr>
          <w:color w:val="000000"/>
          <w:sz w:val="27"/>
          <w:szCs w:val="27"/>
        </w:rPr>
      </w:pPr>
      <w:r>
        <w:rPr>
          <w:color w:val="000000"/>
          <w:sz w:val="27"/>
          <w:szCs w:val="27"/>
        </w:rPr>
        <w:t>La défense contre l'incendie de ces locaux et dégagements doit être assurée selon l'importance et les risques présentés :</w:t>
      </w:r>
    </w:p>
    <w:p w14:paraId="1FD372D1" w14:textId="77777777" w:rsidR="003D7C21" w:rsidRDefault="003D7C21" w:rsidP="003D7C21">
      <w:pPr>
        <w:pStyle w:val="NormalWeb"/>
        <w:ind w:left="1950"/>
        <w:rPr>
          <w:color w:val="000000"/>
          <w:sz w:val="27"/>
          <w:szCs w:val="27"/>
        </w:rPr>
      </w:pPr>
      <w:r>
        <w:rPr>
          <w:color w:val="000000"/>
          <w:sz w:val="27"/>
          <w:szCs w:val="27"/>
        </w:rPr>
        <w:t>a) Etablissements dont la superficie des locaux de vente (arrêté du 10 juillet 1987), y compris les mails éventuels, excède 3 000 mètres carrés et à l'exception des aires de vente à l'air libre définies à l'article M 1 (§ 4) :</w:t>
      </w:r>
    </w:p>
    <w:p w14:paraId="0DE86E22" w14:textId="77777777" w:rsidR="003D7C21" w:rsidRDefault="003D7C21" w:rsidP="003D7C21">
      <w:pPr>
        <w:pStyle w:val="NormalWeb"/>
        <w:ind w:left="1950"/>
        <w:rPr>
          <w:color w:val="000000"/>
          <w:sz w:val="27"/>
          <w:szCs w:val="27"/>
        </w:rPr>
      </w:pPr>
      <w:r>
        <w:rPr>
          <w:color w:val="000000"/>
          <w:sz w:val="27"/>
          <w:szCs w:val="27"/>
        </w:rPr>
        <w:lastRenderedPageBreak/>
        <w:t>- par des extincteurs portatifs installés dans les conditions définies par l'article MS 39 ;</w:t>
      </w:r>
    </w:p>
    <w:p w14:paraId="28D5B64A" w14:textId="77777777" w:rsidR="003D7C21" w:rsidRDefault="003D7C21" w:rsidP="003D7C21">
      <w:pPr>
        <w:pStyle w:val="NormalWeb"/>
        <w:ind w:left="1950"/>
        <w:rPr>
          <w:color w:val="000000"/>
          <w:sz w:val="27"/>
          <w:szCs w:val="27"/>
        </w:rPr>
      </w:pPr>
      <w:r>
        <w:rPr>
          <w:color w:val="000000"/>
          <w:sz w:val="27"/>
          <w:szCs w:val="27"/>
        </w:rPr>
        <w:t>- par des robinets d'incendie armés DN 19/6 ou 25/8. En atténuation des dispositions prévues à l'article MS 15, leur nombre et leurs emplacements doivent être déterminés de façon que toute la surface des locaux puisse être efficacement atteinte par un jet de lance ;</w:t>
      </w:r>
    </w:p>
    <w:p w14:paraId="29BF079B" w14:textId="77777777" w:rsidR="003D7C21" w:rsidRDefault="003D7C21" w:rsidP="003D7C21">
      <w:pPr>
        <w:pStyle w:val="NormalWeb"/>
        <w:ind w:left="1950"/>
        <w:rPr>
          <w:color w:val="000000"/>
          <w:sz w:val="27"/>
          <w:szCs w:val="27"/>
        </w:rPr>
      </w:pPr>
      <w:r>
        <w:rPr>
          <w:color w:val="000000"/>
          <w:sz w:val="27"/>
          <w:szCs w:val="27"/>
        </w:rPr>
        <w:t>- une installation d’extinction automatique à eau appropriée aux risques.</w:t>
      </w:r>
    </w:p>
    <w:p w14:paraId="20938D2B" w14:textId="77777777" w:rsidR="003D7C21" w:rsidRDefault="003D7C21" w:rsidP="003D7C21">
      <w:pPr>
        <w:pStyle w:val="NormalWeb"/>
        <w:ind w:left="1950"/>
        <w:rPr>
          <w:color w:val="000000"/>
          <w:sz w:val="27"/>
          <w:szCs w:val="27"/>
        </w:rPr>
      </w:pPr>
      <w:r>
        <w:rPr>
          <w:color w:val="000000"/>
          <w:sz w:val="27"/>
          <w:szCs w:val="27"/>
        </w:rPr>
        <w:t>b) Etablissements de 1re, 2e et 3e catégorie dont la superficie des locaux de vente n'excède pas 3 000 m2 :</w:t>
      </w:r>
    </w:p>
    <w:p w14:paraId="579B6583" w14:textId="77777777" w:rsidR="003D7C21" w:rsidRDefault="003D7C21" w:rsidP="003D7C21">
      <w:pPr>
        <w:pStyle w:val="NormalWeb"/>
        <w:ind w:left="1950"/>
        <w:rPr>
          <w:color w:val="000000"/>
          <w:sz w:val="27"/>
          <w:szCs w:val="27"/>
        </w:rPr>
      </w:pPr>
      <w:r>
        <w:rPr>
          <w:color w:val="000000"/>
          <w:sz w:val="27"/>
          <w:szCs w:val="27"/>
        </w:rPr>
        <w:t>-par des extincteurs portatifs installés dans les conditions définies par l'article MS 39 ;</w:t>
      </w:r>
    </w:p>
    <w:p w14:paraId="7F9249F2" w14:textId="77777777" w:rsidR="003D7C21" w:rsidRDefault="003D7C21" w:rsidP="003D7C21">
      <w:pPr>
        <w:pStyle w:val="NormalWeb"/>
        <w:ind w:left="1950"/>
        <w:rPr>
          <w:color w:val="000000"/>
          <w:sz w:val="27"/>
          <w:szCs w:val="27"/>
        </w:rPr>
      </w:pPr>
      <w:r>
        <w:rPr>
          <w:color w:val="000000"/>
          <w:sz w:val="27"/>
          <w:szCs w:val="27"/>
        </w:rPr>
        <w:t>-par des robinets d'incendie armés de DN 19/6 ou 25/8. Leur nombre et leurs emplacements doivent être déterminés de façon que toute la surface des locaux puisse être efficacement atteinte par deux jets de lance.</w:t>
      </w:r>
    </w:p>
    <w:p w14:paraId="2A2BD6AE" w14:textId="77777777" w:rsidR="003D7C21" w:rsidRDefault="003D7C21" w:rsidP="003D7C21">
      <w:pPr>
        <w:pStyle w:val="NormalWeb"/>
        <w:ind w:left="1950"/>
        <w:rPr>
          <w:color w:val="000000"/>
          <w:sz w:val="27"/>
          <w:szCs w:val="27"/>
        </w:rPr>
      </w:pPr>
      <w:r>
        <w:rPr>
          <w:color w:val="000000"/>
          <w:sz w:val="27"/>
          <w:szCs w:val="27"/>
        </w:rPr>
        <w:t>c) Etablissements de 4e catégorie :</w:t>
      </w:r>
    </w:p>
    <w:p w14:paraId="6ED79E29" w14:textId="77777777" w:rsidR="003D7C21" w:rsidRDefault="003D7C21" w:rsidP="003D7C21">
      <w:pPr>
        <w:pStyle w:val="NormalWeb"/>
        <w:ind w:left="1950"/>
        <w:rPr>
          <w:color w:val="000000"/>
          <w:sz w:val="27"/>
          <w:szCs w:val="27"/>
        </w:rPr>
      </w:pPr>
      <w:r>
        <w:rPr>
          <w:color w:val="000000"/>
          <w:sz w:val="27"/>
          <w:szCs w:val="27"/>
        </w:rPr>
        <w:t>- par des extincteurs portatifs installés dans les conditions définies par l'article MS 39.</w:t>
      </w:r>
    </w:p>
    <w:p w14:paraId="60DB79A3" w14:textId="77777777" w:rsidR="003D7C21" w:rsidRDefault="003D7C21" w:rsidP="003D7C21">
      <w:pPr>
        <w:pStyle w:val="NormalWeb"/>
        <w:ind w:left="1950"/>
        <w:rPr>
          <w:color w:val="000000"/>
          <w:sz w:val="27"/>
          <w:szCs w:val="27"/>
        </w:rPr>
      </w:pPr>
      <w:r>
        <w:rPr>
          <w:color w:val="000000"/>
          <w:sz w:val="27"/>
          <w:szCs w:val="27"/>
        </w:rPr>
        <w:t>d) Aires de vente à l'air libre définies au paragraphe 4 de l'article M 1 :</w:t>
      </w:r>
    </w:p>
    <w:p w14:paraId="5ED64E09" w14:textId="77777777" w:rsidR="003D7C21" w:rsidRDefault="003D7C21" w:rsidP="003D7C21">
      <w:pPr>
        <w:pStyle w:val="NormalWeb"/>
        <w:ind w:left="1950"/>
        <w:rPr>
          <w:color w:val="000000"/>
          <w:sz w:val="27"/>
          <w:szCs w:val="27"/>
        </w:rPr>
      </w:pPr>
      <w:r>
        <w:rPr>
          <w:color w:val="000000"/>
          <w:sz w:val="27"/>
          <w:szCs w:val="27"/>
        </w:rPr>
        <w:t>- par des extincteurs portatifs installés dans les conditions définies par l'article MS 39.</w:t>
      </w:r>
    </w:p>
    <w:p w14:paraId="5E7C97B8" w14:textId="77777777" w:rsidR="003D7C21" w:rsidRDefault="003D7C21" w:rsidP="003D7C21">
      <w:pPr>
        <w:pStyle w:val="Titre4"/>
        <w:ind w:left="1950"/>
        <w:rPr>
          <w:color w:val="000000"/>
          <w:sz w:val="27"/>
          <w:szCs w:val="27"/>
        </w:rPr>
      </w:pPr>
      <w:r>
        <w:rPr>
          <w:color w:val="000000"/>
          <w:sz w:val="27"/>
          <w:szCs w:val="27"/>
        </w:rPr>
        <w:t>Article M 27</w:t>
      </w:r>
    </w:p>
    <w:p w14:paraId="6CD54F9F" w14:textId="77777777" w:rsidR="003D7C21" w:rsidRDefault="003D7C21" w:rsidP="003D7C21">
      <w:pPr>
        <w:pStyle w:val="NormalWeb"/>
        <w:ind w:left="1950"/>
        <w:rPr>
          <w:b/>
          <w:bCs/>
          <w:color w:val="000000"/>
        </w:rPr>
      </w:pPr>
      <w:r>
        <w:rPr>
          <w:b/>
          <w:bCs/>
          <w:color w:val="000000"/>
        </w:rPr>
        <w:t>Modifié par Arrêté du 13 juin 2017 - art. 12</w:t>
      </w:r>
      <w:r>
        <w:rPr>
          <w:b/>
          <w:bCs/>
          <w:color w:val="000000"/>
        </w:rPr>
        <w:br/>
        <w:t>Modifié par Arrêté du 13 juin 2017 - art. 2</w:t>
      </w:r>
    </w:p>
    <w:p w14:paraId="4E5C8889" w14:textId="77777777" w:rsidR="003D7C21" w:rsidRDefault="003D7C21" w:rsidP="003D7C21">
      <w:pPr>
        <w:pStyle w:val="NormalWeb"/>
        <w:ind w:left="1950"/>
        <w:rPr>
          <w:color w:val="000000"/>
          <w:sz w:val="27"/>
          <w:szCs w:val="27"/>
        </w:rPr>
      </w:pPr>
      <w:r>
        <w:rPr>
          <w:color w:val="000000"/>
          <w:sz w:val="27"/>
          <w:szCs w:val="27"/>
        </w:rPr>
        <w:t>Installation d'extinction automatique à eau appropriée aux risques</w:t>
      </w:r>
    </w:p>
    <w:p w14:paraId="4EEEE0B0" w14:textId="77777777" w:rsidR="003D7C21" w:rsidRDefault="003D7C21" w:rsidP="003D7C21">
      <w:pPr>
        <w:pStyle w:val="NormalWeb"/>
        <w:ind w:left="1950"/>
        <w:rPr>
          <w:color w:val="000000"/>
          <w:sz w:val="27"/>
          <w:szCs w:val="27"/>
        </w:rPr>
      </w:pPr>
      <w:r>
        <w:rPr>
          <w:color w:val="000000"/>
          <w:sz w:val="27"/>
          <w:szCs w:val="27"/>
        </w:rPr>
        <w:t xml:space="preserve">§ 1. Lorsqu'une installation d'extinction automatique à eau appropriée aux risques est exigée et que le choix se porte sur un système de type </w:t>
      </w:r>
      <w:proofErr w:type="spellStart"/>
      <w:r>
        <w:rPr>
          <w:color w:val="000000"/>
          <w:sz w:val="27"/>
          <w:szCs w:val="27"/>
        </w:rPr>
        <w:t>sprinkleur</w:t>
      </w:r>
      <w:proofErr w:type="spellEnd"/>
      <w:r>
        <w:rPr>
          <w:color w:val="000000"/>
          <w:sz w:val="27"/>
          <w:szCs w:val="27"/>
        </w:rPr>
        <w:t xml:space="preserve">, si la hauteur de stockage ne dépasse pas les limites fixées au paragraphe 6.2.2 de la norme NF EN </w:t>
      </w:r>
      <w:r>
        <w:rPr>
          <w:color w:val="000000"/>
          <w:sz w:val="27"/>
          <w:szCs w:val="27"/>
        </w:rPr>
        <w:lastRenderedPageBreak/>
        <w:t>12845, celui-ci doit être de la classe de risque moyen de groupe 3 (OH 3) tel que défini dans ladite norme.</w:t>
      </w:r>
    </w:p>
    <w:p w14:paraId="3D2E8F83" w14:textId="77777777" w:rsidR="003D7C21" w:rsidRDefault="003D7C21" w:rsidP="003D7C21">
      <w:pPr>
        <w:pStyle w:val="NormalWeb"/>
        <w:ind w:left="1950"/>
        <w:rPr>
          <w:color w:val="000000"/>
          <w:sz w:val="27"/>
          <w:szCs w:val="27"/>
        </w:rPr>
      </w:pPr>
      <w:r>
        <w:rPr>
          <w:color w:val="000000"/>
          <w:sz w:val="27"/>
          <w:szCs w:val="27"/>
        </w:rPr>
        <w:t xml:space="preserve">§ 2. Dans les autres cas, le système du type </w:t>
      </w:r>
      <w:proofErr w:type="spellStart"/>
      <w:r>
        <w:rPr>
          <w:color w:val="000000"/>
          <w:sz w:val="27"/>
          <w:szCs w:val="27"/>
        </w:rPr>
        <w:t>sprinkleur</w:t>
      </w:r>
      <w:proofErr w:type="spellEnd"/>
      <w:r>
        <w:rPr>
          <w:color w:val="000000"/>
          <w:sz w:val="27"/>
          <w:szCs w:val="27"/>
        </w:rPr>
        <w:t xml:space="preserve"> installé doit être de la classe de risque élevé HH. Le débit et la surface impliquée doivent être adaptés au mode de stockage.</w:t>
      </w:r>
    </w:p>
    <w:p w14:paraId="3E446AAF" w14:textId="77777777" w:rsidR="003D7C21" w:rsidRDefault="003D7C21" w:rsidP="003D7C21">
      <w:pPr>
        <w:pStyle w:val="Titre4"/>
        <w:ind w:left="1950"/>
        <w:rPr>
          <w:color w:val="000000"/>
          <w:sz w:val="27"/>
          <w:szCs w:val="27"/>
        </w:rPr>
      </w:pPr>
      <w:r>
        <w:rPr>
          <w:color w:val="000000"/>
          <w:sz w:val="27"/>
          <w:szCs w:val="27"/>
        </w:rPr>
        <w:t>Article M 28</w:t>
      </w:r>
    </w:p>
    <w:p w14:paraId="61BD8A19" w14:textId="77777777" w:rsidR="003D7C21" w:rsidRDefault="003D7C21" w:rsidP="003D7C21">
      <w:pPr>
        <w:pStyle w:val="NormalWeb"/>
        <w:ind w:left="1950"/>
        <w:rPr>
          <w:b/>
          <w:bCs/>
          <w:color w:val="000000"/>
        </w:rPr>
      </w:pPr>
      <w:r>
        <w:rPr>
          <w:b/>
          <w:bCs/>
          <w:color w:val="000000"/>
        </w:rPr>
        <w:t>Création Arrêté du 22 décembre 1981 - art. 2 (V)</w:t>
      </w:r>
    </w:p>
    <w:p w14:paraId="3F67C8B5" w14:textId="77777777" w:rsidR="003D7C21" w:rsidRDefault="003D7C21" w:rsidP="003D7C21">
      <w:pPr>
        <w:pStyle w:val="NormalWeb"/>
        <w:ind w:left="1950"/>
        <w:rPr>
          <w:color w:val="000000"/>
          <w:sz w:val="27"/>
          <w:szCs w:val="27"/>
        </w:rPr>
      </w:pPr>
      <w:r>
        <w:rPr>
          <w:color w:val="000000"/>
          <w:sz w:val="27"/>
          <w:szCs w:val="27"/>
        </w:rPr>
        <w:t>Aménagements de sauvetage et d'intervention</w:t>
      </w:r>
    </w:p>
    <w:p w14:paraId="0B8BA99D" w14:textId="77777777" w:rsidR="003D7C21" w:rsidRDefault="003D7C21" w:rsidP="003D7C21">
      <w:pPr>
        <w:pStyle w:val="NormalWeb"/>
        <w:ind w:left="1950"/>
        <w:rPr>
          <w:color w:val="000000"/>
          <w:sz w:val="27"/>
          <w:szCs w:val="27"/>
        </w:rPr>
      </w:pPr>
      <w:r>
        <w:rPr>
          <w:color w:val="000000"/>
          <w:sz w:val="27"/>
          <w:szCs w:val="27"/>
        </w:rPr>
        <w:br/>
        <w:t>§ 1. Des passerelles et échelles de sauvetage peuvent être imposées, en plus des dégagements normaux, pour faciliter :</w:t>
      </w:r>
    </w:p>
    <w:p w14:paraId="07F6A80E" w14:textId="77777777" w:rsidR="003D7C21" w:rsidRDefault="003D7C21" w:rsidP="003D7C21">
      <w:pPr>
        <w:pStyle w:val="NormalWeb"/>
        <w:ind w:left="1950"/>
        <w:rPr>
          <w:color w:val="000000"/>
          <w:sz w:val="27"/>
          <w:szCs w:val="27"/>
        </w:rPr>
      </w:pPr>
      <w:r>
        <w:rPr>
          <w:color w:val="000000"/>
          <w:sz w:val="27"/>
          <w:szCs w:val="27"/>
        </w:rPr>
        <w:br/>
        <w:t>- l'évacuation de certains locaux particulièrement exposés ;</w:t>
      </w:r>
    </w:p>
    <w:p w14:paraId="1C99E785" w14:textId="77777777" w:rsidR="003D7C21" w:rsidRDefault="003D7C21" w:rsidP="003D7C21">
      <w:pPr>
        <w:pStyle w:val="NormalWeb"/>
        <w:ind w:left="1950"/>
        <w:rPr>
          <w:color w:val="000000"/>
          <w:sz w:val="27"/>
          <w:szCs w:val="27"/>
        </w:rPr>
      </w:pPr>
      <w:r>
        <w:rPr>
          <w:color w:val="000000"/>
          <w:sz w:val="27"/>
          <w:szCs w:val="27"/>
        </w:rPr>
        <w:br/>
        <w:t>- l'intervention des secours.</w:t>
      </w:r>
    </w:p>
    <w:p w14:paraId="5753A944" w14:textId="77777777" w:rsidR="003D7C21" w:rsidRDefault="003D7C21" w:rsidP="003D7C21">
      <w:pPr>
        <w:pStyle w:val="NormalWeb"/>
        <w:ind w:left="1950"/>
        <w:rPr>
          <w:color w:val="000000"/>
          <w:sz w:val="27"/>
          <w:szCs w:val="27"/>
        </w:rPr>
      </w:pPr>
      <w:r>
        <w:rPr>
          <w:color w:val="000000"/>
          <w:sz w:val="27"/>
          <w:szCs w:val="27"/>
        </w:rPr>
        <w:br/>
        <w:t>§ 2. Des tours d'incendie peuvent être imposées dans certains établissements élevés, particulièrement importants ou dangereux.</w:t>
      </w:r>
    </w:p>
    <w:p w14:paraId="3F916846" w14:textId="77777777" w:rsidR="003D7C21" w:rsidRDefault="003D7C21" w:rsidP="003D7C21">
      <w:pPr>
        <w:pStyle w:val="Titre4"/>
        <w:ind w:left="1950"/>
        <w:rPr>
          <w:color w:val="000000"/>
          <w:sz w:val="27"/>
          <w:szCs w:val="27"/>
        </w:rPr>
      </w:pPr>
      <w:r>
        <w:rPr>
          <w:color w:val="000000"/>
          <w:sz w:val="27"/>
          <w:szCs w:val="27"/>
        </w:rPr>
        <w:t>Article M 29</w:t>
      </w:r>
    </w:p>
    <w:p w14:paraId="485A25B6" w14:textId="77777777" w:rsidR="003D7C21" w:rsidRDefault="003D7C21" w:rsidP="003D7C21">
      <w:pPr>
        <w:pStyle w:val="NormalWeb"/>
        <w:ind w:left="1950"/>
        <w:rPr>
          <w:b/>
          <w:bCs/>
          <w:color w:val="000000"/>
        </w:rPr>
      </w:pPr>
      <w:r>
        <w:rPr>
          <w:b/>
          <w:bCs/>
          <w:color w:val="000000"/>
        </w:rPr>
        <w:t>Modifié par Arrêté du 13 juin 2017 - art. 13</w:t>
      </w:r>
    </w:p>
    <w:p w14:paraId="4565A09E" w14:textId="77777777" w:rsidR="003D7C21" w:rsidRDefault="003D7C21" w:rsidP="003D7C21">
      <w:pPr>
        <w:pStyle w:val="NormalWeb"/>
        <w:ind w:left="1950"/>
        <w:rPr>
          <w:color w:val="000000"/>
          <w:sz w:val="27"/>
          <w:szCs w:val="27"/>
        </w:rPr>
      </w:pPr>
      <w:r>
        <w:rPr>
          <w:color w:val="000000"/>
          <w:sz w:val="27"/>
          <w:szCs w:val="27"/>
        </w:rPr>
        <w:t>Service de sécurité incendie</w:t>
      </w:r>
    </w:p>
    <w:p w14:paraId="66CF9DA5" w14:textId="77777777" w:rsidR="003D7C21" w:rsidRDefault="003D7C21" w:rsidP="003D7C21">
      <w:pPr>
        <w:pStyle w:val="NormalWeb"/>
        <w:ind w:left="1950"/>
        <w:rPr>
          <w:color w:val="000000"/>
          <w:sz w:val="27"/>
          <w:szCs w:val="27"/>
        </w:rPr>
      </w:pPr>
      <w:r>
        <w:rPr>
          <w:color w:val="000000"/>
          <w:sz w:val="27"/>
          <w:szCs w:val="27"/>
        </w:rPr>
        <w:t>Paragraphe 1. Dans les établissements où l'effectif du public reçu est inférieur à 4 000 personnes, des agents, entraînés à la manœuvre des moyens de secours contre l'incendie et à l'évacuation du public, doivent être désignés par l'exploitant.</w:t>
      </w:r>
    </w:p>
    <w:p w14:paraId="45DFB163" w14:textId="77777777" w:rsidR="003D7C21" w:rsidRDefault="003D7C21" w:rsidP="003D7C21">
      <w:pPr>
        <w:pStyle w:val="NormalWeb"/>
        <w:ind w:left="1950"/>
        <w:rPr>
          <w:color w:val="000000"/>
          <w:sz w:val="27"/>
          <w:szCs w:val="27"/>
        </w:rPr>
      </w:pPr>
      <w:r>
        <w:rPr>
          <w:color w:val="000000"/>
          <w:sz w:val="27"/>
          <w:szCs w:val="27"/>
        </w:rPr>
        <w:t>Paragraphe 2. Dans les établissements où l'effectif reçu est supérieur à 4 000 personnes, la surveillance de l'établissement doit être assurée par des agents de sécurité incendie dans les conditions fixées par l'article MS 46.</w:t>
      </w:r>
    </w:p>
    <w:p w14:paraId="31A4F2C4" w14:textId="77777777" w:rsidR="003D7C21" w:rsidRDefault="003D7C21" w:rsidP="003D7C21">
      <w:pPr>
        <w:pStyle w:val="NormalWeb"/>
        <w:ind w:left="1950"/>
        <w:rPr>
          <w:color w:val="000000"/>
          <w:sz w:val="27"/>
          <w:szCs w:val="27"/>
        </w:rPr>
      </w:pPr>
      <w:r>
        <w:rPr>
          <w:color w:val="000000"/>
          <w:sz w:val="27"/>
          <w:szCs w:val="27"/>
        </w:rPr>
        <w:t xml:space="preserve">Par dérogation aux dispositions du paragraphe 2 de l'article MS 46, en dehors du chef d'équipe et de l'agent de sécurité, non distraits de leurs missions spécifiques, les autres agents SSIAP </w:t>
      </w:r>
      <w:r>
        <w:rPr>
          <w:color w:val="000000"/>
          <w:sz w:val="27"/>
          <w:szCs w:val="27"/>
        </w:rPr>
        <w:lastRenderedPageBreak/>
        <w:t>peuvent être employés à d'autres tâches concourant à la sécurité globale de l'établissement.</w:t>
      </w:r>
    </w:p>
    <w:p w14:paraId="20020DD7" w14:textId="77777777" w:rsidR="003D7C21" w:rsidRDefault="003D7C21" w:rsidP="003D7C21">
      <w:pPr>
        <w:pStyle w:val="NormalWeb"/>
        <w:ind w:left="1950"/>
        <w:rPr>
          <w:color w:val="000000"/>
          <w:sz w:val="27"/>
          <w:szCs w:val="27"/>
        </w:rPr>
      </w:pPr>
      <w:r>
        <w:rPr>
          <w:color w:val="000000"/>
          <w:sz w:val="27"/>
          <w:szCs w:val="27"/>
        </w:rPr>
        <w:t>Paragraphe 3. L'organisation du service de sécurité incendie dans les centres commerciaux et magasins de vente, en fonction de l'effectif du public reçu, est déterminé comme suit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9"/>
        <w:gridCol w:w="2313"/>
      </w:tblGrid>
      <w:tr w:rsidR="003D7C21" w14:paraId="624CD96E"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D9B345" w14:textId="77777777" w:rsidR="003D7C21" w:rsidRDefault="003D7C21">
            <w:pPr>
              <w:jc w:val="center"/>
              <w:rPr>
                <w:b/>
                <w:bCs/>
                <w:sz w:val="24"/>
                <w:szCs w:val="24"/>
              </w:rPr>
            </w:pPr>
            <w:r>
              <w:rPr>
                <w:b/>
                <w:bCs/>
              </w:rPr>
              <w:br/>
              <w:t>EFFECTIF THÉORIQUE DU PUBLIC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F2073" w14:textId="77777777" w:rsidR="003D7C21" w:rsidRDefault="003D7C21">
            <w:pPr>
              <w:jc w:val="center"/>
              <w:rPr>
                <w:b/>
                <w:bCs/>
              </w:rPr>
            </w:pPr>
            <w:r>
              <w:rPr>
                <w:b/>
                <w:bCs/>
              </w:rPr>
              <w:br/>
              <w:t>EFFECTIF SSIAP</w:t>
            </w:r>
          </w:p>
        </w:tc>
      </w:tr>
      <w:tr w:rsidR="003D7C21" w14:paraId="5F8E627F"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3E4254" w14:textId="77777777" w:rsidR="003D7C21" w:rsidRDefault="003D7C21">
            <w:r>
              <w:br/>
              <w:t>4 001 à 6 000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3638A" w14:textId="77777777" w:rsidR="003D7C21" w:rsidRDefault="003D7C21">
            <w:r>
              <w:br/>
              <w:t>3 agents dont 1 SSIAP 2</w:t>
            </w:r>
          </w:p>
        </w:tc>
      </w:tr>
      <w:tr w:rsidR="003D7C21" w14:paraId="751C317C"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659945" w14:textId="77777777" w:rsidR="003D7C21" w:rsidRDefault="003D7C21">
            <w:r>
              <w:br/>
              <w:t>6 001 à 9 000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5E4EC" w14:textId="77777777" w:rsidR="003D7C21" w:rsidRDefault="003D7C21">
            <w:r>
              <w:br/>
              <w:t>4 agents dont 1 SSIAP 2</w:t>
            </w:r>
          </w:p>
        </w:tc>
      </w:tr>
      <w:tr w:rsidR="003D7C21" w14:paraId="6A0D1DD5"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A356B6" w14:textId="77777777" w:rsidR="003D7C21" w:rsidRDefault="003D7C21">
            <w:r>
              <w:br/>
              <w:t>9 001 à 12 000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256E9" w14:textId="77777777" w:rsidR="003D7C21" w:rsidRDefault="003D7C21">
            <w:r>
              <w:br/>
              <w:t>5 agents dont 1 SSIAP 2</w:t>
            </w:r>
          </w:p>
        </w:tc>
      </w:tr>
      <w:tr w:rsidR="003D7C21" w14:paraId="22618209"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3E5185" w14:textId="77777777" w:rsidR="003D7C21" w:rsidRDefault="003D7C21">
            <w:r>
              <w:br/>
              <w:t>12 001 à 15 000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A0654" w14:textId="77777777" w:rsidR="003D7C21" w:rsidRDefault="003D7C21">
            <w:r>
              <w:br/>
              <w:t>6 agents dont 1 SSIAP 2</w:t>
            </w:r>
          </w:p>
        </w:tc>
      </w:tr>
      <w:tr w:rsidR="003D7C21" w14:paraId="301EFEBC"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C64B9E" w14:textId="77777777" w:rsidR="003D7C21" w:rsidRDefault="003D7C21">
            <w:r>
              <w:br/>
              <w:t>15 001 à 18 000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FB6A6" w14:textId="77777777" w:rsidR="003D7C21" w:rsidRDefault="003D7C21">
            <w:r>
              <w:br/>
              <w:t>7 agents dont 1 SSIAP 2</w:t>
            </w:r>
          </w:p>
        </w:tc>
      </w:tr>
      <w:tr w:rsidR="003D7C21" w14:paraId="41358887"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1F32A9" w14:textId="77777777" w:rsidR="003D7C21" w:rsidRDefault="003D7C21">
            <w:r>
              <w:br/>
              <w:t>18 001 à 21 000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7585C" w14:textId="77777777" w:rsidR="003D7C21" w:rsidRDefault="003D7C21">
            <w:r>
              <w:br/>
              <w:t>8 agents dont 1 SSIAP 2</w:t>
            </w:r>
          </w:p>
        </w:tc>
      </w:tr>
      <w:tr w:rsidR="003D7C21" w14:paraId="61384937"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C38B58" w14:textId="77777777" w:rsidR="003D7C21" w:rsidRDefault="003D7C21">
            <w:r>
              <w:br/>
              <w:t>21 001 à 24 000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582D1" w14:textId="77777777" w:rsidR="003D7C21" w:rsidRDefault="003D7C21">
            <w:r>
              <w:br/>
              <w:t>9 agents dont 1 SSIAP 2</w:t>
            </w:r>
          </w:p>
        </w:tc>
      </w:tr>
      <w:tr w:rsidR="003D7C21" w14:paraId="73C0FB2C"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5DB326" w14:textId="77777777" w:rsidR="003D7C21" w:rsidRDefault="003D7C21">
            <w:r>
              <w:br/>
              <w:t>24 001 à 27 000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E8F6B" w14:textId="77777777" w:rsidR="003D7C21" w:rsidRDefault="003D7C21">
            <w:r>
              <w:br/>
              <w:t>10 agents dont 1 SSIAP 2</w:t>
            </w:r>
          </w:p>
        </w:tc>
      </w:tr>
      <w:tr w:rsidR="003D7C21" w14:paraId="4C3F874D"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70B833" w14:textId="77777777" w:rsidR="003D7C21" w:rsidRDefault="003D7C21">
            <w:r>
              <w:br/>
              <w:t>Au-delà de 27 000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7680C" w14:textId="77777777" w:rsidR="003D7C21" w:rsidRDefault="003D7C21">
            <w:r>
              <w:br/>
              <w:t>11 agents dont 1 SSIAP 2</w:t>
            </w:r>
          </w:p>
        </w:tc>
      </w:tr>
    </w:tbl>
    <w:p w14:paraId="3C366107" w14:textId="77777777" w:rsidR="003D7C21" w:rsidRDefault="003D7C21" w:rsidP="003D7C21">
      <w:pPr>
        <w:pStyle w:val="NormalWeb"/>
        <w:ind w:left="1950"/>
        <w:rPr>
          <w:color w:val="000000"/>
          <w:sz w:val="27"/>
          <w:szCs w:val="27"/>
        </w:rPr>
      </w:pPr>
      <w:r>
        <w:rPr>
          <w:color w:val="000000"/>
          <w:sz w:val="27"/>
          <w:szCs w:val="27"/>
        </w:rPr>
        <w:t>Paragraphe 4. Dès que l'effectif théorique du public est supérieur à 9 000 personnes, le service de sécurité est placé sous la direction d'un chef de service de sécurité incendie et assistance à personnes (SSIAP 3) en plus des effectifs définis au paragraphe 3.</w:t>
      </w:r>
    </w:p>
    <w:p w14:paraId="0D350B09" w14:textId="77777777" w:rsidR="003D7C21" w:rsidRDefault="003D7C21" w:rsidP="003D7C21">
      <w:pPr>
        <w:pStyle w:val="NormalWeb"/>
        <w:ind w:left="1950"/>
        <w:rPr>
          <w:color w:val="000000"/>
          <w:sz w:val="27"/>
          <w:szCs w:val="27"/>
        </w:rPr>
      </w:pPr>
      <w:r>
        <w:rPr>
          <w:color w:val="000000"/>
          <w:sz w:val="27"/>
          <w:szCs w:val="27"/>
        </w:rPr>
        <w:t xml:space="preserve">Paragraphe 5. Par dérogation aux dispositions du paragraphe 1 de l'article MS 50, le poste de sécurité incendie </w:t>
      </w:r>
      <w:proofErr w:type="gramStart"/>
      <w:r>
        <w:rPr>
          <w:color w:val="000000"/>
          <w:sz w:val="27"/>
          <w:szCs w:val="27"/>
        </w:rPr>
        <w:t>peut être</w:t>
      </w:r>
      <w:proofErr w:type="gramEnd"/>
      <w:r>
        <w:rPr>
          <w:color w:val="000000"/>
          <w:sz w:val="27"/>
          <w:szCs w:val="27"/>
        </w:rPr>
        <w:t xml:space="preserve"> mutualisé avec le poste de sûreté de l'établissement.</w:t>
      </w:r>
    </w:p>
    <w:p w14:paraId="46F5024E" w14:textId="77777777" w:rsidR="003D7C21" w:rsidRDefault="003D7C21" w:rsidP="003D7C21">
      <w:pPr>
        <w:pStyle w:val="Titre4"/>
        <w:ind w:left="1950"/>
        <w:rPr>
          <w:color w:val="000000"/>
          <w:sz w:val="27"/>
          <w:szCs w:val="27"/>
        </w:rPr>
      </w:pPr>
      <w:r>
        <w:rPr>
          <w:color w:val="000000"/>
          <w:sz w:val="27"/>
          <w:szCs w:val="27"/>
        </w:rPr>
        <w:lastRenderedPageBreak/>
        <w:t>Article M 30</w:t>
      </w:r>
    </w:p>
    <w:p w14:paraId="4066405B" w14:textId="77777777" w:rsidR="003D7C21" w:rsidRDefault="003D7C21" w:rsidP="003D7C21">
      <w:pPr>
        <w:pStyle w:val="NormalWeb"/>
        <w:ind w:left="1950"/>
        <w:rPr>
          <w:b/>
          <w:bCs/>
          <w:color w:val="000000"/>
        </w:rPr>
      </w:pPr>
      <w:r>
        <w:rPr>
          <w:b/>
          <w:bCs/>
          <w:color w:val="000000"/>
        </w:rPr>
        <w:t>Modifié par Arrêté du 2 février 1993 - art. Annexe, v. init.</w:t>
      </w:r>
    </w:p>
    <w:p w14:paraId="2DBFAA9E" w14:textId="77777777" w:rsidR="003D7C21" w:rsidRDefault="003D7C21" w:rsidP="003D7C21">
      <w:pPr>
        <w:pStyle w:val="NormalWeb"/>
        <w:ind w:left="1950"/>
        <w:rPr>
          <w:color w:val="000000"/>
          <w:sz w:val="27"/>
          <w:szCs w:val="27"/>
        </w:rPr>
      </w:pPr>
      <w:r>
        <w:rPr>
          <w:color w:val="000000"/>
          <w:sz w:val="27"/>
          <w:szCs w:val="27"/>
        </w:rPr>
        <w:t>Système de sécurité incendie</w:t>
      </w:r>
    </w:p>
    <w:p w14:paraId="2D0134C9" w14:textId="77777777" w:rsidR="003D7C21" w:rsidRDefault="003D7C21" w:rsidP="003D7C21">
      <w:pPr>
        <w:pStyle w:val="NormalWeb"/>
        <w:ind w:left="1950"/>
        <w:rPr>
          <w:color w:val="000000"/>
          <w:sz w:val="27"/>
          <w:szCs w:val="27"/>
        </w:rPr>
      </w:pPr>
      <w:r>
        <w:rPr>
          <w:color w:val="000000"/>
          <w:sz w:val="27"/>
          <w:szCs w:val="27"/>
        </w:rPr>
        <w:br/>
        <w:t>Les systèmes de sécurité incendie sont définis à l'article MS 53.</w:t>
      </w:r>
    </w:p>
    <w:p w14:paraId="2252BE24" w14:textId="77777777" w:rsidR="003D7C21" w:rsidRDefault="003D7C21" w:rsidP="003D7C21">
      <w:pPr>
        <w:pStyle w:val="NormalWeb"/>
        <w:ind w:left="1950"/>
        <w:rPr>
          <w:color w:val="000000"/>
          <w:sz w:val="27"/>
          <w:szCs w:val="27"/>
        </w:rPr>
      </w:pPr>
      <w:r>
        <w:rPr>
          <w:color w:val="000000"/>
          <w:sz w:val="27"/>
          <w:szCs w:val="27"/>
        </w:rPr>
        <w:br/>
        <w:t>Les établissements de 1re catégorie doivent être équipés d'un système de sécurité incendie de catégorie B.</w:t>
      </w:r>
    </w:p>
    <w:p w14:paraId="5B552A9E" w14:textId="77777777" w:rsidR="003D7C21" w:rsidRDefault="003D7C21" w:rsidP="003D7C21">
      <w:pPr>
        <w:pStyle w:val="NormalWeb"/>
        <w:ind w:left="1950"/>
        <w:rPr>
          <w:color w:val="000000"/>
          <w:sz w:val="27"/>
          <w:szCs w:val="27"/>
        </w:rPr>
      </w:pPr>
      <w:r>
        <w:rPr>
          <w:color w:val="000000"/>
          <w:sz w:val="27"/>
          <w:szCs w:val="27"/>
        </w:rPr>
        <w:br/>
        <w:t>Les établissements de 2e catégorie doivent être équipés d'un système de sécurité incendie de catégorie C, D ou E.</w:t>
      </w:r>
    </w:p>
    <w:p w14:paraId="6D50CA6F" w14:textId="77777777" w:rsidR="003D7C21" w:rsidRDefault="003D7C21" w:rsidP="003D7C21">
      <w:pPr>
        <w:pStyle w:val="NormalWeb"/>
        <w:ind w:left="1950"/>
        <w:rPr>
          <w:color w:val="000000"/>
          <w:sz w:val="27"/>
          <w:szCs w:val="27"/>
        </w:rPr>
      </w:pPr>
      <w:r>
        <w:rPr>
          <w:color w:val="000000"/>
          <w:sz w:val="27"/>
          <w:szCs w:val="27"/>
        </w:rPr>
        <w:br/>
        <w:t>Dans certains établissements, un système de sécurité de catégorie A peut être exigé, après avis motivé de la commission de sécurité.</w:t>
      </w:r>
    </w:p>
    <w:p w14:paraId="4F72F8C3" w14:textId="77777777" w:rsidR="003D7C21" w:rsidRDefault="003D7C21" w:rsidP="003D7C21">
      <w:pPr>
        <w:pStyle w:val="Titre4"/>
        <w:ind w:left="1950"/>
        <w:rPr>
          <w:color w:val="000000"/>
          <w:sz w:val="27"/>
          <w:szCs w:val="27"/>
        </w:rPr>
      </w:pPr>
      <w:r>
        <w:rPr>
          <w:color w:val="000000"/>
          <w:sz w:val="27"/>
          <w:szCs w:val="27"/>
        </w:rPr>
        <w:t>Article M 31</w:t>
      </w:r>
    </w:p>
    <w:p w14:paraId="08BE352C" w14:textId="77777777" w:rsidR="003D7C21" w:rsidRDefault="003D7C21" w:rsidP="003D7C21">
      <w:pPr>
        <w:pStyle w:val="NormalWeb"/>
        <w:ind w:left="1950"/>
        <w:rPr>
          <w:b/>
          <w:bCs/>
          <w:color w:val="000000"/>
        </w:rPr>
      </w:pPr>
      <w:r>
        <w:rPr>
          <w:b/>
          <w:bCs/>
          <w:color w:val="000000"/>
        </w:rPr>
        <w:t>Modifié par Arrêté du 13 juin 2017 - art. 14</w:t>
      </w:r>
    </w:p>
    <w:p w14:paraId="040A94C8" w14:textId="77777777" w:rsidR="003D7C21" w:rsidRDefault="003D7C21" w:rsidP="003D7C21">
      <w:pPr>
        <w:pStyle w:val="NormalWeb"/>
        <w:ind w:left="1950"/>
        <w:rPr>
          <w:color w:val="000000"/>
          <w:sz w:val="27"/>
          <w:szCs w:val="27"/>
        </w:rPr>
      </w:pPr>
      <w:r>
        <w:rPr>
          <w:color w:val="000000"/>
          <w:sz w:val="27"/>
          <w:szCs w:val="27"/>
        </w:rPr>
        <w:t>Organisation globale de la sécurité</w:t>
      </w:r>
    </w:p>
    <w:p w14:paraId="24FA6E30" w14:textId="77777777" w:rsidR="003D7C21" w:rsidRDefault="003D7C21" w:rsidP="003D7C21">
      <w:pPr>
        <w:pStyle w:val="NormalWeb"/>
        <w:ind w:left="1950"/>
        <w:rPr>
          <w:color w:val="000000"/>
          <w:sz w:val="27"/>
          <w:szCs w:val="27"/>
        </w:rPr>
      </w:pPr>
      <w:r>
        <w:rPr>
          <w:color w:val="000000"/>
          <w:sz w:val="27"/>
          <w:szCs w:val="27"/>
        </w:rPr>
        <w:t>Le directeur de l'établissement ou le responsable unique de sécurité (RUS) annexe au registre de sécurité un schéma d'organisation globale de la sécurité de l'établissement.</w:t>
      </w:r>
    </w:p>
    <w:p w14:paraId="3661DD63" w14:textId="77777777" w:rsidR="003D7C21" w:rsidRDefault="003D7C21" w:rsidP="003D7C21">
      <w:pPr>
        <w:pStyle w:val="NormalWeb"/>
        <w:ind w:left="1950"/>
        <w:rPr>
          <w:color w:val="000000"/>
          <w:sz w:val="27"/>
          <w:szCs w:val="27"/>
        </w:rPr>
      </w:pPr>
      <w:r>
        <w:rPr>
          <w:color w:val="000000"/>
          <w:sz w:val="27"/>
          <w:szCs w:val="27"/>
        </w:rPr>
        <w:t>Ce document précise plus particulièrement les obligations en matière de dimensionnement du service de sécurité incendie tel que défini à l'article M 29 ainsi que les actions prioritaires à mettre en œuvre pour assurer la sécurité du public et les modalités de la réalisation d'une évacuation générale de l'établissement.</w:t>
      </w:r>
    </w:p>
    <w:p w14:paraId="6376F069" w14:textId="77777777" w:rsidR="003D7C21" w:rsidRDefault="003D7C21" w:rsidP="003D7C21">
      <w:pPr>
        <w:pStyle w:val="Titre4"/>
        <w:ind w:left="1950"/>
        <w:rPr>
          <w:color w:val="000000"/>
          <w:sz w:val="27"/>
          <w:szCs w:val="27"/>
        </w:rPr>
      </w:pPr>
      <w:r>
        <w:rPr>
          <w:color w:val="000000"/>
          <w:sz w:val="27"/>
          <w:szCs w:val="27"/>
        </w:rPr>
        <w:t>Article M 32</w:t>
      </w:r>
    </w:p>
    <w:p w14:paraId="64F1D6FE" w14:textId="77777777" w:rsidR="003D7C21" w:rsidRDefault="003D7C21" w:rsidP="003D7C21">
      <w:pPr>
        <w:pStyle w:val="NormalWeb"/>
        <w:ind w:left="1950"/>
        <w:rPr>
          <w:b/>
          <w:bCs/>
          <w:color w:val="000000"/>
        </w:rPr>
      </w:pPr>
      <w:r>
        <w:rPr>
          <w:b/>
          <w:bCs/>
          <w:color w:val="000000"/>
        </w:rPr>
        <w:t>Modifié par Arrêté du 2 février 1993 - art. Annexe, v. init.</w:t>
      </w:r>
    </w:p>
    <w:p w14:paraId="2CD1A8DD" w14:textId="77777777" w:rsidR="003D7C21" w:rsidRDefault="003D7C21" w:rsidP="003D7C21">
      <w:pPr>
        <w:pStyle w:val="NormalWeb"/>
        <w:ind w:left="1950"/>
        <w:rPr>
          <w:color w:val="000000"/>
          <w:sz w:val="27"/>
          <w:szCs w:val="27"/>
        </w:rPr>
      </w:pPr>
      <w:r>
        <w:rPr>
          <w:color w:val="000000"/>
          <w:sz w:val="27"/>
          <w:szCs w:val="27"/>
        </w:rPr>
        <w:t>Alarme générale</w:t>
      </w:r>
    </w:p>
    <w:p w14:paraId="0247F0EB" w14:textId="77777777" w:rsidR="003D7C21" w:rsidRDefault="003D7C21" w:rsidP="003D7C21">
      <w:pPr>
        <w:pStyle w:val="NormalWeb"/>
        <w:ind w:left="1950"/>
        <w:rPr>
          <w:color w:val="000000"/>
          <w:sz w:val="27"/>
          <w:szCs w:val="27"/>
        </w:rPr>
      </w:pPr>
      <w:r>
        <w:rPr>
          <w:color w:val="000000"/>
          <w:sz w:val="27"/>
          <w:szCs w:val="27"/>
        </w:rPr>
        <w:lastRenderedPageBreak/>
        <w:br/>
        <w:t>Les équipements d'alarme sont définis à l'article MS 62.</w:t>
      </w:r>
    </w:p>
    <w:p w14:paraId="1CF2178D" w14:textId="77777777" w:rsidR="003D7C21" w:rsidRDefault="003D7C21" w:rsidP="003D7C21">
      <w:pPr>
        <w:pStyle w:val="NormalWeb"/>
        <w:ind w:left="1950"/>
        <w:rPr>
          <w:color w:val="000000"/>
          <w:sz w:val="27"/>
          <w:szCs w:val="27"/>
        </w:rPr>
      </w:pPr>
      <w:r>
        <w:rPr>
          <w:color w:val="000000"/>
          <w:sz w:val="27"/>
          <w:szCs w:val="27"/>
        </w:rPr>
        <w:br/>
        <w:t>§ 1. Les établissements de 1re catégorie doivent être pourvus d'un équipement d'alarme du type 2 a.</w:t>
      </w:r>
    </w:p>
    <w:p w14:paraId="0E7E4E33" w14:textId="77777777" w:rsidR="003D7C21" w:rsidRDefault="003D7C21" w:rsidP="003D7C21">
      <w:pPr>
        <w:pStyle w:val="NormalWeb"/>
        <w:ind w:left="1950"/>
        <w:rPr>
          <w:color w:val="000000"/>
          <w:sz w:val="27"/>
          <w:szCs w:val="27"/>
        </w:rPr>
      </w:pPr>
      <w:r>
        <w:rPr>
          <w:color w:val="000000"/>
          <w:sz w:val="27"/>
          <w:szCs w:val="27"/>
        </w:rPr>
        <w:br/>
        <w:t>Les établissements de 2e catégorie doivent être pourvus d'un équipement d'alarme du type 2 b.</w:t>
      </w:r>
    </w:p>
    <w:p w14:paraId="1E8ABA12" w14:textId="77777777" w:rsidR="003D7C21" w:rsidRDefault="003D7C21" w:rsidP="003D7C21">
      <w:pPr>
        <w:pStyle w:val="NormalWeb"/>
        <w:ind w:left="1950"/>
        <w:rPr>
          <w:color w:val="000000"/>
          <w:sz w:val="27"/>
          <w:szCs w:val="27"/>
        </w:rPr>
      </w:pPr>
      <w:r>
        <w:rPr>
          <w:color w:val="000000"/>
          <w:sz w:val="27"/>
          <w:szCs w:val="27"/>
        </w:rPr>
        <w:br/>
        <w:t>Les établissements de 3e catégorie doivent être pourvus d'un équipement d'alarme du type 3.</w:t>
      </w:r>
    </w:p>
    <w:p w14:paraId="4B10F937" w14:textId="77777777" w:rsidR="003D7C21" w:rsidRDefault="003D7C21" w:rsidP="003D7C21">
      <w:pPr>
        <w:pStyle w:val="NormalWeb"/>
        <w:ind w:left="1950"/>
        <w:rPr>
          <w:color w:val="000000"/>
          <w:sz w:val="27"/>
          <w:szCs w:val="27"/>
        </w:rPr>
      </w:pPr>
      <w:r>
        <w:rPr>
          <w:color w:val="000000"/>
          <w:sz w:val="27"/>
          <w:szCs w:val="27"/>
        </w:rPr>
        <w:br/>
        <w:t>Les établissements de 4e catégorie doivent être pourvus d'un équipement d'alarme du type 4.</w:t>
      </w:r>
    </w:p>
    <w:p w14:paraId="6535810E" w14:textId="77777777" w:rsidR="003D7C21" w:rsidRDefault="003D7C21" w:rsidP="003D7C21">
      <w:pPr>
        <w:pStyle w:val="NormalWeb"/>
        <w:ind w:left="1950"/>
        <w:rPr>
          <w:color w:val="000000"/>
          <w:sz w:val="27"/>
          <w:szCs w:val="27"/>
        </w:rPr>
      </w:pPr>
      <w:r>
        <w:rPr>
          <w:color w:val="000000"/>
          <w:sz w:val="27"/>
          <w:szCs w:val="27"/>
        </w:rPr>
        <w:br/>
        <w:t>§ 2. Dans les centres commerciaux, des déclencheurs manuels et des diffuseurs doivent être installés dans le mail et dans toutes les exploitations dont la surface accessible au public est supérieure à 300 mètres carrés.</w:t>
      </w:r>
    </w:p>
    <w:p w14:paraId="50A4DA44" w14:textId="77777777" w:rsidR="003D7C21" w:rsidRDefault="003D7C21" w:rsidP="003D7C21">
      <w:pPr>
        <w:pStyle w:val="NormalWeb"/>
        <w:ind w:left="1950"/>
        <w:rPr>
          <w:color w:val="000000"/>
          <w:sz w:val="27"/>
          <w:szCs w:val="27"/>
        </w:rPr>
      </w:pPr>
      <w:r>
        <w:rPr>
          <w:color w:val="000000"/>
          <w:sz w:val="27"/>
          <w:szCs w:val="27"/>
        </w:rPr>
        <w:br/>
        <w:t>§ 3. S'il existe un système de sonorisation, ce dernier doit permettre une diffusion phonique de l'alarme. En tout état de cause, un tel système doit exister dans les établissements de 1re catégorie.</w:t>
      </w:r>
    </w:p>
    <w:p w14:paraId="5F5636EC" w14:textId="77777777" w:rsidR="003D7C21" w:rsidRDefault="003D7C21" w:rsidP="003D7C21">
      <w:pPr>
        <w:pStyle w:val="Titre4"/>
        <w:ind w:left="1950"/>
        <w:rPr>
          <w:color w:val="000000"/>
          <w:sz w:val="27"/>
          <w:szCs w:val="27"/>
        </w:rPr>
      </w:pPr>
      <w:r>
        <w:rPr>
          <w:color w:val="000000"/>
          <w:sz w:val="27"/>
          <w:szCs w:val="27"/>
        </w:rPr>
        <w:t>Article M 33</w:t>
      </w:r>
    </w:p>
    <w:p w14:paraId="0985DBDF" w14:textId="77777777" w:rsidR="003D7C21" w:rsidRDefault="003D7C21" w:rsidP="003D7C21">
      <w:pPr>
        <w:pStyle w:val="NormalWeb"/>
        <w:ind w:left="1950"/>
        <w:rPr>
          <w:b/>
          <w:bCs/>
          <w:color w:val="000000"/>
        </w:rPr>
      </w:pPr>
      <w:r>
        <w:rPr>
          <w:b/>
          <w:bCs/>
          <w:color w:val="000000"/>
        </w:rPr>
        <w:t>Modifié par Arrêté du 24 septembre 2009 - art. Annexe (V)</w:t>
      </w:r>
    </w:p>
    <w:p w14:paraId="6F50AF35" w14:textId="77777777" w:rsidR="003D7C21" w:rsidRDefault="003D7C21" w:rsidP="003D7C21">
      <w:pPr>
        <w:pStyle w:val="NormalWeb"/>
        <w:ind w:left="1950"/>
        <w:rPr>
          <w:color w:val="000000"/>
          <w:sz w:val="27"/>
          <w:szCs w:val="27"/>
        </w:rPr>
      </w:pPr>
      <w:r>
        <w:rPr>
          <w:color w:val="000000"/>
          <w:sz w:val="27"/>
          <w:szCs w:val="27"/>
        </w:rPr>
        <w:t>Alerte</w:t>
      </w:r>
    </w:p>
    <w:p w14:paraId="055E831D" w14:textId="77777777" w:rsidR="003D7C21" w:rsidRDefault="003D7C21" w:rsidP="003D7C21">
      <w:pPr>
        <w:pStyle w:val="NormalWeb"/>
        <w:ind w:left="1950"/>
        <w:rPr>
          <w:color w:val="000000"/>
          <w:sz w:val="27"/>
          <w:szCs w:val="27"/>
        </w:rPr>
      </w:pPr>
      <w:r>
        <w:rPr>
          <w:color w:val="000000"/>
          <w:sz w:val="27"/>
          <w:szCs w:val="27"/>
        </w:rPr>
        <w:br/>
        <w:t>La liaison avec les sapeurs-pompiers prévue à l'article MS 70 doit être réalisée comme suit :</w:t>
      </w:r>
    </w:p>
    <w:p w14:paraId="15D89095" w14:textId="77777777" w:rsidR="003D7C21" w:rsidRDefault="003D7C21" w:rsidP="003D7C21">
      <w:pPr>
        <w:pStyle w:val="NormalWeb"/>
        <w:ind w:left="1950"/>
        <w:rPr>
          <w:color w:val="000000"/>
          <w:sz w:val="27"/>
          <w:szCs w:val="27"/>
        </w:rPr>
      </w:pPr>
      <w:r>
        <w:rPr>
          <w:color w:val="000000"/>
          <w:sz w:val="27"/>
          <w:szCs w:val="27"/>
        </w:rPr>
        <w:br/>
        <w:t>a) Par ligne téléphonique conforme au § 2, premier tiret, de l'article MS 70 dans les établissements de 1re catégorie ;</w:t>
      </w:r>
    </w:p>
    <w:p w14:paraId="302F5B94" w14:textId="77777777" w:rsidR="003D7C21" w:rsidRDefault="003D7C21" w:rsidP="003D7C21">
      <w:pPr>
        <w:pStyle w:val="NormalWeb"/>
        <w:ind w:left="1950"/>
        <w:rPr>
          <w:color w:val="000000"/>
          <w:sz w:val="27"/>
          <w:szCs w:val="27"/>
        </w:rPr>
      </w:pPr>
      <w:r>
        <w:rPr>
          <w:color w:val="000000"/>
          <w:sz w:val="27"/>
          <w:szCs w:val="27"/>
        </w:rPr>
        <w:lastRenderedPageBreak/>
        <w:br/>
        <w:t>b) Par téléphone urbain, dans les établissements de 2e, 3e ou 4e catégorie.</w:t>
      </w:r>
    </w:p>
    <w:p w14:paraId="23D90021" w14:textId="77777777" w:rsidR="003D7C21" w:rsidRDefault="003D7C21" w:rsidP="003D7C21">
      <w:pPr>
        <w:pStyle w:val="Titre4"/>
        <w:ind w:left="1500"/>
        <w:rPr>
          <w:color w:val="000000"/>
          <w:sz w:val="27"/>
          <w:szCs w:val="27"/>
        </w:rPr>
      </w:pPr>
      <w:r>
        <w:rPr>
          <w:color w:val="000000"/>
          <w:sz w:val="27"/>
          <w:szCs w:val="27"/>
        </w:rPr>
        <w:t>Section 9 : Dispositions spéciales à certaines présentations ou manifestations (Articles M 34 à M 37)</w:t>
      </w:r>
    </w:p>
    <w:p w14:paraId="56E6B0C7" w14:textId="77777777" w:rsidR="003D7C21" w:rsidRDefault="003D7C21" w:rsidP="003D7C21">
      <w:pPr>
        <w:pStyle w:val="Titre4"/>
        <w:ind w:left="1950"/>
        <w:rPr>
          <w:color w:val="000000"/>
          <w:sz w:val="27"/>
          <w:szCs w:val="27"/>
        </w:rPr>
      </w:pPr>
      <w:r>
        <w:rPr>
          <w:color w:val="000000"/>
          <w:sz w:val="27"/>
          <w:szCs w:val="27"/>
        </w:rPr>
        <w:t>Article M 34</w:t>
      </w:r>
    </w:p>
    <w:p w14:paraId="6B18A45F" w14:textId="77777777" w:rsidR="003D7C21" w:rsidRDefault="003D7C21" w:rsidP="003D7C21">
      <w:pPr>
        <w:pStyle w:val="NormalWeb"/>
        <w:ind w:left="1950"/>
        <w:rPr>
          <w:b/>
          <w:bCs/>
          <w:color w:val="000000"/>
        </w:rPr>
      </w:pPr>
      <w:r>
        <w:rPr>
          <w:b/>
          <w:bCs/>
          <w:color w:val="000000"/>
        </w:rPr>
        <w:t>Création Arrêté du 22 décembre 1981 - art. 2 (V)</w:t>
      </w:r>
    </w:p>
    <w:p w14:paraId="2B66C7CD" w14:textId="77777777" w:rsidR="003D7C21" w:rsidRDefault="003D7C21" w:rsidP="003D7C21">
      <w:pPr>
        <w:pStyle w:val="NormalWeb"/>
        <w:ind w:left="1950"/>
        <w:rPr>
          <w:color w:val="000000"/>
          <w:sz w:val="27"/>
          <w:szCs w:val="27"/>
        </w:rPr>
      </w:pPr>
      <w:r>
        <w:rPr>
          <w:color w:val="000000"/>
          <w:sz w:val="27"/>
          <w:szCs w:val="27"/>
        </w:rPr>
        <w:t>Utilisation d'énergie et de combustibles</w:t>
      </w:r>
    </w:p>
    <w:p w14:paraId="210BBD8B" w14:textId="77777777" w:rsidR="003D7C21" w:rsidRDefault="003D7C21" w:rsidP="003D7C21">
      <w:pPr>
        <w:pStyle w:val="NormalWeb"/>
        <w:ind w:left="1950"/>
        <w:rPr>
          <w:color w:val="000000"/>
          <w:sz w:val="27"/>
          <w:szCs w:val="27"/>
        </w:rPr>
      </w:pPr>
      <w:r>
        <w:rPr>
          <w:color w:val="000000"/>
          <w:sz w:val="27"/>
          <w:szCs w:val="27"/>
        </w:rPr>
        <w:br/>
        <w:t>§ 1. Le fonctionnement de moteurs thermiques est interdit dans les locaux accessibles au public.</w:t>
      </w:r>
    </w:p>
    <w:p w14:paraId="5A734E91" w14:textId="77777777" w:rsidR="003D7C21" w:rsidRDefault="003D7C21" w:rsidP="003D7C21">
      <w:pPr>
        <w:pStyle w:val="NormalWeb"/>
        <w:ind w:left="1950"/>
        <w:rPr>
          <w:color w:val="000000"/>
          <w:sz w:val="27"/>
          <w:szCs w:val="27"/>
        </w:rPr>
      </w:pPr>
      <w:r>
        <w:rPr>
          <w:color w:val="000000"/>
          <w:sz w:val="27"/>
          <w:szCs w:val="27"/>
        </w:rPr>
        <w:br/>
        <w:t>§ 2. L'utilisation ou les démonstrations d'appareils nécessitant l'emploi de combustibles solides, liquides ou gazeux sont interdites.</w:t>
      </w:r>
    </w:p>
    <w:p w14:paraId="1499FF0C" w14:textId="77777777" w:rsidR="003D7C21" w:rsidRDefault="003D7C21" w:rsidP="003D7C21">
      <w:pPr>
        <w:pStyle w:val="NormalWeb"/>
        <w:ind w:left="1950"/>
        <w:rPr>
          <w:color w:val="000000"/>
          <w:sz w:val="27"/>
          <w:szCs w:val="27"/>
        </w:rPr>
      </w:pPr>
      <w:r>
        <w:rPr>
          <w:color w:val="000000"/>
          <w:sz w:val="27"/>
          <w:szCs w:val="27"/>
        </w:rPr>
        <w:br/>
        <w:t>§ 3. Des dérogations aux dispositions des paragraphes précédents peuvent être accordées suivant la procédure prévue à l'article GN 6, après avis de la commission de sécurité.</w:t>
      </w:r>
    </w:p>
    <w:p w14:paraId="72DA3830" w14:textId="77777777" w:rsidR="003D7C21" w:rsidRDefault="003D7C21" w:rsidP="003D7C21">
      <w:pPr>
        <w:pStyle w:val="NormalWeb"/>
        <w:ind w:left="1950"/>
        <w:rPr>
          <w:color w:val="000000"/>
          <w:sz w:val="27"/>
          <w:szCs w:val="27"/>
        </w:rPr>
      </w:pPr>
      <w:r>
        <w:rPr>
          <w:color w:val="000000"/>
          <w:sz w:val="27"/>
          <w:szCs w:val="27"/>
        </w:rPr>
        <w:br/>
        <w:t>§ 4. Lorsque des appareils électriques destinés à la vente sont présentés sous tension, la protection du public contre les contacts directs et indirects doit être assurée conformément aux dispositions prévues dans la norme NF C 15-100.</w:t>
      </w:r>
    </w:p>
    <w:p w14:paraId="38AA788F" w14:textId="77777777" w:rsidR="003D7C21" w:rsidRDefault="003D7C21" w:rsidP="003D7C21">
      <w:pPr>
        <w:pStyle w:val="Titre4"/>
        <w:ind w:left="1950"/>
        <w:rPr>
          <w:color w:val="000000"/>
          <w:sz w:val="27"/>
          <w:szCs w:val="27"/>
        </w:rPr>
      </w:pPr>
      <w:r>
        <w:rPr>
          <w:color w:val="000000"/>
          <w:sz w:val="27"/>
          <w:szCs w:val="27"/>
        </w:rPr>
        <w:t>Article M 35</w:t>
      </w:r>
    </w:p>
    <w:p w14:paraId="7EDFC7CF" w14:textId="77777777" w:rsidR="003D7C21" w:rsidRDefault="003D7C21" w:rsidP="003D7C21">
      <w:pPr>
        <w:pStyle w:val="NormalWeb"/>
        <w:ind w:left="1950"/>
        <w:rPr>
          <w:b/>
          <w:bCs/>
          <w:color w:val="000000"/>
        </w:rPr>
      </w:pPr>
      <w:r>
        <w:rPr>
          <w:b/>
          <w:bCs/>
          <w:color w:val="000000"/>
        </w:rPr>
        <w:t>Modifié par Arrêté du 13 juin 2017 - art. 15</w:t>
      </w:r>
    </w:p>
    <w:p w14:paraId="6A014370" w14:textId="77777777" w:rsidR="003D7C21" w:rsidRDefault="003D7C21" w:rsidP="003D7C21">
      <w:pPr>
        <w:pStyle w:val="NormalWeb"/>
        <w:ind w:left="1950"/>
        <w:rPr>
          <w:color w:val="000000"/>
          <w:sz w:val="27"/>
          <w:szCs w:val="27"/>
        </w:rPr>
      </w:pPr>
      <w:r>
        <w:rPr>
          <w:color w:val="000000"/>
          <w:sz w:val="27"/>
          <w:szCs w:val="27"/>
        </w:rPr>
        <w:t>Machines-outils</w:t>
      </w:r>
    </w:p>
    <w:p w14:paraId="4D85079D" w14:textId="77777777" w:rsidR="003D7C21" w:rsidRDefault="003D7C21" w:rsidP="003D7C21">
      <w:pPr>
        <w:pStyle w:val="NormalWeb"/>
        <w:ind w:left="1950"/>
        <w:rPr>
          <w:color w:val="000000"/>
          <w:sz w:val="27"/>
          <w:szCs w:val="27"/>
        </w:rPr>
      </w:pPr>
      <w:r>
        <w:rPr>
          <w:color w:val="000000"/>
          <w:sz w:val="27"/>
          <w:szCs w:val="27"/>
        </w:rPr>
        <w:t>L'utilisation des machines-outils par le public dans les locaux de vente est autorisée si :</w:t>
      </w:r>
    </w:p>
    <w:p w14:paraId="0381E968" w14:textId="77777777" w:rsidR="003D7C21" w:rsidRDefault="003D7C21" w:rsidP="003D7C21">
      <w:pPr>
        <w:pStyle w:val="NormalWeb"/>
        <w:ind w:left="1950"/>
        <w:rPr>
          <w:color w:val="000000"/>
          <w:sz w:val="27"/>
          <w:szCs w:val="27"/>
        </w:rPr>
      </w:pPr>
      <w:r>
        <w:rPr>
          <w:color w:val="000000"/>
          <w:sz w:val="27"/>
          <w:szCs w:val="27"/>
        </w:rPr>
        <w:t>- les machines-outils sont sous la surveillance directe d'un personnel compétent de l'établissement ;</w:t>
      </w:r>
    </w:p>
    <w:p w14:paraId="29E3E651" w14:textId="77777777" w:rsidR="003D7C21" w:rsidRDefault="003D7C21" w:rsidP="003D7C21">
      <w:pPr>
        <w:pStyle w:val="NormalWeb"/>
        <w:ind w:left="1950"/>
        <w:rPr>
          <w:color w:val="000000"/>
          <w:sz w:val="27"/>
          <w:szCs w:val="27"/>
        </w:rPr>
      </w:pPr>
      <w:r>
        <w:rPr>
          <w:color w:val="000000"/>
          <w:sz w:val="27"/>
          <w:szCs w:val="27"/>
        </w:rPr>
        <w:lastRenderedPageBreak/>
        <w:t>- l'accès aux machines-outils est réservé aux seuls clients intéressés par leur emploi.</w:t>
      </w:r>
    </w:p>
    <w:p w14:paraId="2707795C" w14:textId="77777777" w:rsidR="003D7C21" w:rsidRDefault="003D7C21" w:rsidP="003D7C21">
      <w:pPr>
        <w:pStyle w:val="NormalWeb"/>
        <w:ind w:left="1950"/>
        <w:rPr>
          <w:color w:val="000000"/>
          <w:sz w:val="27"/>
          <w:szCs w:val="27"/>
        </w:rPr>
      </w:pPr>
      <w:r>
        <w:rPr>
          <w:color w:val="000000"/>
          <w:sz w:val="27"/>
          <w:szCs w:val="27"/>
        </w:rPr>
        <w:t>Les machines-outils dont l'utilisation présente un risque particulier d'incendie doivent être installées :</w:t>
      </w:r>
    </w:p>
    <w:p w14:paraId="64C78048" w14:textId="77777777" w:rsidR="003D7C21" w:rsidRDefault="003D7C21" w:rsidP="003D7C21">
      <w:pPr>
        <w:pStyle w:val="NormalWeb"/>
        <w:ind w:left="1950"/>
        <w:rPr>
          <w:color w:val="000000"/>
          <w:sz w:val="27"/>
          <w:szCs w:val="27"/>
        </w:rPr>
      </w:pPr>
      <w:r>
        <w:rPr>
          <w:color w:val="000000"/>
          <w:sz w:val="27"/>
          <w:szCs w:val="27"/>
        </w:rPr>
        <w:t>- soit dans un local répondant aux caractéristiques définies à l'article CO 28 (§ 2) ;</w:t>
      </w:r>
    </w:p>
    <w:p w14:paraId="54913D65" w14:textId="77777777" w:rsidR="003D7C21" w:rsidRDefault="003D7C21" w:rsidP="003D7C21">
      <w:pPr>
        <w:pStyle w:val="NormalWeb"/>
        <w:ind w:left="1950"/>
        <w:rPr>
          <w:color w:val="000000"/>
          <w:sz w:val="27"/>
          <w:szCs w:val="27"/>
        </w:rPr>
      </w:pPr>
      <w:r>
        <w:rPr>
          <w:color w:val="000000"/>
          <w:sz w:val="27"/>
          <w:szCs w:val="27"/>
        </w:rPr>
        <w:t>- soit dans un local protégé par une installation d'extinction automatique à eau appropriée aux risques.</w:t>
      </w:r>
    </w:p>
    <w:p w14:paraId="62ED3377" w14:textId="77777777" w:rsidR="003D7C21" w:rsidRDefault="003D7C21" w:rsidP="003D7C21">
      <w:pPr>
        <w:pStyle w:val="NormalWeb"/>
        <w:ind w:left="1950"/>
        <w:rPr>
          <w:color w:val="000000"/>
          <w:sz w:val="27"/>
          <w:szCs w:val="27"/>
        </w:rPr>
      </w:pPr>
      <w:r>
        <w:rPr>
          <w:color w:val="000000"/>
          <w:sz w:val="27"/>
          <w:szCs w:val="27"/>
        </w:rPr>
        <w:t>Les déchets doivent être recueillis au fur et à mesure de leur production dans des récipients incombustibles et munis d'un couvercle.</w:t>
      </w:r>
    </w:p>
    <w:p w14:paraId="40DC4C06" w14:textId="77777777" w:rsidR="003D7C21" w:rsidRDefault="003D7C21" w:rsidP="003D7C21">
      <w:pPr>
        <w:pStyle w:val="Titre4"/>
        <w:ind w:left="1950"/>
        <w:rPr>
          <w:color w:val="000000"/>
          <w:sz w:val="27"/>
          <w:szCs w:val="27"/>
        </w:rPr>
      </w:pPr>
      <w:r>
        <w:rPr>
          <w:color w:val="000000"/>
          <w:sz w:val="27"/>
          <w:szCs w:val="27"/>
        </w:rPr>
        <w:t>Article M 36</w:t>
      </w:r>
    </w:p>
    <w:p w14:paraId="5E5D5C51" w14:textId="77777777" w:rsidR="003D7C21" w:rsidRDefault="003D7C21" w:rsidP="003D7C21">
      <w:pPr>
        <w:pStyle w:val="NormalWeb"/>
        <w:ind w:left="1950"/>
        <w:rPr>
          <w:b/>
          <w:bCs/>
          <w:color w:val="000000"/>
        </w:rPr>
      </w:pPr>
      <w:r>
        <w:rPr>
          <w:b/>
          <w:bCs/>
          <w:color w:val="000000"/>
        </w:rPr>
        <w:t>Création Arrêté du 22 décembre 1981 - art. 2 (V)</w:t>
      </w:r>
    </w:p>
    <w:p w14:paraId="3EAB7CF9" w14:textId="77777777" w:rsidR="003D7C21" w:rsidRDefault="003D7C21" w:rsidP="003D7C21">
      <w:pPr>
        <w:pStyle w:val="NormalWeb"/>
        <w:ind w:left="1950"/>
        <w:rPr>
          <w:color w:val="000000"/>
          <w:sz w:val="27"/>
          <w:szCs w:val="27"/>
        </w:rPr>
      </w:pPr>
      <w:r>
        <w:rPr>
          <w:color w:val="000000"/>
          <w:sz w:val="27"/>
          <w:szCs w:val="27"/>
        </w:rPr>
        <w:t>Ballons gonflés</w:t>
      </w:r>
    </w:p>
    <w:p w14:paraId="53E6255D" w14:textId="77777777" w:rsidR="003D7C21" w:rsidRDefault="003D7C21" w:rsidP="003D7C21">
      <w:pPr>
        <w:pStyle w:val="NormalWeb"/>
        <w:ind w:left="1950"/>
        <w:rPr>
          <w:color w:val="000000"/>
          <w:sz w:val="27"/>
          <w:szCs w:val="27"/>
        </w:rPr>
      </w:pPr>
      <w:r>
        <w:rPr>
          <w:color w:val="000000"/>
          <w:sz w:val="27"/>
          <w:szCs w:val="27"/>
        </w:rPr>
        <w:br/>
        <w:t>La distribution et l'exposition de ballons gonflés avec un gaz inflammable sont interdites à l'intérieur des établissements.</w:t>
      </w:r>
    </w:p>
    <w:p w14:paraId="3F343082" w14:textId="77777777" w:rsidR="003D7C21" w:rsidRDefault="003D7C21" w:rsidP="003D7C21">
      <w:pPr>
        <w:pStyle w:val="Titre4"/>
        <w:ind w:left="1950"/>
        <w:rPr>
          <w:color w:val="000000"/>
          <w:sz w:val="27"/>
          <w:szCs w:val="27"/>
        </w:rPr>
      </w:pPr>
      <w:r>
        <w:rPr>
          <w:color w:val="000000"/>
          <w:sz w:val="27"/>
          <w:szCs w:val="27"/>
        </w:rPr>
        <w:t>Article M 37</w:t>
      </w:r>
    </w:p>
    <w:p w14:paraId="5035CF41" w14:textId="77777777" w:rsidR="003D7C21" w:rsidRDefault="003D7C21" w:rsidP="003D7C21">
      <w:pPr>
        <w:pStyle w:val="NormalWeb"/>
        <w:ind w:left="1950"/>
        <w:rPr>
          <w:b/>
          <w:bCs/>
          <w:color w:val="000000"/>
        </w:rPr>
      </w:pPr>
      <w:r>
        <w:rPr>
          <w:b/>
          <w:bCs/>
          <w:color w:val="000000"/>
        </w:rPr>
        <w:t>Création Arrêté du 22 décembre 1981 - art. 2 (V)</w:t>
      </w:r>
    </w:p>
    <w:p w14:paraId="3B5CDD43" w14:textId="77777777" w:rsidR="003D7C21" w:rsidRDefault="003D7C21" w:rsidP="003D7C21">
      <w:pPr>
        <w:pStyle w:val="NormalWeb"/>
        <w:ind w:left="1950"/>
        <w:rPr>
          <w:color w:val="000000"/>
          <w:sz w:val="27"/>
          <w:szCs w:val="27"/>
        </w:rPr>
      </w:pPr>
      <w:r>
        <w:rPr>
          <w:color w:val="000000"/>
          <w:sz w:val="27"/>
          <w:szCs w:val="27"/>
        </w:rPr>
        <w:t>Manifestations temporaires</w:t>
      </w:r>
    </w:p>
    <w:p w14:paraId="74A11559" w14:textId="77777777" w:rsidR="003D7C21" w:rsidRDefault="003D7C21" w:rsidP="003D7C21">
      <w:pPr>
        <w:pStyle w:val="NormalWeb"/>
        <w:ind w:left="1950"/>
        <w:rPr>
          <w:color w:val="000000"/>
          <w:sz w:val="27"/>
          <w:szCs w:val="27"/>
        </w:rPr>
      </w:pPr>
      <w:r>
        <w:rPr>
          <w:color w:val="000000"/>
          <w:sz w:val="27"/>
          <w:szCs w:val="27"/>
        </w:rPr>
        <w:br/>
        <w:t>Les manifestations temporaires, correspondant aux intensifications saisonnières de la vente dans certains rayons, sont autorisées sous réserve que les dispositions du présent règlement soient respectées et que notamment ces manifestations n'apportent aucune entrave à l'évacuation du public.</w:t>
      </w:r>
    </w:p>
    <w:p w14:paraId="62BCF882" w14:textId="77777777" w:rsidR="003D7C21" w:rsidRDefault="003D7C21" w:rsidP="003D7C21">
      <w:pPr>
        <w:pStyle w:val="NormalWeb"/>
        <w:ind w:left="1950"/>
        <w:rPr>
          <w:color w:val="000000"/>
          <w:sz w:val="27"/>
          <w:szCs w:val="27"/>
        </w:rPr>
      </w:pPr>
      <w:r>
        <w:rPr>
          <w:color w:val="000000"/>
          <w:sz w:val="27"/>
          <w:szCs w:val="27"/>
        </w:rPr>
        <w:br/>
        <w:t>Les panneaux d'affichage et de décoration utilisés lors de ces manifestations doivent être réalisés en matériaux de la catégorie M 2.</w:t>
      </w:r>
    </w:p>
    <w:p w14:paraId="069672C4" w14:textId="77777777" w:rsidR="003D7C21" w:rsidRDefault="003D7C21" w:rsidP="003D7C21">
      <w:pPr>
        <w:pStyle w:val="Titre4"/>
        <w:ind w:left="1500"/>
        <w:rPr>
          <w:color w:val="000000"/>
          <w:sz w:val="27"/>
          <w:szCs w:val="27"/>
        </w:rPr>
      </w:pPr>
      <w:r>
        <w:rPr>
          <w:color w:val="000000"/>
          <w:sz w:val="27"/>
          <w:szCs w:val="27"/>
        </w:rPr>
        <w:t>Section 10 : Dispositions spéciales aux articles et produits dangereux (Articles M 38 à M 43)</w:t>
      </w:r>
    </w:p>
    <w:p w14:paraId="54BD6D05" w14:textId="77777777" w:rsidR="003D7C21" w:rsidRDefault="003D7C21" w:rsidP="003D7C21">
      <w:pPr>
        <w:pStyle w:val="Titre4"/>
        <w:ind w:left="1950"/>
        <w:rPr>
          <w:color w:val="000000"/>
          <w:sz w:val="27"/>
          <w:szCs w:val="27"/>
        </w:rPr>
      </w:pPr>
      <w:r>
        <w:rPr>
          <w:color w:val="000000"/>
          <w:sz w:val="27"/>
          <w:szCs w:val="27"/>
        </w:rPr>
        <w:lastRenderedPageBreak/>
        <w:t>Article M 38</w:t>
      </w:r>
    </w:p>
    <w:p w14:paraId="020C2BEA" w14:textId="77777777" w:rsidR="003D7C21" w:rsidRDefault="003D7C21" w:rsidP="003D7C21">
      <w:pPr>
        <w:pStyle w:val="NormalWeb"/>
        <w:ind w:left="1950"/>
        <w:rPr>
          <w:b/>
          <w:bCs/>
          <w:color w:val="000000"/>
        </w:rPr>
      </w:pPr>
      <w:r>
        <w:rPr>
          <w:b/>
          <w:bCs/>
          <w:color w:val="000000"/>
        </w:rPr>
        <w:t>Modifié par Arrêté du 24 septembre 2009 - art. Annexe (V)</w:t>
      </w:r>
    </w:p>
    <w:p w14:paraId="27FD7458" w14:textId="77777777" w:rsidR="003D7C21" w:rsidRDefault="003D7C21" w:rsidP="003D7C21">
      <w:pPr>
        <w:pStyle w:val="NormalWeb"/>
        <w:ind w:left="1950"/>
        <w:rPr>
          <w:color w:val="000000"/>
          <w:sz w:val="27"/>
          <w:szCs w:val="27"/>
        </w:rPr>
      </w:pPr>
      <w:r>
        <w:rPr>
          <w:color w:val="000000"/>
          <w:sz w:val="27"/>
          <w:szCs w:val="27"/>
        </w:rPr>
        <w:t>Généralités</w:t>
      </w:r>
    </w:p>
    <w:p w14:paraId="4165209F" w14:textId="77777777" w:rsidR="003D7C21" w:rsidRDefault="003D7C21" w:rsidP="003D7C21">
      <w:pPr>
        <w:pStyle w:val="NormalWeb"/>
        <w:ind w:left="1950"/>
        <w:rPr>
          <w:color w:val="000000"/>
          <w:sz w:val="27"/>
          <w:szCs w:val="27"/>
        </w:rPr>
      </w:pPr>
      <w:r>
        <w:rPr>
          <w:color w:val="000000"/>
          <w:sz w:val="27"/>
          <w:szCs w:val="27"/>
        </w:rPr>
        <w:t>La présentation et la vente au public, dans les locaux d'une même exploitation, des articles et produits visés à la présente section qui constituent des dangers particuliers d'incendie ou d'explosion, sont subordonnées aux dispositions spéciales suivantes, indépendamment des réglementations auxquelles ils peuvent être soumis par ailleurs :</w:t>
      </w:r>
    </w:p>
    <w:p w14:paraId="5FA15DA2" w14:textId="77777777" w:rsidR="003D7C21" w:rsidRDefault="003D7C21" w:rsidP="003D7C21">
      <w:pPr>
        <w:pStyle w:val="NormalWeb"/>
        <w:ind w:left="1950"/>
        <w:rPr>
          <w:color w:val="000000"/>
          <w:sz w:val="27"/>
          <w:szCs w:val="27"/>
        </w:rPr>
      </w:pPr>
      <w:r>
        <w:rPr>
          <w:color w:val="000000"/>
          <w:sz w:val="27"/>
          <w:szCs w:val="27"/>
        </w:rPr>
        <w:t>- la présentation et le stockage de tous ces articles et produits sont à l'abri de tout rayonnement calorifique (radiateur, projecteur, soleil, etc.) ;</w:t>
      </w:r>
    </w:p>
    <w:p w14:paraId="4C9202F1" w14:textId="77777777" w:rsidR="003D7C21" w:rsidRDefault="003D7C21" w:rsidP="003D7C21">
      <w:pPr>
        <w:pStyle w:val="NormalWeb"/>
        <w:ind w:left="1950"/>
        <w:rPr>
          <w:color w:val="000000"/>
          <w:sz w:val="27"/>
          <w:szCs w:val="27"/>
        </w:rPr>
      </w:pPr>
      <w:r>
        <w:rPr>
          <w:color w:val="000000"/>
          <w:sz w:val="27"/>
          <w:szCs w:val="27"/>
        </w:rPr>
        <w:t xml:space="preserve">- les points de vente de ces articles et produits sont éloignés les uns </w:t>
      </w:r>
      <w:proofErr w:type="gramStart"/>
      <w:r>
        <w:rPr>
          <w:color w:val="000000"/>
          <w:sz w:val="27"/>
          <w:szCs w:val="27"/>
        </w:rPr>
        <w:t>des autres</w:t>
      </w:r>
      <w:proofErr w:type="gramEnd"/>
      <w:r>
        <w:rPr>
          <w:color w:val="000000"/>
          <w:sz w:val="27"/>
          <w:szCs w:val="27"/>
        </w:rPr>
        <w:t xml:space="preserve"> d'au moins trois mètres, ou isolés entre eux de telle sorte qu'un accident survenant à l'un ne risque pas de se propager rapidement à un autre ;</w:t>
      </w:r>
    </w:p>
    <w:p w14:paraId="1887B164" w14:textId="77777777" w:rsidR="003D7C21" w:rsidRDefault="003D7C21" w:rsidP="003D7C21">
      <w:pPr>
        <w:pStyle w:val="NormalWeb"/>
        <w:ind w:left="1950"/>
        <w:rPr>
          <w:color w:val="000000"/>
          <w:sz w:val="27"/>
          <w:szCs w:val="27"/>
        </w:rPr>
      </w:pPr>
      <w:r>
        <w:rPr>
          <w:color w:val="000000"/>
          <w:sz w:val="27"/>
          <w:szCs w:val="27"/>
        </w:rPr>
        <w:t>- les produits visés à la présente section doivent être de préférence présentés dans les étages supérieurs ;</w:t>
      </w:r>
    </w:p>
    <w:p w14:paraId="28AD1B00" w14:textId="77777777" w:rsidR="003D7C21" w:rsidRDefault="003D7C21" w:rsidP="003D7C21">
      <w:pPr>
        <w:pStyle w:val="NormalWeb"/>
        <w:ind w:left="1950"/>
        <w:rPr>
          <w:color w:val="000000"/>
          <w:sz w:val="27"/>
          <w:szCs w:val="27"/>
        </w:rPr>
      </w:pPr>
      <w:r>
        <w:rPr>
          <w:color w:val="000000"/>
          <w:sz w:val="27"/>
          <w:szCs w:val="27"/>
        </w:rPr>
        <w:t>- lorsque ces stockages sont implantés dans des locaux ouvrant sur un cul-de-sac, ils doivent être placés de manière telle qu'ils ne puissent compromettre l'évacuation du public.</w:t>
      </w:r>
    </w:p>
    <w:p w14:paraId="13F1A864" w14:textId="77777777" w:rsidR="003D7C21" w:rsidRDefault="003D7C21" w:rsidP="003D7C21">
      <w:pPr>
        <w:pStyle w:val="NormalWeb"/>
        <w:ind w:left="1950"/>
        <w:rPr>
          <w:color w:val="000000"/>
          <w:sz w:val="27"/>
          <w:szCs w:val="27"/>
        </w:rPr>
      </w:pPr>
      <w:r>
        <w:rPr>
          <w:color w:val="000000"/>
          <w:sz w:val="27"/>
          <w:szCs w:val="27"/>
        </w:rPr>
        <w:t>En atténuation des dispositions prévues à l'article PS 4 (§ 1), une station-service de distribution de carburant peut être installée dans un parc de stationnement couvert, sous réserve de respecter les dispositions suivantes :</w:t>
      </w:r>
    </w:p>
    <w:p w14:paraId="38D5D28E" w14:textId="77777777" w:rsidR="003D7C21" w:rsidRDefault="003D7C21" w:rsidP="003D7C21">
      <w:pPr>
        <w:pStyle w:val="NormalWeb"/>
        <w:ind w:left="1950"/>
        <w:rPr>
          <w:color w:val="000000"/>
          <w:sz w:val="27"/>
          <w:szCs w:val="27"/>
        </w:rPr>
      </w:pPr>
      <w:r>
        <w:rPr>
          <w:color w:val="000000"/>
          <w:sz w:val="27"/>
          <w:szCs w:val="27"/>
        </w:rPr>
        <w:br/>
        <w:t>a) Elle doit se situer au niveau de la voie publique située à l'air libre ;</w:t>
      </w:r>
    </w:p>
    <w:p w14:paraId="7DFB5D56" w14:textId="77777777" w:rsidR="003D7C21" w:rsidRDefault="003D7C21" w:rsidP="003D7C21">
      <w:pPr>
        <w:pStyle w:val="NormalWeb"/>
        <w:ind w:left="1950"/>
        <w:rPr>
          <w:color w:val="000000"/>
          <w:sz w:val="27"/>
          <w:szCs w:val="27"/>
        </w:rPr>
      </w:pPr>
      <w:r>
        <w:rPr>
          <w:color w:val="000000"/>
          <w:sz w:val="27"/>
          <w:szCs w:val="27"/>
        </w:rPr>
        <w:br/>
        <w:t>b) Elle doit être installée en bordure du parc de stationnement couvert ;</w:t>
      </w:r>
    </w:p>
    <w:p w14:paraId="2F389E96" w14:textId="77777777" w:rsidR="003D7C21" w:rsidRDefault="003D7C21" w:rsidP="003D7C21">
      <w:pPr>
        <w:pStyle w:val="NormalWeb"/>
        <w:ind w:left="1950"/>
        <w:rPr>
          <w:color w:val="000000"/>
          <w:sz w:val="27"/>
          <w:szCs w:val="27"/>
        </w:rPr>
      </w:pPr>
      <w:r>
        <w:rPr>
          <w:color w:val="000000"/>
          <w:sz w:val="27"/>
          <w:szCs w:val="27"/>
        </w:rPr>
        <w:br/>
        <w:t>c) Elle doit être largement ventilée directement sur l'extérieur sur la moitié de son périmètre ;</w:t>
      </w:r>
    </w:p>
    <w:p w14:paraId="2A289B2A" w14:textId="77777777" w:rsidR="003D7C21" w:rsidRDefault="003D7C21" w:rsidP="003D7C21">
      <w:pPr>
        <w:pStyle w:val="NormalWeb"/>
        <w:ind w:left="1950"/>
        <w:rPr>
          <w:color w:val="000000"/>
          <w:sz w:val="27"/>
          <w:szCs w:val="27"/>
        </w:rPr>
      </w:pPr>
      <w:r>
        <w:rPr>
          <w:color w:val="000000"/>
          <w:sz w:val="27"/>
          <w:szCs w:val="27"/>
        </w:rPr>
        <w:lastRenderedPageBreak/>
        <w:br/>
        <w:t>d) Les structures du parc de stationnement situées dans l'emprise de la station-service et jusqu'à une distance de 8 mètres au-delà de cette emprise doivent être stables au feu de degré 3 heures (R 180) ;</w:t>
      </w:r>
    </w:p>
    <w:p w14:paraId="72D55659" w14:textId="77777777" w:rsidR="003D7C21" w:rsidRDefault="003D7C21" w:rsidP="003D7C21">
      <w:pPr>
        <w:pStyle w:val="NormalWeb"/>
        <w:ind w:left="1950"/>
        <w:rPr>
          <w:color w:val="000000"/>
          <w:sz w:val="27"/>
          <w:szCs w:val="27"/>
        </w:rPr>
      </w:pPr>
      <w:r>
        <w:rPr>
          <w:color w:val="000000"/>
          <w:sz w:val="27"/>
          <w:szCs w:val="27"/>
        </w:rPr>
        <w:br/>
        <w:t>e) La surface du niveau qui lui est superposé doit être à l'air libre ;</w:t>
      </w:r>
    </w:p>
    <w:p w14:paraId="7D5E8818" w14:textId="77777777" w:rsidR="003D7C21" w:rsidRDefault="003D7C21" w:rsidP="003D7C21">
      <w:pPr>
        <w:pStyle w:val="NormalWeb"/>
        <w:ind w:left="1950"/>
        <w:rPr>
          <w:color w:val="000000"/>
          <w:sz w:val="27"/>
          <w:szCs w:val="27"/>
        </w:rPr>
      </w:pPr>
      <w:r>
        <w:rPr>
          <w:color w:val="000000"/>
          <w:sz w:val="27"/>
          <w:szCs w:val="27"/>
        </w:rPr>
        <w:br/>
        <w:t>f) L'aire de dépotage doit être située hors de l'emprise du parc de stationnement ;</w:t>
      </w:r>
    </w:p>
    <w:p w14:paraId="2E97F2FC" w14:textId="77777777" w:rsidR="003D7C21" w:rsidRDefault="003D7C21" w:rsidP="003D7C21">
      <w:pPr>
        <w:pStyle w:val="NormalWeb"/>
        <w:ind w:left="1950"/>
        <w:rPr>
          <w:color w:val="000000"/>
          <w:sz w:val="27"/>
          <w:szCs w:val="27"/>
        </w:rPr>
      </w:pPr>
      <w:r>
        <w:rPr>
          <w:color w:val="000000"/>
          <w:sz w:val="27"/>
          <w:szCs w:val="27"/>
        </w:rPr>
        <w:br/>
        <w:t>g) La station-service doit être inaccessible aux véhicules d'un PTAC supérieur à 3, 5 tonnes.</w:t>
      </w:r>
    </w:p>
    <w:p w14:paraId="1651878A" w14:textId="77777777" w:rsidR="003D7C21" w:rsidRDefault="003D7C21" w:rsidP="003D7C21">
      <w:pPr>
        <w:pStyle w:val="Titre4"/>
        <w:ind w:left="1950"/>
        <w:rPr>
          <w:color w:val="000000"/>
          <w:sz w:val="27"/>
          <w:szCs w:val="27"/>
        </w:rPr>
      </w:pPr>
      <w:r>
        <w:rPr>
          <w:color w:val="000000"/>
          <w:sz w:val="27"/>
          <w:szCs w:val="27"/>
        </w:rPr>
        <w:t>Article M 39</w:t>
      </w:r>
    </w:p>
    <w:p w14:paraId="50C97261" w14:textId="77777777" w:rsidR="003D7C21" w:rsidRDefault="003D7C21" w:rsidP="003D7C21">
      <w:pPr>
        <w:pStyle w:val="NormalWeb"/>
        <w:ind w:left="1950"/>
        <w:rPr>
          <w:b/>
          <w:bCs/>
          <w:color w:val="000000"/>
        </w:rPr>
      </w:pPr>
      <w:r>
        <w:rPr>
          <w:b/>
          <w:bCs/>
          <w:color w:val="000000"/>
        </w:rPr>
        <w:t>Modifié par Arrêté du 13 juin 2017 - art. 2</w:t>
      </w:r>
    </w:p>
    <w:p w14:paraId="5B35C462" w14:textId="77777777" w:rsidR="003D7C21" w:rsidRDefault="003D7C21" w:rsidP="003D7C21">
      <w:pPr>
        <w:pStyle w:val="NormalWeb"/>
        <w:ind w:left="1950"/>
        <w:rPr>
          <w:color w:val="000000"/>
          <w:sz w:val="27"/>
          <w:szCs w:val="27"/>
        </w:rPr>
      </w:pPr>
      <w:r>
        <w:rPr>
          <w:color w:val="000000"/>
          <w:sz w:val="27"/>
          <w:szCs w:val="27"/>
        </w:rPr>
        <w:t>Hydrocarbures liquéfiés et aérosols</w:t>
      </w:r>
    </w:p>
    <w:p w14:paraId="38BBD8F1" w14:textId="77777777" w:rsidR="003D7C21" w:rsidRDefault="003D7C21" w:rsidP="003D7C21">
      <w:pPr>
        <w:pStyle w:val="NormalWeb"/>
        <w:ind w:left="1950"/>
        <w:rPr>
          <w:color w:val="000000"/>
          <w:sz w:val="27"/>
          <w:szCs w:val="27"/>
        </w:rPr>
      </w:pPr>
      <w:r>
        <w:rPr>
          <w:color w:val="000000"/>
          <w:sz w:val="27"/>
          <w:szCs w:val="27"/>
        </w:rPr>
        <w:t>§ 1. Par dérogation aux dispositions de l'article GZ 8 les bouteilles de butane peuvent être admises dans les locaux accessibles au public sous réserve que leur capacité unitaire soit limitée à 3 kilogrammes et le poids total, par point de vente, à 25 kilogrammes ; cette dernière limite est portée à 100 kilogrammes dans les locaux protégés par une installation d'extinction automatique à eau appropriée aux risques.</w:t>
      </w:r>
    </w:p>
    <w:p w14:paraId="197E5A43" w14:textId="77777777" w:rsidR="003D7C21" w:rsidRDefault="003D7C21" w:rsidP="003D7C21">
      <w:pPr>
        <w:pStyle w:val="NormalWeb"/>
        <w:ind w:left="1950"/>
        <w:rPr>
          <w:color w:val="000000"/>
          <w:sz w:val="27"/>
          <w:szCs w:val="27"/>
        </w:rPr>
      </w:pPr>
      <w:r>
        <w:rPr>
          <w:color w:val="000000"/>
          <w:sz w:val="27"/>
          <w:szCs w:val="27"/>
        </w:rPr>
        <w:t>§ 2. La capacité unitaire des récipients d'aérosols est limitée à un litre quel que soit l'agent propulseur.</w:t>
      </w:r>
    </w:p>
    <w:p w14:paraId="1F598579" w14:textId="77777777" w:rsidR="003D7C21" w:rsidRDefault="003D7C21" w:rsidP="003D7C21">
      <w:pPr>
        <w:pStyle w:val="Titre4"/>
        <w:ind w:left="1950"/>
        <w:rPr>
          <w:color w:val="000000"/>
          <w:sz w:val="27"/>
          <w:szCs w:val="27"/>
        </w:rPr>
      </w:pPr>
      <w:r>
        <w:rPr>
          <w:color w:val="000000"/>
          <w:sz w:val="27"/>
          <w:szCs w:val="27"/>
        </w:rPr>
        <w:t>Article M 40</w:t>
      </w:r>
    </w:p>
    <w:p w14:paraId="48623139" w14:textId="77777777" w:rsidR="003D7C21" w:rsidRDefault="003D7C21" w:rsidP="003D7C21">
      <w:pPr>
        <w:pStyle w:val="NormalWeb"/>
        <w:ind w:left="1950"/>
        <w:rPr>
          <w:b/>
          <w:bCs/>
          <w:color w:val="000000"/>
        </w:rPr>
      </w:pPr>
      <w:r>
        <w:rPr>
          <w:b/>
          <w:bCs/>
          <w:color w:val="000000"/>
        </w:rPr>
        <w:t>Modifié par Arrêté du 10 mai 2019 - art. 4</w:t>
      </w:r>
    </w:p>
    <w:p w14:paraId="7A072F5F" w14:textId="77777777" w:rsidR="003D7C21" w:rsidRDefault="003D7C21" w:rsidP="003D7C21">
      <w:pPr>
        <w:pStyle w:val="NormalWeb"/>
        <w:ind w:left="1950"/>
        <w:rPr>
          <w:color w:val="000000"/>
          <w:sz w:val="27"/>
          <w:szCs w:val="27"/>
        </w:rPr>
      </w:pPr>
      <w:r>
        <w:rPr>
          <w:color w:val="000000"/>
          <w:sz w:val="27"/>
          <w:szCs w:val="27"/>
        </w:rPr>
        <w:t>Matières et liquides inflammables et alcools</w:t>
      </w:r>
    </w:p>
    <w:p w14:paraId="00B13D49" w14:textId="77777777" w:rsidR="003D7C21" w:rsidRDefault="003D7C21" w:rsidP="003D7C21">
      <w:pPr>
        <w:pStyle w:val="NormalWeb"/>
        <w:ind w:left="1950"/>
        <w:rPr>
          <w:color w:val="000000"/>
          <w:sz w:val="27"/>
          <w:szCs w:val="27"/>
        </w:rPr>
      </w:pPr>
      <w:r>
        <w:rPr>
          <w:color w:val="000000"/>
          <w:sz w:val="27"/>
          <w:szCs w:val="27"/>
        </w:rPr>
        <w:t>§ 1. La présentation et la vente au public des produits et liquides particulièrement inflammables visés à l'article R. 123-9 du code de la construction et de l'habitation sont autorisées dans les magasins spécialisés.</w:t>
      </w:r>
    </w:p>
    <w:p w14:paraId="2A88D10B" w14:textId="77777777" w:rsidR="003D7C21" w:rsidRDefault="003D7C21" w:rsidP="003D7C21">
      <w:pPr>
        <w:pStyle w:val="NormalWeb"/>
        <w:ind w:left="1950"/>
        <w:rPr>
          <w:color w:val="000000"/>
          <w:sz w:val="27"/>
          <w:szCs w:val="27"/>
        </w:rPr>
      </w:pPr>
      <w:r>
        <w:rPr>
          <w:color w:val="000000"/>
          <w:sz w:val="27"/>
          <w:szCs w:val="27"/>
        </w:rPr>
        <w:lastRenderedPageBreak/>
        <w:t>§ 2. Les matières inflammables du premier groupe, les liquides inflammables de la première catégorie, et les alcools dont le titre est supérieur à 60° GL doivent être contenus dans des emballages étanches de préférence incassables.</w:t>
      </w:r>
    </w:p>
    <w:p w14:paraId="5DC85D53" w14:textId="77777777" w:rsidR="003D7C21" w:rsidRDefault="003D7C21" w:rsidP="003D7C21">
      <w:pPr>
        <w:pStyle w:val="NormalWeb"/>
        <w:ind w:left="1950"/>
        <w:rPr>
          <w:color w:val="000000"/>
          <w:sz w:val="27"/>
          <w:szCs w:val="27"/>
        </w:rPr>
      </w:pPr>
      <w:r>
        <w:rPr>
          <w:color w:val="000000"/>
          <w:sz w:val="27"/>
          <w:szCs w:val="27"/>
        </w:rPr>
        <w:t>Aucun transvasement ne peut être effectué dans les locaux recevant du public.</w:t>
      </w:r>
    </w:p>
    <w:p w14:paraId="6AB125AF" w14:textId="77777777" w:rsidR="003D7C21" w:rsidRDefault="003D7C21" w:rsidP="003D7C21">
      <w:pPr>
        <w:pStyle w:val="NormalWeb"/>
        <w:ind w:left="1950"/>
        <w:rPr>
          <w:color w:val="000000"/>
          <w:sz w:val="27"/>
          <w:szCs w:val="27"/>
        </w:rPr>
      </w:pPr>
      <w:r>
        <w:rPr>
          <w:color w:val="000000"/>
          <w:sz w:val="27"/>
          <w:szCs w:val="27"/>
        </w:rPr>
        <w:t>Le poids de ces produits est limité dans les conditions définies à l'article M 42 ci-après.</w:t>
      </w:r>
    </w:p>
    <w:p w14:paraId="28FF9BB8" w14:textId="77777777" w:rsidR="003D7C21" w:rsidRDefault="003D7C21" w:rsidP="003D7C21">
      <w:pPr>
        <w:pStyle w:val="NormalWeb"/>
        <w:ind w:left="1950"/>
        <w:rPr>
          <w:color w:val="000000"/>
          <w:sz w:val="27"/>
          <w:szCs w:val="27"/>
        </w:rPr>
      </w:pPr>
      <w:r>
        <w:rPr>
          <w:color w:val="000000"/>
          <w:sz w:val="27"/>
          <w:szCs w:val="27"/>
        </w:rPr>
        <w:t>§ 3. L'utilisation de solvants halogénés est autorisée dans les ateliers de nettoyage à sec de vêtements, inclus ou non dans des centres commerciaux, sous réserve de respecter les prescriptions générales de la réglementation des installations classées pour la protection de l'environnement et les prescriptions particulières suivantes :</w:t>
      </w:r>
    </w:p>
    <w:p w14:paraId="71059FF5" w14:textId="77777777" w:rsidR="003D7C21" w:rsidRDefault="003D7C21" w:rsidP="003D7C21">
      <w:pPr>
        <w:pStyle w:val="NormalWeb"/>
        <w:ind w:left="1950"/>
        <w:rPr>
          <w:color w:val="000000"/>
          <w:sz w:val="27"/>
          <w:szCs w:val="27"/>
        </w:rPr>
      </w:pPr>
      <w:r>
        <w:rPr>
          <w:color w:val="000000"/>
          <w:sz w:val="27"/>
          <w:szCs w:val="27"/>
        </w:rPr>
        <w:t>a) Réaliser une ventilation mécanique permanente dans l'ensemble du local, l'air étant rejeté par un conduit spécial non raccordable aux conduits des autres locaux ;</w:t>
      </w:r>
    </w:p>
    <w:p w14:paraId="7FD66A18" w14:textId="77777777" w:rsidR="003D7C21" w:rsidRDefault="003D7C21" w:rsidP="003D7C21">
      <w:pPr>
        <w:pStyle w:val="NormalWeb"/>
        <w:ind w:left="1950"/>
        <w:rPr>
          <w:color w:val="000000"/>
          <w:sz w:val="27"/>
          <w:szCs w:val="27"/>
        </w:rPr>
      </w:pPr>
      <w:r>
        <w:rPr>
          <w:color w:val="000000"/>
          <w:sz w:val="27"/>
          <w:szCs w:val="27"/>
        </w:rPr>
        <w:t>b) Les postes de pré-nettoyage et repassage seront situés à proximité des ventilateurs d'extraction de l'air de l'atelier ;</w:t>
      </w:r>
    </w:p>
    <w:p w14:paraId="5FB110BB" w14:textId="77777777" w:rsidR="003D7C21" w:rsidRDefault="003D7C21" w:rsidP="003D7C21">
      <w:pPr>
        <w:pStyle w:val="NormalWeb"/>
        <w:ind w:left="1950"/>
        <w:rPr>
          <w:color w:val="000000"/>
          <w:sz w:val="27"/>
          <w:szCs w:val="27"/>
        </w:rPr>
      </w:pPr>
      <w:r>
        <w:rPr>
          <w:color w:val="000000"/>
          <w:sz w:val="27"/>
          <w:szCs w:val="27"/>
        </w:rPr>
        <w:t>c) Ne pas procéder à un nettoyage manuel des effets avec des solvants halogénés ;</w:t>
      </w:r>
    </w:p>
    <w:p w14:paraId="26DBB312" w14:textId="77777777" w:rsidR="003D7C21" w:rsidRDefault="003D7C21" w:rsidP="003D7C21">
      <w:pPr>
        <w:pStyle w:val="NormalWeb"/>
        <w:ind w:left="1950"/>
        <w:rPr>
          <w:color w:val="000000"/>
          <w:sz w:val="27"/>
          <w:szCs w:val="27"/>
        </w:rPr>
      </w:pPr>
      <w:r>
        <w:rPr>
          <w:color w:val="000000"/>
          <w:sz w:val="27"/>
          <w:szCs w:val="27"/>
        </w:rPr>
        <w:t>d) Ne pas stocker de solvants halogénés ;</w:t>
      </w:r>
    </w:p>
    <w:p w14:paraId="55718AE9" w14:textId="77777777" w:rsidR="003D7C21" w:rsidRDefault="003D7C21" w:rsidP="003D7C21">
      <w:pPr>
        <w:pStyle w:val="NormalWeb"/>
        <w:ind w:left="1950"/>
        <w:rPr>
          <w:color w:val="000000"/>
          <w:sz w:val="27"/>
          <w:szCs w:val="27"/>
        </w:rPr>
      </w:pPr>
      <w:r>
        <w:rPr>
          <w:color w:val="000000"/>
          <w:sz w:val="27"/>
          <w:szCs w:val="27"/>
        </w:rPr>
        <w:t>e) Souscrire un contrat d'entretien des machines de traitement suivant les instructions du constructeur.</w:t>
      </w:r>
    </w:p>
    <w:p w14:paraId="7FEAF085" w14:textId="77777777" w:rsidR="003D7C21" w:rsidRDefault="003D7C21" w:rsidP="003D7C21">
      <w:pPr>
        <w:pStyle w:val="Titre4"/>
        <w:ind w:left="1950"/>
        <w:rPr>
          <w:color w:val="000000"/>
          <w:sz w:val="27"/>
          <w:szCs w:val="27"/>
        </w:rPr>
      </w:pPr>
      <w:r>
        <w:rPr>
          <w:color w:val="000000"/>
          <w:sz w:val="27"/>
          <w:szCs w:val="27"/>
        </w:rPr>
        <w:t>Article M 41</w:t>
      </w:r>
    </w:p>
    <w:p w14:paraId="731A2363" w14:textId="77777777" w:rsidR="003D7C21" w:rsidRDefault="003D7C21" w:rsidP="003D7C21">
      <w:pPr>
        <w:pStyle w:val="NormalWeb"/>
        <w:ind w:left="1950"/>
        <w:rPr>
          <w:b/>
          <w:bCs/>
          <w:color w:val="000000"/>
        </w:rPr>
      </w:pPr>
      <w:r>
        <w:rPr>
          <w:b/>
          <w:bCs/>
          <w:color w:val="000000"/>
        </w:rPr>
        <w:t>Création Arrêté du 22 décembre 1981 - art. 2 (V)</w:t>
      </w:r>
    </w:p>
    <w:p w14:paraId="4CCC7D95" w14:textId="77777777" w:rsidR="003D7C21" w:rsidRDefault="003D7C21" w:rsidP="003D7C21">
      <w:pPr>
        <w:pStyle w:val="NormalWeb"/>
        <w:ind w:left="1950"/>
        <w:rPr>
          <w:color w:val="000000"/>
          <w:sz w:val="27"/>
          <w:szCs w:val="27"/>
        </w:rPr>
      </w:pPr>
      <w:r>
        <w:rPr>
          <w:color w:val="000000"/>
          <w:sz w:val="27"/>
          <w:szCs w:val="27"/>
        </w:rPr>
        <w:t>Peintures sous pression</w:t>
      </w:r>
    </w:p>
    <w:p w14:paraId="5BFA9744" w14:textId="77777777" w:rsidR="003D7C21" w:rsidRDefault="003D7C21" w:rsidP="003D7C21">
      <w:pPr>
        <w:pStyle w:val="NormalWeb"/>
        <w:ind w:left="1950"/>
        <w:rPr>
          <w:color w:val="000000"/>
          <w:sz w:val="27"/>
          <w:szCs w:val="27"/>
        </w:rPr>
      </w:pPr>
      <w:r>
        <w:rPr>
          <w:color w:val="000000"/>
          <w:sz w:val="27"/>
          <w:szCs w:val="27"/>
        </w:rPr>
        <w:br/>
        <w:t>La capacité unitaire des récipients de peinture sous pression à base de liquide inflammable est limitée à un litre.</w:t>
      </w:r>
    </w:p>
    <w:p w14:paraId="3789F940" w14:textId="77777777" w:rsidR="003D7C21" w:rsidRDefault="003D7C21" w:rsidP="003D7C21">
      <w:pPr>
        <w:pStyle w:val="Titre4"/>
        <w:ind w:left="1950"/>
        <w:rPr>
          <w:color w:val="000000"/>
          <w:sz w:val="27"/>
          <w:szCs w:val="27"/>
        </w:rPr>
      </w:pPr>
      <w:r>
        <w:rPr>
          <w:color w:val="000000"/>
          <w:sz w:val="27"/>
          <w:szCs w:val="27"/>
        </w:rPr>
        <w:t>Article M 42</w:t>
      </w:r>
    </w:p>
    <w:p w14:paraId="432BD528" w14:textId="77777777" w:rsidR="003D7C21" w:rsidRDefault="003D7C21" w:rsidP="003D7C21">
      <w:pPr>
        <w:pStyle w:val="NormalWeb"/>
        <w:ind w:left="1950"/>
        <w:rPr>
          <w:b/>
          <w:bCs/>
          <w:color w:val="000000"/>
        </w:rPr>
      </w:pPr>
      <w:r>
        <w:rPr>
          <w:b/>
          <w:bCs/>
          <w:color w:val="000000"/>
        </w:rPr>
        <w:t>Modifié par Arrêté du 13 juin 2017 - art. 2</w:t>
      </w:r>
    </w:p>
    <w:p w14:paraId="039D2F42" w14:textId="77777777" w:rsidR="003D7C21" w:rsidRDefault="003D7C21" w:rsidP="003D7C21">
      <w:pPr>
        <w:pStyle w:val="NormalWeb"/>
        <w:ind w:left="1950"/>
        <w:rPr>
          <w:color w:val="000000"/>
          <w:sz w:val="27"/>
          <w:szCs w:val="27"/>
        </w:rPr>
      </w:pPr>
      <w:r>
        <w:rPr>
          <w:color w:val="000000"/>
          <w:sz w:val="27"/>
          <w:szCs w:val="27"/>
        </w:rPr>
        <w:lastRenderedPageBreak/>
        <w:t>Limitation totale en poids et volume</w:t>
      </w:r>
    </w:p>
    <w:p w14:paraId="402AB4A5" w14:textId="77777777" w:rsidR="003D7C21" w:rsidRDefault="003D7C21" w:rsidP="003D7C21">
      <w:pPr>
        <w:pStyle w:val="NormalWeb"/>
        <w:ind w:left="1950"/>
        <w:rPr>
          <w:color w:val="000000"/>
          <w:sz w:val="27"/>
          <w:szCs w:val="27"/>
        </w:rPr>
      </w:pPr>
      <w:r>
        <w:rPr>
          <w:color w:val="000000"/>
          <w:sz w:val="27"/>
          <w:szCs w:val="27"/>
        </w:rPr>
        <w:t>§ 1. Le poids total des hydrocarbures liquéfiés et des matières inflammables du premier groupe telles que :</w:t>
      </w:r>
    </w:p>
    <w:p w14:paraId="4160E439" w14:textId="77777777" w:rsidR="003D7C21" w:rsidRDefault="003D7C21" w:rsidP="003D7C21">
      <w:pPr>
        <w:pStyle w:val="NormalWeb"/>
        <w:ind w:left="1950"/>
        <w:rPr>
          <w:color w:val="000000"/>
          <w:sz w:val="27"/>
          <w:szCs w:val="27"/>
        </w:rPr>
      </w:pPr>
      <w:r>
        <w:rPr>
          <w:color w:val="000000"/>
          <w:sz w:val="27"/>
          <w:szCs w:val="27"/>
        </w:rPr>
        <w:t>- les carburants gélifiés ou solidifiés ;</w:t>
      </w:r>
    </w:p>
    <w:p w14:paraId="3D204715" w14:textId="77777777" w:rsidR="003D7C21" w:rsidRDefault="003D7C21" w:rsidP="003D7C21">
      <w:pPr>
        <w:pStyle w:val="NormalWeb"/>
        <w:ind w:left="1950"/>
        <w:rPr>
          <w:color w:val="000000"/>
          <w:sz w:val="27"/>
          <w:szCs w:val="27"/>
        </w:rPr>
      </w:pPr>
      <w:r>
        <w:rPr>
          <w:color w:val="000000"/>
          <w:sz w:val="27"/>
          <w:szCs w:val="27"/>
        </w:rPr>
        <w:t>- les produits accélérateurs de combustion ;</w:t>
      </w:r>
    </w:p>
    <w:p w14:paraId="1A53CB72" w14:textId="77777777" w:rsidR="003D7C21" w:rsidRDefault="003D7C21" w:rsidP="003D7C21">
      <w:pPr>
        <w:pStyle w:val="NormalWeb"/>
        <w:ind w:left="1950"/>
        <w:rPr>
          <w:color w:val="000000"/>
          <w:sz w:val="27"/>
          <w:szCs w:val="27"/>
        </w:rPr>
      </w:pPr>
      <w:r>
        <w:rPr>
          <w:color w:val="000000"/>
          <w:sz w:val="27"/>
          <w:szCs w:val="27"/>
        </w:rPr>
        <w:t>- les matières susceptibles de brûler sans apport d'oxygène ;</w:t>
      </w:r>
    </w:p>
    <w:p w14:paraId="1BB08D96" w14:textId="77777777" w:rsidR="003D7C21" w:rsidRDefault="003D7C21" w:rsidP="003D7C21">
      <w:pPr>
        <w:pStyle w:val="NormalWeb"/>
        <w:ind w:left="1950"/>
        <w:rPr>
          <w:color w:val="000000"/>
          <w:sz w:val="27"/>
          <w:szCs w:val="27"/>
        </w:rPr>
      </w:pPr>
      <w:r>
        <w:rPr>
          <w:color w:val="000000"/>
          <w:sz w:val="27"/>
          <w:szCs w:val="27"/>
        </w:rPr>
        <w:t>- les matières dans un état physique de grande division susceptibles de former avec l'air un mélange explosif,</w:t>
      </w:r>
    </w:p>
    <w:p w14:paraId="5F347DAB" w14:textId="77777777" w:rsidR="003D7C21" w:rsidRDefault="003D7C21" w:rsidP="003D7C21">
      <w:pPr>
        <w:pStyle w:val="NormalWeb"/>
        <w:ind w:left="1950"/>
        <w:rPr>
          <w:color w:val="000000"/>
          <w:sz w:val="27"/>
          <w:szCs w:val="27"/>
        </w:rPr>
      </w:pPr>
      <w:proofErr w:type="gramStart"/>
      <w:r>
        <w:rPr>
          <w:color w:val="000000"/>
          <w:sz w:val="27"/>
          <w:szCs w:val="27"/>
        </w:rPr>
        <w:t>est</w:t>
      </w:r>
      <w:proofErr w:type="gramEnd"/>
      <w:r>
        <w:rPr>
          <w:color w:val="000000"/>
          <w:sz w:val="27"/>
          <w:szCs w:val="27"/>
        </w:rPr>
        <w:t xml:space="preserve"> limité à 100 kilogrammes par point de vente, le poids de ces derniers ne pouvant toutefois dépasser les limites fixées à l'article M 39.</w:t>
      </w:r>
    </w:p>
    <w:p w14:paraId="7BC60294" w14:textId="77777777" w:rsidR="003D7C21" w:rsidRDefault="003D7C21" w:rsidP="003D7C21">
      <w:pPr>
        <w:pStyle w:val="NormalWeb"/>
        <w:ind w:left="1950"/>
        <w:rPr>
          <w:color w:val="000000"/>
          <w:sz w:val="27"/>
          <w:szCs w:val="27"/>
        </w:rPr>
      </w:pPr>
      <w:r>
        <w:rPr>
          <w:color w:val="000000"/>
          <w:sz w:val="27"/>
          <w:szCs w:val="27"/>
        </w:rPr>
        <w:t>Ce poids total est cependant réduit à 50 kilogrammes en sous-sol lorsque le local de vente n'est pas protégé par une installation d'extinction automatique à eau appropriée aux risques.</w:t>
      </w:r>
    </w:p>
    <w:p w14:paraId="765DD276" w14:textId="77777777" w:rsidR="003D7C21" w:rsidRDefault="003D7C21" w:rsidP="003D7C21">
      <w:pPr>
        <w:pStyle w:val="NormalWeb"/>
        <w:ind w:left="1950"/>
        <w:rPr>
          <w:color w:val="000000"/>
          <w:sz w:val="27"/>
          <w:szCs w:val="27"/>
        </w:rPr>
      </w:pPr>
      <w:r>
        <w:rPr>
          <w:color w:val="000000"/>
          <w:sz w:val="27"/>
          <w:szCs w:val="27"/>
        </w:rPr>
        <w:t>De plus, le poids global des hydrocarbures liquéfiés, y compris celui des agents propulseurs des aérosols, est limité à 2 000 kilogrammes pour l'ensemble de la surface de vente.</w:t>
      </w:r>
    </w:p>
    <w:p w14:paraId="085FEBE3" w14:textId="77777777" w:rsidR="003D7C21" w:rsidRDefault="003D7C21" w:rsidP="003D7C21">
      <w:pPr>
        <w:pStyle w:val="NormalWeb"/>
        <w:ind w:left="1950"/>
        <w:rPr>
          <w:color w:val="000000"/>
          <w:sz w:val="27"/>
          <w:szCs w:val="27"/>
        </w:rPr>
      </w:pPr>
      <w:r>
        <w:rPr>
          <w:color w:val="000000"/>
          <w:sz w:val="27"/>
          <w:szCs w:val="27"/>
        </w:rPr>
        <w:t>Toutefois, dans les centres commerciaux, cette dernière limite est fixée comme suit pour chaque exploitation :</w:t>
      </w:r>
    </w:p>
    <w:p w14:paraId="62E9100C" w14:textId="77777777" w:rsidR="003D7C21" w:rsidRDefault="003D7C21" w:rsidP="003D7C21">
      <w:pPr>
        <w:pStyle w:val="NormalWeb"/>
        <w:ind w:left="1950"/>
        <w:rPr>
          <w:color w:val="000000"/>
          <w:sz w:val="27"/>
          <w:szCs w:val="27"/>
        </w:rPr>
      </w:pPr>
      <w:r>
        <w:rPr>
          <w:color w:val="000000"/>
          <w:sz w:val="27"/>
          <w:szCs w:val="27"/>
        </w:rPr>
        <w:t>Exploitation recevant plus de 1 500 personnes : 2 000 kilogrammes ;</w:t>
      </w:r>
    </w:p>
    <w:p w14:paraId="2219791F" w14:textId="77777777" w:rsidR="003D7C21" w:rsidRDefault="003D7C21" w:rsidP="003D7C21">
      <w:pPr>
        <w:pStyle w:val="NormalWeb"/>
        <w:ind w:left="1950"/>
        <w:rPr>
          <w:color w:val="000000"/>
          <w:sz w:val="27"/>
          <w:szCs w:val="27"/>
        </w:rPr>
      </w:pPr>
      <w:r>
        <w:rPr>
          <w:color w:val="000000"/>
          <w:sz w:val="27"/>
          <w:szCs w:val="27"/>
        </w:rPr>
        <w:t>Exploitation recevant de 701 à 1 500 personnes : 1 000 kilogrammes ;</w:t>
      </w:r>
    </w:p>
    <w:p w14:paraId="46486F28" w14:textId="77777777" w:rsidR="003D7C21" w:rsidRDefault="003D7C21" w:rsidP="003D7C21">
      <w:pPr>
        <w:pStyle w:val="NormalWeb"/>
        <w:ind w:left="1950"/>
        <w:rPr>
          <w:color w:val="000000"/>
          <w:sz w:val="27"/>
          <w:szCs w:val="27"/>
        </w:rPr>
      </w:pPr>
      <w:r>
        <w:rPr>
          <w:color w:val="000000"/>
          <w:sz w:val="27"/>
          <w:szCs w:val="27"/>
        </w:rPr>
        <w:t>Exploitation recevant de 301 à 700 personnes : 750 kilogrammes ;</w:t>
      </w:r>
    </w:p>
    <w:p w14:paraId="63DD23A7" w14:textId="77777777" w:rsidR="003D7C21" w:rsidRDefault="003D7C21" w:rsidP="003D7C21">
      <w:pPr>
        <w:pStyle w:val="NormalWeb"/>
        <w:ind w:left="1950"/>
        <w:rPr>
          <w:color w:val="000000"/>
          <w:sz w:val="27"/>
          <w:szCs w:val="27"/>
        </w:rPr>
      </w:pPr>
      <w:r>
        <w:rPr>
          <w:color w:val="000000"/>
          <w:sz w:val="27"/>
          <w:szCs w:val="27"/>
        </w:rPr>
        <w:t>Exploitation recevant 300 personnes et au-dessous : 500 kilogrammes.</w:t>
      </w:r>
    </w:p>
    <w:p w14:paraId="35AD9A81" w14:textId="77777777" w:rsidR="003D7C21" w:rsidRDefault="003D7C21" w:rsidP="003D7C21">
      <w:pPr>
        <w:pStyle w:val="NormalWeb"/>
        <w:ind w:left="1950"/>
        <w:rPr>
          <w:color w:val="000000"/>
          <w:sz w:val="27"/>
          <w:szCs w:val="27"/>
        </w:rPr>
      </w:pPr>
      <w:r>
        <w:rPr>
          <w:color w:val="000000"/>
          <w:sz w:val="27"/>
          <w:szCs w:val="27"/>
        </w:rPr>
        <w:t>§ 2. Le volume total des liquides inflammables de 1re catégorie et alcools dont le titre est supérieur à 60° GL cumulé avec celui des liquides inflammables de 2e catégorie et alcools dont le titre est supérieur à 40 ° GL mais inférieur ou égal à 60° GL est limité à 3000 litres pour l'ensemble de la surface de vente.</w:t>
      </w:r>
    </w:p>
    <w:p w14:paraId="600D22B9" w14:textId="77777777" w:rsidR="003D7C21" w:rsidRDefault="003D7C21" w:rsidP="003D7C21">
      <w:pPr>
        <w:pStyle w:val="NormalWeb"/>
        <w:ind w:left="1950"/>
        <w:rPr>
          <w:color w:val="000000"/>
          <w:sz w:val="27"/>
          <w:szCs w:val="27"/>
        </w:rPr>
      </w:pPr>
      <w:r>
        <w:rPr>
          <w:color w:val="000000"/>
          <w:sz w:val="27"/>
          <w:szCs w:val="27"/>
        </w:rPr>
        <w:lastRenderedPageBreak/>
        <w:t>Les quantités cumulées par exploitation des liquides inflammables de 1re catégorie et alcools dont le titre est supérieur à 60° GL, avec celles des liquides inflammables de 2e catégorie et alcools dont le titre est supérieur à 40° GL mais inférieur ou égal à 60° GL, sont limitées dans les centres commerciaux à :</w:t>
      </w:r>
    </w:p>
    <w:p w14:paraId="72FA0791" w14:textId="77777777" w:rsidR="003D7C21" w:rsidRDefault="003D7C21" w:rsidP="003D7C21">
      <w:pPr>
        <w:pStyle w:val="NormalWeb"/>
        <w:ind w:left="1950"/>
        <w:rPr>
          <w:color w:val="000000"/>
          <w:sz w:val="27"/>
          <w:szCs w:val="27"/>
        </w:rPr>
      </w:pPr>
      <w:r>
        <w:rPr>
          <w:color w:val="000000"/>
          <w:sz w:val="27"/>
          <w:szCs w:val="27"/>
        </w:rPr>
        <w:t>- 3 000 litres pour les exploitations recevant plus de 1 500 personnes ;</w:t>
      </w:r>
    </w:p>
    <w:p w14:paraId="7D01493F" w14:textId="77777777" w:rsidR="003D7C21" w:rsidRDefault="003D7C21" w:rsidP="003D7C21">
      <w:pPr>
        <w:pStyle w:val="NormalWeb"/>
        <w:ind w:left="1950"/>
        <w:rPr>
          <w:color w:val="000000"/>
          <w:sz w:val="27"/>
          <w:szCs w:val="27"/>
        </w:rPr>
      </w:pPr>
      <w:r>
        <w:rPr>
          <w:color w:val="000000"/>
          <w:sz w:val="27"/>
          <w:szCs w:val="27"/>
        </w:rPr>
        <w:t>- 2 000 litres pour les exploitations recevant de 701 à 1 500 personnes ;</w:t>
      </w:r>
    </w:p>
    <w:p w14:paraId="3563F497" w14:textId="77777777" w:rsidR="003D7C21" w:rsidRDefault="003D7C21" w:rsidP="003D7C21">
      <w:pPr>
        <w:pStyle w:val="NormalWeb"/>
        <w:ind w:left="1950"/>
        <w:rPr>
          <w:color w:val="000000"/>
          <w:sz w:val="27"/>
          <w:szCs w:val="27"/>
        </w:rPr>
      </w:pPr>
      <w:r>
        <w:rPr>
          <w:color w:val="000000"/>
          <w:sz w:val="27"/>
          <w:szCs w:val="27"/>
        </w:rPr>
        <w:t>- 1 500 litres pour les exploitations recevant de 301 à 701 personnes ;</w:t>
      </w:r>
    </w:p>
    <w:p w14:paraId="56AB24B0" w14:textId="77777777" w:rsidR="003D7C21" w:rsidRDefault="003D7C21" w:rsidP="003D7C21">
      <w:pPr>
        <w:pStyle w:val="NormalWeb"/>
        <w:ind w:left="1950"/>
        <w:rPr>
          <w:color w:val="000000"/>
          <w:sz w:val="27"/>
          <w:szCs w:val="27"/>
        </w:rPr>
      </w:pPr>
      <w:r>
        <w:rPr>
          <w:color w:val="000000"/>
          <w:sz w:val="27"/>
          <w:szCs w:val="27"/>
        </w:rPr>
        <w:t>- 1 000 litres pour les exploitations recevant 300 personnes et au-dessous.</w:t>
      </w:r>
    </w:p>
    <w:p w14:paraId="7EAB59FD" w14:textId="77777777" w:rsidR="003D7C21" w:rsidRDefault="003D7C21" w:rsidP="003D7C21">
      <w:pPr>
        <w:pStyle w:val="NormalWeb"/>
        <w:ind w:left="1950"/>
        <w:rPr>
          <w:color w:val="000000"/>
          <w:sz w:val="27"/>
          <w:szCs w:val="27"/>
        </w:rPr>
      </w:pPr>
      <w:r>
        <w:rPr>
          <w:color w:val="000000"/>
          <w:sz w:val="27"/>
          <w:szCs w:val="27"/>
        </w:rPr>
        <w:t>Toutefois, le volume total des liquides inflammables de 2e catégorie et alcools dont le titre est supérieur à 40° GL mais inférieur ou égal à 60° GL n'est compté que pour le cinquième de son volume réel pour l'application des règles ci-dessus.</w:t>
      </w:r>
    </w:p>
    <w:p w14:paraId="0EA827E3" w14:textId="77777777" w:rsidR="003D7C21" w:rsidRDefault="003D7C21" w:rsidP="003D7C21">
      <w:pPr>
        <w:pStyle w:val="NormalWeb"/>
        <w:ind w:left="1950"/>
        <w:rPr>
          <w:color w:val="000000"/>
          <w:sz w:val="27"/>
          <w:szCs w:val="27"/>
        </w:rPr>
      </w:pPr>
      <w:r>
        <w:rPr>
          <w:color w:val="000000"/>
          <w:sz w:val="27"/>
          <w:szCs w:val="27"/>
        </w:rPr>
        <w:t>Les boissons alcoolisées ne sont pas soumises aux règles ci-dessus et restent assujetties à la réglementation particulière qui leur est propre.</w:t>
      </w:r>
    </w:p>
    <w:p w14:paraId="640EF55F" w14:textId="77777777" w:rsidR="003D7C21" w:rsidRDefault="003D7C21" w:rsidP="003D7C21">
      <w:pPr>
        <w:pStyle w:val="NormalWeb"/>
        <w:ind w:left="1950"/>
        <w:rPr>
          <w:color w:val="000000"/>
          <w:sz w:val="27"/>
          <w:szCs w:val="27"/>
        </w:rPr>
      </w:pPr>
      <w:r>
        <w:rPr>
          <w:color w:val="000000"/>
          <w:sz w:val="27"/>
          <w:szCs w:val="27"/>
        </w:rPr>
        <w:t>Aucun transvasement ne doit être effectué en présence du public.</w:t>
      </w:r>
    </w:p>
    <w:p w14:paraId="2CE82969" w14:textId="77777777" w:rsidR="003D7C21" w:rsidRDefault="003D7C21" w:rsidP="003D7C21">
      <w:pPr>
        <w:pStyle w:val="NormalWeb"/>
        <w:ind w:left="1950"/>
        <w:rPr>
          <w:color w:val="000000"/>
          <w:sz w:val="27"/>
          <w:szCs w:val="27"/>
        </w:rPr>
      </w:pPr>
      <w:r>
        <w:rPr>
          <w:color w:val="000000"/>
          <w:sz w:val="27"/>
          <w:szCs w:val="27"/>
        </w:rPr>
        <w:t>§ 3. Le poids total par exploitation des récipients pleins de peinture à base de liquide inflammable est limité à 10 000 kilogrammes quelle que soit la catégorie de l'établissement.</w:t>
      </w:r>
    </w:p>
    <w:p w14:paraId="61896A33" w14:textId="77777777" w:rsidR="003D7C21" w:rsidRDefault="003D7C21" w:rsidP="003D7C21">
      <w:pPr>
        <w:pStyle w:val="NormalWeb"/>
        <w:ind w:left="1950"/>
        <w:rPr>
          <w:color w:val="000000"/>
          <w:sz w:val="27"/>
          <w:szCs w:val="27"/>
        </w:rPr>
      </w:pPr>
      <w:r>
        <w:rPr>
          <w:color w:val="000000"/>
          <w:sz w:val="27"/>
          <w:szCs w:val="27"/>
        </w:rPr>
        <w:t>Ces quantités peuvent être doublées si l'établissement est protégé par une installation d'extinction automatique à eau appropriée aux risques. Aucun transvasement ne doit être effectué en présence du public.</w:t>
      </w:r>
    </w:p>
    <w:p w14:paraId="6FBC042F" w14:textId="77777777" w:rsidR="003D7C21" w:rsidRDefault="003D7C21" w:rsidP="003D7C21">
      <w:pPr>
        <w:pStyle w:val="NormalWeb"/>
        <w:ind w:left="1950"/>
        <w:rPr>
          <w:color w:val="000000"/>
          <w:sz w:val="27"/>
          <w:szCs w:val="27"/>
        </w:rPr>
      </w:pPr>
      <w:r>
        <w:rPr>
          <w:color w:val="000000"/>
          <w:sz w:val="27"/>
          <w:szCs w:val="27"/>
        </w:rPr>
        <w:t>§ 4. Un système d'extinction automatique ponctuel à poudre, équipé d'une rampe de diffusion et comportant un bac de rétention, doit être installé dans les établissements ou exploitations présentant plus de 500 litres de liquides inflammables de 1re catégorie ou d'alcools dont le titre est supérieur à 60 °, à l'exception des cosmétiques.</w:t>
      </w:r>
    </w:p>
    <w:p w14:paraId="1AF9813A" w14:textId="77777777" w:rsidR="003D7C21" w:rsidRDefault="003D7C21" w:rsidP="003D7C21">
      <w:pPr>
        <w:pStyle w:val="NormalWeb"/>
        <w:ind w:left="1950"/>
        <w:rPr>
          <w:color w:val="000000"/>
          <w:sz w:val="27"/>
          <w:szCs w:val="27"/>
        </w:rPr>
      </w:pPr>
      <w:r>
        <w:rPr>
          <w:color w:val="000000"/>
          <w:sz w:val="27"/>
          <w:szCs w:val="27"/>
        </w:rPr>
        <w:lastRenderedPageBreak/>
        <w:t>Chaque présentation au public doit être fractionnée en éléments superposables protégés chacun par le système d'extinction automatique défini ci-dessus.</w:t>
      </w:r>
    </w:p>
    <w:p w14:paraId="70DF552D" w14:textId="77777777" w:rsidR="003D7C21" w:rsidRDefault="003D7C21" w:rsidP="003D7C21">
      <w:pPr>
        <w:pStyle w:val="Titre4"/>
        <w:ind w:left="1950"/>
        <w:rPr>
          <w:color w:val="000000"/>
          <w:sz w:val="27"/>
          <w:szCs w:val="27"/>
        </w:rPr>
      </w:pPr>
      <w:r>
        <w:rPr>
          <w:color w:val="000000"/>
          <w:sz w:val="27"/>
          <w:szCs w:val="27"/>
        </w:rPr>
        <w:t>Article M 43</w:t>
      </w:r>
    </w:p>
    <w:p w14:paraId="42D387A6" w14:textId="77777777" w:rsidR="003D7C21" w:rsidRDefault="003D7C21" w:rsidP="003D7C21">
      <w:pPr>
        <w:pStyle w:val="NormalWeb"/>
        <w:ind w:left="1950"/>
        <w:rPr>
          <w:b/>
          <w:bCs/>
          <w:color w:val="000000"/>
        </w:rPr>
      </w:pPr>
      <w:r>
        <w:rPr>
          <w:b/>
          <w:bCs/>
          <w:color w:val="000000"/>
        </w:rPr>
        <w:t>Création Arrêté du 22 décembre 1981 - art. 2 (V)</w:t>
      </w:r>
    </w:p>
    <w:p w14:paraId="4807BF26" w14:textId="77777777" w:rsidR="003D7C21" w:rsidRDefault="003D7C21" w:rsidP="003D7C21">
      <w:pPr>
        <w:pStyle w:val="NormalWeb"/>
        <w:ind w:left="1950"/>
        <w:rPr>
          <w:color w:val="000000"/>
          <w:sz w:val="27"/>
          <w:szCs w:val="27"/>
        </w:rPr>
      </w:pPr>
      <w:r>
        <w:rPr>
          <w:color w:val="000000"/>
          <w:sz w:val="27"/>
          <w:szCs w:val="27"/>
        </w:rPr>
        <w:t>Munitions et artifices</w:t>
      </w:r>
    </w:p>
    <w:p w14:paraId="6C3CF875" w14:textId="77777777" w:rsidR="003D7C21" w:rsidRDefault="003D7C21" w:rsidP="003D7C21">
      <w:pPr>
        <w:pStyle w:val="NormalWeb"/>
        <w:ind w:left="1950"/>
        <w:rPr>
          <w:color w:val="000000"/>
          <w:sz w:val="27"/>
          <w:szCs w:val="27"/>
        </w:rPr>
      </w:pPr>
      <w:r>
        <w:rPr>
          <w:color w:val="000000"/>
          <w:sz w:val="27"/>
          <w:szCs w:val="27"/>
        </w:rPr>
        <w:br/>
        <w:t>La présentation, le stockage dans les locaux de vente et la vente au public des munitions et artifices sont soumis à la réglementation propre à ces artifices.</w:t>
      </w:r>
    </w:p>
    <w:p w14:paraId="7A1490AB" w14:textId="77777777" w:rsidR="003D7C21" w:rsidRDefault="003D7C21" w:rsidP="003D7C21">
      <w:pPr>
        <w:pStyle w:val="NormalWeb"/>
        <w:ind w:left="1950"/>
        <w:rPr>
          <w:color w:val="000000"/>
          <w:sz w:val="27"/>
          <w:szCs w:val="27"/>
        </w:rPr>
      </w:pPr>
      <w:r>
        <w:rPr>
          <w:color w:val="000000"/>
          <w:sz w:val="27"/>
          <w:szCs w:val="27"/>
        </w:rPr>
        <w:br/>
        <w:t>De plus, sauf autorisation particulière donnée après avis de la commission de sécurité, l'exposition et la vente de ces articles sont interdites en sous-sol.</w:t>
      </w:r>
    </w:p>
    <w:p w14:paraId="01FEED2E" w14:textId="77777777" w:rsidR="003D7C21" w:rsidRDefault="003D7C21" w:rsidP="003D7C21">
      <w:pPr>
        <w:pStyle w:val="Titre4"/>
        <w:ind w:left="1500"/>
        <w:rPr>
          <w:color w:val="000000"/>
          <w:sz w:val="27"/>
          <w:szCs w:val="27"/>
        </w:rPr>
      </w:pPr>
      <w:r>
        <w:rPr>
          <w:color w:val="000000"/>
          <w:sz w:val="27"/>
          <w:szCs w:val="27"/>
        </w:rPr>
        <w:t>Section 11 : Consignes particulières (Article M 44)</w:t>
      </w:r>
    </w:p>
    <w:p w14:paraId="2BDDB755" w14:textId="77777777" w:rsidR="003D7C21" w:rsidRDefault="003D7C21" w:rsidP="003D7C21">
      <w:pPr>
        <w:pStyle w:val="Titre4"/>
        <w:ind w:left="1950"/>
        <w:rPr>
          <w:color w:val="000000"/>
          <w:sz w:val="27"/>
          <w:szCs w:val="27"/>
        </w:rPr>
      </w:pPr>
      <w:r>
        <w:rPr>
          <w:color w:val="000000"/>
          <w:sz w:val="27"/>
          <w:szCs w:val="27"/>
        </w:rPr>
        <w:t>Article M 44</w:t>
      </w:r>
    </w:p>
    <w:p w14:paraId="73CF0581" w14:textId="77777777" w:rsidR="003D7C21" w:rsidRDefault="003D7C21" w:rsidP="003D7C21">
      <w:pPr>
        <w:pStyle w:val="NormalWeb"/>
        <w:ind w:left="1950"/>
        <w:rPr>
          <w:b/>
          <w:bCs/>
          <w:color w:val="000000"/>
        </w:rPr>
      </w:pPr>
      <w:r>
        <w:rPr>
          <w:b/>
          <w:bCs/>
          <w:color w:val="000000"/>
        </w:rPr>
        <w:t>Création Arrêté du 22 décembre 1981 - art. 2 (V)</w:t>
      </w:r>
    </w:p>
    <w:p w14:paraId="68131D99" w14:textId="77777777" w:rsidR="003D7C21" w:rsidRDefault="003D7C21" w:rsidP="003D7C21">
      <w:pPr>
        <w:pStyle w:val="NormalWeb"/>
        <w:ind w:left="1950"/>
        <w:rPr>
          <w:color w:val="000000"/>
          <w:sz w:val="27"/>
          <w:szCs w:val="27"/>
        </w:rPr>
      </w:pPr>
      <w:r>
        <w:rPr>
          <w:color w:val="000000"/>
          <w:sz w:val="27"/>
          <w:szCs w:val="27"/>
        </w:rPr>
        <w:t>Défense de fumer</w:t>
      </w:r>
    </w:p>
    <w:p w14:paraId="40635A9D" w14:textId="77777777" w:rsidR="003D7C21" w:rsidRDefault="003D7C21" w:rsidP="003D7C21">
      <w:pPr>
        <w:pStyle w:val="NormalWeb"/>
        <w:ind w:left="1950"/>
        <w:rPr>
          <w:color w:val="000000"/>
          <w:sz w:val="27"/>
          <w:szCs w:val="27"/>
        </w:rPr>
      </w:pPr>
      <w:r>
        <w:rPr>
          <w:color w:val="000000"/>
          <w:sz w:val="27"/>
          <w:szCs w:val="27"/>
        </w:rPr>
        <w:br/>
        <w:t>Il est formellement interdit de fumer dans les locaux de vente. Cette prescription doit être affichée bien en évidence.</w:t>
      </w:r>
    </w:p>
    <w:p w14:paraId="3E97FF51" w14:textId="77777777" w:rsidR="003D7C21" w:rsidRDefault="003D7C21" w:rsidP="003D7C21">
      <w:pPr>
        <w:pStyle w:val="Titre4"/>
        <w:ind w:left="1500"/>
        <w:rPr>
          <w:color w:val="000000"/>
          <w:sz w:val="27"/>
          <w:szCs w:val="27"/>
        </w:rPr>
      </w:pPr>
      <w:r>
        <w:rPr>
          <w:color w:val="000000"/>
          <w:sz w:val="27"/>
          <w:szCs w:val="27"/>
        </w:rPr>
        <w:t>Section 12 : Mesures particulières aux locaux non accessibles au public (Articles M 45 à M 58)</w:t>
      </w:r>
    </w:p>
    <w:p w14:paraId="682AAECC" w14:textId="77777777" w:rsidR="003D7C21" w:rsidRDefault="003D7C21" w:rsidP="003D7C21">
      <w:pPr>
        <w:pStyle w:val="Titre4"/>
        <w:ind w:left="1950"/>
        <w:rPr>
          <w:color w:val="000000"/>
          <w:sz w:val="27"/>
          <w:szCs w:val="27"/>
        </w:rPr>
      </w:pPr>
      <w:r>
        <w:rPr>
          <w:color w:val="000000"/>
          <w:sz w:val="27"/>
          <w:szCs w:val="27"/>
        </w:rPr>
        <w:t>Article M 45</w:t>
      </w:r>
    </w:p>
    <w:p w14:paraId="4880C949" w14:textId="77777777" w:rsidR="003D7C21" w:rsidRDefault="003D7C21" w:rsidP="003D7C21">
      <w:pPr>
        <w:pStyle w:val="NormalWeb"/>
        <w:ind w:left="1950"/>
        <w:rPr>
          <w:b/>
          <w:bCs/>
          <w:color w:val="000000"/>
        </w:rPr>
      </w:pPr>
      <w:r>
        <w:rPr>
          <w:b/>
          <w:bCs/>
          <w:color w:val="000000"/>
        </w:rPr>
        <w:t>Création Arrêté du 22 décembre 1981 - art. 2 (V)</w:t>
      </w:r>
    </w:p>
    <w:p w14:paraId="0FB6D50E" w14:textId="77777777" w:rsidR="003D7C21" w:rsidRDefault="003D7C21" w:rsidP="003D7C21">
      <w:pPr>
        <w:pStyle w:val="NormalWeb"/>
        <w:ind w:left="1950"/>
        <w:rPr>
          <w:color w:val="000000"/>
          <w:sz w:val="27"/>
          <w:szCs w:val="27"/>
        </w:rPr>
      </w:pPr>
      <w:r>
        <w:rPr>
          <w:color w:val="000000"/>
          <w:sz w:val="27"/>
          <w:szCs w:val="27"/>
        </w:rPr>
        <w:t>Généralités</w:t>
      </w:r>
    </w:p>
    <w:p w14:paraId="74184443" w14:textId="77777777" w:rsidR="003D7C21" w:rsidRDefault="003D7C21" w:rsidP="003D7C21">
      <w:pPr>
        <w:pStyle w:val="NormalWeb"/>
        <w:ind w:left="1950"/>
        <w:rPr>
          <w:color w:val="000000"/>
          <w:sz w:val="27"/>
          <w:szCs w:val="27"/>
        </w:rPr>
      </w:pPr>
      <w:r>
        <w:rPr>
          <w:color w:val="000000"/>
          <w:sz w:val="27"/>
          <w:szCs w:val="27"/>
        </w:rPr>
        <w:br/>
        <w:t xml:space="preserve">Pour l'application des dispositions de l'article GE 1 (§ 2) relatives aux locaux non accessibles au public, la présente section donne quelques directives générales sur le classement de ces locaux et </w:t>
      </w:r>
      <w:r>
        <w:rPr>
          <w:color w:val="000000"/>
          <w:sz w:val="27"/>
          <w:szCs w:val="27"/>
        </w:rPr>
        <w:lastRenderedPageBreak/>
        <w:t>les mesures de sécurité à respecter, en complément de celles des articles CO 28 et CO 29.</w:t>
      </w:r>
    </w:p>
    <w:p w14:paraId="61FFB7CC" w14:textId="77777777" w:rsidR="003D7C21" w:rsidRDefault="003D7C21" w:rsidP="003D7C21">
      <w:pPr>
        <w:pStyle w:val="Titre4"/>
        <w:ind w:left="1950"/>
        <w:rPr>
          <w:color w:val="000000"/>
          <w:sz w:val="27"/>
          <w:szCs w:val="27"/>
        </w:rPr>
      </w:pPr>
      <w:r>
        <w:rPr>
          <w:color w:val="000000"/>
          <w:sz w:val="27"/>
          <w:szCs w:val="27"/>
        </w:rPr>
        <w:t>Article M 46</w:t>
      </w:r>
    </w:p>
    <w:p w14:paraId="2A3AF7E2" w14:textId="77777777" w:rsidR="003D7C21" w:rsidRDefault="003D7C21" w:rsidP="003D7C21">
      <w:pPr>
        <w:pStyle w:val="NormalWeb"/>
        <w:ind w:left="1950"/>
        <w:rPr>
          <w:b/>
          <w:bCs/>
          <w:color w:val="000000"/>
        </w:rPr>
      </w:pPr>
      <w:r>
        <w:rPr>
          <w:b/>
          <w:bCs/>
          <w:color w:val="000000"/>
        </w:rPr>
        <w:t>Création Arrêté du 22 décembre 1981 - art. 2 (V)</w:t>
      </w:r>
    </w:p>
    <w:p w14:paraId="33446CB9" w14:textId="77777777" w:rsidR="003D7C21" w:rsidRDefault="003D7C21" w:rsidP="003D7C21">
      <w:pPr>
        <w:pStyle w:val="NormalWeb"/>
        <w:ind w:left="1950"/>
        <w:rPr>
          <w:color w:val="000000"/>
          <w:sz w:val="27"/>
          <w:szCs w:val="27"/>
        </w:rPr>
      </w:pPr>
      <w:r>
        <w:rPr>
          <w:color w:val="000000"/>
          <w:sz w:val="27"/>
          <w:szCs w:val="27"/>
        </w:rPr>
        <w:t>Locaux à risques courants</w:t>
      </w:r>
    </w:p>
    <w:p w14:paraId="630BC3F4" w14:textId="77777777" w:rsidR="003D7C21" w:rsidRDefault="003D7C21" w:rsidP="003D7C21">
      <w:pPr>
        <w:pStyle w:val="NormalWeb"/>
        <w:ind w:left="1950"/>
        <w:rPr>
          <w:color w:val="000000"/>
          <w:sz w:val="27"/>
          <w:szCs w:val="27"/>
        </w:rPr>
      </w:pPr>
      <w:r>
        <w:rPr>
          <w:color w:val="000000"/>
          <w:sz w:val="27"/>
          <w:szCs w:val="27"/>
        </w:rPr>
        <w:br/>
        <w:t>Sont classés en locaux à risques courants :</w:t>
      </w:r>
    </w:p>
    <w:p w14:paraId="5569642C" w14:textId="77777777" w:rsidR="003D7C21" w:rsidRDefault="003D7C21" w:rsidP="003D7C21">
      <w:pPr>
        <w:pStyle w:val="NormalWeb"/>
        <w:ind w:left="1950"/>
        <w:rPr>
          <w:color w:val="000000"/>
          <w:sz w:val="27"/>
          <w:szCs w:val="27"/>
        </w:rPr>
      </w:pPr>
      <w:r>
        <w:rPr>
          <w:color w:val="000000"/>
          <w:sz w:val="27"/>
          <w:szCs w:val="27"/>
        </w:rPr>
        <w:br/>
        <w:t>- les locaux administratifs et sociaux ;</w:t>
      </w:r>
    </w:p>
    <w:p w14:paraId="4734C17A" w14:textId="77777777" w:rsidR="003D7C21" w:rsidRDefault="003D7C21" w:rsidP="003D7C21">
      <w:pPr>
        <w:pStyle w:val="NormalWeb"/>
        <w:ind w:left="1950"/>
        <w:rPr>
          <w:color w:val="000000"/>
          <w:sz w:val="27"/>
          <w:szCs w:val="27"/>
        </w:rPr>
      </w:pPr>
      <w:r>
        <w:rPr>
          <w:color w:val="000000"/>
          <w:sz w:val="27"/>
          <w:szCs w:val="27"/>
        </w:rPr>
        <w:br/>
        <w:t>- les locaux des services liés directement à la vente, à l'exception de ceux visés à l'article M 47.</w:t>
      </w:r>
    </w:p>
    <w:p w14:paraId="4DEF48D3" w14:textId="77777777" w:rsidR="003D7C21" w:rsidRDefault="003D7C21" w:rsidP="003D7C21">
      <w:pPr>
        <w:pStyle w:val="Titre4"/>
        <w:ind w:left="1950"/>
        <w:rPr>
          <w:color w:val="000000"/>
          <w:sz w:val="27"/>
          <w:szCs w:val="27"/>
        </w:rPr>
      </w:pPr>
      <w:r>
        <w:rPr>
          <w:color w:val="000000"/>
          <w:sz w:val="27"/>
          <w:szCs w:val="27"/>
        </w:rPr>
        <w:t>Article M 47</w:t>
      </w:r>
    </w:p>
    <w:p w14:paraId="6FC9A8E1" w14:textId="77777777" w:rsidR="003D7C21" w:rsidRDefault="003D7C21" w:rsidP="003D7C21">
      <w:pPr>
        <w:pStyle w:val="NormalWeb"/>
        <w:ind w:left="1950"/>
        <w:rPr>
          <w:b/>
          <w:bCs/>
          <w:color w:val="000000"/>
        </w:rPr>
      </w:pPr>
      <w:r>
        <w:rPr>
          <w:b/>
          <w:bCs/>
          <w:color w:val="000000"/>
        </w:rPr>
        <w:t>Création Arrêté du 22 décembre 1981 - art. 2 (V)</w:t>
      </w:r>
    </w:p>
    <w:p w14:paraId="2660C4F6" w14:textId="77777777" w:rsidR="003D7C21" w:rsidRDefault="003D7C21" w:rsidP="003D7C21">
      <w:pPr>
        <w:pStyle w:val="NormalWeb"/>
        <w:ind w:left="1950"/>
        <w:rPr>
          <w:color w:val="000000"/>
          <w:sz w:val="27"/>
          <w:szCs w:val="27"/>
        </w:rPr>
      </w:pPr>
      <w:r>
        <w:rPr>
          <w:color w:val="000000"/>
          <w:sz w:val="27"/>
          <w:szCs w:val="27"/>
        </w:rPr>
        <w:t>Locaux à risques importants</w:t>
      </w:r>
    </w:p>
    <w:p w14:paraId="6970E9B5" w14:textId="77777777" w:rsidR="003D7C21" w:rsidRDefault="003D7C21" w:rsidP="003D7C21">
      <w:pPr>
        <w:pStyle w:val="NormalWeb"/>
        <w:ind w:left="1950"/>
        <w:rPr>
          <w:color w:val="000000"/>
          <w:sz w:val="27"/>
          <w:szCs w:val="27"/>
        </w:rPr>
      </w:pPr>
      <w:r>
        <w:rPr>
          <w:color w:val="000000"/>
          <w:sz w:val="27"/>
          <w:szCs w:val="27"/>
        </w:rPr>
        <w:t>§ 1. Sont classés en locaux à risques importants :</w:t>
      </w:r>
    </w:p>
    <w:p w14:paraId="2BC2A484" w14:textId="77777777" w:rsidR="003D7C21" w:rsidRDefault="003D7C21" w:rsidP="003D7C21">
      <w:pPr>
        <w:pStyle w:val="NormalWeb"/>
        <w:ind w:left="1950"/>
        <w:rPr>
          <w:color w:val="000000"/>
          <w:sz w:val="27"/>
          <w:szCs w:val="27"/>
        </w:rPr>
      </w:pPr>
      <w:r>
        <w:rPr>
          <w:color w:val="000000"/>
          <w:sz w:val="27"/>
          <w:szCs w:val="27"/>
        </w:rPr>
        <w:t>- les locaux de stockage et de manipulation des matériaux d'emballage visés à l'article M 48, ainsi que les dépôts de déchets d'emballage ;</w:t>
      </w:r>
    </w:p>
    <w:p w14:paraId="652E14AC" w14:textId="77777777" w:rsidR="003D7C21" w:rsidRDefault="003D7C21" w:rsidP="003D7C21">
      <w:pPr>
        <w:pStyle w:val="NormalWeb"/>
        <w:ind w:left="1950"/>
        <w:rPr>
          <w:color w:val="000000"/>
          <w:sz w:val="27"/>
          <w:szCs w:val="27"/>
        </w:rPr>
      </w:pPr>
      <w:r>
        <w:rPr>
          <w:color w:val="000000"/>
          <w:sz w:val="27"/>
          <w:szCs w:val="27"/>
        </w:rPr>
        <w:t>- les réserves, à l'exception des réserves d'approche qui sont assimilées aux risques des locaux de vente.</w:t>
      </w:r>
    </w:p>
    <w:p w14:paraId="33DBF795" w14:textId="77777777" w:rsidR="003D7C21" w:rsidRDefault="003D7C21" w:rsidP="003D7C21">
      <w:pPr>
        <w:pStyle w:val="NormalWeb"/>
        <w:ind w:left="1950"/>
        <w:rPr>
          <w:color w:val="000000"/>
          <w:sz w:val="27"/>
          <w:szCs w:val="27"/>
        </w:rPr>
      </w:pPr>
      <w:r>
        <w:rPr>
          <w:color w:val="000000"/>
          <w:sz w:val="27"/>
          <w:szCs w:val="27"/>
        </w:rPr>
        <w:t>§ 2. Il est formellement interdit de fumer dans les locaux. Cette prescription doit être affichée bien en évidence.</w:t>
      </w:r>
    </w:p>
    <w:p w14:paraId="18B5D497" w14:textId="77777777" w:rsidR="003D7C21" w:rsidRDefault="003D7C21" w:rsidP="003D7C21">
      <w:pPr>
        <w:pStyle w:val="Titre4"/>
        <w:ind w:left="1950"/>
        <w:rPr>
          <w:color w:val="000000"/>
          <w:sz w:val="27"/>
          <w:szCs w:val="27"/>
        </w:rPr>
      </w:pPr>
      <w:r>
        <w:rPr>
          <w:color w:val="000000"/>
          <w:sz w:val="27"/>
          <w:szCs w:val="27"/>
        </w:rPr>
        <w:t>Article M 48</w:t>
      </w:r>
    </w:p>
    <w:p w14:paraId="12A966F2" w14:textId="77777777" w:rsidR="003D7C21" w:rsidRDefault="003D7C21" w:rsidP="003D7C21">
      <w:pPr>
        <w:pStyle w:val="NormalWeb"/>
        <w:ind w:left="1950"/>
        <w:rPr>
          <w:b/>
          <w:bCs/>
          <w:color w:val="000000"/>
        </w:rPr>
      </w:pPr>
      <w:r>
        <w:rPr>
          <w:b/>
          <w:bCs/>
          <w:color w:val="000000"/>
        </w:rPr>
        <w:t>Modifié par Arrêté du 13 juin 2017 - art. 2</w:t>
      </w:r>
    </w:p>
    <w:p w14:paraId="07DF0D56" w14:textId="77777777" w:rsidR="003D7C21" w:rsidRDefault="003D7C21" w:rsidP="003D7C21">
      <w:pPr>
        <w:pStyle w:val="NormalWeb"/>
        <w:ind w:left="1950"/>
        <w:rPr>
          <w:color w:val="000000"/>
          <w:sz w:val="27"/>
          <w:szCs w:val="27"/>
        </w:rPr>
      </w:pPr>
      <w:r>
        <w:rPr>
          <w:color w:val="000000"/>
          <w:sz w:val="27"/>
          <w:szCs w:val="27"/>
        </w:rPr>
        <w:t>Locaux d'emballage</w:t>
      </w:r>
    </w:p>
    <w:p w14:paraId="130F514B" w14:textId="77777777" w:rsidR="003D7C21" w:rsidRDefault="003D7C21" w:rsidP="003D7C21">
      <w:pPr>
        <w:pStyle w:val="NormalWeb"/>
        <w:ind w:left="1950"/>
        <w:rPr>
          <w:color w:val="000000"/>
          <w:sz w:val="27"/>
          <w:szCs w:val="27"/>
        </w:rPr>
      </w:pPr>
      <w:r>
        <w:rPr>
          <w:color w:val="000000"/>
          <w:sz w:val="27"/>
          <w:szCs w:val="27"/>
        </w:rPr>
        <w:t xml:space="preserve">§ 1. La capacité unitaire des locaux de stockage et de manipulation des matériaux d'emballage, des dépôts de déchets d'emballage est limitée à 100 mètres cubes, elle peut être portée à 300 mètres cubes, non compris le volume de la presse à papier si </w:t>
      </w:r>
      <w:r>
        <w:rPr>
          <w:color w:val="000000"/>
          <w:sz w:val="27"/>
          <w:szCs w:val="27"/>
        </w:rPr>
        <w:lastRenderedPageBreak/>
        <w:t>le local est protégé par une installation d'extinction automatique à eau appropriée aux risques.</w:t>
      </w:r>
    </w:p>
    <w:p w14:paraId="4DAE74CD" w14:textId="77777777" w:rsidR="003D7C21" w:rsidRDefault="003D7C21" w:rsidP="003D7C21">
      <w:pPr>
        <w:pStyle w:val="NormalWeb"/>
        <w:ind w:left="1950"/>
        <w:rPr>
          <w:color w:val="000000"/>
          <w:sz w:val="27"/>
          <w:szCs w:val="27"/>
        </w:rPr>
      </w:pPr>
      <w:r>
        <w:rPr>
          <w:color w:val="000000"/>
          <w:sz w:val="27"/>
          <w:szCs w:val="27"/>
        </w:rPr>
        <w:t>§ 2. Un appareil de compactage est autorisé dans une réserve sous les conditions suivantes :</w:t>
      </w:r>
    </w:p>
    <w:p w14:paraId="38C3AC0C" w14:textId="77777777" w:rsidR="003D7C21" w:rsidRDefault="003D7C21" w:rsidP="003D7C21">
      <w:pPr>
        <w:pStyle w:val="NormalWeb"/>
        <w:ind w:left="1950"/>
        <w:rPr>
          <w:color w:val="000000"/>
          <w:sz w:val="27"/>
          <w:szCs w:val="27"/>
        </w:rPr>
      </w:pPr>
      <w:r>
        <w:rPr>
          <w:color w:val="000000"/>
          <w:sz w:val="27"/>
          <w:szCs w:val="27"/>
        </w:rPr>
        <w:t>- l'appareil de compactage, un seul par réserve, ne peut être implanté que dans une réserve de volume inférieur ou égal à 1 000 mètres cubes répondant aux dispositions de l'article M. 49, paragraphe 1 ;</w:t>
      </w:r>
    </w:p>
    <w:p w14:paraId="45AC1E74" w14:textId="77777777" w:rsidR="003D7C21" w:rsidRDefault="003D7C21" w:rsidP="003D7C21">
      <w:pPr>
        <w:pStyle w:val="NormalWeb"/>
        <w:ind w:left="1950"/>
        <w:rPr>
          <w:color w:val="000000"/>
          <w:sz w:val="27"/>
          <w:szCs w:val="27"/>
        </w:rPr>
      </w:pPr>
      <w:r>
        <w:rPr>
          <w:color w:val="000000"/>
          <w:sz w:val="27"/>
          <w:szCs w:val="27"/>
        </w:rPr>
        <w:t>- l'appareil doit faire l'objet d'un marquage CE, sa puissance électrique totale est inférieure ou au plus égale à 7,5 kW ;</w:t>
      </w:r>
    </w:p>
    <w:p w14:paraId="771916AA" w14:textId="77777777" w:rsidR="003D7C21" w:rsidRDefault="003D7C21" w:rsidP="003D7C21">
      <w:pPr>
        <w:pStyle w:val="NormalWeb"/>
        <w:ind w:left="1950"/>
        <w:rPr>
          <w:color w:val="000000"/>
          <w:sz w:val="27"/>
          <w:szCs w:val="27"/>
        </w:rPr>
      </w:pPr>
      <w:r>
        <w:rPr>
          <w:color w:val="000000"/>
          <w:sz w:val="27"/>
          <w:szCs w:val="27"/>
        </w:rPr>
        <w:t>- pour un même appareil, l'ensemble des chambres de compactage ne doit pas représenter un volume total supérieur à 1 m³ ;</w:t>
      </w:r>
    </w:p>
    <w:p w14:paraId="18875F63" w14:textId="77777777" w:rsidR="003D7C21" w:rsidRDefault="003D7C21" w:rsidP="003D7C21">
      <w:pPr>
        <w:pStyle w:val="NormalWeb"/>
        <w:ind w:left="1950"/>
        <w:rPr>
          <w:color w:val="000000"/>
          <w:sz w:val="27"/>
          <w:szCs w:val="27"/>
        </w:rPr>
      </w:pPr>
      <w:r>
        <w:rPr>
          <w:color w:val="000000"/>
          <w:sz w:val="27"/>
          <w:szCs w:val="27"/>
        </w:rPr>
        <w:t>- le stockage de déchets d'emballage en attente de compactage est interdit dans la réserve ;</w:t>
      </w:r>
    </w:p>
    <w:p w14:paraId="1C631489" w14:textId="77777777" w:rsidR="003D7C21" w:rsidRDefault="003D7C21" w:rsidP="003D7C21">
      <w:pPr>
        <w:pStyle w:val="NormalWeb"/>
        <w:ind w:left="1950"/>
        <w:rPr>
          <w:color w:val="000000"/>
          <w:sz w:val="27"/>
          <w:szCs w:val="27"/>
        </w:rPr>
      </w:pPr>
      <w:r>
        <w:rPr>
          <w:color w:val="000000"/>
          <w:sz w:val="27"/>
          <w:szCs w:val="27"/>
        </w:rPr>
        <w:t>- les déchets compactés doivent être retirés régulièrement de la réserve et leur volume en attente d'enlèvement ne doit pas dépasser 1 m³.</w:t>
      </w:r>
    </w:p>
    <w:p w14:paraId="20178EC2" w14:textId="77777777" w:rsidR="003D7C21" w:rsidRDefault="003D7C21" w:rsidP="003D7C21">
      <w:pPr>
        <w:pStyle w:val="Titre4"/>
        <w:ind w:left="1950"/>
        <w:rPr>
          <w:color w:val="000000"/>
          <w:sz w:val="27"/>
          <w:szCs w:val="27"/>
        </w:rPr>
      </w:pPr>
      <w:r>
        <w:rPr>
          <w:color w:val="000000"/>
          <w:sz w:val="27"/>
          <w:szCs w:val="27"/>
        </w:rPr>
        <w:t>Article M 49</w:t>
      </w:r>
    </w:p>
    <w:p w14:paraId="42CC6ACA" w14:textId="77777777" w:rsidR="003D7C21" w:rsidRDefault="003D7C21" w:rsidP="003D7C21">
      <w:pPr>
        <w:pStyle w:val="NormalWeb"/>
        <w:ind w:left="1950"/>
        <w:rPr>
          <w:b/>
          <w:bCs/>
          <w:color w:val="000000"/>
        </w:rPr>
      </w:pPr>
      <w:r>
        <w:rPr>
          <w:b/>
          <w:bCs/>
          <w:color w:val="000000"/>
        </w:rPr>
        <w:t>Modifié par Arrêté du 13 juin 2017 - art. 2</w:t>
      </w:r>
    </w:p>
    <w:p w14:paraId="372997B5" w14:textId="77777777" w:rsidR="003D7C21" w:rsidRDefault="003D7C21" w:rsidP="003D7C21">
      <w:pPr>
        <w:pStyle w:val="NormalWeb"/>
        <w:ind w:left="1950"/>
        <w:rPr>
          <w:color w:val="000000"/>
          <w:sz w:val="27"/>
          <w:szCs w:val="27"/>
        </w:rPr>
      </w:pPr>
      <w:r>
        <w:rPr>
          <w:color w:val="000000"/>
          <w:sz w:val="27"/>
          <w:szCs w:val="27"/>
        </w:rPr>
        <w:t>Réserves</w:t>
      </w:r>
    </w:p>
    <w:p w14:paraId="51ADC9CD" w14:textId="77777777" w:rsidR="003D7C21" w:rsidRDefault="003D7C21" w:rsidP="003D7C21">
      <w:pPr>
        <w:pStyle w:val="NormalWeb"/>
        <w:ind w:left="1950"/>
        <w:rPr>
          <w:color w:val="000000"/>
          <w:sz w:val="27"/>
          <w:szCs w:val="27"/>
        </w:rPr>
      </w:pPr>
      <w:r>
        <w:rPr>
          <w:color w:val="000000"/>
          <w:sz w:val="27"/>
          <w:szCs w:val="27"/>
        </w:rPr>
        <w:t>§ 1. Par dérogation à l'article CO 28 (§ 1), des communications directes avec les locaux accessibles au public peuvent être autorisées.</w:t>
      </w:r>
    </w:p>
    <w:p w14:paraId="1323AF84" w14:textId="77777777" w:rsidR="003D7C21" w:rsidRDefault="003D7C21" w:rsidP="003D7C21">
      <w:pPr>
        <w:pStyle w:val="NormalWeb"/>
        <w:ind w:left="1950"/>
        <w:rPr>
          <w:color w:val="000000"/>
          <w:sz w:val="27"/>
          <w:szCs w:val="27"/>
        </w:rPr>
      </w:pPr>
      <w:r>
        <w:rPr>
          <w:color w:val="000000"/>
          <w:sz w:val="27"/>
          <w:szCs w:val="27"/>
        </w:rPr>
        <w:t>Les portes coulissantes ou non destinées à obturer ces baies doivent être coupe-feu de degré une heure, à fermeture automatique, et installées dans les conditions prévues à l'article CO 47 (§ 1, 2 et 3).</w:t>
      </w:r>
    </w:p>
    <w:p w14:paraId="5B111FF6" w14:textId="77777777" w:rsidR="003D7C21" w:rsidRDefault="003D7C21" w:rsidP="003D7C21">
      <w:pPr>
        <w:pStyle w:val="NormalWeb"/>
        <w:ind w:left="1950"/>
        <w:rPr>
          <w:color w:val="000000"/>
          <w:sz w:val="27"/>
          <w:szCs w:val="27"/>
        </w:rPr>
      </w:pPr>
      <w:r>
        <w:rPr>
          <w:color w:val="000000"/>
          <w:sz w:val="27"/>
          <w:szCs w:val="27"/>
        </w:rPr>
        <w:t>Dans tous les cas, la fermeture de ces portes doit être asservie soit à un détecteur-autonome déclencheur, soit à une installation de détection automatique, sensibles aux fumées et gaz de combustion.</w:t>
      </w:r>
    </w:p>
    <w:p w14:paraId="3B04055F" w14:textId="77777777" w:rsidR="003D7C21" w:rsidRDefault="003D7C21" w:rsidP="003D7C21">
      <w:pPr>
        <w:pStyle w:val="NormalWeb"/>
        <w:ind w:left="1950"/>
        <w:rPr>
          <w:color w:val="000000"/>
          <w:sz w:val="27"/>
          <w:szCs w:val="27"/>
        </w:rPr>
      </w:pPr>
      <w:r>
        <w:rPr>
          <w:color w:val="000000"/>
          <w:sz w:val="27"/>
          <w:szCs w:val="27"/>
        </w:rPr>
        <w:t>§ 2. La capacité unitaire des réserves est limitée :</w:t>
      </w:r>
    </w:p>
    <w:p w14:paraId="244EE1A9" w14:textId="77777777" w:rsidR="003D7C21" w:rsidRDefault="003D7C21" w:rsidP="003D7C21">
      <w:pPr>
        <w:pStyle w:val="NormalWeb"/>
        <w:ind w:left="1950"/>
        <w:rPr>
          <w:color w:val="000000"/>
          <w:sz w:val="27"/>
          <w:szCs w:val="27"/>
        </w:rPr>
      </w:pPr>
      <w:r>
        <w:rPr>
          <w:color w:val="000000"/>
          <w:sz w:val="27"/>
          <w:szCs w:val="27"/>
        </w:rPr>
        <w:lastRenderedPageBreak/>
        <w:t>- à 1 500 mètres cubes en sous-sol, ainsi qu'au rez-de-chaussée et en étage lorsque le public a accès à un niveau supérieur à celui des réserves ou que le bâtiment est occupé partiellement par des tiers ;</w:t>
      </w:r>
    </w:p>
    <w:p w14:paraId="0133C333" w14:textId="77777777" w:rsidR="003D7C21" w:rsidRDefault="003D7C21" w:rsidP="003D7C21">
      <w:pPr>
        <w:pStyle w:val="NormalWeb"/>
        <w:ind w:left="1950"/>
        <w:rPr>
          <w:color w:val="000000"/>
          <w:sz w:val="27"/>
          <w:szCs w:val="27"/>
        </w:rPr>
      </w:pPr>
      <w:r>
        <w:rPr>
          <w:color w:val="000000"/>
          <w:sz w:val="27"/>
          <w:szCs w:val="27"/>
        </w:rPr>
        <w:t>- à 3 000 mètres cubes au rez-de-chaussée et aux étages lorsque le public n'a pas accès à un niveau supérieur à celui des réserves et que l'établissement occupe la totalité du bâtiment.</w:t>
      </w:r>
    </w:p>
    <w:p w14:paraId="39D434D9" w14:textId="77777777" w:rsidR="003D7C21" w:rsidRDefault="003D7C21" w:rsidP="003D7C21">
      <w:pPr>
        <w:pStyle w:val="NormalWeb"/>
        <w:ind w:left="1950"/>
        <w:rPr>
          <w:color w:val="000000"/>
          <w:sz w:val="27"/>
          <w:szCs w:val="27"/>
        </w:rPr>
      </w:pPr>
      <w:r>
        <w:rPr>
          <w:color w:val="000000"/>
          <w:sz w:val="27"/>
          <w:szCs w:val="27"/>
        </w:rPr>
        <w:t>§ 3. Lorsque les réserves sont protégées par une installation d'extinction automatique à eau appropriée aux risques, les volumes définis au paragraphe 2 ci-dessus peuvent être portés respectivement à 5 000 mètres cubes et 10 000 mètres cubes.</w:t>
      </w:r>
    </w:p>
    <w:p w14:paraId="1CFC40F4" w14:textId="77777777" w:rsidR="003D7C21" w:rsidRDefault="003D7C21" w:rsidP="003D7C21">
      <w:pPr>
        <w:pStyle w:val="NormalWeb"/>
        <w:ind w:left="1950"/>
        <w:rPr>
          <w:color w:val="000000"/>
          <w:sz w:val="27"/>
          <w:szCs w:val="27"/>
        </w:rPr>
      </w:pPr>
      <w:r>
        <w:rPr>
          <w:color w:val="000000"/>
          <w:sz w:val="27"/>
          <w:szCs w:val="27"/>
        </w:rPr>
        <w:t xml:space="preserve">§ 4. Dans le cas d'un établissement à simple rez-de-chaussée non protégé par une installation d'extinction automatique à eau appropriée aux risques, la capacité unitaire des réserves peut être portée à 5 000 mètres cubes lorsque l'isolement entre les surfaces de vente et les réserves est réalisé par une paroi en </w:t>
      </w:r>
      <w:proofErr w:type="spellStart"/>
      <w:r>
        <w:rPr>
          <w:color w:val="000000"/>
          <w:sz w:val="27"/>
          <w:szCs w:val="27"/>
        </w:rPr>
        <w:t>matéraux</w:t>
      </w:r>
      <w:proofErr w:type="spellEnd"/>
      <w:r>
        <w:rPr>
          <w:color w:val="000000"/>
          <w:sz w:val="27"/>
          <w:szCs w:val="27"/>
        </w:rPr>
        <w:t xml:space="preserve"> incombustibles et CF de degré deux heures. Cette paroi doit dépasser de 1 mètre la couverture de la surface de vente, sauf dans le cas où les éléments de couverture sont PF de degré une demi-heure sur une largeur de quatre mètres, mesurée horizontalement de part et d'autre de cette paroi.</w:t>
      </w:r>
    </w:p>
    <w:p w14:paraId="14548099" w14:textId="77777777" w:rsidR="003D7C21" w:rsidRDefault="003D7C21" w:rsidP="003D7C21">
      <w:pPr>
        <w:pStyle w:val="NormalWeb"/>
        <w:ind w:left="1950"/>
        <w:rPr>
          <w:color w:val="000000"/>
          <w:sz w:val="27"/>
          <w:szCs w:val="27"/>
        </w:rPr>
      </w:pPr>
      <w:r>
        <w:rPr>
          <w:color w:val="000000"/>
          <w:sz w:val="27"/>
          <w:szCs w:val="27"/>
        </w:rPr>
        <w:t>§ 5. Dans le cas d'un établissement à simple rez-de-chaussée et protégé en totalité par un réseau de détection automatique, la capacité unitaire des réserves peut être portée à 10 000 mètres cubes lorsque les conditions suivantes sont simultanément remplies :</w:t>
      </w:r>
    </w:p>
    <w:p w14:paraId="08D62AA7" w14:textId="77777777" w:rsidR="003D7C21" w:rsidRDefault="003D7C21" w:rsidP="003D7C21">
      <w:pPr>
        <w:pStyle w:val="NormalWeb"/>
        <w:ind w:left="1950"/>
        <w:rPr>
          <w:color w:val="000000"/>
          <w:sz w:val="27"/>
          <w:szCs w:val="27"/>
        </w:rPr>
      </w:pPr>
      <w:r>
        <w:rPr>
          <w:color w:val="000000"/>
          <w:sz w:val="27"/>
          <w:szCs w:val="27"/>
        </w:rPr>
        <w:t>- les structures principales du bâtiment des réserves sont indépendantes de celles du ou des bâtiments ;</w:t>
      </w:r>
    </w:p>
    <w:p w14:paraId="1B2EFD92" w14:textId="77777777" w:rsidR="003D7C21" w:rsidRDefault="003D7C21" w:rsidP="003D7C21">
      <w:pPr>
        <w:pStyle w:val="NormalWeb"/>
        <w:ind w:left="1950"/>
        <w:rPr>
          <w:color w:val="000000"/>
          <w:sz w:val="27"/>
          <w:szCs w:val="27"/>
        </w:rPr>
      </w:pPr>
      <w:r>
        <w:rPr>
          <w:color w:val="000000"/>
          <w:sz w:val="27"/>
          <w:szCs w:val="27"/>
        </w:rPr>
        <w:t>- l'isolement entre les surfaces de vente et les réserves est réalisé par une paroi en matériaux incombustibles et CF de degré deux heures. Cette paroi doit dépasser de 1 mètre la couverture de la surface de vente, sauf dans le cas où les éléments de couverture sont PF de degré une demi-heure sur une distance de 4 mètres mesurée horizontalement de part et d'autre de cette paroi ;</w:t>
      </w:r>
    </w:p>
    <w:p w14:paraId="74C286A7" w14:textId="77777777" w:rsidR="003D7C21" w:rsidRDefault="003D7C21" w:rsidP="003D7C21">
      <w:pPr>
        <w:pStyle w:val="NormalWeb"/>
        <w:ind w:left="1950"/>
        <w:rPr>
          <w:color w:val="000000"/>
          <w:sz w:val="27"/>
          <w:szCs w:val="27"/>
        </w:rPr>
      </w:pPr>
      <w:r>
        <w:rPr>
          <w:color w:val="000000"/>
          <w:sz w:val="27"/>
          <w:szCs w:val="27"/>
        </w:rPr>
        <w:t>- l'alarme restreinte est asservie à la détection automatique ;</w:t>
      </w:r>
    </w:p>
    <w:p w14:paraId="65B4B2D8" w14:textId="77777777" w:rsidR="003D7C21" w:rsidRDefault="003D7C21" w:rsidP="003D7C21">
      <w:pPr>
        <w:pStyle w:val="NormalWeb"/>
        <w:ind w:left="1950"/>
        <w:rPr>
          <w:color w:val="000000"/>
          <w:sz w:val="27"/>
          <w:szCs w:val="27"/>
        </w:rPr>
      </w:pPr>
      <w:r>
        <w:rPr>
          <w:color w:val="000000"/>
          <w:sz w:val="27"/>
          <w:szCs w:val="27"/>
        </w:rPr>
        <w:lastRenderedPageBreak/>
        <w:t>- les façades de l'établissement recevant du public sont situées à 10 mètres au moins de tout autre bâtiment et des limites de la parcelle voisine.</w:t>
      </w:r>
    </w:p>
    <w:p w14:paraId="603E042C" w14:textId="77777777" w:rsidR="003D7C21" w:rsidRDefault="003D7C21" w:rsidP="003D7C21">
      <w:pPr>
        <w:pStyle w:val="NormalWeb"/>
        <w:ind w:left="1950"/>
        <w:rPr>
          <w:color w:val="000000"/>
          <w:sz w:val="27"/>
          <w:szCs w:val="27"/>
        </w:rPr>
      </w:pPr>
      <w:r>
        <w:rPr>
          <w:color w:val="000000"/>
          <w:sz w:val="27"/>
          <w:szCs w:val="27"/>
        </w:rPr>
        <w:t>§ 6. La fermeture des portes de communication entre les différents blocs de réserves visés aux paragraphes 2, 3, 4 et 5 doit être asservie :</w:t>
      </w:r>
    </w:p>
    <w:p w14:paraId="463307EA" w14:textId="77777777" w:rsidR="003D7C21" w:rsidRDefault="003D7C21" w:rsidP="003D7C21">
      <w:pPr>
        <w:pStyle w:val="NormalWeb"/>
        <w:ind w:left="1950"/>
        <w:rPr>
          <w:color w:val="000000"/>
          <w:sz w:val="27"/>
          <w:szCs w:val="27"/>
        </w:rPr>
      </w:pPr>
      <w:r>
        <w:rPr>
          <w:color w:val="000000"/>
          <w:sz w:val="27"/>
          <w:szCs w:val="27"/>
        </w:rPr>
        <w:t>- soit à un détecteur autonome déclencheur ;</w:t>
      </w:r>
    </w:p>
    <w:p w14:paraId="2EC3867B" w14:textId="77777777" w:rsidR="003D7C21" w:rsidRDefault="003D7C21" w:rsidP="003D7C21">
      <w:pPr>
        <w:pStyle w:val="NormalWeb"/>
        <w:ind w:left="1950"/>
        <w:rPr>
          <w:color w:val="000000"/>
          <w:sz w:val="27"/>
          <w:szCs w:val="27"/>
        </w:rPr>
      </w:pPr>
      <w:r>
        <w:rPr>
          <w:color w:val="000000"/>
          <w:sz w:val="27"/>
          <w:szCs w:val="27"/>
        </w:rPr>
        <w:t>- soit à une installation de détection sensible aux fumées et gaz de combustion ;</w:t>
      </w:r>
    </w:p>
    <w:p w14:paraId="1E0AFACC" w14:textId="77777777" w:rsidR="003D7C21" w:rsidRDefault="003D7C21" w:rsidP="003D7C21">
      <w:pPr>
        <w:pStyle w:val="NormalWeb"/>
        <w:ind w:left="1950"/>
        <w:rPr>
          <w:color w:val="000000"/>
          <w:sz w:val="27"/>
          <w:szCs w:val="27"/>
        </w:rPr>
      </w:pPr>
      <w:r>
        <w:rPr>
          <w:color w:val="000000"/>
          <w:sz w:val="27"/>
          <w:szCs w:val="27"/>
        </w:rPr>
        <w:t>- soit à des dispositifs thermiques fonctionnant dès que la température atteint 70 °C. Ces dispositifs doivent être placés dans le quart supérieur des volumes à protéger et de part et d'autre de la porte.</w:t>
      </w:r>
    </w:p>
    <w:p w14:paraId="26441CFB" w14:textId="77777777" w:rsidR="003D7C21" w:rsidRDefault="003D7C21" w:rsidP="003D7C21">
      <w:pPr>
        <w:pStyle w:val="Titre4"/>
        <w:ind w:left="1950"/>
        <w:rPr>
          <w:color w:val="000000"/>
          <w:sz w:val="27"/>
          <w:szCs w:val="27"/>
        </w:rPr>
      </w:pPr>
      <w:r>
        <w:rPr>
          <w:color w:val="000000"/>
          <w:sz w:val="27"/>
          <w:szCs w:val="27"/>
        </w:rPr>
        <w:t>Article M 50</w:t>
      </w:r>
    </w:p>
    <w:p w14:paraId="1E189DDB" w14:textId="77777777" w:rsidR="003D7C21" w:rsidRDefault="003D7C21" w:rsidP="003D7C21">
      <w:pPr>
        <w:pStyle w:val="NormalWeb"/>
        <w:ind w:left="1950"/>
        <w:rPr>
          <w:b/>
          <w:bCs/>
          <w:color w:val="000000"/>
        </w:rPr>
      </w:pPr>
      <w:r>
        <w:rPr>
          <w:b/>
          <w:bCs/>
          <w:color w:val="000000"/>
        </w:rPr>
        <w:t>Modifié par Arrêté du 13 juin 2017 - art. 2</w:t>
      </w:r>
    </w:p>
    <w:p w14:paraId="316C97C7" w14:textId="77777777" w:rsidR="003D7C21" w:rsidRDefault="003D7C21" w:rsidP="003D7C21">
      <w:pPr>
        <w:pStyle w:val="NormalWeb"/>
        <w:ind w:left="1950"/>
        <w:rPr>
          <w:color w:val="000000"/>
          <w:sz w:val="27"/>
          <w:szCs w:val="27"/>
        </w:rPr>
      </w:pPr>
      <w:r>
        <w:rPr>
          <w:color w:val="000000"/>
          <w:sz w:val="27"/>
          <w:szCs w:val="27"/>
        </w:rPr>
        <w:t>Dépôts et réserves de produits dangereux intégrés dans les bâtiments accessibles au public</w:t>
      </w:r>
    </w:p>
    <w:p w14:paraId="2E077021" w14:textId="77777777" w:rsidR="003D7C21" w:rsidRDefault="003D7C21" w:rsidP="003D7C21">
      <w:pPr>
        <w:pStyle w:val="NormalWeb"/>
        <w:ind w:left="1950"/>
        <w:rPr>
          <w:color w:val="000000"/>
          <w:sz w:val="27"/>
          <w:szCs w:val="27"/>
        </w:rPr>
      </w:pPr>
      <w:r>
        <w:rPr>
          <w:color w:val="000000"/>
          <w:sz w:val="27"/>
          <w:szCs w:val="27"/>
        </w:rPr>
        <w:t>§ 1. Les dépôts et réserves de produits dangereux visés à la section X du présent chapitre doivent être aménagés de préférence aux étages supérieurs, dans des locaux répondant aux dispositions de l'article CO 28 (§ 1).</w:t>
      </w:r>
    </w:p>
    <w:p w14:paraId="6E657CB9" w14:textId="77777777" w:rsidR="003D7C21" w:rsidRDefault="003D7C21" w:rsidP="003D7C21">
      <w:pPr>
        <w:pStyle w:val="NormalWeb"/>
        <w:ind w:left="1950"/>
        <w:rPr>
          <w:color w:val="000000"/>
          <w:sz w:val="27"/>
          <w:szCs w:val="27"/>
        </w:rPr>
      </w:pPr>
      <w:r>
        <w:rPr>
          <w:color w:val="000000"/>
          <w:sz w:val="27"/>
          <w:szCs w:val="27"/>
        </w:rPr>
        <w:t>§ 2. A tous les niveaux, l'entreposage de produits dangereux doit être fait à l'abri de tous rayonnements calorifiques (radiateurs, projecteurs, soleil, etc.).</w:t>
      </w:r>
    </w:p>
    <w:p w14:paraId="466EC423" w14:textId="77777777" w:rsidR="003D7C21" w:rsidRDefault="003D7C21" w:rsidP="003D7C21">
      <w:pPr>
        <w:pStyle w:val="NormalWeb"/>
        <w:ind w:left="1950"/>
        <w:rPr>
          <w:color w:val="000000"/>
          <w:sz w:val="27"/>
          <w:szCs w:val="27"/>
        </w:rPr>
      </w:pPr>
      <w:r>
        <w:rPr>
          <w:color w:val="000000"/>
          <w:sz w:val="27"/>
          <w:szCs w:val="27"/>
        </w:rPr>
        <w:t>§ 3. (Abrogé).</w:t>
      </w:r>
    </w:p>
    <w:p w14:paraId="2267412B" w14:textId="77777777" w:rsidR="003D7C21" w:rsidRDefault="003D7C21" w:rsidP="003D7C21">
      <w:pPr>
        <w:pStyle w:val="NormalWeb"/>
        <w:ind w:left="1950"/>
        <w:rPr>
          <w:color w:val="000000"/>
          <w:sz w:val="27"/>
          <w:szCs w:val="27"/>
        </w:rPr>
      </w:pPr>
      <w:r>
        <w:rPr>
          <w:color w:val="000000"/>
          <w:sz w:val="27"/>
          <w:szCs w:val="27"/>
        </w:rPr>
        <w:t>§ 4. Les quantités cumulées des liquides inflammables de 1re catégorie et alcools dont le titre est supérieur à 60° GL, avec celles des liquides inflammables de 2e catégorie et alcools dont le titre est supérieur à 40° GL mais inférieur ou égal à 60° GL, sont limitées à 3 000 litres par local ; les liquides inflammables de 2e catégorie et alcools dont le titre est supérieur à 40° GL mais inférieur ou égal à 60° GL n'étant toutefois comptés que pour le cinquième de leur volume réel.</w:t>
      </w:r>
    </w:p>
    <w:p w14:paraId="6E3BC8EA" w14:textId="77777777" w:rsidR="003D7C21" w:rsidRDefault="003D7C21" w:rsidP="003D7C21">
      <w:pPr>
        <w:pStyle w:val="NormalWeb"/>
        <w:ind w:left="1950"/>
        <w:rPr>
          <w:color w:val="000000"/>
          <w:sz w:val="27"/>
          <w:szCs w:val="27"/>
        </w:rPr>
      </w:pPr>
      <w:r>
        <w:rPr>
          <w:color w:val="000000"/>
          <w:sz w:val="27"/>
          <w:szCs w:val="27"/>
        </w:rPr>
        <w:lastRenderedPageBreak/>
        <w:t>Les boissons alcoolisées ne sont pas soumises aux règles ci-dessus et restent assujetties à la réglementation particulière qui leur est propre.</w:t>
      </w:r>
    </w:p>
    <w:p w14:paraId="06979EFD" w14:textId="77777777" w:rsidR="003D7C21" w:rsidRDefault="003D7C21" w:rsidP="003D7C21">
      <w:pPr>
        <w:pStyle w:val="NormalWeb"/>
        <w:ind w:left="1950"/>
        <w:rPr>
          <w:color w:val="000000"/>
          <w:sz w:val="27"/>
          <w:szCs w:val="27"/>
        </w:rPr>
      </w:pPr>
      <w:r>
        <w:rPr>
          <w:color w:val="000000"/>
          <w:sz w:val="27"/>
          <w:szCs w:val="27"/>
        </w:rPr>
        <w:t>Les locaux de stockage doivent être ventilés directement sur l'extérieur. Aucun transvasement ne doit y être effectué.</w:t>
      </w:r>
    </w:p>
    <w:p w14:paraId="01BB0BA2" w14:textId="77777777" w:rsidR="003D7C21" w:rsidRDefault="003D7C21" w:rsidP="003D7C21">
      <w:pPr>
        <w:pStyle w:val="NormalWeb"/>
        <w:ind w:left="1950"/>
        <w:rPr>
          <w:color w:val="000000"/>
          <w:sz w:val="27"/>
          <w:szCs w:val="27"/>
        </w:rPr>
      </w:pPr>
      <w:r>
        <w:rPr>
          <w:color w:val="000000"/>
          <w:sz w:val="27"/>
          <w:szCs w:val="27"/>
        </w:rPr>
        <w:t>§ 5. Le poids total par exploitation des récipients de peinture à base de liquides inflammables ne doit pas dépasser 10 000 kg.</w:t>
      </w:r>
    </w:p>
    <w:p w14:paraId="7FB9F068" w14:textId="77777777" w:rsidR="003D7C21" w:rsidRDefault="003D7C21" w:rsidP="003D7C21">
      <w:pPr>
        <w:pStyle w:val="NormalWeb"/>
        <w:ind w:left="1950"/>
        <w:rPr>
          <w:color w:val="000000"/>
          <w:sz w:val="27"/>
          <w:szCs w:val="27"/>
        </w:rPr>
      </w:pPr>
      <w:r>
        <w:rPr>
          <w:color w:val="000000"/>
          <w:sz w:val="27"/>
          <w:szCs w:val="27"/>
        </w:rPr>
        <w:t>Ces quantités peuvent être doublées si l'établissement est protégé par une installation d'extinction automatique à eau appropriée aux risques.</w:t>
      </w:r>
    </w:p>
    <w:p w14:paraId="1B48CC95" w14:textId="77777777" w:rsidR="003D7C21" w:rsidRDefault="003D7C21" w:rsidP="003D7C21">
      <w:pPr>
        <w:pStyle w:val="NormalWeb"/>
        <w:ind w:left="1950"/>
        <w:rPr>
          <w:color w:val="000000"/>
          <w:sz w:val="27"/>
          <w:szCs w:val="27"/>
        </w:rPr>
      </w:pPr>
      <w:r>
        <w:rPr>
          <w:color w:val="000000"/>
          <w:sz w:val="27"/>
          <w:szCs w:val="27"/>
        </w:rPr>
        <w:t>§ 6. Les quantités fixées aux paragraphes 4 et 5 ci-dessus peuvent être dépassées, notamment pour des raisons d'exploitation, sous réserve que des mesures adaptées soient prises après avis de la commission de sécurité.</w:t>
      </w:r>
    </w:p>
    <w:p w14:paraId="52DD31D7" w14:textId="77777777" w:rsidR="003D7C21" w:rsidRDefault="003D7C21" w:rsidP="003D7C21">
      <w:pPr>
        <w:pStyle w:val="Titre4"/>
        <w:ind w:left="1950"/>
        <w:rPr>
          <w:color w:val="000000"/>
          <w:sz w:val="27"/>
          <w:szCs w:val="27"/>
        </w:rPr>
      </w:pPr>
      <w:r>
        <w:rPr>
          <w:color w:val="000000"/>
          <w:sz w:val="27"/>
          <w:szCs w:val="27"/>
        </w:rPr>
        <w:t>Article M 50-1</w:t>
      </w:r>
    </w:p>
    <w:p w14:paraId="0ACDEA69" w14:textId="77777777" w:rsidR="003D7C21" w:rsidRDefault="003D7C21" w:rsidP="003D7C21">
      <w:pPr>
        <w:pStyle w:val="NormalWeb"/>
        <w:ind w:left="1950"/>
        <w:rPr>
          <w:b/>
          <w:bCs/>
          <w:color w:val="000000"/>
        </w:rPr>
      </w:pPr>
      <w:r>
        <w:rPr>
          <w:b/>
          <w:bCs/>
          <w:color w:val="000000"/>
        </w:rPr>
        <w:t>Création Arrêté du 23 janvier 2004 - art. Annexe, v. init.</w:t>
      </w:r>
    </w:p>
    <w:p w14:paraId="18A687CD" w14:textId="77777777" w:rsidR="003D7C21" w:rsidRDefault="003D7C21" w:rsidP="003D7C21">
      <w:pPr>
        <w:pStyle w:val="NormalWeb"/>
        <w:ind w:left="1950"/>
        <w:rPr>
          <w:color w:val="000000"/>
          <w:sz w:val="27"/>
          <w:szCs w:val="27"/>
        </w:rPr>
      </w:pPr>
      <w:r>
        <w:rPr>
          <w:color w:val="000000"/>
          <w:sz w:val="27"/>
          <w:szCs w:val="27"/>
        </w:rPr>
        <w:t>Stockage des hydrocarbures liquéfiés et des aérosols</w:t>
      </w:r>
    </w:p>
    <w:p w14:paraId="47B48C27" w14:textId="77777777" w:rsidR="003D7C21" w:rsidRDefault="003D7C21" w:rsidP="003D7C21">
      <w:pPr>
        <w:pStyle w:val="NormalWeb"/>
        <w:ind w:left="1950"/>
        <w:rPr>
          <w:color w:val="000000"/>
          <w:sz w:val="27"/>
          <w:szCs w:val="27"/>
        </w:rPr>
      </w:pPr>
      <w:r>
        <w:rPr>
          <w:color w:val="000000"/>
          <w:sz w:val="27"/>
          <w:szCs w:val="27"/>
        </w:rPr>
        <w:t>§ 1. Les stockages d'hydrocarbures liquéfiés sous toutes leurs formes contenus dans des récipients mobiles non branchés et des matières inflammables (classées F + ou F suivant l'inflammabilité des liquides établie par l'annexe 1 de l'arrêté du 20 avril 1994 modifié relatif à la déclaration, la classification, l'emballage et l'étiquetage des substances), destinés à la vente et non assujettis à la législation relative aux installations classées au titre de la protection de l'environnement sont limités à 2 000 kg au total par exploitation.</w:t>
      </w:r>
    </w:p>
    <w:p w14:paraId="74719559" w14:textId="77777777" w:rsidR="003D7C21" w:rsidRDefault="003D7C21" w:rsidP="003D7C21">
      <w:pPr>
        <w:pStyle w:val="NormalWeb"/>
        <w:ind w:left="1950"/>
        <w:rPr>
          <w:color w:val="000000"/>
          <w:sz w:val="27"/>
          <w:szCs w:val="27"/>
        </w:rPr>
      </w:pPr>
      <w:r>
        <w:rPr>
          <w:color w:val="000000"/>
          <w:sz w:val="27"/>
          <w:szCs w:val="27"/>
        </w:rPr>
        <w:br/>
        <w:t>§ 2. Les stockages d'hydrocarbures liquéfiés doivent répondre aux dispositions suivantes :</w:t>
      </w:r>
    </w:p>
    <w:p w14:paraId="447B67B9" w14:textId="77777777" w:rsidR="003D7C21" w:rsidRDefault="003D7C21" w:rsidP="003D7C21">
      <w:pPr>
        <w:pStyle w:val="NormalWeb"/>
        <w:ind w:left="1950"/>
        <w:rPr>
          <w:color w:val="000000"/>
          <w:sz w:val="27"/>
          <w:szCs w:val="27"/>
        </w:rPr>
      </w:pPr>
      <w:r>
        <w:rPr>
          <w:color w:val="000000"/>
          <w:sz w:val="27"/>
          <w:szCs w:val="27"/>
        </w:rPr>
        <w:br/>
        <w:t>- les récipients doivent être stockés sur un emplacement bien déterminé uniquement affecté à cet usage ; le stockage en sous-sol est interdit ;</w:t>
      </w:r>
    </w:p>
    <w:p w14:paraId="4D470FBB" w14:textId="77777777" w:rsidR="003D7C21" w:rsidRDefault="003D7C21" w:rsidP="003D7C21">
      <w:pPr>
        <w:pStyle w:val="NormalWeb"/>
        <w:ind w:left="1950"/>
        <w:rPr>
          <w:color w:val="000000"/>
          <w:sz w:val="27"/>
          <w:szCs w:val="27"/>
        </w:rPr>
      </w:pPr>
      <w:r>
        <w:rPr>
          <w:color w:val="000000"/>
          <w:sz w:val="27"/>
          <w:szCs w:val="27"/>
        </w:rPr>
        <w:lastRenderedPageBreak/>
        <w:br/>
        <w:t>- les récipients ne doivent pas être stockés dans des conditions où ils risqueraient d'être portés à une température dépassant 50 °C ;</w:t>
      </w:r>
    </w:p>
    <w:p w14:paraId="3A334583" w14:textId="77777777" w:rsidR="003D7C21" w:rsidRDefault="003D7C21" w:rsidP="003D7C21">
      <w:pPr>
        <w:pStyle w:val="NormalWeb"/>
        <w:ind w:left="1950"/>
        <w:rPr>
          <w:color w:val="000000"/>
          <w:sz w:val="27"/>
          <w:szCs w:val="27"/>
        </w:rPr>
      </w:pPr>
      <w:r>
        <w:rPr>
          <w:color w:val="000000"/>
          <w:sz w:val="27"/>
          <w:szCs w:val="27"/>
        </w:rPr>
        <w:br/>
        <w:t>- le stockage supérieur à 260 kg doit être réalisé dans un local spécifique conforme aux dispositions du premier paragraphe de l'article CO 28 ;</w:t>
      </w:r>
    </w:p>
    <w:p w14:paraId="5BFE7E7E" w14:textId="77777777" w:rsidR="003D7C21" w:rsidRDefault="003D7C21" w:rsidP="003D7C21">
      <w:pPr>
        <w:pStyle w:val="NormalWeb"/>
        <w:ind w:left="1950"/>
        <w:rPr>
          <w:color w:val="000000"/>
          <w:sz w:val="27"/>
          <w:szCs w:val="27"/>
        </w:rPr>
      </w:pPr>
      <w:r>
        <w:rPr>
          <w:color w:val="000000"/>
          <w:sz w:val="27"/>
          <w:szCs w:val="27"/>
        </w:rPr>
        <w:br/>
        <w:t>- le stockage inférieur ou égal à 260 kg doit être réalisé dans un local spécifique conforme aux dispositions du paragraphe 2 de l'article CO 28.</w:t>
      </w:r>
    </w:p>
    <w:p w14:paraId="4D4781B0" w14:textId="77777777" w:rsidR="003D7C21" w:rsidRDefault="003D7C21" w:rsidP="003D7C21">
      <w:pPr>
        <w:pStyle w:val="NormalWeb"/>
        <w:ind w:left="1950"/>
        <w:rPr>
          <w:color w:val="000000"/>
          <w:sz w:val="27"/>
          <w:szCs w:val="27"/>
        </w:rPr>
      </w:pPr>
      <w:r>
        <w:rPr>
          <w:color w:val="000000"/>
          <w:sz w:val="27"/>
          <w:szCs w:val="27"/>
        </w:rPr>
        <w:br/>
        <w:t>Pour les dépôts en plein air ou sous simple abri, les distances à respecter entre les parois des récipients mobiles et des propriétés appartenant à des tiers ou de tout autre local contenant des foyers ou feux nus sont de :</w:t>
      </w:r>
    </w:p>
    <w:p w14:paraId="4B471594" w14:textId="77777777" w:rsidR="003D7C21" w:rsidRDefault="003D7C21" w:rsidP="003D7C21">
      <w:pPr>
        <w:pStyle w:val="NormalWeb"/>
        <w:ind w:left="1950"/>
        <w:rPr>
          <w:color w:val="000000"/>
          <w:sz w:val="27"/>
          <w:szCs w:val="27"/>
        </w:rPr>
      </w:pPr>
      <w:r>
        <w:rPr>
          <w:color w:val="000000"/>
          <w:sz w:val="27"/>
          <w:szCs w:val="27"/>
        </w:rPr>
        <w:br/>
        <w:t>- 2 m pour une quantité stockée au plus égale à 260 kg ;</w:t>
      </w:r>
    </w:p>
    <w:p w14:paraId="0113A40A" w14:textId="77777777" w:rsidR="003D7C21" w:rsidRDefault="003D7C21" w:rsidP="003D7C21">
      <w:pPr>
        <w:pStyle w:val="NormalWeb"/>
        <w:ind w:left="1950"/>
        <w:rPr>
          <w:color w:val="000000"/>
          <w:sz w:val="27"/>
          <w:szCs w:val="27"/>
        </w:rPr>
      </w:pPr>
      <w:r>
        <w:rPr>
          <w:color w:val="000000"/>
          <w:sz w:val="27"/>
          <w:szCs w:val="27"/>
        </w:rPr>
        <w:br/>
        <w:t>- 3 m pour une quantité stockée comprise entre 260 kg et 520 kg ;</w:t>
      </w:r>
    </w:p>
    <w:p w14:paraId="6988BBDE" w14:textId="77777777" w:rsidR="003D7C21" w:rsidRDefault="003D7C21" w:rsidP="003D7C21">
      <w:pPr>
        <w:pStyle w:val="NormalWeb"/>
        <w:ind w:left="1950"/>
        <w:rPr>
          <w:color w:val="000000"/>
          <w:sz w:val="27"/>
          <w:szCs w:val="27"/>
        </w:rPr>
      </w:pPr>
      <w:r>
        <w:rPr>
          <w:color w:val="000000"/>
          <w:sz w:val="27"/>
          <w:szCs w:val="27"/>
        </w:rPr>
        <w:br/>
        <w:t>- 4 m pour une quantité stockée supérieure à 520 kg.</w:t>
      </w:r>
    </w:p>
    <w:p w14:paraId="3D9C223F" w14:textId="77777777" w:rsidR="003D7C21" w:rsidRDefault="003D7C21" w:rsidP="003D7C21">
      <w:pPr>
        <w:pStyle w:val="NormalWeb"/>
        <w:ind w:left="1950"/>
        <w:rPr>
          <w:color w:val="000000"/>
          <w:sz w:val="27"/>
          <w:szCs w:val="27"/>
        </w:rPr>
      </w:pPr>
      <w:r>
        <w:rPr>
          <w:color w:val="000000"/>
          <w:sz w:val="27"/>
          <w:szCs w:val="27"/>
        </w:rPr>
        <w:br/>
        <w:t>§ 3. Les locaux de stockage doivent posséder une ventilation haute et basse permanente d'une section minimale unitaire de 2 décimètres carrés ; la ventilation basse doit être prise au niveau du sol et donner directement sur l'extérieur.</w:t>
      </w:r>
    </w:p>
    <w:p w14:paraId="29DA8DB9" w14:textId="77777777" w:rsidR="003D7C21" w:rsidRDefault="003D7C21" w:rsidP="003D7C21">
      <w:pPr>
        <w:pStyle w:val="Titre4"/>
        <w:ind w:left="1950"/>
        <w:rPr>
          <w:color w:val="000000"/>
          <w:sz w:val="27"/>
          <w:szCs w:val="27"/>
        </w:rPr>
      </w:pPr>
      <w:r>
        <w:rPr>
          <w:color w:val="000000"/>
          <w:sz w:val="27"/>
          <w:szCs w:val="27"/>
        </w:rPr>
        <w:t>Article M 51</w:t>
      </w:r>
    </w:p>
    <w:p w14:paraId="407BCCF2" w14:textId="77777777" w:rsidR="003D7C21" w:rsidRDefault="003D7C21" w:rsidP="003D7C21">
      <w:pPr>
        <w:pStyle w:val="NormalWeb"/>
        <w:ind w:left="1950"/>
        <w:rPr>
          <w:b/>
          <w:bCs/>
          <w:color w:val="000000"/>
        </w:rPr>
      </w:pPr>
      <w:r>
        <w:rPr>
          <w:b/>
          <w:bCs/>
          <w:color w:val="000000"/>
        </w:rPr>
        <w:t>Modifié par Arrêté du 19 novembre 2001 - art. Annexe, v. init.</w:t>
      </w:r>
    </w:p>
    <w:p w14:paraId="6872387A" w14:textId="77777777" w:rsidR="003D7C21" w:rsidRDefault="003D7C21" w:rsidP="003D7C21">
      <w:pPr>
        <w:pStyle w:val="NormalWeb"/>
        <w:ind w:left="1950"/>
        <w:rPr>
          <w:color w:val="000000"/>
          <w:sz w:val="27"/>
          <w:szCs w:val="27"/>
        </w:rPr>
      </w:pPr>
      <w:r>
        <w:rPr>
          <w:color w:val="000000"/>
          <w:sz w:val="27"/>
          <w:szCs w:val="27"/>
        </w:rPr>
        <w:t>Installations électriques</w:t>
      </w:r>
    </w:p>
    <w:p w14:paraId="00ED94FD" w14:textId="77777777" w:rsidR="003D7C21" w:rsidRDefault="003D7C21" w:rsidP="003D7C21">
      <w:pPr>
        <w:pStyle w:val="NormalWeb"/>
        <w:ind w:left="1950"/>
        <w:rPr>
          <w:color w:val="000000"/>
          <w:sz w:val="27"/>
          <w:szCs w:val="27"/>
        </w:rPr>
      </w:pPr>
      <w:r>
        <w:rPr>
          <w:color w:val="000000"/>
          <w:sz w:val="27"/>
          <w:szCs w:val="27"/>
        </w:rPr>
        <w:t xml:space="preserve">A l'exception des locaux administratifs et sociaux, les installations électriques doivent être réalisées dans les conditions requises par la norme NF C 15-100 pour les locaux présentant des risques mécaniques (condition d'influence externe AG 3) et </w:t>
      </w:r>
      <w:r>
        <w:rPr>
          <w:color w:val="000000"/>
          <w:sz w:val="27"/>
          <w:szCs w:val="27"/>
        </w:rPr>
        <w:lastRenderedPageBreak/>
        <w:t>dans les conditions requises pour les locaux présentant des risques d'incendie (condition d'influence externe BE 2).</w:t>
      </w:r>
    </w:p>
    <w:p w14:paraId="35795A45" w14:textId="77777777" w:rsidR="003D7C21" w:rsidRDefault="003D7C21" w:rsidP="003D7C21">
      <w:pPr>
        <w:pStyle w:val="Titre4"/>
        <w:ind w:left="1950"/>
        <w:rPr>
          <w:color w:val="000000"/>
          <w:sz w:val="27"/>
          <w:szCs w:val="27"/>
        </w:rPr>
      </w:pPr>
      <w:r>
        <w:rPr>
          <w:color w:val="000000"/>
          <w:sz w:val="27"/>
          <w:szCs w:val="27"/>
        </w:rPr>
        <w:t>Article M 52</w:t>
      </w:r>
    </w:p>
    <w:p w14:paraId="0B88D0ED" w14:textId="77777777" w:rsidR="003D7C21" w:rsidRDefault="003D7C21" w:rsidP="003D7C21">
      <w:pPr>
        <w:pStyle w:val="NormalWeb"/>
        <w:ind w:left="1950"/>
        <w:rPr>
          <w:b/>
          <w:bCs/>
          <w:color w:val="000000"/>
        </w:rPr>
      </w:pPr>
      <w:r>
        <w:rPr>
          <w:b/>
          <w:bCs/>
          <w:color w:val="000000"/>
        </w:rPr>
        <w:t>Modifié par Arrêté du 23 janvier 2004 - art. Annexe, v. init.</w:t>
      </w:r>
    </w:p>
    <w:p w14:paraId="1AC3DA75" w14:textId="77777777" w:rsidR="003D7C21" w:rsidRDefault="003D7C21" w:rsidP="003D7C21">
      <w:pPr>
        <w:pStyle w:val="NormalWeb"/>
        <w:ind w:left="1950"/>
        <w:rPr>
          <w:color w:val="000000"/>
          <w:sz w:val="27"/>
          <w:szCs w:val="27"/>
        </w:rPr>
      </w:pPr>
      <w:r>
        <w:rPr>
          <w:color w:val="000000"/>
          <w:sz w:val="27"/>
          <w:szCs w:val="27"/>
        </w:rPr>
        <w:t>Chauffage des locaux à risques particuliers</w:t>
      </w:r>
    </w:p>
    <w:p w14:paraId="66A0837B" w14:textId="77777777" w:rsidR="003D7C21" w:rsidRDefault="003D7C21" w:rsidP="003D7C21">
      <w:pPr>
        <w:pStyle w:val="NormalWeb"/>
        <w:ind w:left="1950"/>
        <w:rPr>
          <w:color w:val="000000"/>
          <w:sz w:val="27"/>
          <w:szCs w:val="27"/>
        </w:rPr>
      </w:pPr>
      <w:r>
        <w:rPr>
          <w:color w:val="000000"/>
          <w:sz w:val="27"/>
          <w:szCs w:val="27"/>
        </w:rPr>
        <w:br/>
        <w:t>§ 1. En complément de l'article M 20, sont autorisés les appareils de production-émission électriques installés conformément aux dispositions des articles CH 44 et CH 45, à l'exception des cassettes chauffantes électriques dont la température de surface dépasse 100 °C et des panneaux radiants électriques ;</w:t>
      </w:r>
    </w:p>
    <w:p w14:paraId="36E102BD" w14:textId="77777777" w:rsidR="003D7C21" w:rsidRDefault="003D7C21" w:rsidP="003D7C21">
      <w:pPr>
        <w:pStyle w:val="NormalWeb"/>
        <w:ind w:left="1950"/>
        <w:rPr>
          <w:color w:val="000000"/>
          <w:sz w:val="27"/>
          <w:szCs w:val="27"/>
        </w:rPr>
      </w:pPr>
      <w:r>
        <w:rPr>
          <w:color w:val="000000"/>
          <w:sz w:val="27"/>
          <w:szCs w:val="27"/>
        </w:rPr>
        <w:br/>
        <w:t>§ 2. Les dépôts visés à l'article M 50 ne doivent pas être chauffés.</w:t>
      </w:r>
    </w:p>
    <w:p w14:paraId="7132EC91" w14:textId="77777777" w:rsidR="003D7C21" w:rsidRDefault="003D7C21" w:rsidP="003D7C21">
      <w:pPr>
        <w:pStyle w:val="Titre4"/>
        <w:ind w:left="1950"/>
        <w:rPr>
          <w:color w:val="000000"/>
          <w:sz w:val="27"/>
          <w:szCs w:val="27"/>
        </w:rPr>
      </w:pPr>
      <w:r>
        <w:rPr>
          <w:color w:val="000000"/>
          <w:sz w:val="27"/>
          <w:szCs w:val="27"/>
        </w:rPr>
        <w:t>Article M 53</w:t>
      </w:r>
    </w:p>
    <w:p w14:paraId="49AA63B2" w14:textId="77777777" w:rsidR="003D7C21" w:rsidRDefault="003D7C21" w:rsidP="003D7C21">
      <w:pPr>
        <w:pStyle w:val="NormalWeb"/>
        <w:ind w:left="1950"/>
        <w:rPr>
          <w:b/>
          <w:bCs/>
          <w:color w:val="000000"/>
        </w:rPr>
      </w:pPr>
      <w:r>
        <w:rPr>
          <w:b/>
          <w:bCs/>
          <w:color w:val="000000"/>
        </w:rPr>
        <w:t>Modifié par Arrêté du 19 novembre 2001 - art. Annexe, v. init.</w:t>
      </w:r>
    </w:p>
    <w:p w14:paraId="28BF8898" w14:textId="77777777" w:rsidR="003D7C21" w:rsidRDefault="003D7C21" w:rsidP="003D7C21">
      <w:pPr>
        <w:pStyle w:val="NormalWeb"/>
        <w:ind w:left="1950"/>
        <w:rPr>
          <w:color w:val="000000"/>
          <w:sz w:val="27"/>
          <w:szCs w:val="27"/>
        </w:rPr>
      </w:pPr>
      <w:r>
        <w:rPr>
          <w:color w:val="000000"/>
          <w:sz w:val="27"/>
          <w:szCs w:val="27"/>
        </w:rPr>
        <w:t>Cantines et réfectoires du personnel</w:t>
      </w:r>
    </w:p>
    <w:p w14:paraId="56E7FC65" w14:textId="77777777" w:rsidR="003D7C21" w:rsidRDefault="003D7C21" w:rsidP="003D7C21">
      <w:pPr>
        <w:pStyle w:val="NormalWeb"/>
        <w:ind w:left="1950"/>
        <w:rPr>
          <w:color w:val="000000"/>
          <w:sz w:val="27"/>
          <w:szCs w:val="27"/>
        </w:rPr>
      </w:pPr>
      <w:r>
        <w:rPr>
          <w:color w:val="000000"/>
          <w:sz w:val="27"/>
          <w:szCs w:val="27"/>
        </w:rPr>
        <w:br/>
        <w:t>§ 1. Les appareils de cuisson des aliments ne sont autorisés que dans des cuisines et des cantines ou des réfectoires fonctionnant en self-service. Ils doivent être installés dans les conditions fixées au chapitre X du titre Ier du présent livre.</w:t>
      </w:r>
    </w:p>
    <w:p w14:paraId="1CCA8BFB" w14:textId="77777777" w:rsidR="003D7C21" w:rsidRDefault="003D7C21" w:rsidP="003D7C21">
      <w:pPr>
        <w:pStyle w:val="NormalWeb"/>
        <w:ind w:left="1950"/>
        <w:rPr>
          <w:color w:val="000000"/>
          <w:sz w:val="27"/>
          <w:szCs w:val="27"/>
        </w:rPr>
      </w:pPr>
      <w:r>
        <w:rPr>
          <w:color w:val="000000"/>
          <w:sz w:val="27"/>
          <w:szCs w:val="27"/>
        </w:rPr>
        <w:br/>
        <w:t>§ 2. Les cantines et réfectoires équipés pour le réchauffage ou la cuisson individuelle des aliments ne doivent comporter, en dehors des chauffe-eau et percolateurs installés à poste fixe, que des petits appareils électriques ou gazeux de puissance utile au plus égale à 3,5 kW.</w:t>
      </w:r>
    </w:p>
    <w:p w14:paraId="2168D522" w14:textId="77777777" w:rsidR="003D7C21" w:rsidRDefault="003D7C21" w:rsidP="003D7C21">
      <w:pPr>
        <w:pStyle w:val="Titre4"/>
        <w:ind w:left="1950"/>
        <w:rPr>
          <w:color w:val="000000"/>
          <w:sz w:val="27"/>
          <w:szCs w:val="27"/>
        </w:rPr>
      </w:pPr>
      <w:r>
        <w:rPr>
          <w:color w:val="000000"/>
          <w:sz w:val="27"/>
          <w:szCs w:val="27"/>
        </w:rPr>
        <w:t>Article M 54</w:t>
      </w:r>
    </w:p>
    <w:p w14:paraId="4DC52EA0" w14:textId="77777777" w:rsidR="003D7C21" w:rsidRDefault="003D7C21" w:rsidP="003D7C21">
      <w:pPr>
        <w:pStyle w:val="NormalWeb"/>
        <w:ind w:left="1950"/>
        <w:rPr>
          <w:b/>
          <w:bCs/>
          <w:color w:val="000000"/>
        </w:rPr>
      </w:pPr>
      <w:r>
        <w:rPr>
          <w:b/>
          <w:bCs/>
          <w:color w:val="000000"/>
        </w:rPr>
        <w:t>Modifié par Arrêté du 22 mars 2004 - art. 1 (V)</w:t>
      </w:r>
    </w:p>
    <w:p w14:paraId="209A8F96" w14:textId="77777777" w:rsidR="003D7C21" w:rsidRDefault="003D7C21" w:rsidP="003D7C21">
      <w:pPr>
        <w:pStyle w:val="NormalWeb"/>
        <w:ind w:left="1950"/>
        <w:rPr>
          <w:color w:val="000000"/>
          <w:sz w:val="27"/>
          <w:szCs w:val="27"/>
        </w:rPr>
      </w:pPr>
      <w:r>
        <w:rPr>
          <w:color w:val="000000"/>
          <w:sz w:val="27"/>
          <w:szCs w:val="27"/>
        </w:rPr>
        <w:t>Désenfumage des réserves</w:t>
      </w:r>
    </w:p>
    <w:p w14:paraId="648330B3" w14:textId="77777777" w:rsidR="003D7C21" w:rsidRDefault="003D7C21" w:rsidP="003D7C21">
      <w:pPr>
        <w:pStyle w:val="NormalWeb"/>
        <w:ind w:left="1950"/>
        <w:rPr>
          <w:color w:val="000000"/>
          <w:sz w:val="27"/>
          <w:szCs w:val="27"/>
        </w:rPr>
      </w:pPr>
      <w:r>
        <w:rPr>
          <w:color w:val="000000"/>
          <w:sz w:val="27"/>
          <w:szCs w:val="27"/>
        </w:rPr>
        <w:lastRenderedPageBreak/>
        <w:br/>
        <w:t>§ 1. En application des articles DF 7 et M 45, les réserves sont désenfumées comme des locaux de moins de 1 000 m².</w:t>
      </w:r>
    </w:p>
    <w:p w14:paraId="17F0409C" w14:textId="77777777" w:rsidR="003D7C21" w:rsidRDefault="003D7C21" w:rsidP="003D7C21">
      <w:pPr>
        <w:pStyle w:val="NormalWeb"/>
        <w:ind w:left="1950"/>
        <w:rPr>
          <w:color w:val="000000"/>
          <w:sz w:val="27"/>
          <w:szCs w:val="27"/>
        </w:rPr>
      </w:pPr>
      <w:r>
        <w:rPr>
          <w:color w:val="000000"/>
          <w:sz w:val="27"/>
          <w:szCs w:val="27"/>
        </w:rPr>
        <w:br/>
        <w:t>§ 2. Les commandes des dispositifs de désenfumage ne sont pas obligatoirement automatiques. De plus, ces commandes doivent s'intégrer dans le SSI de l'établissement.</w:t>
      </w:r>
    </w:p>
    <w:p w14:paraId="76EB64A1" w14:textId="77777777" w:rsidR="003D7C21" w:rsidRDefault="003D7C21" w:rsidP="003D7C21">
      <w:pPr>
        <w:pStyle w:val="Titre4"/>
        <w:ind w:left="1950"/>
        <w:rPr>
          <w:color w:val="000000"/>
          <w:sz w:val="27"/>
          <w:szCs w:val="27"/>
        </w:rPr>
      </w:pPr>
      <w:r>
        <w:rPr>
          <w:color w:val="000000"/>
          <w:sz w:val="27"/>
          <w:szCs w:val="27"/>
        </w:rPr>
        <w:t>Article M 55</w:t>
      </w:r>
    </w:p>
    <w:p w14:paraId="3F806B06" w14:textId="77777777" w:rsidR="003D7C21" w:rsidRDefault="003D7C21" w:rsidP="003D7C21">
      <w:pPr>
        <w:pStyle w:val="NormalWeb"/>
        <w:ind w:left="1950"/>
        <w:rPr>
          <w:b/>
          <w:bCs/>
          <w:color w:val="000000"/>
        </w:rPr>
      </w:pPr>
      <w:r>
        <w:rPr>
          <w:b/>
          <w:bCs/>
          <w:color w:val="000000"/>
        </w:rPr>
        <w:t>Création Arrêté du 22 décembre 1981 - art. 2 (V)</w:t>
      </w:r>
    </w:p>
    <w:p w14:paraId="3C96ACCE" w14:textId="77777777" w:rsidR="003D7C21" w:rsidRDefault="003D7C21" w:rsidP="003D7C21">
      <w:pPr>
        <w:pStyle w:val="NormalWeb"/>
        <w:ind w:left="1950"/>
        <w:rPr>
          <w:color w:val="000000"/>
          <w:sz w:val="27"/>
          <w:szCs w:val="27"/>
        </w:rPr>
      </w:pPr>
      <w:r>
        <w:rPr>
          <w:color w:val="000000"/>
          <w:sz w:val="27"/>
          <w:szCs w:val="27"/>
        </w:rPr>
        <w:t>Moyens de secours</w:t>
      </w:r>
    </w:p>
    <w:p w14:paraId="7B703CB0" w14:textId="77777777" w:rsidR="003D7C21" w:rsidRDefault="003D7C21" w:rsidP="003D7C21">
      <w:pPr>
        <w:pStyle w:val="NormalWeb"/>
        <w:ind w:left="1950"/>
        <w:rPr>
          <w:color w:val="000000"/>
          <w:sz w:val="27"/>
          <w:szCs w:val="27"/>
        </w:rPr>
      </w:pPr>
      <w:r>
        <w:rPr>
          <w:color w:val="000000"/>
          <w:sz w:val="27"/>
          <w:szCs w:val="27"/>
        </w:rPr>
        <w:br/>
        <w:t>La défense contre l'incendie des locaux visés à la présente section doit être assurée, selon l'importance et les risques présentés, dans les mêmes conditions que celles prescrites par l'article M 26.</w:t>
      </w:r>
    </w:p>
    <w:p w14:paraId="1BD534AF" w14:textId="77777777" w:rsidR="003D7C21" w:rsidRDefault="003D7C21" w:rsidP="003D7C21">
      <w:pPr>
        <w:pStyle w:val="Titre4"/>
        <w:ind w:left="1950"/>
        <w:rPr>
          <w:color w:val="000000"/>
          <w:sz w:val="27"/>
          <w:szCs w:val="27"/>
        </w:rPr>
      </w:pPr>
      <w:r>
        <w:rPr>
          <w:color w:val="000000"/>
          <w:sz w:val="27"/>
          <w:szCs w:val="27"/>
        </w:rPr>
        <w:t>Article M 56</w:t>
      </w:r>
    </w:p>
    <w:p w14:paraId="5D52E415" w14:textId="77777777" w:rsidR="003D7C21" w:rsidRDefault="003D7C21" w:rsidP="003D7C21">
      <w:pPr>
        <w:pStyle w:val="NormalWeb"/>
        <w:ind w:left="1950"/>
        <w:rPr>
          <w:b/>
          <w:bCs/>
          <w:color w:val="000000"/>
        </w:rPr>
      </w:pPr>
      <w:r>
        <w:rPr>
          <w:b/>
          <w:bCs/>
          <w:color w:val="000000"/>
        </w:rPr>
        <w:t>Modifié par Arrêté du 13 juin 2017 - art. 2</w:t>
      </w:r>
    </w:p>
    <w:p w14:paraId="5004D08C" w14:textId="77777777" w:rsidR="003D7C21" w:rsidRDefault="003D7C21" w:rsidP="003D7C21">
      <w:pPr>
        <w:pStyle w:val="NormalWeb"/>
        <w:ind w:left="1950"/>
        <w:rPr>
          <w:color w:val="000000"/>
          <w:sz w:val="27"/>
          <w:szCs w:val="27"/>
        </w:rPr>
      </w:pPr>
      <w:r>
        <w:rPr>
          <w:color w:val="000000"/>
          <w:sz w:val="27"/>
          <w:szCs w:val="27"/>
        </w:rPr>
        <w:t>Trémies d'attaque</w:t>
      </w:r>
    </w:p>
    <w:p w14:paraId="63C1594F" w14:textId="77777777" w:rsidR="003D7C21" w:rsidRDefault="003D7C21" w:rsidP="003D7C21">
      <w:pPr>
        <w:pStyle w:val="NormalWeb"/>
        <w:ind w:left="1950"/>
        <w:rPr>
          <w:color w:val="000000"/>
          <w:sz w:val="27"/>
          <w:szCs w:val="27"/>
        </w:rPr>
      </w:pPr>
      <w:r>
        <w:rPr>
          <w:color w:val="000000"/>
          <w:sz w:val="27"/>
          <w:szCs w:val="27"/>
        </w:rPr>
        <w:t>Lorsque l'ensemble des réserves et des locaux d'emballage installés en sous-sol n'est pas desservi par deux escaliers au moins ou protégé par une installation d'extinction automatique à eau appropriée aux risques, une trémie de 60 centimètres de côté ou de diamètre, par réserve, doit être aménagée dans les planchers hauts des locaux correspondants.</w:t>
      </w:r>
    </w:p>
    <w:p w14:paraId="0B8C0C5C" w14:textId="77777777" w:rsidR="003D7C21" w:rsidRDefault="003D7C21" w:rsidP="003D7C21">
      <w:pPr>
        <w:pStyle w:val="Titre4"/>
        <w:ind w:left="1950"/>
        <w:rPr>
          <w:color w:val="000000"/>
          <w:sz w:val="27"/>
          <w:szCs w:val="27"/>
        </w:rPr>
      </w:pPr>
      <w:r>
        <w:rPr>
          <w:color w:val="000000"/>
          <w:sz w:val="27"/>
          <w:szCs w:val="27"/>
        </w:rPr>
        <w:t>Article M 57</w:t>
      </w:r>
    </w:p>
    <w:p w14:paraId="16C2E50A" w14:textId="77777777" w:rsidR="003D7C21" w:rsidRDefault="003D7C21" w:rsidP="003D7C21">
      <w:pPr>
        <w:pStyle w:val="NormalWeb"/>
        <w:ind w:left="1950"/>
        <w:rPr>
          <w:b/>
          <w:bCs/>
          <w:color w:val="000000"/>
        </w:rPr>
      </w:pPr>
      <w:r>
        <w:rPr>
          <w:b/>
          <w:bCs/>
          <w:color w:val="000000"/>
        </w:rPr>
        <w:t>Modifié par Arrêté du 10 novembre 1994 - art. 3 (V)</w:t>
      </w:r>
    </w:p>
    <w:p w14:paraId="4DD96C46" w14:textId="77777777" w:rsidR="003D7C21" w:rsidRDefault="003D7C21" w:rsidP="003D7C21">
      <w:pPr>
        <w:pStyle w:val="NormalWeb"/>
        <w:ind w:left="1950"/>
        <w:rPr>
          <w:color w:val="000000"/>
          <w:sz w:val="27"/>
          <w:szCs w:val="27"/>
        </w:rPr>
      </w:pPr>
      <w:r>
        <w:rPr>
          <w:color w:val="000000"/>
          <w:sz w:val="27"/>
          <w:szCs w:val="27"/>
        </w:rPr>
        <w:t>Alarme</w:t>
      </w:r>
    </w:p>
    <w:p w14:paraId="291BA9C0" w14:textId="77777777" w:rsidR="003D7C21" w:rsidRDefault="003D7C21" w:rsidP="003D7C21">
      <w:pPr>
        <w:pStyle w:val="NormalWeb"/>
        <w:ind w:left="1950"/>
        <w:rPr>
          <w:color w:val="000000"/>
          <w:sz w:val="27"/>
          <w:szCs w:val="27"/>
        </w:rPr>
      </w:pPr>
      <w:r>
        <w:rPr>
          <w:color w:val="000000"/>
          <w:sz w:val="27"/>
          <w:szCs w:val="27"/>
        </w:rPr>
        <w:t>L'équipement d'alarme prévu à l'article M 32 doit être étendu aux locaux non accessibles au public.</w:t>
      </w:r>
    </w:p>
    <w:p w14:paraId="254BE8F1" w14:textId="77777777" w:rsidR="003D7C21" w:rsidRDefault="003D7C21" w:rsidP="003D7C21">
      <w:pPr>
        <w:pStyle w:val="Titre4"/>
        <w:ind w:left="1950"/>
        <w:rPr>
          <w:color w:val="000000"/>
          <w:sz w:val="27"/>
          <w:szCs w:val="27"/>
        </w:rPr>
      </w:pPr>
      <w:r>
        <w:rPr>
          <w:color w:val="000000"/>
          <w:sz w:val="27"/>
          <w:szCs w:val="27"/>
        </w:rPr>
        <w:t>Article M 58</w:t>
      </w:r>
    </w:p>
    <w:p w14:paraId="6C34363F" w14:textId="77777777" w:rsidR="003D7C21" w:rsidRDefault="003D7C21" w:rsidP="003D7C21">
      <w:pPr>
        <w:pStyle w:val="NormalWeb"/>
        <w:ind w:left="1950"/>
        <w:rPr>
          <w:b/>
          <w:bCs/>
          <w:color w:val="000000"/>
        </w:rPr>
      </w:pPr>
      <w:r>
        <w:rPr>
          <w:b/>
          <w:bCs/>
          <w:color w:val="000000"/>
        </w:rPr>
        <w:t>Création Arrêté du 22 décembre 1981 - art. 2 (V)</w:t>
      </w:r>
    </w:p>
    <w:p w14:paraId="2A1200C8" w14:textId="77777777" w:rsidR="003D7C21" w:rsidRDefault="003D7C21" w:rsidP="003D7C21">
      <w:pPr>
        <w:pStyle w:val="NormalWeb"/>
        <w:ind w:left="1950"/>
        <w:rPr>
          <w:color w:val="000000"/>
          <w:sz w:val="27"/>
          <w:szCs w:val="27"/>
        </w:rPr>
      </w:pPr>
      <w:r>
        <w:rPr>
          <w:color w:val="000000"/>
          <w:sz w:val="27"/>
          <w:szCs w:val="27"/>
        </w:rPr>
        <w:t>Défense de fumer</w:t>
      </w:r>
    </w:p>
    <w:p w14:paraId="0FB4AFBB" w14:textId="77777777" w:rsidR="003D7C21" w:rsidRDefault="003D7C21" w:rsidP="003D7C21">
      <w:pPr>
        <w:pStyle w:val="NormalWeb"/>
        <w:ind w:left="1950"/>
        <w:rPr>
          <w:color w:val="000000"/>
          <w:sz w:val="27"/>
          <w:szCs w:val="27"/>
        </w:rPr>
      </w:pPr>
      <w:r>
        <w:rPr>
          <w:color w:val="000000"/>
          <w:sz w:val="27"/>
          <w:szCs w:val="27"/>
        </w:rPr>
        <w:lastRenderedPageBreak/>
        <w:br/>
        <w:t>Il est interdit de fumer dans l'ensemble des réserves et dans les locaux de réception, d'emballage, d'expédition et leurs annexes.</w:t>
      </w:r>
    </w:p>
    <w:p w14:paraId="21C65FD1" w14:textId="77777777" w:rsidR="003D7C21" w:rsidRDefault="003D7C21" w:rsidP="003D7C21">
      <w:pPr>
        <w:pStyle w:val="NormalWeb"/>
        <w:ind w:left="1950"/>
        <w:rPr>
          <w:color w:val="000000"/>
          <w:sz w:val="27"/>
          <w:szCs w:val="27"/>
        </w:rPr>
      </w:pPr>
      <w:r>
        <w:rPr>
          <w:color w:val="000000"/>
          <w:sz w:val="27"/>
          <w:szCs w:val="27"/>
        </w:rPr>
        <w:br/>
        <w:t>Cette prescription doit être affichée bien en évidence.</w:t>
      </w:r>
    </w:p>
    <w:p w14:paraId="5256A852" w14:textId="77777777" w:rsidR="003D7C21" w:rsidRDefault="003D7C21" w:rsidP="003D7C21">
      <w:pPr>
        <w:pStyle w:val="Titre4"/>
        <w:ind w:left="1200"/>
        <w:rPr>
          <w:color w:val="000000"/>
          <w:sz w:val="27"/>
          <w:szCs w:val="27"/>
        </w:rPr>
      </w:pPr>
      <w:r>
        <w:rPr>
          <w:color w:val="000000"/>
          <w:sz w:val="27"/>
          <w:szCs w:val="27"/>
        </w:rPr>
        <w:t>Chapitre III : Etablissements du type "N" Restaurants et débits de boissons (Articles N 1 à N 20)</w:t>
      </w:r>
    </w:p>
    <w:p w14:paraId="618431FF" w14:textId="77777777" w:rsidR="003D7C21" w:rsidRDefault="003D7C21" w:rsidP="003D7C21">
      <w:pPr>
        <w:pStyle w:val="Titre4"/>
        <w:ind w:left="1500"/>
        <w:rPr>
          <w:color w:val="000000"/>
          <w:sz w:val="27"/>
          <w:szCs w:val="27"/>
        </w:rPr>
      </w:pPr>
      <w:r>
        <w:rPr>
          <w:color w:val="000000"/>
          <w:sz w:val="27"/>
          <w:szCs w:val="27"/>
        </w:rPr>
        <w:t>Section 1 : Généralités (Articles N 1 à N 2)</w:t>
      </w:r>
    </w:p>
    <w:p w14:paraId="277EE62B" w14:textId="77777777" w:rsidR="003D7C21" w:rsidRDefault="003D7C21" w:rsidP="003D7C21">
      <w:pPr>
        <w:pStyle w:val="Titre4"/>
        <w:ind w:left="1950"/>
        <w:rPr>
          <w:color w:val="000000"/>
          <w:sz w:val="27"/>
          <w:szCs w:val="27"/>
        </w:rPr>
      </w:pPr>
      <w:r>
        <w:rPr>
          <w:color w:val="000000"/>
          <w:sz w:val="27"/>
          <w:szCs w:val="27"/>
        </w:rPr>
        <w:t>Article N 1</w:t>
      </w:r>
    </w:p>
    <w:p w14:paraId="4A50D3FD" w14:textId="77777777" w:rsidR="003D7C21" w:rsidRDefault="003D7C21" w:rsidP="003D7C21">
      <w:pPr>
        <w:pStyle w:val="NormalWeb"/>
        <w:ind w:left="1950"/>
        <w:rPr>
          <w:b/>
          <w:bCs/>
          <w:color w:val="000000"/>
        </w:rPr>
      </w:pPr>
      <w:r>
        <w:rPr>
          <w:b/>
          <w:bCs/>
          <w:color w:val="000000"/>
        </w:rPr>
        <w:t>Création Arrêté du 21 juin 1982 - art. 1 (VT)</w:t>
      </w:r>
    </w:p>
    <w:p w14:paraId="19E17EFC" w14:textId="77777777" w:rsidR="003D7C21" w:rsidRDefault="003D7C21" w:rsidP="003D7C21">
      <w:pPr>
        <w:pStyle w:val="NormalWeb"/>
        <w:ind w:left="1950"/>
        <w:rPr>
          <w:color w:val="000000"/>
          <w:sz w:val="27"/>
          <w:szCs w:val="27"/>
        </w:rPr>
      </w:pPr>
      <w:r>
        <w:rPr>
          <w:color w:val="000000"/>
          <w:sz w:val="27"/>
          <w:szCs w:val="27"/>
        </w:rPr>
        <w:t>Etablissements assujettis</w:t>
      </w:r>
    </w:p>
    <w:p w14:paraId="7AD13680" w14:textId="77777777" w:rsidR="003D7C21" w:rsidRDefault="003D7C21" w:rsidP="003D7C21">
      <w:pPr>
        <w:pStyle w:val="NormalWeb"/>
        <w:ind w:left="1950"/>
        <w:rPr>
          <w:color w:val="000000"/>
          <w:sz w:val="27"/>
          <w:szCs w:val="27"/>
        </w:rPr>
      </w:pPr>
      <w:r>
        <w:rPr>
          <w:color w:val="000000"/>
          <w:sz w:val="27"/>
          <w:szCs w:val="27"/>
        </w:rPr>
        <w:br/>
        <w:t>Les dispositions du présent chapitre sont applicables aux restaurants, cafés, brasseries, débits de boissons, bars, etc., dans lesquels l'effectif du public est supérieur ou égal à l'un des chiffres suivants :</w:t>
      </w:r>
    </w:p>
    <w:p w14:paraId="4724CC1A" w14:textId="77777777" w:rsidR="003D7C21" w:rsidRDefault="003D7C21" w:rsidP="003D7C21">
      <w:pPr>
        <w:pStyle w:val="NormalWeb"/>
        <w:ind w:left="1950"/>
        <w:rPr>
          <w:color w:val="000000"/>
          <w:sz w:val="27"/>
          <w:szCs w:val="27"/>
        </w:rPr>
      </w:pPr>
      <w:r>
        <w:rPr>
          <w:color w:val="000000"/>
          <w:sz w:val="27"/>
          <w:szCs w:val="27"/>
        </w:rPr>
        <w:br/>
        <w:t>- 100 personnes en sous-sol ;</w:t>
      </w:r>
    </w:p>
    <w:p w14:paraId="69B6E82B" w14:textId="77777777" w:rsidR="003D7C21" w:rsidRDefault="003D7C21" w:rsidP="003D7C21">
      <w:pPr>
        <w:pStyle w:val="NormalWeb"/>
        <w:ind w:left="1950"/>
        <w:rPr>
          <w:color w:val="000000"/>
          <w:sz w:val="27"/>
          <w:szCs w:val="27"/>
        </w:rPr>
      </w:pPr>
      <w:r>
        <w:rPr>
          <w:color w:val="000000"/>
          <w:sz w:val="27"/>
          <w:szCs w:val="27"/>
        </w:rPr>
        <w:br/>
        <w:t>- 200 personnes en étages, galeries et autres ouvrages en élévation ;</w:t>
      </w:r>
    </w:p>
    <w:p w14:paraId="28F5BAF3" w14:textId="77777777" w:rsidR="003D7C21" w:rsidRDefault="003D7C21" w:rsidP="003D7C21">
      <w:pPr>
        <w:pStyle w:val="NormalWeb"/>
        <w:ind w:left="1950"/>
        <w:rPr>
          <w:color w:val="000000"/>
          <w:sz w:val="27"/>
          <w:szCs w:val="27"/>
        </w:rPr>
      </w:pPr>
      <w:r>
        <w:rPr>
          <w:color w:val="000000"/>
          <w:sz w:val="27"/>
          <w:szCs w:val="27"/>
        </w:rPr>
        <w:br/>
        <w:t>- 200 personnes au total.</w:t>
      </w:r>
    </w:p>
    <w:p w14:paraId="7611C362" w14:textId="77777777" w:rsidR="003D7C21" w:rsidRDefault="003D7C21" w:rsidP="003D7C21">
      <w:pPr>
        <w:pStyle w:val="Titre4"/>
        <w:ind w:left="1950"/>
        <w:rPr>
          <w:color w:val="000000"/>
          <w:sz w:val="27"/>
          <w:szCs w:val="27"/>
        </w:rPr>
      </w:pPr>
      <w:r>
        <w:rPr>
          <w:color w:val="000000"/>
          <w:sz w:val="27"/>
          <w:szCs w:val="27"/>
        </w:rPr>
        <w:t>Article N 2</w:t>
      </w:r>
    </w:p>
    <w:p w14:paraId="22816EE7" w14:textId="77777777" w:rsidR="003D7C21" w:rsidRDefault="003D7C21" w:rsidP="003D7C21">
      <w:pPr>
        <w:pStyle w:val="NormalWeb"/>
        <w:ind w:left="1950"/>
        <w:rPr>
          <w:b/>
          <w:bCs/>
          <w:color w:val="000000"/>
        </w:rPr>
      </w:pPr>
      <w:r>
        <w:rPr>
          <w:b/>
          <w:bCs/>
          <w:color w:val="000000"/>
        </w:rPr>
        <w:t>Modifié par Arrêté du 7 février 2022 - art. 5</w:t>
      </w:r>
    </w:p>
    <w:p w14:paraId="5A8867C3" w14:textId="77777777" w:rsidR="003D7C21" w:rsidRDefault="003D7C21" w:rsidP="003D7C21">
      <w:pPr>
        <w:pStyle w:val="NormalWeb"/>
        <w:ind w:left="1950"/>
        <w:rPr>
          <w:color w:val="000000"/>
          <w:sz w:val="27"/>
          <w:szCs w:val="27"/>
        </w:rPr>
      </w:pPr>
      <w:r>
        <w:rPr>
          <w:color w:val="000000"/>
          <w:sz w:val="27"/>
          <w:szCs w:val="27"/>
        </w:rPr>
        <w:t>Calcul de l'effectif</w:t>
      </w:r>
    </w:p>
    <w:p w14:paraId="3E01877F" w14:textId="77777777" w:rsidR="003D7C21" w:rsidRDefault="003D7C21" w:rsidP="003D7C21">
      <w:pPr>
        <w:pStyle w:val="NormalWeb"/>
        <w:ind w:left="1950"/>
        <w:rPr>
          <w:color w:val="000000"/>
          <w:sz w:val="27"/>
          <w:szCs w:val="27"/>
        </w:rPr>
      </w:pPr>
      <w:r>
        <w:rPr>
          <w:color w:val="000000"/>
          <w:sz w:val="27"/>
          <w:szCs w:val="27"/>
        </w:rPr>
        <w:br/>
        <w:t>L'effectif maximal du public admis, déduction faite des estrades des musiciens et des aménagements fixes autres que les tables et les sièges, est déterminé selon la densité d'occupation suivante :</w:t>
      </w:r>
    </w:p>
    <w:p w14:paraId="5BB7DCF1" w14:textId="77777777" w:rsidR="003D7C21" w:rsidRDefault="003D7C21" w:rsidP="003D7C21">
      <w:pPr>
        <w:pStyle w:val="NormalWeb"/>
        <w:ind w:left="1950"/>
        <w:rPr>
          <w:color w:val="000000"/>
          <w:sz w:val="27"/>
          <w:szCs w:val="27"/>
        </w:rPr>
      </w:pPr>
      <w:r>
        <w:rPr>
          <w:color w:val="000000"/>
          <w:sz w:val="27"/>
          <w:szCs w:val="27"/>
        </w:rPr>
        <w:lastRenderedPageBreak/>
        <w:t>a) Zones à restauration assise :</w:t>
      </w:r>
      <w:r>
        <w:rPr>
          <w:color w:val="000000"/>
          <w:sz w:val="27"/>
          <w:szCs w:val="27"/>
        </w:rPr>
        <w:br/>
        <w:t>Selon l'un des deux modes de calcul suivant :</w:t>
      </w:r>
      <w:r>
        <w:rPr>
          <w:color w:val="000000"/>
          <w:sz w:val="27"/>
          <w:szCs w:val="27"/>
        </w:rPr>
        <w:br/>
        <w:t>- par principe, sur déclaration contrôlée du maitre d'ouvrage ou du chef d'établissement du nombre de places assises dans la limite de 1 personne pour 2m2 ;</w:t>
      </w:r>
      <w:r>
        <w:rPr>
          <w:color w:val="000000"/>
          <w:sz w:val="27"/>
          <w:szCs w:val="27"/>
        </w:rPr>
        <w:br/>
        <w:t>- à défaut de cette déclaration, à raison d'une personne par mètre carré.</w:t>
      </w:r>
      <w:r>
        <w:rPr>
          <w:color w:val="000000"/>
          <w:sz w:val="27"/>
          <w:szCs w:val="27"/>
        </w:rPr>
        <w:br/>
        <w:t>La déclaration doit préciser la capacité d'accueil maximale par niveau.</w:t>
      </w:r>
    </w:p>
    <w:p w14:paraId="37A3E02B" w14:textId="77777777" w:rsidR="003D7C21" w:rsidRDefault="003D7C21" w:rsidP="003D7C21">
      <w:pPr>
        <w:pStyle w:val="NormalWeb"/>
        <w:ind w:left="1950"/>
        <w:rPr>
          <w:color w:val="000000"/>
          <w:sz w:val="27"/>
          <w:szCs w:val="27"/>
        </w:rPr>
      </w:pPr>
      <w:r>
        <w:rPr>
          <w:color w:val="000000"/>
          <w:sz w:val="27"/>
          <w:szCs w:val="27"/>
        </w:rPr>
        <w:t>b) Zones à restauration debout : 2 personnes par mètre carré ;</w:t>
      </w:r>
    </w:p>
    <w:p w14:paraId="24DBAA90" w14:textId="77777777" w:rsidR="003D7C21" w:rsidRDefault="003D7C21" w:rsidP="003D7C21">
      <w:pPr>
        <w:pStyle w:val="NormalWeb"/>
        <w:ind w:left="1950"/>
        <w:rPr>
          <w:color w:val="000000"/>
          <w:sz w:val="27"/>
          <w:szCs w:val="27"/>
        </w:rPr>
      </w:pPr>
      <w:r>
        <w:rPr>
          <w:color w:val="000000"/>
          <w:sz w:val="27"/>
          <w:szCs w:val="27"/>
        </w:rPr>
        <w:t>c) Files d'attente : 3 personnes par mètre carré.</w:t>
      </w:r>
    </w:p>
    <w:p w14:paraId="1A2B2118" w14:textId="77777777" w:rsidR="003D7C21" w:rsidRDefault="003D7C21" w:rsidP="003D7C21">
      <w:pPr>
        <w:pStyle w:val="Titre4"/>
        <w:ind w:left="1500"/>
        <w:rPr>
          <w:color w:val="000000"/>
          <w:sz w:val="27"/>
          <w:szCs w:val="27"/>
        </w:rPr>
      </w:pPr>
      <w:r>
        <w:rPr>
          <w:color w:val="000000"/>
          <w:sz w:val="27"/>
          <w:szCs w:val="27"/>
        </w:rPr>
        <w:t>Section 2 : Construction (Articles N 3 à N 5)</w:t>
      </w:r>
    </w:p>
    <w:p w14:paraId="03A153D7" w14:textId="77777777" w:rsidR="003D7C21" w:rsidRDefault="003D7C21" w:rsidP="003D7C21">
      <w:pPr>
        <w:pStyle w:val="Titre4"/>
        <w:ind w:left="1950"/>
        <w:rPr>
          <w:color w:val="000000"/>
          <w:sz w:val="27"/>
          <w:szCs w:val="27"/>
        </w:rPr>
      </w:pPr>
      <w:r>
        <w:rPr>
          <w:color w:val="000000"/>
          <w:sz w:val="27"/>
          <w:szCs w:val="27"/>
        </w:rPr>
        <w:t>Article N 3</w:t>
      </w:r>
    </w:p>
    <w:p w14:paraId="5F1A0278" w14:textId="77777777" w:rsidR="003D7C21" w:rsidRDefault="003D7C21" w:rsidP="003D7C21">
      <w:pPr>
        <w:pStyle w:val="NormalWeb"/>
        <w:ind w:left="1950"/>
        <w:rPr>
          <w:b/>
          <w:bCs/>
          <w:color w:val="000000"/>
        </w:rPr>
      </w:pPr>
      <w:r>
        <w:rPr>
          <w:b/>
          <w:bCs/>
          <w:color w:val="000000"/>
        </w:rPr>
        <w:t>Création Arrêté du 21 juin 1982 - art. 1 (VT)</w:t>
      </w:r>
    </w:p>
    <w:p w14:paraId="03DDAB9C" w14:textId="77777777" w:rsidR="003D7C21" w:rsidRDefault="003D7C21" w:rsidP="003D7C21">
      <w:pPr>
        <w:pStyle w:val="NormalWeb"/>
        <w:ind w:left="1950"/>
        <w:rPr>
          <w:color w:val="000000"/>
          <w:sz w:val="27"/>
          <w:szCs w:val="27"/>
        </w:rPr>
      </w:pPr>
      <w:r>
        <w:rPr>
          <w:color w:val="000000"/>
          <w:sz w:val="27"/>
          <w:szCs w:val="27"/>
        </w:rPr>
        <w:t>Conception de la distribution intérieure</w:t>
      </w:r>
    </w:p>
    <w:p w14:paraId="6A0D365E" w14:textId="77777777" w:rsidR="003D7C21" w:rsidRDefault="003D7C21" w:rsidP="003D7C21">
      <w:pPr>
        <w:pStyle w:val="NormalWeb"/>
        <w:ind w:left="1950"/>
        <w:rPr>
          <w:color w:val="000000"/>
          <w:sz w:val="27"/>
          <w:szCs w:val="27"/>
        </w:rPr>
      </w:pPr>
      <w:r>
        <w:rPr>
          <w:color w:val="000000"/>
          <w:sz w:val="27"/>
          <w:szCs w:val="27"/>
        </w:rPr>
        <w:br/>
        <w:t>En application de l'article CO 1 (§ 2), les secteurs sont autorisés.</w:t>
      </w:r>
    </w:p>
    <w:p w14:paraId="17EBA4EB" w14:textId="77777777" w:rsidR="003D7C21" w:rsidRDefault="003D7C21" w:rsidP="003D7C21">
      <w:pPr>
        <w:pStyle w:val="Titre4"/>
        <w:ind w:left="1950"/>
        <w:rPr>
          <w:color w:val="000000"/>
          <w:sz w:val="27"/>
          <w:szCs w:val="27"/>
        </w:rPr>
      </w:pPr>
      <w:r>
        <w:rPr>
          <w:color w:val="000000"/>
          <w:sz w:val="27"/>
          <w:szCs w:val="27"/>
        </w:rPr>
        <w:t>Article N 4</w:t>
      </w:r>
    </w:p>
    <w:p w14:paraId="46228D02" w14:textId="77777777" w:rsidR="003D7C21" w:rsidRDefault="003D7C21" w:rsidP="003D7C21">
      <w:pPr>
        <w:pStyle w:val="NormalWeb"/>
        <w:ind w:left="1950"/>
        <w:rPr>
          <w:b/>
          <w:bCs/>
          <w:color w:val="000000"/>
        </w:rPr>
      </w:pPr>
      <w:r>
        <w:rPr>
          <w:b/>
          <w:bCs/>
          <w:color w:val="000000"/>
        </w:rPr>
        <w:t>Modifié par Arrêté du 9 mai 2006 - art. Annexe (V)</w:t>
      </w:r>
    </w:p>
    <w:p w14:paraId="36886410" w14:textId="77777777" w:rsidR="003D7C21" w:rsidRDefault="003D7C21" w:rsidP="003D7C21">
      <w:pPr>
        <w:pStyle w:val="NormalWeb"/>
        <w:ind w:left="1950"/>
        <w:rPr>
          <w:color w:val="000000"/>
          <w:sz w:val="27"/>
          <w:szCs w:val="27"/>
        </w:rPr>
      </w:pPr>
      <w:r>
        <w:rPr>
          <w:color w:val="000000"/>
          <w:sz w:val="27"/>
          <w:szCs w:val="27"/>
        </w:rPr>
        <w:t>Parc de stationnement couvert</w:t>
      </w:r>
    </w:p>
    <w:p w14:paraId="29738797" w14:textId="77777777" w:rsidR="003D7C21" w:rsidRDefault="003D7C21" w:rsidP="003D7C21">
      <w:pPr>
        <w:pStyle w:val="NormalWeb"/>
        <w:ind w:left="1950"/>
        <w:rPr>
          <w:color w:val="000000"/>
          <w:sz w:val="27"/>
          <w:szCs w:val="27"/>
        </w:rPr>
      </w:pPr>
      <w:r>
        <w:rPr>
          <w:color w:val="000000"/>
          <w:sz w:val="27"/>
          <w:szCs w:val="27"/>
        </w:rPr>
        <w:br/>
        <w:t>Les intercommunications éventuelles réalisées entre un établissement du présent chapitre et un établissement de type PS sont assujetties aux dispositions de l'article PS 8, § 4.</w:t>
      </w:r>
    </w:p>
    <w:p w14:paraId="50257429" w14:textId="77777777" w:rsidR="003D7C21" w:rsidRDefault="003D7C21" w:rsidP="003D7C21">
      <w:pPr>
        <w:pStyle w:val="Titre4"/>
        <w:ind w:left="1950"/>
        <w:rPr>
          <w:color w:val="000000"/>
          <w:sz w:val="27"/>
          <w:szCs w:val="27"/>
        </w:rPr>
      </w:pPr>
      <w:r>
        <w:rPr>
          <w:color w:val="000000"/>
          <w:sz w:val="27"/>
          <w:szCs w:val="27"/>
        </w:rPr>
        <w:t>Article N 5</w:t>
      </w:r>
    </w:p>
    <w:p w14:paraId="47E62D99" w14:textId="77777777" w:rsidR="003D7C21" w:rsidRDefault="003D7C21" w:rsidP="003D7C21">
      <w:pPr>
        <w:pStyle w:val="NormalWeb"/>
        <w:ind w:left="1950"/>
        <w:rPr>
          <w:b/>
          <w:bCs/>
          <w:color w:val="000000"/>
        </w:rPr>
      </w:pPr>
      <w:r>
        <w:rPr>
          <w:b/>
          <w:bCs/>
          <w:color w:val="000000"/>
        </w:rPr>
        <w:t>Modifié par Arrêté du 12 octobre 2006 - art. Annexe, v. init.</w:t>
      </w:r>
    </w:p>
    <w:p w14:paraId="64702537" w14:textId="77777777" w:rsidR="003D7C21" w:rsidRDefault="003D7C21" w:rsidP="003D7C21">
      <w:pPr>
        <w:pStyle w:val="NormalWeb"/>
        <w:ind w:left="1950"/>
        <w:rPr>
          <w:color w:val="000000"/>
          <w:sz w:val="27"/>
          <w:szCs w:val="27"/>
        </w:rPr>
      </w:pPr>
      <w:r>
        <w:rPr>
          <w:color w:val="000000"/>
          <w:sz w:val="27"/>
          <w:szCs w:val="27"/>
        </w:rPr>
        <w:t>Isolement des salles</w:t>
      </w:r>
    </w:p>
    <w:p w14:paraId="3D5098A1" w14:textId="77777777" w:rsidR="003D7C21" w:rsidRDefault="003D7C21" w:rsidP="003D7C21">
      <w:pPr>
        <w:pStyle w:val="NormalWeb"/>
        <w:ind w:left="1950"/>
        <w:rPr>
          <w:color w:val="000000"/>
          <w:sz w:val="27"/>
          <w:szCs w:val="27"/>
        </w:rPr>
      </w:pPr>
      <w:r>
        <w:rPr>
          <w:color w:val="000000"/>
          <w:sz w:val="27"/>
          <w:szCs w:val="27"/>
        </w:rPr>
        <w:t>§ 1. En atténuation des dispositions de l'article CO 24 (§ 1, a), aucune exigence de résistance au feu n'est imposée aux parois éventuelles des salles bordant un hall si les conditions suivantes sont simultanément remplies :</w:t>
      </w:r>
    </w:p>
    <w:p w14:paraId="57FC36AC" w14:textId="77777777" w:rsidR="003D7C21" w:rsidRDefault="003D7C21" w:rsidP="003D7C21">
      <w:pPr>
        <w:pStyle w:val="NormalWeb"/>
        <w:ind w:left="1950"/>
        <w:rPr>
          <w:color w:val="000000"/>
          <w:sz w:val="27"/>
          <w:szCs w:val="27"/>
        </w:rPr>
      </w:pPr>
      <w:r>
        <w:rPr>
          <w:color w:val="000000"/>
          <w:sz w:val="27"/>
          <w:szCs w:val="27"/>
        </w:rPr>
        <w:lastRenderedPageBreak/>
        <w:t>- ces parois sont réalisées en matériaux incombustibles ;</w:t>
      </w:r>
    </w:p>
    <w:p w14:paraId="01CA4AB1" w14:textId="77777777" w:rsidR="003D7C21" w:rsidRDefault="003D7C21" w:rsidP="003D7C21">
      <w:pPr>
        <w:pStyle w:val="NormalWeb"/>
        <w:ind w:left="1950"/>
        <w:rPr>
          <w:color w:val="000000"/>
          <w:sz w:val="27"/>
          <w:szCs w:val="27"/>
        </w:rPr>
      </w:pPr>
      <w:r>
        <w:rPr>
          <w:color w:val="000000"/>
          <w:sz w:val="27"/>
          <w:szCs w:val="27"/>
        </w:rPr>
        <w:t>- le hall ne communique pas directement avec les dégagements normaux des locaux situés en étage ou bien la cuisine est isolée de la salle de restauration conformément aux dispositions de l'article GC 9.</w:t>
      </w:r>
    </w:p>
    <w:p w14:paraId="48A0127C" w14:textId="77777777" w:rsidR="003D7C21" w:rsidRDefault="003D7C21" w:rsidP="003D7C21">
      <w:pPr>
        <w:pStyle w:val="NormalWeb"/>
        <w:ind w:left="1950"/>
        <w:rPr>
          <w:color w:val="000000"/>
          <w:sz w:val="27"/>
          <w:szCs w:val="27"/>
        </w:rPr>
      </w:pPr>
      <w:r>
        <w:rPr>
          <w:color w:val="000000"/>
          <w:sz w:val="27"/>
          <w:szCs w:val="27"/>
        </w:rPr>
        <w:t>Dans tous les cas, une retombée de 0,50 mètre au moins, formant écran de cantonnement, doit séparer les salles du hall.</w:t>
      </w:r>
    </w:p>
    <w:p w14:paraId="3FF20301" w14:textId="77777777" w:rsidR="003D7C21" w:rsidRDefault="003D7C21" w:rsidP="003D7C21">
      <w:pPr>
        <w:pStyle w:val="NormalWeb"/>
        <w:ind w:left="1950"/>
        <w:rPr>
          <w:color w:val="000000"/>
          <w:sz w:val="27"/>
          <w:szCs w:val="27"/>
        </w:rPr>
      </w:pPr>
      <w:r>
        <w:rPr>
          <w:color w:val="000000"/>
          <w:sz w:val="27"/>
          <w:szCs w:val="27"/>
        </w:rPr>
        <w:t>§ 2. Une zone de restauration peut être implantée dans un magasin de vente.</w:t>
      </w:r>
    </w:p>
    <w:p w14:paraId="426A13AE" w14:textId="77777777" w:rsidR="003D7C21" w:rsidRDefault="003D7C21" w:rsidP="003D7C21">
      <w:pPr>
        <w:pStyle w:val="NormalWeb"/>
        <w:ind w:left="1950"/>
        <w:rPr>
          <w:color w:val="000000"/>
          <w:sz w:val="27"/>
          <w:szCs w:val="27"/>
        </w:rPr>
      </w:pPr>
      <w:r>
        <w:rPr>
          <w:color w:val="000000"/>
          <w:sz w:val="27"/>
          <w:szCs w:val="27"/>
        </w:rPr>
        <w:t xml:space="preserve">En dérogation aux dispositions de l'article CO 28 (§ 2), les salles associées à une cuisine ouverte visées à l'article GC 9 (§ 2) ou à des îlots de cuisson visés à l'article GC 16 peuvent ne pas être isolées des surfaces de vente si un système d'extinction automatique du type </w:t>
      </w:r>
      <w:proofErr w:type="spellStart"/>
      <w:r>
        <w:rPr>
          <w:color w:val="000000"/>
          <w:sz w:val="27"/>
          <w:szCs w:val="27"/>
        </w:rPr>
        <w:t>sprinkleur</w:t>
      </w:r>
      <w:proofErr w:type="spellEnd"/>
      <w:r>
        <w:rPr>
          <w:color w:val="000000"/>
          <w:sz w:val="27"/>
          <w:szCs w:val="27"/>
        </w:rPr>
        <w:t xml:space="preserve"> couvre l'ensemble de l'établissement.</w:t>
      </w:r>
    </w:p>
    <w:p w14:paraId="7A81DDA3" w14:textId="77777777" w:rsidR="003D7C21" w:rsidRDefault="003D7C21" w:rsidP="003D7C21">
      <w:pPr>
        <w:pStyle w:val="NormalWeb"/>
        <w:ind w:left="1950"/>
        <w:rPr>
          <w:color w:val="000000"/>
          <w:sz w:val="27"/>
          <w:szCs w:val="27"/>
        </w:rPr>
      </w:pPr>
      <w:r>
        <w:rPr>
          <w:color w:val="000000"/>
          <w:sz w:val="27"/>
          <w:szCs w:val="27"/>
        </w:rPr>
        <w:t>§ 3. En dérogation aux dispositions de l'article CO 28 (§ 2), les salles associées à une cuisine ouverte visées à l'article GC 9 (§ 2) ou à des îlots de cuisson visés à l'article GC 16 sont autorisées dans les centres commerciaux si les conditions suivantes sont simultanément remplies :</w:t>
      </w:r>
    </w:p>
    <w:p w14:paraId="6320B7D7" w14:textId="77777777" w:rsidR="003D7C21" w:rsidRDefault="003D7C21" w:rsidP="003D7C21">
      <w:pPr>
        <w:pStyle w:val="NormalWeb"/>
        <w:ind w:left="1950"/>
        <w:rPr>
          <w:color w:val="000000"/>
          <w:sz w:val="27"/>
          <w:szCs w:val="27"/>
        </w:rPr>
      </w:pPr>
      <w:r>
        <w:rPr>
          <w:color w:val="000000"/>
          <w:sz w:val="27"/>
          <w:szCs w:val="27"/>
        </w:rPr>
        <w:t>- la paroi éventuelle séparant la salle du mail est incombustible ;</w:t>
      </w:r>
    </w:p>
    <w:p w14:paraId="7939963C" w14:textId="77777777" w:rsidR="003D7C21" w:rsidRDefault="003D7C21" w:rsidP="003D7C21">
      <w:pPr>
        <w:pStyle w:val="NormalWeb"/>
        <w:ind w:left="1950"/>
        <w:rPr>
          <w:color w:val="000000"/>
          <w:sz w:val="27"/>
          <w:szCs w:val="27"/>
        </w:rPr>
      </w:pPr>
      <w:r>
        <w:rPr>
          <w:color w:val="000000"/>
          <w:sz w:val="27"/>
          <w:szCs w:val="27"/>
        </w:rPr>
        <w:t xml:space="preserve">- un système d'extinction automatique du type </w:t>
      </w:r>
      <w:proofErr w:type="spellStart"/>
      <w:r>
        <w:rPr>
          <w:color w:val="000000"/>
          <w:sz w:val="27"/>
          <w:szCs w:val="27"/>
        </w:rPr>
        <w:t>sprinkleur</w:t>
      </w:r>
      <w:proofErr w:type="spellEnd"/>
      <w:r>
        <w:rPr>
          <w:color w:val="000000"/>
          <w:sz w:val="27"/>
          <w:szCs w:val="27"/>
        </w:rPr>
        <w:t xml:space="preserve"> couvre l'ensemble du centre.</w:t>
      </w:r>
    </w:p>
    <w:p w14:paraId="3145618D" w14:textId="77777777" w:rsidR="003D7C21" w:rsidRDefault="003D7C21" w:rsidP="003D7C21">
      <w:pPr>
        <w:pStyle w:val="Titre4"/>
        <w:ind w:left="1500"/>
        <w:rPr>
          <w:color w:val="000000"/>
          <w:sz w:val="27"/>
          <w:szCs w:val="27"/>
        </w:rPr>
      </w:pPr>
      <w:r>
        <w:rPr>
          <w:color w:val="000000"/>
          <w:sz w:val="27"/>
          <w:szCs w:val="27"/>
        </w:rPr>
        <w:t>Section 3 : Dégagements (Articles N 6 à N 8)</w:t>
      </w:r>
    </w:p>
    <w:p w14:paraId="4DBC2B79" w14:textId="77777777" w:rsidR="003D7C21" w:rsidRDefault="003D7C21" w:rsidP="003D7C21">
      <w:pPr>
        <w:pStyle w:val="Titre4"/>
        <w:ind w:left="1950"/>
        <w:rPr>
          <w:color w:val="000000"/>
          <w:sz w:val="27"/>
          <w:szCs w:val="27"/>
        </w:rPr>
      </w:pPr>
      <w:r>
        <w:rPr>
          <w:color w:val="000000"/>
          <w:sz w:val="27"/>
          <w:szCs w:val="27"/>
        </w:rPr>
        <w:t>Article N 6</w:t>
      </w:r>
    </w:p>
    <w:p w14:paraId="46DCA536" w14:textId="77777777" w:rsidR="003D7C21" w:rsidRDefault="003D7C21" w:rsidP="003D7C21">
      <w:pPr>
        <w:pStyle w:val="NormalWeb"/>
        <w:ind w:left="1950"/>
        <w:rPr>
          <w:b/>
          <w:bCs/>
          <w:color w:val="000000"/>
        </w:rPr>
      </w:pPr>
      <w:r>
        <w:rPr>
          <w:b/>
          <w:bCs/>
          <w:color w:val="000000"/>
        </w:rPr>
        <w:t>Création Arrêté du 21 juin 1982 - art. 1 (VT)</w:t>
      </w:r>
    </w:p>
    <w:p w14:paraId="19BAE3CF" w14:textId="77777777" w:rsidR="003D7C21" w:rsidRDefault="003D7C21" w:rsidP="003D7C21">
      <w:pPr>
        <w:pStyle w:val="NormalWeb"/>
        <w:ind w:left="1950"/>
        <w:rPr>
          <w:color w:val="000000"/>
          <w:sz w:val="27"/>
          <w:szCs w:val="27"/>
        </w:rPr>
      </w:pPr>
      <w:r>
        <w:rPr>
          <w:color w:val="000000"/>
          <w:sz w:val="27"/>
          <w:szCs w:val="27"/>
        </w:rPr>
        <w:t>Dégagements accessoires</w:t>
      </w:r>
    </w:p>
    <w:p w14:paraId="31C231D9" w14:textId="77777777" w:rsidR="003D7C21" w:rsidRDefault="003D7C21" w:rsidP="003D7C21">
      <w:pPr>
        <w:pStyle w:val="NormalWeb"/>
        <w:ind w:left="1950"/>
        <w:rPr>
          <w:color w:val="000000"/>
          <w:sz w:val="27"/>
          <w:szCs w:val="27"/>
        </w:rPr>
      </w:pPr>
      <w:r>
        <w:rPr>
          <w:color w:val="000000"/>
          <w:sz w:val="27"/>
          <w:szCs w:val="27"/>
        </w:rPr>
        <w:br/>
        <w:t>En aggravation des dispositions de l'article CO 35 (§ 5), seuls les dégagements accessoires peuvent être communs avec ceux des locaux occupés par des tiers.</w:t>
      </w:r>
    </w:p>
    <w:p w14:paraId="01FF2DC6" w14:textId="77777777" w:rsidR="003D7C21" w:rsidRDefault="003D7C21" w:rsidP="003D7C21">
      <w:pPr>
        <w:pStyle w:val="Titre4"/>
        <w:ind w:left="1950"/>
        <w:rPr>
          <w:color w:val="000000"/>
          <w:sz w:val="27"/>
          <w:szCs w:val="27"/>
        </w:rPr>
      </w:pPr>
      <w:r>
        <w:rPr>
          <w:color w:val="000000"/>
          <w:sz w:val="27"/>
          <w:szCs w:val="27"/>
        </w:rPr>
        <w:t>Article N 7</w:t>
      </w:r>
    </w:p>
    <w:p w14:paraId="358BB389" w14:textId="77777777" w:rsidR="003D7C21" w:rsidRDefault="003D7C21" w:rsidP="003D7C21">
      <w:pPr>
        <w:pStyle w:val="NormalWeb"/>
        <w:ind w:left="1950"/>
        <w:rPr>
          <w:b/>
          <w:bCs/>
          <w:color w:val="000000"/>
        </w:rPr>
      </w:pPr>
      <w:r>
        <w:rPr>
          <w:b/>
          <w:bCs/>
          <w:color w:val="000000"/>
        </w:rPr>
        <w:lastRenderedPageBreak/>
        <w:t>Création Arrêté du 21 juin 1982 - art. 1 (VT)</w:t>
      </w:r>
    </w:p>
    <w:p w14:paraId="4B7367DC" w14:textId="77777777" w:rsidR="003D7C21" w:rsidRDefault="003D7C21" w:rsidP="003D7C21">
      <w:pPr>
        <w:pStyle w:val="NormalWeb"/>
        <w:ind w:left="1950"/>
        <w:rPr>
          <w:color w:val="000000"/>
          <w:sz w:val="27"/>
          <w:szCs w:val="27"/>
        </w:rPr>
      </w:pPr>
      <w:r>
        <w:rPr>
          <w:color w:val="000000"/>
          <w:sz w:val="27"/>
          <w:szCs w:val="27"/>
        </w:rPr>
        <w:t>Circulations secondaires</w:t>
      </w:r>
    </w:p>
    <w:p w14:paraId="256452A4" w14:textId="77777777" w:rsidR="003D7C21" w:rsidRDefault="003D7C21" w:rsidP="003D7C21">
      <w:pPr>
        <w:pStyle w:val="NormalWeb"/>
        <w:ind w:left="1950"/>
        <w:rPr>
          <w:color w:val="000000"/>
          <w:sz w:val="27"/>
          <w:szCs w:val="27"/>
        </w:rPr>
      </w:pPr>
      <w:r>
        <w:rPr>
          <w:color w:val="000000"/>
          <w:sz w:val="27"/>
          <w:szCs w:val="27"/>
        </w:rPr>
        <w:br/>
        <w:t>En dérogation aux dispositions de l'article CO 36 (§ 2), les circulations secondaires peuvent avoir une largeur minimale de 0,60 mètre : cette largeur est prise en position d'occupation des sièges.</w:t>
      </w:r>
    </w:p>
    <w:p w14:paraId="14C330C0" w14:textId="77777777" w:rsidR="003D7C21" w:rsidRDefault="003D7C21" w:rsidP="003D7C21">
      <w:pPr>
        <w:pStyle w:val="Titre4"/>
        <w:ind w:left="1950"/>
        <w:rPr>
          <w:color w:val="000000"/>
          <w:sz w:val="27"/>
          <w:szCs w:val="27"/>
        </w:rPr>
      </w:pPr>
      <w:r>
        <w:rPr>
          <w:color w:val="000000"/>
          <w:sz w:val="27"/>
          <w:szCs w:val="27"/>
        </w:rPr>
        <w:t>Article N 8</w:t>
      </w:r>
    </w:p>
    <w:p w14:paraId="1F32010E" w14:textId="77777777" w:rsidR="003D7C21" w:rsidRDefault="003D7C21" w:rsidP="003D7C21">
      <w:pPr>
        <w:pStyle w:val="NormalWeb"/>
        <w:ind w:left="1950"/>
        <w:rPr>
          <w:b/>
          <w:bCs/>
          <w:color w:val="000000"/>
        </w:rPr>
      </w:pPr>
      <w:r>
        <w:rPr>
          <w:b/>
          <w:bCs/>
          <w:color w:val="000000"/>
        </w:rPr>
        <w:t>Création Arrêté du 21 juin 1982 - art. 1 (VT)</w:t>
      </w:r>
    </w:p>
    <w:p w14:paraId="5C5F3E9D" w14:textId="77777777" w:rsidR="003D7C21" w:rsidRDefault="003D7C21" w:rsidP="003D7C21">
      <w:pPr>
        <w:pStyle w:val="NormalWeb"/>
        <w:ind w:left="1950"/>
        <w:rPr>
          <w:color w:val="000000"/>
          <w:sz w:val="27"/>
          <w:szCs w:val="27"/>
        </w:rPr>
      </w:pPr>
      <w:r>
        <w:rPr>
          <w:color w:val="000000"/>
          <w:sz w:val="27"/>
          <w:szCs w:val="27"/>
        </w:rPr>
        <w:t>Vestiaires</w:t>
      </w:r>
    </w:p>
    <w:p w14:paraId="4CF206A5" w14:textId="77777777" w:rsidR="003D7C21" w:rsidRDefault="003D7C21" w:rsidP="003D7C21">
      <w:pPr>
        <w:pStyle w:val="NormalWeb"/>
        <w:ind w:left="1950"/>
        <w:rPr>
          <w:color w:val="000000"/>
          <w:sz w:val="27"/>
          <w:szCs w:val="27"/>
        </w:rPr>
      </w:pPr>
      <w:r>
        <w:rPr>
          <w:color w:val="000000"/>
          <w:sz w:val="27"/>
          <w:szCs w:val="27"/>
        </w:rPr>
        <w:br/>
        <w:t>Des vestiaires peuvent être aménagés dans les salles et leurs dépendances, en dehors des chemins de circulation et des escaliers ; ils doivent en outre être disposés de manière que le public, stationnant à leurs abords, ne gêne pas la circulation.</w:t>
      </w:r>
    </w:p>
    <w:p w14:paraId="7BF5BA36" w14:textId="77777777" w:rsidR="003D7C21" w:rsidRDefault="003D7C21" w:rsidP="003D7C21">
      <w:pPr>
        <w:pStyle w:val="Titre4"/>
        <w:ind w:left="1500"/>
        <w:rPr>
          <w:color w:val="000000"/>
          <w:sz w:val="27"/>
          <w:szCs w:val="27"/>
        </w:rPr>
      </w:pPr>
      <w:r>
        <w:rPr>
          <w:color w:val="000000"/>
          <w:sz w:val="27"/>
          <w:szCs w:val="27"/>
        </w:rPr>
        <w:t>Section 4 : Désenfumage (Article N 9)</w:t>
      </w:r>
    </w:p>
    <w:p w14:paraId="1CF59464" w14:textId="77777777" w:rsidR="003D7C21" w:rsidRDefault="003D7C21" w:rsidP="003D7C21">
      <w:pPr>
        <w:pStyle w:val="Titre4"/>
        <w:ind w:left="1950"/>
        <w:rPr>
          <w:color w:val="000000"/>
          <w:sz w:val="27"/>
          <w:szCs w:val="27"/>
        </w:rPr>
      </w:pPr>
      <w:r>
        <w:rPr>
          <w:color w:val="000000"/>
          <w:sz w:val="27"/>
          <w:szCs w:val="27"/>
        </w:rPr>
        <w:t>Article N 9</w:t>
      </w:r>
    </w:p>
    <w:p w14:paraId="144A9407" w14:textId="77777777" w:rsidR="003D7C21" w:rsidRDefault="003D7C21" w:rsidP="003D7C21">
      <w:pPr>
        <w:pStyle w:val="NormalWeb"/>
        <w:ind w:left="1950"/>
        <w:rPr>
          <w:b/>
          <w:bCs/>
          <w:color w:val="000000"/>
        </w:rPr>
      </w:pPr>
      <w:r>
        <w:rPr>
          <w:b/>
          <w:bCs/>
          <w:color w:val="000000"/>
        </w:rPr>
        <w:t>Modifié par Arrêté du 22 mars 2004 - art. 1 (V)</w:t>
      </w:r>
    </w:p>
    <w:p w14:paraId="0C1D7FE7" w14:textId="77777777" w:rsidR="003D7C21" w:rsidRDefault="003D7C21" w:rsidP="003D7C21">
      <w:pPr>
        <w:pStyle w:val="NormalWeb"/>
        <w:ind w:left="1950"/>
        <w:rPr>
          <w:color w:val="000000"/>
          <w:sz w:val="27"/>
          <w:szCs w:val="27"/>
        </w:rPr>
      </w:pPr>
      <w:r>
        <w:rPr>
          <w:color w:val="000000"/>
          <w:sz w:val="27"/>
          <w:szCs w:val="27"/>
        </w:rPr>
        <w:t>Domaine d'application</w:t>
      </w:r>
    </w:p>
    <w:p w14:paraId="62C06C99" w14:textId="77777777" w:rsidR="003D7C21" w:rsidRDefault="003D7C21" w:rsidP="003D7C21">
      <w:pPr>
        <w:pStyle w:val="NormalWeb"/>
        <w:ind w:left="1950"/>
        <w:rPr>
          <w:color w:val="000000"/>
          <w:sz w:val="27"/>
          <w:szCs w:val="27"/>
        </w:rPr>
      </w:pPr>
      <w:r>
        <w:rPr>
          <w:color w:val="000000"/>
          <w:sz w:val="27"/>
          <w:szCs w:val="27"/>
        </w:rPr>
        <w:t>§ 1. Les établissements visés au présent chapitre sont de la classe 1 pour la détermination du coefficient au sens de l'annexe de l'IT 246.</w:t>
      </w:r>
    </w:p>
    <w:p w14:paraId="0B1325D1" w14:textId="77777777" w:rsidR="003D7C21" w:rsidRDefault="003D7C21" w:rsidP="003D7C21">
      <w:pPr>
        <w:pStyle w:val="NormalWeb"/>
        <w:ind w:left="1950"/>
        <w:rPr>
          <w:color w:val="000000"/>
          <w:sz w:val="27"/>
          <w:szCs w:val="27"/>
        </w:rPr>
      </w:pPr>
      <w:r>
        <w:rPr>
          <w:color w:val="000000"/>
          <w:sz w:val="27"/>
          <w:szCs w:val="27"/>
        </w:rPr>
        <w:t>§ 2. Les commandes des dispositifs de désenfumage ne sont pas obligatoirement automatiques.</w:t>
      </w:r>
    </w:p>
    <w:p w14:paraId="789E7C8B" w14:textId="77777777" w:rsidR="003D7C21" w:rsidRDefault="003D7C21" w:rsidP="003D7C21">
      <w:pPr>
        <w:pStyle w:val="Titre4"/>
        <w:ind w:left="1500"/>
        <w:rPr>
          <w:color w:val="000000"/>
          <w:sz w:val="27"/>
          <w:szCs w:val="27"/>
        </w:rPr>
      </w:pPr>
      <w:r>
        <w:rPr>
          <w:color w:val="000000"/>
          <w:sz w:val="27"/>
          <w:szCs w:val="27"/>
        </w:rPr>
        <w:t>Section 5 : Chauffage (Article N 10)</w:t>
      </w:r>
    </w:p>
    <w:p w14:paraId="731CD47B" w14:textId="77777777" w:rsidR="003D7C21" w:rsidRDefault="003D7C21" w:rsidP="003D7C21">
      <w:pPr>
        <w:pStyle w:val="Titre4"/>
        <w:ind w:left="1950"/>
        <w:rPr>
          <w:color w:val="000000"/>
          <w:sz w:val="27"/>
          <w:szCs w:val="27"/>
        </w:rPr>
      </w:pPr>
      <w:r>
        <w:rPr>
          <w:color w:val="000000"/>
          <w:sz w:val="27"/>
          <w:szCs w:val="27"/>
        </w:rPr>
        <w:t>Article N 10</w:t>
      </w:r>
    </w:p>
    <w:p w14:paraId="341079C8" w14:textId="77777777" w:rsidR="003D7C21" w:rsidRDefault="003D7C21" w:rsidP="003D7C21">
      <w:pPr>
        <w:pStyle w:val="NormalWeb"/>
        <w:ind w:left="1950"/>
        <w:rPr>
          <w:b/>
          <w:bCs/>
          <w:color w:val="000000"/>
        </w:rPr>
      </w:pPr>
      <w:r>
        <w:rPr>
          <w:b/>
          <w:bCs/>
          <w:color w:val="000000"/>
        </w:rPr>
        <w:t>Modifié par Arrêté du 22 novembre 2004 - art. Annexe, v. init.</w:t>
      </w:r>
    </w:p>
    <w:p w14:paraId="771CB450" w14:textId="77777777" w:rsidR="003D7C21" w:rsidRDefault="003D7C21" w:rsidP="003D7C21">
      <w:pPr>
        <w:pStyle w:val="NormalWeb"/>
        <w:ind w:left="1950"/>
        <w:rPr>
          <w:color w:val="000000"/>
          <w:sz w:val="27"/>
          <w:szCs w:val="27"/>
        </w:rPr>
      </w:pPr>
      <w:r>
        <w:rPr>
          <w:color w:val="000000"/>
          <w:sz w:val="27"/>
          <w:szCs w:val="27"/>
        </w:rPr>
        <w:t>Domaine d'application</w:t>
      </w:r>
    </w:p>
    <w:p w14:paraId="233E45EB" w14:textId="77777777" w:rsidR="003D7C21" w:rsidRDefault="003D7C21" w:rsidP="003D7C21">
      <w:pPr>
        <w:pStyle w:val="NormalWeb"/>
        <w:ind w:left="1950"/>
        <w:rPr>
          <w:color w:val="000000"/>
          <w:sz w:val="27"/>
          <w:szCs w:val="27"/>
        </w:rPr>
      </w:pPr>
      <w:r>
        <w:rPr>
          <w:color w:val="000000"/>
          <w:sz w:val="27"/>
          <w:szCs w:val="27"/>
        </w:rPr>
        <w:lastRenderedPageBreak/>
        <w:t>§ 1. Sont seuls autorisés les systèmes de chauffage et de ventilation installés conformément aux dispositions des articles CH 1 à CH 43.</w:t>
      </w:r>
    </w:p>
    <w:p w14:paraId="270D0EBB" w14:textId="77777777" w:rsidR="003D7C21" w:rsidRDefault="003D7C21" w:rsidP="003D7C21">
      <w:pPr>
        <w:pStyle w:val="NormalWeb"/>
        <w:ind w:left="1950"/>
        <w:rPr>
          <w:color w:val="000000"/>
          <w:sz w:val="27"/>
          <w:szCs w:val="27"/>
        </w:rPr>
      </w:pPr>
      <w:r>
        <w:rPr>
          <w:color w:val="000000"/>
          <w:sz w:val="27"/>
          <w:szCs w:val="27"/>
        </w:rPr>
        <w:br/>
        <w:t>§ 2. Les appareils de production-émission électriques ou à combustible gazeux installés conformément aux dispositions des articles CH 44 à CH 51 sont autorisés.</w:t>
      </w:r>
    </w:p>
    <w:p w14:paraId="3AFAE4EA" w14:textId="77777777" w:rsidR="003D7C21" w:rsidRDefault="003D7C21" w:rsidP="003D7C21">
      <w:pPr>
        <w:pStyle w:val="NormalWeb"/>
        <w:ind w:left="1950"/>
        <w:rPr>
          <w:color w:val="000000"/>
          <w:sz w:val="27"/>
          <w:szCs w:val="27"/>
        </w:rPr>
      </w:pPr>
      <w:r>
        <w:rPr>
          <w:color w:val="000000"/>
          <w:sz w:val="27"/>
          <w:szCs w:val="27"/>
        </w:rPr>
        <w:br/>
        <w:t>§ 3. Les cheminées à foyer ouvert ou fermé, les inserts et les appareils à effet décoratif sont autorisés dans les conditions de l'article CH 55.</w:t>
      </w:r>
    </w:p>
    <w:p w14:paraId="462CBBB3" w14:textId="77777777" w:rsidR="003D7C21" w:rsidRDefault="003D7C21" w:rsidP="003D7C21">
      <w:pPr>
        <w:pStyle w:val="NormalWeb"/>
        <w:ind w:left="1950"/>
        <w:rPr>
          <w:color w:val="000000"/>
          <w:sz w:val="27"/>
          <w:szCs w:val="27"/>
        </w:rPr>
      </w:pPr>
      <w:r>
        <w:rPr>
          <w:color w:val="000000"/>
          <w:sz w:val="27"/>
          <w:szCs w:val="27"/>
        </w:rPr>
        <w:br/>
        <w:t>Par dérogation à l'article CH 55 et sur avis de la commission de sécurité, les foyers et inserts fonctionnant au gaz sont autorisés dans les conditions fixées par l'article CH 46.</w:t>
      </w:r>
    </w:p>
    <w:p w14:paraId="3D29A1F0" w14:textId="77777777" w:rsidR="003D7C21" w:rsidRDefault="003D7C21" w:rsidP="003D7C21">
      <w:pPr>
        <w:pStyle w:val="NormalWeb"/>
        <w:ind w:left="1950"/>
        <w:rPr>
          <w:color w:val="000000"/>
          <w:sz w:val="27"/>
          <w:szCs w:val="27"/>
        </w:rPr>
      </w:pPr>
      <w:r>
        <w:rPr>
          <w:color w:val="000000"/>
          <w:sz w:val="27"/>
          <w:szCs w:val="27"/>
        </w:rPr>
        <w:br/>
        <w:t>§ 4. Les appareils de chauffage de terrasse sont admis conformément aux dispositions de l'article CH 56.</w:t>
      </w:r>
    </w:p>
    <w:p w14:paraId="01363AD9" w14:textId="77777777" w:rsidR="003D7C21" w:rsidRDefault="003D7C21" w:rsidP="003D7C21">
      <w:pPr>
        <w:pStyle w:val="Titre4"/>
        <w:ind w:left="1500"/>
        <w:rPr>
          <w:color w:val="000000"/>
          <w:sz w:val="27"/>
          <w:szCs w:val="27"/>
        </w:rPr>
      </w:pPr>
      <w:r>
        <w:rPr>
          <w:color w:val="000000"/>
          <w:sz w:val="27"/>
          <w:szCs w:val="27"/>
        </w:rPr>
        <w:t>Section 6 : Installations spécifiques (Article N 11)</w:t>
      </w:r>
    </w:p>
    <w:p w14:paraId="187C5553" w14:textId="77777777" w:rsidR="003D7C21" w:rsidRDefault="003D7C21" w:rsidP="003D7C21">
      <w:pPr>
        <w:pStyle w:val="Titre4"/>
        <w:ind w:left="1950"/>
        <w:rPr>
          <w:color w:val="000000"/>
          <w:sz w:val="27"/>
          <w:szCs w:val="27"/>
        </w:rPr>
      </w:pPr>
      <w:r>
        <w:rPr>
          <w:color w:val="000000"/>
          <w:sz w:val="27"/>
          <w:szCs w:val="27"/>
        </w:rPr>
        <w:t>Article N 11 (abrogé)</w:t>
      </w:r>
    </w:p>
    <w:p w14:paraId="74E2175C" w14:textId="77777777" w:rsidR="003D7C21" w:rsidRDefault="003D7C21" w:rsidP="003D7C21">
      <w:pPr>
        <w:pStyle w:val="NormalWeb"/>
        <w:ind w:left="1950"/>
        <w:rPr>
          <w:b/>
          <w:bCs/>
          <w:color w:val="000000"/>
        </w:rPr>
      </w:pPr>
      <w:r>
        <w:rPr>
          <w:b/>
          <w:bCs/>
          <w:color w:val="000000"/>
        </w:rPr>
        <w:t>Abrogé par Arrêté du 19 novembre 2001 - art. Annexe, v. init.</w:t>
      </w:r>
      <w:r>
        <w:rPr>
          <w:b/>
          <w:bCs/>
          <w:color w:val="000000"/>
        </w:rPr>
        <w:br/>
        <w:t>Création Arrêté du 21 juin 1982 - art. 1 (VT)</w:t>
      </w:r>
    </w:p>
    <w:p w14:paraId="20A71155" w14:textId="77777777" w:rsidR="003D7C21" w:rsidRDefault="003D7C21" w:rsidP="003D7C21">
      <w:pPr>
        <w:pStyle w:val="NormalWeb"/>
        <w:ind w:left="1950"/>
        <w:rPr>
          <w:color w:val="000000"/>
          <w:sz w:val="27"/>
          <w:szCs w:val="27"/>
        </w:rPr>
      </w:pPr>
      <w:r>
        <w:rPr>
          <w:color w:val="000000"/>
          <w:sz w:val="27"/>
          <w:szCs w:val="27"/>
        </w:rPr>
        <w:t>Hottes des cuisines</w:t>
      </w:r>
    </w:p>
    <w:p w14:paraId="4450B123" w14:textId="77777777" w:rsidR="003D7C21" w:rsidRDefault="003D7C21" w:rsidP="003D7C21">
      <w:pPr>
        <w:pStyle w:val="NormalWeb"/>
        <w:ind w:left="1950"/>
        <w:rPr>
          <w:color w:val="000000"/>
          <w:sz w:val="27"/>
          <w:szCs w:val="27"/>
        </w:rPr>
      </w:pPr>
      <w:r>
        <w:rPr>
          <w:color w:val="000000"/>
          <w:sz w:val="27"/>
          <w:szCs w:val="27"/>
        </w:rPr>
        <w:br/>
        <w:t>Dans les cuisines ouvertes sur une salle accessible au public, les installations électriques situées sous la hotte, et jusqu'à une distance de 2 mètres hors de celle-ci, doivent être établies dans les conditions fixées par la norme en vigueur pour la présence d'eau.</w:t>
      </w:r>
    </w:p>
    <w:p w14:paraId="66A85B96" w14:textId="77777777" w:rsidR="003D7C21" w:rsidRDefault="003D7C21" w:rsidP="003D7C21">
      <w:pPr>
        <w:pStyle w:val="Titre4"/>
        <w:ind w:left="1950"/>
        <w:rPr>
          <w:color w:val="000000"/>
          <w:sz w:val="27"/>
          <w:szCs w:val="27"/>
        </w:rPr>
      </w:pPr>
      <w:r>
        <w:rPr>
          <w:color w:val="000000"/>
          <w:sz w:val="27"/>
          <w:szCs w:val="27"/>
        </w:rPr>
        <w:t>Article N 11</w:t>
      </w:r>
    </w:p>
    <w:p w14:paraId="63CE7B75" w14:textId="77777777" w:rsidR="003D7C21" w:rsidRDefault="003D7C21" w:rsidP="003D7C21">
      <w:pPr>
        <w:pStyle w:val="NormalWeb"/>
        <w:ind w:left="1950"/>
        <w:rPr>
          <w:b/>
          <w:bCs/>
          <w:color w:val="000000"/>
        </w:rPr>
      </w:pPr>
      <w:r>
        <w:rPr>
          <w:b/>
          <w:bCs/>
          <w:color w:val="000000"/>
        </w:rPr>
        <w:t>Modifié par Arrêté du 7 juin 2010 - art.</w:t>
      </w:r>
    </w:p>
    <w:p w14:paraId="03631BE9" w14:textId="77777777" w:rsidR="003D7C21" w:rsidRDefault="003D7C21" w:rsidP="003D7C21">
      <w:pPr>
        <w:pStyle w:val="NormalWeb"/>
        <w:ind w:left="1950"/>
        <w:rPr>
          <w:color w:val="000000"/>
          <w:sz w:val="27"/>
          <w:szCs w:val="27"/>
        </w:rPr>
      </w:pPr>
      <w:r>
        <w:rPr>
          <w:color w:val="000000"/>
          <w:sz w:val="27"/>
          <w:szCs w:val="27"/>
        </w:rPr>
        <w:t>Foyers à éthanol</w:t>
      </w:r>
    </w:p>
    <w:p w14:paraId="0C327C69" w14:textId="77777777" w:rsidR="003D7C21" w:rsidRDefault="003D7C21" w:rsidP="003D7C21">
      <w:pPr>
        <w:pStyle w:val="NormalWeb"/>
        <w:ind w:left="1950"/>
        <w:rPr>
          <w:color w:val="000000"/>
          <w:sz w:val="27"/>
          <w:szCs w:val="27"/>
        </w:rPr>
      </w:pPr>
      <w:r>
        <w:rPr>
          <w:color w:val="000000"/>
          <w:sz w:val="27"/>
          <w:szCs w:val="27"/>
        </w:rPr>
        <w:lastRenderedPageBreak/>
        <w:t>Les appareils à effet décoratif fonctionnant à l'éthanol sont autorisés dans les conditions de l'article AM 20.</w:t>
      </w:r>
    </w:p>
    <w:p w14:paraId="07DB758E" w14:textId="77777777" w:rsidR="003D7C21" w:rsidRDefault="003D7C21" w:rsidP="003D7C21">
      <w:pPr>
        <w:pStyle w:val="Titre4"/>
        <w:ind w:left="1500"/>
        <w:rPr>
          <w:color w:val="000000"/>
          <w:sz w:val="27"/>
          <w:szCs w:val="27"/>
        </w:rPr>
      </w:pPr>
      <w:r>
        <w:rPr>
          <w:color w:val="000000"/>
          <w:sz w:val="27"/>
          <w:szCs w:val="27"/>
        </w:rPr>
        <w:t>Section 7 : Eclairage (Articles N 12 à N 13)</w:t>
      </w:r>
    </w:p>
    <w:p w14:paraId="09397EEA" w14:textId="77777777" w:rsidR="003D7C21" w:rsidRDefault="003D7C21" w:rsidP="003D7C21">
      <w:pPr>
        <w:pStyle w:val="Titre4"/>
        <w:ind w:left="1950"/>
        <w:rPr>
          <w:color w:val="000000"/>
          <w:sz w:val="27"/>
          <w:szCs w:val="27"/>
        </w:rPr>
      </w:pPr>
      <w:r>
        <w:rPr>
          <w:color w:val="000000"/>
          <w:sz w:val="27"/>
          <w:szCs w:val="27"/>
        </w:rPr>
        <w:t>Article N 12</w:t>
      </w:r>
    </w:p>
    <w:p w14:paraId="7DC67E91" w14:textId="77777777" w:rsidR="003D7C21" w:rsidRDefault="003D7C21" w:rsidP="003D7C21">
      <w:pPr>
        <w:pStyle w:val="NormalWeb"/>
        <w:ind w:left="1950"/>
        <w:rPr>
          <w:b/>
          <w:bCs/>
          <w:color w:val="000000"/>
        </w:rPr>
      </w:pPr>
      <w:r>
        <w:rPr>
          <w:b/>
          <w:bCs/>
          <w:color w:val="000000"/>
        </w:rPr>
        <w:t>Modifié par Arrêté du 19 novembre 2001 - art. Annexe, v. init.</w:t>
      </w:r>
    </w:p>
    <w:p w14:paraId="42F27D48" w14:textId="77777777" w:rsidR="003D7C21" w:rsidRDefault="003D7C21" w:rsidP="003D7C21">
      <w:pPr>
        <w:pStyle w:val="NormalWeb"/>
        <w:ind w:left="1950"/>
        <w:rPr>
          <w:color w:val="000000"/>
          <w:sz w:val="27"/>
          <w:szCs w:val="27"/>
        </w:rPr>
      </w:pPr>
      <w:r>
        <w:rPr>
          <w:color w:val="000000"/>
          <w:sz w:val="27"/>
          <w:szCs w:val="27"/>
        </w:rPr>
        <w:t>Utilisation de bougies</w:t>
      </w:r>
    </w:p>
    <w:p w14:paraId="6BBD0FB1" w14:textId="77777777" w:rsidR="003D7C21" w:rsidRDefault="003D7C21" w:rsidP="003D7C21">
      <w:pPr>
        <w:pStyle w:val="NormalWeb"/>
        <w:ind w:left="1950"/>
        <w:rPr>
          <w:color w:val="000000"/>
          <w:sz w:val="27"/>
          <w:szCs w:val="27"/>
        </w:rPr>
      </w:pPr>
      <w:r>
        <w:rPr>
          <w:color w:val="000000"/>
          <w:sz w:val="27"/>
          <w:szCs w:val="27"/>
        </w:rPr>
        <w:t>L'utilisation de bougies est seulement admise dans les salles.</w:t>
      </w:r>
    </w:p>
    <w:p w14:paraId="4F0FDFA7" w14:textId="77777777" w:rsidR="003D7C21" w:rsidRDefault="003D7C21" w:rsidP="003D7C21">
      <w:pPr>
        <w:pStyle w:val="NormalWeb"/>
        <w:ind w:left="1950"/>
        <w:rPr>
          <w:color w:val="000000"/>
          <w:sz w:val="27"/>
          <w:szCs w:val="27"/>
        </w:rPr>
      </w:pPr>
      <w:r>
        <w:rPr>
          <w:color w:val="000000"/>
          <w:sz w:val="27"/>
          <w:szCs w:val="27"/>
        </w:rPr>
        <w:t>Les bougies doivent être fixées sur des supports stables et incombustibles.</w:t>
      </w:r>
    </w:p>
    <w:p w14:paraId="2F03E84E" w14:textId="77777777" w:rsidR="003D7C21" w:rsidRDefault="003D7C21" w:rsidP="003D7C21">
      <w:pPr>
        <w:pStyle w:val="Titre4"/>
        <w:ind w:left="1950"/>
        <w:rPr>
          <w:color w:val="000000"/>
          <w:sz w:val="27"/>
          <w:szCs w:val="27"/>
        </w:rPr>
      </w:pPr>
      <w:r>
        <w:rPr>
          <w:color w:val="000000"/>
          <w:sz w:val="27"/>
          <w:szCs w:val="27"/>
        </w:rPr>
        <w:t>Article N 13</w:t>
      </w:r>
    </w:p>
    <w:p w14:paraId="43F3BB9F" w14:textId="77777777" w:rsidR="003D7C21" w:rsidRDefault="003D7C21" w:rsidP="003D7C21">
      <w:pPr>
        <w:pStyle w:val="NormalWeb"/>
        <w:ind w:left="1950"/>
        <w:rPr>
          <w:b/>
          <w:bCs/>
          <w:color w:val="000000"/>
        </w:rPr>
      </w:pPr>
      <w:r>
        <w:rPr>
          <w:b/>
          <w:bCs/>
          <w:color w:val="000000"/>
        </w:rPr>
        <w:t>Modifié par Arrêté du 19 novembre 2001 - art. Annexe, v. init.</w:t>
      </w:r>
    </w:p>
    <w:p w14:paraId="7871A0F2" w14:textId="77777777" w:rsidR="003D7C21" w:rsidRDefault="003D7C21" w:rsidP="003D7C21">
      <w:pPr>
        <w:pStyle w:val="NormalWeb"/>
        <w:ind w:left="1950"/>
        <w:rPr>
          <w:color w:val="000000"/>
          <w:sz w:val="27"/>
          <w:szCs w:val="27"/>
        </w:rPr>
      </w:pPr>
      <w:r>
        <w:rPr>
          <w:color w:val="000000"/>
          <w:sz w:val="27"/>
          <w:szCs w:val="27"/>
        </w:rPr>
        <w:t>Eclairage de sécurité</w:t>
      </w:r>
    </w:p>
    <w:p w14:paraId="3A384A1E" w14:textId="77777777" w:rsidR="003D7C21" w:rsidRDefault="003D7C21" w:rsidP="003D7C21">
      <w:pPr>
        <w:pStyle w:val="NormalWeb"/>
        <w:ind w:left="1950"/>
        <w:rPr>
          <w:color w:val="000000"/>
          <w:sz w:val="27"/>
          <w:szCs w:val="27"/>
        </w:rPr>
      </w:pPr>
      <w:r>
        <w:rPr>
          <w:color w:val="000000"/>
          <w:sz w:val="27"/>
          <w:szCs w:val="27"/>
        </w:rPr>
        <w:t>Les établissements doivent être équipés d'un éclairage de sécurité répondant aux dispositions des articles EC 7 à EC 15.</w:t>
      </w:r>
    </w:p>
    <w:p w14:paraId="1C803173" w14:textId="77777777" w:rsidR="003D7C21" w:rsidRDefault="003D7C21" w:rsidP="003D7C21">
      <w:pPr>
        <w:pStyle w:val="Titre4"/>
        <w:ind w:left="1500"/>
        <w:rPr>
          <w:color w:val="000000"/>
          <w:sz w:val="27"/>
          <w:szCs w:val="27"/>
        </w:rPr>
      </w:pPr>
      <w:r>
        <w:rPr>
          <w:color w:val="000000"/>
          <w:sz w:val="27"/>
          <w:szCs w:val="27"/>
        </w:rPr>
        <w:t>Section 8 : Appareils de cuisson et de remise en température (Articles N 14 à N 15)</w:t>
      </w:r>
    </w:p>
    <w:p w14:paraId="7CF5C65D" w14:textId="77777777" w:rsidR="003D7C21" w:rsidRDefault="003D7C21" w:rsidP="003D7C21">
      <w:pPr>
        <w:pStyle w:val="Titre4"/>
        <w:ind w:left="1950"/>
        <w:rPr>
          <w:color w:val="000000"/>
          <w:sz w:val="27"/>
          <w:szCs w:val="27"/>
        </w:rPr>
      </w:pPr>
      <w:r>
        <w:rPr>
          <w:color w:val="000000"/>
          <w:sz w:val="27"/>
          <w:szCs w:val="27"/>
        </w:rPr>
        <w:t>Article N 14</w:t>
      </w:r>
    </w:p>
    <w:p w14:paraId="7BC7E9D3" w14:textId="77777777" w:rsidR="003D7C21" w:rsidRDefault="003D7C21" w:rsidP="003D7C21">
      <w:pPr>
        <w:pStyle w:val="NormalWeb"/>
        <w:ind w:left="1950"/>
        <w:rPr>
          <w:b/>
          <w:bCs/>
          <w:color w:val="000000"/>
        </w:rPr>
      </w:pPr>
      <w:r>
        <w:rPr>
          <w:b/>
          <w:bCs/>
          <w:color w:val="000000"/>
        </w:rPr>
        <w:t>Modifié par Arrêté du 24 septembre 2009 - art. Annexe (V)</w:t>
      </w:r>
    </w:p>
    <w:p w14:paraId="3F623039" w14:textId="77777777" w:rsidR="003D7C21" w:rsidRDefault="003D7C21" w:rsidP="003D7C21">
      <w:pPr>
        <w:pStyle w:val="NormalWeb"/>
        <w:ind w:left="1950"/>
        <w:rPr>
          <w:color w:val="000000"/>
          <w:sz w:val="27"/>
          <w:szCs w:val="27"/>
        </w:rPr>
      </w:pPr>
      <w:r>
        <w:rPr>
          <w:color w:val="000000"/>
          <w:sz w:val="27"/>
          <w:szCs w:val="27"/>
        </w:rPr>
        <w:t>Utilisation des cheminées et fours de cuisson spécifiques</w:t>
      </w:r>
    </w:p>
    <w:p w14:paraId="34E0DC31" w14:textId="77777777" w:rsidR="003D7C21" w:rsidRDefault="003D7C21" w:rsidP="003D7C21">
      <w:pPr>
        <w:pStyle w:val="NormalWeb"/>
        <w:ind w:left="1950"/>
        <w:rPr>
          <w:color w:val="000000"/>
          <w:sz w:val="27"/>
          <w:szCs w:val="27"/>
        </w:rPr>
      </w:pPr>
      <w:r>
        <w:rPr>
          <w:color w:val="000000"/>
          <w:sz w:val="27"/>
          <w:szCs w:val="27"/>
        </w:rPr>
        <w:t>En dérogation aux articles GC, peuvent être implantés dans une salle de restauration :</w:t>
      </w:r>
    </w:p>
    <w:p w14:paraId="316C0357" w14:textId="77777777" w:rsidR="003D7C21" w:rsidRDefault="003D7C21" w:rsidP="003D7C21">
      <w:pPr>
        <w:pStyle w:val="NormalWeb"/>
        <w:ind w:left="1950"/>
        <w:rPr>
          <w:color w:val="000000"/>
          <w:sz w:val="27"/>
          <w:szCs w:val="27"/>
        </w:rPr>
      </w:pPr>
      <w:r>
        <w:rPr>
          <w:color w:val="000000"/>
          <w:sz w:val="27"/>
          <w:szCs w:val="27"/>
        </w:rPr>
        <w:t>Les fours à bois quelle que soit leur puissance, sous réserve des dispositions suivantes :</w:t>
      </w:r>
    </w:p>
    <w:p w14:paraId="17C8FBA5" w14:textId="77777777" w:rsidR="003D7C21" w:rsidRDefault="003D7C21" w:rsidP="003D7C21">
      <w:pPr>
        <w:pStyle w:val="NormalWeb"/>
        <w:ind w:left="1950"/>
        <w:rPr>
          <w:color w:val="000000"/>
          <w:sz w:val="27"/>
          <w:szCs w:val="27"/>
        </w:rPr>
      </w:pPr>
      <w:r>
        <w:rPr>
          <w:color w:val="000000"/>
          <w:sz w:val="27"/>
          <w:szCs w:val="27"/>
        </w:rPr>
        <w:t>- le système d'évacuation des produits de combustion doit être conforme aux prescriptions de la norme NF DTU 24-1 de février 2006 ;</w:t>
      </w:r>
    </w:p>
    <w:p w14:paraId="146AB705" w14:textId="77777777" w:rsidR="003D7C21" w:rsidRDefault="003D7C21" w:rsidP="003D7C21">
      <w:pPr>
        <w:pStyle w:val="NormalWeb"/>
        <w:ind w:left="1950"/>
        <w:rPr>
          <w:color w:val="000000"/>
          <w:sz w:val="27"/>
          <w:szCs w:val="27"/>
        </w:rPr>
      </w:pPr>
      <w:r>
        <w:rPr>
          <w:color w:val="000000"/>
          <w:sz w:val="27"/>
          <w:szCs w:val="27"/>
        </w:rPr>
        <w:t>- la température de surface des parois extérieures du four doit être inférieure à 100° C et les parois doivent être inaccessibles au public ;</w:t>
      </w:r>
    </w:p>
    <w:p w14:paraId="5CFBF8A1" w14:textId="77777777" w:rsidR="003D7C21" w:rsidRDefault="003D7C21" w:rsidP="003D7C21">
      <w:pPr>
        <w:pStyle w:val="NormalWeb"/>
        <w:ind w:left="1950"/>
        <w:rPr>
          <w:color w:val="000000"/>
          <w:sz w:val="27"/>
          <w:szCs w:val="27"/>
        </w:rPr>
      </w:pPr>
      <w:r>
        <w:rPr>
          <w:color w:val="000000"/>
          <w:sz w:val="27"/>
          <w:szCs w:val="27"/>
        </w:rPr>
        <w:lastRenderedPageBreak/>
        <w:t>- les matériels et matériaux combustibles doivent être situés à une distance de 25 centimètres des faces du four ou protégés du rayonnement thermique du four ;</w:t>
      </w:r>
    </w:p>
    <w:p w14:paraId="497E3312" w14:textId="77777777" w:rsidR="003D7C21" w:rsidRDefault="003D7C21" w:rsidP="003D7C21">
      <w:pPr>
        <w:pStyle w:val="NormalWeb"/>
        <w:ind w:left="1950"/>
        <w:rPr>
          <w:color w:val="000000"/>
          <w:sz w:val="27"/>
          <w:szCs w:val="27"/>
        </w:rPr>
      </w:pPr>
      <w:r>
        <w:rPr>
          <w:color w:val="000000"/>
          <w:sz w:val="27"/>
          <w:szCs w:val="27"/>
        </w:rPr>
        <w:t>- la quantité de bois présente dans la salle de restauration doit être limitée à la consommation quotidienne.</w:t>
      </w:r>
    </w:p>
    <w:p w14:paraId="097A19AD" w14:textId="77777777" w:rsidR="003D7C21" w:rsidRDefault="003D7C21" w:rsidP="003D7C21">
      <w:pPr>
        <w:pStyle w:val="NormalWeb"/>
        <w:ind w:left="1950"/>
        <w:rPr>
          <w:color w:val="000000"/>
          <w:sz w:val="27"/>
          <w:szCs w:val="27"/>
        </w:rPr>
      </w:pPr>
      <w:r>
        <w:rPr>
          <w:color w:val="000000"/>
          <w:sz w:val="27"/>
          <w:szCs w:val="27"/>
        </w:rPr>
        <w:t>Les cheminées à foyer ouvert, utilisées pour la cuisson, fonctionnant avec des combustibles solides et installées dans les mêmes conditions que celles prévues à l'article CH 55.</w:t>
      </w:r>
    </w:p>
    <w:p w14:paraId="2C37B70C" w14:textId="77777777" w:rsidR="003D7C21" w:rsidRDefault="003D7C21" w:rsidP="003D7C21">
      <w:pPr>
        <w:pStyle w:val="Titre4"/>
        <w:ind w:left="1950"/>
        <w:rPr>
          <w:color w:val="000000"/>
          <w:sz w:val="27"/>
          <w:szCs w:val="27"/>
        </w:rPr>
      </w:pPr>
      <w:r>
        <w:rPr>
          <w:color w:val="000000"/>
          <w:sz w:val="27"/>
          <w:szCs w:val="27"/>
        </w:rPr>
        <w:t>Article N 15</w:t>
      </w:r>
    </w:p>
    <w:p w14:paraId="70761FD9" w14:textId="77777777" w:rsidR="003D7C21" w:rsidRDefault="003D7C21" w:rsidP="003D7C21">
      <w:pPr>
        <w:pStyle w:val="NormalWeb"/>
        <w:ind w:left="1950"/>
        <w:rPr>
          <w:b/>
          <w:bCs/>
          <w:color w:val="000000"/>
        </w:rPr>
      </w:pPr>
      <w:r>
        <w:rPr>
          <w:b/>
          <w:bCs/>
          <w:color w:val="000000"/>
        </w:rPr>
        <w:t>Modifié par Arrêté du 10 octobre 2005 - art. Annexe, v. init.</w:t>
      </w:r>
    </w:p>
    <w:p w14:paraId="7EB0B586" w14:textId="77777777" w:rsidR="003D7C21" w:rsidRDefault="003D7C21" w:rsidP="003D7C21">
      <w:pPr>
        <w:pStyle w:val="NormalWeb"/>
        <w:ind w:left="1950"/>
        <w:rPr>
          <w:color w:val="000000"/>
          <w:sz w:val="27"/>
          <w:szCs w:val="27"/>
        </w:rPr>
      </w:pPr>
      <w:r>
        <w:rPr>
          <w:color w:val="000000"/>
          <w:sz w:val="27"/>
          <w:szCs w:val="27"/>
        </w:rPr>
        <w:t>Petits appareils portables</w:t>
      </w:r>
    </w:p>
    <w:p w14:paraId="5C30D2E2" w14:textId="77777777" w:rsidR="003D7C21" w:rsidRDefault="003D7C21" w:rsidP="003D7C21">
      <w:pPr>
        <w:pStyle w:val="NormalWeb"/>
        <w:ind w:left="1950"/>
        <w:rPr>
          <w:color w:val="000000"/>
          <w:sz w:val="27"/>
          <w:szCs w:val="27"/>
        </w:rPr>
      </w:pPr>
      <w:r>
        <w:rPr>
          <w:color w:val="000000"/>
          <w:sz w:val="27"/>
          <w:szCs w:val="27"/>
        </w:rPr>
        <w:t>§ 1. L'emploi dans les salles de petits appareils portables est autorisé dans les conditions fixées aux articles GC 19 et GC 20.</w:t>
      </w:r>
    </w:p>
    <w:p w14:paraId="58171605" w14:textId="77777777" w:rsidR="003D7C21" w:rsidRDefault="003D7C21" w:rsidP="003D7C21">
      <w:pPr>
        <w:pStyle w:val="NormalWeb"/>
        <w:ind w:left="1950"/>
        <w:rPr>
          <w:color w:val="000000"/>
          <w:sz w:val="27"/>
          <w:szCs w:val="27"/>
        </w:rPr>
      </w:pPr>
      <w:r>
        <w:rPr>
          <w:color w:val="000000"/>
          <w:sz w:val="27"/>
          <w:szCs w:val="27"/>
        </w:rPr>
        <w:t>§ 2. La distribution collective de gaz, pour alimenter de petits appareils utilisés par le public, est interdite dans les salles.</w:t>
      </w:r>
    </w:p>
    <w:p w14:paraId="08B4A991" w14:textId="77777777" w:rsidR="003D7C21" w:rsidRDefault="003D7C21" w:rsidP="003D7C21">
      <w:pPr>
        <w:pStyle w:val="Titre4"/>
        <w:ind w:left="1500"/>
        <w:rPr>
          <w:color w:val="000000"/>
          <w:sz w:val="27"/>
          <w:szCs w:val="27"/>
        </w:rPr>
      </w:pPr>
      <w:r>
        <w:rPr>
          <w:color w:val="000000"/>
          <w:sz w:val="27"/>
          <w:szCs w:val="27"/>
        </w:rPr>
        <w:t>Section 9 : Moyens de secours et consignes (Articles N 16 à N 20)</w:t>
      </w:r>
    </w:p>
    <w:p w14:paraId="15D9DACC" w14:textId="77777777" w:rsidR="003D7C21" w:rsidRDefault="003D7C21" w:rsidP="003D7C21">
      <w:pPr>
        <w:pStyle w:val="Titre4"/>
        <w:ind w:left="1950"/>
        <w:rPr>
          <w:color w:val="000000"/>
          <w:sz w:val="27"/>
          <w:szCs w:val="27"/>
        </w:rPr>
      </w:pPr>
      <w:r>
        <w:rPr>
          <w:color w:val="000000"/>
          <w:sz w:val="27"/>
          <w:szCs w:val="27"/>
        </w:rPr>
        <w:t>Article N 16</w:t>
      </w:r>
    </w:p>
    <w:p w14:paraId="61AB83A6" w14:textId="77777777" w:rsidR="003D7C21" w:rsidRDefault="003D7C21" w:rsidP="003D7C21">
      <w:pPr>
        <w:pStyle w:val="NormalWeb"/>
        <w:ind w:left="1950"/>
        <w:rPr>
          <w:b/>
          <w:bCs/>
          <w:color w:val="000000"/>
        </w:rPr>
      </w:pPr>
      <w:r>
        <w:rPr>
          <w:b/>
          <w:bCs/>
          <w:color w:val="000000"/>
        </w:rPr>
        <w:t>Modifié par Arrêté du 22 novembre 2004 - art. Annexe, v. init.</w:t>
      </w:r>
    </w:p>
    <w:p w14:paraId="0BE65259" w14:textId="77777777" w:rsidR="003D7C21" w:rsidRDefault="003D7C21" w:rsidP="003D7C21">
      <w:pPr>
        <w:pStyle w:val="NormalWeb"/>
        <w:ind w:left="1950"/>
        <w:rPr>
          <w:color w:val="000000"/>
          <w:sz w:val="27"/>
          <w:szCs w:val="27"/>
        </w:rPr>
      </w:pPr>
      <w:r>
        <w:rPr>
          <w:color w:val="000000"/>
          <w:sz w:val="27"/>
          <w:szCs w:val="27"/>
        </w:rPr>
        <w:t>Moyens d'extinction</w:t>
      </w:r>
    </w:p>
    <w:p w14:paraId="1DF1C80C" w14:textId="77777777" w:rsidR="003D7C21" w:rsidRDefault="003D7C21" w:rsidP="003D7C21">
      <w:pPr>
        <w:pStyle w:val="NormalWeb"/>
        <w:ind w:left="1950"/>
        <w:rPr>
          <w:color w:val="000000"/>
          <w:sz w:val="27"/>
          <w:szCs w:val="27"/>
        </w:rPr>
      </w:pPr>
      <w:r>
        <w:rPr>
          <w:color w:val="000000"/>
          <w:sz w:val="27"/>
          <w:szCs w:val="27"/>
        </w:rPr>
        <w:br/>
        <w:t>§ 1. La défense contre l'incendie doit être assurée :</w:t>
      </w:r>
    </w:p>
    <w:p w14:paraId="5F94322C" w14:textId="77777777" w:rsidR="003D7C21" w:rsidRDefault="003D7C21" w:rsidP="003D7C21">
      <w:pPr>
        <w:pStyle w:val="NormalWeb"/>
        <w:ind w:left="1950"/>
        <w:rPr>
          <w:color w:val="000000"/>
          <w:sz w:val="27"/>
          <w:szCs w:val="27"/>
        </w:rPr>
      </w:pPr>
      <w:r>
        <w:rPr>
          <w:color w:val="000000"/>
          <w:sz w:val="27"/>
          <w:szCs w:val="27"/>
        </w:rPr>
        <w:br/>
        <w:t>- soit par des seaux-pompes d'incendie ;</w:t>
      </w:r>
    </w:p>
    <w:p w14:paraId="5355BC91" w14:textId="77777777" w:rsidR="003D7C21" w:rsidRDefault="003D7C21" w:rsidP="003D7C21">
      <w:pPr>
        <w:pStyle w:val="NormalWeb"/>
        <w:ind w:left="1950"/>
        <w:rPr>
          <w:color w:val="000000"/>
          <w:sz w:val="27"/>
          <w:szCs w:val="27"/>
        </w:rPr>
      </w:pPr>
      <w:r>
        <w:rPr>
          <w:color w:val="000000"/>
          <w:sz w:val="27"/>
          <w:szCs w:val="27"/>
        </w:rPr>
        <w:br/>
        <w:t>- soit par des extincteurs portatifs à eau pulvérisée de 6 litres minimum, judicieusement répartis, avec un minimum d'un appareil pour 200 mètres carrés,</w:t>
      </w:r>
    </w:p>
    <w:p w14:paraId="1B2FE6D0" w14:textId="77777777" w:rsidR="003D7C21" w:rsidRDefault="003D7C21" w:rsidP="003D7C21">
      <w:pPr>
        <w:pStyle w:val="NormalWeb"/>
        <w:ind w:left="1950"/>
        <w:rPr>
          <w:color w:val="000000"/>
          <w:sz w:val="27"/>
          <w:szCs w:val="27"/>
        </w:rPr>
      </w:pPr>
      <w:r>
        <w:rPr>
          <w:color w:val="000000"/>
          <w:sz w:val="27"/>
          <w:szCs w:val="27"/>
        </w:rPr>
        <w:br/>
      </w:r>
      <w:proofErr w:type="gramStart"/>
      <w:r>
        <w:rPr>
          <w:color w:val="000000"/>
          <w:sz w:val="27"/>
          <w:szCs w:val="27"/>
        </w:rPr>
        <w:t>et</w:t>
      </w:r>
      <w:proofErr w:type="gramEnd"/>
      <w:r>
        <w:rPr>
          <w:color w:val="000000"/>
          <w:sz w:val="27"/>
          <w:szCs w:val="27"/>
        </w:rPr>
        <w:t xml:space="preserve"> par des extincteurs appropriés aux risques particuliers.</w:t>
      </w:r>
    </w:p>
    <w:p w14:paraId="17B66EC4" w14:textId="77777777" w:rsidR="003D7C21" w:rsidRDefault="003D7C21" w:rsidP="003D7C21">
      <w:pPr>
        <w:pStyle w:val="NormalWeb"/>
        <w:ind w:left="1950"/>
        <w:rPr>
          <w:color w:val="000000"/>
          <w:sz w:val="27"/>
          <w:szCs w:val="27"/>
        </w:rPr>
      </w:pPr>
      <w:r>
        <w:rPr>
          <w:color w:val="000000"/>
          <w:sz w:val="27"/>
          <w:szCs w:val="27"/>
        </w:rPr>
        <w:lastRenderedPageBreak/>
        <w:br/>
        <w:t>§ 2. Une installation de RIA DN 19/6 peut exceptionnellement être demandée par la commission de sécurité :</w:t>
      </w:r>
    </w:p>
    <w:p w14:paraId="4CC40754" w14:textId="77777777" w:rsidR="003D7C21" w:rsidRDefault="003D7C21" w:rsidP="003D7C21">
      <w:pPr>
        <w:pStyle w:val="NormalWeb"/>
        <w:ind w:left="1950"/>
        <w:rPr>
          <w:color w:val="000000"/>
          <w:sz w:val="27"/>
          <w:szCs w:val="27"/>
        </w:rPr>
      </w:pPr>
      <w:r>
        <w:rPr>
          <w:color w:val="000000"/>
          <w:sz w:val="27"/>
          <w:szCs w:val="27"/>
        </w:rPr>
        <w:br/>
        <w:t>- soit dans les établissements situés dans des zones d'accès particulièrement difficile ou défavorable ;</w:t>
      </w:r>
    </w:p>
    <w:p w14:paraId="175A0F37" w14:textId="77777777" w:rsidR="003D7C21" w:rsidRDefault="003D7C21" w:rsidP="003D7C21">
      <w:pPr>
        <w:pStyle w:val="NormalWeb"/>
        <w:ind w:left="1950"/>
        <w:rPr>
          <w:color w:val="000000"/>
          <w:sz w:val="27"/>
          <w:szCs w:val="27"/>
        </w:rPr>
      </w:pPr>
      <w:r>
        <w:rPr>
          <w:color w:val="000000"/>
          <w:sz w:val="27"/>
          <w:szCs w:val="27"/>
        </w:rPr>
        <w:br/>
        <w:t>- soit dans les établissements implantés dans des ensembles immobiliers complexes ;</w:t>
      </w:r>
    </w:p>
    <w:p w14:paraId="75066175" w14:textId="77777777" w:rsidR="003D7C21" w:rsidRDefault="003D7C21" w:rsidP="003D7C21">
      <w:pPr>
        <w:pStyle w:val="NormalWeb"/>
        <w:ind w:left="1950"/>
        <w:rPr>
          <w:color w:val="000000"/>
          <w:sz w:val="27"/>
          <w:szCs w:val="27"/>
        </w:rPr>
      </w:pPr>
      <w:r>
        <w:rPr>
          <w:color w:val="000000"/>
          <w:sz w:val="27"/>
          <w:szCs w:val="27"/>
        </w:rPr>
        <w:br/>
        <w:t>- soit dans les établissements présentant une distribution intérieure compliquée.</w:t>
      </w:r>
    </w:p>
    <w:p w14:paraId="10D5B35A" w14:textId="77777777" w:rsidR="003D7C21" w:rsidRDefault="003D7C21" w:rsidP="003D7C21">
      <w:pPr>
        <w:pStyle w:val="Titre4"/>
        <w:ind w:left="1950"/>
        <w:rPr>
          <w:color w:val="000000"/>
          <w:sz w:val="27"/>
          <w:szCs w:val="27"/>
        </w:rPr>
      </w:pPr>
      <w:r>
        <w:rPr>
          <w:color w:val="000000"/>
          <w:sz w:val="27"/>
          <w:szCs w:val="27"/>
        </w:rPr>
        <w:t>Article N 17</w:t>
      </w:r>
    </w:p>
    <w:p w14:paraId="714E4242" w14:textId="77777777" w:rsidR="003D7C21" w:rsidRDefault="003D7C21" w:rsidP="003D7C21">
      <w:pPr>
        <w:pStyle w:val="NormalWeb"/>
        <w:ind w:left="1950"/>
        <w:rPr>
          <w:b/>
          <w:bCs/>
          <w:color w:val="000000"/>
        </w:rPr>
      </w:pPr>
      <w:r>
        <w:rPr>
          <w:b/>
          <w:bCs/>
          <w:color w:val="000000"/>
        </w:rPr>
        <w:t>Création Arrêté du 21 juin 1982 - art. 1 (VT)</w:t>
      </w:r>
    </w:p>
    <w:p w14:paraId="6250D184" w14:textId="77777777" w:rsidR="003D7C21" w:rsidRDefault="003D7C21" w:rsidP="003D7C21">
      <w:pPr>
        <w:pStyle w:val="NormalWeb"/>
        <w:ind w:left="1950"/>
        <w:rPr>
          <w:color w:val="000000"/>
          <w:sz w:val="27"/>
          <w:szCs w:val="27"/>
        </w:rPr>
      </w:pPr>
      <w:r>
        <w:rPr>
          <w:color w:val="000000"/>
          <w:sz w:val="27"/>
          <w:szCs w:val="27"/>
        </w:rPr>
        <w:t xml:space="preserve">Mise en </w:t>
      </w:r>
      <w:proofErr w:type="spellStart"/>
      <w:r>
        <w:rPr>
          <w:color w:val="000000"/>
          <w:sz w:val="27"/>
          <w:szCs w:val="27"/>
        </w:rPr>
        <w:t>oeuvre</w:t>
      </w:r>
      <w:proofErr w:type="spellEnd"/>
    </w:p>
    <w:p w14:paraId="51829263" w14:textId="77777777" w:rsidR="003D7C21" w:rsidRDefault="003D7C21" w:rsidP="003D7C21">
      <w:pPr>
        <w:pStyle w:val="NormalWeb"/>
        <w:ind w:left="1950"/>
        <w:rPr>
          <w:color w:val="000000"/>
          <w:sz w:val="27"/>
          <w:szCs w:val="27"/>
        </w:rPr>
      </w:pPr>
      <w:r>
        <w:rPr>
          <w:color w:val="000000"/>
          <w:sz w:val="27"/>
          <w:szCs w:val="27"/>
        </w:rPr>
        <w:br/>
        <w:t xml:space="preserve">Des employés, spécialement désignés, doivent être entraînés à la mise en </w:t>
      </w:r>
      <w:proofErr w:type="spellStart"/>
      <w:r>
        <w:rPr>
          <w:color w:val="000000"/>
          <w:sz w:val="27"/>
          <w:szCs w:val="27"/>
        </w:rPr>
        <w:t>oeuvre</w:t>
      </w:r>
      <w:proofErr w:type="spellEnd"/>
      <w:r>
        <w:rPr>
          <w:color w:val="000000"/>
          <w:sz w:val="27"/>
          <w:szCs w:val="27"/>
        </w:rPr>
        <w:t xml:space="preserve"> des moyens de secours.</w:t>
      </w:r>
    </w:p>
    <w:p w14:paraId="1936CD37" w14:textId="77777777" w:rsidR="003D7C21" w:rsidRDefault="003D7C21" w:rsidP="003D7C21">
      <w:pPr>
        <w:pStyle w:val="Titre4"/>
        <w:ind w:left="1950"/>
        <w:rPr>
          <w:color w:val="000000"/>
          <w:sz w:val="27"/>
          <w:szCs w:val="27"/>
        </w:rPr>
      </w:pPr>
      <w:r>
        <w:rPr>
          <w:color w:val="000000"/>
          <w:sz w:val="27"/>
          <w:szCs w:val="27"/>
        </w:rPr>
        <w:t>Article N 18</w:t>
      </w:r>
    </w:p>
    <w:p w14:paraId="666B6403" w14:textId="77777777" w:rsidR="003D7C21" w:rsidRDefault="003D7C21" w:rsidP="003D7C21">
      <w:pPr>
        <w:pStyle w:val="NormalWeb"/>
        <w:ind w:left="1950"/>
        <w:rPr>
          <w:b/>
          <w:bCs/>
          <w:color w:val="000000"/>
        </w:rPr>
      </w:pPr>
      <w:r>
        <w:rPr>
          <w:b/>
          <w:bCs/>
          <w:color w:val="000000"/>
        </w:rPr>
        <w:t>Modifié par Arrêté du 2 février 1993 - art. Annexe, v. init.</w:t>
      </w:r>
    </w:p>
    <w:p w14:paraId="40E8A74C" w14:textId="77777777" w:rsidR="003D7C21" w:rsidRDefault="003D7C21" w:rsidP="003D7C21">
      <w:pPr>
        <w:pStyle w:val="NormalWeb"/>
        <w:ind w:left="1950"/>
        <w:rPr>
          <w:color w:val="000000"/>
          <w:sz w:val="27"/>
          <w:szCs w:val="27"/>
        </w:rPr>
      </w:pPr>
      <w:r>
        <w:rPr>
          <w:color w:val="000000"/>
          <w:sz w:val="27"/>
          <w:szCs w:val="27"/>
        </w:rPr>
        <w:t>Système d'alarme</w:t>
      </w:r>
    </w:p>
    <w:p w14:paraId="3866F124" w14:textId="77777777" w:rsidR="003D7C21" w:rsidRDefault="003D7C21" w:rsidP="003D7C21">
      <w:pPr>
        <w:pStyle w:val="NormalWeb"/>
        <w:ind w:left="1950"/>
        <w:rPr>
          <w:color w:val="000000"/>
          <w:sz w:val="27"/>
          <w:szCs w:val="27"/>
        </w:rPr>
      </w:pPr>
      <w:r>
        <w:rPr>
          <w:color w:val="000000"/>
          <w:sz w:val="27"/>
          <w:szCs w:val="27"/>
        </w:rPr>
        <w:t>Les équipements d'alarme sont définis à l'article MS 62.</w:t>
      </w:r>
    </w:p>
    <w:p w14:paraId="603DC672" w14:textId="77777777" w:rsidR="003D7C21" w:rsidRDefault="003D7C21" w:rsidP="003D7C21">
      <w:pPr>
        <w:pStyle w:val="NormalWeb"/>
        <w:ind w:left="1950"/>
        <w:rPr>
          <w:color w:val="000000"/>
          <w:sz w:val="27"/>
          <w:szCs w:val="27"/>
        </w:rPr>
      </w:pPr>
      <w:r>
        <w:rPr>
          <w:color w:val="000000"/>
          <w:sz w:val="27"/>
          <w:szCs w:val="27"/>
        </w:rPr>
        <w:t>Les établissements de 1re et de 2e catégorie doivent être pourvus d'un équipement d'alarme du type 3.</w:t>
      </w:r>
    </w:p>
    <w:p w14:paraId="3CF2F17C" w14:textId="77777777" w:rsidR="003D7C21" w:rsidRDefault="003D7C21" w:rsidP="003D7C21">
      <w:pPr>
        <w:pStyle w:val="NormalWeb"/>
        <w:ind w:left="1950"/>
        <w:rPr>
          <w:color w:val="000000"/>
          <w:sz w:val="27"/>
          <w:szCs w:val="27"/>
        </w:rPr>
      </w:pPr>
      <w:r>
        <w:rPr>
          <w:color w:val="000000"/>
          <w:sz w:val="27"/>
          <w:szCs w:val="27"/>
        </w:rPr>
        <w:t>Les autres établissements doivent être pourvus d'un équipement d'alarme du type 4.</w:t>
      </w:r>
    </w:p>
    <w:p w14:paraId="4F26F55E" w14:textId="77777777" w:rsidR="003D7C21" w:rsidRDefault="003D7C21" w:rsidP="003D7C21">
      <w:pPr>
        <w:pStyle w:val="Titre4"/>
        <w:ind w:left="1950"/>
        <w:rPr>
          <w:color w:val="000000"/>
          <w:sz w:val="27"/>
          <w:szCs w:val="27"/>
        </w:rPr>
      </w:pPr>
      <w:r>
        <w:rPr>
          <w:color w:val="000000"/>
          <w:sz w:val="27"/>
          <w:szCs w:val="27"/>
        </w:rPr>
        <w:t>Article N 19</w:t>
      </w:r>
    </w:p>
    <w:p w14:paraId="249FF064" w14:textId="77777777" w:rsidR="003D7C21" w:rsidRDefault="003D7C21" w:rsidP="003D7C21">
      <w:pPr>
        <w:pStyle w:val="NormalWeb"/>
        <w:ind w:left="1950"/>
        <w:rPr>
          <w:b/>
          <w:bCs/>
          <w:color w:val="000000"/>
        </w:rPr>
      </w:pPr>
      <w:r>
        <w:rPr>
          <w:b/>
          <w:bCs/>
          <w:color w:val="000000"/>
        </w:rPr>
        <w:t>Modifié par Arrêté du 24 septembre 2009 - art. Annexe (V)</w:t>
      </w:r>
    </w:p>
    <w:p w14:paraId="26D5EC9E" w14:textId="77777777" w:rsidR="003D7C21" w:rsidRDefault="003D7C21" w:rsidP="003D7C21">
      <w:pPr>
        <w:pStyle w:val="NormalWeb"/>
        <w:ind w:left="1950"/>
        <w:rPr>
          <w:color w:val="000000"/>
          <w:sz w:val="27"/>
          <w:szCs w:val="27"/>
        </w:rPr>
      </w:pPr>
      <w:r>
        <w:rPr>
          <w:color w:val="000000"/>
          <w:sz w:val="27"/>
          <w:szCs w:val="27"/>
        </w:rPr>
        <w:t>Système d'alerte</w:t>
      </w:r>
    </w:p>
    <w:p w14:paraId="77E33D64" w14:textId="77777777" w:rsidR="003D7C21" w:rsidRDefault="003D7C21" w:rsidP="003D7C21">
      <w:pPr>
        <w:pStyle w:val="NormalWeb"/>
        <w:ind w:left="1950"/>
        <w:rPr>
          <w:color w:val="000000"/>
          <w:sz w:val="27"/>
          <w:szCs w:val="27"/>
        </w:rPr>
      </w:pPr>
      <w:r>
        <w:rPr>
          <w:color w:val="000000"/>
          <w:sz w:val="27"/>
          <w:szCs w:val="27"/>
        </w:rPr>
        <w:lastRenderedPageBreak/>
        <w:t>En application de l'article MS 70, la liaison avec les sapeurs-pompiers doit être réalisée par téléphone urbain.</w:t>
      </w:r>
    </w:p>
    <w:p w14:paraId="63B716EB" w14:textId="77777777" w:rsidR="003D7C21" w:rsidRDefault="003D7C21" w:rsidP="003D7C21">
      <w:pPr>
        <w:pStyle w:val="Titre4"/>
        <w:ind w:left="1950"/>
        <w:rPr>
          <w:color w:val="000000"/>
          <w:sz w:val="27"/>
          <w:szCs w:val="27"/>
        </w:rPr>
      </w:pPr>
      <w:r>
        <w:rPr>
          <w:color w:val="000000"/>
          <w:sz w:val="27"/>
          <w:szCs w:val="27"/>
        </w:rPr>
        <w:t>Article N 20</w:t>
      </w:r>
    </w:p>
    <w:p w14:paraId="01F71D4D" w14:textId="77777777" w:rsidR="003D7C21" w:rsidRDefault="003D7C21" w:rsidP="003D7C21">
      <w:pPr>
        <w:pStyle w:val="NormalWeb"/>
        <w:ind w:left="1950"/>
        <w:rPr>
          <w:b/>
          <w:bCs/>
          <w:color w:val="000000"/>
        </w:rPr>
      </w:pPr>
      <w:r>
        <w:rPr>
          <w:b/>
          <w:bCs/>
          <w:color w:val="000000"/>
        </w:rPr>
        <w:t>Création Arrêté du 21 juin 1982 - art. 1 (VT)</w:t>
      </w:r>
    </w:p>
    <w:p w14:paraId="002BC3FB" w14:textId="77777777" w:rsidR="003D7C21" w:rsidRDefault="003D7C21" w:rsidP="003D7C21">
      <w:pPr>
        <w:pStyle w:val="NormalWeb"/>
        <w:ind w:left="1950"/>
        <w:rPr>
          <w:color w:val="000000"/>
          <w:sz w:val="27"/>
          <w:szCs w:val="27"/>
        </w:rPr>
      </w:pPr>
      <w:r>
        <w:rPr>
          <w:color w:val="000000"/>
          <w:sz w:val="27"/>
          <w:szCs w:val="27"/>
        </w:rPr>
        <w:t>Précautions d'exploitation</w:t>
      </w:r>
    </w:p>
    <w:p w14:paraId="2A0A1FB9" w14:textId="77777777" w:rsidR="003D7C21" w:rsidRDefault="003D7C21" w:rsidP="003D7C21">
      <w:pPr>
        <w:pStyle w:val="NormalWeb"/>
        <w:ind w:left="1950"/>
        <w:rPr>
          <w:color w:val="000000"/>
          <w:sz w:val="27"/>
          <w:szCs w:val="27"/>
        </w:rPr>
      </w:pPr>
      <w:r>
        <w:rPr>
          <w:color w:val="000000"/>
          <w:sz w:val="27"/>
          <w:szCs w:val="27"/>
        </w:rPr>
        <w:br/>
        <w:t>Des consignes spéciales, portées fréquemment à la connaissance du personnel, doivent lui rappeler les interdictions suivantes : faire sécher près des appareils de cuisson des chiffons, des torchons et des serviettes, projeter de la graisse ou de l'huile dans les foyers pour y provoquer des "coups de feu", entreposer des emballages vides (même momentanément) dans un local ouvert au public, etc.</w:t>
      </w:r>
    </w:p>
    <w:p w14:paraId="616FB4C5" w14:textId="77777777" w:rsidR="003D7C21" w:rsidRDefault="003D7C21" w:rsidP="003D7C21">
      <w:pPr>
        <w:pStyle w:val="Titre4"/>
        <w:ind w:left="1200"/>
        <w:rPr>
          <w:color w:val="000000"/>
          <w:sz w:val="27"/>
          <w:szCs w:val="27"/>
        </w:rPr>
      </w:pPr>
      <w:r>
        <w:rPr>
          <w:color w:val="000000"/>
          <w:sz w:val="27"/>
          <w:szCs w:val="27"/>
        </w:rPr>
        <w:t>Chapitre IV : Etablissements du type O - Hôtels et autres établissements d'hébergement (Articles O 1 à Annexe II)</w:t>
      </w:r>
    </w:p>
    <w:p w14:paraId="1576DED5" w14:textId="77777777" w:rsidR="003D7C21" w:rsidRDefault="003D7C21" w:rsidP="003D7C21">
      <w:pPr>
        <w:pStyle w:val="Titre4"/>
        <w:ind w:left="1500"/>
        <w:rPr>
          <w:color w:val="000000"/>
          <w:sz w:val="27"/>
          <w:szCs w:val="27"/>
        </w:rPr>
      </w:pPr>
      <w:r>
        <w:rPr>
          <w:color w:val="000000"/>
          <w:sz w:val="27"/>
          <w:szCs w:val="27"/>
        </w:rPr>
        <w:t>Section 1 : Généralités (Articles O 1 à O 2)</w:t>
      </w:r>
    </w:p>
    <w:p w14:paraId="0C4F4F20" w14:textId="77777777" w:rsidR="003D7C21" w:rsidRDefault="003D7C21" w:rsidP="003D7C21">
      <w:pPr>
        <w:pStyle w:val="Titre4"/>
        <w:ind w:left="1950"/>
        <w:rPr>
          <w:color w:val="000000"/>
          <w:sz w:val="27"/>
          <w:szCs w:val="27"/>
        </w:rPr>
      </w:pPr>
      <w:r>
        <w:rPr>
          <w:color w:val="000000"/>
          <w:sz w:val="27"/>
          <w:szCs w:val="27"/>
        </w:rPr>
        <w:t>Article O 1</w:t>
      </w:r>
    </w:p>
    <w:p w14:paraId="599B2583" w14:textId="77777777" w:rsidR="003D7C21" w:rsidRDefault="003D7C21" w:rsidP="003D7C21">
      <w:pPr>
        <w:pStyle w:val="NormalWeb"/>
        <w:ind w:left="1950"/>
        <w:rPr>
          <w:b/>
          <w:bCs/>
          <w:color w:val="000000"/>
        </w:rPr>
      </w:pPr>
      <w:r>
        <w:rPr>
          <w:b/>
          <w:bCs/>
          <w:color w:val="000000"/>
        </w:rPr>
        <w:t>Modifié par Arrêté du 25 octobre 2011 - art.</w:t>
      </w:r>
    </w:p>
    <w:p w14:paraId="2FFAF6D8" w14:textId="77777777" w:rsidR="003D7C21" w:rsidRDefault="003D7C21" w:rsidP="003D7C21">
      <w:pPr>
        <w:pStyle w:val="NormalWeb"/>
        <w:ind w:left="1950"/>
        <w:rPr>
          <w:color w:val="000000"/>
          <w:sz w:val="27"/>
          <w:szCs w:val="27"/>
        </w:rPr>
      </w:pPr>
      <w:r>
        <w:rPr>
          <w:color w:val="000000"/>
          <w:sz w:val="27"/>
          <w:szCs w:val="27"/>
        </w:rPr>
        <w:t>Etablissements assujettis</w:t>
      </w:r>
    </w:p>
    <w:p w14:paraId="49DC97A8" w14:textId="77777777" w:rsidR="003D7C21" w:rsidRDefault="003D7C21" w:rsidP="003D7C21">
      <w:pPr>
        <w:pStyle w:val="NormalWeb"/>
        <w:ind w:left="1950"/>
        <w:rPr>
          <w:color w:val="000000"/>
          <w:sz w:val="27"/>
          <w:szCs w:val="27"/>
        </w:rPr>
      </w:pPr>
      <w:r>
        <w:rPr>
          <w:color w:val="000000"/>
          <w:sz w:val="27"/>
          <w:szCs w:val="27"/>
        </w:rPr>
        <w:t>§ 1. Les dispositions du présent chapitre sont applicables :</w:t>
      </w:r>
    </w:p>
    <w:p w14:paraId="2EB2E40B" w14:textId="77777777" w:rsidR="003D7C21" w:rsidRDefault="003D7C21" w:rsidP="003D7C21">
      <w:pPr>
        <w:pStyle w:val="NormalWeb"/>
        <w:ind w:left="1950"/>
        <w:rPr>
          <w:color w:val="000000"/>
          <w:sz w:val="27"/>
          <w:szCs w:val="27"/>
        </w:rPr>
      </w:pPr>
      <w:r>
        <w:rPr>
          <w:color w:val="000000"/>
          <w:sz w:val="27"/>
          <w:szCs w:val="27"/>
        </w:rPr>
        <w:t>a) Aux hôtels dans lesquels l'effectif du public est supérieur ou égal à 100 personnes ;</w:t>
      </w:r>
    </w:p>
    <w:p w14:paraId="1FE355EF" w14:textId="77777777" w:rsidR="003D7C21" w:rsidRDefault="003D7C21" w:rsidP="003D7C21">
      <w:pPr>
        <w:pStyle w:val="NormalWeb"/>
        <w:ind w:left="1950"/>
        <w:rPr>
          <w:color w:val="000000"/>
          <w:sz w:val="27"/>
          <w:szCs w:val="27"/>
        </w:rPr>
      </w:pPr>
      <w:r>
        <w:rPr>
          <w:color w:val="000000"/>
          <w:sz w:val="27"/>
          <w:szCs w:val="27"/>
        </w:rPr>
        <w:t>b) Aux autres établissements d'hébergement - définis comme un ensemble homogène de chambres ou d'appartements meublés, disposant d'un minimum d'équipements et de services communs, et offerts en location pour une occupation à la journée, à la semaine ou au mois - faisant l'objet d'une exploitation collective homogène, dans lesquels l'effectif du public est supérieur à 15 personnes.</w:t>
      </w:r>
    </w:p>
    <w:p w14:paraId="6F6486CA" w14:textId="77777777" w:rsidR="003D7C21" w:rsidRDefault="003D7C21" w:rsidP="003D7C21">
      <w:pPr>
        <w:pStyle w:val="NormalWeb"/>
        <w:ind w:left="1950"/>
        <w:rPr>
          <w:color w:val="000000"/>
          <w:sz w:val="27"/>
          <w:szCs w:val="27"/>
        </w:rPr>
      </w:pPr>
      <w:r>
        <w:rPr>
          <w:color w:val="000000"/>
          <w:sz w:val="27"/>
          <w:szCs w:val="27"/>
        </w:rPr>
        <w:t xml:space="preserve">§ 2. Les établissements d'hébergement, visés au b du paragraphe 1, dont le type d'exploitation ne présente pas le caractère d'homogénéité précité (régime des sociétés d'attribution d'immeubles à temps partagé, statut de copropriété des </w:t>
      </w:r>
      <w:r>
        <w:rPr>
          <w:color w:val="000000"/>
          <w:sz w:val="27"/>
          <w:szCs w:val="27"/>
        </w:rPr>
        <w:lastRenderedPageBreak/>
        <w:t>immeubles bâtis) ne sont pas soumis aux dispositions du présent règlement.</w:t>
      </w:r>
    </w:p>
    <w:p w14:paraId="7E93F2D5" w14:textId="77777777" w:rsidR="003D7C21" w:rsidRDefault="003D7C21" w:rsidP="003D7C21">
      <w:pPr>
        <w:pStyle w:val="NormalWeb"/>
        <w:ind w:left="1950"/>
        <w:rPr>
          <w:color w:val="000000"/>
          <w:sz w:val="27"/>
          <w:szCs w:val="27"/>
        </w:rPr>
      </w:pPr>
      <w:r>
        <w:rPr>
          <w:color w:val="000000"/>
          <w:sz w:val="27"/>
          <w:szCs w:val="27"/>
        </w:rPr>
        <w:t>§ 3. Le régime d'exploitation dont relève un établissement autre qu'hôtel est déterminé suivant la déclaration écrite du maître d'ouvrage ou de l'exploitant. Ce régime peut être modifié par une nouvelle déclaration.</w:t>
      </w:r>
    </w:p>
    <w:p w14:paraId="0CD7D489" w14:textId="77777777" w:rsidR="003D7C21" w:rsidRDefault="003D7C21" w:rsidP="003D7C21">
      <w:pPr>
        <w:pStyle w:val="Titre4"/>
        <w:ind w:left="1950"/>
        <w:rPr>
          <w:color w:val="000000"/>
          <w:sz w:val="27"/>
          <w:szCs w:val="27"/>
        </w:rPr>
      </w:pPr>
      <w:r>
        <w:rPr>
          <w:color w:val="000000"/>
          <w:sz w:val="27"/>
          <w:szCs w:val="27"/>
        </w:rPr>
        <w:t>Article O 2</w:t>
      </w:r>
    </w:p>
    <w:p w14:paraId="4F0148B0" w14:textId="77777777" w:rsidR="003D7C21" w:rsidRDefault="003D7C21" w:rsidP="003D7C21">
      <w:pPr>
        <w:pStyle w:val="NormalWeb"/>
        <w:ind w:left="1950"/>
        <w:rPr>
          <w:b/>
          <w:bCs/>
          <w:color w:val="000000"/>
        </w:rPr>
      </w:pPr>
      <w:r>
        <w:rPr>
          <w:b/>
          <w:bCs/>
          <w:color w:val="000000"/>
        </w:rPr>
        <w:t>Modifié par Arrêté du 25 octobre 2011 - art.</w:t>
      </w:r>
    </w:p>
    <w:p w14:paraId="7F4E5543" w14:textId="77777777" w:rsidR="003D7C21" w:rsidRDefault="003D7C21" w:rsidP="003D7C21">
      <w:pPr>
        <w:pStyle w:val="NormalWeb"/>
        <w:ind w:left="1950"/>
        <w:rPr>
          <w:color w:val="000000"/>
          <w:sz w:val="27"/>
          <w:szCs w:val="27"/>
        </w:rPr>
      </w:pPr>
      <w:r>
        <w:rPr>
          <w:color w:val="000000"/>
          <w:sz w:val="27"/>
          <w:szCs w:val="27"/>
        </w:rPr>
        <w:t>Calcul de l'effectif</w:t>
      </w:r>
    </w:p>
    <w:p w14:paraId="7B29D68F" w14:textId="77777777" w:rsidR="003D7C21" w:rsidRDefault="003D7C21" w:rsidP="003D7C21">
      <w:pPr>
        <w:pStyle w:val="NormalWeb"/>
        <w:ind w:left="1950"/>
        <w:rPr>
          <w:color w:val="000000"/>
          <w:sz w:val="27"/>
          <w:szCs w:val="27"/>
        </w:rPr>
      </w:pPr>
      <w:r>
        <w:rPr>
          <w:color w:val="000000"/>
          <w:sz w:val="27"/>
          <w:szCs w:val="27"/>
        </w:rPr>
        <w:t>L'effectif maximal du public admis est déterminé d'après le nombre de personnes pouvant occuper les chambres ou les appartements, soit dans les conditions d'occupation déclarées par le chef d'établissement, soit dans les conditions d'exploitation hôtelière d'usage.</w:t>
      </w:r>
    </w:p>
    <w:p w14:paraId="0F192975" w14:textId="77777777" w:rsidR="003D7C21" w:rsidRDefault="003D7C21" w:rsidP="003D7C21">
      <w:pPr>
        <w:pStyle w:val="NormalWeb"/>
        <w:ind w:left="1950"/>
        <w:rPr>
          <w:color w:val="000000"/>
          <w:sz w:val="27"/>
          <w:szCs w:val="27"/>
        </w:rPr>
      </w:pPr>
      <w:r>
        <w:rPr>
          <w:color w:val="000000"/>
          <w:sz w:val="27"/>
          <w:szCs w:val="27"/>
        </w:rPr>
        <w:t>Dans le cas où des salles sont aménagées à l'usage exclusif des clients de l'établissement, il n'y a pas lieu de cumuler leur effectif avec celui des chambres ou des appartements.</w:t>
      </w:r>
    </w:p>
    <w:p w14:paraId="53582A92" w14:textId="77777777" w:rsidR="003D7C21" w:rsidRDefault="003D7C21" w:rsidP="003D7C21">
      <w:pPr>
        <w:pStyle w:val="Titre4"/>
        <w:ind w:left="1500"/>
        <w:rPr>
          <w:color w:val="000000"/>
          <w:sz w:val="27"/>
          <w:szCs w:val="27"/>
        </w:rPr>
      </w:pPr>
      <w:r>
        <w:rPr>
          <w:color w:val="000000"/>
          <w:sz w:val="27"/>
          <w:szCs w:val="27"/>
        </w:rPr>
        <w:t>Section 2 : Construction (Articles O 3 à O 5)</w:t>
      </w:r>
    </w:p>
    <w:p w14:paraId="7865FE4C" w14:textId="77777777" w:rsidR="003D7C21" w:rsidRDefault="003D7C21" w:rsidP="003D7C21">
      <w:pPr>
        <w:pStyle w:val="Titre4"/>
        <w:ind w:left="1950"/>
        <w:rPr>
          <w:color w:val="000000"/>
          <w:sz w:val="27"/>
          <w:szCs w:val="27"/>
        </w:rPr>
      </w:pPr>
      <w:r>
        <w:rPr>
          <w:color w:val="000000"/>
          <w:sz w:val="27"/>
          <w:szCs w:val="27"/>
        </w:rPr>
        <w:t>Article O 3</w:t>
      </w:r>
    </w:p>
    <w:p w14:paraId="7BD9B2F3" w14:textId="77777777" w:rsidR="003D7C21" w:rsidRDefault="003D7C21" w:rsidP="003D7C21">
      <w:pPr>
        <w:pStyle w:val="NormalWeb"/>
        <w:ind w:left="1950"/>
        <w:rPr>
          <w:b/>
          <w:bCs/>
          <w:color w:val="000000"/>
        </w:rPr>
      </w:pPr>
      <w:r>
        <w:rPr>
          <w:b/>
          <w:bCs/>
          <w:color w:val="000000"/>
        </w:rPr>
        <w:t>Modifié par Arrêté du 25 octobre 2011 - art.</w:t>
      </w:r>
    </w:p>
    <w:p w14:paraId="69B31288" w14:textId="77777777" w:rsidR="003D7C21" w:rsidRDefault="003D7C21" w:rsidP="003D7C21">
      <w:pPr>
        <w:pStyle w:val="NormalWeb"/>
        <w:ind w:left="1950"/>
        <w:rPr>
          <w:color w:val="000000"/>
          <w:sz w:val="27"/>
          <w:szCs w:val="27"/>
        </w:rPr>
      </w:pPr>
      <w:r>
        <w:rPr>
          <w:color w:val="000000"/>
          <w:sz w:val="27"/>
          <w:szCs w:val="27"/>
        </w:rPr>
        <w:t>Conception de la distribution intérieure</w:t>
      </w:r>
    </w:p>
    <w:p w14:paraId="15DAC7CC" w14:textId="77777777" w:rsidR="003D7C21" w:rsidRDefault="003D7C21" w:rsidP="003D7C21">
      <w:pPr>
        <w:pStyle w:val="NormalWeb"/>
        <w:ind w:left="1950"/>
        <w:rPr>
          <w:color w:val="000000"/>
          <w:sz w:val="27"/>
          <w:szCs w:val="27"/>
        </w:rPr>
      </w:pPr>
      <w:r>
        <w:rPr>
          <w:color w:val="000000"/>
          <w:sz w:val="27"/>
          <w:szCs w:val="27"/>
        </w:rPr>
        <w:t>§ 1. En application de l'article CO 1 (§ 2), les secteurs sont autorisés.</w:t>
      </w:r>
    </w:p>
    <w:p w14:paraId="052F8F2A" w14:textId="77777777" w:rsidR="003D7C21" w:rsidRDefault="003D7C21" w:rsidP="003D7C21">
      <w:pPr>
        <w:pStyle w:val="NormalWeb"/>
        <w:ind w:left="1950"/>
        <w:rPr>
          <w:color w:val="000000"/>
          <w:sz w:val="27"/>
          <w:szCs w:val="27"/>
        </w:rPr>
      </w:pPr>
      <w:r>
        <w:rPr>
          <w:color w:val="000000"/>
          <w:sz w:val="27"/>
          <w:szCs w:val="27"/>
        </w:rPr>
        <w:t>§ 2. En aggravation des dispositions de l'article CO 5, lorsque la distribution par secteurs est choisie, les baies accessibles depuis les espaces libres doivent ouvrir sur une circulation horizontale ouverte au public.</w:t>
      </w:r>
    </w:p>
    <w:p w14:paraId="0C93FEA0" w14:textId="77777777" w:rsidR="003D7C21" w:rsidRDefault="003D7C21" w:rsidP="003D7C21">
      <w:pPr>
        <w:pStyle w:val="Titre4"/>
        <w:ind w:left="1950"/>
        <w:rPr>
          <w:color w:val="000000"/>
          <w:sz w:val="27"/>
          <w:szCs w:val="27"/>
        </w:rPr>
      </w:pPr>
      <w:r>
        <w:rPr>
          <w:color w:val="000000"/>
          <w:sz w:val="27"/>
          <w:szCs w:val="27"/>
        </w:rPr>
        <w:t>Article O 4</w:t>
      </w:r>
    </w:p>
    <w:p w14:paraId="249BF4BA" w14:textId="77777777" w:rsidR="003D7C21" w:rsidRDefault="003D7C21" w:rsidP="003D7C21">
      <w:pPr>
        <w:pStyle w:val="NormalWeb"/>
        <w:ind w:left="1950"/>
        <w:rPr>
          <w:b/>
          <w:bCs/>
          <w:color w:val="000000"/>
        </w:rPr>
      </w:pPr>
      <w:r>
        <w:rPr>
          <w:b/>
          <w:bCs/>
          <w:color w:val="000000"/>
        </w:rPr>
        <w:t>Modifié par Arrêté du 25 octobre 2011 - art.</w:t>
      </w:r>
    </w:p>
    <w:p w14:paraId="0E084AAE" w14:textId="77777777" w:rsidR="003D7C21" w:rsidRDefault="003D7C21" w:rsidP="003D7C21">
      <w:pPr>
        <w:pStyle w:val="NormalWeb"/>
        <w:ind w:left="1950"/>
        <w:rPr>
          <w:color w:val="000000"/>
          <w:sz w:val="27"/>
          <w:szCs w:val="27"/>
        </w:rPr>
      </w:pPr>
      <w:r>
        <w:rPr>
          <w:color w:val="000000"/>
          <w:sz w:val="27"/>
          <w:szCs w:val="27"/>
        </w:rPr>
        <w:t>Parc de stationnement couvert</w:t>
      </w:r>
    </w:p>
    <w:p w14:paraId="6F25B725" w14:textId="77777777" w:rsidR="003D7C21" w:rsidRDefault="003D7C21" w:rsidP="003D7C21">
      <w:pPr>
        <w:pStyle w:val="NormalWeb"/>
        <w:ind w:left="1950"/>
        <w:rPr>
          <w:color w:val="000000"/>
          <w:sz w:val="27"/>
          <w:szCs w:val="27"/>
        </w:rPr>
      </w:pPr>
      <w:r>
        <w:rPr>
          <w:color w:val="000000"/>
          <w:sz w:val="27"/>
          <w:szCs w:val="27"/>
        </w:rPr>
        <w:lastRenderedPageBreak/>
        <w:t>Les intercommunications éventuelles réalisées entre un établissement du présent chapitre et un établissement du type PS sont assujetties aux dispositions de l'article PS 8 (§ 4).</w:t>
      </w:r>
    </w:p>
    <w:p w14:paraId="14F000A7" w14:textId="77777777" w:rsidR="003D7C21" w:rsidRDefault="003D7C21" w:rsidP="003D7C21">
      <w:pPr>
        <w:pStyle w:val="Titre4"/>
        <w:ind w:left="1950"/>
        <w:rPr>
          <w:color w:val="000000"/>
          <w:sz w:val="27"/>
          <w:szCs w:val="27"/>
        </w:rPr>
      </w:pPr>
      <w:r>
        <w:rPr>
          <w:color w:val="000000"/>
          <w:sz w:val="27"/>
          <w:szCs w:val="27"/>
        </w:rPr>
        <w:t>Article O 5</w:t>
      </w:r>
    </w:p>
    <w:p w14:paraId="5655C409" w14:textId="77777777" w:rsidR="003D7C21" w:rsidRDefault="003D7C21" w:rsidP="003D7C21">
      <w:pPr>
        <w:pStyle w:val="NormalWeb"/>
        <w:ind w:left="1950"/>
        <w:rPr>
          <w:b/>
          <w:bCs/>
          <w:color w:val="000000"/>
        </w:rPr>
      </w:pPr>
      <w:r>
        <w:rPr>
          <w:b/>
          <w:bCs/>
          <w:color w:val="000000"/>
        </w:rPr>
        <w:t>Modifié par Arrêté du 25 octobre 2011 - art.</w:t>
      </w:r>
    </w:p>
    <w:p w14:paraId="334E5E0B" w14:textId="77777777" w:rsidR="003D7C21" w:rsidRDefault="003D7C21" w:rsidP="003D7C21">
      <w:pPr>
        <w:pStyle w:val="NormalWeb"/>
        <w:ind w:left="1950"/>
        <w:rPr>
          <w:color w:val="000000"/>
          <w:sz w:val="27"/>
          <w:szCs w:val="27"/>
        </w:rPr>
      </w:pPr>
      <w:r>
        <w:rPr>
          <w:color w:val="000000"/>
          <w:sz w:val="27"/>
          <w:szCs w:val="27"/>
        </w:rPr>
        <w:t>Locaux à risques particuliers</w:t>
      </w:r>
    </w:p>
    <w:p w14:paraId="607A9E7E" w14:textId="77777777" w:rsidR="003D7C21" w:rsidRDefault="003D7C21" w:rsidP="003D7C21">
      <w:pPr>
        <w:pStyle w:val="NormalWeb"/>
        <w:ind w:left="1950"/>
        <w:rPr>
          <w:color w:val="000000"/>
          <w:sz w:val="27"/>
          <w:szCs w:val="27"/>
        </w:rPr>
      </w:pPr>
      <w:r>
        <w:rPr>
          <w:color w:val="000000"/>
          <w:sz w:val="27"/>
          <w:szCs w:val="27"/>
        </w:rPr>
        <w:t>En application de l'article CO 27 (§ 2), sont classés :</w:t>
      </w:r>
    </w:p>
    <w:p w14:paraId="5B1F2116" w14:textId="77777777" w:rsidR="003D7C21" w:rsidRDefault="003D7C21" w:rsidP="003D7C21">
      <w:pPr>
        <w:pStyle w:val="NormalWeb"/>
        <w:ind w:left="1950"/>
        <w:rPr>
          <w:color w:val="000000"/>
          <w:sz w:val="27"/>
          <w:szCs w:val="27"/>
        </w:rPr>
      </w:pPr>
      <w:r>
        <w:rPr>
          <w:color w:val="000000"/>
          <w:sz w:val="27"/>
          <w:szCs w:val="27"/>
        </w:rPr>
        <w:t>a) Locaux à risques importants :</w:t>
      </w:r>
    </w:p>
    <w:p w14:paraId="5445369D" w14:textId="77777777" w:rsidR="003D7C21" w:rsidRDefault="003D7C21" w:rsidP="003D7C21">
      <w:pPr>
        <w:pStyle w:val="NormalWeb"/>
        <w:ind w:left="1950"/>
        <w:rPr>
          <w:color w:val="000000"/>
          <w:sz w:val="27"/>
          <w:szCs w:val="27"/>
        </w:rPr>
      </w:pPr>
      <w:r>
        <w:rPr>
          <w:color w:val="000000"/>
          <w:sz w:val="27"/>
          <w:szCs w:val="27"/>
        </w:rPr>
        <w:t xml:space="preserve">- les réceptacles à ordures et les locaux de </w:t>
      </w:r>
      <w:proofErr w:type="gramStart"/>
      <w:r>
        <w:rPr>
          <w:color w:val="000000"/>
          <w:sz w:val="27"/>
          <w:szCs w:val="27"/>
        </w:rPr>
        <w:t>tri sélectif</w:t>
      </w:r>
      <w:proofErr w:type="gramEnd"/>
      <w:r>
        <w:rPr>
          <w:color w:val="000000"/>
          <w:sz w:val="27"/>
          <w:szCs w:val="27"/>
        </w:rPr>
        <w:t xml:space="preserve"> d'une surface supérieure à 50 mètres carrés ;</w:t>
      </w:r>
    </w:p>
    <w:p w14:paraId="7E4CF4E8" w14:textId="77777777" w:rsidR="003D7C21" w:rsidRDefault="003D7C21" w:rsidP="003D7C21">
      <w:pPr>
        <w:pStyle w:val="NormalWeb"/>
        <w:ind w:left="1950"/>
        <w:rPr>
          <w:color w:val="000000"/>
          <w:sz w:val="27"/>
          <w:szCs w:val="27"/>
        </w:rPr>
      </w:pPr>
      <w:r>
        <w:rPr>
          <w:color w:val="000000"/>
          <w:sz w:val="27"/>
          <w:szCs w:val="27"/>
        </w:rPr>
        <w:t>b) Locaux à risques moyens :</w:t>
      </w:r>
    </w:p>
    <w:p w14:paraId="695C5A3F" w14:textId="77777777" w:rsidR="003D7C21" w:rsidRDefault="003D7C21" w:rsidP="003D7C21">
      <w:pPr>
        <w:pStyle w:val="NormalWeb"/>
        <w:ind w:left="1950"/>
        <w:rPr>
          <w:color w:val="000000"/>
          <w:sz w:val="27"/>
          <w:szCs w:val="27"/>
        </w:rPr>
      </w:pPr>
      <w:r>
        <w:rPr>
          <w:color w:val="000000"/>
          <w:sz w:val="27"/>
          <w:szCs w:val="27"/>
        </w:rPr>
        <w:t xml:space="preserve">- les réceptacles à ordures et les locaux de </w:t>
      </w:r>
      <w:proofErr w:type="gramStart"/>
      <w:r>
        <w:rPr>
          <w:color w:val="000000"/>
          <w:sz w:val="27"/>
          <w:szCs w:val="27"/>
        </w:rPr>
        <w:t>tri sélectif</w:t>
      </w:r>
      <w:proofErr w:type="gramEnd"/>
      <w:r>
        <w:rPr>
          <w:color w:val="000000"/>
          <w:sz w:val="27"/>
          <w:szCs w:val="27"/>
        </w:rPr>
        <w:t xml:space="preserve"> d'une surface inférieure ou égale à 50 mètres carrés ;</w:t>
      </w:r>
    </w:p>
    <w:p w14:paraId="16FF075E" w14:textId="77777777" w:rsidR="003D7C21" w:rsidRDefault="003D7C21" w:rsidP="003D7C21">
      <w:pPr>
        <w:pStyle w:val="NormalWeb"/>
        <w:ind w:left="1950"/>
        <w:rPr>
          <w:color w:val="000000"/>
          <w:sz w:val="27"/>
          <w:szCs w:val="27"/>
        </w:rPr>
      </w:pPr>
      <w:r>
        <w:rPr>
          <w:color w:val="000000"/>
          <w:sz w:val="27"/>
          <w:szCs w:val="27"/>
        </w:rPr>
        <w:t>- les réserves, lingeries, blanchisseries et bagageries.</w:t>
      </w:r>
    </w:p>
    <w:p w14:paraId="50CA6AE1" w14:textId="77777777" w:rsidR="003D7C21" w:rsidRDefault="003D7C21" w:rsidP="003D7C21">
      <w:pPr>
        <w:pStyle w:val="Titre4"/>
        <w:ind w:left="1500"/>
        <w:rPr>
          <w:color w:val="000000"/>
          <w:sz w:val="27"/>
          <w:szCs w:val="27"/>
        </w:rPr>
      </w:pPr>
      <w:r>
        <w:rPr>
          <w:color w:val="000000"/>
          <w:sz w:val="27"/>
          <w:szCs w:val="27"/>
        </w:rPr>
        <w:t>Section 3 : Dégagements (Articles O 6 à O 9)</w:t>
      </w:r>
    </w:p>
    <w:p w14:paraId="00730964" w14:textId="77777777" w:rsidR="003D7C21" w:rsidRDefault="003D7C21" w:rsidP="003D7C21">
      <w:pPr>
        <w:pStyle w:val="Titre4"/>
        <w:ind w:left="1950"/>
        <w:rPr>
          <w:color w:val="000000"/>
          <w:sz w:val="27"/>
          <w:szCs w:val="27"/>
        </w:rPr>
      </w:pPr>
      <w:r>
        <w:rPr>
          <w:color w:val="000000"/>
          <w:sz w:val="27"/>
          <w:szCs w:val="27"/>
        </w:rPr>
        <w:t>Article O 6</w:t>
      </w:r>
    </w:p>
    <w:p w14:paraId="583BF806" w14:textId="77777777" w:rsidR="003D7C21" w:rsidRDefault="003D7C21" w:rsidP="003D7C21">
      <w:pPr>
        <w:pStyle w:val="NormalWeb"/>
        <w:ind w:left="1950"/>
        <w:rPr>
          <w:b/>
          <w:bCs/>
          <w:color w:val="000000"/>
        </w:rPr>
      </w:pPr>
      <w:r>
        <w:rPr>
          <w:b/>
          <w:bCs/>
          <w:color w:val="000000"/>
        </w:rPr>
        <w:t>Modifié par Arrêté du 25 octobre 2011 - art.</w:t>
      </w:r>
    </w:p>
    <w:p w14:paraId="0FA6EEF4" w14:textId="77777777" w:rsidR="003D7C21" w:rsidRDefault="003D7C21" w:rsidP="003D7C21">
      <w:pPr>
        <w:pStyle w:val="NormalWeb"/>
        <w:ind w:left="1950"/>
        <w:rPr>
          <w:color w:val="000000"/>
          <w:sz w:val="27"/>
          <w:szCs w:val="27"/>
        </w:rPr>
      </w:pPr>
      <w:r>
        <w:rPr>
          <w:color w:val="000000"/>
          <w:sz w:val="27"/>
          <w:szCs w:val="27"/>
        </w:rPr>
        <w:t>Circulations horizontales</w:t>
      </w:r>
    </w:p>
    <w:p w14:paraId="1229AD62" w14:textId="77777777" w:rsidR="003D7C21" w:rsidRDefault="003D7C21" w:rsidP="003D7C21">
      <w:pPr>
        <w:pStyle w:val="NormalWeb"/>
        <w:ind w:left="1950"/>
        <w:rPr>
          <w:color w:val="000000"/>
          <w:sz w:val="27"/>
          <w:szCs w:val="27"/>
        </w:rPr>
      </w:pPr>
      <w:r>
        <w:rPr>
          <w:color w:val="000000"/>
          <w:sz w:val="27"/>
          <w:szCs w:val="27"/>
        </w:rPr>
        <w:t>§ 1. En aggravation des dispositions de l'article CO 35 (§ 3), les circulations reliant les escaliers entre eux, les escaliers aux sorties et les sorties entre elles ont une largeur de deux unités de passage au moins.</w:t>
      </w:r>
    </w:p>
    <w:p w14:paraId="63ED388E" w14:textId="77777777" w:rsidR="003D7C21" w:rsidRDefault="003D7C21" w:rsidP="003D7C21">
      <w:pPr>
        <w:pStyle w:val="NormalWeb"/>
        <w:ind w:left="1950"/>
        <w:rPr>
          <w:color w:val="000000"/>
          <w:sz w:val="27"/>
          <w:szCs w:val="27"/>
        </w:rPr>
      </w:pPr>
      <w:r>
        <w:rPr>
          <w:color w:val="000000"/>
          <w:sz w:val="27"/>
          <w:szCs w:val="27"/>
        </w:rPr>
        <w:t>§ 2. Toutes les portes ouvrant sur les dégagements utilisés pour l'évacuation des locaux à sommeil sont équipées d'un ferme-porte, à l'exception des sanitaires et des salles de bains.</w:t>
      </w:r>
    </w:p>
    <w:p w14:paraId="1E9F8305" w14:textId="77777777" w:rsidR="003D7C21" w:rsidRDefault="003D7C21" w:rsidP="003D7C21">
      <w:pPr>
        <w:pStyle w:val="Titre4"/>
        <w:ind w:left="1950"/>
        <w:rPr>
          <w:color w:val="000000"/>
          <w:sz w:val="27"/>
          <w:szCs w:val="27"/>
        </w:rPr>
      </w:pPr>
      <w:r>
        <w:rPr>
          <w:color w:val="000000"/>
          <w:sz w:val="27"/>
          <w:szCs w:val="27"/>
        </w:rPr>
        <w:t>Article O 7</w:t>
      </w:r>
    </w:p>
    <w:p w14:paraId="68720BB7" w14:textId="77777777" w:rsidR="003D7C21" w:rsidRDefault="003D7C21" w:rsidP="003D7C21">
      <w:pPr>
        <w:pStyle w:val="NormalWeb"/>
        <w:ind w:left="1950"/>
        <w:rPr>
          <w:b/>
          <w:bCs/>
          <w:color w:val="000000"/>
        </w:rPr>
      </w:pPr>
      <w:r>
        <w:rPr>
          <w:b/>
          <w:bCs/>
          <w:color w:val="000000"/>
        </w:rPr>
        <w:t>Modifié par Arrêté du 25 octobre 2011 - art.</w:t>
      </w:r>
    </w:p>
    <w:p w14:paraId="7A384E75" w14:textId="77777777" w:rsidR="003D7C21" w:rsidRDefault="003D7C21" w:rsidP="003D7C21">
      <w:pPr>
        <w:pStyle w:val="NormalWeb"/>
        <w:ind w:left="1950"/>
        <w:rPr>
          <w:color w:val="000000"/>
          <w:sz w:val="27"/>
          <w:szCs w:val="27"/>
        </w:rPr>
      </w:pPr>
      <w:r>
        <w:rPr>
          <w:color w:val="000000"/>
          <w:sz w:val="27"/>
          <w:szCs w:val="27"/>
        </w:rPr>
        <w:t>Dégagements accessoires</w:t>
      </w:r>
    </w:p>
    <w:p w14:paraId="5D26DCAF" w14:textId="77777777" w:rsidR="003D7C21" w:rsidRDefault="003D7C21" w:rsidP="003D7C21">
      <w:pPr>
        <w:pStyle w:val="NormalWeb"/>
        <w:ind w:left="1950"/>
        <w:rPr>
          <w:color w:val="000000"/>
          <w:sz w:val="27"/>
          <w:szCs w:val="27"/>
        </w:rPr>
      </w:pPr>
      <w:r>
        <w:rPr>
          <w:color w:val="000000"/>
          <w:sz w:val="27"/>
          <w:szCs w:val="27"/>
        </w:rPr>
        <w:lastRenderedPageBreak/>
        <w:t>En aggravation des dispositions de l'article CO 35 (§ 5), seuls les dégagements accessoires peuvent être communs avec ceux des locaux occupés par des tiers.</w:t>
      </w:r>
    </w:p>
    <w:p w14:paraId="36ECFAEB" w14:textId="77777777" w:rsidR="003D7C21" w:rsidRDefault="003D7C21" w:rsidP="003D7C21">
      <w:pPr>
        <w:pStyle w:val="Titre4"/>
        <w:ind w:left="1950"/>
        <w:rPr>
          <w:color w:val="000000"/>
          <w:sz w:val="27"/>
          <w:szCs w:val="27"/>
        </w:rPr>
      </w:pPr>
      <w:r>
        <w:rPr>
          <w:color w:val="000000"/>
          <w:sz w:val="27"/>
          <w:szCs w:val="27"/>
        </w:rPr>
        <w:t>Article O 8</w:t>
      </w:r>
    </w:p>
    <w:p w14:paraId="3C62DEF1" w14:textId="77777777" w:rsidR="003D7C21" w:rsidRDefault="003D7C21" w:rsidP="003D7C21">
      <w:pPr>
        <w:pStyle w:val="NormalWeb"/>
        <w:ind w:left="1950"/>
        <w:rPr>
          <w:b/>
          <w:bCs/>
          <w:color w:val="000000"/>
        </w:rPr>
      </w:pPr>
      <w:r>
        <w:rPr>
          <w:b/>
          <w:bCs/>
          <w:color w:val="000000"/>
        </w:rPr>
        <w:t>Modifié par Arrêté du 25 octobre 2011 - art.</w:t>
      </w:r>
    </w:p>
    <w:p w14:paraId="380F87A9" w14:textId="77777777" w:rsidR="003D7C21" w:rsidRDefault="003D7C21" w:rsidP="003D7C21">
      <w:pPr>
        <w:pStyle w:val="NormalWeb"/>
        <w:ind w:left="1950"/>
        <w:rPr>
          <w:color w:val="000000"/>
          <w:sz w:val="27"/>
          <w:szCs w:val="27"/>
        </w:rPr>
      </w:pPr>
      <w:r>
        <w:rPr>
          <w:color w:val="000000"/>
          <w:sz w:val="27"/>
          <w:szCs w:val="27"/>
        </w:rPr>
        <w:t>Distance maximale à parcourir</w:t>
      </w:r>
    </w:p>
    <w:p w14:paraId="46D43C81" w14:textId="77777777" w:rsidR="003D7C21" w:rsidRDefault="003D7C21" w:rsidP="003D7C21">
      <w:pPr>
        <w:pStyle w:val="NormalWeb"/>
        <w:ind w:left="1950"/>
        <w:rPr>
          <w:color w:val="000000"/>
          <w:sz w:val="27"/>
          <w:szCs w:val="27"/>
        </w:rPr>
      </w:pPr>
      <w:r>
        <w:rPr>
          <w:color w:val="000000"/>
          <w:sz w:val="27"/>
          <w:szCs w:val="27"/>
        </w:rPr>
        <w:t>En aggravation des dispositions de l'article CO 49 (§ 2), la distance maximale, mesurée suivant l'axe des circulations, que le public doit parcourir à partir de la porte d'une chambre ou d'un appartement jusqu'à l'accès à un escalier ne doit pas excéder 40 mètres.</w:t>
      </w:r>
    </w:p>
    <w:p w14:paraId="57220019" w14:textId="77777777" w:rsidR="003D7C21" w:rsidRDefault="003D7C21" w:rsidP="003D7C21">
      <w:pPr>
        <w:pStyle w:val="Titre4"/>
        <w:ind w:left="1950"/>
        <w:rPr>
          <w:color w:val="000000"/>
          <w:sz w:val="27"/>
          <w:szCs w:val="27"/>
        </w:rPr>
      </w:pPr>
      <w:r>
        <w:rPr>
          <w:color w:val="000000"/>
          <w:sz w:val="27"/>
          <w:szCs w:val="27"/>
        </w:rPr>
        <w:t>Article O 9</w:t>
      </w:r>
    </w:p>
    <w:p w14:paraId="4E6A93C0" w14:textId="77777777" w:rsidR="003D7C21" w:rsidRDefault="003D7C21" w:rsidP="003D7C21">
      <w:pPr>
        <w:pStyle w:val="NormalWeb"/>
        <w:ind w:left="1950"/>
        <w:rPr>
          <w:b/>
          <w:bCs/>
          <w:color w:val="000000"/>
        </w:rPr>
      </w:pPr>
      <w:r>
        <w:rPr>
          <w:b/>
          <w:bCs/>
          <w:color w:val="000000"/>
        </w:rPr>
        <w:t>Modifié par Arrêté du 25 octobre 2011 - art.</w:t>
      </w:r>
    </w:p>
    <w:p w14:paraId="69B31054" w14:textId="77777777" w:rsidR="003D7C21" w:rsidRDefault="003D7C21" w:rsidP="003D7C21">
      <w:pPr>
        <w:pStyle w:val="NormalWeb"/>
        <w:ind w:left="1950"/>
        <w:rPr>
          <w:color w:val="000000"/>
          <w:sz w:val="27"/>
          <w:szCs w:val="27"/>
        </w:rPr>
      </w:pPr>
      <w:r>
        <w:rPr>
          <w:color w:val="000000"/>
          <w:sz w:val="27"/>
          <w:szCs w:val="27"/>
        </w:rPr>
        <w:t>Escaliers, évacuation différée</w:t>
      </w:r>
    </w:p>
    <w:p w14:paraId="15864FB8" w14:textId="77777777" w:rsidR="003D7C21" w:rsidRDefault="003D7C21" w:rsidP="003D7C21">
      <w:pPr>
        <w:pStyle w:val="NormalWeb"/>
        <w:ind w:left="1950"/>
        <w:rPr>
          <w:color w:val="000000"/>
          <w:sz w:val="27"/>
          <w:szCs w:val="27"/>
        </w:rPr>
      </w:pPr>
      <w:r>
        <w:rPr>
          <w:color w:val="000000"/>
          <w:sz w:val="27"/>
          <w:szCs w:val="27"/>
        </w:rPr>
        <w:t>§ 1. En dérogation aux dispositions de l'article CO 52 (§ 3), l'absence de protection des escaliers est admise dans les seuls cas suivants :</w:t>
      </w:r>
    </w:p>
    <w:p w14:paraId="5CACFA38" w14:textId="77777777" w:rsidR="003D7C21" w:rsidRDefault="003D7C21" w:rsidP="003D7C21">
      <w:pPr>
        <w:pStyle w:val="NormalWeb"/>
        <w:ind w:left="1950"/>
        <w:rPr>
          <w:color w:val="000000"/>
          <w:sz w:val="27"/>
          <w:szCs w:val="27"/>
        </w:rPr>
      </w:pPr>
      <w:r>
        <w:rPr>
          <w:color w:val="000000"/>
          <w:sz w:val="27"/>
          <w:szCs w:val="27"/>
        </w:rPr>
        <w:t>- dans les bâtiments ne comportant qu'un étage sur rez-de-chaussée ;</w:t>
      </w:r>
    </w:p>
    <w:p w14:paraId="73080EE8" w14:textId="77777777" w:rsidR="003D7C21" w:rsidRDefault="003D7C21" w:rsidP="003D7C21">
      <w:pPr>
        <w:pStyle w:val="NormalWeb"/>
        <w:ind w:left="1950"/>
        <w:rPr>
          <w:color w:val="000000"/>
          <w:sz w:val="27"/>
          <w:szCs w:val="27"/>
        </w:rPr>
      </w:pPr>
      <w:r>
        <w:rPr>
          <w:color w:val="000000"/>
          <w:sz w:val="27"/>
          <w:szCs w:val="27"/>
        </w:rPr>
        <w:t>- dans les bâtiments comportant un escalier prenant naissance dans le hall d'entrée, ne desservant qu'un étage à partir du rez-de-chaussée, et après avis de la commission de sécurité.</w:t>
      </w:r>
    </w:p>
    <w:p w14:paraId="1730CEF3" w14:textId="77777777" w:rsidR="003D7C21" w:rsidRDefault="003D7C21" w:rsidP="003D7C21">
      <w:pPr>
        <w:pStyle w:val="NormalWeb"/>
        <w:ind w:left="1950"/>
        <w:rPr>
          <w:color w:val="000000"/>
          <w:sz w:val="27"/>
          <w:szCs w:val="27"/>
        </w:rPr>
      </w:pPr>
      <w:r>
        <w:rPr>
          <w:color w:val="000000"/>
          <w:sz w:val="27"/>
          <w:szCs w:val="27"/>
        </w:rPr>
        <w:t>Dans les deux cas ci-dessus, le nombre de personnes admises à l'étage ne doit pas dépasser 100.</w:t>
      </w:r>
    </w:p>
    <w:p w14:paraId="467FECB6" w14:textId="77777777" w:rsidR="003D7C21" w:rsidRDefault="003D7C21" w:rsidP="003D7C21">
      <w:pPr>
        <w:pStyle w:val="NormalWeb"/>
        <w:ind w:left="1950"/>
        <w:rPr>
          <w:color w:val="000000"/>
          <w:sz w:val="27"/>
          <w:szCs w:val="27"/>
        </w:rPr>
      </w:pPr>
      <w:r>
        <w:rPr>
          <w:color w:val="000000"/>
          <w:sz w:val="27"/>
          <w:szCs w:val="27"/>
        </w:rPr>
        <w:t>§ 2. Si les chambres aménagées et accessibles aux personnes circulant en fauteuil roulant sont traitées comme espaces d'attente sécurisés, alors, en atténuation, l'ensemble des niveaux n'est pas redevable des dispositions de l'article GN 8 (§ 3 et § 4).</w:t>
      </w:r>
    </w:p>
    <w:p w14:paraId="34A8D0F1" w14:textId="77777777" w:rsidR="003D7C21" w:rsidRDefault="003D7C21" w:rsidP="003D7C21">
      <w:pPr>
        <w:pStyle w:val="NormalWeb"/>
        <w:ind w:left="1950"/>
        <w:rPr>
          <w:color w:val="000000"/>
          <w:sz w:val="27"/>
          <w:szCs w:val="27"/>
        </w:rPr>
      </w:pPr>
      <w:r>
        <w:rPr>
          <w:color w:val="000000"/>
          <w:sz w:val="27"/>
          <w:szCs w:val="27"/>
        </w:rPr>
        <w:t>Dans ce cas, les chambres traitées en espaces d'attente sécurisés peuvent déroger aux dispositions suivantes de l'article CO 59 :</w:t>
      </w:r>
    </w:p>
    <w:p w14:paraId="4B648AB0" w14:textId="77777777" w:rsidR="003D7C21" w:rsidRDefault="003D7C21" w:rsidP="003D7C21">
      <w:pPr>
        <w:pStyle w:val="NormalWeb"/>
        <w:ind w:left="1950"/>
        <w:rPr>
          <w:color w:val="000000"/>
          <w:sz w:val="27"/>
          <w:szCs w:val="27"/>
        </w:rPr>
      </w:pPr>
      <w:r>
        <w:rPr>
          <w:color w:val="000000"/>
          <w:sz w:val="27"/>
          <w:szCs w:val="27"/>
        </w:rPr>
        <w:t>" - pouvoir être atteint dans le respect des distances maximales prévues aux articles CO 43 et CO 49 ;</w:t>
      </w:r>
    </w:p>
    <w:p w14:paraId="6B29534F" w14:textId="77777777" w:rsidR="003D7C21" w:rsidRDefault="003D7C21" w:rsidP="003D7C21">
      <w:pPr>
        <w:pStyle w:val="NormalWeb"/>
        <w:ind w:left="1950"/>
        <w:rPr>
          <w:color w:val="000000"/>
          <w:sz w:val="27"/>
          <w:szCs w:val="27"/>
        </w:rPr>
      </w:pPr>
      <w:r>
        <w:rPr>
          <w:color w:val="000000"/>
          <w:sz w:val="27"/>
          <w:szCs w:val="27"/>
        </w:rPr>
        <w:lastRenderedPageBreak/>
        <w:t>- chaque espace d'attente doit avoir une capacité d'accueil minimale de deux personnes circulant en fauteuil roulant ;</w:t>
      </w:r>
    </w:p>
    <w:p w14:paraId="2B6DE195" w14:textId="77777777" w:rsidR="003D7C21" w:rsidRDefault="003D7C21" w:rsidP="003D7C21">
      <w:pPr>
        <w:pStyle w:val="NormalWeb"/>
        <w:ind w:left="1950"/>
        <w:rPr>
          <w:color w:val="000000"/>
          <w:sz w:val="27"/>
          <w:szCs w:val="27"/>
        </w:rPr>
      </w:pPr>
      <w:r>
        <w:rPr>
          <w:color w:val="000000"/>
          <w:sz w:val="27"/>
          <w:szCs w:val="27"/>
        </w:rPr>
        <w:t>- l'espace d'attente sécurisé doit être équipé d'un éclairage de sécurité conforme aux dispositions de l'article EC 10 ;</w:t>
      </w:r>
    </w:p>
    <w:p w14:paraId="3173C98D" w14:textId="77777777" w:rsidR="003D7C21" w:rsidRDefault="003D7C21" w:rsidP="003D7C21">
      <w:pPr>
        <w:pStyle w:val="NormalWeb"/>
        <w:ind w:left="1950"/>
        <w:rPr>
          <w:color w:val="000000"/>
          <w:sz w:val="27"/>
          <w:szCs w:val="27"/>
        </w:rPr>
      </w:pPr>
      <w:r>
        <w:rPr>
          <w:color w:val="000000"/>
          <w:sz w:val="27"/>
          <w:szCs w:val="27"/>
        </w:rPr>
        <w:t>- l'espace d'attente sécurisé doit être identifié et facilement repérable du public ;</w:t>
      </w:r>
    </w:p>
    <w:p w14:paraId="4207F772" w14:textId="77777777" w:rsidR="003D7C21" w:rsidRDefault="003D7C21" w:rsidP="003D7C21">
      <w:pPr>
        <w:pStyle w:val="NormalWeb"/>
        <w:ind w:left="1950"/>
        <w:rPr>
          <w:color w:val="000000"/>
          <w:sz w:val="27"/>
          <w:szCs w:val="27"/>
        </w:rPr>
      </w:pPr>
      <w:r>
        <w:rPr>
          <w:color w:val="000000"/>
          <w:sz w:val="27"/>
          <w:szCs w:val="27"/>
        </w:rPr>
        <w:t>- les accès et les sorties de l'espace d'attente sécurisé doivent être libres en présence du public ;</w:t>
      </w:r>
    </w:p>
    <w:p w14:paraId="46ACA65B" w14:textId="77777777" w:rsidR="003D7C21" w:rsidRDefault="003D7C21" w:rsidP="003D7C21">
      <w:pPr>
        <w:pStyle w:val="NormalWeb"/>
        <w:ind w:left="1950"/>
        <w:rPr>
          <w:color w:val="000000"/>
          <w:sz w:val="27"/>
          <w:szCs w:val="27"/>
        </w:rPr>
      </w:pPr>
      <w:r>
        <w:rPr>
          <w:color w:val="000000"/>
          <w:sz w:val="27"/>
          <w:szCs w:val="27"/>
        </w:rPr>
        <w:t>- toute personne ayant accès à un niveau de l'établissement doit pouvoir accéder aux espaces d'attente sécurisés du niveau et doit pouvoir y circuler ;</w:t>
      </w:r>
    </w:p>
    <w:p w14:paraId="6876D802" w14:textId="77777777" w:rsidR="003D7C21" w:rsidRDefault="003D7C21" w:rsidP="003D7C21">
      <w:pPr>
        <w:pStyle w:val="NormalWeb"/>
        <w:ind w:left="1950"/>
        <w:rPr>
          <w:color w:val="000000"/>
          <w:sz w:val="27"/>
          <w:szCs w:val="27"/>
        </w:rPr>
      </w:pPr>
      <w:r>
        <w:rPr>
          <w:color w:val="000000"/>
          <w:sz w:val="27"/>
          <w:szCs w:val="27"/>
        </w:rPr>
        <w:t>- au moins un extincteur à eau pulvérisée doit être installé dans un espace d'attente sécurisé non situé à l'air libre ".</w:t>
      </w:r>
    </w:p>
    <w:p w14:paraId="3249B498" w14:textId="77777777" w:rsidR="003D7C21" w:rsidRDefault="003D7C21" w:rsidP="003D7C21">
      <w:pPr>
        <w:pStyle w:val="Titre4"/>
        <w:ind w:left="1500"/>
        <w:rPr>
          <w:color w:val="000000"/>
          <w:sz w:val="27"/>
          <w:szCs w:val="27"/>
        </w:rPr>
      </w:pPr>
      <w:r>
        <w:rPr>
          <w:color w:val="000000"/>
          <w:sz w:val="27"/>
          <w:szCs w:val="27"/>
        </w:rPr>
        <w:t>Section 4 : Aménagements (Article O 10)</w:t>
      </w:r>
    </w:p>
    <w:p w14:paraId="50A20C53" w14:textId="77777777" w:rsidR="003D7C21" w:rsidRDefault="003D7C21" w:rsidP="003D7C21">
      <w:pPr>
        <w:pStyle w:val="Titre4"/>
        <w:ind w:left="1950"/>
        <w:rPr>
          <w:color w:val="000000"/>
          <w:sz w:val="27"/>
          <w:szCs w:val="27"/>
        </w:rPr>
      </w:pPr>
      <w:r>
        <w:rPr>
          <w:color w:val="000000"/>
          <w:sz w:val="27"/>
          <w:szCs w:val="27"/>
        </w:rPr>
        <w:t>Article O 10</w:t>
      </w:r>
    </w:p>
    <w:p w14:paraId="73BFB593" w14:textId="77777777" w:rsidR="003D7C21" w:rsidRDefault="003D7C21" w:rsidP="003D7C21">
      <w:pPr>
        <w:pStyle w:val="NormalWeb"/>
        <w:ind w:left="1950"/>
        <w:rPr>
          <w:b/>
          <w:bCs/>
          <w:color w:val="000000"/>
        </w:rPr>
      </w:pPr>
      <w:r>
        <w:rPr>
          <w:b/>
          <w:bCs/>
          <w:color w:val="000000"/>
        </w:rPr>
        <w:t>Modifié par Arrêté du 25 octobre 2011 - art.</w:t>
      </w:r>
    </w:p>
    <w:p w14:paraId="1CA5B80C" w14:textId="77777777" w:rsidR="003D7C21" w:rsidRDefault="003D7C21" w:rsidP="003D7C21">
      <w:pPr>
        <w:pStyle w:val="NormalWeb"/>
        <w:ind w:left="1950"/>
        <w:rPr>
          <w:color w:val="000000"/>
          <w:sz w:val="27"/>
          <w:szCs w:val="27"/>
        </w:rPr>
      </w:pPr>
      <w:r>
        <w:rPr>
          <w:color w:val="000000"/>
          <w:sz w:val="27"/>
          <w:szCs w:val="27"/>
        </w:rPr>
        <w:t>Domaine d'application</w:t>
      </w:r>
    </w:p>
    <w:p w14:paraId="1C9270B7" w14:textId="77777777" w:rsidR="003D7C21" w:rsidRDefault="003D7C21" w:rsidP="003D7C21">
      <w:pPr>
        <w:pStyle w:val="NormalWeb"/>
        <w:ind w:left="1950"/>
        <w:rPr>
          <w:color w:val="000000"/>
          <w:sz w:val="27"/>
          <w:szCs w:val="27"/>
        </w:rPr>
      </w:pPr>
      <w:r>
        <w:rPr>
          <w:color w:val="000000"/>
          <w:sz w:val="27"/>
          <w:szCs w:val="27"/>
        </w:rPr>
        <w:t>§ 1. En dérogation aux dispositions de l'article AM 1, les articles AM 4 à AM 7 et AM 9 à AM 14 ne sont pas applicables à l'intérieur des chambres et des appartements.</w:t>
      </w:r>
    </w:p>
    <w:p w14:paraId="38FAD37B" w14:textId="77777777" w:rsidR="003D7C21" w:rsidRDefault="003D7C21" w:rsidP="003D7C21">
      <w:pPr>
        <w:pStyle w:val="NormalWeb"/>
        <w:ind w:left="1950"/>
        <w:rPr>
          <w:color w:val="000000"/>
          <w:sz w:val="27"/>
          <w:szCs w:val="27"/>
        </w:rPr>
      </w:pPr>
      <w:r>
        <w:rPr>
          <w:color w:val="000000"/>
          <w:sz w:val="27"/>
          <w:szCs w:val="27"/>
        </w:rPr>
        <w:t>§ 2. Les appareils à effet décoratif fonctionnant à l'éthanol sont autorisés dans les conditions de l'article AM 20, excepté dans les chambres et les appartements.</w:t>
      </w:r>
    </w:p>
    <w:p w14:paraId="098FD59A" w14:textId="77777777" w:rsidR="003D7C21" w:rsidRDefault="003D7C21" w:rsidP="003D7C21">
      <w:pPr>
        <w:pStyle w:val="Titre4"/>
        <w:ind w:left="1500"/>
        <w:rPr>
          <w:color w:val="000000"/>
          <w:sz w:val="27"/>
          <w:szCs w:val="27"/>
        </w:rPr>
      </w:pPr>
      <w:r>
        <w:rPr>
          <w:color w:val="000000"/>
          <w:sz w:val="27"/>
          <w:szCs w:val="27"/>
        </w:rPr>
        <w:t>Section 5 : Désenfumage (Article O 11)</w:t>
      </w:r>
    </w:p>
    <w:p w14:paraId="6E022619" w14:textId="77777777" w:rsidR="003D7C21" w:rsidRDefault="003D7C21" w:rsidP="003D7C21">
      <w:pPr>
        <w:pStyle w:val="Titre4"/>
        <w:ind w:left="1950"/>
        <w:rPr>
          <w:color w:val="000000"/>
          <w:sz w:val="27"/>
          <w:szCs w:val="27"/>
        </w:rPr>
      </w:pPr>
      <w:r>
        <w:rPr>
          <w:color w:val="000000"/>
          <w:sz w:val="27"/>
          <w:szCs w:val="27"/>
        </w:rPr>
        <w:t>Article O 11</w:t>
      </w:r>
    </w:p>
    <w:p w14:paraId="637C6CEA" w14:textId="77777777" w:rsidR="003D7C21" w:rsidRDefault="003D7C21" w:rsidP="003D7C21">
      <w:pPr>
        <w:pStyle w:val="NormalWeb"/>
        <w:ind w:left="1950"/>
        <w:rPr>
          <w:b/>
          <w:bCs/>
          <w:color w:val="000000"/>
        </w:rPr>
      </w:pPr>
      <w:r>
        <w:rPr>
          <w:b/>
          <w:bCs/>
          <w:color w:val="000000"/>
        </w:rPr>
        <w:t>Modifié par Arrêté du 25 octobre 2011 - art.</w:t>
      </w:r>
    </w:p>
    <w:p w14:paraId="376B3323" w14:textId="77777777" w:rsidR="003D7C21" w:rsidRDefault="003D7C21" w:rsidP="003D7C21">
      <w:pPr>
        <w:pStyle w:val="NormalWeb"/>
        <w:ind w:left="1950"/>
        <w:rPr>
          <w:color w:val="000000"/>
          <w:sz w:val="27"/>
          <w:szCs w:val="27"/>
        </w:rPr>
      </w:pPr>
      <w:r>
        <w:rPr>
          <w:color w:val="000000"/>
          <w:sz w:val="27"/>
          <w:szCs w:val="27"/>
        </w:rPr>
        <w:t>Domaine d'application</w:t>
      </w:r>
    </w:p>
    <w:p w14:paraId="26958F4C" w14:textId="77777777" w:rsidR="003D7C21" w:rsidRDefault="003D7C21" w:rsidP="003D7C21">
      <w:pPr>
        <w:pStyle w:val="NormalWeb"/>
        <w:ind w:left="1950"/>
        <w:rPr>
          <w:color w:val="000000"/>
          <w:sz w:val="27"/>
          <w:szCs w:val="27"/>
        </w:rPr>
      </w:pPr>
      <w:r>
        <w:rPr>
          <w:color w:val="000000"/>
          <w:sz w:val="27"/>
          <w:szCs w:val="27"/>
        </w:rPr>
        <w:t>§ 1. Les établissements visés au présent chapitre sont de la classe 1 pour la détermination du coefficient au sens de l'annexe de l'IT 246.</w:t>
      </w:r>
    </w:p>
    <w:p w14:paraId="52A71852" w14:textId="77777777" w:rsidR="003D7C21" w:rsidRDefault="003D7C21" w:rsidP="003D7C21">
      <w:pPr>
        <w:pStyle w:val="NormalWeb"/>
        <w:ind w:left="1950"/>
        <w:rPr>
          <w:color w:val="000000"/>
          <w:sz w:val="27"/>
          <w:szCs w:val="27"/>
        </w:rPr>
      </w:pPr>
      <w:r>
        <w:rPr>
          <w:color w:val="000000"/>
          <w:sz w:val="27"/>
          <w:szCs w:val="27"/>
        </w:rPr>
        <w:lastRenderedPageBreak/>
        <w:t>§ 2. En atténuation des articles DF 4 et DF 6, le désenfumage des circulations horizontales desservant des locaux réservés au sommeil n'est pas obligatoire dans l'un des cas suivants :</w:t>
      </w:r>
    </w:p>
    <w:p w14:paraId="6F5CE717" w14:textId="77777777" w:rsidR="003D7C21" w:rsidRDefault="003D7C21" w:rsidP="003D7C21">
      <w:pPr>
        <w:pStyle w:val="NormalWeb"/>
        <w:ind w:left="1950"/>
        <w:rPr>
          <w:color w:val="000000"/>
          <w:sz w:val="27"/>
          <w:szCs w:val="27"/>
        </w:rPr>
      </w:pPr>
      <w:r>
        <w:rPr>
          <w:color w:val="000000"/>
          <w:sz w:val="27"/>
          <w:szCs w:val="27"/>
        </w:rPr>
        <w:t>- la distance à parcourir, depuis la porte d'une chambre ou d'un appartement, pour rejoindre un escalier protégé ne dépasse pas 10 mètres ;</w:t>
      </w:r>
    </w:p>
    <w:p w14:paraId="5A1A4D5F" w14:textId="77777777" w:rsidR="003D7C21" w:rsidRDefault="003D7C21" w:rsidP="003D7C21">
      <w:pPr>
        <w:pStyle w:val="NormalWeb"/>
        <w:ind w:left="1950"/>
        <w:rPr>
          <w:color w:val="000000"/>
          <w:sz w:val="27"/>
          <w:szCs w:val="27"/>
        </w:rPr>
      </w:pPr>
      <w:r>
        <w:rPr>
          <w:color w:val="000000"/>
          <w:sz w:val="27"/>
          <w:szCs w:val="27"/>
        </w:rPr>
        <w:t>- les locaux réservés au sommeil sont situés dans des bâtiments à un étage sur rez-de-chaussée au plus et pourvus d'un ouvrant en façade.</w:t>
      </w:r>
    </w:p>
    <w:p w14:paraId="3E1724A1" w14:textId="77777777" w:rsidR="003D7C21" w:rsidRDefault="003D7C21" w:rsidP="003D7C21">
      <w:pPr>
        <w:pStyle w:val="NormalWeb"/>
        <w:ind w:left="1950"/>
        <w:rPr>
          <w:color w:val="000000"/>
          <w:sz w:val="27"/>
          <w:szCs w:val="27"/>
        </w:rPr>
      </w:pPr>
      <w:r>
        <w:rPr>
          <w:color w:val="000000"/>
          <w:sz w:val="27"/>
          <w:szCs w:val="27"/>
        </w:rPr>
        <w:t>Lorsque les locaux à sommeil sont accessibles aux personnes en situation de handicap, cette atténuation s'applique si une mise à l'abri est réalisée conformément aux dispositions du chapitre II, section IX, sous-section 4, du présent règlement.</w:t>
      </w:r>
    </w:p>
    <w:p w14:paraId="18E51CA4" w14:textId="77777777" w:rsidR="003D7C21" w:rsidRDefault="003D7C21" w:rsidP="003D7C21">
      <w:pPr>
        <w:pStyle w:val="Titre4"/>
        <w:ind w:left="1500"/>
        <w:rPr>
          <w:color w:val="000000"/>
          <w:sz w:val="27"/>
          <w:szCs w:val="27"/>
        </w:rPr>
      </w:pPr>
      <w:r>
        <w:rPr>
          <w:color w:val="000000"/>
          <w:sz w:val="27"/>
          <w:szCs w:val="27"/>
        </w:rPr>
        <w:t>Section 6 : Chauffage (Article O 12)</w:t>
      </w:r>
    </w:p>
    <w:p w14:paraId="2888857D" w14:textId="77777777" w:rsidR="003D7C21" w:rsidRDefault="003D7C21" w:rsidP="003D7C21">
      <w:pPr>
        <w:pStyle w:val="Titre4"/>
        <w:ind w:left="1950"/>
        <w:rPr>
          <w:color w:val="000000"/>
          <w:sz w:val="27"/>
          <w:szCs w:val="27"/>
        </w:rPr>
      </w:pPr>
      <w:r>
        <w:rPr>
          <w:color w:val="000000"/>
          <w:sz w:val="27"/>
          <w:szCs w:val="27"/>
        </w:rPr>
        <w:t>Article O 12</w:t>
      </w:r>
    </w:p>
    <w:p w14:paraId="1875D1F2" w14:textId="77777777" w:rsidR="003D7C21" w:rsidRDefault="003D7C21" w:rsidP="003D7C21">
      <w:pPr>
        <w:pStyle w:val="NormalWeb"/>
        <w:ind w:left="1950"/>
        <w:rPr>
          <w:b/>
          <w:bCs/>
          <w:color w:val="000000"/>
        </w:rPr>
      </w:pPr>
      <w:r>
        <w:rPr>
          <w:b/>
          <w:bCs/>
          <w:color w:val="000000"/>
        </w:rPr>
        <w:t>Modifié par Arrêté du 25 octobre 2011 - art.</w:t>
      </w:r>
    </w:p>
    <w:p w14:paraId="7B03F9F7" w14:textId="77777777" w:rsidR="003D7C21" w:rsidRDefault="003D7C21" w:rsidP="003D7C21">
      <w:pPr>
        <w:pStyle w:val="NormalWeb"/>
        <w:ind w:left="1950"/>
        <w:rPr>
          <w:color w:val="000000"/>
          <w:sz w:val="27"/>
          <w:szCs w:val="27"/>
        </w:rPr>
      </w:pPr>
      <w:r>
        <w:rPr>
          <w:color w:val="000000"/>
          <w:sz w:val="27"/>
          <w:szCs w:val="27"/>
        </w:rPr>
        <w:t>Domaine d'application</w:t>
      </w:r>
    </w:p>
    <w:p w14:paraId="62997CC1" w14:textId="77777777" w:rsidR="003D7C21" w:rsidRDefault="003D7C21" w:rsidP="003D7C21">
      <w:pPr>
        <w:pStyle w:val="NormalWeb"/>
        <w:ind w:left="1950"/>
        <w:rPr>
          <w:color w:val="000000"/>
          <w:sz w:val="27"/>
          <w:szCs w:val="27"/>
        </w:rPr>
      </w:pPr>
      <w:r>
        <w:rPr>
          <w:color w:val="000000"/>
          <w:sz w:val="27"/>
          <w:szCs w:val="27"/>
        </w:rPr>
        <w:t>§ 1. Sont seuls autorisés les systèmes de chauffage et de ventilation installés conformément aux articles CH 1 à CH 43.</w:t>
      </w:r>
    </w:p>
    <w:p w14:paraId="3553D40D" w14:textId="77777777" w:rsidR="003D7C21" w:rsidRDefault="003D7C21" w:rsidP="003D7C21">
      <w:pPr>
        <w:pStyle w:val="NormalWeb"/>
        <w:ind w:left="1950"/>
        <w:rPr>
          <w:color w:val="000000"/>
          <w:sz w:val="27"/>
          <w:szCs w:val="27"/>
        </w:rPr>
      </w:pPr>
      <w:r>
        <w:rPr>
          <w:color w:val="000000"/>
          <w:sz w:val="27"/>
          <w:szCs w:val="27"/>
        </w:rPr>
        <w:t>§ 2. Les appareils de production-émission électriques installés conformément aux dispositions des articles CH 44 et CH 45 sont autorisés.</w:t>
      </w:r>
    </w:p>
    <w:p w14:paraId="6BFACBB0" w14:textId="77777777" w:rsidR="003D7C21" w:rsidRDefault="003D7C21" w:rsidP="003D7C21">
      <w:pPr>
        <w:pStyle w:val="NormalWeb"/>
        <w:ind w:left="1950"/>
        <w:rPr>
          <w:color w:val="000000"/>
          <w:sz w:val="27"/>
          <w:szCs w:val="27"/>
        </w:rPr>
      </w:pPr>
      <w:r>
        <w:rPr>
          <w:color w:val="000000"/>
          <w:sz w:val="27"/>
          <w:szCs w:val="27"/>
        </w:rPr>
        <w:t>Les appareils de production-émission utilisant les combustibles gazeux sont autorisés, en dehors des locaux à sommeil, dans le respect des articles CH 44 et CH 46 à CH 51.</w:t>
      </w:r>
    </w:p>
    <w:p w14:paraId="0F651E65" w14:textId="77777777" w:rsidR="003D7C21" w:rsidRDefault="003D7C21" w:rsidP="003D7C21">
      <w:pPr>
        <w:pStyle w:val="NormalWeb"/>
        <w:ind w:left="1950"/>
        <w:rPr>
          <w:color w:val="000000"/>
          <w:sz w:val="27"/>
          <w:szCs w:val="27"/>
        </w:rPr>
      </w:pPr>
      <w:r>
        <w:rPr>
          <w:color w:val="000000"/>
          <w:sz w:val="27"/>
          <w:szCs w:val="27"/>
        </w:rPr>
        <w:t>§ 3. Les cheminées à foyer ouvert ou fermé, les inserts sont autorisés dans les salles aménagées à l'usage exclusif des clients de l'établissement, les appartements et les chambres, dans les conditions des dispositions de l'article CH 55.</w:t>
      </w:r>
    </w:p>
    <w:p w14:paraId="354BBB1E" w14:textId="77777777" w:rsidR="003D7C21" w:rsidRDefault="003D7C21" w:rsidP="003D7C21">
      <w:pPr>
        <w:pStyle w:val="NormalWeb"/>
        <w:ind w:left="1950"/>
        <w:rPr>
          <w:color w:val="000000"/>
          <w:sz w:val="27"/>
          <w:szCs w:val="27"/>
        </w:rPr>
      </w:pPr>
      <w:r>
        <w:rPr>
          <w:color w:val="000000"/>
          <w:sz w:val="27"/>
          <w:szCs w:val="27"/>
        </w:rPr>
        <w:t>§ 4. Les appareils fonctionnant à l'éthanol sont interdits dans les chambres et les appartements.</w:t>
      </w:r>
    </w:p>
    <w:p w14:paraId="3556511B" w14:textId="77777777" w:rsidR="003D7C21" w:rsidRDefault="003D7C21" w:rsidP="003D7C21">
      <w:pPr>
        <w:pStyle w:val="Titre4"/>
        <w:ind w:left="1500"/>
        <w:rPr>
          <w:color w:val="000000"/>
          <w:sz w:val="27"/>
          <w:szCs w:val="27"/>
        </w:rPr>
      </w:pPr>
      <w:r>
        <w:rPr>
          <w:color w:val="000000"/>
          <w:sz w:val="27"/>
          <w:szCs w:val="27"/>
        </w:rPr>
        <w:t>Section 7 : Installations au gaz (Article O 13)</w:t>
      </w:r>
    </w:p>
    <w:p w14:paraId="4B723F2A" w14:textId="77777777" w:rsidR="003D7C21" w:rsidRDefault="003D7C21" w:rsidP="003D7C21">
      <w:pPr>
        <w:pStyle w:val="Titre4"/>
        <w:ind w:left="1950"/>
        <w:rPr>
          <w:color w:val="000000"/>
          <w:sz w:val="27"/>
          <w:szCs w:val="27"/>
        </w:rPr>
      </w:pPr>
      <w:r>
        <w:rPr>
          <w:color w:val="000000"/>
          <w:sz w:val="27"/>
          <w:szCs w:val="27"/>
        </w:rPr>
        <w:lastRenderedPageBreak/>
        <w:t>Article O 13</w:t>
      </w:r>
    </w:p>
    <w:p w14:paraId="78EE1D99" w14:textId="77777777" w:rsidR="003D7C21" w:rsidRDefault="003D7C21" w:rsidP="003D7C21">
      <w:pPr>
        <w:pStyle w:val="NormalWeb"/>
        <w:ind w:left="1950"/>
        <w:rPr>
          <w:b/>
          <w:bCs/>
          <w:color w:val="000000"/>
        </w:rPr>
      </w:pPr>
      <w:r>
        <w:rPr>
          <w:b/>
          <w:bCs/>
          <w:color w:val="000000"/>
        </w:rPr>
        <w:t>Modifié par Arrêté du 25 octobre 2011 - art.</w:t>
      </w:r>
    </w:p>
    <w:p w14:paraId="61F273A3" w14:textId="77777777" w:rsidR="003D7C21" w:rsidRDefault="003D7C21" w:rsidP="003D7C21">
      <w:pPr>
        <w:pStyle w:val="NormalWeb"/>
        <w:ind w:left="1950"/>
        <w:rPr>
          <w:color w:val="000000"/>
          <w:sz w:val="27"/>
          <w:szCs w:val="27"/>
        </w:rPr>
      </w:pPr>
      <w:r>
        <w:rPr>
          <w:color w:val="000000"/>
          <w:sz w:val="27"/>
          <w:szCs w:val="27"/>
        </w:rPr>
        <w:t>Règles d'installation</w:t>
      </w:r>
    </w:p>
    <w:p w14:paraId="2D4B1433" w14:textId="77777777" w:rsidR="003D7C21" w:rsidRDefault="003D7C21" w:rsidP="003D7C21">
      <w:pPr>
        <w:pStyle w:val="NormalWeb"/>
        <w:ind w:left="1950"/>
        <w:rPr>
          <w:color w:val="000000"/>
          <w:sz w:val="27"/>
          <w:szCs w:val="27"/>
        </w:rPr>
      </w:pPr>
      <w:r>
        <w:rPr>
          <w:color w:val="000000"/>
          <w:sz w:val="27"/>
          <w:szCs w:val="27"/>
        </w:rPr>
        <w:t>Les cuisines et placards-cuisines associés aux chambres ou aux appartements ainsi que les offices d'étage ne peuvent être alimentés en gaz que par une distribution collective.</w:t>
      </w:r>
    </w:p>
    <w:p w14:paraId="3452B627" w14:textId="77777777" w:rsidR="003D7C21" w:rsidRDefault="003D7C21" w:rsidP="003D7C21">
      <w:pPr>
        <w:pStyle w:val="Titre4"/>
        <w:ind w:left="1500"/>
        <w:rPr>
          <w:color w:val="000000"/>
          <w:sz w:val="27"/>
          <w:szCs w:val="27"/>
        </w:rPr>
      </w:pPr>
      <w:r>
        <w:rPr>
          <w:color w:val="000000"/>
          <w:sz w:val="27"/>
          <w:szCs w:val="27"/>
        </w:rPr>
        <w:t>Section 8 : Eclairage (Articles O 14 à O 15)</w:t>
      </w:r>
    </w:p>
    <w:p w14:paraId="6422D6E6" w14:textId="77777777" w:rsidR="003D7C21" w:rsidRDefault="003D7C21" w:rsidP="003D7C21">
      <w:pPr>
        <w:pStyle w:val="Titre4"/>
        <w:ind w:left="1950"/>
        <w:rPr>
          <w:color w:val="000000"/>
          <w:sz w:val="27"/>
          <w:szCs w:val="27"/>
        </w:rPr>
      </w:pPr>
      <w:r>
        <w:rPr>
          <w:color w:val="000000"/>
          <w:sz w:val="27"/>
          <w:szCs w:val="27"/>
        </w:rPr>
        <w:t>Article O 14</w:t>
      </w:r>
    </w:p>
    <w:p w14:paraId="279B2281" w14:textId="77777777" w:rsidR="003D7C21" w:rsidRDefault="003D7C21" w:rsidP="003D7C21">
      <w:pPr>
        <w:pStyle w:val="NormalWeb"/>
        <w:ind w:left="1950"/>
        <w:rPr>
          <w:b/>
          <w:bCs/>
          <w:color w:val="000000"/>
        </w:rPr>
      </w:pPr>
      <w:r>
        <w:rPr>
          <w:b/>
          <w:bCs/>
          <w:color w:val="000000"/>
        </w:rPr>
        <w:t>Modifié par Arrêté du 25 octobre 2011 - art.</w:t>
      </w:r>
    </w:p>
    <w:p w14:paraId="05876664" w14:textId="77777777" w:rsidR="003D7C21" w:rsidRDefault="003D7C21" w:rsidP="003D7C21">
      <w:pPr>
        <w:pStyle w:val="NormalWeb"/>
        <w:ind w:left="1950"/>
        <w:rPr>
          <w:color w:val="000000"/>
          <w:sz w:val="27"/>
          <w:szCs w:val="27"/>
        </w:rPr>
      </w:pPr>
      <w:r>
        <w:rPr>
          <w:color w:val="000000"/>
          <w:sz w:val="27"/>
          <w:szCs w:val="27"/>
        </w:rPr>
        <w:t>Eclairage et prises de courant</w:t>
      </w:r>
    </w:p>
    <w:p w14:paraId="366FAE4B" w14:textId="77777777" w:rsidR="003D7C21" w:rsidRDefault="003D7C21" w:rsidP="003D7C21">
      <w:pPr>
        <w:pStyle w:val="NormalWeb"/>
        <w:ind w:left="1950"/>
        <w:rPr>
          <w:color w:val="000000"/>
          <w:sz w:val="27"/>
          <w:szCs w:val="27"/>
        </w:rPr>
      </w:pPr>
      <w:r>
        <w:rPr>
          <w:color w:val="000000"/>
          <w:sz w:val="27"/>
          <w:szCs w:val="27"/>
        </w:rPr>
        <w:t>§ 1. Un circuit électrique terminal d'éclairage ne doit pas alimenter plusieurs chambres ou appartements. Chaque appartement possède son tableau de distribution électrique spécifique. Les tableaux de distribution électrique spécifiques à chaque chambre sont autorisés.</w:t>
      </w:r>
    </w:p>
    <w:p w14:paraId="757E5446" w14:textId="77777777" w:rsidR="003D7C21" w:rsidRDefault="003D7C21" w:rsidP="003D7C21">
      <w:pPr>
        <w:pStyle w:val="NormalWeb"/>
        <w:ind w:left="1950"/>
        <w:rPr>
          <w:color w:val="000000"/>
          <w:sz w:val="27"/>
          <w:szCs w:val="27"/>
        </w:rPr>
      </w:pPr>
      <w:r>
        <w:rPr>
          <w:color w:val="000000"/>
          <w:sz w:val="27"/>
          <w:szCs w:val="27"/>
        </w:rPr>
        <w:t xml:space="preserve">§ 2. Dans les chambres ou appartements, le courant assigné des prises de courant doit être limité à 16 ampères, à l'exception de celles situées dans les offices ou cuisines des appartements dont le courant assigné </w:t>
      </w:r>
      <w:proofErr w:type="gramStart"/>
      <w:r>
        <w:rPr>
          <w:color w:val="000000"/>
          <w:sz w:val="27"/>
          <w:szCs w:val="27"/>
        </w:rPr>
        <w:t>peut être</w:t>
      </w:r>
      <w:proofErr w:type="gramEnd"/>
      <w:r>
        <w:rPr>
          <w:color w:val="000000"/>
          <w:sz w:val="27"/>
          <w:szCs w:val="27"/>
        </w:rPr>
        <w:t xml:space="preserve"> porté à 32 ampères.</w:t>
      </w:r>
    </w:p>
    <w:p w14:paraId="0A740A41" w14:textId="77777777" w:rsidR="003D7C21" w:rsidRDefault="003D7C21" w:rsidP="003D7C21">
      <w:pPr>
        <w:pStyle w:val="Titre4"/>
        <w:ind w:left="1950"/>
        <w:rPr>
          <w:color w:val="000000"/>
          <w:sz w:val="27"/>
          <w:szCs w:val="27"/>
        </w:rPr>
      </w:pPr>
      <w:r>
        <w:rPr>
          <w:color w:val="000000"/>
          <w:sz w:val="27"/>
          <w:szCs w:val="27"/>
        </w:rPr>
        <w:t>Article O 15</w:t>
      </w:r>
    </w:p>
    <w:p w14:paraId="20BA06CE" w14:textId="77777777" w:rsidR="003D7C21" w:rsidRDefault="003D7C21" w:rsidP="003D7C21">
      <w:pPr>
        <w:pStyle w:val="NormalWeb"/>
        <w:ind w:left="1950"/>
        <w:rPr>
          <w:b/>
          <w:bCs/>
          <w:color w:val="000000"/>
        </w:rPr>
      </w:pPr>
      <w:r>
        <w:rPr>
          <w:b/>
          <w:bCs/>
          <w:color w:val="000000"/>
        </w:rPr>
        <w:t>Modifié par Arrêté du 25 octobre 2011 - art.</w:t>
      </w:r>
    </w:p>
    <w:p w14:paraId="1BA3C03D" w14:textId="77777777" w:rsidR="003D7C21" w:rsidRDefault="003D7C21" w:rsidP="003D7C21">
      <w:pPr>
        <w:pStyle w:val="NormalWeb"/>
        <w:ind w:left="1950"/>
        <w:rPr>
          <w:color w:val="000000"/>
          <w:sz w:val="27"/>
          <w:szCs w:val="27"/>
        </w:rPr>
      </w:pPr>
      <w:r>
        <w:rPr>
          <w:color w:val="000000"/>
          <w:sz w:val="27"/>
          <w:szCs w:val="27"/>
        </w:rPr>
        <w:t>Eclairage de sécurité</w:t>
      </w:r>
    </w:p>
    <w:p w14:paraId="7412AEDC" w14:textId="77777777" w:rsidR="003D7C21" w:rsidRDefault="003D7C21" w:rsidP="003D7C21">
      <w:pPr>
        <w:pStyle w:val="NormalWeb"/>
        <w:ind w:left="1950"/>
        <w:rPr>
          <w:color w:val="000000"/>
          <w:sz w:val="27"/>
          <w:szCs w:val="27"/>
        </w:rPr>
      </w:pPr>
      <w:r>
        <w:rPr>
          <w:color w:val="000000"/>
          <w:sz w:val="27"/>
          <w:szCs w:val="27"/>
        </w:rPr>
        <w:t>§ 1. En application des dispositions de l'article EL 4 (§ 4), dans les établissements ne disposant pas d'une source de remplacement, l'éclairage de sécurité d'évacuation des circulations des locaux à sommeil et des dégagements attenants jusqu'à l'extérieur du bâtiment est complété de la manière suivante :</w:t>
      </w:r>
    </w:p>
    <w:p w14:paraId="0BCB31CD" w14:textId="77777777" w:rsidR="003D7C21" w:rsidRDefault="003D7C21" w:rsidP="003D7C21">
      <w:pPr>
        <w:pStyle w:val="NormalWeb"/>
        <w:ind w:left="1950"/>
        <w:rPr>
          <w:color w:val="000000"/>
          <w:sz w:val="27"/>
          <w:szCs w:val="27"/>
        </w:rPr>
      </w:pPr>
      <w:r>
        <w:rPr>
          <w:color w:val="000000"/>
          <w:sz w:val="27"/>
          <w:szCs w:val="27"/>
        </w:rPr>
        <w:t xml:space="preserve">- si l'éclairage de sécurité est réalisé par blocs autonomes, il est complété par un éclairage réalisé par des blocs autonomes d'éclairage de sécurité pour bâtiments d'habitation (BAEH) d'une durée assignée de fonctionnement de 5 heures. Dans ces </w:t>
      </w:r>
      <w:r>
        <w:rPr>
          <w:color w:val="000000"/>
          <w:sz w:val="27"/>
          <w:szCs w:val="27"/>
        </w:rPr>
        <w:lastRenderedPageBreak/>
        <w:t>conditions, les blocs autonomes d'éclairage de sécurité visés à l'article EC 12 sont mis automatiquement à l'état de repos dès l'absence de tension en provenance de la source normale, leur passage automatique à l'état de fonctionnement étant alors subordonné au début du déclenchement du processus d'alarme ;</w:t>
      </w:r>
    </w:p>
    <w:p w14:paraId="0D422CF7" w14:textId="77777777" w:rsidR="003D7C21" w:rsidRDefault="003D7C21" w:rsidP="003D7C21">
      <w:pPr>
        <w:pStyle w:val="NormalWeb"/>
        <w:ind w:left="1950"/>
        <w:rPr>
          <w:color w:val="000000"/>
          <w:sz w:val="27"/>
          <w:szCs w:val="27"/>
        </w:rPr>
      </w:pPr>
      <w:r>
        <w:rPr>
          <w:color w:val="000000"/>
          <w:sz w:val="27"/>
          <w:szCs w:val="27"/>
        </w:rPr>
        <w:t>- si l'éclairage de sécurité est constitué par une source centralisée constituée d'une batterie d'accumulateurs, la capacité de cette dernière doit permettre une autonomie de six heures au moins.</w:t>
      </w:r>
    </w:p>
    <w:p w14:paraId="3EC3A8A4" w14:textId="77777777" w:rsidR="003D7C21" w:rsidRDefault="003D7C21" w:rsidP="003D7C21">
      <w:pPr>
        <w:pStyle w:val="NormalWeb"/>
        <w:ind w:left="1950"/>
        <w:rPr>
          <w:color w:val="000000"/>
          <w:sz w:val="27"/>
          <w:szCs w:val="27"/>
        </w:rPr>
      </w:pPr>
      <w:r>
        <w:rPr>
          <w:color w:val="000000"/>
          <w:sz w:val="27"/>
          <w:szCs w:val="27"/>
        </w:rPr>
        <w:t>§ 2. L'éclairage de sécurité répond aux dispositions des articles EC 7 à EC 15.</w:t>
      </w:r>
    </w:p>
    <w:p w14:paraId="73297C28" w14:textId="77777777" w:rsidR="003D7C21" w:rsidRDefault="003D7C21" w:rsidP="003D7C21">
      <w:pPr>
        <w:pStyle w:val="Titre4"/>
        <w:ind w:left="1500"/>
        <w:rPr>
          <w:color w:val="000000"/>
          <w:sz w:val="27"/>
          <w:szCs w:val="27"/>
        </w:rPr>
      </w:pPr>
      <w:r>
        <w:rPr>
          <w:color w:val="000000"/>
          <w:sz w:val="27"/>
          <w:szCs w:val="27"/>
        </w:rPr>
        <w:t>Section 9 : Appareils de cuisson (Article O 16)</w:t>
      </w:r>
    </w:p>
    <w:p w14:paraId="198D0FE8" w14:textId="77777777" w:rsidR="003D7C21" w:rsidRDefault="003D7C21" w:rsidP="003D7C21">
      <w:pPr>
        <w:pStyle w:val="Titre4"/>
        <w:ind w:left="1950"/>
        <w:rPr>
          <w:color w:val="000000"/>
          <w:sz w:val="27"/>
          <w:szCs w:val="27"/>
        </w:rPr>
      </w:pPr>
      <w:r>
        <w:rPr>
          <w:color w:val="000000"/>
          <w:sz w:val="27"/>
          <w:szCs w:val="27"/>
        </w:rPr>
        <w:t>Article O 16</w:t>
      </w:r>
    </w:p>
    <w:p w14:paraId="53A7F70B" w14:textId="77777777" w:rsidR="003D7C21" w:rsidRDefault="003D7C21" w:rsidP="003D7C21">
      <w:pPr>
        <w:pStyle w:val="NormalWeb"/>
        <w:ind w:left="1950"/>
        <w:rPr>
          <w:b/>
          <w:bCs/>
          <w:color w:val="000000"/>
        </w:rPr>
      </w:pPr>
      <w:r>
        <w:rPr>
          <w:b/>
          <w:bCs/>
          <w:color w:val="000000"/>
        </w:rPr>
        <w:t>Modifié par Arrêté du 25 octobre 2011 - art.</w:t>
      </w:r>
    </w:p>
    <w:p w14:paraId="6DBD50F0" w14:textId="77777777" w:rsidR="003D7C21" w:rsidRDefault="003D7C21" w:rsidP="003D7C21">
      <w:pPr>
        <w:pStyle w:val="NormalWeb"/>
        <w:ind w:left="1950"/>
        <w:rPr>
          <w:color w:val="000000"/>
          <w:sz w:val="27"/>
          <w:szCs w:val="27"/>
        </w:rPr>
      </w:pPr>
      <w:r>
        <w:rPr>
          <w:color w:val="000000"/>
          <w:sz w:val="27"/>
          <w:szCs w:val="27"/>
        </w:rPr>
        <w:t>Appareils installés dans les chambres ou les appartements</w:t>
      </w:r>
    </w:p>
    <w:p w14:paraId="12D6EF44" w14:textId="77777777" w:rsidR="003D7C21" w:rsidRDefault="003D7C21" w:rsidP="003D7C21">
      <w:pPr>
        <w:pStyle w:val="NormalWeb"/>
        <w:ind w:left="1950"/>
        <w:rPr>
          <w:color w:val="000000"/>
          <w:sz w:val="27"/>
          <w:szCs w:val="27"/>
        </w:rPr>
      </w:pPr>
      <w:r>
        <w:rPr>
          <w:color w:val="000000"/>
          <w:sz w:val="27"/>
          <w:szCs w:val="27"/>
        </w:rPr>
        <w:t>§ 1. La puissance totale des appareils électriques situés dans les chambres est inférieure ou égale à 3,5 kW. La puissance totale des appareils installés dans les cuisines ou placards-cuisines des appartements est inférieure à 20 kW.</w:t>
      </w:r>
    </w:p>
    <w:p w14:paraId="5AA5C2B7" w14:textId="77777777" w:rsidR="003D7C21" w:rsidRDefault="003D7C21" w:rsidP="003D7C21">
      <w:pPr>
        <w:pStyle w:val="NormalWeb"/>
        <w:ind w:left="1950"/>
        <w:rPr>
          <w:color w:val="000000"/>
          <w:sz w:val="27"/>
          <w:szCs w:val="27"/>
        </w:rPr>
      </w:pPr>
      <w:r>
        <w:rPr>
          <w:color w:val="000000"/>
          <w:sz w:val="27"/>
          <w:szCs w:val="27"/>
        </w:rPr>
        <w:t>§ 2. Les cuisines et offices à usage collectif dont la puissance totale des appareils installés est supérieure à 20 kW doivent respecter les dispositions du chapitre X. En dérogation à la section VII du chapitre II, le public est admis dans ces locaux.</w:t>
      </w:r>
    </w:p>
    <w:p w14:paraId="242BDD78" w14:textId="77777777" w:rsidR="003D7C21" w:rsidRDefault="003D7C21" w:rsidP="003D7C21">
      <w:pPr>
        <w:pStyle w:val="Titre4"/>
        <w:ind w:left="1500"/>
        <w:rPr>
          <w:color w:val="000000"/>
          <w:sz w:val="27"/>
          <w:szCs w:val="27"/>
        </w:rPr>
      </w:pPr>
      <w:r>
        <w:rPr>
          <w:color w:val="000000"/>
          <w:sz w:val="27"/>
          <w:szCs w:val="27"/>
        </w:rPr>
        <w:t>Section 10 : Moyens de secours et consignes (Articles O 17 à O 21)</w:t>
      </w:r>
    </w:p>
    <w:p w14:paraId="41DC0927" w14:textId="77777777" w:rsidR="003D7C21" w:rsidRDefault="003D7C21" w:rsidP="003D7C21">
      <w:pPr>
        <w:pStyle w:val="Titre4"/>
        <w:ind w:left="1950"/>
        <w:rPr>
          <w:color w:val="000000"/>
          <w:sz w:val="27"/>
          <w:szCs w:val="27"/>
        </w:rPr>
      </w:pPr>
      <w:r>
        <w:rPr>
          <w:color w:val="000000"/>
          <w:sz w:val="27"/>
          <w:szCs w:val="27"/>
        </w:rPr>
        <w:t>Article O 17</w:t>
      </w:r>
    </w:p>
    <w:p w14:paraId="3157FEBA" w14:textId="77777777" w:rsidR="003D7C21" w:rsidRDefault="003D7C21" w:rsidP="003D7C21">
      <w:pPr>
        <w:pStyle w:val="NormalWeb"/>
        <w:ind w:left="1950"/>
        <w:rPr>
          <w:b/>
          <w:bCs/>
          <w:color w:val="000000"/>
        </w:rPr>
      </w:pPr>
      <w:r>
        <w:rPr>
          <w:b/>
          <w:bCs/>
          <w:color w:val="000000"/>
        </w:rPr>
        <w:t>Modifié par Arrêté du 25 octobre 2011 - art.</w:t>
      </w:r>
    </w:p>
    <w:p w14:paraId="17D3EC15" w14:textId="77777777" w:rsidR="003D7C21" w:rsidRDefault="003D7C21" w:rsidP="003D7C21">
      <w:pPr>
        <w:pStyle w:val="NormalWeb"/>
        <w:ind w:left="1950"/>
        <w:rPr>
          <w:color w:val="000000"/>
          <w:sz w:val="27"/>
          <w:szCs w:val="27"/>
        </w:rPr>
      </w:pPr>
      <w:r>
        <w:rPr>
          <w:color w:val="000000"/>
          <w:sz w:val="27"/>
          <w:szCs w:val="27"/>
        </w:rPr>
        <w:t>Moyens d'extinction</w:t>
      </w:r>
    </w:p>
    <w:p w14:paraId="3814922F" w14:textId="77777777" w:rsidR="003D7C21" w:rsidRDefault="003D7C21" w:rsidP="003D7C21">
      <w:pPr>
        <w:pStyle w:val="NormalWeb"/>
        <w:ind w:left="1950"/>
        <w:rPr>
          <w:color w:val="000000"/>
          <w:sz w:val="27"/>
          <w:szCs w:val="27"/>
        </w:rPr>
      </w:pPr>
      <w:r>
        <w:rPr>
          <w:color w:val="000000"/>
          <w:sz w:val="27"/>
          <w:szCs w:val="27"/>
        </w:rPr>
        <w:t>§ 1. La défense contre l'incendie doit être assurée :</w:t>
      </w:r>
    </w:p>
    <w:p w14:paraId="0838E387" w14:textId="77777777" w:rsidR="003D7C21" w:rsidRDefault="003D7C21" w:rsidP="003D7C21">
      <w:pPr>
        <w:pStyle w:val="NormalWeb"/>
        <w:ind w:left="1950"/>
        <w:rPr>
          <w:color w:val="000000"/>
          <w:sz w:val="27"/>
          <w:szCs w:val="27"/>
        </w:rPr>
      </w:pPr>
      <w:r>
        <w:rPr>
          <w:color w:val="000000"/>
          <w:sz w:val="27"/>
          <w:szCs w:val="27"/>
        </w:rPr>
        <w:t>- par des extincteurs à eau pulvérisée de 6 litres minimum, judicieusement répartis avec un minimum d'un appareil pour 200 m ², de telle sorte que la distance maximale à parcourir pour atteindre un extincteur ne dépasse pas 15 mètres ;</w:t>
      </w:r>
    </w:p>
    <w:p w14:paraId="097D6C57" w14:textId="77777777" w:rsidR="003D7C21" w:rsidRDefault="003D7C21" w:rsidP="003D7C21">
      <w:pPr>
        <w:pStyle w:val="NormalWeb"/>
        <w:ind w:left="1950"/>
        <w:rPr>
          <w:color w:val="000000"/>
          <w:sz w:val="27"/>
          <w:szCs w:val="27"/>
        </w:rPr>
      </w:pPr>
      <w:r>
        <w:rPr>
          <w:color w:val="000000"/>
          <w:sz w:val="27"/>
          <w:szCs w:val="27"/>
        </w:rPr>
        <w:lastRenderedPageBreak/>
        <w:t>- par des extincteurs appropriés aux risques particuliers.</w:t>
      </w:r>
    </w:p>
    <w:p w14:paraId="2BB20539" w14:textId="77777777" w:rsidR="003D7C21" w:rsidRDefault="003D7C21" w:rsidP="003D7C21">
      <w:pPr>
        <w:pStyle w:val="NormalWeb"/>
        <w:ind w:left="1950"/>
        <w:rPr>
          <w:color w:val="000000"/>
          <w:sz w:val="27"/>
          <w:szCs w:val="27"/>
        </w:rPr>
      </w:pPr>
      <w:r>
        <w:rPr>
          <w:color w:val="000000"/>
          <w:sz w:val="27"/>
          <w:szCs w:val="27"/>
        </w:rPr>
        <w:t>§ 2. Une installation de RIA DN 19/6 peut exceptionnellement être demandée par la commission de sécurité :</w:t>
      </w:r>
    </w:p>
    <w:p w14:paraId="677F1759" w14:textId="77777777" w:rsidR="003D7C21" w:rsidRDefault="003D7C21" w:rsidP="003D7C21">
      <w:pPr>
        <w:pStyle w:val="NormalWeb"/>
        <w:ind w:left="1950"/>
        <w:rPr>
          <w:color w:val="000000"/>
          <w:sz w:val="27"/>
          <w:szCs w:val="27"/>
        </w:rPr>
      </w:pPr>
      <w:r>
        <w:rPr>
          <w:color w:val="000000"/>
          <w:sz w:val="27"/>
          <w:szCs w:val="27"/>
        </w:rPr>
        <w:t>- soit dans les établissements situés dans les zones d'accès particulièrement difficile ou défavorable ;</w:t>
      </w:r>
    </w:p>
    <w:p w14:paraId="11AFA1A7" w14:textId="77777777" w:rsidR="003D7C21" w:rsidRDefault="003D7C21" w:rsidP="003D7C21">
      <w:pPr>
        <w:pStyle w:val="NormalWeb"/>
        <w:ind w:left="1950"/>
        <w:rPr>
          <w:color w:val="000000"/>
          <w:sz w:val="27"/>
          <w:szCs w:val="27"/>
        </w:rPr>
      </w:pPr>
      <w:r>
        <w:rPr>
          <w:color w:val="000000"/>
          <w:sz w:val="27"/>
          <w:szCs w:val="27"/>
        </w:rPr>
        <w:t>- soit dans les établissements implantés dans les ensembles immobiliers complexes ;</w:t>
      </w:r>
    </w:p>
    <w:p w14:paraId="19D941DC" w14:textId="77777777" w:rsidR="003D7C21" w:rsidRDefault="003D7C21" w:rsidP="003D7C21">
      <w:pPr>
        <w:pStyle w:val="NormalWeb"/>
        <w:ind w:left="1950"/>
        <w:rPr>
          <w:color w:val="000000"/>
          <w:sz w:val="27"/>
          <w:szCs w:val="27"/>
        </w:rPr>
      </w:pPr>
      <w:r>
        <w:rPr>
          <w:color w:val="000000"/>
          <w:sz w:val="27"/>
          <w:szCs w:val="27"/>
        </w:rPr>
        <w:t>- soit dans les établissements présentant une distribution intérieure compliquée ;</w:t>
      </w:r>
    </w:p>
    <w:p w14:paraId="3EC0659F" w14:textId="77777777" w:rsidR="003D7C21" w:rsidRDefault="003D7C21" w:rsidP="003D7C21">
      <w:pPr>
        <w:pStyle w:val="NormalWeb"/>
        <w:ind w:left="1950"/>
        <w:rPr>
          <w:color w:val="000000"/>
          <w:sz w:val="27"/>
          <w:szCs w:val="27"/>
        </w:rPr>
      </w:pPr>
      <w:r>
        <w:rPr>
          <w:color w:val="000000"/>
          <w:sz w:val="27"/>
          <w:szCs w:val="27"/>
        </w:rPr>
        <w:t>- soit dans les établissements dont la porte d'une des chambres se trouve à plus de 30 mètres de l'accès à un escalier.</w:t>
      </w:r>
    </w:p>
    <w:p w14:paraId="76075049" w14:textId="77777777" w:rsidR="003D7C21" w:rsidRDefault="003D7C21" w:rsidP="003D7C21">
      <w:pPr>
        <w:pStyle w:val="NormalWeb"/>
        <w:ind w:left="1950"/>
        <w:rPr>
          <w:color w:val="000000"/>
          <w:sz w:val="27"/>
          <w:szCs w:val="27"/>
        </w:rPr>
      </w:pPr>
      <w:r>
        <w:rPr>
          <w:color w:val="000000"/>
          <w:sz w:val="27"/>
          <w:szCs w:val="27"/>
        </w:rPr>
        <w:t>§ 3. En aggravation des dispositions de l'article MS 18, une colonne sèche doit être installée dans les escaliers protégés si le dernier étage accessible est à plus de 18 mètres du niveau d'accès des engins des sapeurs-pompiers.</w:t>
      </w:r>
    </w:p>
    <w:p w14:paraId="11A00452" w14:textId="77777777" w:rsidR="003D7C21" w:rsidRDefault="003D7C21" w:rsidP="003D7C21">
      <w:pPr>
        <w:pStyle w:val="Titre4"/>
        <w:ind w:left="1950"/>
        <w:rPr>
          <w:color w:val="000000"/>
          <w:sz w:val="27"/>
          <w:szCs w:val="27"/>
        </w:rPr>
      </w:pPr>
      <w:r>
        <w:rPr>
          <w:color w:val="000000"/>
          <w:sz w:val="27"/>
          <w:szCs w:val="27"/>
        </w:rPr>
        <w:t>Article O 18</w:t>
      </w:r>
    </w:p>
    <w:p w14:paraId="42D284BF" w14:textId="77777777" w:rsidR="003D7C21" w:rsidRDefault="003D7C21" w:rsidP="003D7C21">
      <w:pPr>
        <w:pStyle w:val="NormalWeb"/>
        <w:ind w:left="1950"/>
        <w:rPr>
          <w:b/>
          <w:bCs/>
          <w:color w:val="000000"/>
        </w:rPr>
      </w:pPr>
      <w:r>
        <w:rPr>
          <w:b/>
          <w:bCs/>
          <w:color w:val="000000"/>
        </w:rPr>
        <w:t>Modifié par Arrêté du 25 octobre 2011 - art.</w:t>
      </w:r>
    </w:p>
    <w:p w14:paraId="213B6DC1" w14:textId="77777777" w:rsidR="003D7C21" w:rsidRDefault="003D7C21" w:rsidP="003D7C21">
      <w:pPr>
        <w:pStyle w:val="NormalWeb"/>
        <w:ind w:left="1950"/>
        <w:rPr>
          <w:color w:val="000000"/>
          <w:sz w:val="27"/>
          <w:szCs w:val="27"/>
        </w:rPr>
      </w:pPr>
      <w:r>
        <w:rPr>
          <w:color w:val="000000"/>
          <w:sz w:val="27"/>
          <w:szCs w:val="27"/>
        </w:rPr>
        <w:t>Mise en œuvre</w:t>
      </w:r>
    </w:p>
    <w:p w14:paraId="7FEE3AD5" w14:textId="77777777" w:rsidR="003D7C21" w:rsidRDefault="003D7C21" w:rsidP="003D7C21">
      <w:pPr>
        <w:pStyle w:val="NormalWeb"/>
        <w:ind w:left="1950"/>
        <w:rPr>
          <w:color w:val="000000"/>
          <w:sz w:val="27"/>
          <w:szCs w:val="27"/>
        </w:rPr>
      </w:pPr>
      <w:r>
        <w:rPr>
          <w:color w:val="000000"/>
          <w:sz w:val="27"/>
          <w:szCs w:val="27"/>
        </w:rPr>
        <w:t>Des employés, spécialement désignés, doivent être entraînés à la mise en œuvre des moyens de secours.</w:t>
      </w:r>
    </w:p>
    <w:p w14:paraId="715406A5" w14:textId="77777777" w:rsidR="003D7C21" w:rsidRDefault="003D7C21" w:rsidP="003D7C21">
      <w:pPr>
        <w:pStyle w:val="Titre4"/>
        <w:ind w:left="1950"/>
        <w:rPr>
          <w:color w:val="000000"/>
          <w:sz w:val="27"/>
          <w:szCs w:val="27"/>
        </w:rPr>
      </w:pPr>
      <w:r>
        <w:rPr>
          <w:color w:val="000000"/>
          <w:sz w:val="27"/>
          <w:szCs w:val="27"/>
        </w:rPr>
        <w:t>Article O 19</w:t>
      </w:r>
    </w:p>
    <w:p w14:paraId="3F8FDF27" w14:textId="77777777" w:rsidR="003D7C21" w:rsidRDefault="003D7C21" w:rsidP="003D7C21">
      <w:pPr>
        <w:pStyle w:val="NormalWeb"/>
        <w:ind w:left="1950"/>
        <w:rPr>
          <w:b/>
          <w:bCs/>
          <w:color w:val="000000"/>
        </w:rPr>
      </w:pPr>
      <w:r>
        <w:rPr>
          <w:b/>
          <w:bCs/>
          <w:color w:val="000000"/>
        </w:rPr>
        <w:t>Modifié par Arrêté du 25 octobre 2011 - art.</w:t>
      </w:r>
    </w:p>
    <w:p w14:paraId="0D70B4B6" w14:textId="77777777" w:rsidR="003D7C21" w:rsidRDefault="003D7C21" w:rsidP="003D7C21">
      <w:pPr>
        <w:pStyle w:val="NormalWeb"/>
        <w:ind w:left="1950"/>
        <w:rPr>
          <w:color w:val="000000"/>
          <w:sz w:val="27"/>
          <w:szCs w:val="27"/>
        </w:rPr>
      </w:pPr>
      <w:r>
        <w:rPr>
          <w:color w:val="000000"/>
          <w:sz w:val="27"/>
          <w:szCs w:val="27"/>
        </w:rPr>
        <w:t>Système de sécurité incendie,</w:t>
      </w:r>
    </w:p>
    <w:p w14:paraId="37D15FEB" w14:textId="77777777" w:rsidR="003D7C21" w:rsidRDefault="003D7C21" w:rsidP="003D7C21">
      <w:pPr>
        <w:pStyle w:val="NormalWeb"/>
        <w:ind w:left="1950"/>
        <w:rPr>
          <w:color w:val="000000"/>
          <w:sz w:val="27"/>
          <w:szCs w:val="27"/>
        </w:rPr>
      </w:pPr>
      <w:proofErr w:type="gramStart"/>
      <w:r>
        <w:rPr>
          <w:color w:val="000000"/>
          <w:sz w:val="27"/>
          <w:szCs w:val="27"/>
        </w:rPr>
        <w:t>détection</w:t>
      </w:r>
      <w:proofErr w:type="gramEnd"/>
      <w:r>
        <w:rPr>
          <w:color w:val="000000"/>
          <w:sz w:val="27"/>
          <w:szCs w:val="27"/>
        </w:rPr>
        <w:t xml:space="preserve"> automatique d'incendie</w:t>
      </w:r>
    </w:p>
    <w:p w14:paraId="76597DE1" w14:textId="77777777" w:rsidR="003D7C21" w:rsidRDefault="003D7C21" w:rsidP="003D7C21">
      <w:pPr>
        <w:pStyle w:val="NormalWeb"/>
        <w:ind w:left="1950"/>
        <w:rPr>
          <w:color w:val="000000"/>
          <w:sz w:val="27"/>
          <w:szCs w:val="27"/>
        </w:rPr>
      </w:pPr>
      <w:r>
        <w:rPr>
          <w:color w:val="000000"/>
          <w:sz w:val="27"/>
          <w:szCs w:val="27"/>
        </w:rPr>
        <w:t>§ 1. Tous les établissements sont équipés d'un système de sécurité incendie de catégorie A, tel que défini à l'article MS 53.</w:t>
      </w:r>
    </w:p>
    <w:p w14:paraId="623F13D4" w14:textId="77777777" w:rsidR="003D7C21" w:rsidRDefault="003D7C21" w:rsidP="003D7C21">
      <w:pPr>
        <w:pStyle w:val="NormalWeb"/>
        <w:ind w:left="1950"/>
        <w:rPr>
          <w:color w:val="000000"/>
          <w:sz w:val="27"/>
          <w:szCs w:val="27"/>
        </w:rPr>
      </w:pPr>
      <w:r>
        <w:rPr>
          <w:color w:val="000000"/>
          <w:sz w:val="27"/>
          <w:szCs w:val="27"/>
        </w:rPr>
        <w:t>§ 2. La détection automatique d'incendie est installée dans les conditions minimales suivantes :</w:t>
      </w:r>
    </w:p>
    <w:p w14:paraId="28E885DB" w14:textId="77777777" w:rsidR="003D7C21" w:rsidRDefault="003D7C21" w:rsidP="003D7C21">
      <w:pPr>
        <w:pStyle w:val="NormalWeb"/>
        <w:ind w:left="1950"/>
        <w:rPr>
          <w:color w:val="000000"/>
          <w:sz w:val="27"/>
          <w:szCs w:val="27"/>
        </w:rPr>
      </w:pPr>
      <w:r>
        <w:rPr>
          <w:color w:val="000000"/>
          <w:sz w:val="27"/>
          <w:szCs w:val="27"/>
        </w:rPr>
        <w:lastRenderedPageBreak/>
        <w:t>- détecteurs sensibles aux fumées et aux gaz de combustion, dans les circulations horizontales encloisonnées des niveaux comportant des locaux réservés au sommeil ;</w:t>
      </w:r>
    </w:p>
    <w:p w14:paraId="7B63F43A" w14:textId="77777777" w:rsidR="003D7C21" w:rsidRDefault="003D7C21" w:rsidP="003D7C21">
      <w:pPr>
        <w:pStyle w:val="NormalWeb"/>
        <w:ind w:left="1950"/>
        <w:rPr>
          <w:color w:val="000000"/>
          <w:sz w:val="27"/>
          <w:szCs w:val="27"/>
        </w:rPr>
      </w:pPr>
      <w:r>
        <w:rPr>
          <w:color w:val="000000"/>
          <w:sz w:val="27"/>
          <w:szCs w:val="27"/>
        </w:rPr>
        <w:t>- détecteurs appropriés au risque dans les chambres ou appartements ;</w:t>
      </w:r>
    </w:p>
    <w:p w14:paraId="449D54D3" w14:textId="77777777" w:rsidR="003D7C21" w:rsidRDefault="003D7C21" w:rsidP="003D7C21">
      <w:pPr>
        <w:pStyle w:val="NormalWeb"/>
        <w:ind w:left="1950"/>
        <w:rPr>
          <w:color w:val="000000"/>
          <w:sz w:val="27"/>
          <w:szCs w:val="27"/>
        </w:rPr>
      </w:pPr>
      <w:r>
        <w:rPr>
          <w:color w:val="000000"/>
          <w:sz w:val="27"/>
          <w:szCs w:val="27"/>
        </w:rPr>
        <w:t>- détecteurs appropriés au risque dans les locaux à risques particuliers.</w:t>
      </w:r>
    </w:p>
    <w:p w14:paraId="62CBF0F3" w14:textId="77777777" w:rsidR="003D7C21" w:rsidRDefault="003D7C21" w:rsidP="003D7C21">
      <w:pPr>
        <w:pStyle w:val="NormalWeb"/>
        <w:ind w:left="1950"/>
        <w:rPr>
          <w:color w:val="000000"/>
          <w:sz w:val="27"/>
          <w:szCs w:val="27"/>
        </w:rPr>
      </w:pPr>
      <w:r>
        <w:rPr>
          <w:color w:val="000000"/>
          <w:sz w:val="27"/>
          <w:szCs w:val="27"/>
        </w:rPr>
        <w:t>§ 3. La détection automatique d'incendie des circulations horizontales des niveaux comportant des locaux à sommeil met en œuvre :</w:t>
      </w:r>
    </w:p>
    <w:p w14:paraId="44E7935D" w14:textId="77777777" w:rsidR="003D7C21" w:rsidRDefault="003D7C21" w:rsidP="003D7C21">
      <w:pPr>
        <w:pStyle w:val="NormalWeb"/>
        <w:ind w:left="1950"/>
        <w:rPr>
          <w:color w:val="000000"/>
          <w:sz w:val="27"/>
          <w:szCs w:val="27"/>
        </w:rPr>
      </w:pPr>
      <w:r>
        <w:rPr>
          <w:color w:val="000000"/>
          <w:sz w:val="27"/>
          <w:szCs w:val="27"/>
        </w:rPr>
        <w:t>- la fonction évacuation (alarme générale éventuellement temporisée, déverrouillage des issues de secours dans les conditions prévues par l'article MS 60, blocs autonomes dans les conditions de l'article O 15) ;</w:t>
      </w:r>
    </w:p>
    <w:p w14:paraId="030D1EA5" w14:textId="77777777" w:rsidR="003D7C21" w:rsidRDefault="003D7C21" w:rsidP="003D7C21">
      <w:pPr>
        <w:pStyle w:val="NormalWeb"/>
        <w:ind w:left="1950"/>
        <w:rPr>
          <w:color w:val="000000"/>
          <w:sz w:val="27"/>
          <w:szCs w:val="27"/>
        </w:rPr>
      </w:pPr>
      <w:r>
        <w:rPr>
          <w:color w:val="000000"/>
          <w:sz w:val="27"/>
          <w:szCs w:val="27"/>
        </w:rPr>
        <w:t>- la fonction compartimentage dans les conditions de l'article CO 47 ;</w:t>
      </w:r>
    </w:p>
    <w:p w14:paraId="295D5AD6" w14:textId="77777777" w:rsidR="003D7C21" w:rsidRDefault="003D7C21" w:rsidP="003D7C21">
      <w:pPr>
        <w:pStyle w:val="NormalWeb"/>
        <w:ind w:left="1950"/>
        <w:rPr>
          <w:color w:val="000000"/>
          <w:sz w:val="27"/>
          <w:szCs w:val="27"/>
        </w:rPr>
      </w:pPr>
      <w:r>
        <w:rPr>
          <w:color w:val="000000"/>
          <w:sz w:val="27"/>
          <w:szCs w:val="27"/>
        </w:rPr>
        <w:t>- le désenfumage de la circulation horizontale concernée, lorsqu'il est exigé.</w:t>
      </w:r>
    </w:p>
    <w:p w14:paraId="7D7294BD" w14:textId="77777777" w:rsidR="003D7C21" w:rsidRDefault="003D7C21" w:rsidP="003D7C21">
      <w:pPr>
        <w:pStyle w:val="NormalWeb"/>
        <w:ind w:left="1950"/>
        <w:rPr>
          <w:color w:val="000000"/>
          <w:sz w:val="27"/>
          <w:szCs w:val="27"/>
        </w:rPr>
      </w:pPr>
      <w:r>
        <w:rPr>
          <w:color w:val="000000"/>
          <w:sz w:val="27"/>
          <w:szCs w:val="27"/>
        </w:rPr>
        <w:t>§ 4. La détection automatique des chambres, appartements et locaux à risques met en œuvre :</w:t>
      </w:r>
    </w:p>
    <w:p w14:paraId="2FC11511" w14:textId="77777777" w:rsidR="003D7C21" w:rsidRDefault="003D7C21" w:rsidP="003D7C21">
      <w:pPr>
        <w:pStyle w:val="NormalWeb"/>
        <w:ind w:left="1950"/>
        <w:rPr>
          <w:color w:val="000000"/>
          <w:sz w:val="27"/>
          <w:szCs w:val="27"/>
        </w:rPr>
      </w:pPr>
      <w:r>
        <w:rPr>
          <w:color w:val="000000"/>
          <w:sz w:val="27"/>
          <w:szCs w:val="27"/>
        </w:rPr>
        <w:t>- la fonction évacuation dans les conditions du paragraphe 3 ;</w:t>
      </w:r>
    </w:p>
    <w:p w14:paraId="1D51F123" w14:textId="77777777" w:rsidR="003D7C21" w:rsidRDefault="003D7C21" w:rsidP="003D7C21">
      <w:pPr>
        <w:pStyle w:val="NormalWeb"/>
        <w:ind w:left="1950"/>
        <w:rPr>
          <w:color w:val="000000"/>
          <w:sz w:val="27"/>
          <w:szCs w:val="27"/>
        </w:rPr>
      </w:pPr>
      <w:r>
        <w:rPr>
          <w:color w:val="000000"/>
          <w:sz w:val="27"/>
          <w:szCs w:val="27"/>
        </w:rPr>
        <w:t>- le désenfumage du local lorsqu'il existe.</w:t>
      </w:r>
    </w:p>
    <w:p w14:paraId="6B9C9BE3" w14:textId="77777777" w:rsidR="003D7C21" w:rsidRDefault="003D7C21" w:rsidP="003D7C21">
      <w:pPr>
        <w:pStyle w:val="Titre4"/>
        <w:ind w:left="1950"/>
        <w:rPr>
          <w:color w:val="000000"/>
          <w:sz w:val="27"/>
          <w:szCs w:val="27"/>
        </w:rPr>
      </w:pPr>
      <w:r>
        <w:rPr>
          <w:color w:val="000000"/>
          <w:sz w:val="27"/>
          <w:szCs w:val="27"/>
        </w:rPr>
        <w:t>Article O 20</w:t>
      </w:r>
    </w:p>
    <w:p w14:paraId="72153AF0" w14:textId="77777777" w:rsidR="003D7C21" w:rsidRDefault="003D7C21" w:rsidP="003D7C21">
      <w:pPr>
        <w:pStyle w:val="NormalWeb"/>
        <w:ind w:left="1950"/>
        <w:rPr>
          <w:b/>
          <w:bCs/>
          <w:color w:val="000000"/>
        </w:rPr>
      </w:pPr>
      <w:r>
        <w:rPr>
          <w:b/>
          <w:bCs/>
          <w:color w:val="000000"/>
        </w:rPr>
        <w:t>Modifié par Arrêté du 25 octobre 2011 - art.</w:t>
      </w:r>
    </w:p>
    <w:p w14:paraId="3383038C" w14:textId="77777777" w:rsidR="003D7C21" w:rsidRDefault="003D7C21" w:rsidP="003D7C21">
      <w:pPr>
        <w:pStyle w:val="NormalWeb"/>
        <w:ind w:left="1950"/>
        <w:rPr>
          <w:color w:val="000000"/>
          <w:sz w:val="27"/>
          <w:szCs w:val="27"/>
        </w:rPr>
      </w:pPr>
      <w:r>
        <w:rPr>
          <w:color w:val="000000"/>
          <w:sz w:val="27"/>
          <w:szCs w:val="27"/>
        </w:rPr>
        <w:t>Système d'alerte</w:t>
      </w:r>
    </w:p>
    <w:p w14:paraId="442BDD2A" w14:textId="77777777" w:rsidR="003D7C21" w:rsidRDefault="003D7C21" w:rsidP="003D7C21">
      <w:pPr>
        <w:pStyle w:val="NormalWeb"/>
        <w:ind w:left="1950"/>
        <w:rPr>
          <w:color w:val="000000"/>
          <w:sz w:val="27"/>
          <w:szCs w:val="27"/>
        </w:rPr>
      </w:pPr>
      <w:r>
        <w:rPr>
          <w:color w:val="000000"/>
          <w:sz w:val="27"/>
          <w:szCs w:val="27"/>
        </w:rPr>
        <w:t>En application de l'article MS 70, la liaison avec les sapeurs-pompiers doit être réalisée par téléphone urbain.</w:t>
      </w:r>
    </w:p>
    <w:p w14:paraId="61D05CC9" w14:textId="77777777" w:rsidR="003D7C21" w:rsidRDefault="003D7C21" w:rsidP="003D7C21">
      <w:pPr>
        <w:pStyle w:val="Titre4"/>
        <w:ind w:left="1950"/>
        <w:rPr>
          <w:color w:val="000000"/>
          <w:sz w:val="27"/>
          <w:szCs w:val="27"/>
        </w:rPr>
      </w:pPr>
      <w:r>
        <w:rPr>
          <w:color w:val="000000"/>
          <w:sz w:val="27"/>
          <w:szCs w:val="27"/>
        </w:rPr>
        <w:t>Article O 21</w:t>
      </w:r>
    </w:p>
    <w:p w14:paraId="118484A2" w14:textId="77777777" w:rsidR="003D7C21" w:rsidRDefault="003D7C21" w:rsidP="003D7C21">
      <w:pPr>
        <w:pStyle w:val="NormalWeb"/>
        <w:ind w:left="1950"/>
        <w:rPr>
          <w:b/>
          <w:bCs/>
          <w:color w:val="000000"/>
        </w:rPr>
      </w:pPr>
      <w:r>
        <w:rPr>
          <w:b/>
          <w:bCs/>
          <w:color w:val="000000"/>
        </w:rPr>
        <w:t>Modifié par Arrêté du 25 octobre 2011 - art.</w:t>
      </w:r>
    </w:p>
    <w:p w14:paraId="23E0E6C3" w14:textId="77777777" w:rsidR="003D7C21" w:rsidRDefault="003D7C21" w:rsidP="003D7C21">
      <w:pPr>
        <w:pStyle w:val="NormalWeb"/>
        <w:ind w:left="1950"/>
        <w:rPr>
          <w:color w:val="000000"/>
          <w:sz w:val="27"/>
          <w:szCs w:val="27"/>
        </w:rPr>
      </w:pPr>
      <w:r>
        <w:rPr>
          <w:color w:val="000000"/>
          <w:sz w:val="27"/>
          <w:szCs w:val="27"/>
        </w:rPr>
        <w:t>Consignes et affichage</w:t>
      </w:r>
    </w:p>
    <w:p w14:paraId="06018B41" w14:textId="77777777" w:rsidR="003D7C21" w:rsidRDefault="003D7C21" w:rsidP="003D7C21">
      <w:pPr>
        <w:pStyle w:val="NormalWeb"/>
        <w:ind w:left="1950"/>
        <w:rPr>
          <w:color w:val="000000"/>
          <w:sz w:val="27"/>
          <w:szCs w:val="27"/>
        </w:rPr>
      </w:pPr>
      <w:r>
        <w:rPr>
          <w:color w:val="000000"/>
          <w:sz w:val="27"/>
          <w:szCs w:val="27"/>
        </w:rPr>
        <w:lastRenderedPageBreak/>
        <w:t>§ 1. Il est rappelé qu'il est formellement interdit de fumer dans les réserves, lingeries, etc. et, en général, dans les locaux présentant des risques particuliers d'incendie. Cette interdiction doit être affichée bien en évidence.</w:t>
      </w:r>
    </w:p>
    <w:p w14:paraId="0447E9E0" w14:textId="77777777" w:rsidR="003D7C21" w:rsidRDefault="003D7C21" w:rsidP="003D7C21">
      <w:pPr>
        <w:pStyle w:val="NormalWeb"/>
        <w:ind w:left="1950"/>
        <w:rPr>
          <w:color w:val="000000"/>
          <w:sz w:val="27"/>
          <w:szCs w:val="27"/>
        </w:rPr>
      </w:pPr>
      <w:r>
        <w:rPr>
          <w:color w:val="000000"/>
          <w:sz w:val="27"/>
          <w:szCs w:val="27"/>
        </w:rPr>
        <w:t>§ 2. Une consigne d'incendie, du modèle joint en annexe, est affichée dans chaque chambre ou appartement. Elle est rédigée en français et complétée par une bande dessinée illustrant les consignes. Sa rédaction en langue française peut être complétée par sa traduction dans les langues parlées par les usagers habituels.</w:t>
      </w:r>
    </w:p>
    <w:p w14:paraId="55E3DEC3" w14:textId="77777777" w:rsidR="003D7C21" w:rsidRDefault="003D7C21" w:rsidP="003D7C21">
      <w:pPr>
        <w:pStyle w:val="NormalWeb"/>
        <w:ind w:left="1950"/>
        <w:rPr>
          <w:color w:val="000000"/>
          <w:sz w:val="27"/>
          <w:szCs w:val="27"/>
        </w:rPr>
      </w:pPr>
      <w:r>
        <w:rPr>
          <w:color w:val="000000"/>
          <w:sz w:val="27"/>
          <w:szCs w:val="27"/>
        </w:rPr>
        <w:t>Cette consigne attire l'attention du public sur l'interdiction d'utiliser les ascenseurs en cas d'incendie, à l'exception de ceux conformes aux dispositions de l'article AS 4 du règlement de sécurité qui sont réservés à l'évacuation des personnes handicapées.</w:t>
      </w:r>
    </w:p>
    <w:p w14:paraId="21E5B502" w14:textId="77777777" w:rsidR="003D7C21" w:rsidRDefault="003D7C21" w:rsidP="003D7C21">
      <w:pPr>
        <w:pStyle w:val="NormalWeb"/>
        <w:ind w:left="1950"/>
        <w:rPr>
          <w:color w:val="000000"/>
          <w:sz w:val="27"/>
          <w:szCs w:val="27"/>
        </w:rPr>
      </w:pPr>
      <w:r>
        <w:rPr>
          <w:color w:val="000000"/>
          <w:sz w:val="27"/>
          <w:szCs w:val="27"/>
        </w:rPr>
        <w:t>Un plan d'évacuation dont les caractéristiques correspondent à celles des plans d'évacuation de la norme NF S 60-303 septembre 1987) relative aux plans et consignes de protection contre l'incendie est apposé à chaque niveau à proximité du cheminement habituel.</w:t>
      </w:r>
    </w:p>
    <w:p w14:paraId="045DE339" w14:textId="77777777" w:rsidR="003D7C21" w:rsidRDefault="003D7C21" w:rsidP="003D7C21">
      <w:pPr>
        <w:pStyle w:val="Titre4"/>
        <w:ind w:left="1500"/>
        <w:rPr>
          <w:color w:val="000000"/>
          <w:sz w:val="27"/>
          <w:szCs w:val="27"/>
        </w:rPr>
      </w:pPr>
      <w:r>
        <w:rPr>
          <w:color w:val="000000"/>
          <w:sz w:val="27"/>
          <w:szCs w:val="27"/>
        </w:rPr>
        <w:t>Section 11 : Etablissements existants reclassés "établissement recevant du public" (Articles O 22 à O 24)</w:t>
      </w:r>
    </w:p>
    <w:p w14:paraId="20E2BEDA" w14:textId="77777777" w:rsidR="003D7C21" w:rsidRDefault="003D7C21" w:rsidP="003D7C21">
      <w:pPr>
        <w:pStyle w:val="Titre4"/>
        <w:ind w:left="1950"/>
        <w:rPr>
          <w:color w:val="000000"/>
          <w:sz w:val="27"/>
          <w:szCs w:val="27"/>
        </w:rPr>
      </w:pPr>
      <w:r>
        <w:rPr>
          <w:color w:val="000000"/>
          <w:sz w:val="27"/>
          <w:szCs w:val="27"/>
        </w:rPr>
        <w:t>Article O 22</w:t>
      </w:r>
    </w:p>
    <w:p w14:paraId="35C06D10" w14:textId="77777777" w:rsidR="003D7C21" w:rsidRDefault="003D7C21" w:rsidP="003D7C21">
      <w:pPr>
        <w:pStyle w:val="NormalWeb"/>
        <w:ind w:left="1950"/>
        <w:rPr>
          <w:b/>
          <w:bCs/>
          <w:color w:val="000000"/>
        </w:rPr>
      </w:pPr>
      <w:r>
        <w:rPr>
          <w:b/>
          <w:bCs/>
          <w:color w:val="000000"/>
        </w:rPr>
        <w:t>Modifié par Arrêté du 25 octobre 2011 - art.</w:t>
      </w:r>
    </w:p>
    <w:p w14:paraId="3224DDAC" w14:textId="77777777" w:rsidR="003D7C21" w:rsidRDefault="003D7C21" w:rsidP="003D7C21">
      <w:pPr>
        <w:pStyle w:val="NormalWeb"/>
        <w:ind w:left="1950"/>
        <w:rPr>
          <w:color w:val="000000"/>
          <w:sz w:val="27"/>
          <w:szCs w:val="27"/>
        </w:rPr>
      </w:pPr>
      <w:r>
        <w:rPr>
          <w:color w:val="000000"/>
          <w:sz w:val="27"/>
          <w:szCs w:val="27"/>
        </w:rPr>
        <w:t>Réglementation applicable</w:t>
      </w:r>
    </w:p>
    <w:p w14:paraId="4B58E7AD" w14:textId="77777777" w:rsidR="003D7C21" w:rsidRDefault="003D7C21" w:rsidP="003D7C21">
      <w:pPr>
        <w:pStyle w:val="NormalWeb"/>
        <w:ind w:left="1950"/>
        <w:rPr>
          <w:color w:val="000000"/>
          <w:sz w:val="27"/>
          <w:szCs w:val="27"/>
        </w:rPr>
      </w:pPr>
      <w:r>
        <w:rPr>
          <w:color w:val="000000"/>
          <w:sz w:val="27"/>
          <w:szCs w:val="27"/>
        </w:rPr>
        <w:t>§ 1. Les établissements existants et les bâtiments dont la date de dépôt de permis de construire est antérieure à la date d'application du présent arrêté sont réputés conformes aux dispositions prévues pour prévenir les risques d'incendie et de panique dans la mesure où ils répondent à la réglementation qui leur était applicable au moment de leur construction ou à laquelle ils ont été soumis a posteriori.</w:t>
      </w:r>
    </w:p>
    <w:p w14:paraId="2CBCA9AC" w14:textId="77777777" w:rsidR="003D7C21" w:rsidRDefault="003D7C21" w:rsidP="003D7C21">
      <w:pPr>
        <w:pStyle w:val="NormalWeb"/>
        <w:ind w:left="1950"/>
        <w:rPr>
          <w:color w:val="000000"/>
          <w:sz w:val="27"/>
          <w:szCs w:val="27"/>
        </w:rPr>
      </w:pPr>
      <w:r>
        <w:rPr>
          <w:color w:val="000000"/>
          <w:sz w:val="27"/>
          <w:szCs w:val="27"/>
        </w:rPr>
        <w:t>§ 2. Les dispositions des articles R. 123-51, GE 3, GE 4, GE 5, MS 74 relatives au contrôle sont applicables.</w:t>
      </w:r>
    </w:p>
    <w:p w14:paraId="5CC5EC72" w14:textId="77777777" w:rsidR="003D7C21" w:rsidRDefault="003D7C21" w:rsidP="003D7C21">
      <w:pPr>
        <w:pStyle w:val="NormalWeb"/>
        <w:ind w:left="1950"/>
        <w:rPr>
          <w:color w:val="000000"/>
          <w:sz w:val="27"/>
          <w:szCs w:val="27"/>
        </w:rPr>
      </w:pPr>
      <w:r>
        <w:rPr>
          <w:color w:val="000000"/>
          <w:sz w:val="27"/>
          <w:szCs w:val="27"/>
        </w:rPr>
        <w:lastRenderedPageBreak/>
        <w:t>§ 3. Les dispositions des articles DF 9, CH 57, GZ 29, EL 18, EC 13, AS 8, GC 21, MS 68 et MS 72 relatives à l'entretien sont applicables.</w:t>
      </w:r>
    </w:p>
    <w:p w14:paraId="300CBDC3" w14:textId="77777777" w:rsidR="003D7C21" w:rsidRDefault="003D7C21" w:rsidP="003D7C21">
      <w:pPr>
        <w:pStyle w:val="NormalWeb"/>
        <w:ind w:left="1950"/>
        <w:rPr>
          <w:color w:val="000000"/>
          <w:sz w:val="27"/>
          <w:szCs w:val="27"/>
        </w:rPr>
      </w:pPr>
      <w:r>
        <w:rPr>
          <w:color w:val="000000"/>
          <w:sz w:val="27"/>
          <w:szCs w:val="27"/>
        </w:rPr>
        <w:t>§ 4. Les dispositions des articles GE 6 à GE 10, DF 10, CH 58, GZ 30, EL 19, EC 15, AS 9, GC 22, MS 71 et MS 73 relatives aux vérifications techniques sont applicables.</w:t>
      </w:r>
    </w:p>
    <w:p w14:paraId="73D8AE57" w14:textId="77777777" w:rsidR="003D7C21" w:rsidRDefault="003D7C21" w:rsidP="003D7C21">
      <w:pPr>
        <w:pStyle w:val="Titre4"/>
        <w:ind w:left="1950"/>
        <w:rPr>
          <w:color w:val="000000"/>
          <w:sz w:val="27"/>
          <w:szCs w:val="27"/>
        </w:rPr>
      </w:pPr>
      <w:r>
        <w:rPr>
          <w:color w:val="000000"/>
          <w:sz w:val="27"/>
          <w:szCs w:val="27"/>
        </w:rPr>
        <w:t>Article O 23</w:t>
      </w:r>
    </w:p>
    <w:p w14:paraId="5AA52AE7" w14:textId="77777777" w:rsidR="003D7C21" w:rsidRDefault="003D7C21" w:rsidP="003D7C21">
      <w:pPr>
        <w:pStyle w:val="NormalWeb"/>
        <w:ind w:left="1950"/>
        <w:rPr>
          <w:b/>
          <w:bCs/>
          <w:color w:val="000000"/>
        </w:rPr>
      </w:pPr>
      <w:r>
        <w:rPr>
          <w:b/>
          <w:bCs/>
          <w:color w:val="000000"/>
        </w:rPr>
        <w:t>Modifié par Arrêté du 25 octobre 2011 - art.</w:t>
      </w:r>
    </w:p>
    <w:p w14:paraId="0D6BBDF5" w14:textId="77777777" w:rsidR="003D7C21" w:rsidRDefault="003D7C21" w:rsidP="003D7C21">
      <w:pPr>
        <w:pStyle w:val="NormalWeb"/>
        <w:ind w:left="1950"/>
        <w:rPr>
          <w:color w:val="000000"/>
          <w:sz w:val="27"/>
          <w:szCs w:val="27"/>
        </w:rPr>
      </w:pPr>
      <w:r>
        <w:rPr>
          <w:color w:val="000000"/>
          <w:sz w:val="27"/>
          <w:szCs w:val="27"/>
        </w:rPr>
        <w:t>Ferme-porte</w:t>
      </w:r>
    </w:p>
    <w:p w14:paraId="796311E7" w14:textId="77777777" w:rsidR="003D7C21" w:rsidRDefault="003D7C21" w:rsidP="003D7C21">
      <w:pPr>
        <w:pStyle w:val="NormalWeb"/>
        <w:ind w:left="1950"/>
        <w:rPr>
          <w:color w:val="000000"/>
          <w:sz w:val="27"/>
          <w:szCs w:val="27"/>
        </w:rPr>
      </w:pPr>
      <w:r>
        <w:rPr>
          <w:color w:val="000000"/>
          <w:sz w:val="27"/>
          <w:szCs w:val="27"/>
        </w:rPr>
        <w:t>Les portes palières et celles des locaux ouvrant sur des dégagements utilisés pour l'évacuation des locaux à sommeil sont équipées d'un ferme-porte, à l'exception des sanitaires.</w:t>
      </w:r>
    </w:p>
    <w:p w14:paraId="68B2CA12" w14:textId="77777777" w:rsidR="003D7C21" w:rsidRDefault="003D7C21" w:rsidP="003D7C21">
      <w:pPr>
        <w:pStyle w:val="Titre4"/>
        <w:ind w:left="1950"/>
        <w:rPr>
          <w:color w:val="000000"/>
          <w:sz w:val="27"/>
          <w:szCs w:val="27"/>
        </w:rPr>
      </w:pPr>
      <w:r>
        <w:rPr>
          <w:color w:val="000000"/>
          <w:sz w:val="27"/>
          <w:szCs w:val="27"/>
        </w:rPr>
        <w:t>Article O 24</w:t>
      </w:r>
    </w:p>
    <w:p w14:paraId="2DFEF7D2" w14:textId="77777777" w:rsidR="003D7C21" w:rsidRDefault="003D7C21" w:rsidP="003D7C21">
      <w:pPr>
        <w:pStyle w:val="NormalWeb"/>
        <w:ind w:left="1950"/>
        <w:rPr>
          <w:b/>
          <w:bCs/>
          <w:color w:val="000000"/>
        </w:rPr>
      </w:pPr>
      <w:r>
        <w:rPr>
          <w:b/>
          <w:bCs/>
          <w:color w:val="000000"/>
        </w:rPr>
        <w:t>Modifié par Arrêté du 25 octobre 2011 - art.</w:t>
      </w:r>
    </w:p>
    <w:p w14:paraId="2976009E" w14:textId="77777777" w:rsidR="003D7C21" w:rsidRDefault="003D7C21" w:rsidP="003D7C21">
      <w:pPr>
        <w:pStyle w:val="NormalWeb"/>
        <w:ind w:left="1950"/>
        <w:rPr>
          <w:color w:val="000000"/>
          <w:sz w:val="27"/>
          <w:szCs w:val="27"/>
        </w:rPr>
      </w:pPr>
      <w:r>
        <w:rPr>
          <w:color w:val="000000"/>
          <w:sz w:val="27"/>
          <w:szCs w:val="27"/>
        </w:rPr>
        <w:t>Service de sécurité incendie</w:t>
      </w:r>
    </w:p>
    <w:p w14:paraId="2F027242" w14:textId="77777777" w:rsidR="003D7C21" w:rsidRDefault="003D7C21" w:rsidP="003D7C21">
      <w:pPr>
        <w:pStyle w:val="NormalWeb"/>
        <w:ind w:left="1950"/>
        <w:rPr>
          <w:color w:val="000000"/>
          <w:sz w:val="27"/>
          <w:szCs w:val="27"/>
        </w:rPr>
      </w:pPr>
      <w:r>
        <w:rPr>
          <w:color w:val="000000"/>
          <w:sz w:val="27"/>
          <w:szCs w:val="27"/>
        </w:rPr>
        <w:t>Les dispositions des articles MS 45 à MS 48 sont applicables.</w:t>
      </w:r>
    </w:p>
    <w:p w14:paraId="0BE6250C" w14:textId="77777777" w:rsidR="003D7C21" w:rsidRDefault="003D7C21" w:rsidP="003D7C21">
      <w:pPr>
        <w:pStyle w:val="Titre4"/>
        <w:ind w:left="1500"/>
        <w:rPr>
          <w:color w:val="000000"/>
          <w:sz w:val="27"/>
          <w:szCs w:val="27"/>
        </w:rPr>
      </w:pPr>
      <w:r>
        <w:rPr>
          <w:color w:val="000000"/>
          <w:sz w:val="27"/>
          <w:szCs w:val="27"/>
        </w:rPr>
        <w:t>ANNEXE (Articles Annexe I à Annexe II)</w:t>
      </w:r>
    </w:p>
    <w:p w14:paraId="1727F363" w14:textId="77777777" w:rsidR="003D7C21" w:rsidRDefault="003D7C21" w:rsidP="003D7C21">
      <w:pPr>
        <w:pStyle w:val="Titre4"/>
        <w:ind w:left="1950"/>
        <w:rPr>
          <w:color w:val="000000"/>
          <w:sz w:val="27"/>
          <w:szCs w:val="27"/>
        </w:rPr>
      </w:pPr>
      <w:r>
        <w:rPr>
          <w:color w:val="000000"/>
          <w:sz w:val="27"/>
          <w:szCs w:val="27"/>
        </w:rPr>
        <w:t>Annexe I</w:t>
      </w:r>
    </w:p>
    <w:p w14:paraId="72B0CF04" w14:textId="77777777" w:rsidR="003D7C21" w:rsidRDefault="003D7C21" w:rsidP="003D7C21">
      <w:pPr>
        <w:pStyle w:val="NormalWeb"/>
        <w:ind w:left="1950"/>
        <w:rPr>
          <w:b/>
          <w:bCs/>
          <w:color w:val="000000"/>
        </w:rPr>
      </w:pPr>
      <w:r>
        <w:rPr>
          <w:b/>
          <w:bCs/>
          <w:color w:val="000000"/>
        </w:rPr>
        <w:t>Modifié par Arrêté du 25 octobre 2011 - art.</w:t>
      </w:r>
    </w:p>
    <w:p w14:paraId="0402B32F" w14:textId="77777777" w:rsidR="003D7C21" w:rsidRDefault="003D7C21" w:rsidP="003D7C21">
      <w:pPr>
        <w:pStyle w:val="NormalWeb"/>
        <w:ind w:left="1950"/>
        <w:rPr>
          <w:color w:val="000000"/>
          <w:sz w:val="27"/>
          <w:szCs w:val="27"/>
        </w:rPr>
      </w:pPr>
      <w:r>
        <w:rPr>
          <w:color w:val="000000"/>
          <w:sz w:val="27"/>
          <w:szCs w:val="27"/>
        </w:rPr>
        <w:t>Définitions relatives</w:t>
      </w:r>
    </w:p>
    <w:p w14:paraId="76A0C6BF" w14:textId="77777777" w:rsidR="003D7C21" w:rsidRDefault="003D7C21" w:rsidP="003D7C21">
      <w:pPr>
        <w:pStyle w:val="NormalWeb"/>
        <w:ind w:left="1950"/>
        <w:rPr>
          <w:color w:val="000000"/>
          <w:sz w:val="27"/>
          <w:szCs w:val="27"/>
        </w:rPr>
      </w:pPr>
      <w:proofErr w:type="gramStart"/>
      <w:r>
        <w:rPr>
          <w:color w:val="000000"/>
          <w:sz w:val="27"/>
          <w:szCs w:val="27"/>
        </w:rPr>
        <w:t>à</w:t>
      </w:r>
      <w:proofErr w:type="gramEnd"/>
      <w:r>
        <w:rPr>
          <w:color w:val="000000"/>
          <w:sz w:val="27"/>
          <w:szCs w:val="27"/>
        </w:rPr>
        <w:t xml:space="preserve"> l'application de l'article O 1</w:t>
      </w:r>
    </w:p>
    <w:p w14:paraId="10F581D4" w14:textId="77777777" w:rsidR="003D7C21" w:rsidRDefault="003D7C21" w:rsidP="003D7C21">
      <w:pPr>
        <w:pStyle w:val="NormalWeb"/>
        <w:ind w:left="1950"/>
        <w:rPr>
          <w:color w:val="000000"/>
          <w:sz w:val="27"/>
          <w:szCs w:val="27"/>
        </w:rPr>
      </w:pPr>
      <w:r>
        <w:rPr>
          <w:color w:val="000000"/>
          <w:sz w:val="27"/>
          <w:szCs w:val="27"/>
        </w:rPr>
        <w:t>Ensemble homogène :</w:t>
      </w:r>
    </w:p>
    <w:p w14:paraId="35825FFB" w14:textId="77777777" w:rsidR="003D7C21" w:rsidRDefault="003D7C21" w:rsidP="003D7C21">
      <w:pPr>
        <w:pStyle w:val="NormalWeb"/>
        <w:ind w:left="1950"/>
        <w:rPr>
          <w:color w:val="000000"/>
          <w:sz w:val="27"/>
          <w:szCs w:val="27"/>
        </w:rPr>
      </w:pPr>
      <w:r>
        <w:rPr>
          <w:color w:val="000000"/>
          <w:sz w:val="27"/>
          <w:szCs w:val="27"/>
        </w:rPr>
        <w:t>Constitue un ensemble homogène, un établissement composé de locaux d'hébergement offrant un même niveau de confort, quelles que soient leurs capacités d'accueil unitaires et leurs configurations.</w:t>
      </w:r>
    </w:p>
    <w:p w14:paraId="65A90256" w14:textId="77777777" w:rsidR="003D7C21" w:rsidRDefault="003D7C21" w:rsidP="003D7C21">
      <w:pPr>
        <w:pStyle w:val="NormalWeb"/>
        <w:ind w:left="1950"/>
        <w:rPr>
          <w:color w:val="000000"/>
          <w:sz w:val="27"/>
          <w:szCs w:val="27"/>
        </w:rPr>
      </w:pPr>
      <w:r>
        <w:rPr>
          <w:color w:val="000000"/>
          <w:sz w:val="27"/>
          <w:szCs w:val="27"/>
        </w:rPr>
        <w:t>Equipements et services communs (à titre d'exemples) :</w:t>
      </w:r>
    </w:p>
    <w:p w14:paraId="1FCB9B80" w14:textId="77777777" w:rsidR="003D7C21" w:rsidRDefault="003D7C21" w:rsidP="003D7C21">
      <w:pPr>
        <w:pStyle w:val="NormalWeb"/>
        <w:ind w:left="1950"/>
        <w:rPr>
          <w:color w:val="000000"/>
          <w:sz w:val="27"/>
          <w:szCs w:val="27"/>
        </w:rPr>
      </w:pPr>
      <w:r>
        <w:rPr>
          <w:color w:val="000000"/>
          <w:sz w:val="27"/>
          <w:szCs w:val="27"/>
        </w:rPr>
        <w:lastRenderedPageBreak/>
        <w:t>Equipements : hall de réception, sanitaires communs, moyen d'appel accessible aux utilisateurs (cabine téléphonique, point phone, téléphone de la réception...) ;</w:t>
      </w:r>
    </w:p>
    <w:p w14:paraId="61193372" w14:textId="77777777" w:rsidR="003D7C21" w:rsidRDefault="003D7C21" w:rsidP="003D7C21">
      <w:pPr>
        <w:pStyle w:val="NormalWeb"/>
        <w:ind w:left="1950"/>
        <w:rPr>
          <w:color w:val="000000"/>
          <w:sz w:val="27"/>
          <w:szCs w:val="27"/>
        </w:rPr>
      </w:pPr>
      <w:r>
        <w:rPr>
          <w:color w:val="000000"/>
          <w:sz w:val="27"/>
          <w:szCs w:val="27"/>
        </w:rPr>
        <w:t>Services : réception (au minimum 4 heures par jour, 6 jours sur 7), fourniture du linge de maison et de prestations de ménage à la demande.</w:t>
      </w:r>
    </w:p>
    <w:p w14:paraId="1ED7943A" w14:textId="77777777" w:rsidR="003D7C21" w:rsidRDefault="003D7C21" w:rsidP="003D7C21">
      <w:pPr>
        <w:pStyle w:val="NormalWeb"/>
        <w:ind w:left="1950"/>
        <w:rPr>
          <w:color w:val="000000"/>
          <w:sz w:val="27"/>
          <w:szCs w:val="27"/>
        </w:rPr>
      </w:pPr>
      <w:r>
        <w:rPr>
          <w:color w:val="000000"/>
          <w:sz w:val="27"/>
          <w:szCs w:val="27"/>
        </w:rPr>
        <w:t>Exploitation collective homogène : établissement géré dans tous les cas par une seule personne physique ou morale dont l'accès aux locaux d'hébergement n'est pas entravé par les règles spécifiques du droit de la copropriété ou de la multipropriété.</w:t>
      </w:r>
    </w:p>
    <w:p w14:paraId="4F5E398E" w14:textId="77777777" w:rsidR="003D7C21" w:rsidRDefault="003D7C21" w:rsidP="003D7C21">
      <w:pPr>
        <w:pStyle w:val="Titre4"/>
        <w:ind w:left="1950"/>
        <w:rPr>
          <w:color w:val="000000"/>
          <w:sz w:val="27"/>
          <w:szCs w:val="27"/>
        </w:rPr>
      </w:pPr>
      <w:r>
        <w:rPr>
          <w:color w:val="000000"/>
          <w:sz w:val="27"/>
          <w:szCs w:val="27"/>
        </w:rPr>
        <w:t>Annexe II</w:t>
      </w:r>
    </w:p>
    <w:p w14:paraId="6CD2D72C" w14:textId="77777777" w:rsidR="003D7C21" w:rsidRDefault="003D7C21" w:rsidP="003D7C21">
      <w:pPr>
        <w:pStyle w:val="NormalWeb"/>
        <w:ind w:left="1950"/>
        <w:rPr>
          <w:b/>
          <w:bCs/>
          <w:color w:val="000000"/>
        </w:rPr>
      </w:pPr>
      <w:r>
        <w:rPr>
          <w:b/>
          <w:bCs/>
          <w:color w:val="000000"/>
        </w:rPr>
        <w:t>Création Arrêté du 25 octobre 2011 - art.</w:t>
      </w:r>
    </w:p>
    <w:p w14:paraId="6F95A3F9" w14:textId="77777777" w:rsidR="003D7C21" w:rsidRDefault="003D7C21" w:rsidP="003D7C21">
      <w:pPr>
        <w:pStyle w:val="NormalWeb"/>
        <w:ind w:left="1950"/>
        <w:rPr>
          <w:color w:val="000000"/>
          <w:sz w:val="27"/>
          <w:szCs w:val="27"/>
        </w:rPr>
      </w:pPr>
      <w:r>
        <w:rPr>
          <w:color w:val="000000"/>
          <w:sz w:val="27"/>
          <w:szCs w:val="27"/>
        </w:rPr>
        <w:t>Conduite à tenir en cas d'incendie</w:t>
      </w:r>
    </w:p>
    <w:p w14:paraId="5AC0845C" w14:textId="77777777" w:rsidR="003D7C21" w:rsidRDefault="003D7C21" w:rsidP="003D7C21">
      <w:pPr>
        <w:pStyle w:val="NormalWeb"/>
        <w:ind w:left="1950"/>
        <w:rPr>
          <w:color w:val="000000"/>
          <w:sz w:val="27"/>
          <w:szCs w:val="27"/>
        </w:rPr>
      </w:pPr>
      <w:proofErr w:type="gramStart"/>
      <w:r>
        <w:rPr>
          <w:color w:val="000000"/>
          <w:sz w:val="27"/>
          <w:szCs w:val="27"/>
        </w:rPr>
        <w:t>relative</w:t>
      </w:r>
      <w:proofErr w:type="gramEnd"/>
      <w:r>
        <w:rPr>
          <w:color w:val="000000"/>
          <w:sz w:val="27"/>
          <w:szCs w:val="27"/>
        </w:rPr>
        <w:t xml:space="preserve"> à l'application de l'article O 21</w:t>
      </w:r>
    </w:p>
    <w:p w14:paraId="26A2B5D5" w14:textId="77777777" w:rsidR="003D7C21" w:rsidRDefault="003D7C21" w:rsidP="003D7C21">
      <w:pPr>
        <w:pStyle w:val="NormalWeb"/>
        <w:ind w:left="1950"/>
        <w:rPr>
          <w:color w:val="000000"/>
          <w:sz w:val="27"/>
          <w:szCs w:val="27"/>
        </w:rPr>
      </w:pPr>
      <w:r>
        <w:rPr>
          <w:color w:val="000000"/>
          <w:sz w:val="27"/>
          <w:szCs w:val="27"/>
        </w:rPr>
        <w:t>En cas d'incendie dans votre chambre ou appartement :</w:t>
      </w:r>
    </w:p>
    <w:p w14:paraId="4B26823F" w14:textId="77777777" w:rsidR="003D7C21" w:rsidRDefault="003D7C21" w:rsidP="003D7C21">
      <w:pPr>
        <w:pStyle w:val="NormalWeb"/>
        <w:ind w:left="1950"/>
        <w:rPr>
          <w:color w:val="000000"/>
          <w:sz w:val="27"/>
          <w:szCs w:val="27"/>
        </w:rPr>
      </w:pPr>
      <w:r>
        <w:rPr>
          <w:color w:val="000000"/>
          <w:sz w:val="27"/>
          <w:szCs w:val="27"/>
        </w:rPr>
        <w:t>Si vous ne pouvez pas maîtriser le feu :</w:t>
      </w:r>
    </w:p>
    <w:p w14:paraId="1F5F8ADF" w14:textId="77777777" w:rsidR="003D7C21" w:rsidRDefault="003D7C21" w:rsidP="003D7C21">
      <w:pPr>
        <w:pStyle w:val="NormalWeb"/>
        <w:ind w:left="1950"/>
        <w:rPr>
          <w:color w:val="000000"/>
          <w:sz w:val="27"/>
          <w:szCs w:val="27"/>
        </w:rPr>
      </w:pPr>
      <w:r>
        <w:rPr>
          <w:color w:val="000000"/>
          <w:sz w:val="27"/>
          <w:szCs w:val="27"/>
        </w:rPr>
        <w:t>- gagnez la sortie en refermant bien la porte de votre chambre ou appartement et en suivant le balisage ;</w:t>
      </w:r>
    </w:p>
    <w:p w14:paraId="2F5F5AA4" w14:textId="77777777" w:rsidR="003D7C21" w:rsidRDefault="003D7C21" w:rsidP="003D7C21">
      <w:pPr>
        <w:pStyle w:val="NormalWeb"/>
        <w:ind w:left="1950"/>
        <w:rPr>
          <w:color w:val="000000"/>
          <w:sz w:val="27"/>
          <w:szCs w:val="27"/>
        </w:rPr>
      </w:pPr>
      <w:r>
        <w:rPr>
          <w:color w:val="000000"/>
          <w:sz w:val="27"/>
          <w:szCs w:val="27"/>
        </w:rPr>
        <w:t>- prévenez la réception.</w:t>
      </w:r>
    </w:p>
    <w:p w14:paraId="7824FFF2" w14:textId="77777777" w:rsidR="003D7C21" w:rsidRDefault="003D7C21" w:rsidP="003D7C21">
      <w:pPr>
        <w:pStyle w:val="NormalWeb"/>
        <w:ind w:left="1950"/>
        <w:rPr>
          <w:color w:val="000000"/>
          <w:sz w:val="27"/>
          <w:szCs w:val="27"/>
        </w:rPr>
      </w:pPr>
      <w:r>
        <w:rPr>
          <w:color w:val="000000"/>
          <w:sz w:val="27"/>
          <w:szCs w:val="27"/>
        </w:rPr>
        <w:t>En cas d'audition du signal d'alarme :</w:t>
      </w:r>
    </w:p>
    <w:p w14:paraId="3E7BD3DC" w14:textId="77777777" w:rsidR="003D7C21" w:rsidRDefault="003D7C21" w:rsidP="003D7C21">
      <w:pPr>
        <w:pStyle w:val="NormalWeb"/>
        <w:ind w:left="1950"/>
        <w:rPr>
          <w:color w:val="000000"/>
          <w:sz w:val="27"/>
          <w:szCs w:val="27"/>
        </w:rPr>
      </w:pPr>
      <w:r>
        <w:rPr>
          <w:color w:val="000000"/>
          <w:sz w:val="27"/>
          <w:szCs w:val="27"/>
        </w:rPr>
        <w:t>Si les dégagements sont praticables :</w:t>
      </w:r>
    </w:p>
    <w:p w14:paraId="2F7B7CF5" w14:textId="77777777" w:rsidR="003D7C21" w:rsidRDefault="003D7C21" w:rsidP="003D7C21">
      <w:pPr>
        <w:pStyle w:val="NormalWeb"/>
        <w:ind w:left="1950"/>
        <w:rPr>
          <w:color w:val="000000"/>
          <w:sz w:val="27"/>
          <w:szCs w:val="27"/>
        </w:rPr>
      </w:pPr>
      <w:r>
        <w:rPr>
          <w:color w:val="000000"/>
          <w:sz w:val="27"/>
          <w:szCs w:val="27"/>
        </w:rPr>
        <w:t>- gagnez la sortie en refermant bien la porte de votre chambre ou appartement et en suivant le balisage.</w:t>
      </w:r>
    </w:p>
    <w:p w14:paraId="2F759B45" w14:textId="77777777" w:rsidR="003D7C21" w:rsidRDefault="003D7C21" w:rsidP="003D7C21">
      <w:pPr>
        <w:pStyle w:val="NormalWeb"/>
        <w:ind w:left="1950"/>
        <w:rPr>
          <w:color w:val="000000"/>
          <w:sz w:val="27"/>
          <w:szCs w:val="27"/>
        </w:rPr>
      </w:pPr>
      <w:r>
        <w:rPr>
          <w:color w:val="000000"/>
          <w:sz w:val="27"/>
          <w:szCs w:val="27"/>
        </w:rPr>
        <w:t>Si la fumée rend le couloir ou l'escalier impraticable :</w:t>
      </w:r>
    </w:p>
    <w:p w14:paraId="4DD27EDB" w14:textId="77777777" w:rsidR="003D7C21" w:rsidRDefault="003D7C21" w:rsidP="003D7C21">
      <w:pPr>
        <w:pStyle w:val="NormalWeb"/>
        <w:ind w:left="1950"/>
        <w:rPr>
          <w:color w:val="000000"/>
          <w:sz w:val="27"/>
          <w:szCs w:val="27"/>
        </w:rPr>
      </w:pPr>
      <w:r>
        <w:rPr>
          <w:color w:val="000000"/>
          <w:sz w:val="27"/>
          <w:szCs w:val="27"/>
        </w:rPr>
        <w:t>- restez dans votre chambre ou dans votre appartement ;</w:t>
      </w:r>
    </w:p>
    <w:p w14:paraId="1F597AC4" w14:textId="77777777" w:rsidR="003D7C21" w:rsidRDefault="003D7C21" w:rsidP="003D7C21">
      <w:pPr>
        <w:pStyle w:val="NormalWeb"/>
        <w:ind w:left="1950"/>
        <w:rPr>
          <w:color w:val="000000"/>
          <w:sz w:val="27"/>
          <w:szCs w:val="27"/>
        </w:rPr>
      </w:pPr>
      <w:r>
        <w:rPr>
          <w:color w:val="000000"/>
          <w:sz w:val="27"/>
          <w:szCs w:val="27"/>
        </w:rPr>
        <w:t>- manifestez votre présence à la fenêtre en attendant l'arrivée des sapeurs-pompiers.</w:t>
      </w:r>
    </w:p>
    <w:p w14:paraId="46C77790"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Une porte fermée et mouillée, rendue étanche par des moyens de fortune (serviette, draps humides par exemple), protège plus longtemps. Au niveau du sol, la fumée est moins dense et la température plus supportable.</w:t>
      </w:r>
    </w:p>
    <w:p w14:paraId="6D42984A" w14:textId="77777777" w:rsidR="003D7C21" w:rsidRDefault="003D7C21" w:rsidP="003D7C21">
      <w:pPr>
        <w:pStyle w:val="Titre4"/>
        <w:ind w:left="1200"/>
        <w:rPr>
          <w:color w:val="000000"/>
          <w:sz w:val="27"/>
          <w:szCs w:val="27"/>
        </w:rPr>
      </w:pPr>
      <w:r>
        <w:rPr>
          <w:color w:val="000000"/>
          <w:sz w:val="27"/>
          <w:szCs w:val="27"/>
        </w:rPr>
        <w:lastRenderedPageBreak/>
        <w:t>Chapitre V : Etablissements du type P - Salles de danse et salles de jeux (Articles P 1 à P 24)</w:t>
      </w:r>
    </w:p>
    <w:p w14:paraId="2ED94BF1" w14:textId="77777777" w:rsidR="003D7C21" w:rsidRDefault="003D7C21" w:rsidP="003D7C21">
      <w:pPr>
        <w:pStyle w:val="Titre4"/>
        <w:ind w:left="1500"/>
        <w:rPr>
          <w:color w:val="000000"/>
          <w:sz w:val="27"/>
          <w:szCs w:val="27"/>
        </w:rPr>
      </w:pPr>
      <w:r>
        <w:rPr>
          <w:color w:val="000000"/>
          <w:sz w:val="27"/>
          <w:szCs w:val="27"/>
        </w:rPr>
        <w:t>Section 1 : Généralités (Articles P 1 à P 3)</w:t>
      </w:r>
    </w:p>
    <w:p w14:paraId="6143162B" w14:textId="77777777" w:rsidR="003D7C21" w:rsidRDefault="003D7C21" w:rsidP="003D7C21">
      <w:pPr>
        <w:pStyle w:val="Titre4"/>
        <w:ind w:left="1950"/>
        <w:rPr>
          <w:color w:val="000000"/>
          <w:sz w:val="27"/>
          <w:szCs w:val="27"/>
        </w:rPr>
      </w:pPr>
      <w:r>
        <w:rPr>
          <w:color w:val="000000"/>
          <w:sz w:val="27"/>
          <w:szCs w:val="27"/>
        </w:rPr>
        <w:t>Article P 1</w:t>
      </w:r>
    </w:p>
    <w:p w14:paraId="65B6639C" w14:textId="77777777" w:rsidR="003D7C21" w:rsidRDefault="003D7C21" w:rsidP="003D7C21">
      <w:pPr>
        <w:pStyle w:val="NormalWeb"/>
        <w:ind w:left="1950"/>
        <w:rPr>
          <w:b/>
          <w:bCs/>
          <w:color w:val="000000"/>
        </w:rPr>
      </w:pPr>
      <w:r>
        <w:rPr>
          <w:b/>
          <w:bCs/>
          <w:color w:val="000000"/>
        </w:rPr>
        <w:t>Modifié par Arrêté du 12 décembre 1984, v. init.</w:t>
      </w:r>
    </w:p>
    <w:p w14:paraId="21183868" w14:textId="77777777" w:rsidR="003D7C21" w:rsidRDefault="003D7C21" w:rsidP="003D7C21">
      <w:pPr>
        <w:pStyle w:val="NormalWeb"/>
        <w:ind w:left="1950"/>
        <w:rPr>
          <w:color w:val="000000"/>
          <w:sz w:val="27"/>
          <w:szCs w:val="27"/>
        </w:rPr>
      </w:pPr>
      <w:r>
        <w:rPr>
          <w:color w:val="000000"/>
          <w:sz w:val="27"/>
          <w:szCs w:val="27"/>
        </w:rPr>
        <w:t>Etablissements assujettis</w:t>
      </w:r>
    </w:p>
    <w:p w14:paraId="3938B45D" w14:textId="77777777" w:rsidR="003D7C21" w:rsidRDefault="003D7C21" w:rsidP="003D7C21">
      <w:pPr>
        <w:pStyle w:val="NormalWeb"/>
        <w:ind w:left="1950"/>
        <w:rPr>
          <w:color w:val="000000"/>
          <w:sz w:val="27"/>
          <w:szCs w:val="27"/>
        </w:rPr>
      </w:pPr>
      <w:r>
        <w:rPr>
          <w:color w:val="000000"/>
          <w:sz w:val="27"/>
          <w:szCs w:val="27"/>
        </w:rPr>
        <w:br/>
        <w:t>§ 1. Les dispositions du présent chapitre sont applicables aux établissements spécialement aménagés pour :</w:t>
      </w:r>
    </w:p>
    <w:p w14:paraId="4F6C31AB" w14:textId="77777777" w:rsidR="003D7C21" w:rsidRDefault="003D7C21" w:rsidP="003D7C21">
      <w:pPr>
        <w:pStyle w:val="NormalWeb"/>
        <w:ind w:left="1950"/>
        <w:rPr>
          <w:color w:val="000000"/>
          <w:sz w:val="27"/>
          <w:szCs w:val="27"/>
        </w:rPr>
      </w:pPr>
      <w:r>
        <w:rPr>
          <w:color w:val="000000"/>
          <w:sz w:val="27"/>
          <w:szCs w:val="27"/>
        </w:rPr>
        <w:t>- la danse (bals, dancings, etc.) ;</w:t>
      </w:r>
    </w:p>
    <w:p w14:paraId="04BA5DD1" w14:textId="77777777" w:rsidR="003D7C21" w:rsidRDefault="003D7C21" w:rsidP="003D7C21">
      <w:pPr>
        <w:pStyle w:val="NormalWeb"/>
        <w:ind w:left="1950"/>
        <w:rPr>
          <w:color w:val="000000"/>
          <w:sz w:val="27"/>
          <w:szCs w:val="27"/>
        </w:rPr>
      </w:pPr>
      <w:r>
        <w:rPr>
          <w:color w:val="000000"/>
          <w:sz w:val="27"/>
          <w:szCs w:val="27"/>
        </w:rPr>
        <w:t>- les jeux (billards et autres jeux électriques ou électroniques) dans lesquels l'effectif du public est supérieur ou égal à l'un des chiffres suivants :</w:t>
      </w:r>
    </w:p>
    <w:p w14:paraId="7CADD597" w14:textId="77777777" w:rsidR="003D7C21" w:rsidRDefault="003D7C21" w:rsidP="003D7C21">
      <w:pPr>
        <w:pStyle w:val="NormalWeb"/>
        <w:ind w:left="1950"/>
        <w:rPr>
          <w:color w:val="000000"/>
          <w:sz w:val="27"/>
          <w:szCs w:val="27"/>
        </w:rPr>
      </w:pPr>
      <w:r>
        <w:rPr>
          <w:color w:val="000000"/>
          <w:sz w:val="27"/>
          <w:szCs w:val="27"/>
        </w:rPr>
        <w:t>- 20 personnes en sous-sol ;</w:t>
      </w:r>
    </w:p>
    <w:p w14:paraId="33E80AAD" w14:textId="77777777" w:rsidR="003D7C21" w:rsidRDefault="003D7C21" w:rsidP="003D7C21">
      <w:pPr>
        <w:pStyle w:val="NormalWeb"/>
        <w:ind w:left="1950"/>
        <w:rPr>
          <w:color w:val="000000"/>
          <w:sz w:val="27"/>
          <w:szCs w:val="27"/>
        </w:rPr>
      </w:pPr>
      <w:r>
        <w:rPr>
          <w:color w:val="000000"/>
          <w:sz w:val="27"/>
          <w:szCs w:val="27"/>
        </w:rPr>
        <w:t>- 100 personnes en étage et autres ouvrages en élévation ;</w:t>
      </w:r>
    </w:p>
    <w:p w14:paraId="67EE5C65" w14:textId="77777777" w:rsidR="003D7C21" w:rsidRDefault="003D7C21" w:rsidP="003D7C21">
      <w:pPr>
        <w:pStyle w:val="NormalWeb"/>
        <w:ind w:left="1950"/>
        <w:rPr>
          <w:color w:val="000000"/>
          <w:sz w:val="27"/>
          <w:szCs w:val="27"/>
        </w:rPr>
      </w:pPr>
      <w:r>
        <w:rPr>
          <w:color w:val="000000"/>
          <w:sz w:val="27"/>
          <w:szCs w:val="27"/>
        </w:rPr>
        <w:t>- 120 personnes au total.</w:t>
      </w:r>
    </w:p>
    <w:p w14:paraId="3E5B8ED2" w14:textId="77777777" w:rsidR="003D7C21" w:rsidRDefault="003D7C21" w:rsidP="003D7C21">
      <w:pPr>
        <w:pStyle w:val="NormalWeb"/>
        <w:ind w:left="1950"/>
        <w:rPr>
          <w:color w:val="000000"/>
          <w:sz w:val="27"/>
          <w:szCs w:val="27"/>
        </w:rPr>
      </w:pPr>
      <w:r>
        <w:rPr>
          <w:color w:val="000000"/>
          <w:sz w:val="27"/>
          <w:szCs w:val="27"/>
        </w:rPr>
        <w:t>§ 2. Les installations de projection et les aménagements de spectacles éventuels sont soumis aux dispositions du type L, l'établissement restant assujetti aux dispositions du présent chapitre.</w:t>
      </w:r>
    </w:p>
    <w:p w14:paraId="5982D8FE" w14:textId="77777777" w:rsidR="003D7C21" w:rsidRDefault="003D7C21" w:rsidP="003D7C21">
      <w:pPr>
        <w:pStyle w:val="Titre4"/>
        <w:ind w:left="1950"/>
        <w:rPr>
          <w:color w:val="000000"/>
          <w:sz w:val="27"/>
          <w:szCs w:val="27"/>
        </w:rPr>
      </w:pPr>
      <w:r>
        <w:rPr>
          <w:color w:val="000000"/>
          <w:sz w:val="27"/>
          <w:szCs w:val="27"/>
        </w:rPr>
        <w:t>Article P 2</w:t>
      </w:r>
    </w:p>
    <w:p w14:paraId="0BCB65CA" w14:textId="77777777" w:rsidR="003D7C21" w:rsidRDefault="003D7C21" w:rsidP="003D7C21">
      <w:pPr>
        <w:pStyle w:val="NormalWeb"/>
        <w:ind w:left="1950"/>
        <w:rPr>
          <w:b/>
          <w:bCs/>
          <w:color w:val="000000"/>
        </w:rPr>
      </w:pPr>
      <w:r>
        <w:rPr>
          <w:b/>
          <w:bCs/>
          <w:color w:val="000000"/>
        </w:rPr>
        <w:t>Modifié par Arrêté du 10 novembre 1994, v. init.</w:t>
      </w:r>
    </w:p>
    <w:p w14:paraId="150C9DDF" w14:textId="77777777" w:rsidR="003D7C21" w:rsidRDefault="003D7C21" w:rsidP="003D7C21">
      <w:pPr>
        <w:pStyle w:val="NormalWeb"/>
        <w:ind w:left="1950"/>
        <w:rPr>
          <w:color w:val="000000"/>
          <w:sz w:val="27"/>
          <w:szCs w:val="27"/>
        </w:rPr>
      </w:pPr>
      <w:r>
        <w:rPr>
          <w:color w:val="000000"/>
          <w:sz w:val="27"/>
          <w:szCs w:val="27"/>
        </w:rPr>
        <w:t>Calcul de l'effectif</w:t>
      </w:r>
    </w:p>
    <w:p w14:paraId="2011434A" w14:textId="77777777" w:rsidR="003D7C21" w:rsidRDefault="003D7C21" w:rsidP="003D7C21">
      <w:pPr>
        <w:pStyle w:val="NormalWeb"/>
        <w:ind w:left="1950"/>
        <w:rPr>
          <w:color w:val="000000"/>
          <w:sz w:val="27"/>
          <w:szCs w:val="27"/>
        </w:rPr>
      </w:pPr>
      <w:r>
        <w:rPr>
          <w:color w:val="000000"/>
          <w:sz w:val="27"/>
          <w:szCs w:val="27"/>
        </w:rPr>
        <w:br/>
        <w:t>L'effectif maximal du public admis est déterminé à raison de 4 personnes pour 3 mètres carrés de la surface de la salle, déduction faite de la surface des estrades des musiciens et des aménagements fixes autres que les tables et les sièges.</w:t>
      </w:r>
    </w:p>
    <w:p w14:paraId="514F281A" w14:textId="77777777" w:rsidR="003D7C21" w:rsidRDefault="003D7C21" w:rsidP="003D7C21">
      <w:pPr>
        <w:pStyle w:val="NormalWeb"/>
        <w:ind w:left="1950"/>
        <w:rPr>
          <w:color w:val="000000"/>
          <w:sz w:val="27"/>
          <w:szCs w:val="27"/>
        </w:rPr>
      </w:pPr>
      <w:r>
        <w:rPr>
          <w:color w:val="000000"/>
          <w:sz w:val="27"/>
          <w:szCs w:val="27"/>
        </w:rPr>
        <w:br/>
        <w:t xml:space="preserve">Toutefois, dans le cas des salles réservées exclusivement au </w:t>
      </w:r>
      <w:r>
        <w:rPr>
          <w:color w:val="000000"/>
          <w:sz w:val="27"/>
          <w:szCs w:val="27"/>
        </w:rPr>
        <w:lastRenderedPageBreak/>
        <w:t>billard autre qu'électrique ou électronique, le calcul est déterminé sur la base de 4 personnes par billard, augmenté le cas échéant des places réservées au public, soit sur des chaises, des bancs ou des gradins, soit dans une zone réservée à la consommation de boissons ou à la restauration, qui constitue une activité annexe de type N.</w:t>
      </w:r>
    </w:p>
    <w:p w14:paraId="64C24C74" w14:textId="77777777" w:rsidR="003D7C21" w:rsidRDefault="003D7C21" w:rsidP="003D7C21">
      <w:pPr>
        <w:pStyle w:val="Titre4"/>
        <w:ind w:left="1950"/>
        <w:rPr>
          <w:color w:val="000000"/>
          <w:sz w:val="27"/>
          <w:szCs w:val="27"/>
        </w:rPr>
      </w:pPr>
      <w:r>
        <w:rPr>
          <w:color w:val="000000"/>
          <w:sz w:val="27"/>
          <w:szCs w:val="27"/>
        </w:rPr>
        <w:t>Article P 3</w:t>
      </w:r>
    </w:p>
    <w:p w14:paraId="0CFBE445" w14:textId="77777777" w:rsidR="003D7C21" w:rsidRDefault="003D7C21" w:rsidP="003D7C21">
      <w:pPr>
        <w:pStyle w:val="NormalWeb"/>
        <w:ind w:left="1950"/>
        <w:rPr>
          <w:b/>
          <w:bCs/>
          <w:color w:val="000000"/>
        </w:rPr>
      </w:pPr>
      <w:r>
        <w:rPr>
          <w:b/>
          <w:bCs/>
          <w:color w:val="000000"/>
        </w:rPr>
        <w:t>Modifié par Arrêté du 11 décembre 2009, v. init.</w:t>
      </w:r>
    </w:p>
    <w:p w14:paraId="3670F4A6" w14:textId="77777777" w:rsidR="003D7C21" w:rsidRDefault="003D7C21" w:rsidP="003D7C21">
      <w:pPr>
        <w:pStyle w:val="NormalWeb"/>
        <w:jc w:val="center"/>
        <w:rPr>
          <w:color w:val="000000"/>
          <w:sz w:val="27"/>
          <w:szCs w:val="27"/>
        </w:rPr>
      </w:pPr>
      <w:r>
        <w:rPr>
          <w:color w:val="000000"/>
          <w:sz w:val="27"/>
          <w:szCs w:val="27"/>
        </w:rPr>
        <w:t>Installations particulières</w:t>
      </w:r>
    </w:p>
    <w:p w14:paraId="26664605" w14:textId="77777777" w:rsidR="003D7C21" w:rsidRDefault="003D7C21" w:rsidP="003D7C21">
      <w:pPr>
        <w:pStyle w:val="NormalWeb"/>
        <w:ind w:left="1950"/>
        <w:rPr>
          <w:color w:val="000000"/>
          <w:sz w:val="27"/>
          <w:szCs w:val="27"/>
        </w:rPr>
      </w:pPr>
      <w:r>
        <w:rPr>
          <w:color w:val="000000"/>
          <w:sz w:val="27"/>
          <w:szCs w:val="27"/>
        </w:rPr>
        <w:br/>
        <w:t>Lorsque des installations techniques particulières sont aménagées dans les salles, aux fins de créer des effets spéciaux (lumières, brouillard, fumée, etc.), elles doivent être conformes à l'instruction technique relative à l'utilisation d'installations particulières.</w:t>
      </w:r>
    </w:p>
    <w:p w14:paraId="3C98ECC2" w14:textId="77777777" w:rsidR="003D7C21" w:rsidRDefault="003D7C21" w:rsidP="003D7C21">
      <w:pPr>
        <w:pStyle w:val="Titre4"/>
        <w:ind w:left="1500"/>
        <w:rPr>
          <w:color w:val="000000"/>
          <w:sz w:val="27"/>
          <w:szCs w:val="27"/>
        </w:rPr>
      </w:pPr>
      <w:r>
        <w:rPr>
          <w:color w:val="000000"/>
          <w:sz w:val="27"/>
          <w:szCs w:val="27"/>
        </w:rPr>
        <w:t>Section 2 : Construction (Articles P 4 à P 6)</w:t>
      </w:r>
    </w:p>
    <w:p w14:paraId="51BF9821" w14:textId="77777777" w:rsidR="003D7C21" w:rsidRDefault="003D7C21" w:rsidP="003D7C21">
      <w:pPr>
        <w:pStyle w:val="Titre4"/>
        <w:ind w:left="1950"/>
        <w:rPr>
          <w:color w:val="000000"/>
          <w:sz w:val="27"/>
          <w:szCs w:val="27"/>
        </w:rPr>
      </w:pPr>
      <w:r>
        <w:rPr>
          <w:color w:val="000000"/>
          <w:sz w:val="27"/>
          <w:szCs w:val="27"/>
        </w:rPr>
        <w:t>Article P 4</w:t>
      </w:r>
    </w:p>
    <w:p w14:paraId="3E3C1908" w14:textId="77777777" w:rsidR="003D7C21" w:rsidRDefault="003D7C21" w:rsidP="003D7C21">
      <w:pPr>
        <w:pStyle w:val="NormalWeb"/>
        <w:ind w:left="1950"/>
        <w:rPr>
          <w:b/>
          <w:bCs/>
          <w:color w:val="000000"/>
        </w:rPr>
      </w:pPr>
      <w:r>
        <w:rPr>
          <w:b/>
          <w:bCs/>
          <w:color w:val="000000"/>
        </w:rPr>
        <w:t>Création Arrêté du 7 juillet 1983 (V)</w:t>
      </w:r>
    </w:p>
    <w:p w14:paraId="22992917" w14:textId="77777777" w:rsidR="003D7C21" w:rsidRDefault="003D7C21" w:rsidP="003D7C21">
      <w:pPr>
        <w:pStyle w:val="NormalWeb"/>
        <w:ind w:left="1950"/>
        <w:rPr>
          <w:color w:val="000000"/>
          <w:sz w:val="27"/>
          <w:szCs w:val="27"/>
        </w:rPr>
      </w:pPr>
      <w:r>
        <w:rPr>
          <w:color w:val="000000"/>
          <w:sz w:val="27"/>
          <w:szCs w:val="27"/>
        </w:rPr>
        <w:t>Conception de la distribution intérieure</w:t>
      </w:r>
    </w:p>
    <w:p w14:paraId="68CA2162" w14:textId="77777777" w:rsidR="003D7C21" w:rsidRDefault="003D7C21" w:rsidP="003D7C21">
      <w:pPr>
        <w:pStyle w:val="NormalWeb"/>
        <w:ind w:left="1950"/>
        <w:rPr>
          <w:color w:val="000000"/>
          <w:sz w:val="27"/>
          <w:szCs w:val="27"/>
        </w:rPr>
      </w:pPr>
      <w:r>
        <w:rPr>
          <w:color w:val="000000"/>
          <w:sz w:val="27"/>
          <w:szCs w:val="27"/>
        </w:rPr>
        <w:br/>
        <w:t>Stabilité des structures</w:t>
      </w:r>
    </w:p>
    <w:p w14:paraId="2D6F9820" w14:textId="77777777" w:rsidR="003D7C21" w:rsidRDefault="003D7C21" w:rsidP="003D7C21">
      <w:pPr>
        <w:pStyle w:val="NormalWeb"/>
        <w:ind w:left="1950"/>
        <w:rPr>
          <w:color w:val="000000"/>
          <w:sz w:val="27"/>
          <w:szCs w:val="27"/>
        </w:rPr>
      </w:pPr>
      <w:r>
        <w:rPr>
          <w:color w:val="000000"/>
          <w:sz w:val="27"/>
          <w:szCs w:val="27"/>
        </w:rPr>
        <w:br/>
        <w:t>§ 1. En application de l'article CO 1 (§ 2), seul le cloisonnement traditionnel est autorisé.</w:t>
      </w:r>
    </w:p>
    <w:p w14:paraId="2D2BD034" w14:textId="77777777" w:rsidR="003D7C21" w:rsidRDefault="003D7C21" w:rsidP="003D7C21">
      <w:pPr>
        <w:pStyle w:val="NormalWeb"/>
        <w:ind w:left="1950"/>
        <w:rPr>
          <w:color w:val="000000"/>
          <w:sz w:val="27"/>
          <w:szCs w:val="27"/>
        </w:rPr>
      </w:pPr>
      <w:r>
        <w:rPr>
          <w:color w:val="000000"/>
          <w:sz w:val="27"/>
          <w:szCs w:val="27"/>
        </w:rPr>
        <w:br/>
        <w:t>§ 2. Les dispositions de l'article CO 15 ne sont pas applicables aux salles de danse.</w:t>
      </w:r>
    </w:p>
    <w:p w14:paraId="04DF26CC" w14:textId="77777777" w:rsidR="003D7C21" w:rsidRDefault="003D7C21" w:rsidP="003D7C21">
      <w:pPr>
        <w:pStyle w:val="Titre4"/>
        <w:ind w:left="1950"/>
        <w:rPr>
          <w:color w:val="000000"/>
          <w:sz w:val="27"/>
          <w:szCs w:val="27"/>
        </w:rPr>
      </w:pPr>
      <w:r>
        <w:rPr>
          <w:color w:val="000000"/>
          <w:sz w:val="27"/>
          <w:szCs w:val="27"/>
        </w:rPr>
        <w:t>Article P 5</w:t>
      </w:r>
    </w:p>
    <w:p w14:paraId="7FE013A8" w14:textId="77777777" w:rsidR="003D7C21" w:rsidRDefault="003D7C21" w:rsidP="003D7C21">
      <w:pPr>
        <w:pStyle w:val="NormalWeb"/>
        <w:ind w:left="1950"/>
        <w:rPr>
          <w:b/>
          <w:bCs/>
          <w:color w:val="000000"/>
        </w:rPr>
      </w:pPr>
      <w:r>
        <w:rPr>
          <w:b/>
          <w:bCs/>
          <w:color w:val="000000"/>
        </w:rPr>
        <w:t>Création Arrêté du 7 juillet 1983 (V)</w:t>
      </w:r>
    </w:p>
    <w:p w14:paraId="525F1309" w14:textId="77777777" w:rsidR="003D7C21" w:rsidRDefault="003D7C21" w:rsidP="003D7C21">
      <w:pPr>
        <w:pStyle w:val="NormalWeb"/>
        <w:ind w:left="1950"/>
        <w:rPr>
          <w:color w:val="000000"/>
          <w:sz w:val="27"/>
          <w:szCs w:val="27"/>
        </w:rPr>
      </w:pPr>
      <w:r>
        <w:rPr>
          <w:color w:val="000000"/>
          <w:sz w:val="27"/>
          <w:szCs w:val="27"/>
        </w:rPr>
        <w:t>Locaux à risques particuliers</w:t>
      </w:r>
    </w:p>
    <w:p w14:paraId="246A159D" w14:textId="77777777" w:rsidR="003D7C21" w:rsidRDefault="003D7C21" w:rsidP="003D7C21">
      <w:pPr>
        <w:pStyle w:val="NormalWeb"/>
        <w:ind w:left="1950"/>
        <w:rPr>
          <w:color w:val="000000"/>
          <w:sz w:val="27"/>
          <w:szCs w:val="27"/>
        </w:rPr>
      </w:pPr>
      <w:r>
        <w:rPr>
          <w:color w:val="000000"/>
          <w:sz w:val="27"/>
          <w:szCs w:val="27"/>
        </w:rPr>
        <w:lastRenderedPageBreak/>
        <w:br/>
        <w:t>En application de l'article CO 27 (§ 2), sont classés :</w:t>
      </w:r>
    </w:p>
    <w:p w14:paraId="14CBFD9B" w14:textId="77777777" w:rsidR="003D7C21" w:rsidRDefault="003D7C21" w:rsidP="003D7C21">
      <w:pPr>
        <w:pStyle w:val="NormalWeb"/>
        <w:ind w:left="1950"/>
        <w:rPr>
          <w:color w:val="000000"/>
          <w:sz w:val="27"/>
          <w:szCs w:val="27"/>
        </w:rPr>
      </w:pPr>
      <w:r>
        <w:rPr>
          <w:color w:val="000000"/>
          <w:sz w:val="27"/>
          <w:szCs w:val="27"/>
        </w:rPr>
        <w:br/>
        <w:t>a) Locaux à risques importants :</w:t>
      </w:r>
    </w:p>
    <w:p w14:paraId="70CCE76A" w14:textId="77777777" w:rsidR="003D7C21" w:rsidRDefault="003D7C21" w:rsidP="003D7C21">
      <w:pPr>
        <w:pStyle w:val="NormalWeb"/>
        <w:ind w:left="1950"/>
        <w:rPr>
          <w:color w:val="000000"/>
          <w:sz w:val="27"/>
          <w:szCs w:val="27"/>
        </w:rPr>
      </w:pPr>
      <w:r>
        <w:rPr>
          <w:color w:val="000000"/>
          <w:sz w:val="27"/>
          <w:szCs w:val="27"/>
        </w:rPr>
        <w:br/>
        <w:t>- les locaux de stockage de bandes sonores et de disques (non utilisés dans une soirée).</w:t>
      </w:r>
    </w:p>
    <w:p w14:paraId="7FD6D1FA" w14:textId="77777777" w:rsidR="003D7C21" w:rsidRDefault="003D7C21" w:rsidP="003D7C21">
      <w:pPr>
        <w:pStyle w:val="NormalWeb"/>
        <w:ind w:left="1950"/>
        <w:rPr>
          <w:color w:val="000000"/>
          <w:sz w:val="27"/>
          <w:szCs w:val="27"/>
        </w:rPr>
      </w:pPr>
      <w:r>
        <w:rPr>
          <w:color w:val="000000"/>
          <w:sz w:val="27"/>
          <w:szCs w:val="27"/>
        </w:rPr>
        <w:br/>
        <w:t>b) Locaux à risques moyens :</w:t>
      </w:r>
    </w:p>
    <w:p w14:paraId="6F42696A" w14:textId="77777777" w:rsidR="003D7C21" w:rsidRDefault="003D7C21" w:rsidP="003D7C21">
      <w:pPr>
        <w:pStyle w:val="NormalWeb"/>
        <w:ind w:left="1950"/>
        <w:rPr>
          <w:color w:val="000000"/>
          <w:sz w:val="27"/>
          <w:szCs w:val="27"/>
        </w:rPr>
      </w:pPr>
      <w:r>
        <w:rPr>
          <w:color w:val="000000"/>
          <w:sz w:val="27"/>
          <w:szCs w:val="27"/>
        </w:rPr>
        <w:br/>
        <w:t>- les magasins de réserve et d'articles de cotillons ;</w:t>
      </w:r>
    </w:p>
    <w:p w14:paraId="61D3029D" w14:textId="77777777" w:rsidR="003D7C21" w:rsidRDefault="003D7C21" w:rsidP="003D7C21">
      <w:pPr>
        <w:pStyle w:val="NormalWeb"/>
        <w:ind w:left="1950"/>
        <w:rPr>
          <w:color w:val="000000"/>
          <w:sz w:val="27"/>
          <w:szCs w:val="27"/>
        </w:rPr>
      </w:pPr>
      <w:r>
        <w:rPr>
          <w:color w:val="000000"/>
          <w:sz w:val="27"/>
          <w:szCs w:val="27"/>
        </w:rPr>
        <w:br/>
        <w:t>- les offices et les lingeries.</w:t>
      </w:r>
    </w:p>
    <w:p w14:paraId="77182BA8" w14:textId="77777777" w:rsidR="003D7C21" w:rsidRDefault="003D7C21" w:rsidP="003D7C21">
      <w:pPr>
        <w:pStyle w:val="Titre4"/>
        <w:ind w:left="1950"/>
        <w:rPr>
          <w:color w:val="000000"/>
          <w:sz w:val="27"/>
          <w:szCs w:val="27"/>
        </w:rPr>
      </w:pPr>
      <w:r>
        <w:rPr>
          <w:color w:val="000000"/>
          <w:sz w:val="27"/>
          <w:szCs w:val="27"/>
        </w:rPr>
        <w:t>Article P 6</w:t>
      </w:r>
    </w:p>
    <w:p w14:paraId="754FB813" w14:textId="77777777" w:rsidR="003D7C21" w:rsidRDefault="003D7C21" w:rsidP="003D7C21">
      <w:pPr>
        <w:pStyle w:val="NormalWeb"/>
        <w:ind w:left="1950"/>
        <w:rPr>
          <w:b/>
          <w:bCs/>
          <w:color w:val="000000"/>
        </w:rPr>
      </w:pPr>
      <w:r>
        <w:rPr>
          <w:b/>
          <w:bCs/>
          <w:color w:val="000000"/>
        </w:rPr>
        <w:t>Modifié par Arrêté du 9 mai 2006, v. init.</w:t>
      </w:r>
    </w:p>
    <w:p w14:paraId="0E55AE69" w14:textId="77777777" w:rsidR="003D7C21" w:rsidRDefault="003D7C21" w:rsidP="003D7C21">
      <w:pPr>
        <w:pStyle w:val="NormalWeb"/>
        <w:jc w:val="center"/>
        <w:rPr>
          <w:color w:val="000000"/>
          <w:sz w:val="27"/>
          <w:szCs w:val="27"/>
        </w:rPr>
      </w:pPr>
      <w:r>
        <w:rPr>
          <w:color w:val="000000"/>
          <w:sz w:val="27"/>
          <w:szCs w:val="27"/>
        </w:rPr>
        <w:t>Parc de stationnement couvert</w:t>
      </w:r>
    </w:p>
    <w:p w14:paraId="0810AF37" w14:textId="77777777" w:rsidR="003D7C21" w:rsidRDefault="003D7C21" w:rsidP="003D7C21">
      <w:pPr>
        <w:pStyle w:val="NormalWeb"/>
        <w:ind w:left="1950"/>
        <w:rPr>
          <w:color w:val="000000"/>
          <w:sz w:val="27"/>
          <w:szCs w:val="27"/>
        </w:rPr>
      </w:pPr>
      <w:r>
        <w:rPr>
          <w:color w:val="000000"/>
          <w:sz w:val="27"/>
          <w:szCs w:val="27"/>
        </w:rPr>
        <w:t>Les intercommunications éventuelles réalisées entre un établissement du présent chapitre et un établissement de type PS sont assujetties aux dispositions de l'article PS 8, § 4.</w:t>
      </w:r>
    </w:p>
    <w:p w14:paraId="031E85E2" w14:textId="77777777" w:rsidR="003D7C21" w:rsidRDefault="003D7C21" w:rsidP="003D7C21">
      <w:pPr>
        <w:pStyle w:val="Titre4"/>
        <w:ind w:left="1500"/>
        <w:rPr>
          <w:color w:val="000000"/>
          <w:sz w:val="27"/>
          <w:szCs w:val="27"/>
        </w:rPr>
      </w:pPr>
      <w:r>
        <w:rPr>
          <w:color w:val="000000"/>
          <w:sz w:val="27"/>
          <w:szCs w:val="27"/>
        </w:rPr>
        <w:t>Section 3 : Dégagements (Articles P 7 à P 11)</w:t>
      </w:r>
    </w:p>
    <w:p w14:paraId="4502EBB8" w14:textId="77777777" w:rsidR="003D7C21" w:rsidRDefault="003D7C21" w:rsidP="003D7C21">
      <w:pPr>
        <w:pStyle w:val="Titre4"/>
        <w:ind w:left="1950"/>
        <w:rPr>
          <w:color w:val="000000"/>
          <w:sz w:val="27"/>
          <w:szCs w:val="27"/>
        </w:rPr>
      </w:pPr>
      <w:r>
        <w:rPr>
          <w:color w:val="000000"/>
          <w:sz w:val="27"/>
          <w:szCs w:val="27"/>
        </w:rPr>
        <w:t>Article P 7</w:t>
      </w:r>
    </w:p>
    <w:p w14:paraId="1C19C9AA" w14:textId="77777777" w:rsidR="003D7C21" w:rsidRDefault="003D7C21" w:rsidP="003D7C21">
      <w:pPr>
        <w:pStyle w:val="NormalWeb"/>
        <w:ind w:left="1950"/>
        <w:rPr>
          <w:b/>
          <w:bCs/>
          <w:color w:val="000000"/>
        </w:rPr>
      </w:pPr>
      <w:r>
        <w:rPr>
          <w:b/>
          <w:bCs/>
          <w:color w:val="000000"/>
        </w:rPr>
        <w:t>Création Arrêté du 7 juillet 1983 (V)</w:t>
      </w:r>
    </w:p>
    <w:p w14:paraId="245A44BE" w14:textId="77777777" w:rsidR="003D7C21" w:rsidRDefault="003D7C21" w:rsidP="003D7C21">
      <w:pPr>
        <w:pStyle w:val="NormalWeb"/>
        <w:ind w:left="1950"/>
        <w:rPr>
          <w:color w:val="000000"/>
          <w:sz w:val="27"/>
          <w:szCs w:val="27"/>
        </w:rPr>
      </w:pPr>
      <w:r>
        <w:rPr>
          <w:color w:val="000000"/>
          <w:sz w:val="27"/>
          <w:szCs w:val="27"/>
        </w:rPr>
        <w:t>Dégagements accessoires</w:t>
      </w:r>
    </w:p>
    <w:p w14:paraId="360BF987" w14:textId="77777777" w:rsidR="003D7C21" w:rsidRDefault="003D7C21" w:rsidP="003D7C21">
      <w:pPr>
        <w:pStyle w:val="NormalWeb"/>
        <w:ind w:left="1950"/>
        <w:rPr>
          <w:color w:val="000000"/>
          <w:sz w:val="27"/>
          <w:szCs w:val="27"/>
        </w:rPr>
      </w:pPr>
      <w:r>
        <w:rPr>
          <w:color w:val="000000"/>
          <w:sz w:val="27"/>
          <w:szCs w:val="27"/>
        </w:rPr>
        <w:br/>
        <w:t>En aggravation des dispositions de l'article CO 35 (§ 5), seuls les dégagements accessoires peuvent être communs avec ceux des locaux occupés par des tiers.</w:t>
      </w:r>
    </w:p>
    <w:p w14:paraId="047074FB" w14:textId="77777777" w:rsidR="003D7C21" w:rsidRDefault="003D7C21" w:rsidP="003D7C21">
      <w:pPr>
        <w:pStyle w:val="Titre4"/>
        <w:ind w:left="1950"/>
        <w:rPr>
          <w:color w:val="000000"/>
          <w:sz w:val="27"/>
          <w:szCs w:val="27"/>
        </w:rPr>
      </w:pPr>
      <w:r>
        <w:rPr>
          <w:color w:val="000000"/>
          <w:sz w:val="27"/>
          <w:szCs w:val="27"/>
        </w:rPr>
        <w:t>Article P 8</w:t>
      </w:r>
    </w:p>
    <w:p w14:paraId="694478DA" w14:textId="77777777" w:rsidR="003D7C21" w:rsidRDefault="003D7C21" w:rsidP="003D7C21">
      <w:pPr>
        <w:pStyle w:val="NormalWeb"/>
        <w:ind w:left="1950"/>
        <w:rPr>
          <w:b/>
          <w:bCs/>
          <w:color w:val="000000"/>
        </w:rPr>
      </w:pPr>
      <w:r>
        <w:rPr>
          <w:b/>
          <w:bCs/>
          <w:color w:val="000000"/>
        </w:rPr>
        <w:t>Création Arrêté du 7 juillet 1983 (V)</w:t>
      </w:r>
    </w:p>
    <w:p w14:paraId="02DD41D4" w14:textId="77777777" w:rsidR="003D7C21" w:rsidRDefault="003D7C21" w:rsidP="003D7C21">
      <w:pPr>
        <w:pStyle w:val="NormalWeb"/>
        <w:ind w:left="1950"/>
        <w:rPr>
          <w:color w:val="000000"/>
          <w:sz w:val="27"/>
          <w:szCs w:val="27"/>
        </w:rPr>
      </w:pPr>
      <w:r>
        <w:rPr>
          <w:color w:val="000000"/>
          <w:sz w:val="27"/>
          <w:szCs w:val="27"/>
        </w:rPr>
        <w:t>Circulation dans les salles</w:t>
      </w:r>
    </w:p>
    <w:p w14:paraId="7D331470" w14:textId="77777777" w:rsidR="003D7C21" w:rsidRDefault="003D7C21" w:rsidP="003D7C21">
      <w:pPr>
        <w:pStyle w:val="NormalWeb"/>
        <w:ind w:left="1950"/>
        <w:rPr>
          <w:color w:val="000000"/>
          <w:sz w:val="27"/>
          <w:szCs w:val="27"/>
        </w:rPr>
      </w:pPr>
      <w:r>
        <w:rPr>
          <w:color w:val="000000"/>
          <w:sz w:val="27"/>
          <w:szCs w:val="27"/>
        </w:rPr>
        <w:lastRenderedPageBreak/>
        <w:br/>
        <w:t>§ 1. Les tables et les sièges doivent être disposés de manière à ménager des chemins de circulation libres en permanence.</w:t>
      </w:r>
    </w:p>
    <w:p w14:paraId="2BA41642" w14:textId="77777777" w:rsidR="003D7C21" w:rsidRDefault="003D7C21" w:rsidP="003D7C21">
      <w:pPr>
        <w:pStyle w:val="NormalWeb"/>
        <w:ind w:left="1950"/>
        <w:rPr>
          <w:color w:val="000000"/>
          <w:sz w:val="27"/>
          <w:szCs w:val="27"/>
        </w:rPr>
      </w:pPr>
      <w:r>
        <w:rPr>
          <w:color w:val="000000"/>
          <w:sz w:val="27"/>
          <w:szCs w:val="27"/>
        </w:rPr>
        <w:br/>
        <w:t>§ 2. En atténuation des dispositions de l'article CO 36 (§ 3), les circulations secondaires peuvent avoir une largeur minimale d'une unité de passage ; cette largeur est prise en position d'occupation des sièges.</w:t>
      </w:r>
    </w:p>
    <w:p w14:paraId="50F6BF69" w14:textId="77777777" w:rsidR="003D7C21" w:rsidRDefault="003D7C21" w:rsidP="003D7C21">
      <w:pPr>
        <w:pStyle w:val="Titre4"/>
        <w:ind w:left="1950"/>
        <w:rPr>
          <w:color w:val="000000"/>
          <w:sz w:val="27"/>
          <w:szCs w:val="27"/>
        </w:rPr>
      </w:pPr>
      <w:r>
        <w:rPr>
          <w:color w:val="000000"/>
          <w:sz w:val="27"/>
          <w:szCs w:val="27"/>
        </w:rPr>
        <w:t>Article P 9</w:t>
      </w:r>
    </w:p>
    <w:p w14:paraId="251A0C64" w14:textId="77777777" w:rsidR="003D7C21" w:rsidRDefault="003D7C21" w:rsidP="003D7C21">
      <w:pPr>
        <w:pStyle w:val="NormalWeb"/>
        <w:ind w:left="1950"/>
        <w:rPr>
          <w:b/>
          <w:bCs/>
          <w:color w:val="000000"/>
        </w:rPr>
      </w:pPr>
      <w:r>
        <w:rPr>
          <w:b/>
          <w:bCs/>
          <w:color w:val="000000"/>
        </w:rPr>
        <w:t>Création Arrêté du 7 juillet 1983 (V)</w:t>
      </w:r>
    </w:p>
    <w:p w14:paraId="735A2BB8" w14:textId="77777777" w:rsidR="003D7C21" w:rsidRDefault="003D7C21" w:rsidP="003D7C21">
      <w:pPr>
        <w:pStyle w:val="NormalWeb"/>
        <w:ind w:left="1950"/>
        <w:rPr>
          <w:color w:val="000000"/>
          <w:sz w:val="27"/>
          <w:szCs w:val="27"/>
        </w:rPr>
      </w:pPr>
      <w:r>
        <w:rPr>
          <w:color w:val="000000"/>
          <w:sz w:val="27"/>
          <w:szCs w:val="27"/>
        </w:rPr>
        <w:t>Vestiaires</w:t>
      </w:r>
    </w:p>
    <w:p w14:paraId="654C386A" w14:textId="77777777" w:rsidR="003D7C21" w:rsidRDefault="003D7C21" w:rsidP="003D7C21">
      <w:pPr>
        <w:pStyle w:val="NormalWeb"/>
        <w:ind w:left="1950"/>
        <w:rPr>
          <w:color w:val="000000"/>
          <w:sz w:val="27"/>
          <w:szCs w:val="27"/>
        </w:rPr>
      </w:pPr>
      <w:r>
        <w:rPr>
          <w:color w:val="000000"/>
          <w:sz w:val="27"/>
          <w:szCs w:val="27"/>
        </w:rPr>
        <w:br/>
        <w:t>§ 1. En complément des dispositions de l'article CO 37, des vestiaires peuvent être aménagés, dans les salles et leurs dépendances, en dehors des chemins de circulation et des escaliers ; ils doivent en outre être disposés de manière que le public, stationnant à leurs abords, ne gêne pas la circulation.</w:t>
      </w:r>
    </w:p>
    <w:p w14:paraId="381D1D0A" w14:textId="77777777" w:rsidR="003D7C21" w:rsidRDefault="003D7C21" w:rsidP="003D7C21">
      <w:pPr>
        <w:pStyle w:val="NormalWeb"/>
        <w:ind w:left="1950"/>
        <w:rPr>
          <w:color w:val="000000"/>
          <w:sz w:val="27"/>
          <w:szCs w:val="27"/>
        </w:rPr>
      </w:pPr>
      <w:r>
        <w:rPr>
          <w:color w:val="000000"/>
          <w:sz w:val="27"/>
          <w:szCs w:val="27"/>
        </w:rPr>
        <w:br/>
        <w:t>§ 2. Lorsque des vêtements sont suspendus le long des chemins de circulation, la largeur de ces derniers doit être majorée de 0,60 mètre.</w:t>
      </w:r>
    </w:p>
    <w:p w14:paraId="4FEFDD00" w14:textId="77777777" w:rsidR="003D7C21" w:rsidRDefault="003D7C21" w:rsidP="003D7C21">
      <w:pPr>
        <w:pStyle w:val="Titre4"/>
        <w:ind w:left="1950"/>
        <w:rPr>
          <w:color w:val="000000"/>
          <w:sz w:val="27"/>
          <w:szCs w:val="27"/>
        </w:rPr>
      </w:pPr>
      <w:r>
        <w:rPr>
          <w:color w:val="000000"/>
          <w:sz w:val="27"/>
          <w:szCs w:val="27"/>
        </w:rPr>
        <w:t>Article P 10 (abrogé)</w:t>
      </w:r>
    </w:p>
    <w:p w14:paraId="3FFE3712" w14:textId="77777777" w:rsidR="003D7C21" w:rsidRDefault="003D7C21" w:rsidP="003D7C21">
      <w:pPr>
        <w:pStyle w:val="NormalWeb"/>
        <w:ind w:left="1950"/>
        <w:rPr>
          <w:b/>
          <w:bCs/>
          <w:color w:val="000000"/>
        </w:rPr>
      </w:pPr>
      <w:r>
        <w:rPr>
          <w:b/>
          <w:bCs/>
          <w:color w:val="000000"/>
        </w:rPr>
        <w:t>Abrogé par Arrêté du 2 février 1993, v. init.</w:t>
      </w:r>
      <w:r>
        <w:rPr>
          <w:b/>
          <w:bCs/>
          <w:color w:val="000000"/>
        </w:rPr>
        <w:br/>
        <w:t>Création Arrêté du 7 juillet 1983 (V)</w:t>
      </w:r>
    </w:p>
    <w:p w14:paraId="169380DD" w14:textId="77777777" w:rsidR="003D7C21" w:rsidRDefault="003D7C21" w:rsidP="003D7C21">
      <w:pPr>
        <w:pStyle w:val="NormalWeb"/>
        <w:jc w:val="center"/>
        <w:rPr>
          <w:color w:val="000000"/>
          <w:sz w:val="27"/>
          <w:szCs w:val="27"/>
        </w:rPr>
      </w:pPr>
      <w:r>
        <w:rPr>
          <w:color w:val="000000"/>
          <w:sz w:val="27"/>
          <w:szCs w:val="27"/>
        </w:rPr>
        <w:t>Portes des sorties de secours</w:t>
      </w:r>
    </w:p>
    <w:p w14:paraId="33C3512A" w14:textId="77777777" w:rsidR="003D7C21" w:rsidRDefault="003D7C21" w:rsidP="003D7C21">
      <w:pPr>
        <w:pStyle w:val="NormalWeb"/>
        <w:ind w:left="1950"/>
        <w:rPr>
          <w:color w:val="000000"/>
          <w:sz w:val="27"/>
          <w:szCs w:val="27"/>
        </w:rPr>
      </w:pPr>
      <w:r>
        <w:rPr>
          <w:color w:val="000000"/>
          <w:sz w:val="27"/>
          <w:szCs w:val="27"/>
        </w:rPr>
        <w:t>Les dispositions de l'article CO 46 (§ 2) ne sont pas applicables aux salles de danse.</w:t>
      </w:r>
    </w:p>
    <w:p w14:paraId="670D788B" w14:textId="77777777" w:rsidR="003D7C21" w:rsidRDefault="003D7C21" w:rsidP="003D7C21">
      <w:pPr>
        <w:pStyle w:val="Titre4"/>
        <w:ind w:left="1950"/>
        <w:rPr>
          <w:color w:val="000000"/>
          <w:sz w:val="27"/>
          <w:szCs w:val="27"/>
        </w:rPr>
      </w:pPr>
      <w:r>
        <w:rPr>
          <w:color w:val="000000"/>
          <w:sz w:val="27"/>
          <w:szCs w:val="27"/>
        </w:rPr>
        <w:t>Article P 11</w:t>
      </w:r>
    </w:p>
    <w:p w14:paraId="0AD666DC" w14:textId="77777777" w:rsidR="003D7C21" w:rsidRDefault="003D7C21" w:rsidP="003D7C21">
      <w:pPr>
        <w:pStyle w:val="NormalWeb"/>
        <w:ind w:left="1950"/>
        <w:rPr>
          <w:b/>
          <w:bCs/>
          <w:color w:val="000000"/>
        </w:rPr>
      </w:pPr>
      <w:r>
        <w:rPr>
          <w:b/>
          <w:bCs/>
          <w:color w:val="000000"/>
        </w:rPr>
        <w:t>Création Arrêté du 7 juillet 1983 (V)</w:t>
      </w:r>
    </w:p>
    <w:p w14:paraId="5E34AAC9" w14:textId="77777777" w:rsidR="003D7C21" w:rsidRDefault="003D7C21" w:rsidP="003D7C21">
      <w:pPr>
        <w:pStyle w:val="NormalWeb"/>
        <w:ind w:left="1950"/>
        <w:rPr>
          <w:color w:val="000000"/>
          <w:sz w:val="27"/>
          <w:szCs w:val="27"/>
        </w:rPr>
      </w:pPr>
      <w:r>
        <w:rPr>
          <w:color w:val="000000"/>
          <w:sz w:val="27"/>
          <w:szCs w:val="27"/>
        </w:rPr>
        <w:t>Régie</w:t>
      </w:r>
    </w:p>
    <w:p w14:paraId="2588C8F2" w14:textId="77777777" w:rsidR="003D7C21" w:rsidRDefault="003D7C21" w:rsidP="003D7C21">
      <w:pPr>
        <w:pStyle w:val="NormalWeb"/>
        <w:ind w:left="1950"/>
        <w:rPr>
          <w:color w:val="000000"/>
          <w:sz w:val="27"/>
          <w:szCs w:val="27"/>
        </w:rPr>
      </w:pPr>
      <w:r>
        <w:rPr>
          <w:color w:val="000000"/>
          <w:sz w:val="27"/>
          <w:szCs w:val="27"/>
        </w:rPr>
        <w:br/>
        <w:t xml:space="preserve">§ 1. L'emplacement de la régie ne doit pas constituer une gêne </w:t>
      </w:r>
      <w:r>
        <w:rPr>
          <w:color w:val="000000"/>
          <w:sz w:val="27"/>
          <w:szCs w:val="27"/>
        </w:rPr>
        <w:lastRenderedPageBreak/>
        <w:t>pour la circulation du public ; si elle est installée dans la salle, elle doit être distante d'un mètre au moins (en tous sens des dégagements).</w:t>
      </w:r>
    </w:p>
    <w:p w14:paraId="0B91C349" w14:textId="77777777" w:rsidR="003D7C21" w:rsidRDefault="003D7C21" w:rsidP="003D7C21">
      <w:pPr>
        <w:pStyle w:val="NormalWeb"/>
        <w:ind w:left="1950"/>
        <w:rPr>
          <w:color w:val="000000"/>
          <w:sz w:val="27"/>
          <w:szCs w:val="27"/>
        </w:rPr>
      </w:pPr>
      <w:r>
        <w:rPr>
          <w:color w:val="000000"/>
          <w:sz w:val="27"/>
          <w:szCs w:val="27"/>
        </w:rPr>
        <w:br/>
        <w:t>§ 2. La régie doit être séparée du public :</w:t>
      </w:r>
    </w:p>
    <w:p w14:paraId="71FD730D" w14:textId="77777777" w:rsidR="003D7C21" w:rsidRDefault="003D7C21" w:rsidP="003D7C21">
      <w:pPr>
        <w:pStyle w:val="NormalWeb"/>
        <w:ind w:left="1950"/>
        <w:rPr>
          <w:color w:val="000000"/>
          <w:sz w:val="27"/>
          <w:szCs w:val="27"/>
        </w:rPr>
      </w:pPr>
      <w:r>
        <w:rPr>
          <w:color w:val="000000"/>
          <w:sz w:val="27"/>
          <w:szCs w:val="27"/>
        </w:rPr>
        <w:br/>
        <w:t>- soit par une paroi (ou une cloison-écran) s'élevant à deux mètres au-dessus du plancher accessible au public ;</w:t>
      </w:r>
    </w:p>
    <w:p w14:paraId="2333A805" w14:textId="77777777" w:rsidR="003D7C21" w:rsidRDefault="003D7C21" w:rsidP="003D7C21">
      <w:pPr>
        <w:pStyle w:val="NormalWeb"/>
        <w:ind w:left="1950"/>
        <w:rPr>
          <w:color w:val="000000"/>
          <w:sz w:val="27"/>
          <w:szCs w:val="27"/>
        </w:rPr>
      </w:pPr>
      <w:r>
        <w:rPr>
          <w:color w:val="000000"/>
          <w:sz w:val="27"/>
          <w:szCs w:val="27"/>
        </w:rPr>
        <w:br/>
        <w:t>- soit par une zone libre matérialisée d'un mètre au moins.</w:t>
      </w:r>
    </w:p>
    <w:p w14:paraId="0FC189AF" w14:textId="77777777" w:rsidR="003D7C21" w:rsidRDefault="003D7C21" w:rsidP="003D7C21">
      <w:pPr>
        <w:pStyle w:val="Titre4"/>
        <w:ind w:left="1500"/>
        <w:rPr>
          <w:color w:val="000000"/>
          <w:sz w:val="27"/>
          <w:szCs w:val="27"/>
        </w:rPr>
      </w:pPr>
      <w:r>
        <w:rPr>
          <w:color w:val="000000"/>
          <w:sz w:val="27"/>
          <w:szCs w:val="27"/>
        </w:rPr>
        <w:t>Section 4 : Aménagements (Articles P 12 à P 13)</w:t>
      </w:r>
    </w:p>
    <w:p w14:paraId="0ECBA517" w14:textId="77777777" w:rsidR="003D7C21" w:rsidRDefault="003D7C21" w:rsidP="003D7C21">
      <w:pPr>
        <w:pStyle w:val="Titre4"/>
        <w:ind w:left="1950"/>
        <w:rPr>
          <w:color w:val="000000"/>
          <w:sz w:val="27"/>
          <w:szCs w:val="27"/>
        </w:rPr>
      </w:pPr>
      <w:r>
        <w:rPr>
          <w:color w:val="000000"/>
          <w:sz w:val="27"/>
          <w:szCs w:val="27"/>
        </w:rPr>
        <w:t>Article P 12</w:t>
      </w:r>
    </w:p>
    <w:p w14:paraId="358924C5" w14:textId="77777777" w:rsidR="003D7C21" w:rsidRDefault="003D7C21" w:rsidP="003D7C21">
      <w:pPr>
        <w:pStyle w:val="NormalWeb"/>
        <w:ind w:left="1950"/>
        <w:rPr>
          <w:b/>
          <w:bCs/>
          <w:color w:val="000000"/>
        </w:rPr>
      </w:pPr>
      <w:r>
        <w:rPr>
          <w:b/>
          <w:bCs/>
          <w:color w:val="000000"/>
        </w:rPr>
        <w:t>Modifié par Arrêté du 19 novembre 2001, v. init.</w:t>
      </w:r>
    </w:p>
    <w:p w14:paraId="695462FE" w14:textId="77777777" w:rsidR="003D7C21" w:rsidRDefault="003D7C21" w:rsidP="003D7C21">
      <w:pPr>
        <w:pStyle w:val="NormalWeb"/>
        <w:ind w:left="1950"/>
        <w:rPr>
          <w:color w:val="000000"/>
          <w:sz w:val="27"/>
          <w:szCs w:val="27"/>
        </w:rPr>
      </w:pPr>
      <w:r>
        <w:rPr>
          <w:color w:val="000000"/>
          <w:sz w:val="27"/>
          <w:szCs w:val="27"/>
        </w:rPr>
        <w:t>Plafonds. - Isolation. - Décoration</w:t>
      </w:r>
    </w:p>
    <w:p w14:paraId="6566AAC6" w14:textId="77777777" w:rsidR="003D7C21" w:rsidRDefault="003D7C21" w:rsidP="003D7C21">
      <w:pPr>
        <w:pStyle w:val="NormalWeb"/>
        <w:ind w:left="1950"/>
        <w:rPr>
          <w:color w:val="000000"/>
          <w:sz w:val="27"/>
          <w:szCs w:val="27"/>
        </w:rPr>
      </w:pPr>
      <w:r>
        <w:rPr>
          <w:color w:val="000000"/>
          <w:sz w:val="27"/>
          <w:szCs w:val="27"/>
        </w:rPr>
        <w:br/>
        <w:t>§ 1. En aggravation des dispositions des articles AM 4 et AM 5, les plafonds, les plafonds suspendus, les parties translucides (ou transparentes) qui y sont incorporées doivent être réalisés en matériaux de catégorie M 1.</w:t>
      </w:r>
    </w:p>
    <w:p w14:paraId="2EB25B7A" w14:textId="77777777" w:rsidR="003D7C21" w:rsidRDefault="003D7C21" w:rsidP="003D7C21">
      <w:pPr>
        <w:pStyle w:val="NormalWeb"/>
        <w:ind w:left="1950"/>
        <w:rPr>
          <w:color w:val="000000"/>
          <w:sz w:val="27"/>
          <w:szCs w:val="27"/>
        </w:rPr>
      </w:pPr>
      <w:r>
        <w:rPr>
          <w:color w:val="000000"/>
          <w:sz w:val="27"/>
          <w:szCs w:val="27"/>
        </w:rPr>
        <w:br/>
        <w:t>§ 2. Les dispositions de l'article AM 8 (§ 2) ne sont pas applicables dans les établissements du présent type.</w:t>
      </w:r>
    </w:p>
    <w:p w14:paraId="0B6C203B" w14:textId="77777777" w:rsidR="003D7C21" w:rsidRDefault="003D7C21" w:rsidP="003D7C21">
      <w:pPr>
        <w:pStyle w:val="NormalWeb"/>
        <w:ind w:left="1950"/>
        <w:rPr>
          <w:color w:val="000000"/>
          <w:sz w:val="27"/>
          <w:szCs w:val="27"/>
        </w:rPr>
      </w:pPr>
      <w:r>
        <w:rPr>
          <w:color w:val="000000"/>
          <w:sz w:val="27"/>
          <w:szCs w:val="27"/>
        </w:rPr>
        <w:br/>
        <w:t>§ 3. En aggravation des dispositions de l'article AM 10 (§ 1), tous les éléments flottants de décoration ou d'habillage doivent être réalisés en matériaux de catégorie M1 (quelle que soit la superficie de la salle) ; en outre, les plantes artificielles ou synthétiques doivent être réalisées en matériaux de catégorie M 2.</w:t>
      </w:r>
    </w:p>
    <w:p w14:paraId="4E1D20CB" w14:textId="77777777" w:rsidR="003D7C21" w:rsidRDefault="003D7C21" w:rsidP="003D7C21">
      <w:pPr>
        <w:pStyle w:val="NormalWeb"/>
        <w:ind w:left="1950"/>
        <w:rPr>
          <w:color w:val="000000"/>
          <w:sz w:val="27"/>
          <w:szCs w:val="27"/>
        </w:rPr>
      </w:pPr>
      <w:r>
        <w:rPr>
          <w:color w:val="000000"/>
          <w:sz w:val="27"/>
          <w:szCs w:val="27"/>
        </w:rPr>
        <w:br/>
        <w:t>§ 4. Les vélums visés à l'article AM 10 (§ 2) sont interdits. Toutefois, les filets horizontaux cités au paragraphe 1 ci-dessus doivent être installés conformément aux dispositions de l'article AM 10 (§ 2).</w:t>
      </w:r>
    </w:p>
    <w:p w14:paraId="4E7FEFC6" w14:textId="77777777" w:rsidR="003D7C21" w:rsidRDefault="003D7C21" w:rsidP="003D7C21">
      <w:pPr>
        <w:pStyle w:val="Titre4"/>
        <w:ind w:left="1950"/>
        <w:rPr>
          <w:color w:val="000000"/>
          <w:sz w:val="27"/>
          <w:szCs w:val="27"/>
        </w:rPr>
      </w:pPr>
      <w:r>
        <w:rPr>
          <w:color w:val="000000"/>
          <w:sz w:val="27"/>
          <w:szCs w:val="27"/>
        </w:rPr>
        <w:lastRenderedPageBreak/>
        <w:t>Article P 13</w:t>
      </w:r>
    </w:p>
    <w:p w14:paraId="1D1E6B94" w14:textId="77777777" w:rsidR="003D7C21" w:rsidRDefault="003D7C21" w:rsidP="003D7C21">
      <w:pPr>
        <w:pStyle w:val="NormalWeb"/>
        <w:ind w:left="1950"/>
        <w:rPr>
          <w:b/>
          <w:bCs/>
          <w:color w:val="000000"/>
        </w:rPr>
      </w:pPr>
      <w:r>
        <w:rPr>
          <w:b/>
          <w:bCs/>
          <w:color w:val="000000"/>
        </w:rPr>
        <w:t>Création Arrêté du 7 juillet 1983 (V)</w:t>
      </w:r>
    </w:p>
    <w:p w14:paraId="3311CEC7" w14:textId="77777777" w:rsidR="003D7C21" w:rsidRDefault="003D7C21" w:rsidP="003D7C21">
      <w:pPr>
        <w:pStyle w:val="NormalWeb"/>
        <w:ind w:left="1950"/>
        <w:rPr>
          <w:color w:val="000000"/>
          <w:sz w:val="27"/>
          <w:szCs w:val="27"/>
        </w:rPr>
      </w:pPr>
      <w:r>
        <w:rPr>
          <w:color w:val="000000"/>
          <w:sz w:val="27"/>
          <w:szCs w:val="27"/>
        </w:rPr>
        <w:t>Sièges</w:t>
      </w:r>
    </w:p>
    <w:p w14:paraId="4D36831B" w14:textId="77777777" w:rsidR="003D7C21" w:rsidRDefault="003D7C21" w:rsidP="003D7C21">
      <w:pPr>
        <w:pStyle w:val="NormalWeb"/>
        <w:ind w:left="1950"/>
        <w:rPr>
          <w:color w:val="000000"/>
          <w:sz w:val="27"/>
          <w:szCs w:val="27"/>
        </w:rPr>
      </w:pPr>
      <w:r>
        <w:rPr>
          <w:color w:val="000000"/>
          <w:sz w:val="27"/>
          <w:szCs w:val="27"/>
        </w:rPr>
        <w:br/>
        <w:t>Tous les sièges des salles, fixes ou mobiles, doivent respecter les dispositions de l'article AM 18 (§ 1).</w:t>
      </w:r>
    </w:p>
    <w:p w14:paraId="3F508258" w14:textId="77777777" w:rsidR="003D7C21" w:rsidRDefault="003D7C21" w:rsidP="003D7C21">
      <w:pPr>
        <w:pStyle w:val="Titre4"/>
        <w:ind w:left="1500"/>
        <w:rPr>
          <w:color w:val="000000"/>
          <w:sz w:val="27"/>
          <w:szCs w:val="27"/>
        </w:rPr>
      </w:pPr>
      <w:r>
        <w:rPr>
          <w:color w:val="000000"/>
          <w:sz w:val="27"/>
          <w:szCs w:val="27"/>
        </w:rPr>
        <w:t>Section 5 : Désenfumage (Article P 14)</w:t>
      </w:r>
    </w:p>
    <w:p w14:paraId="0EA53427" w14:textId="77777777" w:rsidR="003D7C21" w:rsidRDefault="003D7C21" w:rsidP="003D7C21">
      <w:pPr>
        <w:pStyle w:val="Titre4"/>
        <w:ind w:left="1950"/>
        <w:rPr>
          <w:color w:val="000000"/>
          <w:sz w:val="27"/>
          <w:szCs w:val="27"/>
        </w:rPr>
      </w:pPr>
      <w:r>
        <w:rPr>
          <w:color w:val="000000"/>
          <w:sz w:val="27"/>
          <w:szCs w:val="27"/>
        </w:rPr>
        <w:t>Article P 14</w:t>
      </w:r>
    </w:p>
    <w:p w14:paraId="72CE68E6" w14:textId="77777777" w:rsidR="003D7C21" w:rsidRDefault="003D7C21" w:rsidP="003D7C21">
      <w:pPr>
        <w:pStyle w:val="NormalWeb"/>
        <w:ind w:left="1950"/>
        <w:rPr>
          <w:b/>
          <w:bCs/>
          <w:color w:val="000000"/>
        </w:rPr>
      </w:pPr>
      <w:r>
        <w:rPr>
          <w:b/>
          <w:bCs/>
          <w:color w:val="000000"/>
        </w:rPr>
        <w:t>Modifié par Arrêté du 22 novembre 2004, v. init.</w:t>
      </w:r>
    </w:p>
    <w:p w14:paraId="739B2A40" w14:textId="77777777" w:rsidR="003D7C21" w:rsidRDefault="003D7C21" w:rsidP="003D7C21">
      <w:pPr>
        <w:pStyle w:val="NormalWeb"/>
        <w:ind w:left="1950"/>
        <w:rPr>
          <w:color w:val="000000"/>
          <w:sz w:val="27"/>
          <w:szCs w:val="27"/>
        </w:rPr>
      </w:pPr>
      <w:r>
        <w:rPr>
          <w:color w:val="000000"/>
          <w:sz w:val="27"/>
          <w:szCs w:val="27"/>
        </w:rPr>
        <w:t>Domaine d'application</w:t>
      </w:r>
    </w:p>
    <w:p w14:paraId="22B0CC44" w14:textId="77777777" w:rsidR="003D7C21" w:rsidRDefault="003D7C21" w:rsidP="003D7C21">
      <w:pPr>
        <w:pStyle w:val="NormalWeb"/>
        <w:ind w:left="1950"/>
        <w:rPr>
          <w:color w:val="000000"/>
          <w:sz w:val="27"/>
          <w:szCs w:val="27"/>
        </w:rPr>
      </w:pPr>
      <w:r>
        <w:rPr>
          <w:color w:val="000000"/>
          <w:sz w:val="27"/>
          <w:szCs w:val="27"/>
        </w:rPr>
        <w:t>§ 1. Pour le calcul du coefficient a au sens de l'IT 246, les locaux sont répartis, en fonction de l'importance prévisible des foyers, dans les classes suivantes :</w:t>
      </w:r>
    </w:p>
    <w:p w14:paraId="73991FA5" w14:textId="77777777" w:rsidR="003D7C21" w:rsidRDefault="003D7C21" w:rsidP="003D7C21">
      <w:pPr>
        <w:pStyle w:val="NormalWeb"/>
        <w:ind w:left="1950"/>
        <w:rPr>
          <w:color w:val="000000"/>
          <w:sz w:val="27"/>
          <w:szCs w:val="27"/>
        </w:rPr>
      </w:pPr>
      <w:r>
        <w:rPr>
          <w:color w:val="000000"/>
          <w:sz w:val="27"/>
          <w:szCs w:val="27"/>
        </w:rPr>
        <w:br/>
        <w:t>a) Classe 1 : salles de jeu ;</w:t>
      </w:r>
    </w:p>
    <w:p w14:paraId="54600011" w14:textId="77777777" w:rsidR="003D7C21" w:rsidRDefault="003D7C21" w:rsidP="003D7C21">
      <w:pPr>
        <w:pStyle w:val="NormalWeb"/>
        <w:ind w:left="1950"/>
        <w:rPr>
          <w:color w:val="000000"/>
          <w:sz w:val="27"/>
          <w:szCs w:val="27"/>
        </w:rPr>
      </w:pPr>
      <w:r>
        <w:rPr>
          <w:color w:val="000000"/>
          <w:sz w:val="27"/>
          <w:szCs w:val="27"/>
        </w:rPr>
        <w:br/>
        <w:t>b) Classe 2 : bals ou dancings.</w:t>
      </w:r>
    </w:p>
    <w:p w14:paraId="01EF6139" w14:textId="77777777" w:rsidR="003D7C21" w:rsidRDefault="003D7C21" w:rsidP="003D7C21">
      <w:pPr>
        <w:pStyle w:val="NormalWeb"/>
        <w:ind w:left="1950"/>
        <w:rPr>
          <w:color w:val="000000"/>
          <w:sz w:val="27"/>
          <w:szCs w:val="27"/>
        </w:rPr>
      </w:pPr>
      <w:r>
        <w:rPr>
          <w:color w:val="000000"/>
          <w:sz w:val="27"/>
          <w:szCs w:val="27"/>
        </w:rPr>
        <w:t>§ 2. En aggravation de l'article DF 7, les salles de danse comportant des mezzanines ou des niveaux partiels ainsi que les salles situées en sous-sol doivent être désenfumées.</w:t>
      </w:r>
    </w:p>
    <w:p w14:paraId="57718167" w14:textId="77777777" w:rsidR="003D7C21" w:rsidRDefault="003D7C21" w:rsidP="003D7C21">
      <w:pPr>
        <w:pStyle w:val="NormalWeb"/>
        <w:ind w:left="1950"/>
        <w:rPr>
          <w:color w:val="000000"/>
          <w:sz w:val="27"/>
          <w:szCs w:val="27"/>
        </w:rPr>
      </w:pPr>
      <w:r>
        <w:rPr>
          <w:color w:val="000000"/>
          <w:sz w:val="27"/>
          <w:szCs w:val="27"/>
        </w:rPr>
        <w:t>§ 3. En aggravation de l'article DF 5, les escaliers encloisonnés desservant les sous-sols doivent être désenfumés ou mis à l'abri des fumées.</w:t>
      </w:r>
    </w:p>
    <w:p w14:paraId="387E2104" w14:textId="77777777" w:rsidR="003D7C21" w:rsidRDefault="003D7C21" w:rsidP="003D7C21">
      <w:pPr>
        <w:pStyle w:val="NormalWeb"/>
        <w:ind w:left="1950"/>
        <w:rPr>
          <w:color w:val="000000"/>
          <w:sz w:val="27"/>
          <w:szCs w:val="27"/>
        </w:rPr>
      </w:pPr>
      <w:r>
        <w:rPr>
          <w:color w:val="000000"/>
          <w:sz w:val="27"/>
          <w:szCs w:val="27"/>
        </w:rPr>
        <w:t>§ 4. En aggravation de l'article DF 6, les circulations horizontales encloisonnées de longueur supérieure ou égale à 5 m doivent être désenfumées.</w:t>
      </w:r>
    </w:p>
    <w:p w14:paraId="59C563B4" w14:textId="77777777" w:rsidR="003D7C21" w:rsidRDefault="003D7C21" w:rsidP="003D7C21">
      <w:pPr>
        <w:pStyle w:val="NormalWeb"/>
        <w:ind w:left="1950"/>
        <w:rPr>
          <w:color w:val="000000"/>
          <w:sz w:val="27"/>
          <w:szCs w:val="27"/>
        </w:rPr>
      </w:pPr>
      <w:r>
        <w:rPr>
          <w:color w:val="000000"/>
          <w:sz w:val="27"/>
          <w:szCs w:val="27"/>
        </w:rPr>
        <w:t>§ 5. Le désenfumage des locaux cités à l'article P 5 peut être imposé, après avis de la commission de sécurité, s'ils comportent des risques d'incendie associés à un potentiel calorifique (ou fumigène) important.</w:t>
      </w:r>
    </w:p>
    <w:p w14:paraId="048ED4A6" w14:textId="77777777" w:rsidR="003D7C21" w:rsidRDefault="003D7C21" w:rsidP="003D7C21">
      <w:pPr>
        <w:pStyle w:val="NormalWeb"/>
        <w:ind w:left="1950"/>
        <w:rPr>
          <w:color w:val="000000"/>
          <w:sz w:val="27"/>
          <w:szCs w:val="27"/>
        </w:rPr>
      </w:pPr>
      <w:r>
        <w:rPr>
          <w:color w:val="000000"/>
          <w:sz w:val="27"/>
          <w:szCs w:val="27"/>
        </w:rPr>
        <w:lastRenderedPageBreak/>
        <w:t>§ 6. Si l'établissement est équipé d'un système de sécurité incendie de catégorie A, le désenfumage doit être commandé automatiquement par la détection automatique d'incendie.</w:t>
      </w:r>
    </w:p>
    <w:p w14:paraId="76809920" w14:textId="77777777" w:rsidR="003D7C21" w:rsidRDefault="003D7C21" w:rsidP="003D7C21">
      <w:pPr>
        <w:pStyle w:val="Titre4"/>
        <w:ind w:left="1500"/>
        <w:rPr>
          <w:color w:val="000000"/>
          <w:sz w:val="27"/>
          <w:szCs w:val="27"/>
        </w:rPr>
      </w:pPr>
      <w:r>
        <w:rPr>
          <w:color w:val="000000"/>
          <w:sz w:val="27"/>
          <w:szCs w:val="27"/>
        </w:rPr>
        <w:t>Section 6 : Chauffage (Article P 15)</w:t>
      </w:r>
    </w:p>
    <w:p w14:paraId="3E7F6300" w14:textId="77777777" w:rsidR="003D7C21" w:rsidRDefault="003D7C21" w:rsidP="003D7C21">
      <w:pPr>
        <w:pStyle w:val="Titre4"/>
        <w:ind w:left="1950"/>
        <w:rPr>
          <w:color w:val="000000"/>
          <w:sz w:val="27"/>
          <w:szCs w:val="27"/>
        </w:rPr>
      </w:pPr>
      <w:r>
        <w:rPr>
          <w:color w:val="000000"/>
          <w:sz w:val="27"/>
          <w:szCs w:val="27"/>
        </w:rPr>
        <w:t>Article P 15</w:t>
      </w:r>
    </w:p>
    <w:p w14:paraId="3805D2F0" w14:textId="77777777" w:rsidR="003D7C21" w:rsidRDefault="003D7C21" w:rsidP="003D7C21">
      <w:pPr>
        <w:pStyle w:val="NormalWeb"/>
        <w:ind w:left="1950"/>
        <w:rPr>
          <w:b/>
          <w:bCs/>
          <w:color w:val="000000"/>
        </w:rPr>
      </w:pPr>
      <w:r>
        <w:rPr>
          <w:b/>
          <w:bCs/>
          <w:color w:val="000000"/>
        </w:rPr>
        <w:t>Modifié par Arrêté du 29 juillet 2003, v. init.</w:t>
      </w:r>
    </w:p>
    <w:p w14:paraId="527A1628" w14:textId="77777777" w:rsidR="003D7C21" w:rsidRDefault="003D7C21" w:rsidP="003D7C21">
      <w:pPr>
        <w:pStyle w:val="NormalWeb"/>
        <w:ind w:left="1950"/>
        <w:rPr>
          <w:color w:val="000000"/>
          <w:sz w:val="27"/>
          <w:szCs w:val="27"/>
        </w:rPr>
      </w:pPr>
      <w:r>
        <w:rPr>
          <w:color w:val="000000"/>
          <w:sz w:val="27"/>
          <w:szCs w:val="27"/>
        </w:rPr>
        <w:t>Domaine d'application</w:t>
      </w:r>
    </w:p>
    <w:p w14:paraId="30B0D59F" w14:textId="77777777" w:rsidR="003D7C21" w:rsidRDefault="003D7C21" w:rsidP="003D7C21">
      <w:pPr>
        <w:pStyle w:val="NormalWeb"/>
        <w:ind w:left="1950"/>
        <w:rPr>
          <w:color w:val="000000"/>
          <w:sz w:val="27"/>
          <w:szCs w:val="27"/>
        </w:rPr>
      </w:pPr>
      <w:r>
        <w:rPr>
          <w:color w:val="000000"/>
          <w:sz w:val="27"/>
          <w:szCs w:val="27"/>
        </w:rPr>
        <w:t>§ 1. Les systèmes de chauffage et de ventilation installés conformément aux dispositions des articles CH 1 à CH 43 sont autorisés.</w:t>
      </w:r>
    </w:p>
    <w:p w14:paraId="0B000D7B" w14:textId="77777777" w:rsidR="003D7C21" w:rsidRDefault="003D7C21" w:rsidP="003D7C21">
      <w:pPr>
        <w:pStyle w:val="NormalWeb"/>
        <w:ind w:left="1950"/>
        <w:rPr>
          <w:color w:val="000000"/>
          <w:sz w:val="27"/>
          <w:szCs w:val="27"/>
        </w:rPr>
      </w:pPr>
      <w:r>
        <w:rPr>
          <w:color w:val="000000"/>
          <w:sz w:val="27"/>
          <w:szCs w:val="27"/>
        </w:rPr>
        <w:br/>
        <w:t>§ 2. A l'exception des cassettes chauffantes électriques et des panneaux radiants électriques, seuls sont autorisés les appareils indépendants électriques fixes, installés conformément aux dispositions des articles CH 44 et CH 45.</w:t>
      </w:r>
    </w:p>
    <w:p w14:paraId="1C11DD8F" w14:textId="77777777" w:rsidR="003D7C21" w:rsidRDefault="003D7C21" w:rsidP="003D7C21">
      <w:pPr>
        <w:pStyle w:val="NormalWeb"/>
        <w:ind w:left="1950"/>
        <w:rPr>
          <w:color w:val="000000"/>
          <w:sz w:val="27"/>
          <w:szCs w:val="27"/>
        </w:rPr>
      </w:pPr>
      <w:r>
        <w:rPr>
          <w:color w:val="000000"/>
          <w:sz w:val="27"/>
          <w:szCs w:val="27"/>
        </w:rPr>
        <w:br/>
        <w:t>La température de surface des appareils installés ne doit pas excéder 100 °C.</w:t>
      </w:r>
    </w:p>
    <w:p w14:paraId="746D816D" w14:textId="77777777" w:rsidR="003D7C21" w:rsidRDefault="003D7C21" w:rsidP="003D7C21">
      <w:pPr>
        <w:pStyle w:val="Titre4"/>
        <w:ind w:left="1500"/>
        <w:rPr>
          <w:color w:val="000000"/>
          <w:sz w:val="27"/>
          <w:szCs w:val="27"/>
        </w:rPr>
      </w:pPr>
      <w:r>
        <w:rPr>
          <w:color w:val="000000"/>
          <w:sz w:val="27"/>
          <w:szCs w:val="27"/>
        </w:rPr>
        <w:t>Section 7 : Installations électriques (Article P 16)</w:t>
      </w:r>
    </w:p>
    <w:p w14:paraId="280B2191" w14:textId="77777777" w:rsidR="003D7C21" w:rsidRDefault="003D7C21" w:rsidP="003D7C21">
      <w:pPr>
        <w:pStyle w:val="Titre4"/>
        <w:ind w:left="1950"/>
        <w:rPr>
          <w:color w:val="000000"/>
          <w:sz w:val="27"/>
          <w:szCs w:val="27"/>
        </w:rPr>
      </w:pPr>
      <w:r>
        <w:rPr>
          <w:color w:val="000000"/>
          <w:sz w:val="27"/>
          <w:szCs w:val="27"/>
        </w:rPr>
        <w:t>Article P 16</w:t>
      </w:r>
    </w:p>
    <w:p w14:paraId="4E1391F7" w14:textId="77777777" w:rsidR="003D7C21" w:rsidRDefault="003D7C21" w:rsidP="003D7C21">
      <w:pPr>
        <w:pStyle w:val="NormalWeb"/>
        <w:ind w:left="1950"/>
        <w:rPr>
          <w:b/>
          <w:bCs/>
          <w:color w:val="000000"/>
        </w:rPr>
      </w:pPr>
      <w:r>
        <w:rPr>
          <w:b/>
          <w:bCs/>
          <w:color w:val="000000"/>
        </w:rPr>
        <w:t>Modifié par Arrêté du 19 novembre 2001, v. init.</w:t>
      </w:r>
    </w:p>
    <w:p w14:paraId="5FD385D9" w14:textId="77777777" w:rsidR="003D7C21" w:rsidRDefault="003D7C21" w:rsidP="003D7C21">
      <w:pPr>
        <w:pStyle w:val="NormalWeb"/>
        <w:ind w:left="1950"/>
        <w:rPr>
          <w:color w:val="000000"/>
          <w:sz w:val="27"/>
          <w:szCs w:val="27"/>
        </w:rPr>
      </w:pPr>
      <w:r>
        <w:rPr>
          <w:color w:val="000000"/>
          <w:sz w:val="27"/>
          <w:szCs w:val="27"/>
        </w:rPr>
        <w:t>Conditions d'installation</w:t>
      </w:r>
    </w:p>
    <w:p w14:paraId="50C2BCDC" w14:textId="77777777" w:rsidR="003D7C21" w:rsidRDefault="003D7C21" w:rsidP="003D7C21">
      <w:pPr>
        <w:pStyle w:val="NormalWeb"/>
        <w:ind w:left="1950"/>
        <w:rPr>
          <w:color w:val="000000"/>
          <w:sz w:val="27"/>
          <w:szCs w:val="27"/>
        </w:rPr>
      </w:pPr>
      <w:r>
        <w:rPr>
          <w:color w:val="000000"/>
          <w:sz w:val="27"/>
          <w:szCs w:val="27"/>
        </w:rPr>
        <w:t>Les installations électriques des salles de danse doivent être réalisées dans les conditions requises par la norme NF C 15-100 pour les locaux présentant des risques d'incendie (condition d'influence externe BE 2).</w:t>
      </w:r>
    </w:p>
    <w:p w14:paraId="59D41465" w14:textId="77777777" w:rsidR="003D7C21" w:rsidRDefault="003D7C21" w:rsidP="003D7C21">
      <w:pPr>
        <w:pStyle w:val="Titre4"/>
        <w:ind w:left="1500"/>
        <w:rPr>
          <w:color w:val="000000"/>
          <w:sz w:val="27"/>
          <w:szCs w:val="27"/>
        </w:rPr>
      </w:pPr>
      <w:r>
        <w:rPr>
          <w:color w:val="000000"/>
          <w:sz w:val="27"/>
          <w:szCs w:val="27"/>
        </w:rPr>
        <w:t>Section 8 : Eclairage (Articles P 17 à P 19)</w:t>
      </w:r>
    </w:p>
    <w:p w14:paraId="381F43AE" w14:textId="77777777" w:rsidR="003D7C21" w:rsidRDefault="003D7C21" w:rsidP="003D7C21">
      <w:pPr>
        <w:pStyle w:val="Titre4"/>
        <w:ind w:left="1950"/>
        <w:rPr>
          <w:color w:val="000000"/>
          <w:sz w:val="27"/>
          <w:szCs w:val="27"/>
        </w:rPr>
      </w:pPr>
      <w:r>
        <w:rPr>
          <w:color w:val="000000"/>
          <w:sz w:val="27"/>
          <w:szCs w:val="27"/>
        </w:rPr>
        <w:t>Article P 17</w:t>
      </w:r>
    </w:p>
    <w:p w14:paraId="22742DA6" w14:textId="77777777" w:rsidR="003D7C21" w:rsidRDefault="003D7C21" w:rsidP="003D7C21">
      <w:pPr>
        <w:pStyle w:val="NormalWeb"/>
        <w:ind w:left="1950"/>
        <w:rPr>
          <w:b/>
          <w:bCs/>
          <w:color w:val="000000"/>
        </w:rPr>
      </w:pPr>
      <w:r>
        <w:rPr>
          <w:b/>
          <w:bCs/>
          <w:color w:val="000000"/>
        </w:rPr>
        <w:t>Modifié par Arrêté du 19 novembre 2001, v. init.</w:t>
      </w:r>
    </w:p>
    <w:p w14:paraId="5E07FF10" w14:textId="77777777" w:rsidR="003D7C21" w:rsidRDefault="003D7C21" w:rsidP="003D7C21">
      <w:pPr>
        <w:pStyle w:val="NormalWeb"/>
        <w:ind w:left="1950"/>
        <w:rPr>
          <w:color w:val="000000"/>
          <w:sz w:val="27"/>
          <w:szCs w:val="27"/>
        </w:rPr>
      </w:pPr>
      <w:r>
        <w:rPr>
          <w:color w:val="000000"/>
          <w:sz w:val="27"/>
          <w:szCs w:val="27"/>
        </w:rPr>
        <w:t>Utilisation de bougies</w:t>
      </w:r>
    </w:p>
    <w:p w14:paraId="73D0E6C5" w14:textId="77777777" w:rsidR="003D7C21" w:rsidRDefault="003D7C21" w:rsidP="003D7C21">
      <w:pPr>
        <w:pStyle w:val="NormalWeb"/>
        <w:ind w:left="1950"/>
        <w:rPr>
          <w:color w:val="000000"/>
          <w:sz w:val="27"/>
          <w:szCs w:val="27"/>
        </w:rPr>
      </w:pPr>
      <w:r>
        <w:rPr>
          <w:color w:val="000000"/>
          <w:sz w:val="27"/>
          <w:szCs w:val="27"/>
        </w:rPr>
        <w:lastRenderedPageBreak/>
        <w:t>L'utilisation de bougies est interdite.</w:t>
      </w:r>
    </w:p>
    <w:p w14:paraId="30320B3A" w14:textId="77777777" w:rsidR="003D7C21" w:rsidRDefault="003D7C21" w:rsidP="003D7C21">
      <w:pPr>
        <w:pStyle w:val="Titre4"/>
        <w:ind w:left="1950"/>
        <w:rPr>
          <w:color w:val="000000"/>
          <w:sz w:val="27"/>
          <w:szCs w:val="27"/>
        </w:rPr>
      </w:pPr>
      <w:r>
        <w:rPr>
          <w:color w:val="000000"/>
          <w:sz w:val="27"/>
          <w:szCs w:val="27"/>
        </w:rPr>
        <w:t>Article P 18</w:t>
      </w:r>
    </w:p>
    <w:p w14:paraId="0AE58D0F" w14:textId="77777777" w:rsidR="003D7C21" w:rsidRDefault="003D7C21" w:rsidP="003D7C21">
      <w:pPr>
        <w:pStyle w:val="NormalWeb"/>
        <w:ind w:left="1950"/>
        <w:rPr>
          <w:b/>
          <w:bCs/>
          <w:color w:val="000000"/>
        </w:rPr>
      </w:pPr>
      <w:r>
        <w:rPr>
          <w:b/>
          <w:bCs/>
          <w:color w:val="000000"/>
        </w:rPr>
        <w:t>Modifié par Arrêté du 19 novembre 2001, v. init.</w:t>
      </w:r>
    </w:p>
    <w:p w14:paraId="23613BE3" w14:textId="77777777" w:rsidR="003D7C21" w:rsidRDefault="003D7C21" w:rsidP="003D7C21">
      <w:pPr>
        <w:pStyle w:val="NormalWeb"/>
        <w:ind w:left="1950"/>
        <w:rPr>
          <w:color w:val="000000"/>
          <w:sz w:val="27"/>
          <w:szCs w:val="27"/>
        </w:rPr>
      </w:pPr>
      <w:r>
        <w:rPr>
          <w:color w:val="000000"/>
          <w:sz w:val="27"/>
          <w:szCs w:val="27"/>
        </w:rPr>
        <w:t>Eclairage de sécurité</w:t>
      </w:r>
    </w:p>
    <w:p w14:paraId="64433939" w14:textId="77777777" w:rsidR="003D7C21" w:rsidRDefault="003D7C21" w:rsidP="003D7C21">
      <w:pPr>
        <w:pStyle w:val="NormalWeb"/>
        <w:ind w:left="1950"/>
        <w:rPr>
          <w:color w:val="000000"/>
          <w:sz w:val="27"/>
          <w:szCs w:val="27"/>
        </w:rPr>
      </w:pPr>
      <w:r>
        <w:rPr>
          <w:color w:val="000000"/>
          <w:sz w:val="27"/>
          <w:szCs w:val="27"/>
        </w:rPr>
        <w:t>Les établissements doivent être équipés d'un éclairage de sécurité répondant aux dispositions des articles EC 7 à EC 15.</w:t>
      </w:r>
    </w:p>
    <w:p w14:paraId="01F71DAC" w14:textId="77777777" w:rsidR="003D7C21" w:rsidRDefault="003D7C21" w:rsidP="003D7C21">
      <w:pPr>
        <w:pStyle w:val="NormalWeb"/>
        <w:ind w:left="1950"/>
        <w:rPr>
          <w:color w:val="000000"/>
          <w:sz w:val="27"/>
          <w:szCs w:val="27"/>
        </w:rPr>
      </w:pPr>
      <w:r>
        <w:rPr>
          <w:color w:val="000000"/>
          <w:sz w:val="27"/>
          <w:szCs w:val="27"/>
        </w:rPr>
        <w:br/>
        <w:t>L'éclairage de sécurité des établissements de 1re et 2e catégorie doit être alimenté par une source centralisée constituée d'une batterie d'accumulateurs dans les conditions de l'article EC 11.</w:t>
      </w:r>
    </w:p>
    <w:p w14:paraId="0039FA6C" w14:textId="77777777" w:rsidR="003D7C21" w:rsidRDefault="003D7C21" w:rsidP="003D7C21">
      <w:pPr>
        <w:pStyle w:val="Titre4"/>
        <w:ind w:left="1950"/>
        <w:rPr>
          <w:color w:val="000000"/>
          <w:sz w:val="27"/>
          <w:szCs w:val="27"/>
        </w:rPr>
      </w:pPr>
      <w:r>
        <w:rPr>
          <w:color w:val="000000"/>
          <w:sz w:val="27"/>
          <w:szCs w:val="27"/>
        </w:rPr>
        <w:t>Article P 19</w:t>
      </w:r>
    </w:p>
    <w:p w14:paraId="4B48B7C9" w14:textId="77777777" w:rsidR="003D7C21" w:rsidRDefault="003D7C21" w:rsidP="003D7C21">
      <w:pPr>
        <w:pStyle w:val="NormalWeb"/>
        <w:ind w:left="1950"/>
        <w:rPr>
          <w:b/>
          <w:bCs/>
          <w:color w:val="000000"/>
        </w:rPr>
      </w:pPr>
      <w:r>
        <w:rPr>
          <w:b/>
          <w:bCs/>
          <w:color w:val="000000"/>
        </w:rPr>
        <w:t>Modifié par Arrêté du 7 juillet 1983 (V)</w:t>
      </w:r>
    </w:p>
    <w:p w14:paraId="3FBF6D7C" w14:textId="77777777" w:rsidR="003D7C21" w:rsidRDefault="003D7C21" w:rsidP="003D7C21">
      <w:pPr>
        <w:pStyle w:val="NormalWeb"/>
        <w:ind w:left="1950"/>
        <w:rPr>
          <w:color w:val="000000"/>
          <w:sz w:val="27"/>
          <w:szCs w:val="27"/>
        </w:rPr>
      </w:pPr>
      <w:r>
        <w:rPr>
          <w:color w:val="000000"/>
          <w:sz w:val="27"/>
          <w:szCs w:val="27"/>
        </w:rPr>
        <w:t>Eclairage d'ambiance</w:t>
      </w:r>
    </w:p>
    <w:p w14:paraId="2DD804F7" w14:textId="77777777" w:rsidR="003D7C21" w:rsidRDefault="003D7C21" w:rsidP="003D7C21">
      <w:pPr>
        <w:pStyle w:val="NormalWeb"/>
        <w:ind w:left="1950"/>
        <w:rPr>
          <w:color w:val="000000"/>
          <w:sz w:val="27"/>
          <w:szCs w:val="27"/>
        </w:rPr>
      </w:pPr>
      <w:r>
        <w:rPr>
          <w:color w:val="000000"/>
          <w:sz w:val="27"/>
          <w:szCs w:val="27"/>
        </w:rPr>
        <w:t>En application de l'article EC 11, § 3, lorsque les lampes d'éclairage d'ambiance sont éteintes à l'état de veille, le passage de l'état de veille à l'état de fonctionnement doit être réalisé par un dispositif automatique dès que l'alimentation de l'éclairage normal de la salle est défaillante.</w:t>
      </w:r>
    </w:p>
    <w:p w14:paraId="5343462E" w14:textId="77777777" w:rsidR="003D7C21" w:rsidRDefault="003D7C21" w:rsidP="003D7C21">
      <w:pPr>
        <w:pStyle w:val="Titre4"/>
        <w:ind w:left="1500"/>
        <w:rPr>
          <w:color w:val="000000"/>
          <w:sz w:val="27"/>
          <w:szCs w:val="27"/>
        </w:rPr>
      </w:pPr>
      <w:r>
        <w:rPr>
          <w:color w:val="000000"/>
          <w:sz w:val="27"/>
          <w:szCs w:val="27"/>
        </w:rPr>
        <w:t>Section 9 : Moyens de secours (Articles P 20 à P 24)</w:t>
      </w:r>
    </w:p>
    <w:p w14:paraId="56E8335E" w14:textId="77777777" w:rsidR="003D7C21" w:rsidRDefault="003D7C21" w:rsidP="003D7C21">
      <w:pPr>
        <w:pStyle w:val="Titre4"/>
        <w:ind w:left="1950"/>
        <w:rPr>
          <w:color w:val="000000"/>
          <w:sz w:val="27"/>
          <w:szCs w:val="27"/>
        </w:rPr>
      </w:pPr>
      <w:r>
        <w:rPr>
          <w:color w:val="000000"/>
          <w:sz w:val="27"/>
          <w:szCs w:val="27"/>
        </w:rPr>
        <w:t>Article P 20</w:t>
      </w:r>
    </w:p>
    <w:p w14:paraId="25078321" w14:textId="77777777" w:rsidR="003D7C21" w:rsidRDefault="003D7C21" w:rsidP="003D7C21">
      <w:pPr>
        <w:pStyle w:val="NormalWeb"/>
        <w:ind w:left="1950"/>
        <w:rPr>
          <w:b/>
          <w:bCs/>
          <w:color w:val="000000"/>
        </w:rPr>
      </w:pPr>
      <w:r>
        <w:rPr>
          <w:b/>
          <w:bCs/>
          <w:color w:val="000000"/>
        </w:rPr>
        <w:t>Modifié par Arrêté du 22 novembre 2004, v. init.</w:t>
      </w:r>
    </w:p>
    <w:p w14:paraId="2C3E44A2" w14:textId="77777777" w:rsidR="003D7C21" w:rsidRDefault="003D7C21" w:rsidP="003D7C21">
      <w:pPr>
        <w:pStyle w:val="NormalWeb"/>
        <w:ind w:left="1950"/>
        <w:rPr>
          <w:color w:val="000000"/>
          <w:sz w:val="27"/>
          <w:szCs w:val="27"/>
        </w:rPr>
      </w:pPr>
      <w:r>
        <w:rPr>
          <w:color w:val="000000"/>
          <w:sz w:val="27"/>
          <w:szCs w:val="27"/>
        </w:rPr>
        <w:t>Moyens d'extinction</w:t>
      </w:r>
    </w:p>
    <w:p w14:paraId="6BDBC4CE" w14:textId="77777777" w:rsidR="003D7C21" w:rsidRDefault="003D7C21" w:rsidP="003D7C21">
      <w:pPr>
        <w:pStyle w:val="NormalWeb"/>
        <w:ind w:left="1950"/>
        <w:rPr>
          <w:color w:val="000000"/>
          <w:sz w:val="27"/>
          <w:szCs w:val="27"/>
        </w:rPr>
      </w:pPr>
      <w:r>
        <w:rPr>
          <w:color w:val="000000"/>
          <w:sz w:val="27"/>
          <w:szCs w:val="27"/>
        </w:rPr>
        <w:t>§ 1. La défense contre l'incendie doit être assurée :</w:t>
      </w:r>
    </w:p>
    <w:p w14:paraId="6919F763" w14:textId="77777777" w:rsidR="003D7C21" w:rsidRDefault="003D7C21" w:rsidP="003D7C21">
      <w:pPr>
        <w:pStyle w:val="NormalWeb"/>
        <w:ind w:left="1950"/>
        <w:rPr>
          <w:color w:val="000000"/>
          <w:sz w:val="27"/>
          <w:szCs w:val="27"/>
        </w:rPr>
      </w:pPr>
      <w:r>
        <w:rPr>
          <w:color w:val="000000"/>
          <w:sz w:val="27"/>
          <w:szCs w:val="27"/>
        </w:rPr>
        <w:t xml:space="preserve">Par des extincteurs portatifs à eau pulvérisée de </w:t>
      </w:r>
      <w:proofErr w:type="gramStart"/>
      <w:r>
        <w:rPr>
          <w:color w:val="000000"/>
          <w:sz w:val="27"/>
          <w:szCs w:val="27"/>
        </w:rPr>
        <w:t>six litres minimum</w:t>
      </w:r>
      <w:proofErr w:type="gramEnd"/>
      <w:r>
        <w:rPr>
          <w:color w:val="000000"/>
          <w:sz w:val="27"/>
          <w:szCs w:val="27"/>
        </w:rPr>
        <w:t>, judicieusement répartis, avec un minimum d'un appareil par 200 mètres carrés et par niveau ;</w:t>
      </w:r>
    </w:p>
    <w:p w14:paraId="2434882E" w14:textId="77777777" w:rsidR="003D7C21" w:rsidRDefault="003D7C21" w:rsidP="003D7C21">
      <w:pPr>
        <w:pStyle w:val="NormalWeb"/>
        <w:ind w:left="1950"/>
        <w:rPr>
          <w:color w:val="000000"/>
          <w:sz w:val="27"/>
          <w:szCs w:val="27"/>
        </w:rPr>
      </w:pPr>
      <w:r>
        <w:rPr>
          <w:color w:val="000000"/>
          <w:sz w:val="27"/>
          <w:szCs w:val="27"/>
        </w:rPr>
        <w:t>Par des extincteurs appropriés aux risques particuliers.</w:t>
      </w:r>
    </w:p>
    <w:p w14:paraId="0E58FFD1" w14:textId="77777777" w:rsidR="003D7C21" w:rsidRDefault="003D7C21" w:rsidP="003D7C21">
      <w:pPr>
        <w:pStyle w:val="NormalWeb"/>
        <w:ind w:left="1950"/>
        <w:rPr>
          <w:color w:val="000000"/>
          <w:sz w:val="27"/>
          <w:szCs w:val="27"/>
        </w:rPr>
      </w:pPr>
      <w:r>
        <w:rPr>
          <w:color w:val="000000"/>
          <w:sz w:val="27"/>
          <w:szCs w:val="27"/>
        </w:rPr>
        <w:t>§ 2. Une installation de RIA DN 19/6 peut exceptionnellement être imposée par la commission de sécurité :</w:t>
      </w:r>
    </w:p>
    <w:p w14:paraId="075AA3C2" w14:textId="77777777" w:rsidR="003D7C21" w:rsidRDefault="003D7C21" w:rsidP="003D7C21">
      <w:pPr>
        <w:pStyle w:val="NormalWeb"/>
        <w:ind w:left="1950"/>
        <w:rPr>
          <w:color w:val="000000"/>
          <w:sz w:val="27"/>
          <w:szCs w:val="27"/>
        </w:rPr>
      </w:pPr>
      <w:r>
        <w:rPr>
          <w:color w:val="000000"/>
          <w:sz w:val="27"/>
          <w:szCs w:val="27"/>
        </w:rPr>
        <w:lastRenderedPageBreak/>
        <w:t>Soit dans les établissements situés dans des zones d'accès particulièrement difficile ou défavorable ;</w:t>
      </w:r>
    </w:p>
    <w:p w14:paraId="3B49111C" w14:textId="77777777" w:rsidR="003D7C21" w:rsidRDefault="003D7C21" w:rsidP="003D7C21">
      <w:pPr>
        <w:pStyle w:val="NormalWeb"/>
        <w:ind w:left="1950"/>
        <w:rPr>
          <w:color w:val="000000"/>
          <w:sz w:val="27"/>
          <w:szCs w:val="27"/>
        </w:rPr>
      </w:pPr>
      <w:r>
        <w:rPr>
          <w:color w:val="000000"/>
          <w:sz w:val="27"/>
          <w:szCs w:val="27"/>
        </w:rPr>
        <w:t>Soit dans les établissements implantés dans des ensembles immobiliers complexes ;</w:t>
      </w:r>
    </w:p>
    <w:p w14:paraId="7D222B85" w14:textId="77777777" w:rsidR="003D7C21" w:rsidRDefault="003D7C21" w:rsidP="003D7C21">
      <w:pPr>
        <w:pStyle w:val="NormalWeb"/>
        <w:ind w:left="1950"/>
        <w:rPr>
          <w:color w:val="000000"/>
          <w:sz w:val="27"/>
          <w:szCs w:val="27"/>
        </w:rPr>
      </w:pPr>
      <w:r>
        <w:rPr>
          <w:color w:val="000000"/>
          <w:sz w:val="27"/>
          <w:szCs w:val="27"/>
        </w:rPr>
        <w:t>Soit dans les établissements présentant une distribution intérieure compliquée ;</w:t>
      </w:r>
    </w:p>
    <w:p w14:paraId="22EC910B" w14:textId="77777777" w:rsidR="003D7C21" w:rsidRDefault="003D7C21" w:rsidP="003D7C21">
      <w:pPr>
        <w:pStyle w:val="NormalWeb"/>
        <w:ind w:left="1950"/>
        <w:rPr>
          <w:color w:val="000000"/>
          <w:sz w:val="27"/>
          <w:szCs w:val="27"/>
        </w:rPr>
      </w:pPr>
      <w:r>
        <w:rPr>
          <w:color w:val="000000"/>
          <w:sz w:val="27"/>
          <w:szCs w:val="27"/>
        </w:rPr>
        <w:t>Soit dans les établissements dont l'une des portes des salles se trouve à plus de 30 mètres de l'accès à un escalier.</w:t>
      </w:r>
    </w:p>
    <w:p w14:paraId="6885130F" w14:textId="77777777" w:rsidR="003D7C21" w:rsidRDefault="003D7C21" w:rsidP="003D7C21">
      <w:pPr>
        <w:pStyle w:val="NormalWeb"/>
        <w:ind w:left="1950"/>
        <w:rPr>
          <w:color w:val="000000"/>
          <w:sz w:val="27"/>
          <w:szCs w:val="27"/>
        </w:rPr>
      </w:pPr>
      <w:r>
        <w:rPr>
          <w:color w:val="000000"/>
          <w:sz w:val="27"/>
          <w:szCs w:val="27"/>
        </w:rPr>
        <w:t>§ 3. En aggravation des dispositions de l'article MS 18, une colonne sèche doit être installée dans les escaliers protégés si le dernier étage accessible est à plus de 18 mètres du niveau d'accès des engins des sapeurs-pompiers.</w:t>
      </w:r>
    </w:p>
    <w:p w14:paraId="54390BE7" w14:textId="77777777" w:rsidR="003D7C21" w:rsidRDefault="003D7C21" w:rsidP="003D7C21">
      <w:pPr>
        <w:pStyle w:val="Titre4"/>
        <w:ind w:left="1950"/>
        <w:rPr>
          <w:color w:val="000000"/>
          <w:sz w:val="27"/>
          <w:szCs w:val="27"/>
        </w:rPr>
      </w:pPr>
      <w:r>
        <w:rPr>
          <w:color w:val="000000"/>
          <w:sz w:val="27"/>
          <w:szCs w:val="27"/>
        </w:rPr>
        <w:t>Article P 21</w:t>
      </w:r>
    </w:p>
    <w:p w14:paraId="2B8A7483" w14:textId="77777777" w:rsidR="003D7C21" w:rsidRDefault="003D7C21" w:rsidP="003D7C21">
      <w:pPr>
        <w:pStyle w:val="NormalWeb"/>
        <w:ind w:left="1950"/>
        <w:rPr>
          <w:b/>
          <w:bCs/>
          <w:color w:val="000000"/>
        </w:rPr>
      </w:pPr>
      <w:r>
        <w:rPr>
          <w:b/>
          <w:bCs/>
          <w:color w:val="000000"/>
        </w:rPr>
        <w:t>Création Arrêté du 7 juillet 1983 (V)</w:t>
      </w:r>
    </w:p>
    <w:p w14:paraId="79A48606" w14:textId="77777777" w:rsidR="003D7C21" w:rsidRDefault="003D7C21" w:rsidP="003D7C21">
      <w:pPr>
        <w:pStyle w:val="NormalWeb"/>
        <w:ind w:left="1950"/>
        <w:rPr>
          <w:color w:val="000000"/>
          <w:sz w:val="27"/>
          <w:szCs w:val="27"/>
        </w:rPr>
      </w:pPr>
      <w:r>
        <w:rPr>
          <w:color w:val="000000"/>
          <w:sz w:val="27"/>
          <w:szCs w:val="27"/>
        </w:rPr>
        <w:t>Service de sécurité incendie</w:t>
      </w:r>
    </w:p>
    <w:p w14:paraId="37B69C7A" w14:textId="77777777" w:rsidR="003D7C21" w:rsidRDefault="003D7C21" w:rsidP="003D7C21">
      <w:pPr>
        <w:pStyle w:val="NormalWeb"/>
        <w:ind w:left="1950"/>
        <w:rPr>
          <w:color w:val="000000"/>
          <w:sz w:val="27"/>
          <w:szCs w:val="27"/>
        </w:rPr>
      </w:pPr>
      <w:r>
        <w:rPr>
          <w:color w:val="000000"/>
          <w:sz w:val="27"/>
          <w:szCs w:val="27"/>
        </w:rPr>
        <w:br/>
        <w:t xml:space="preserve">§ 1. En application de l'article MS 45, un service de sécurité incendie assuré par des agents de sécurité incendie </w:t>
      </w:r>
      <w:proofErr w:type="gramStart"/>
      <w:r>
        <w:rPr>
          <w:color w:val="000000"/>
          <w:sz w:val="27"/>
          <w:szCs w:val="27"/>
        </w:rPr>
        <w:t>peut être</w:t>
      </w:r>
      <w:proofErr w:type="gramEnd"/>
      <w:r>
        <w:rPr>
          <w:color w:val="000000"/>
          <w:sz w:val="27"/>
          <w:szCs w:val="27"/>
        </w:rPr>
        <w:t xml:space="preserve"> imposé par la commission de sécurité :</w:t>
      </w:r>
    </w:p>
    <w:p w14:paraId="739DB761" w14:textId="77777777" w:rsidR="003D7C21" w:rsidRDefault="003D7C21" w:rsidP="003D7C21">
      <w:pPr>
        <w:pStyle w:val="NormalWeb"/>
        <w:ind w:left="1950"/>
        <w:rPr>
          <w:color w:val="000000"/>
          <w:sz w:val="27"/>
          <w:szCs w:val="27"/>
        </w:rPr>
      </w:pPr>
      <w:r>
        <w:rPr>
          <w:color w:val="000000"/>
          <w:sz w:val="27"/>
          <w:szCs w:val="27"/>
        </w:rPr>
        <w:br/>
        <w:t>Dans les établissements de 1re catégorie ;</w:t>
      </w:r>
    </w:p>
    <w:p w14:paraId="0490F3E3" w14:textId="77777777" w:rsidR="003D7C21" w:rsidRDefault="003D7C21" w:rsidP="003D7C21">
      <w:pPr>
        <w:pStyle w:val="NormalWeb"/>
        <w:ind w:left="1950"/>
        <w:rPr>
          <w:color w:val="000000"/>
          <w:sz w:val="27"/>
          <w:szCs w:val="27"/>
        </w:rPr>
      </w:pPr>
      <w:r>
        <w:rPr>
          <w:color w:val="000000"/>
          <w:sz w:val="27"/>
          <w:szCs w:val="27"/>
        </w:rPr>
        <w:br/>
        <w:t>Dans les complexes importants de loisirs multiples où la danse constitue l'une des activités principales.</w:t>
      </w:r>
    </w:p>
    <w:p w14:paraId="47E8F174" w14:textId="77777777" w:rsidR="003D7C21" w:rsidRDefault="003D7C21" w:rsidP="003D7C21">
      <w:pPr>
        <w:pStyle w:val="NormalWeb"/>
        <w:ind w:left="1950"/>
        <w:rPr>
          <w:color w:val="000000"/>
          <w:sz w:val="27"/>
          <w:szCs w:val="27"/>
        </w:rPr>
      </w:pPr>
      <w:r>
        <w:rPr>
          <w:color w:val="000000"/>
          <w:sz w:val="27"/>
          <w:szCs w:val="27"/>
        </w:rPr>
        <w:br/>
        <w:t xml:space="preserve">§ 2. Des employés spécialement désignés doivent être entraînés à la mise en </w:t>
      </w:r>
      <w:proofErr w:type="spellStart"/>
      <w:r>
        <w:rPr>
          <w:color w:val="000000"/>
          <w:sz w:val="27"/>
          <w:szCs w:val="27"/>
        </w:rPr>
        <w:t>oeuvre</w:t>
      </w:r>
      <w:proofErr w:type="spellEnd"/>
      <w:r>
        <w:rPr>
          <w:color w:val="000000"/>
          <w:sz w:val="27"/>
          <w:szCs w:val="27"/>
        </w:rPr>
        <w:t xml:space="preserve"> des moyens de secours dans les établissements ne possédant pas de service de sécurité incendie.</w:t>
      </w:r>
    </w:p>
    <w:p w14:paraId="4E83CC80" w14:textId="77777777" w:rsidR="003D7C21" w:rsidRDefault="003D7C21" w:rsidP="003D7C21">
      <w:pPr>
        <w:pStyle w:val="Titre4"/>
        <w:ind w:left="1950"/>
        <w:rPr>
          <w:color w:val="000000"/>
          <w:sz w:val="27"/>
          <w:szCs w:val="27"/>
        </w:rPr>
      </w:pPr>
      <w:r>
        <w:rPr>
          <w:color w:val="000000"/>
          <w:sz w:val="27"/>
          <w:szCs w:val="27"/>
        </w:rPr>
        <w:t>Article P 22</w:t>
      </w:r>
    </w:p>
    <w:p w14:paraId="314930C7" w14:textId="77777777" w:rsidR="003D7C21" w:rsidRDefault="003D7C21" w:rsidP="003D7C21">
      <w:pPr>
        <w:pStyle w:val="NormalWeb"/>
        <w:ind w:left="1950"/>
        <w:rPr>
          <w:b/>
          <w:bCs/>
          <w:color w:val="000000"/>
        </w:rPr>
      </w:pPr>
      <w:r>
        <w:rPr>
          <w:b/>
          <w:bCs/>
          <w:color w:val="000000"/>
        </w:rPr>
        <w:t>Modifié par Arrêté du 19 novembre 2001, v. init.</w:t>
      </w:r>
    </w:p>
    <w:p w14:paraId="5FE119CF" w14:textId="77777777" w:rsidR="003D7C21" w:rsidRDefault="003D7C21" w:rsidP="003D7C21">
      <w:pPr>
        <w:pStyle w:val="NormalWeb"/>
        <w:ind w:left="1950"/>
        <w:rPr>
          <w:color w:val="000000"/>
          <w:sz w:val="27"/>
          <w:szCs w:val="27"/>
        </w:rPr>
      </w:pPr>
      <w:r>
        <w:rPr>
          <w:color w:val="000000"/>
          <w:sz w:val="27"/>
          <w:szCs w:val="27"/>
        </w:rPr>
        <w:t>Système de sécurité incendie, système d'alarme</w:t>
      </w:r>
    </w:p>
    <w:p w14:paraId="59A7FA08" w14:textId="77777777" w:rsidR="003D7C21" w:rsidRDefault="003D7C21" w:rsidP="003D7C21">
      <w:pPr>
        <w:pStyle w:val="NormalWeb"/>
        <w:ind w:left="1950"/>
        <w:rPr>
          <w:color w:val="000000"/>
          <w:sz w:val="27"/>
          <w:szCs w:val="27"/>
        </w:rPr>
      </w:pPr>
      <w:r>
        <w:rPr>
          <w:color w:val="000000"/>
          <w:sz w:val="27"/>
          <w:szCs w:val="27"/>
        </w:rPr>
        <w:lastRenderedPageBreak/>
        <w:t>Les systèmes de sécurité incendie sont définis à l'article MS 53, les équipements d'alarme sont définis à l'article MS 62.</w:t>
      </w:r>
    </w:p>
    <w:p w14:paraId="1C2FEAF6" w14:textId="77777777" w:rsidR="003D7C21" w:rsidRDefault="003D7C21" w:rsidP="003D7C21">
      <w:pPr>
        <w:pStyle w:val="NormalWeb"/>
        <w:ind w:left="1950"/>
        <w:rPr>
          <w:color w:val="000000"/>
          <w:sz w:val="27"/>
          <w:szCs w:val="27"/>
        </w:rPr>
      </w:pPr>
      <w:r>
        <w:rPr>
          <w:color w:val="000000"/>
          <w:sz w:val="27"/>
          <w:szCs w:val="27"/>
        </w:rPr>
        <w:t>§ 1. Les établissements de 1re catégorie doivent être équipés d'un système de sécurité incendie de catégorie A.</w:t>
      </w:r>
    </w:p>
    <w:p w14:paraId="7555A1FA" w14:textId="77777777" w:rsidR="003D7C21" w:rsidRDefault="003D7C21" w:rsidP="003D7C21">
      <w:pPr>
        <w:pStyle w:val="NormalWeb"/>
        <w:ind w:left="1950"/>
        <w:rPr>
          <w:color w:val="000000"/>
          <w:sz w:val="27"/>
          <w:szCs w:val="27"/>
        </w:rPr>
      </w:pPr>
      <w:r>
        <w:rPr>
          <w:color w:val="000000"/>
          <w:sz w:val="27"/>
          <w:szCs w:val="27"/>
        </w:rPr>
        <w:t>Les établissements de 2e catégorie doivent être équipés d'un système de sécurité de catégorie B.</w:t>
      </w:r>
    </w:p>
    <w:p w14:paraId="7133E004" w14:textId="77777777" w:rsidR="003D7C21" w:rsidRDefault="003D7C21" w:rsidP="003D7C21">
      <w:pPr>
        <w:pStyle w:val="NormalWeb"/>
        <w:ind w:left="1950"/>
        <w:rPr>
          <w:color w:val="000000"/>
          <w:sz w:val="27"/>
          <w:szCs w:val="27"/>
        </w:rPr>
      </w:pPr>
      <w:r>
        <w:rPr>
          <w:color w:val="000000"/>
          <w:sz w:val="27"/>
          <w:szCs w:val="27"/>
        </w:rPr>
        <w:t xml:space="preserve">Les établissements de 3e catégorie, ainsi que les établissements de danse de 4e </w:t>
      </w:r>
      <w:proofErr w:type="gramStart"/>
      <w:r>
        <w:rPr>
          <w:color w:val="000000"/>
          <w:sz w:val="27"/>
          <w:szCs w:val="27"/>
        </w:rPr>
        <w:t>catégorie installés</w:t>
      </w:r>
      <w:proofErr w:type="gramEnd"/>
      <w:r>
        <w:rPr>
          <w:color w:val="000000"/>
          <w:sz w:val="27"/>
          <w:szCs w:val="27"/>
        </w:rPr>
        <w:t xml:space="preserve"> en sous-sol, doivent être équipés d'un système de sécurité incendie de catégorie C, D ou E comportant un équipement d'alarme du type 2 b.</w:t>
      </w:r>
    </w:p>
    <w:p w14:paraId="6E25DE61" w14:textId="77777777" w:rsidR="003D7C21" w:rsidRDefault="003D7C21" w:rsidP="003D7C21">
      <w:pPr>
        <w:pStyle w:val="NormalWeb"/>
        <w:ind w:left="1950"/>
        <w:rPr>
          <w:color w:val="000000"/>
          <w:sz w:val="27"/>
          <w:szCs w:val="27"/>
        </w:rPr>
      </w:pPr>
      <w:r>
        <w:rPr>
          <w:color w:val="000000"/>
          <w:sz w:val="27"/>
          <w:szCs w:val="27"/>
        </w:rPr>
        <w:t>Les autres établissements de danse doivent posséder un équipement d'alarme du type 3.</w:t>
      </w:r>
    </w:p>
    <w:p w14:paraId="3DD122DA" w14:textId="77777777" w:rsidR="003D7C21" w:rsidRDefault="003D7C21" w:rsidP="003D7C21">
      <w:pPr>
        <w:pStyle w:val="NormalWeb"/>
        <w:ind w:left="1950"/>
        <w:rPr>
          <w:color w:val="000000"/>
          <w:sz w:val="27"/>
          <w:szCs w:val="27"/>
        </w:rPr>
      </w:pPr>
      <w:r>
        <w:rPr>
          <w:color w:val="000000"/>
          <w:sz w:val="27"/>
          <w:szCs w:val="27"/>
        </w:rPr>
        <w:t>Les autres établissements de jeu doivent posséder un équipement d'alarme du type 4.</w:t>
      </w:r>
    </w:p>
    <w:p w14:paraId="1B32E987" w14:textId="77777777" w:rsidR="003D7C21" w:rsidRDefault="003D7C21" w:rsidP="003D7C21">
      <w:pPr>
        <w:pStyle w:val="NormalWeb"/>
        <w:ind w:left="1950"/>
        <w:rPr>
          <w:color w:val="000000"/>
          <w:sz w:val="27"/>
          <w:szCs w:val="27"/>
        </w:rPr>
      </w:pPr>
      <w:r>
        <w:rPr>
          <w:color w:val="000000"/>
          <w:sz w:val="27"/>
          <w:szCs w:val="27"/>
        </w:rPr>
        <w:t>§ 2. Les détecteurs automatiques d'incendie, inclus dans le système de sécurité de catégorie A, doivent satisfaire aux dispositions suivantes :</w:t>
      </w:r>
    </w:p>
    <w:p w14:paraId="0B359BD7" w14:textId="77777777" w:rsidR="003D7C21" w:rsidRDefault="003D7C21" w:rsidP="003D7C21">
      <w:pPr>
        <w:pStyle w:val="NormalWeb"/>
        <w:ind w:left="1950"/>
        <w:rPr>
          <w:color w:val="000000"/>
          <w:sz w:val="27"/>
          <w:szCs w:val="27"/>
        </w:rPr>
      </w:pPr>
      <w:r>
        <w:rPr>
          <w:color w:val="000000"/>
          <w:sz w:val="27"/>
          <w:szCs w:val="27"/>
        </w:rPr>
        <w:t>Ils sont insensibles aux effets d'ambiance et adaptés aux conditions particulières d'exploitation ;</w:t>
      </w:r>
    </w:p>
    <w:p w14:paraId="22A838A3" w14:textId="77777777" w:rsidR="003D7C21" w:rsidRDefault="003D7C21" w:rsidP="003D7C21">
      <w:pPr>
        <w:pStyle w:val="NormalWeb"/>
        <w:ind w:left="1950"/>
        <w:rPr>
          <w:color w:val="000000"/>
          <w:sz w:val="27"/>
          <w:szCs w:val="27"/>
        </w:rPr>
      </w:pPr>
      <w:r>
        <w:rPr>
          <w:color w:val="000000"/>
          <w:sz w:val="27"/>
          <w:szCs w:val="27"/>
        </w:rPr>
        <w:t>Ils sont tous installés dans tous les locaux et les dégagements accessibles au public ainsi que dans les locaux à risques importants.</w:t>
      </w:r>
    </w:p>
    <w:p w14:paraId="2A917B2A" w14:textId="77777777" w:rsidR="003D7C21" w:rsidRDefault="003D7C21" w:rsidP="003D7C21">
      <w:pPr>
        <w:pStyle w:val="NormalWeb"/>
        <w:ind w:left="1950"/>
        <w:rPr>
          <w:color w:val="000000"/>
          <w:sz w:val="27"/>
          <w:szCs w:val="27"/>
        </w:rPr>
      </w:pPr>
      <w:r>
        <w:rPr>
          <w:color w:val="000000"/>
          <w:sz w:val="27"/>
          <w:szCs w:val="27"/>
        </w:rPr>
        <w:t>§ 3. Dans le cas d'équipement d'alarme du type 1, 2 ou 3, l'alarme générale doit être interrompue par diffusion d'un message pré-enregistré prescrivant en clair l'ordre d'évacuation. Dans ce dernier cas, les équipements nécessaires à la diffusion de ce message doivent également être alimentés au moyen d'une alimentation électrique de sécurité (AES) conforme à sa norme.</w:t>
      </w:r>
    </w:p>
    <w:p w14:paraId="2A2ECBB5" w14:textId="77777777" w:rsidR="003D7C21" w:rsidRDefault="003D7C21" w:rsidP="003D7C21">
      <w:pPr>
        <w:pStyle w:val="NormalWeb"/>
        <w:ind w:left="1950"/>
        <w:rPr>
          <w:color w:val="000000"/>
          <w:sz w:val="27"/>
          <w:szCs w:val="27"/>
        </w:rPr>
      </w:pPr>
      <w:r>
        <w:rPr>
          <w:color w:val="000000"/>
          <w:sz w:val="27"/>
          <w:szCs w:val="27"/>
        </w:rPr>
        <w:t>En outre, le fonctionnement de l'alarme générale doit être précédé automatiquement :</w:t>
      </w:r>
    </w:p>
    <w:p w14:paraId="6049A33D" w14:textId="77777777" w:rsidR="003D7C21" w:rsidRDefault="003D7C21" w:rsidP="003D7C21">
      <w:pPr>
        <w:pStyle w:val="NormalWeb"/>
        <w:ind w:left="1950"/>
        <w:rPr>
          <w:color w:val="000000"/>
          <w:sz w:val="27"/>
          <w:szCs w:val="27"/>
        </w:rPr>
      </w:pPr>
      <w:r>
        <w:rPr>
          <w:color w:val="000000"/>
          <w:sz w:val="27"/>
          <w:szCs w:val="27"/>
        </w:rPr>
        <w:br/>
        <w:t>- de l'arrêt du programme en cours ;</w:t>
      </w:r>
    </w:p>
    <w:p w14:paraId="040835C1" w14:textId="77777777" w:rsidR="003D7C21" w:rsidRDefault="003D7C21" w:rsidP="003D7C21">
      <w:pPr>
        <w:pStyle w:val="NormalWeb"/>
        <w:ind w:left="1950"/>
        <w:rPr>
          <w:color w:val="000000"/>
          <w:sz w:val="27"/>
          <w:szCs w:val="27"/>
        </w:rPr>
      </w:pPr>
      <w:r>
        <w:rPr>
          <w:color w:val="000000"/>
          <w:sz w:val="27"/>
          <w:szCs w:val="27"/>
        </w:rPr>
        <w:lastRenderedPageBreak/>
        <w:br/>
        <w:t>- de la mise en fonctionnement de l'éclairage normal des salles plongées dans l'obscurité pour des raisons d'exploitation.</w:t>
      </w:r>
    </w:p>
    <w:p w14:paraId="4A02D161" w14:textId="77777777" w:rsidR="003D7C21" w:rsidRDefault="003D7C21" w:rsidP="003D7C21">
      <w:pPr>
        <w:pStyle w:val="Titre4"/>
        <w:ind w:left="1950"/>
        <w:rPr>
          <w:color w:val="000000"/>
          <w:sz w:val="27"/>
          <w:szCs w:val="27"/>
        </w:rPr>
      </w:pPr>
      <w:r>
        <w:rPr>
          <w:color w:val="000000"/>
          <w:sz w:val="27"/>
          <w:szCs w:val="27"/>
        </w:rPr>
        <w:t>Article P 23</w:t>
      </w:r>
    </w:p>
    <w:p w14:paraId="69274CC7" w14:textId="77777777" w:rsidR="003D7C21" w:rsidRDefault="003D7C21" w:rsidP="003D7C21">
      <w:pPr>
        <w:pStyle w:val="NormalWeb"/>
        <w:ind w:left="1950"/>
        <w:rPr>
          <w:b/>
          <w:bCs/>
          <w:color w:val="000000"/>
        </w:rPr>
      </w:pPr>
      <w:r>
        <w:rPr>
          <w:b/>
          <w:bCs/>
          <w:color w:val="000000"/>
        </w:rPr>
        <w:t>Modifié par Arrêté du 24 septembre 2009 - art. Annexe (V)</w:t>
      </w:r>
    </w:p>
    <w:p w14:paraId="23B966A1" w14:textId="77777777" w:rsidR="003D7C21" w:rsidRDefault="003D7C21" w:rsidP="003D7C21">
      <w:pPr>
        <w:pStyle w:val="NormalWeb"/>
        <w:ind w:left="1950"/>
        <w:rPr>
          <w:color w:val="000000"/>
          <w:sz w:val="27"/>
          <w:szCs w:val="27"/>
        </w:rPr>
      </w:pPr>
      <w:r>
        <w:rPr>
          <w:color w:val="000000"/>
          <w:sz w:val="27"/>
          <w:szCs w:val="27"/>
        </w:rPr>
        <w:t>Systèmes d'alerte</w:t>
      </w:r>
    </w:p>
    <w:p w14:paraId="1AA2FD64" w14:textId="77777777" w:rsidR="003D7C21" w:rsidRDefault="003D7C21" w:rsidP="003D7C21">
      <w:pPr>
        <w:pStyle w:val="NormalWeb"/>
        <w:ind w:left="1950"/>
        <w:rPr>
          <w:color w:val="000000"/>
          <w:sz w:val="27"/>
          <w:szCs w:val="27"/>
        </w:rPr>
      </w:pPr>
      <w:r>
        <w:rPr>
          <w:color w:val="000000"/>
          <w:sz w:val="27"/>
          <w:szCs w:val="27"/>
        </w:rPr>
        <w:t>En application de l'article MS 70, la liaison avec les sapeurs-pompiers doit être réalisée :</w:t>
      </w:r>
    </w:p>
    <w:p w14:paraId="79DFA311" w14:textId="77777777" w:rsidR="003D7C21" w:rsidRDefault="003D7C21" w:rsidP="003D7C21">
      <w:pPr>
        <w:pStyle w:val="NormalWeb"/>
        <w:ind w:left="1950"/>
        <w:rPr>
          <w:color w:val="000000"/>
          <w:sz w:val="27"/>
          <w:szCs w:val="27"/>
        </w:rPr>
      </w:pPr>
      <w:r>
        <w:rPr>
          <w:color w:val="000000"/>
          <w:sz w:val="27"/>
          <w:szCs w:val="27"/>
        </w:rPr>
        <w:t>Par avertisseur privé, ou par ligne téléphonique conforme au paragraphe 2, premier tiret, de l'article MS 70, dans les établissements de 1re catégorie et dans les complexes de loisirs visés à l'article P 21 (§ 1) ;</w:t>
      </w:r>
    </w:p>
    <w:p w14:paraId="137FB6CB" w14:textId="77777777" w:rsidR="003D7C21" w:rsidRDefault="003D7C21" w:rsidP="003D7C21">
      <w:pPr>
        <w:pStyle w:val="NormalWeb"/>
        <w:ind w:left="1950"/>
        <w:rPr>
          <w:color w:val="000000"/>
          <w:sz w:val="27"/>
          <w:szCs w:val="27"/>
        </w:rPr>
      </w:pPr>
      <w:r>
        <w:rPr>
          <w:color w:val="000000"/>
          <w:sz w:val="27"/>
          <w:szCs w:val="27"/>
        </w:rPr>
        <w:t>Par téléphone urbain, dans les autres établissements.</w:t>
      </w:r>
    </w:p>
    <w:p w14:paraId="259447B7" w14:textId="77777777" w:rsidR="003D7C21" w:rsidRDefault="003D7C21" w:rsidP="003D7C21">
      <w:pPr>
        <w:pStyle w:val="Titre4"/>
        <w:ind w:left="1950"/>
        <w:rPr>
          <w:color w:val="000000"/>
          <w:sz w:val="27"/>
          <w:szCs w:val="27"/>
        </w:rPr>
      </w:pPr>
      <w:r>
        <w:rPr>
          <w:color w:val="000000"/>
          <w:sz w:val="27"/>
          <w:szCs w:val="27"/>
        </w:rPr>
        <w:t>Article P 24</w:t>
      </w:r>
    </w:p>
    <w:p w14:paraId="448FF346" w14:textId="77777777" w:rsidR="003D7C21" w:rsidRDefault="003D7C21" w:rsidP="003D7C21">
      <w:pPr>
        <w:pStyle w:val="NormalWeb"/>
        <w:ind w:left="1950"/>
        <w:rPr>
          <w:b/>
          <w:bCs/>
          <w:color w:val="000000"/>
        </w:rPr>
      </w:pPr>
      <w:r>
        <w:rPr>
          <w:b/>
          <w:bCs/>
          <w:color w:val="000000"/>
        </w:rPr>
        <w:t>Création Arrêté du 7 juillet 1983 (V)</w:t>
      </w:r>
    </w:p>
    <w:p w14:paraId="61749C52" w14:textId="77777777" w:rsidR="003D7C21" w:rsidRDefault="003D7C21" w:rsidP="003D7C21">
      <w:pPr>
        <w:pStyle w:val="NormalWeb"/>
        <w:ind w:left="1950"/>
        <w:rPr>
          <w:color w:val="000000"/>
          <w:sz w:val="27"/>
          <w:szCs w:val="27"/>
        </w:rPr>
      </w:pPr>
      <w:r>
        <w:rPr>
          <w:color w:val="000000"/>
          <w:sz w:val="27"/>
          <w:szCs w:val="27"/>
        </w:rPr>
        <w:t>Consignes d'exploitation</w:t>
      </w:r>
    </w:p>
    <w:p w14:paraId="519DD21A" w14:textId="77777777" w:rsidR="003D7C21" w:rsidRDefault="003D7C21" w:rsidP="003D7C21">
      <w:pPr>
        <w:pStyle w:val="NormalWeb"/>
        <w:ind w:left="1950"/>
        <w:rPr>
          <w:color w:val="000000"/>
          <w:sz w:val="27"/>
          <w:szCs w:val="27"/>
        </w:rPr>
      </w:pPr>
      <w:r>
        <w:rPr>
          <w:color w:val="000000"/>
          <w:sz w:val="27"/>
          <w:szCs w:val="27"/>
        </w:rPr>
        <w:br/>
        <w:t>§ 1. Des cendriers, en nombre suffisant, doivent être judicieusement répartis dans les salles et les dégagements accessibles au public.</w:t>
      </w:r>
    </w:p>
    <w:p w14:paraId="2E9200E5" w14:textId="77777777" w:rsidR="003D7C21" w:rsidRDefault="003D7C21" w:rsidP="003D7C21">
      <w:pPr>
        <w:pStyle w:val="NormalWeb"/>
        <w:ind w:left="1950"/>
        <w:rPr>
          <w:color w:val="000000"/>
          <w:sz w:val="27"/>
          <w:szCs w:val="27"/>
        </w:rPr>
      </w:pPr>
      <w:r>
        <w:rPr>
          <w:color w:val="000000"/>
          <w:sz w:val="27"/>
          <w:szCs w:val="27"/>
        </w:rPr>
        <w:br/>
        <w:t>§ 2. Il est formellement interdit de fumer dans les réserves, les resserres, les lingeries et, en général, dans tous les locaux présentant des risques particuliers d'incendie.</w:t>
      </w:r>
    </w:p>
    <w:p w14:paraId="323915AD" w14:textId="77777777" w:rsidR="003D7C21" w:rsidRDefault="003D7C21" w:rsidP="003D7C21">
      <w:pPr>
        <w:pStyle w:val="NormalWeb"/>
        <w:ind w:left="1950"/>
        <w:rPr>
          <w:color w:val="000000"/>
          <w:sz w:val="27"/>
          <w:szCs w:val="27"/>
        </w:rPr>
      </w:pPr>
      <w:r>
        <w:rPr>
          <w:color w:val="000000"/>
          <w:sz w:val="27"/>
          <w:szCs w:val="27"/>
        </w:rPr>
        <w:br/>
        <w:t>Les locaux où le personnel est autorisé à fumer doivent être équipés de cendriers.</w:t>
      </w:r>
    </w:p>
    <w:p w14:paraId="5301686F" w14:textId="77777777" w:rsidR="003D7C21" w:rsidRDefault="003D7C21" w:rsidP="003D7C21">
      <w:pPr>
        <w:pStyle w:val="Titre4"/>
        <w:ind w:left="1200"/>
        <w:rPr>
          <w:color w:val="000000"/>
          <w:sz w:val="27"/>
          <w:szCs w:val="27"/>
        </w:rPr>
      </w:pPr>
      <w:r>
        <w:rPr>
          <w:color w:val="000000"/>
          <w:sz w:val="27"/>
          <w:szCs w:val="27"/>
        </w:rPr>
        <w:t>Chapitre VI : Etablissements du type R, Etablissements d'éveil, d'enseignement, de formation, centres de vacances, centres de loisirs sans hébergement (Articles R 1 à R 33)</w:t>
      </w:r>
    </w:p>
    <w:p w14:paraId="78105B50" w14:textId="77777777" w:rsidR="003D7C21" w:rsidRDefault="003D7C21" w:rsidP="003D7C21">
      <w:pPr>
        <w:pStyle w:val="Titre4"/>
        <w:ind w:left="1500"/>
        <w:rPr>
          <w:color w:val="000000"/>
          <w:sz w:val="27"/>
          <w:szCs w:val="27"/>
        </w:rPr>
      </w:pPr>
      <w:r>
        <w:rPr>
          <w:color w:val="000000"/>
          <w:sz w:val="27"/>
          <w:szCs w:val="27"/>
        </w:rPr>
        <w:t>Section 1 : Généralités (Articles R 1 à R 5)</w:t>
      </w:r>
    </w:p>
    <w:p w14:paraId="268C08F8" w14:textId="77777777" w:rsidR="003D7C21" w:rsidRDefault="003D7C21" w:rsidP="003D7C21">
      <w:pPr>
        <w:pStyle w:val="Titre4"/>
        <w:ind w:left="1950"/>
        <w:rPr>
          <w:color w:val="000000"/>
          <w:sz w:val="27"/>
          <w:szCs w:val="27"/>
        </w:rPr>
      </w:pPr>
      <w:r>
        <w:rPr>
          <w:color w:val="000000"/>
          <w:sz w:val="27"/>
          <w:szCs w:val="27"/>
        </w:rPr>
        <w:lastRenderedPageBreak/>
        <w:t>Article R 1</w:t>
      </w:r>
    </w:p>
    <w:p w14:paraId="6540E423" w14:textId="77777777" w:rsidR="003D7C21" w:rsidRDefault="003D7C21" w:rsidP="003D7C21">
      <w:pPr>
        <w:pStyle w:val="NormalWeb"/>
        <w:ind w:left="1950"/>
        <w:rPr>
          <w:b/>
          <w:bCs/>
          <w:color w:val="000000"/>
        </w:rPr>
      </w:pPr>
      <w:r>
        <w:rPr>
          <w:b/>
          <w:bCs/>
          <w:color w:val="000000"/>
        </w:rPr>
        <w:t>Modifié par Arrêté du 13 janvier 2004, v. init.</w:t>
      </w:r>
    </w:p>
    <w:p w14:paraId="057D0EF3" w14:textId="77777777" w:rsidR="003D7C21" w:rsidRDefault="003D7C21" w:rsidP="003D7C21">
      <w:pPr>
        <w:pStyle w:val="NormalWeb"/>
        <w:jc w:val="center"/>
        <w:rPr>
          <w:color w:val="000000"/>
          <w:sz w:val="27"/>
          <w:szCs w:val="27"/>
        </w:rPr>
      </w:pPr>
      <w:r>
        <w:rPr>
          <w:color w:val="000000"/>
          <w:sz w:val="27"/>
          <w:szCs w:val="27"/>
        </w:rPr>
        <w:t>Etablissements assujettis</w:t>
      </w:r>
    </w:p>
    <w:p w14:paraId="29B339E6" w14:textId="77777777" w:rsidR="003D7C21" w:rsidRDefault="003D7C21" w:rsidP="003D7C21">
      <w:pPr>
        <w:pStyle w:val="NormalWeb"/>
        <w:ind w:left="1950"/>
        <w:rPr>
          <w:color w:val="000000"/>
          <w:sz w:val="27"/>
          <w:szCs w:val="27"/>
        </w:rPr>
      </w:pPr>
      <w:r>
        <w:rPr>
          <w:color w:val="000000"/>
          <w:sz w:val="27"/>
          <w:szCs w:val="27"/>
        </w:rPr>
        <w:t>§ 1. Les dispositions du présent chapitre sont applicables aux établissements destinés :</w:t>
      </w:r>
    </w:p>
    <w:p w14:paraId="5BC0FA2E" w14:textId="77777777" w:rsidR="003D7C21" w:rsidRDefault="003D7C21" w:rsidP="003D7C21">
      <w:pPr>
        <w:pStyle w:val="NormalWeb"/>
        <w:ind w:left="1950"/>
        <w:rPr>
          <w:color w:val="000000"/>
          <w:sz w:val="27"/>
          <w:szCs w:val="27"/>
        </w:rPr>
      </w:pPr>
      <w:r>
        <w:rPr>
          <w:color w:val="000000"/>
          <w:sz w:val="27"/>
          <w:szCs w:val="27"/>
        </w:rPr>
        <w:br/>
        <w:t>- à l'enseignement ou à la formation, à l'exception de la formation à des fins professionnelles du personnel employé par l'exploitant de l'établissement ;</w:t>
      </w:r>
    </w:p>
    <w:p w14:paraId="154A9772" w14:textId="77777777" w:rsidR="003D7C21" w:rsidRDefault="003D7C21" w:rsidP="003D7C21">
      <w:pPr>
        <w:pStyle w:val="NormalWeb"/>
        <w:ind w:left="1950"/>
        <w:rPr>
          <w:color w:val="000000"/>
          <w:sz w:val="27"/>
          <w:szCs w:val="27"/>
        </w:rPr>
      </w:pPr>
      <w:r>
        <w:rPr>
          <w:color w:val="000000"/>
          <w:sz w:val="27"/>
          <w:szCs w:val="27"/>
        </w:rPr>
        <w:br/>
        <w:t>- à l'accueil des enfants à l'occasion des vacances scolaires et des loisirs.</w:t>
      </w:r>
    </w:p>
    <w:p w14:paraId="69A0B6FF" w14:textId="77777777" w:rsidR="003D7C21" w:rsidRDefault="003D7C21" w:rsidP="003D7C21">
      <w:pPr>
        <w:pStyle w:val="NormalWeb"/>
        <w:ind w:left="1950"/>
        <w:rPr>
          <w:color w:val="000000"/>
          <w:sz w:val="27"/>
          <w:szCs w:val="27"/>
        </w:rPr>
      </w:pPr>
      <w:r>
        <w:rPr>
          <w:color w:val="000000"/>
          <w:sz w:val="27"/>
          <w:szCs w:val="27"/>
        </w:rPr>
        <w:br/>
        <w:t>Les locaux d'enseignement et de formation des centres d'aide par le travail (CAT) et les ateliers protégés relèvent du seul code du travail en ce qui concerne la sécurité contre l'incendie.</w:t>
      </w:r>
    </w:p>
    <w:p w14:paraId="55993285" w14:textId="77777777" w:rsidR="003D7C21" w:rsidRDefault="003D7C21" w:rsidP="003D7C21">
      <w:pPr>
        <w:pStyle w:val="NormalWeb"/>
        <w:ind w:left="1950"/>
        <w:rPr>
          <w:color w:val="000000"/>
          <w:sz w:val="27"/>
          <w:szCs w:val="27"/>
        </w:rPr>
      </w:pPr>
      <w:r>
        <w:rPr>
          <w:color w:val="000000"/>
          <w:sz w:val="27"/>
          <w:szCs w:val="27"/>
        </w:rPr>
        <w:br/>
        <w:t>Sont notamment soumis à ces dispositions :</w:t>
      </w:r>
    </w:p>
    <w:p w14:paraId="71340902" w14:textId="77777777" w:rsidR="003D7C21" w:rsidRDefault="003D7C21" w:rsidP="003D7C21">
      <w:pPr>
        <w:pStyle w:val="NormalWeb"/>
        <w:ind w:left="1950"/>
        <w:rPr>
          <w:color w:val="000000"/>
          <w:sz w:val="27"/>
          <w:szCs w:val="27"/>
        </w:rPr>
      </w:pPr>
      <w:r>
        <w:rPr>
          <w:color w:val="000000"/>
          <w:sz w:val="27"/>
          <w:szCs w:val="27"/>
        </w:rPr>
        <w:br/>
        <w:t>- les établissements d'enseignement et de formation ;</w:t>
      </w:r>
    </w:p>
    <w:p w14:paraId="744A72C1" w14:textId="77777777" w:rsidR="003D7C21" w:rsidRDefault="003D7C21" w:rsidP="003D7C21">
      <w:pPr>
        <w:pStyle w:val="NormalWeb"/>
        <w:ind w:left="1950"/>
        <w:rPr>
          <w:color w:val="000000"/>
          <w:sz w:val="27"/>
          <w:szCs w:val="27"/>
        </w:rPr>
      </w:pPr>
      <w:r>
        <w:rPr>
          <w:color w:val="000000"/>
          <w:sz w:val="27"/>
          <w:szCs w:val="27"/>
        </w:rPr>
        <w:br/>
        <w:t>- les internats des établissements de l'enseignement primaire et secondaire ;</w:t>
      </w:r>
    </w:p>
    <w:p w14:paraId="67215F01" w14:textId="77777777" w:rsidR="003D7C21" w:rsidRDefault="003D7C21" w:rsidP="003D7C21">
      <w:pPr>
        <w:pStyle w:val="NormalWeb"/>
        <w:ind w:left="1950"/>
        <w:rPr>
          <w:color w:val="000000"/>
          <w:sz w:val="27"/>
          <w:szCs w:val="27"/>
        </w:rPr>
      </w:pPr>
      <w:r>
        <w:rPr>
          <w:color w:val="000000"/>
          <w:sz w:val="27"/>
          <w:szCs w:val="27"/>
        </w:rPr>
        <w:br/>
        <w:t>- les crèches, écoles maternelles, haltes-garderies, jardins d'enfants ;</w:t>
      </w:r>
    </w:p>
    <w:p w14:paraId="0646A42D" w14:textId="77777777" w:rsidR="003D7C21" w:rsidRDefault="003D7C21" w:rsidP="003D7C21">
      <w:pPr>
        <w:pStyle w:val="NormalWeb"/>
        <w:ind w:left="1950"/>
        <w:rPr>
          <w:color w:val="000000"/>
          <w:sz w:val="27"/>
          <w:szCs w:val="27"/>
        </w:rPr>
      </w:pPr>
      <w:r>
        <w:rPr>
          <w:color w:val="000000"/>
          <w:sz w:val="27"/>
          <w:szCs w:val="27"/>
        </w:rPr>
        <w:br/>
        <w:t>- les centres de vacances ;</w:t>
      </w:r>
    </w:p>
    <w:p w14:paraId="5F14FAA8" w14:textId="77777777" w:rsidR="003D7C21" w:rsidRDefault="003D7C21" w:rsidP="003D7C21">
      <w:pPr>
        <w:pStyle w:val="NormalWeb"/>
        <w:ind w:left="1950"/>
        <w:rPr>
          <w:color w:val="000000"/>
          <w:sz w:val="27"/>
          <w:szCs w:val="27"/>
        </w:rPr>
      </w:pPr>
      <w:r>
        <w:rPr>
          <w:color w:val="000000"/>
          <w:sz w:val="27"/>
          <w:szCs w:val="27"/>
        </w:rPr>
        <w:br/>
        <w:t>- les centres de loisirs (sans hébergement).</w:t>
      </w:r>
    </w:p>
    <w:p w14:paraId="42E0F498" w14:textId="77777777" w:rsidR="003D7C21" w:rsidRDefault="003D7C21" w:rsidP="003D7C21">
      <w:pPr>
        <w:pStyle w:val="NormalWeb"/>
        <w:ind w:left="1950"/>
        <w:rPr>
          <w:color w:val="000000"/>
          <w:sz w:val="27"/>
          <w:szCs w:val="27"/>
        </w:rPr>
      </w:pPr>
      <w:r>
        <w:rPr>
          <w:color w:val="000000"/>
          <w:sz w:val="27"/>
          <w:szCs w:val="27"/>
        </w:rPr>
        <w:br/>
        <w:t xml:space="preserve">De plus, sont soumises aux dispositions du présent chapitre les </w:t>
      </w:r>
      <w:r>
        <w:rPr>
          <w:color w:val="000000"/>
          <w:sz w:val="27"/>
          <w:szCs w:val="27"/>
        </w:rPr>
        <w:lastRenderedPageBreak/>
        <w:t>auberges de jeunesse comprenant au moins un local collectif à sommeil.</w:t>
      </w:r>
    </w:p>
    <w:p w14:paraId="4B1444D5" w14:textId="77777777" w:rsidR="003D7C21" w:rsidRDefault="003D7C21" w:rsidP="003D7C21">
      <w:pPr>
        <w:pStyle w:val="NormalWeb"/>
        <w:ind w:left="1950"/>
        <w:rPr>
          <w:color w:val="000000"/>
          <w:sz w:val="27"/>
          <w:szCs w:val="27"/>
        </w:rPr>
      </w:pPr>
      <w:r>
        <w:rPr>
          <w:color w:val="000000"/>
          <w:sz w:val="27"/>
          <w:szCs w:val="27"/>
        </w:rPr>
        <w:br/>
        <w:t>§ 2. Sont assujettis les établissements dans lesquels l'effectif total des utilisateurs (enfants, élèves, stagiaires, étudiants) est supérieur ou égal à l'un des chiffres suivants :</w:t>
      </w:r>
    </w:p>
    <w:p w14:paraId="63A18282" w14:textId="77777777" w:rsidR="003D7C21" w:rsidRDefault="003D7C21" w:rsidP="003D7C21">
      <w:pPr>
        <w:pStyle w:val="NormalWeb"/>
        <w:ind w:left="1950"/>
        <w:rPr>
          <w:color w:val="000000"/>
          <w:sz w:val="27"/>
          <w:szCs w:val="27"/>
        </w:rPr>
      </w:pPr>
      <w:r>
        <w:rPr>
          <w:color w:val="000000"/>
          <w:sz w:val="27"/>
          <w:szCs w:val="27"/>
        </w:rPr>
        <w:br/>
        <w:t>a) Ecoles maternelles, crèches, haltes-garderies et jardins d'enfants :</w:t>
      </w:r>
    </w:p>
    <w:p w14:paraId="46189AFB" w14:textId="77777777" w:rsidR="003D7C21" w:rsidRDefault="003D7C21" w:rsidP="003D7C21">
      <w:pPr>
        <w:pStyle w:val="NormalWeb"/>
        <w:ind w:left="1950"/>
        <w:rPr>
          <w:color w:val="000000"/>
          <w:sz w:val="27"/>
          <w:szCs w:val="27"/>
        </w:rPr>
      </w:pPr>
      <w:r>
        <w:rPr>
          <w:color w:val="000000"/>
          <w:sz w:val="27"/>
          <w:szCs w:val="27"/>
        </w:rPr>
        <w:br/>
        <w:t>- sous-sol : l'installation de locaux accessibles aux élèves est interdite ;</w:t>
      </w:r>
    </w:p>
    <w:p w14:paraId="38FE5C49" w14:textId="77777777" w:rsidR="003D7C21" w:rsidRDefault="003D7C21" w:rsidP="003D7C21">
      <w:pPr>
        <w:pStyle w:val="NormalWeb"/>
        <w:ind w:left="1950"/>
        <w:rPr>
          <w:color w:val="000000"/>
          <w:sz w:val="27"/>
          <w:szCs w:val="27"/>
        </w:rPr>
      </w:pPr>
      <w:r>
        <w:rPr>
          <w:color w:val="000000"/>
          <w:sz w:val="27"/>
          <w:szCs w:val="27"/>
        </w:rPr>
        <w:br/>
        <w:t>- étage d'un établissement comportant plusieurs niveaux : quel que soit l'effectif ;</w:t>
      </w:r>
    </w:p>
    <w:p w14:paraId="112732D7" w14:textId="77777777" w:rsidR="003D7C21" w:rsidRDefault="003D7C21" w:rsidP="003D7C21">
      <w:pPr>
        <w:pStyle w:val="NormalWeb"/>
        <w:ind w:left="1950"/>
        <w:rPr>
          <w:color w:val="000000"/>
          <w:sz w:val="27"/>
          <w:szCs w:val="27"/>
        </w:rPr>
      </w:pPr>
      <w:r>
        <w:rPr>
          <w:color w:val="000000"/>
          <w:sz w:val="27"/>
          <w:szCs w:val="27"/>
        </w:rPr>
        <w:br/>
        <w:t>- établissement ne comportant qu'un seul niveau, situé en étage : 20 ;</w:t>
      </w:r>
    </w:p>
    <w:p w14:paraId="27D61F2D" w14:textId="77777777" w:rsidR="003D7C21" w:rsidRDefault="003D7C21" w:rsidP="003D7C21">
      <w:pPr>
        <w:pStyle w:val="NormalWeb"/>
        <w:ind w:left="1950"/>
        <w:rPr>
          <w:color w:val="000000"/>
          <w:sz w:val="27"/>
          <w:szCs w:val="27"/>
        </w:rPr>
      </w:pPr>
      <w:r>
        <w:rPr>
          <w:color w:val="000000"/>
          <w:sz w:val="27"/>
          <w:szCs w:val="27"/>
        </w:rPr>
        <w:br/>
        <w:t>- rez-de-chaussée : 100.</w:t>
      </w:r>
    </w:p>
    <w:p w14:paraId="5C76B63F" w14:textId="77777777" w:rsidR="003D7C21" w:rsidRDefault="003D7C21" w:rsidP="003D7C21">
      <w:pPr>
        <w:pStyle w:val="NormalWeb"/>
        <w:ind w:left="1950"/>
        <w:rPr>
          <w:color w:val="000000"/>
          <w:sz w:val="27"/>
          <w:szCs w:val="27"/>
        </w:rPr>
      </w:pPr>
      <w:r>
        <w:rPr>
          <w:color w:val="000000"/>
          <w:sz w:val="27"/>
          <w:szCs w:val="27"/>
        </w:rPr>
        <w:br/>
        <w:t>b) Autres établissements :</w:t>
      </w:r>
    </w:p>
    <w:p w14:paraId="513A71DE" w14:textId="77777777" w:rsidR="003D7C21" w:rsidRDefault="003D7C21" w:rsidP="003D7C21">
      <w:pPr>
        <w:pStyle w:val="NormalWeb"/>
        <w:ind w:left="1950"/>
        <w:rPr>
          <w:color w:val="000000"/>
          <w:sz w:val="27"/>
          <w:szCs w:val="27"/>
        </w:rPr>
      </w:pPr>
      <w:r>
        <w:rPr>
          <w:color w:val="000000"/>
          <w:sz w:val="27"/>
          <w:szCs w:val="27"/>
        </w:rPr>
        <w:br/>
        <w:t>- sous-sol : 100 ;</w:t>
      </w:r>
    </w:p>
    <w:p w14:paraId="4A2F2977" w14:textId="77777777" w:rsidR="003D7C21" w:rsidRDefault="003D7C21" w:rsidP="003D7C21">
      <w:pPr>
        <w:pStyle w:val="NormalWeb"/>
        <w:ind w:left="1950"/>
        <w:rPr>
          <w:color w:val="000000"/>
          <w:sz w:val="27"/>
          <w:szCs w:val="27"/>
        </w:rPr>
      </w:pPr>
      <w:r>
        <w:rPr>
          <w:color w:val="000000"/>
          <w:sz w:val="27"/>
          <w:szCs w:val="27"/>
        </w:rPr>
        <w:br/>
        <w:t>- étages : 100 ;</w:t>
      </w:r>
    </w:p>
    <w:p w14:paraId="0E568F94" w14:textId="77777777" w:rsidR="003D7C21" w:rsidRDefault="003D7C21" w:rsidP="003D7C21">
      <w:pPr>
        <w:pStyle w:val="NormalWeb"/>
        <w:ind w:left="1950"/>
        <w:rPr>
          <w:color w:val="000000"/>
          <w:sz w:val="27"/>
          <w:szCs w:val="27"/>
        </w:rPr>
      </w:pPr>
      <w:r>
        <w:rPr>
          <w:color w:val="000000"/>
          <w:sz w:val="27"/>
          <w:szCs w:val="27"/>
        </w:rPr>
        <w:br/>
        <w:t>- rez-de-chaussée : 200 ;</w:t>
      </w:r>
    </w:p>
    <w:p w14:paraId="29CECFF9" w14:textId="77777777" w:rsidR="003D7C21" w:rsidRDefault="003D7C21" w:rsidP="003D7C21">
      <w:pPr>
        <w:pStyle w:val="NormalWeb"/>
        <w:ind w:left="1950"/>
        <w:rPr>
          <w:color w:val="000000"/>
          <w:sz w:val="27"/>
          <w:szCs w:val="27"/>
        </w:rPr>
      </w:pPr>
      <w:r>
        <w:rPr>
          <w:color w:val="000000"/>
          <w:sz w:val="27"/>
          <w:szCs w:val="27"/>
        </w:rPr>
        <w:br/>
        <w:t>- au total : 200.</w:t>
      </w:r>
    </w:p>
    <w:p w14:paraId="7E0D4790" w14:textId="77777777" w:rsidR="003D7C21" w:rsidRDefault="003D7C21" w:rsidP="003D7C21">
      <w:pPr>
        <w:pStyle w:val="NormalWeb"/>
        <w:ind w:left="1950"/>
        <w:rPr>
          <w:color w:val="000000"/>
          <w:sz w:val="27"/>
          <w:szCs w:val="27"/>
        </w:rPr>
      </w:pPr>
      <w:r>
        <w:rPr>
          <w:color w:val="000000"/>
          <w:sz w:val="27"/>
          <w:szCs w:val="27"/>
        </w:rPr>
        <w:br/>
        <w:t>c) Locaux réservés au sommeil : 30.</w:t>
      </w:r>
    </w:p>
    <w:p w14:paraId="5E7F63C9" w14:textId="77777777" w:rsidR="003D7C21" w:rsidRDefault="003D7C21" w:rsidP="003D7C21">
      <w:pPr>
        <w:pStyle w:val="NormalWeb"/>
        <w:ind w:left="1950"/>
        <w:rPr>
          <w:color w:val="000000"/>
          <w:sz w:val="27"/>
          <w:szCs w:val="27"/>
        </w:rPr>
      </w:pPr>
      <w:r>
        <w:rPr>
          <w:color w:val="000000"/>
          <w:sz w:val="27"/>
          <w:szCs w:val="27"/>
        </w:rPr>
        <w:lastRenderedPageBreak/>
        <w:br/>
        <w:t>§ 3. Pour l'application du présent chapitre, sont appelés locaux d'internat tous les locaux réservés à l'hébergement du public, installés dans des bâtiments ou parties de bâtiment relevant d'établissements d'enseignement primaire et secondaire.</w:t>
      </w:r>
    </w:p>
    <w:p w14:paraId="5823F541" w14:textId="77777777" w:rsidR="003D7C21" w:rsidRDefault="003D7C21" w:rsidP="003D7C21">
      <w:pPr>
        <w:pStyle w:val="NormalWeb"/>
        <w:ind w:left="1950"/>
        <w:rPr>
          <w:color w:val="000000"/>
          <w:sz w:val="27"/>
          <w:szCs w:val="27"/>
        </w:rPr>
      </w:pPr>
      <w:r>
        <w:rPr>
          <w:color w:val="000000"/>
          <w:sz w:val="27"/>
          <w:szCs w:val="27"/>
        </w:rPr>
        <w:br/>
        <w:t>Toutefois, les bâtiments relevant de ces établissements et spécialement affectés à l'hébergement des étudiants de niveau post-secondaire peuvent être soumis aux dispositions réglementaires relatives à la protection contre l'incendie des bâtiments d'habitation.</w:t>
      </w:r>
    </w:p>
    <w:p w14:paraId="76849347" w14:textId="77777777" w:rsidR="003D7C21" w:rsidRDefault="003D7C21" w:rsidP="003D7C21">
      <w:pPr>
        <w:pStyle w:val="NormalWeb"/>
        <w:ind w:left="1950"/>
        <w:rPr>
          <w:color w:val="000000"/>
          <w:sz w:val="27"/>
          <w:szCs w:val="27"/>
        </w:rPr>
      </w:pPr>
      <w:r>
        <w:rPr>
          <w:color w:val="000000"/>
          <w:sz w:val="27"/>
          <w:szCs w:val="27"/>
        </w:rPr>
        <w:br/>
        <w:t xml:space="preserve">Lorsqu'elles sont situées dans des bâtiments comprenant des locaux d'internat, les chambres dites </w:t>
      </w:r>
      <w:proofErr w:type="gramStart"/>
      <w:r>
        <w:rPr>
          <w:color w:val="000000"/>
          <w:sz w:val="27"/>
          <w:szCs w:val="27"/>
        </w:rPr>
        <w:t>d'application ,</w:t>
      </w:r>
      <w:proofErr w:type="gramEnd"/>
      <w:r>
        <w:rPr>
          <w:color w:val="000000"/>
          <w:sz w:val="27"/>
          <w:szCs w:val="27"/>
        </w:rPr>
        <w:t xml:space="preserve"> accueillant des personnes extérieures à l'établissement dans le cadre de la formation pratique d'un enseignement hôtelier, sont considérées comme des locaux d'internat et sont soumises comme telles aux dispositions du présent chapitre. Dans les autres cas, elles sont soumises aux dispositions du chapitre IV du présent règlement concernant les établissements hôteliers.</w:t>
      </w:r>
    </w:p>
    <w:p w14:paraId="571314BC" w14:textId="77777777" w:rsidR="003D7C21" w:rsidRDefault="003D7C21" w:rsidP="003D7C21">
      <w:pPr>
        <w:pStyle w:val="NormalWeb"/>
        <w:ind w:left="1950"/>
        <w:rPr>
          <w:color w:val="000000"/>
          <w:sz w:val="27"/>
          <w:szCs w:val="27"/>
        </w:rPr>
      </w:pPr>
      <w:r>
        <w:rPr>
          <w:color w:val="000000"/>
          <w:sz w:val="27"/>
          <w:szCs w:val="27"/>
        </w:rPr>
        <w:br/>
        <w:t>Les résidences universitaires ne sont pas soumises aux dispositions du présent règlement.</w:t>
      </w:r>
    </w:p>
    <w:p w14:paraId="120F5993" w14:textId="77777777" w:rsidR="003D7C21" w:rsidRDefault="003D7C21" w:rsidP="003D7C21">
      <w:pPr>
        <w:pStyle w:val="NormalWeb"/>
        <w:ind w:left="1950"/>
        <w:rPr>
          <w:color w:val="000000"/>
          <w:sz w:val="27"/>
          <w:szCs w:val="27"/>
        </w:rPr>
      </w:pPr>
      <w:r>
        <w:rPr>
          <w:color w:val="000000"/>
          <w:sz w:val="27"/>
          <w:szCs w:val="27"/>
        </w:rPr>
        <w:br/>
        <w:t>§ 4. En application des dispositions de l'article GN 5, les locaux abritant des activités autres que d'enseignement et de formation, telles que définies au paragraphe 1, relèvent des dispositions applicables au type correspondant à ces activités.</w:t>
      </w:r>
    </w:p>
    <w:p w14:paraId="71EC17BE" w14:textId="77777777" w:rsidR="003D7C21" w:rsidRDefault="003D7C21" w:rsidP="003D7C21">
      <w:pPr>
        <w:pStyle w:val="NormalWeb"/>
        <w:ind w:left="1950"/>
        <w:rPr>
          <w:color w:val="000000"/>
          <w:sz w:val="27"/>
          <w:szCs w:val="27"/>
        </w:rPr>
      </w:pPr>
      <w:r>
        <w:rPr>
          <w:color w:val="000000"/>
          <w:sz w:val="27"/>
          <w:szCs w:val="27"/>
        </w:rPr>
        <w:br/>
        <w:t>Sont notamment concernés :</w:t>
      </w:r>
    </w:p>
    <w:p w14:paraId="0957CED6" w14:textId="77777777" w:rsidR="003D7C21" w:rsidRDefault="003D7C21" w:rsidP="003D7C21">
      <w:pPr>
        <w:pStyle w:val="NormalWeb"/>
        <w:ind w:left="1950"/>
        <w:rPr>
          <w:color w:val="000000"/>
          <w:sz w:val="27"/>
          <w:szCs w:val="27"/>
        </w:rPr>
      </w:pPr>
      <w:r>
        <w:rPr>
          <w:color w:val="000000"/>
          <w:sz w:val="27"/>
          <w:szCs w:val="27"/>
        </w:rPr>
        <w:br/>
        <w:t>- les locaux de restauration, cafétéria ;</w:t>
      </w:r>
    </w:p>
    <w:p w14:paraId="08A69022" w14:textId="77777777" w:rsidR="003D7C21" w:rsidRDefault="003D7C21" w:rsidP="003D7C21">
      <w:pPr>
        <w:pStyle w:val="NormalWeb"/>
        <w:ind w:left="1950"/>
        <w:rPr>
          <w:color w:val="000000"/>
          <w:sz w:val="27"/>
          <w:szCs w:val="27"/>
        </w:rPr>
      </w:pPr>
      <w:r>
        <w:rPr>
          <w:color w:val="000000"/>
          <w:sz w:val="27"/>
          <w:szCs w:val="27"/>
        </w:rPr>
        <w:br/>
        <w:t>- les gymnases et autres salles de sport ;</w:t>
      </w:r>
    </w:p>
    <w:p w14:paraId="78F41827" w14:textId="77777777" w:rsidR="003D7C21" w:rsidRDefault="003D7C21" w:rsidP="003D7C21">
      <w:pPr>
        <w:pStyle w:val="NormalWeb"/>
        <w:ind w:left="1950"/>
        <w:rPr>
          <w:color w:val="000000"/>
          <w:sz w:val="27"/>
          <w:szCs w:val="27"/>
        </w:rPr>
      </w:pPr>
      <w:r>
        <w:rPr>
          <w:color w:val="000000"/>
          <w:sz w:val="27"/>
          <w:szCs w:val="27"/>
        </w:rPr>
        <w:br/>
        <w:t>- les salles de spectacles.</w:t>
      </w:r>
    </w:p>
    <w:p w14:paraId="474F8C06" w14:textId="77777777" w:rsidR="003D7C21" w:rsidRDefault="003D7C21" w:rsidP="003D7C21">
      <w:pPr>
        <w:pStyle w:val="NormalWeb"/>
        <w:ind w:left="1950"/>
        <w:rPr>
          <w:color w:val="000000"/>
          <w:sz w:val="27"/>
          <w:szCs w:val="27"/>
        </w:rPr>
      </w:pPr>
      <w:r>
        <w:rPr>
          <w:color w:val="000000"/>
          <w:sz w:val="27"/>
          <w:szCs w:val="27"/>
        </w:rPr>
        <w:lastRenderedPageBreak/>
        <w:br/>
        <w:t>Les locaux d'infirmerie, de bibliothèque, de centre de documentation et d'information (CDI), d'exposition, les amphithéâtres, les salles de réunion et les salles polyvalentes sont soumis aux seules dispositions particulières applicables aux salles d'enseignement.</w:t>
      </w:r>
    </w:p>
    <w:p w14:paraId="51BBA5C2" w14:textId="77777777" w:rsidR="003D7C21" w:rsidRDefault="003D7C21" w:rsidP="003D7C21">
      <w:pPr>
        <w:pStyle w:val="NormalWeb"/>
        <w:ind w:left="1950"/>
        <w:rPr>
          <w:color w:val="000000"/>
          <w:sz w:val="27"/>
          <w:szCs w:val="27"/>
        </w:rPr>
      </w:pPr>
      <w:r>
        <w:rPr>
          <w:color w:val="000000"/>
          <w:sz w:val="27"/>
          <w:szCs w:val="27"/>
        </w:rPr>
        <w:br/>
        <w:t xml:space="preserve">§ 5. Les bâtiments exclusivement réservés à la recherche, y compris ceux accueillant des étudiants qui effectuent des travaux de recherche ou des stages dans le cadre de leurs études, ne sont pas soumis aux dispositions du présent titre, s'ils </w:t>
      </w:r>
      <w:proofErr w:type="gramStart"/>
      <w:r>
        <w:rPr>
          <w:color w:val="000000"/>
          <w:sz w:val="27"/>
          <w:szCs w:val="27"/>
        </w:rPr>
        <w:t>sont</w:t>
      </w:r>
      <w:proofErr w:type="gramEnd"/>
      <w:r>
        <w:rPr>
          <w:color w:val="000000"/>
          <w:sz w:val="27"/>
          <w:szCs w:val="27"/>
        </w:rPr>
        <w:t xml:space="preserve"> isolés des établissements du présent type selon les dispositions prévues pour les bâtiments à risques courants, occupés par des tiers.</w:t>
      </w:r>
    </w:p>
    <w:p w14:paraId="26D2ECAE" w14:textId="77777777" w:rsidR="003D7C21" w:rsidRDefault="003D7C21" w:rsidP="003D7C21">
      <w:pPr>
        <w:pStyle w:val="Titre4"/>
        <w:ind w:left="1950"/>
        <w:rPr>
          <w:color w:val="000000"/>
          <w:sz w:val="27"/>
          <w:szCs w:val="27"/>
        </w:rPr>
      </w:pPr>
      <w:r>
        <w:rPr>
          <w:color w:val="000000"/>
          <w:sz w:val="27"/>
          <w:szCs w:val="27"/>
        </w:rPr>
        <w:t>Article R 2</w:t>
      </w:r>
    </w:p>
    <w:p w14:paraId="04CE8397" w14:textId="77777777" w:rsidR="003D7C21" w:rsidRDefault="003D7C21" w:rsidP="003D7C21">
      <w:pPr>
        <w:pStyle w:val="NormalWeb"/>
        <w:ind w:left="1950"/>
        <w:rPr>
          <w:b/>
          <w:bCs/>
          <w:color w:val="000000"/>
        </w:rPr>
      </w:pPr>
      <w:r>
        <w:rPr>
          <w:b/>
          <w:bCs/>
          <w:color w:val="000000"/>
        </w:rPr>
        <w:t>Modifié par Arrêté du 13 janvier 2004, v. init.</w:t>
      </w:r>
    </w:p>
    <w:p w14:paraId="019AEA10" w14:textId="77777777" w:rsidR="003D7C21" w:rsidRDefault="003D7C21" w:rsidP="003D7C21">
      <w:pPr>
        <w:pStyle w:val="NormalWeb"/>
        <w:ind w:left="1950"/>
        <w:rPr>
          <w:color w:val="000000"/>
          <w:sz w:val="27"/>
          <w:szCs w:val="27"/>
        </w:rPr>
      </w:pPr>
      <w:r>
        <w:rPr>
          <w:color w:val="000000"/>
          <w:sz w:val="27"/>
          <w:szCs w:val="27"/>
        </w:rPr>
        <w:t>Détermination de l'effectif</w:t>
      </w:r>
    </w:p>
    <w:p w14:paraId="2F120FC0" w14:textId="77777777" w:rsidR="003D7C21" w:rsidRDefault="003D7C21" w:rsidP="003D7C21">
      <w:pPr>
        <w:pStyle w:val="NormalWeb"/>
        <w:ind w:left="1950"/>
        <w:rPr>
          <w:color w:val="000000"/>
          <w:sz w:val="27"/>
          <w:szCs w:val="27"/>
        </w:rPr>
      </w:pPr>
      <w:r>
        <w:rPr>
          <w:color w:val="000000"/>
          <w:sz w:val="27"/>
          <w:szCs w:val="27"/>
        </w:rPr>
        <w:br/>
        <w:t>L'effectif maximal des personnes admises simultanément dans ces établissements est déterminé suivant la déclaration contrôlée du maître d'ouvrage ou du chef d'établissement. Cette déclaration doit préciser la capacité d'accueil maximale par niveau.</w:t>
      </w:r>
    </w:p>
    <w:p w14:paraId="62F30B78" w14:textId="77777777" w:rsidR="003D7C21" w:rsidRDefault="003D7C21" w:rsidP="003D7C21">
      <w:pPr>
        <w:pStyle w:val="Titre4"/>
        <w:ind w:left="1950"/>
        <w:rPr>
          <w:color w:val="000000"/>
          <w:sz w:val="27"/>
          <w:szCs w:val="27"/>
        </w:rPr>
      </w:pPr>
      <w:r>
        <w:rPr>
          <w:color w:val="000000"/>
          <w:sz w:val="27"/>
          <w:szCs w:val="27"/>
        </w:rPr>
        <w:t>Article R 3</w:t>
      </w:r>
    </w:p>
    <w:p w14:paraId="210BF451" w14:textId="77777777" w:rsidR="003D7C21" w:rsidRDefault="003D7C21" w:rsidP="003D7C21">
      <w:pPr>
        <w:pStyle w:val="NormalWeb"/>
        <w:ind w:left="1950"/>
        <w:rPr>
          <w:b/>
          <w:bCs/>
          <w:color w:val="000000"/>
        </w:rPr>
      </w:pPr>
      <w:r>
        <w:rPr>
          <w:b/>
          <w:bCs/>
          <w:color w:val="000000"/>
        </w:rPr>
        <w:t>Modifié par Arrêté du 13 janvier 2004, v. init.</w:t>
      </w:r>
    </w:p>
    <w:p w14:paraId="62A89101" w14:textId="77777777" w:rsidR="003D7C21" w:rsidRDefault="003D7C21" w:rsidP="003D7C21">
      <w:pPr>
        <w:pStyle w:val="NormalWeb"/>
        <w:ind w:left="1950"/>
        <w:rPr>
          <w:color w:val="000000"/>
          <w:sz w:val="27"/>
          <w:szCs w:val="27"/>
        </w:rPr>
      </w:pPr>
      <w:r>
        <w:rPr>
          <w:color w:val="000000"/>
          <w:sz w:val="27"/>
          <w:szCs w:val="27"/>
        </w:rPr>
        <w:t>Conditions particulières d'exploitation</w:t>
      </w:r>
    </w:p>
    <w:p w14:paraId="77CFBB70" w14:textId="77777777" w:rsidR="003D7C21" w:rsidRDefault="003D7C21" w:rsidP="003D7C21">
      <w:pPr>
        <w:pStyle w:val="NormalWeb"/>
        <w:ind w:left="1950"/>
        <w:rPr>
          <w:color w:val="000000"/>
          <w:sz w:val="27"/>
          <w:szCs w:val="27"/>
        </w:rPr>
      </w:pPr>
      <w:r>
        <w:rPr>
          <w:color w:val="000000"/>
          <w:sz w:val="27"/>
          <w:szCs w:val="27"/>
        </w:rPr>
        <w:t>Lorsqu'ils ne sont pas utilisés pour les besoins du service auquel ils sont affectés, les locaux et les dépendances des établissements d'enseignement peuvent être mis à la disposition des personnes morales de droit public ou privé qui désirent y organiser des activités à caractère culturel, social ou socio-éducatif. Ces activités doivent être compatibles avec les conditions de sécurité offertes par l'application des dispositions du présent chapitre.</w:t>
      </w:r>
    </w:p>
    <w:p w14:paraId="77569CFD" w14:textId="77777777" w:rsidR="003D7C21" w:rsidRDefault="003D7C21" w:rsidP="003D7C21">
      <w:pPr>
        <w:pStyle w:val="NormalWeb"/>
        <w:ind w:left="1950"/>
        <w:rPr>
          <w:color w:val="000000"/>
          <w:sz w:val="27"/>
          <w:szCs w:val="27"/>
        </w:rPr>
      </w:pPr>
      <w:r>
        <w:rPr>
          <w:color w:val="000000"/>
          <w:sz w:val="27"/>
          <w:szCs w:val="27"/>
        </w:rPr>
        <w:br/>
        <w:t>L'effectif maximal des personnes admises doit alors être déterminé en fonction du nombre réel d'unités de passage et de dégagements tels que définis aux articles CO 36 et CO 38.</w:t>
      </w:r>
    </w:p>
    <w:p w14:paraId="50D185ED" w14:textId="77777777" w:rsidR="003D7C21" w:rsidRDefault="003D7C21" w:rsidP="003D7C21">
      <w:pPr>
        <w:pStyle w:val="Titre4"/>
        <w:ind w:left="1950"/>
        <w:rPr>
          <w:color w:val="000000"/>
          <w:sz w:val="27"/>
          <w:szCs w:val="27"/>
        </w:rPr>
      </w:pPr>
      <w:r>
        <w:rPr>
          <w:color w:val="000000"/>
          <w:sz w:val="27"/>
          <w:szCs w:val="27"/>
        </w:rPr>
        <w:lastRenderedPageBreak/>
        <w:t>Article R 4</w:t>
      </w:r>
    </w:p>
    <w:p w14:paraId="110BC438" w14:textId="77777777" w:rsidR="003D7C21" w:rsidRDefault="003D7C21" w:rsidP="003D7C21">
      <w:pPr>
        <w:pStyle w:val="NormalWeb"/>
        <w:ind w:left="1950"/>
        <w:rPr>
          <w:b/>
          <w:bCs/>
          <w:color w:val="000000"/>
        </w:rPr>
      </w:pPr>
      <w:r>
        <w:rPr>
          <w:b/>
          <w:bCs/>
          <w:color w:val="000000"/>
        </w:rPr>
        <w:t>Modifié par Arrêté du 9 mai 2006, v. init.</w:t>
      </w:r>
    </w:p>
    <w:p w14:paraId="0B735A22" w14:textId="77777777" w:rsidR="003D7C21" w:rsidRDefault="003D7C21" w:rsidP="003D7C21">
      <w:pPr>
        <w:pStyle w:val="NormalWeb"/>
        <w:jc w:val="center"/>
        <w:rPr>
          <w:color w:val="000000"/>
          <w:sz w:val="27"/>
          <w:szCs w:val="27"/>
        </w:rPr>
      </w:pPr>
      <w:r>
        <w:rPr>
          <w:color w:val="000000"/>
          <w:sz w:val="27"/>
          <w:szCs w:val="27"/>
        </w:rPr>
        <w:t>Parc de stationnement couvert</w:t>
      </w:r>
    </w:p>
    <w:p w14:paraId="63559042" w14:textId="77777777" w:rsidR="003D7C21" w:rsidRDefault="003D7C21" w:rsidP="003D7C21">
      <w:pPr>
        <w:pStyle w:val="NormalWeb"/>
        <w:ind w:left="1950"/>
        <w:rPr>
          <w:color w:val="000000"/>
          <w:sz w:val="27"/>
          <w:szCs w:val="27"/>
        </w:rPr>
      </w:pPr>
      <w:r>
        <w:rPr>
          <w:color w:val="000000"/>
          <w:sz w:val="27"/>
          <w:szCs w:val="27"/>
        </w:rPr>
        <w:t>Les intercommunications éventuelles réalisées entre un établissement du présent chapitre et un établissement de type PS sont assujetties aux dispositions de l'article PS 8, § 4, premier alinéa.</w:t>
      </w:r>
    </w:p>
    <w:p w14:paraId="648C1FDF" w14:textId="77777777" w:rsidR="003D7C21" w:rsidRDefault="003D7C21" w:rsidP="003D7C21">
      <w:pPr>
        <w:pStyle w:val="NormalWeb"/>
        <w:ind w:left="1950"/>
        <w:rPr>
          <w:color w:val="000000"/>
          <w:sz w:val="27"/>
          <w:szCs w:val="27"/>
        </w:rPr>
      </w:pPr>
      <w:r>
        <w:rPr>
          <w:color w:val="000000"/>
          <w:sz w:val="27"/>
          <w:szCs w:val="27"/>
        </w:rPr>
        <w:br/>
        <w:t>Le parc de stationnement couvert est placé sous la même direction que l'établissement du présent chapitre.</w:t>
      </w:r>
    </w:p>
    <w:p w14:paraId="6EAF9D6D" w14:textId="77777777" w:rsidR="003D7C21" w:rsidRDefault="003D7C21" w:rsidP="003D7C21">
      <w:pPr>
        <w:pStyle w:val="Titre4"/>
        <w:ind w:left="1950"/>
        <w:rPr>
          <w:color w:val="000000"/>
          <w:sz w:val="27"/>
          <w:szCs w:val="27"/>
        </w:rPr>
      </w:pPr>
      <w:r>
        <w:rPr>
          <w:color w:val="000000"/>
          <w:sz w:val="27"/>
          <w:szCs w:val="27"/>
        </w:rPr>
        <w:t>Article R 5</w:t>
      </w:r>
    </w:p>
    <w:p w14:paraId="6237629F" w14:textId="77777777" w:rsidR="003D7C21" w:rsidRDefault="003D7C21" w:rsidP="003D7C21">
      <w:pPr>
        <w:pStyle w:val="NormalWeb"/>
        <w:ind w:left="1950"/>
        <w:rPr>
          <w:b/>
          <w:bCs/>
          <w:color w:val="000000"/>
        </w:rPr>
      </w:pPr>
      <w:r>
        <w:rPr>
          <w:b/>
          <w:bCs/>
          <w:color w:val="000000"/>
        </w:rPr>
        <w:t>Modifié par Arrêté du 13 janvier 2004, v. init.</w:t>
      </w:r>
    </w:p>
    <w:p w14:paraId="01CF49B4" w14:textId="77777777" w:rsidR="003D7C21" w:rsidRDefault="003D7C21" w:rsidP="003D7C21">
      <w:pPr>
        <w:pStyle w:val="NormalWeb"/>
        <w:ind w:left="1950"/>
        <w:rPr>
          <w:color w:val="000000"/>
          <w:sz w:val="27"/>
          <w:szCs w:val="27"/>
        </w:rPr>
      </w:pPr>
      <w:r>
        <w:rPr>
          <w:color w:val="000000"/>
          <w:sz w:val="27"/>
          <w:szCs w:val="27"/>
        </w:rPr>
        <w:t>Utilisation de produits et de matériels dangereux</w:t>
      </w:r>
    </w:p>
    <w:p w14:paraId="084B2D00" w14:textId="77777777" w:rsidR="003D7C21" w:rsidRDefault="003D7C21" w:rsidP="003D7C21">
      <w:pPr>
        <w:pStyle w:val="NormalWeb"/>
        <w:ind w:left="1950"/>
        <w:rPr>
          <w:color w:val="000000"/>
          <w:sz w:val="27"/>
          <w:szCs w:val="27"/>
        </w:rPr>
      </w:pPr>
      <w:r>
        <w:rPr>
          <w:color w:val="000000"/>
          <w:sz w:val="27"/>
          <w:szCs w:val="27"/>
        </w:rPr>
        <w:t>Le stockage, la distribution et l'emploi des produits visés dans l'article R. 123-9 du code de la construction et de l'habitation, ainsi que de tout autre produit dangereux au sens de l'arrêté du 20 avril 1994 modifié relatif à la déclaration, la classification, l'emballage et l'étiquetage des substances sont autorisés dans les locaux recevant du public (ateliers, salles de travaux pratiques ou laboratoires), dès l'instant où leur emploi est rendu nécessaire par l'activité développée au sein de ces locaux, sous réserve du respect des conditions particulières définies dans la suite du présent chapitre.</w:t>
      </w:r>
    </w:p>
    <w:p w14:paraId="470A0BBB" w14:textId="77777777" w:rsidR="003D7C21" w:rsidRDefault="003D7C21" w:rsidP="003D7C21">
      <w:pPr>
        <w:pStyle w:val="NormalWeb"/>
        <w:ind w:left="1950"/>
        <w:rPr>
          <w:color w:val="000000"/>
          <w:sz w:val="27"/>
          <w:szCs w:val="27"/>
        </w:rPr>
      </w:pPr>
      <w:r>
        <w:rPr>
          <w:color w:val="000000"/>
          <w:sz w:val="27"/>
          <w:szCs w:val="27"/>
        </w:rPr>
        <w:br/>
        <w:t>De même l'utilisation de matériels dangereux est autorisée dès lors que leur emploi est rendu nécessaire par l'activité concernée.</w:t>
      </w:r>
    </w:p>
    <w:p w14:paraId="6770CE47" w14:textId="77777777" w:rsidR="003D7C21" w:rsidRDefault="003D7C21" w:rsidP="003D7C21">
      <w:pPr>
        <w:pStyle w:val="Titre4"/>
        <w:ind w:left="1500"/>
        <w:rPr>
          <w:color w:val="000000"/>
          <w:sz w:val="27"/>
          <w:szCs w:val="27"/>
        </w:rPr>
      </w:pPr>
      <w:r>
        <w:rPr>
          <w:color w:val="000000"/>
          <w:sz w:val="27"/>
          <w:szCs w:val="27"/>
        </w:rPr>
        <w:t>Section 2 : Construction (Articles R 6 à R 12)</w:t>
      </w:r>
    </w:p>
    <w:p w14:paraId="6DA6640A" w14:textId="77777777" w:rsidR="003D7C21" w:rsidRDefault="003D7C21" w:rsidP="003D7C21">
      <w:pPr>
        <w:pStyle w:val="Titre4"/>
        <w:ind w:left="1950"/>
        <w:rPr>
          <w:color w:val="000000"/>
          <w:sz w:val="27"/>
          <w:szCs w:val="27"/>
        </w:rPr>
      </w:pPr>
      <w:r>
        <w:rPr>
          <w:color w:val="000000"/>
          <w:sz w:val="27"/>
          <w:szCs w:val="27"/>
        </w:rPr>
        <w:t>Article R 6</w:t>
      </w:r>
    </w:p>
    <w:p w14:paraId="2358C334" w14:textId="77777777" w:rsidR="003D7C21" w:rsidRDefault="003D7C21" w:rsidP="003D7C21">
      <w:pPr>
        <w:pStyle w:val="NormalWeb"/>
        <w:ind w:left="1950"/>
        <w:rPr>
          <w:b/>
          <w:bCs/>
          <w:color w:val="000000"/>
        </w:rPr>
      </w:pPr>
      <w:r>
        <w:rPr>
          <w:b/>
          <w:bCs/>
          <w:color w:val="000000"/>
        </w:rPr>
        <w:t>Modifié par Arrêté du 13 janvier 2004, v. init.</w:t>
      </w:r>
    </w:p>
    <w:p w14:paraId="1F456734" w14:textId="77777777" w:rsidR="003D7C21" w:rsidRDefault="003D7C21" w:rsidP="003D7C21">
      <w:pPr>
        <w:pStyle w:val="NormalWeb"/>
        <w:jc w:val="center"/>
        <w:rPr>
          <w:color w:val="000000"/>
          <w:sz w:val="27"/>
          <w:szCs w:val="27"/>
        </w:rPr>
      </w:pPr>
      <w:r>
        <w:rPr>
          <w:color w:val="000000"/>
          <w:sz w:val="27"/>
          <w:szCs w:val="27"/>
        </w:rPr>
        <w:t>Conception de la distribution intérieure et stabilité au feu des structures</w:t>
      </w:r>
    </w:p>
    <w:p w14:paraId="4494EA0A" w14:textId="77777777" w:rsidR="003D7C21" w:rsidRDefault="003D7C21" w:rsidP="003D7C21">
      <w:pPr>
        <w:pStyle w:val="NormalWeb"/>
        <w:ind w:left="1950"/>
        <w:rPr>
          <w:color w:val="000000"/>
          <w:sz w:val="27"/>
          <w:szCs w:val="27"/>
        </w:rPr>
      </w:pPr>
      <w:r>
        <w:rPr>
          <w:color w:val="000000"/>
          <w:sz w:val="27"/>
          <w:szCs w:val="27"/>
        </w:rPr>
        <w:t>§ 1. En application de l'article CO 1 (§ 2), les secteurs et les compartiments sont autorisés.</w:t>
      </w:r>
    </w:p>
    <w:p w14:paraId="1FE36BA9" w14:textId="77777777" w:rsidR="003D7C21" w:rsidRDefault="003D7C21" w:rsidP="003D7C21">
      <w:pPr>
        <w:pStyle w:val="NormalWeb"/>
        <w:ind w:left="1950"/>
        <w:rPr>
          <w:color w:val="000000"/>
          <w:sz w:val="27"/>
          <w:szCs w:val="27"/>
        </w:rPr>
      </w:pPr>
      <w:r>
        <w:rPr>
          <w:color w:val="000000"/>
          <w:sz w:val="27"/>
          <w:szCs w:val="27"/>
        </w:rPr>
        <w:lastRenderedPageBreak/>
        <w:br/>
        <w:t>Toutefois, la création de compartiments n'est pas autorisée :</w:t>
      </w:r>
    </w:p>
    <w:p w14:paraId="72A5E6B1" w14:textId="77777777" w:rsidR="003D7C21" w:rsidRDefault="003D7C21" w:rsidP="003D7C21">
      <w:pPr>
        <w:pStyle w:val="NormalWeb"/>
        <w:ind w:left="1950"/>
        <w:rPr>
          <w:color w:val="000000"/>
          <w:sz w:val="27"/>
          <w:szCs w:val="27"/>
        </w:rPr>
      </w:pPr>
      <w:r>
        <w:rPr>
          <w:color w:val="000000"/>
          <w:sz w:val="27"/>
          <w:szCs w:val="27"/>
        </w:rPr>
        <w:br/>
        <w:t>- dans un niveau comprenant un ou plusieurs locaux à risques importants ;</w:t>
      </w:r>
    </w:p>
    <w:p w14:paraId="61900C42" w14:textId="77777777" w:rsidR="003D7C21" w:rsidRDefault="003D7C21" w:rsidP="003D7C21">
      <w:pPr>
        <w:pStyle w:val="NormalWeb"/>
        <w:ind w:left="1950"/>
        <w:rPr>
          <w:color w:val="000000"/>
          <w:sz w:val="27"/>
          <w:szCs w:val="27"/>
        </w:rPr>
      </w:pPr>
      <w:r>
        <w:rPr>
          <w:color w:val="000000"/>
          <w:sz w:val="27"/>
          <w:szCs w:val="27"/>
        </w:rPr>
        <w:br/>
        <w:t>- dans un bâtiment comprenant un ou plusieurs locaux réservés au sommeil.</w:t>
      </w:r>
    </w:p>
    <w:p w14:paraId="6E3338D5" w14:textId="77777777" w:rsidR="003D7C21" w:rsidRDefault="003D7C21" w:rsidP="003D7C21">
      <w:pPr>
        <w:pStyle w:val="NormalWeb"/>
        <w:ind w:left="1950"/>
        <w:rPr>
          <w:color w:val="000000"/>
          <w:sz w:val="27"/>
          <w:szCs w:val="27"/>
        </w:rPr>
      </w:pPr>
      <w:r>
        <w:rPr>
          <w:color w:val="000000"/>
          <w:sz w:val="27"/>
          <w:szCs w:val="27"/>
        </w:rPr>
        <w:br/>
        <w:t>En application de l'article CO 25, tout compartiment doit respecter les dispositions suivantes :</w:t>
      </w:r>
    </w:p>
    <w:p w14:paraId="3E18430F" w14:textId="77777777" w:rsidR="003D7C21" w:rsidRDefault="003D7C21" w:rsidP="003D7C21">
      <w:pPr>
        <w:pStyle w:val="NormalWeb"/>
        <w:ind w:left="1950"/>
        <w:rPr>
          <w:color w:val="000000"/>
          <w:sz w:val="27"/>
          <w:szCs w:val="27"/>
        </w:rPr>
      </w:pPr>
      <w:r>
        <w:rPr>
          <w:color w:val="000000"/>
          <w:sz w:val="27"/>
          <w:szCs w:val="27"/>
        </w:rPr>
        <w:br/>
        <w:t>- sa superficie ne doit pas dépasser 600 mètres carrés ;</w:t>
      </w:r>
    </w:p>
    <w:p w14:paraId="43D15DB5" w14:textId="77777777" w:rsidR="003D7C21" w:rsidRDefault="003D7C21" w:rsidP="003D7C21">
      <w:pPr>
        <w:pStyle w:val="NormalWeb"/>
        <w:ind w:left="1950"/>
        <w:rPr>
          <w:color w:val="000000"/>
          <w:sz w:val="27"/>
          <w:szCs w:val="27"/>
        </w:rPr>
      </w:pPr>
      <w:r>
        <w:rPr>
          <w:color w:val="000000"/>
          <w:sz w:val="27"/>
          <w:szCs w:val="27"/>
        </w:rPr>
        <w:br/>
        <w:t>- ses issues ne doivent pas être distantes de plus de 30 mètres, mesurés dans l'axe des circulations ;</w:t>
      </w:r>
    </w:p>
    <w:p w14:paraId="5204B8A0" w14:textId="77777777" w:rsidR="003D7C21" w:rsidRDefault="003D7C21" w:rsidP="003D7C21">
      <w:pPr>
        <w:pStyle w:val="NormalWeb"/>
        <w:ind w:left="1950"/>
        <w:rPr>
          <w:color w:val="000000"/>
          <w:sz w:val="27"/>
          <w:szCs w:val="27"/>
        </w:rPr>
      </w:pPr>
      <w:r>
        <w:rPr>
          <w:color w:val="000000"/>
          <w:sz w:val="27"/>
          <w:szCs w:val="27"/>
        </w:rPr>
        <w:br/>
        <w:t>- il ne doit pas comporter de locaux à risques moyens.</w:t>
      </w:r>
    </w:p>
    <w:p w14:paraId="1A2BC418" w14:textId="77777777" w:rsidR="003D7C21" w:rsidRDefault="003D7C21" w:rsidP="003D7C21">
      <w:pPr>
        <w:pStyle w:val="NormalWeb"/>
        <w:ind w:left="1950"/>
        <w:rPr>
          <w:color w:val="000000"/>
          <w:sz w:val="27"/>
          <w:szCs w:val="27"/>
        </w:rPr>
      </w:pPr>
      <w:r>
        <w:rPr>
          <w:color w:val="000000"/>
          <w:sz w:val="27"/>
          <w:szCs w:val="27"/>
        </w:rPr>
        <w:br/>
        <w:t>§ 2. Un compartiment peut comporter des locaux de préparation et de collections dans les conditions fixées à l'article R 10, § 3. Les quantités de produits dangereux au sens de l'arrêté du 20 avril 1994 susmentionné et de liquides inflammables admises dans ces locaux sont limitées aux quantités nécessaires aux expériences ou manipulations en cours. La présence de ces produits ou liquides en quantité non justifiée par l'exécution de ces expériences ou manipulations est interdite.</w:t>
      </w:r>
    </w:p>
    <w:p w14:paraId="1C0E8AC3" w14:textId="77777777" w:rsidR="003D7C21" w:rsidRDefault="003D7C21" w:rsidP="003D7C21">
      <w:pPr>
        <w:pStyle w:val="NormalWeb"/>
        <w:ind w:left="1950"/>
        <w:rPr>
          <w:color w:val="000000"/>
          <w:sz w:val="27"/>
          <w:szCs w:val="27"/>
        </w:rPr>
      </w:pPr>
      <w:r>
        <w:rPr>
          <w:color w:val="000000"/>
          <w:sz w:val="27"/>
          <w:szCs w:val="27"/>
        </w:rPr>
        <w:br/>
        <w:t>§ 3. En dérogation aux dispositions de l'article CO 25 (§ 2 a, alinéa 1) un seul compartiment est admis par niveau si la superficie de ce niveau ne dépasse pas 600 mètres carrés.</w:t>
      </w:r>
    </w:p>
    <w:p w14:paraId="74EE1D99" w14:textId="77777777" w:rsidR="003D7C21" w:rsidRDefault="003D7C21" w:rsidP="003D7C21">
      <w:pPr>
        <w:pStyle w:val="Titre4"/>
        <w:ind w:left="1950"/>
        <w:rPr>
          <w:color w:val="000000"/>
          <w:sz w:val="27"/>
          <w:szCs w:val="27"/>
        </w:rPr>
      </w:pPr>
      <w:r>
        <w:rPr>
          <w:color w:val="000000"/>
          <w:sz w:val="27"/>
          <w:szCs w:val="27"/>
        </w:rPr>
        <w:t>Article R 7</w:t>
      </w:r>
    </w:p>
    <w:p w14:paraId="6DF270B6" w14:textId="77777777" w:rsidR="003D7C21" w:rsidRDefault="003D7C21" w:rsidP="003D7C21">
      <w:pPr>
        <w:pStyle w:val="NormalWeb"/>
        <w:ind w:left="1950"/>
        <w:rPr>
          <w:b/>
          <w:bCs/>
          <w:color w:val="000000"/>
        </w:rPr>
      </w:pPr>
      <w:r>
        <w:rPr>
          <w:b/>
          <w:bCs/>
          <w:color w:val="000000"/>
        </w:rPr>
        <w:t>Modifié par Arrêté du 13 janvier 2004, v. init.</w:t>
      </w:r>
    </w:p>
    <w:p w14:paraId="08DAF952" w14:textId="77777777" w:rsidR="003D7C21" w:rsidRDefault="003D7C21" w:rsidP="003D7C21">
      <w:pPr>
        <w:pStyle w:val="NormalWeb"/>
        <w:ind w:left="1950"/>
        <w:rPr>
          <w:color w:val="000000"/>
          <w:sz w:val="27"/>
          <w:szCs w:val="27"/>
        </w:rPr>
      </w:pPr>
      <w:r>
        <w:rPr>
          <w:color w:val="000000"/>
          <w:sz w:val="27"/>
          <w:szCs w:val="27"/>
        </w:rPr>
        <w:t>Locaux d'enseignement comprenant des installations d'enseignement technique</w:t>
      </w:r>
    </w:p>
    <w:p w14:paraId="539B745D" w14:textId="77777777" w:rsidR="003D7C21" w:rsidRDefault="003D7C21" w:rsidP="003D7C21">
      <w:pPr>
        <w:pStyle w:val="NormalWeb"/>
        <w:ind w:left="1950"/>
        <w:rPr>
          <w:color w:val="000000"/>
          <w:sz w:val="27"/>
          <w:szCs w:val="27"/>
        </w:rPr>
      </w:pPr>
      <w:r>
        <w:rPr>
          <w:color w:val="000000"/>
          <w:sz w:val="27"/>
          <w:szCs w:val="27"/>
        </w:rPr>
        <w:lastRenderedPageBreak/>
        <w:t>Les locaux d'enseignement utilisant des installations techniques qui ne fonctionnent que pendant les heures de cours et ne peuvent être utilisées à d'autres fins que la formation sont considérés pour l'application du présent règlement comme des salles de cours.</w:t>
      </w:r>
    </w:p>
    <w:p w14:paraId="0DCBE8C2" w14:textId="77777777" w:rsidR="003D7C21" w:rsidRDefault="003D7C21" w:rsidP="003D7C21">
      <w:pPr>
        <w:pStyle w:val="Titre4"/>
        <w:ind w:left="1950"/>
        <w:rPr>
          <w:color w:val="000000"/>
          <w:sz w:val="27"/>
          <w:szCs w:val="27"/>
        </w:rPr>
      </w:pPr>
      <w:r>
        <w:rPr>
          <w:color w:val="000000"/>
          <w:sz w:val="27"/>
          <w:szCs w:val="27"/>
        </w:rPr>
        <w:t>Article R 8</w:t>
      </w:r>
    </w:p>
    <w:p w14:paraId="62AD0D34" w14:textId="77777777" w:rsidR="003D7C21" w:rsidRDefault="003D7C21" w:rsidP="003D7C21">
      <w:pPr>
        <w:pStyle w:val="NormalWeb"/>
        <w:ind w:left="1950"/>
        <w:rPr>
          <w:b/>
          <w:bCs/>
          <w:color w:val="000000"/>
        </w:rPr>
      </w:pPr>
      <w:r>
        <w:rPr>
          <w:b/>
          <w:bCs/>
          <w:color w:val="000000"/>
        </w:rPr>
        <w:t>Création Arrêté du 4 juin 1982 (V)</w:t>
      </w:r>
    </w:p>
    <w:p w14:paraId="23E05C9C" w14:textId="77777777" w:rsidR="003D7C21" w:rsidRDefault="003D7C21" w:rsidP="003D7C21">
      <w:pPr>
        <w:pStyle w:val="NormalWeb"/>
        <w:ind w:left="1950"/>
        <w:rPr>
          <w:color w:val="000000"/>
          <w:sz w:val="27"/>
          <w:szCs w:val="27"/>
        </w:rPr>
      </w:pPr>
      <w:r>
        <w:rPr>
          <w:color w:val="000000"/>
          <w:sz w:val="27"/>
          <w:szCs w:val="27"/>
        </w:rPr>
        <w:t>Préaux</w:t>
      </w:r>
    </w:p>
    <w:p w14:paraId="714D828B" w14:textId="77777777" w:rsidR="003D7C21" w:rsidRDefault="003D7C21" w:rsidP="003D7C21">
      <w:pPr>
        <w:pStyle w:val="NormalWeb"/>
        <w:ind w:left="1950"/>
        <w:rPr>
          <w:color w:val="000000"/>
          <w:sz w:val="27"/>
          <w:szCs w:val="27"/>
        </w:rPr>
      </w:pPr>
      <w:r>
        <w:rPr>
          <w:color w:val="000000"/>
          <w:sz w:val="27"/>
          <w:szCs w:val="27"/>
        </w:rPr>
        <w:br/>
      </w:r>
      <w:r>
        <w:rPr>
          <w:color w:val="000000"/>
          <w:sz w:val="27"/>
          <w:szCs w:val="27"/>
        </w:rPr>
        <w:br/>
        <w:t>Quelle que soit la hauteur des bâtiments contre lesquels elles sont adossées, les structures des préaux à simple rez-de-chaussée sont soumises aux seules dispositions de l'article CO 14.</w:t>
      </w:r>
    </w:p>
    <w:p w14:paraId="4595FF57" w14:textId="77777777" w:rsidR="003D7C21" w:rsidRDefault="003D7C21" w:rsidP="003D7C21">
      <w:pPr>
        <w:pStyle w:val="Titre4"/>
        <w:ind w:left="1950"/>
        <w:rPr>
          <w:color w:val="000000"/>
          <w:sz w:val="27"/>
          <w:szCs w:val="27"/>
        </w:rPr>
      </w:pPr>
      <w:r>
        <w:rPr>
          <w:color w:val="000000"/>
          <w:sz w:val="27"/>
          <w:szCs w:val="27"/>
        </w:rPr>
        <w:t>Article R 9</w:t>
      </w:r>
    </w:p>
    <w:p w14:paraId="2671755D" w14:textId="77777777" w:rsidR="003D7C21" w:rsidRDefault="003D7C21" w:rsidP="003D7C21">
      <w:pPr>
        <w:pStyle w:val="NormalWeb"/>
        <w:ind w:left="1950"/>
        <w:rPr>
          <w:b/>
          <w:bCs/>
          <w:color w:val="000000"/>
        </w:rPr>
      </w:pPr>
      <w:r>
        <w:rPr>
          <w:b/>
          <w:bCs/>
          <w:color w:val="000000"/>
        </w:rPr>
        <w:t>Modifié par Arrêté du 13 janvier 2004, v. init.</w:t>
      </w:r>
    </w:p>
    <w:p w14:paraId="69B03292" w14:textId="77777777" w:rsidR="003D7C21" w:rsidRDefault="003D7C21" w:rsidP="003D7C21">
      <w:pPr>
        <w:pStyle w:val="NormalWeb"/>
        <w:ind w:left="1950"/>
        <w:rPr>
          <w:color w:val="000000"/>
          <w:sz w:val="27"/>
          <w:szCs w:val="27"/>
        </w:rPr>
      </w:pPr>
      <w:r>
        <w:rPr>
          <w:color w:val="000000"/>
          <w:sz w:val="27"/>
          <w:szCs w:val="27"/>
        </w:rPr>
        <w:t>Volumes libres intérieurs</w:t>
      </w:r>
    </w:p>
    <w:p w14:paraId="2790F750" w14:textId="77777777" w:rsidR="003D7C21" w:rsidRDefault="003D7C21" w:rsidP="003D7C21">
      <w:pPr>
        <w:pStyle w:val="NormalWeb"/>
        <w:ind w:left="1950"/>
        <w:rPr>
          <w:color w:val="000000"/>
          <w:sz w:val="27"/>
          <w:szCs w:val="27"/>
        </w:rPr>
      </w:pPr>
      <w:r>
        <w:rPr>
          <w:color w:val="000000"/>
          <w:sz w:val="27"/>
          <w:szCs w:val="27"/>
        </w:rPr>
        <w:t>Les volumes libres intérieurs doivent être réalisés conformément aux dispositions de l'instruction technique n° 263.</w:t>
      </w:r>
    </w:p>
    <w:p w14:paraId="7F6C7D98" w14:textId="77777777" w:rsidR="003D7C21" w:rsidRDefault="003D7C21" w:rsidP="003D7C21">
      <w:pPr>
        <w:pStyle w:val="Titre4"/>
        <w:ind w:left="1950"/>
        <w:rPr>
          <w:color w:val="000000"/>
          <w:sz w:val="27"/>
          <w:szCs w:val="27"/>
        </w:rPr>
      </w:pPr>
      <w:r>
        <w:rPr>
          <w:color w:val="000000"/>
          <w:sz w:val="27"/>
          <w:szCs w:val="27"/>
        </w:rPr>
        <w:t>Article R 10</w:t>
      </w:r>
    </w:p>
    <w:p w14:paraId="001B1FA4" w14:textId="77777777" w:rsidR="003D7C21" w:rsidRDefault="003D7C21" w:rsidP="003D7C21">
      <w:pPr>
        <w:pStyle w:val="NormalWeb"/>
        <w:ind w:left="1950"/>
        <w:rPr>
          <w:b/>
          <w:bCs/>
          <w:color w:val="000000"/>
        </w:rPr>
      </w:pPr>
      <w:r>
        <w:rPr>
          <w:b/>
          <w:bCs/>
          <w:color w:val="000000"/>
        </w:rPr>
        <w:t>Modifié par Arrêté du 13 janvier 2004, v. init.</w:t>
      </w:r>
    </w:p>
    <w:p w14:paraId="2B998DF4" w14:textId="77777777" w:rsidR="003D7C21" w:rsidRDefault="003D7C21" w:rsidP="003D7C21">
      <w:pPr>
        <w:pStyle w:val="NormalWeb"/>
        <w:jc w:val="center"/>
        <w:rPr>
          <w:color w:val="000000"/>
          <w:sz w:val="27"/>
          <w:szCs w:val="27"/>
        </w:rPr>
      </w:pPr>
      <w:r>
        <w:rPr>
          <w:color w:val="000000"/>
          <w:sz w:val="27"/>
          <w:szCs w:val="27"/>
        </w:rPr>
        <w:t>Locaux à risques</w:t>
      </w:r>
    </w:p>
    <w:p w14:paraId="3CE78609" w14:textId="77777777" w:rsidR="003D7C21" w:rsidRDefault="003D7C21" w:rsidP="003D7C21">
      <w:pPr>
        <w:pStyle w:val="NormalWeb"/>
        <w:ind w:left="1950"/>
        <w:rPr>
          <w:color w:val="000000"/>
          <w:sz w:val="27"/>
          <w:szCs w:val="27"/>
        </w:rPr>
      </w:pPr>
      <w:r>
        <w:rPr>
          <w:color w:val="000000"/>
          <w:sz w:val="27"/>
          <w:szCs w:val="27"/>
        </w:rPr>
        <w:t>§ 1. Locaux de stockage de liquides inflammables destinés à l'enseignement et à la recherche</w:t>
      </w:r>
    </w:p>
    <w:p w14:paraId="190DD892" w14:textId="77777777" w:rsidR="003D7C21" w:rsidRDefault="003D7C21" w:rsidP="003D7C21">
      <w:pPr>
        <w:pStyle w:val="NormalWeb"/>
        <w:ind w:left="1950"/>
        <w:rPr>
          <w:color w:val="000000"/>
          <w:sz w:val="27"/>
          <w:szCs w:val="27"/>
        </w:rPr>
      </w:pPr>
      <w:r>
        <w:rPr>
          <w:color w:val="000000"/>
          <w:sz w:val="27"/>
          <w:szCs w:val="27"/>
        </w:rPr>
        <w:t>a) En application de l'article CO 27, § 2, la nature du classement des locaux de stockage de liquides inflammables est déterminée en fonction de la capacité totale équivalente exprimée en capacité équivalente à celle d'un liquide inflammable selon la formule :</w:t>
      </w:r>
    </w:p>
    <w:p w14:paraId="433A0F96" w14:textId="77777777" w:rsidR="003D7C21" w:rsidRDefault="003D7C21" w:rsidP="003D7C21">
      <w:pPr>
        <w:pStyle w:val="NormalWeb"/>
        <w:ind w:left="1950"/>
        <w:rPr>
          <w:color w:val="000000"/>
          <w:sz w:val="27"/>
          <w:szCs w:val="27"/>
        </w:rPr>
      </w:pPr>
      <w:r>
        <w:rPr>
          <w:color w:val="000000"/>
          <w:sz w:val="27"/>
          <w:szCs w:val="27"/>
        </w:rPr>
        <w:br/>
        <w:t>C équivalente totale = 10 A + B,</w:t>
      </w:r>
      <w:r>
        <w:rPr>
          <w:color w:val="000000"/>
          <w:sz w:val="27"/>
          <w:szCs w:val="27"/>
        </w:rPr>
        <w:br/>
        <w:t>dans laquelle, suivant la classification de l'inflammabilité des liquides établie par l'arrêté du 20 avril 1994 modifié relatif à la déclaration, la classification, l'emballage et l'étiquetage des substances :</w:t>
      </w:r>
    </w:p>
    <w:p w14:paraId="2574D053" w14:textId="77777777" w:rsidR="003D7C21" w:rsidRDefault="003D7C21" w:rsidP="003D7C21">
      <w:pPr>
        <w:pStyle w:val="NormalWeb"/>
        <w:ind w:left="1950"/>
        <w:rPr>
          <w:color w:val="000000"/>
          <w:sz w:val="27"/>
          <w:szCs w:val="27"/>
        </w:rPr>
      </w:pPr>
      <w:r>
        <w:rPr>
          <w:color w:val="000000"/>
          <w:sz w:val="27"/>
          <w:szCs w:val="27"/>
        </w:rPr>
        <w:lastRenderedPageBreak/>
        <w:br/>
        <w:t>A : représente la capacité relative aux liquides extrêmement inflammables (F+) ;</w:t>
      </w:r>
    </w:p>
    <w:p w14:paraId="0D68CA09" w14:textId="77777777" w:rsidR="003D7C21" w:rsidRDefault="003D7C21" w:rsidP="003D7C21">
      <w:pPr>
        <w:pStyle w:val="NormalWeb"/>
        <w:ind w:left="1950"/>
        <w:rPr>
          <w:color w:val="000000"/>
          <w:sz w:val="27"/>
          <w:szCs w:val="27"/>
        </w:rPr>
      </w:pPr>
      <w:r>
        <w:rPr>
          <w:color w:val="000000"/>
          <w:sz w:val="27"/>
          <w:szCs w:val="27"/>
        </w:rPr>
        <w:br/>
        <w:t>B : représente la capacité relative aux liquides facilement inflammables (F) et inflammables.</w:t>
      </w:r>
    </w:p>
    <w:p w14:paraId="081B727F" w14:textId="77777777" w:rsidR="003D7C21" w:rsidRDefault="003D7C21" w:rsidP="003D7C21">
      <w:pPr>
        <w:pStyle w:val="NormalWeb"/>
        <w:ind w:left="1950"/>
        <w:rPr>
          <w:color w:val="000000"/>
          <w:sz w:val="27"/>
          <w:szCs w:val="27"/>
        </w:rPr>
      </w:pPr>
      <w:r>
        <w:rPr>
          <w:color w:val="000000"/>
          <w:sz w:val="27"/>
          <w:szCs w:val="27"/>
        </w:rPr>
        <w:br/>
        <w:t>Le classement de chacun de ces locaux est obtenu en comparant sa capacité équivalente totale C aux seuils de classement donnés par le tableau ci-après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6"/>
        <w:gridCol w:w="2998"/>
      </w:tblGrid>
      <w:tr w:rsidR="003D7C21" w14:paraId="4D904778"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042098" w14:textId="77777777" w:rsidR="003D7C21" w:rsidRDefault="003D7C21">
            <w:pPr>
              <w:pStyle w:val="NormalWeb"/>
              <w:jc w:val="center"/>
            </w:pPr>
            <w:r>
              <w:t>NATURE DU LOCAL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3325F" w14:textId="77777777" w:rsidR="003D7C21" w:rsidRDefault="003D7C21">
            <w:pPr>
              <w:pStyle w:val="NormalWeb"/>
              <w:jc w:val="center"/>
            </w:pPr>
            <w:r>
              <w:t>C ÉQUIVALENTE TOTALE</w:t>
            </w:r>
            <w:r>
              <w:br/>
              <w:t>(en l)</w:t>
            </w:r>
          </w:p>
        </w:tc>
      </w:tr>
      <w:tr w:rsidR="003D7C21" w14:paraId="07C490A0"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12A215" w14:textId="77777777" w:rsidR="003D7C21" w:rsidRDefault="003D7C21">
            <w:r>
              <w:t>Local à risques moyens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0D126" w14:textId="77777777" w:rsidR="003D7C21" w:rsidRDefault="003D7C21">
            <w:r>
              <w:t>20 &lt; C ≤ 300</w:t>
            </w:r>
            <w:r>
              <w:br/>
            </w:r>
          </w:p>
        </w:tc>
      </w:tr>
      <w:tr w:rsidR="003D7C21" w14:paraId="34EE299A"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ECFA4E" w14:textId="77777777" w:rsidR="003D7C21" w:rsidRDefault="003D7C21">
            <w:r>
              <w:t>Local à risques importants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B5450" w14:textId="77777777" w:rsidR="003D7C21" w:rsidRDefault="003D7C21">
            <w:r>
              <w:t>300 &lt; C &lt; 1 000</w:t>
            </w:r>
            <w:r>
              <w:br/>
            </w:r>
          </w:p>
        </w:tc>
      </w:tr>
    </w:tbl>
    <w:p w14:paraId="2FBEB6B0" w14:textId="77777777" w:rsidR="003D7C21" w:rsidRDefault="003D7C21" w:rsidP="003D7C21">
      <w:pPr>
        <w:rPr>
          <w:sz w:val="24"/>
          <w:szCs w:val="24"/>
        </w:rPr>
      </w:pPr>
      <w:r>
        <w:rPr>
          <w:color w:val="000000"/>
          <w:sz w:val="27"/>
          <w:szCs w:val="27"/>
        </w:rPr>
        <w:br/>
        <w:t>A partir de 1 000 litres, les locaux de stockage de liquides inflammables doivent être isolés des bâtiments recevant du public dans les mêmes conditions que celles prévues aux articles CO 7 à CO 10 pour l'isolement d'un établissement recevant du public par rapport à un bâtiment à risques particuliers, occupé par des tiers.</w:t>
      </w:r>
      <w:r>
        <w:rPr>
          <w:color w:val="000000"/>
          <w:sz w:val="27"/>
          <w:szCs w:val="27"/>
        </w:rPr>
        <w:br/>
      </w:r>
    </w:p>
    <w:p w14:paraId="42734B30" w14:textId="77777777" w:rsidR="003D7C21" w:rsidRDefault="003D7C21" w:rsidP="003D7C21">
      <w:pPr>
        <w:pStyle w:val="NormalWeb"/>
        <w:ind w:left="1950"/>
        <w:rPr>
          <w:color w:val="000000"/>
          <w:sz w:val="27"/>
          <w:szCs w:val="27"/>
        </w:rPr>
      </w:pPr>
      <w:r>
        <w:rPr>
          <w:color w:val="000000"/>
          <w:sz w:val="27"/>
          <w:szCs w:val="27"/>
        </w:rPr>
        <w:br/>
        <w:t>b) En complément des dispositions de l'article CO 28, tous ces locaux de stockage de liquides inflammables :</w:t>
      </w:r>
      <w:r>
        <w:rPr>
          <w:color w:val="000000"/>
          <w:sz w:val="27"/>
          <w:szCs w:val="27"/>
        </w:rPr>
        <w:br/>
        <w:t>- doivent être équipés d'une ventilation naturelle haute et basse permanente : les sections doivent être au moins égales au 1/100 de la surface de ces locaux avec un minimum de 10 dm² par bouche ;</w:t>
      </w:r>
      <w:r>
        <w:rPr>
          <w:color w:val="000000"/>
          <w:sz w:val="27"/>
          <w:szCs w:val="27"/>
        </w:rPr>
        <w:br/>
        <w:t>- ne peuvent pas être situés en sous-sol ;</w:t>
      </w:r>
      <w:r>
        <w:rPr>
          <w:color w:val="000000"/>
          <w:sz w:val="27"/>
          <w:szCs w:val="27"/>
        </w:rPr>
        <w:br/>
        <w:t>- doivent avoir une paroi en façade, dont une partie est grillagée ou en verre mince ;</w:t>
      </w:r>
      <w:r>
        <w:rPr>
          <w:color w:val="000000"/>
          <w:sz w:val="27"/>
          <w:szCs w:val="27"/>
        </w:rPr>
        <w:br/>
        <w:t>- doivent être identifiés par la mention stockage de liquides inflammables apposée sur leurs portes d'accès.</w:t>
      </w:r>
    </w:p>
    <w:p w14:paraId="5C1854B1" w14:textId="77777777" w:rsidR="003D7C21" w:rsidRDefault="003D7C21" w:rsidP="003D7C21">
      <w:pPr>
        <w:pStyle w:val="NormalWeb"/>
        <w:ind w:left="1950"/>
        <w:rPr>
          <w:color w:val="000000"/>
          <w:sz w:val="27"/>
          <w:szCs w:val="27"/>
        </w:rPr>
      </w:pPr>
      <w:r>
        <w:rPr>
          <w:color w:val="000000"/>
          <w:sz w:val="27"/>
          <w:szCs w:val="27"/>
        </w:rPr>
        <w:br/>
        <w:t>Les récipients contenant les liquides inflammables doivent être placés dans une cuvette étanche pouvant retenir la totalité du liquide entreposé.</w:t>
      </w:r>
    </w:p>
    <w:p w14:paraId="2C75E57D" w14:textId="77777777" w:rsidR="003D7C21" w:rsidRDefault="003D7C21" w:rsidP="003D7C21">
      <w:pPr>
        <w:pStyle w:val="NormalWeb"/>
        <w:ind w:left="1950"/>
        <w:rPr>
          <w:color w:val="000000"/>
          <w:sz w:val="27"/>
          <w:szCs w:val="27"/>
        </w:rPr>
      </w:pPr>
      <w:r>
        <w:rPr>
          <w:color w:val="000000"/>
          <w:sz w:val="27"/>
          <w:szCs w:val="27"/>
        </w:rPr>
        <w:lastRenderedPageBreak/>
        <w:br/>
        <w:t>§ 2. Locaux de stockage de produits dangereux destinés à l'enseignement et à la recherche, autres que les liquides inflammables</w:t>
      </w:r>
      <w:r>
        <w:rPr>
          <w:color w:val="000000"/>
          <w:sz w:val="27"/>
          <w:szCs w:val="27"/>
        </w:rPr>
        <w:br/>
        <w:t>En application de l'article CO 27, § 2, les locaux destinés au stockage des produits dangereux autres que les liquides inflammables cités au paragraphe précédent sont classés locaux à risques moyens. Ils doivent être destinés exclusivement au stockage de ces produits.</w:t>
      </w:r>
    </w:p>
    <w:p w14:paraId="41F1C86C" w14:textId="77777777" w:rsidR="003D7C21" w:rsidRDefault="003D7C21" w:rsidP="003D7C21">
      <w:pPr>
        <w:pStyle w:val="NormalWeb"/>
        <w:ind w:left="1950"/>
        <w:rPr>
          <w:color w:val="000000"/>
          <w:sz w:val="27"/>
          <w:szCs w:val="27"/>
        </w:rPr>
      </w:pPr>
      <w:r>
        <w:rPr>
          <w:color w:val="000000"/>
          <w:sz w:val="27"/>
          <w:szCs w:val="27"/>
        </w:rPr>
        <w:br/>
        <w:t>Chaque produit doit être conservé dans son conditionnement commercial d'origine. A défaut, il doit être conservé dans un emballage adapté et étiqueté suivant les dispositions prévues par l'arrêté du 20 avril 1994 susmentionné. Les récipients contenant des liquides doivent être placés dans une cuvette étanche et réalisée en matériau adapté au produit contenu. Cette cuvette doit pouvoir retenir la totalité des liquides que ces récipients contiennent.</w:t>
      </w:r>
    </w:p>
    <w:p w14:paraId="73A2B32B" w14:textId="77777777" w:rsidR="003D7C21" w:rsidRDefault="003D7C21" w:rsidP="003D7C21">
      <w:pPr>
        <w:pStyle w:val="NormalWeb"/>
        <w:ind w:left="1950"/>
        <w:rPr>
          <w:color w:val="000000"/>
          <w:sz w:val="27"/>
          <w:szCs w:val="27"/>
        </w:rPr>
      </w:pPr>
      <w:r>
        <w:rPr>
          <w:color w:val="000000"/>
          <w:sz w:val="27"/>
          <w:szCs w:val="27"/>
        </w:rPr>
        <w:br/>
        <w:t>Les locaux doivent être identifiés par la mention "stockage de produits dangereux" apposée sur leurs portes d'accès.</w:t>
      </w:r>
    </w:p>
    <w:p w14:paraId="43C073F4" w14:textId="77777777" w:rsidR="003D7C21" w:rsidRDefault="003D7C21" w:rsidP="003D7C21">
      <w:pPr>
        <w:pStyle w:val="NormalWeb"/>
        <w:ind w:left="1950"/>
        <w:rPr>
          <w:color w:val="000000"/>
          <w:sz w:val="27"/>
          <w:szCs w:val="27"/>
        </w:rPr>
      </w:pPr>
      <w:r>
        <w:rPr>
          <w:color w:val="000000"/>
          <w:sz w:val="27"/>
          <w:szCs w:val="27"/>
        </w:rPr>
        <w:br/>
        <w:t>§ 3. Locaux de préparation et de collections</w:t>
      </w:r>
    </w:p>
    <w:p w14:paraId="492D30E1" w14:textId="77777777" w:rsidR="003D7C21" w:rsidRDefault="003D7C21" w:rsidP="003D7C21">
      <w:pPr>
        <w:pStyle w:val="NormalWeb"/>
        <w:ind w:left="1950"/>
        <w:rPr>
          <w:color w:val="000000"/>
          <w:sz w:val="27"/>
          <w:szCs w:val="27"/>
        </w:rPr>
      </w:pPr>
      <w:r>
        <w:rPr>
          <w:color w:val="000000"/>
          <w:sz w:val="27"/>
          <w:szCs w:val="27"/>
        </w:rPr>
        <w:br/>
        <w:t>Les locaux de préparation et de collections sont considérés comme des locaux à risques courants. Ils doivent cependant être isolés des locaux et circulations recevant du public par des parois coupe-feu de degré 1/2 heure au moins et des portes pare-flammes de degré 1/2 heure, munies de ferme-portes.</w:t>
      </w:r>
    </w:p>
    <w:p w14:paraId="65B90E63" w14:textId="77777777" w:rsidR="003D7C21" w:rsidRDefault="003D7C21" w:rsidP="003D7C21">
      <w:pPr>
        <w:pStyle w:val="NormalWeb"/>
        <w:ind w:left="1950"/>
        <w:rPr>
          <w:color w:val="000000"/>
          <w:sz w:val="27"/>
          <w:szCs w:val="27"/>
        </w:rPr>
      </w:pPr>
      <w:r>
        <w:rPr>
          <w:color w:val="000000"/>
          <w:sz w:val="27"/>
          <w:szCs w:val="27"/>
        </w:rPr>
        <w:br/>
        <w:t>La quantité de produits admise dans chaque local est limitée à la quantité nécessaire aux expériences ou manipulations en cours.</w:t>
      </w:r>
    </w:p>
    <w:p w14:paraId="0769E654" w14:textId="77777777" w:rsidR="003D7C21" w:rsidRDefault="003D7C21" w:rsidP="003D7C21">
      <w:pPr>
        <w:pStyle w:val="NormalWeb"/>
        <w:ind w:left="1950"/>
        <w:rPr>
          <w:color w:val="000000"/>
          <w:sz w:val="27"/>
          <w:szCs w:val="27"/>
        </w:rPr>
      </w:pPr>
      <w:r>
        <w:rPr>
          <w:color w:val="000000"/>
          <w:sz w:val="27"/>
          <w:szCs w:val="27"/>
        </w:rPr>
        <w:br/>
        <w:t>§ 4. Autres locaux</w:t>
      </w:r>
    </w:p>
    <w:p w14:paraId="04B5C962" w14:textId="77777777" w:rsidR="003D7C21" w:rsidRDefault="003D7C21" w:rsidP="003D7C21">
      <w:pPr>
        <w:pStyle w:val="NormalWeb"/>
        <w:ind w:left="1950"/>
        <w:rPr>
          <w:color w:val="000000"/>
          <w:sz w:val="27"/>
          <w:szCs w:val="27"/>
        </w:rPr>
      </w:pPr>
      <w:r>
        <w:rPr>
          <w:color w:val="000000"/>
          <w:sz w:val="27"/>
          <w:szCs w:val="27"/>
        </w:rPr>
        <w:br/>
        <w:t xml:space="preserve">En application du paragraphe 2 de l'article CO 27, les magasins de réserve de mobiliers, de réserve de produits d'entretien ménager, de réserve de fournitures scolaires, les locaux </w:t>
      </w:r>
      <w:r>
        <w:rPr>
          <w:color w:val="000000"/>
          <w:sz w:val="27"/>
          <w:szCs w:val="27"/>
        </w:rPr>
        <w:lastRenderedPageBreak/>
        <w:t>d'archives, les dépôts des salles polyvalentes et les locaux de stockage de matériaux combustibles implantés dans les ateliers sont classés locaux à risques moyens</w:t>
      </w:r>
    </w:p>
    <w:p w14:paraId="4CFB762A" w14:textId="77777777" w:rsidR="003D7C21" w:rsidRDefault="003D7C21" w:rsidP="003D7C21">
      <w:pPr>
        <w:pStyle w:val="Titre4"/>
        <w:ind w:left="1950"/>
        <w:rPr>
          <w:color w:val="000000"/>
          <w:sz w:val="27"/>
          <w:szCs w:val="27"/>
        </w:rPr>
      </w:pPr>
      <w:r>
        <w:rPr>
          <w:color w:val="000000"/>
          <w:sz w:val="27"/>
          <w:szCs w:val="27"/>
        </w:rPr>
        <w:t>Article R 11</w:t>
      </w:r>
    </w:p>
    <w:p w14:paraId="65F1009F" w14:textId="77777777" w:rsidR="003D7C21" w:rsidRDefault="003D7C21" w:rsidP="003D7C21">
      <w:pPr>
        <w:pStyle w:val="NormalWeb"/>
        <w:ind w:left="1950"/>
        <w:rPr>
          <w:b/>
          <w:bCs/>
          <w:color w:val="000000"/>
        </w:rPr>
      </w:pPr>
      <w:r>
        <w:rPr>
          <w:b/>
          <w:bCs/>
          <w:color w:val="000000"/>
        </w:rPr>
        <w:t>Modifié par Arrêté du 13 janvier 2004, v. init.</w:t>
      </w:r>
    </w:p>
    <w:p w14:paraId="69B1CC05" w14:textId="77777777" w:rsidR="003D7C21" w:rsidRDefault="003D7C21" w:rsidP="003D7C21">
      <w:pPr>
        <w:pStyle w:val="NormalWeb"/>
        <w:jc w:val="center"/>
        <w:rPr>
          <w:color w:val="000000"/>
          <w:sz w:val="27"/>
          <w:szCs w:val="27"/>
        </w:rPr>
      </w:pPr>
      <w:r>
        <w:rPr>
          <w:color w:val="000000"/>
          <w:sz w:val="27"/>
          <w:szCs w:val="27"/>
        </w:rPr>
        <w:t>Produits dangereux dans les locaux d'enseignement caractère technique</w:t>
      </w:r>
    </w:p>
    <w:p w14:paraId="64ECCA1C" w14:textId="77777777" w:rsidR="003D7C21" w:rsidRDefault="003D7C21" w:rsidP="003D7C21">
      <w:pPr>
        <w:pStyle w:val="NormalWeb"/>
        <w:ind w:left="1950"/>
        <w:rPr>
          <w:color w:val="000000"/>
          <w:sz w:val="27"/>
          <w:szCs w:val="27"/>
        </w:rPr>
      </w:pPr>
      <w:r>
        <w:rPr>
          <w:color w:val="000000"/>
          <w:sz w:val="27"/>
          <w:szCs w:val="27"/>
        </w:rPr>
        <w:br/>
        <w:t>En application de l'article R 5, l'emploi dans les ateliers de produits nécessaires aux activités exercées dans ces locaux doit être effectué dans les conditions suivantes :</w:t>
      </w:r>
    </w:p>
    <w:p w14:paraId="6B127C65" w14:textId="77777777" w:rsidR="003D7C21" w:rsidRDefault="003D7C21" w:rsidP="003D7C21">
      <w:pPr>
        <w:pStyle w:val="NormalWeb"/>
        <w:ind w:left="1950"/>
        <w:rPr>
          <w:color w:val="000000"/>
          <w:sz w:val="27"/>
          <w:szCs w:val="27"/>
        </w:rPr>
      </w:pPr>
      <w:r>
        <w:rPr>
          <w:color w:val="000000"/>
          <w:sz w:val="27"/>
          <w:szCs w:val="27"/>
        </w:rPr>
        <w:br/>
        <w:t>§ 1. Stockage de gaz :</w:t>
      </w:r>
    </w:p>
    <w:p w14:paraId="3F3B21EE" w14:textId="77777777" w:rsidR="003D7C21" w:rsidRDefault="003D7C21" w:rsidP="003D7C21">
      <w:pPr>
        <w:pStyle w:val="NormalWeb"/>
        <w:ind w:left="1950"/>
        <w:rPr>
          <w:color w:val="000000"/>
          <w:sz w:val="27"/>
          <w:szCs w:val="27"/>
        </w:rPr>
      </w:pPr>
      <w:r>
        <w:rPr>
          <w:color w:val="000000"/>
          <w:sz w:val="27"/>
          <w:szCs w:val="27"/>
        </w:rPr>
        <w:br/>
        <w:t>a) Le stockage du butane et du propane doit être réalisé conformément aux dispositions des articles GZ 4 à GZ 8.</w:t>
      </w:r>
    </w:p>
    <w:p w14:paraId="5A918F63" w14:textId="77777777" w:rsidR="003D7C21" w:rsidRDefault="003D7C21" w:rsidP="003D7C21">
      <w:pPr>
        <w:pStyle w:val="NormalWeb"/>
        <w:ind w:left="1950"/>
        <w:rPr>
          <w:color w:val="000000"/>
          <w:sz w:val="27"/>
          <w:szCs w:val="27"/>
        </w:rPr>
      </w:pPr>
      <w:r>
        <w:rPr>
          <w:color w:val="000000"/>
          <w:sz w:val="27"/>
          <w:szCs w:val="27"/>
        </w:rPr>
        <w:br/>
        <w:t>b) Le stockage d'oxygène, d'acétylène et de gaz autres que le butane et le propane doit être effectué, à plus de 8 mètres des zones de stockage de matières combustibles et de stationnement de véhicules, dans un dépôt ayant l'une des caractéristiques suivantes :</w:t>
      </w:r>
    </w:p>
    <w:p w14:paraId="1D36A055" w14:textId="77777777" w:rsidR="003D7C21" w:rsidRDefault="003D7C21" w:rsidP="003D7C21">
      <w:pPr>
        <w:pStyle w:val="NormalWeb"/>
        <w:ind w:left="1950"/>
        <w:rPr>
          <w:color w:val="000000"/>
          <w:sz w:val="27"/>
          <w:szCs w:val="27"/>
        </w:rPr>
      </w:pPr>
      <w:r>
        <w:rPr>
          <w:color w:val="000000"/>
          <w:sz w:val="27"/>
          <w:szCs w:val="27"/>
        </w:rPr>
        <w:br/>
        <w:t>- situé à plus de 8 mètres de tout bâtiment, local ou lieu de passage du public, il doit être constitué par un abri grillagé ;</w:t>
      </w:r>
    </w:p>
    <w:p w14:paraId="53B1AEC6" w14:textId="77777777" w:rsidR="003D7C21" w:rsidRDefault="003D7C21" w:rsidP="003D7C21">
      <w:pPr>
        <w:pStyle w:val="NormalWeb"/>
        <w:ind w:left="1950"/>
        <w:rPr>
          <w:color w:val="000000"/>
          <w:sz w:val="27"/>
          <w:szCs w:val="27"/>
        </w:rPr>
      </w:pPr>
      <w:r>
        <w:rPr>
          <w:color w:val="000000"/>
          <w:sz w:val="27"/>
          <w:szCs w:val="27"/>
        </w:rPr>
        <w:br/>
        <w:t>- contigu à tout bâtiment ou local, mais isolé de celui-ci par un mur plein, sans ouverture, construit en matériau incombustible, coupe-feu de degré 2 heures, d'une hauteur minimale de 3 mètres et protégé par un auvent incombustible, pare-flammes de degré 1 heure ; sa face d'accès doit être grillagée.</w:t>
      </w:r>
    </w:p>
    <w:p w14:paraId="628AD039" w14:textId="77777777" w:rsidR="003D7C21" w:rsidRDefault="003D7C21" w:rsidP="003D7C21">
      <w:pPr>
        <w:pStyle w:val="NormalWeb"/>
        <w:ind w:left="1950"/>
        <w:rPr>
          <w:color w:val="000000"/>
          <w:sz w:val="27"/>
          <w:szCs w:val="27"/>
        </w:rPr>
      </w:pPr>
      <w:r>
        <w:rPr>
          <w:color w:val="000000"/>
          <w:sz w:val="27"/>
          <w:szCs w:val="27"/>
        </w:rPr>
        <w:br/>
        <w:t>Dans les deux cas du b ci-dessus :</w:t>
      </w:r>
    </w:p>
    <w:p w14:paraId="026302F0" w14:textId="77777777" w:rsidR="003D7C21" w:rsidRDefault="003D7C21" w:rsidP="003D7C21">
      <w:pPr>
        <w:pStyle w:val="NormalWeb"/>
        <w:ind w:left="1950"/>
        <w:rPr>
          <w:color w:val="000000"/>
          <w:sz w:val="27"/>
          <w:szCs w:val="27"/>
        </w:rPr>
      </w:pPr>
      <w:r>
        <w:rPr>
          <w:color w:val="000000"/>
          <w:sz w:val="27"/>
          <w:szCs w:val="27"/>
        </w:rPr>
        <w:br/>
        <w:t>- le sol du dépôt doit être au même niveau ou à un niveau supérieur à celui du sol environnant ;</w:t>
      </w:r>
    </w:p>
    <w:p w14:paraId="2B7457B4" w14:textId="77777777" w:rsidR="003D7C21" w:rsidRDefault="003D7C21" w:rsidP="003D7C21">
      <w:pPr>
        <w:pStyle w:val="NormalWeb"/>
        <w:ind w:left="1950"/>
        <w:rPr>
          <w:color w:val="000000"/>
          <w:sz w:val="27"/>
          <w:szCs w:val="27"/>
        </w:rPr>
      </w:pPr>
      <w:r>
        <w:rPr>
          <w:color w:val="000000"/>
          <w:sz w:val="27"/>
          <w:szCs w:val="27"/>
        </w:rPr>
        <w:lastRenderedPageBreak/>
        <w:br/>
        <w:t>- les bouteilles pleines doivent être séparées des bouteilles vides ; elles doivent être stockées debout et maintenues dans des râteliers afin d'éviter toute chute ;</w:t>
      </w:r>
    </w:p>
    <w:p w14:paraId="295555CF" w14:textId="77777777" w:rsidR="003D7C21" w:rsidRDefault="003D7C21" w:rsidP="003D7C21">
      <w:pPr>
        <w:pStyle w:val="NormalWeb"/>
        <w:ind w:left="1950"/>
        <w:rPr>
          <w:color w:val="000000"/>
          <w:sz w:val="27"/>
          <w:szCs w:val="27"/>
        </w:rPr>
      </w:pPr>
      <w:r>
        <w:rPr>
          <w:color w:val="000000"/>
          <w:sz w:val="27"/>
          <w:szCs w:val="27"/>
        </w:rPr>
        <w:br/>
        <w:t>- un mur plein construit en matériau incombustible, s'élevant au moins de 2 mètres, doit séparer les bouteilles contenant des produits de nature différente.</w:t>
      </w:r>
    </w:p>
    <w:p w14:paraId="49C9A045" w14:textId="77777777" w:rsidR="003D7C21" w:rsidRDefault="003D7C21" w:rsidP="003D7C21">
      <w:pPr>
        <w:pStyle w:val="NormalWeb"/>
        <w:ind w:left="1950"/>
        <w:rPr>
          <w:color w:val="000000"/>
          <w:sz w:val="27"/>
          <w:szCs w:val="27"/>
        </w:rPr>
      </w:pPr>
      <w:r>
        <w:rPr>
          <w:color w:val="000000"/>
          <w:sz w:val="27"/>
          <w:szCs w:val="27"/>
        </w:rPr>
        <w:br/>
        <w:t>c) Utilisation des bouteilles à l'intérieur des bâtiments :</w:t>
      </w:r>
    </w:p>
    <w:p w14:paraId="57164823" w14:textId="77777777" w:rsidR="003D7C21" w:rsidRDefault="003D7C21" w:rsidP="003D7C21">
      <w:pPr>
        <w:pStyle w:val="NormalWeb"/>
        <w:ind w:left="1950"/>
        <w:rPr>
          <w:color w:val="000000"/>
          <w:sz w:val="27"/>
          <w:szCs w:val="27"/>
        </w:rPr>
      </w:pPr>
      <w:r>
        <w:rPr>
          <w:color w:val="000000"/>
          <w:sz w:val="27"/>
          <w:szCs w:val="27"/>
        </w:rPr>
        <w:br/>
        <w:t>Par dérogation aux a et b du présent paragraphe, les bouteilles utilisées qui ne sont pas installées à poste fixe à l'extérieur du bâtiment doivent obligatoirement être fixées sur un chariot mobile et être placées debout. En période de non-utilisation, elles doivent être placées dans l'atelier, à un emplacement susceptible de ne pas gêner les dégagements ; les tuyaux reliant les bouteilles au chalumeau doivent être soigneusement enroulés après chaque utilisation et leur bon état vérifié avant toute remise en service.</w:t>
      </w:r>
    </w:p>
    <w:p w14:paraId="0CDA5516" w14:textId="77777777" w:rsidR="003D7C21" w:rsidRDefault="003D7C21" w:rsidP="003D7C21">
      <w:pPr>
        <w:pStyle w:val="NormalWeb"/>
        <w:ind w:left="1950"/>
        <w:rPr>
          <w:color w:val="000000"/>
          <w:sz w:val="27"/>
          <w:szCs w:val="27"/>
        </w:rPr>
      </w:pPr>
      <w:r>
        <w:rPr>
          <w:color w:val="000000"/>
          <w:sz w:val="27"/>
          <w:szCs w:val="27"/>
        </w:rPr>
        <w:br/>
        <w:t>La capacité globale des bouteilles présentes à l'intérieur d'un même bâtiment ne doit pas excéder :</w:t>
      </w:r>
    </w:p>
    <w:p w14:paraId="2EFEF5D3" w14:textId="77777777" w:rsidR="003D7C21" w:rsidRDefault="003D7C21" w:rsidP="003D7C21">
      <w:pPr>
        <w:pStyle w:val="NormalWeb"/>
        <w:ind w:left="1950"/>
        <w:rPr>
          <w:color w:val="000000"/>
          <w:sz w:val="27"/>
          <w:szCs w:val="27"/>
        </w:rPr>
      </w:pPr>
      <w:r>
        <w:rPr>
          <w:color w:val="000000"/>
          <w:sz w:val="27"/>
          <w:szCs w:val="27"/>
        </w:rPr>
        <w:br/>
        <w:t xml:space="preserve">200 mètres </w:t>
      </w:r>
      <w:proofErr w:type="gramStart"/>
      <w:r>
        <w:rPr>
          <w:color w:val="000000"/>
          <w:sz w:val="27"/>
          <w:szCs w:val="27"/>
        </w:rPr>
        <w:t>cubes</w:t>
      </w:r>
      <w:proofErr w:type="gramEnd"/>
      <w:r>
        <w:rPr>
          <w:color w:val="000000"/>
          <w:sz w:val="27"/>
          <w:szCs w:val="27"/>
        </w:rPr>
        <w:t xml:space="preserve"> pour l'oxygène ;</w:t>
      </w:r>
      <w:r>
        <w:rPr>
          <w:color w:val="000000"/>
          <w:sz w:val="27"/>
          <w:szCs w:val="27"/>
        </w:rPr>
        <w:br/>
        <w:t>100 mètres cubes pour l'acétylène ;</w:t>
      </w:r>
      <w:r>
        <w:rPr>
          <w:color w:val="000000"/>
          <w:sz w:val="27"/>
          <w:szCs w:val="27"/>
        </w:rPr>
        <w:br/>
        <w:t>260 kilogrammes pour le butane ;</w:t>
      </w:r>
      <w:r>
        <w:rPr>
          <w:color w:val="000000"/>
          <w:sz w:val="27"/>
          <w:szCs w:val="27"/>
        </w:rPr>
        <w:br/>
        <w:t xml:space="preserve">260 kilogrammes pour le </w:t>
      </w:r>
      <w:proofErr w:type="spellStart"/>
      <w:r>
        <w:rPr>
          <w:color w:val="000000"/>
          <w:sz w:val="27"/>
          <w:szCs w:val="27"/>
        </w:rPr>
        <w:t>proprane</w:t>
      </w:r>
      <w:proofErr w:type="spellEnd"/>
      <w:r>
        <w:rPr>
          <w:color w:val="000000"/>
          <w:sz w:val="27"/>
          <w:szCs w:val="27"/>
        </w:rPr>
        <w:t>, en dérogation à l'article GZ 7.</w:t>
      </w:r>
    </w:p>
    <w:p w14:paraId="06296869" w14:textId="77777777" w:rsidR="003D7C21" w:rsidRDefault="003D7C21" w:rsidP="003D7C21">
      <w:pPr>
        <w:pStyle w:val="NormalWeb"/>
        <w:ind w:left="1950"/>
        <w:rPr>
          <w:color w:val="000000"/>
          <w:sz w:val="27"/>
          <w:szCs w:val="27"/>
        </w:rPr>
      </w:pPr>
      <w:r>
        <w:rPr>
          <w:color w:val="000000"/>
          <w:sz w:val="27"/>
          <w:szCs w:val="27"/>
        </w:rPr>
        <w:br/>
        <w:t>§ 2. Cabine de soudage</w:t>
      </w:r>
    </w:p>
    <w:p w14:paraId="7D9745EE" w14:textId="77777777" w:rsidR="003D7C21" w:rsidRDefault="003D7C21" w:rsidP="003D7C21">
      <w:pPr>
        <w:pStyle w:val="NormalWeb"/>
        <w:ind w:left="1950"/>
        <w:rPr>
          <w:color w:val="000000"/>
          <w:sz w:val="27"/>
          <w:szCs w:val="27"/>
        </w:rPr>
      </w:pPr>
      <w:r>
        <w:rPr>
          <w:color w:val="000000"/>
          <w:sz w:val="27"/>
          <w:szCs w:val="27"/>
        </w:rPr>
        <w:br/>
        <w:t>Lorsqu'il est fait usage de cabine de travail associée à un poste de soudage, celle-ci doit être délimitée latéralement par des murs de protection en maçonnerie pleine de 0,10 mètre d'épaisseur au moins ou tout autre élément incombustible présentant une résistance mécanique</w:t>
      </w:r>
    </w:p>
    <w:p w14:paraId="2F62A7BC" w14:textId="77777777" w:rsidR="003D7C21" w:rsidRDefault="003D7C21" w:rsidP="003D7C21">
      <w:pPr>
        <w:pStyle w:val="Titre4"/>
        <w:ind w:left="1950"/>
        <w:rPr>
          <w:color w:val="000000"/>
          <w:sz w:val="27"/>
          <w:szCs w:val="27"/>
        </w:rPr>
      </w:pPr>
      <w:r>
        <w:rPr>
          <w:color w:val="000000"/>
          <w:sz w:val="27"/>
          <w:szCs w:val="27"/>
        </w:rPr>
        <w:t>Article R 12</w:t>
      </w:r>
    </w:p>
    <w:p w14:paraId="76C99CE7" w14:textId="77777777" w:rsidR="003D7C21" w:rsidRDefault="003D7C21" w:rsidP="003D7C21">
      <w:pPr>
        <w:pStyle w:val="NormalWeb"/>
        <w:ind w:left="1950"/>
        <w:rPr>
          <w:b/>
          <w:bCs/>
          <w:color w:val="000000"/>
        </w:rPr>
      </w:pPr>
      <w:r>
        <w:rPr>
          <w:b/>
          <w:bCs/>
          <w:color w:val="000000"/>
        </w:rPr>
        <w:t>Modifié par Arrêté du 13 janvier 2004, v. init.</w:t>
      </w:r>
    </w:p>
    <w:p w14:paraId="2F95404E" w14:textId="77777777" w:rsidR="003D7C21" w:rsidRDefault="003D7C21" w:rsidP="003D7C21">
      <w:pPr>
        <w:pStyle w:val="NormalWeb"/>
        <w:ind w:left="1950"/>
        <w:rPr>
          <w:color w:val="000000"/>
          <w:sz w:val="27"/>
          <w:szCs w:val="27"/>
        </w:rPr>
      </w:pPr>
      <w:r>
        <w:rPr>
          <w:color w:val="000000"/>
          <w:sz w:val="27"/>
          <w:szCs w:val="27"/>
        </w:rPr>
        <w:lastRenderedPageBreak/>
        <w:t>Produits dangereux dans les locaux d'enseignement à caractère scientifique ou dans les locaux de recherche</w:t>
      </w:r>
    </w:p>
    <w:p w14:paraId="0BD0C9E1" w14:textId="77777777" w:rsidR="003D7C21" w:rsidRDefault="003D7C21" w:rsidP="003D7C21">
      <w:pPr>
        <w:pStyle w:val="NormalWeb"/>
        <w:ind w:left="1950"/>
        <w:rPr>
          <w:color w:val="000000"/>
          <w:sz w:val="27"/>
          <w:szCs w:val="27"/>
        </w:rPr>
      </w:pPr>
      <w:r>
        <w:rPr>
          <w:color w:val="000000"/>
          <w:sz w:val="27"/>
          <w:szCs w:val="27"/>
        </w:rPr>
        <w:br/>
        <w:t>§ 1. Produits toxiques et liquides inflammables :</w:t>
      </w:r>
    </w:p>
    <w:p w14:paraId="63DD7289" w14:textId="77777777" w:rsidR="003D7C21" w:rsidRDefault="003D7C21" w:rsidP="003D7C21">
      <w:pPr>
        <w:pStyle w:val="NormalWeb"/>
        <w:ind w:left="1950"/>
        <w:rPr>
          <w:color w:val="000000"/>
          <w:sz w:val="27"/>
          <w:szCs w:val="27"/>
        </w:rPr>
      </w:pPr>
      <w:r>
        <w:rPr>
          <w:color w:val="000000"/>
          <w:sz w:val="27"/>
          <w:szCs w:val="27"/>
        </w:rPr>
        <w:br/>
        <w:t>Les quantités de ces produits sont limitées à la réalisation des manipulations, expériences ou travaux en cours dans :</w:t>
      </w:r>
      <w:r>
        <w:rPr>
          <w:color w:val="000000"/>
          <w:sz w:val="27"/>
          <w:szCs w:val="27"/>
        </w:rPr>
        <w:br/>
        <w:t>-les salles à vocation d'enseignement dans lesquelles les élèves ou les étudiants exécutent des exercices nécessaires à leur formation, sous la surveillance de professeurs ;</w:t>
      </w:r>
    </w:p>
    <w:p w14:paraId="417FDBA5" w14:textId="77777777" w:rsidR="003D7C21" w:rsidRDefault="003D7C21" w:rsidP="003D7C21">
      <w:pPr>
        <w:pStyle w:val="NormalWeb"/>
        <w:ind w:left="1950"/>
        <w:rPr>
          <w:color w:val="000000"/>
          <w:sz w:val="27"/>
          <w:szCs w:val="27"/>
        </w:rPr>
      </w:pPr>
      <w:r>
        <w:rPr>
          <w:color w:val="000000"/>
          <w:sz w:val="27"/>
          <w:szCs w:val="27"/>
        </w:rPr>
        <w:br/>
        <w:t>-les salles à vocation de recherche.</w:t>
      </w:r>
    </w:p>
    <w:p w14:paraId="611A15AB" w14:textId="77777777" w:rsidR="003D7C21" w:rsidRDefault="003D7C21" w:rsidP="003D7C21">
      <w:pPr>
        <w:pStyle w:val="NormalWeb"/>
        <w:ind w:left="1950"/>
        <w:rPr>
          <w:color w:val="000000"/>
          <w:sz w:val="27"/>
          <w:szCs w:val="27"/>
        </w:rPr>
      </w:pPr>
      <w:r>
        <w:rPr>
          <w:color w:val="000000"/>
          <w:sz w:val="27"/>
          <w:szCs w:val="27"/>
        </w:rPr>
        <w:br/>
        <w:t>La présence dans ces salles de produits toxiques ou de liquides inflammables en quantité non justifiée par la réalisation des manipulations, expériences ou travaux en cours est interdite.</w:t>
      </w:r>
    </w:p>
    <w:p w14:paraId="40BE1AF6" w14:textId="77777777" w:rsidR="003D7C21" w:rsidRDefault="003D7C21" w:rsidP="003D7C21">
      <w:pPr>
        <w:pStyle w:val="NormalWeb"/>
        <w:ind w:left="1950"/>
        <w:rPr>
          <w:color w:val="000000"/>
          <w:sz w:val="27"/>
          <w:szCs w:val="27"/>
        </w:rPr>
      </w:pPr>
      <w:r>
        <w:rPr>
          <w:color w:val="000000"/>
          <w:sz w:val="27"/>
          <w:szCs w:val="27"/>
        </w:rPr>
        <w:br/>
        <w:t>§ 2. Distribution de gaz dits spéciaux :</w:t>
      </w:r>
    </w:p>
    <w:p w14:paraId="581D210A" w14:textId="77777777" w:rsidR="003D7C21" w:rsidRDefault="003D7C21" w:rsidP="003D7C21">
      <w:pPr>
        <w:pStyle w:val="NormalWeb"/>
        <w:ind w:left="1950"/>
        <w:rPr>
          <w:color w:val="000000"/>
          <w:sz w:val="27"/>
          <w:szCs w:val="27"/>
        </w:rPr>
      </w:pPr>
      <w:r>
        <w:rPr>
          <w:color w:val="000000"/>
          <w:sz w:val="27"/>
          <w:szCs w:val="27"/>
        </w:rPr>
        <w:br/>
        <w:t>Les gaz combustibles visés au chapitre VI du titre Ier du livre II ne sont pas des gaz spéciaux.</w:t>
      </w:r>
    </w:p>
    <w:p w14:paraId="70895605" w14:textId="77777777" w:rsidR="003D7C21" w:rsidRDefault="003D7C21" w:rsidP="003D7C21">
      <w:pPr>
        <w:pStyle w:val="NormalWeb"/>
        <w:ind w:left="1950"/>
        <w:rPr>
          <w:color w:val="000000"/>
          <w:sz w:val="27"/>
          <w:szCs w:val="27"/>
        </w:rPr>
      </w:pPr>
      <w:r>
        <w:rPr>
          <w:color w:val="000000"/>
          <w:sz w:val="27"/>
          <w:szCs w:val="27"/>
        </w:rPr>
        <w:br/>
        <w:t>Les gaz spéciaux, y compris les gaz combustibles tels que l'hydrogène ou l'acétylène, ne sont pas soumis aux prescriptions du chapitre VI du titre Ier du livre II.</w:t>
      </w:r>
    </w:p>
    <w:p w14:paraId="5FB5F267" w14:textId="77777777" w:rsidR="003D7C21" w:rsidRDefault="003D7C21" w:rsidP="003D7C21">
      <w:pPr>
        <w:pStyle w:val="NormalWeb"/>
        <w:ind w:left="1950"/>
        <w:rPr>
          <w:color w:val="000000"/>
          <w:sz w:val="27"/>
          <w:szCs w:val="27"/>
        </w:rPr>
      </w:pPr>
      <w:r>
        <w:rPr>
          <w:color w:val="000000"/>
          <w:sz w:val="27"/>
          <w:szCs w:val="27"/>
        </w:rPr>
        <w:br/>
        <w:t>L'alimentation des salles de travaux pratiques ou de recherche doit être réalisée par des tuyauteries fixes cheminant à l'extérieur du bâtiment et pénétrant directement dans chaque local d'utilisation à partir d'une centrale de distribution située à l'extérieur.</w:t>
      </w:r>
    </w:p>
    <w:p w14:paraId="62214B88" w14:textId="77777777" w:rsidR="003D7C21" w:rsidRDefault="003D7C21" w:rsidP="003D7C21">
      <w:pPr>
        <w:pStyle w:val="NormalWeb"/>
        <w:ind w:left="1950"/>
        <w:rPr>
          <w:color w:val="000000"/>
          <w:sz w:val="27"/>
          <w:szCs w:val="27"/>
        </w:rPr>
      </w:pPr>
      <w:r>
        <w:rPr>
          <w:color w:val="000000"/>
          <w:sz w:val="27"/>
          <w:szCs w:val="27"/>
        </w:rPr>
        <w:br/>
        <w:t>Dans ce cas, et pour chaque gaz, la centrale doit disposer d'un organe de coupure générale extérieur et un organe de coupure doit être placé à l'intérieur de chaque local d'utilisation.</w:t>
      </w:r>
    </w:p>
    <w:p w14:paraId="325B92BF" w14:textId="77777777" w:rsidR="003D7C21" w:rsidRDefault="003D7C21" w:rsidP="003D7C21">
      <w:pPr>
        <w:pStyle w:val="NormalWeb"/>
        <w:ind w:left="1950"/>
        <w:rPr>
          <w:color w:val="000000"/>
          <w:sz w:val="27"/>
          <w:szCs w:val="27"/>
        </w:rPr>
      </w:pPr>
      <w:r>
        <w:rPr>
          <w:color w:val="000000"/>
          <w:sz w:val="27"/>
          <w:szCs w:val="27"/>
        </w:rPr>
        <w:lastRenderedPageBreak/>
        <w:br/>
        <w:t>L'emploi de bouteilles individuelles de gaz ou de mélanges spéciaux est admis, pour un usage ponctuel (limité à la capacité nécessaire aux manipulations, expériences ou travaux en cours) et temporaire, sous réserve que celles-ci soient fixées sur un chariot mobile ou maintenues dans un râtelier.</w:t>
      </w:r>
    </w:p>
    <w:p w14:paraId="7E198A44" w14:textId="77777777" w:rsidR="003D7C21" w:rsidRDefault="003D7C21" w:rsidP="003D7C21">
      <w:pPr>
        <w:pStyle w:val="NormalWeb"/>
        <w:ind w:left="1950"/>
        <w:rPr>
          <w:color w:val="000000"/>
          <w:sz w:val="27"/>
          <w:szCs w:val="27"/>
        </w:rPr>
      </w:pPr>
      <w:r>
        <w:rPr>
          <w:color w:val="000000"/>
          <w:sz w:val="27"/>
          <w:szCs w:val="27"/>
        </w:rPr>
        <w:br/>
        <w:t>§ 3. Distribution de liquides inflammables ou dangereux :</w:t>
      </w:r>
    </w:p>
    <w:p w14:paraId="34DA4D96" w14:textId="77777777" w:rsidR="003D7C21" w:rsidRDefault="003D7C21" w:rsidP="003D7C21">
      <w:pPr>
        <w:pStyle w:val="NormalWeb"/>
        <w:ind w:left="1950"/>
        <w:rPr>
          <w:color w:val="000000"/>
          <w:sz w:val="27"/>
          <w:szCs w:val="27"/>
        </w:rPr>
      </w:pPr>
      <w:r>
        <w:rPr>
          <w:color w:val="000000"/>
          <w:sz w:val="27"/>
          <w:szCs w:val="27"/>
        </w:rPr>
        <w:br/>
        <w:t>En application de l'article R. 123-9 du code de la construction et de l'habitation, une distribution de liquides inflammables ou dangereux peut être réalisée après avis de la commission de sécurité compétente.</w:t>
      </w:r>
    </w:p>
    <w:p w14:paraId="35DF4923" w14:textId="77777777" w:rsidR="003D7C21" w:rsidRDefault="003D7C21" w:rsidP="003D7C21">
      <w:pPr>
        <w:pStyle w:val="Titre4"/>
        <w:ind w:left="1500"/>
        <w:rPr>
          <w:color w:val="000000"/>
          <w:sz w:val="27"/>
          <w:szCs w:val="27"/>
        </w:rPr>
      </w:pPr>
      <w:r>
        <w:rPr>
          <w:color w:val="000000"/>
          <w:sz w:val="27"/>
          <w:szCs w:val="27"/>
        </w:rPr>
        <w:t>Section 3 : Dégagements (Articles R 13 à R 16)</w:t>
      </w:r>
    </w:p>
    <w:p w14:paraId="52058ECB" w14:textId="77777777" w:rsidR="003D7C21" w:rsidRDefault="003D7C21" w:rsidP="003D7C21">
      <w:pPr>
        <w:pStyle w:val="Titre4"/>
        <w:ind w:left="1950"/>
        <w:rPr>
          <w:color w:val="000000"/>
          <w:sz w:val="27"/>
          <w:szCs w:val="27"/>
        </w:rPr>
      </w:pPr>
      <w:r>
        <w:rPr>
          <w:color w:val="000000"/>
          <w:sz w:val="27"/>
          <w:szCs w:val="27"/>
        </w:rPr>
        <w:t>Article R 13</w:t>
      </w:r>
    </w:p>
    <w:p w14:paraId="3A43DBBC" w14:textId="77777777" w:rsidR="003D7C21" w:rsidRDefault="003D7C21" w:rsidP="003D7C21">
      <w:pPr>
        <w:pStyle w:val="NormalWeb"/>
        <w:ind w:left="1950"/>
        <w:rPr>
          <w:b/>
          <w:bCs/>
          <w:color w:val="000000"/>
        </w:rPr>
      </w:pPr>
      <w:r>
        <w:rPr>
          <w:b/>
          <w:bCs/>
          <w:color w:val="000000"/>
        </w:rPr>
        <w:t>Modifié par Arrêté du 13 janvier 2004, v. init.</w:t>
      </w:r>
    </w:p>
    <w:p w14:paraId="58519AE7" w14:textId="77777777" w:rsidR="003D7C21" w:rsidRDefault="003D7C21" w:rsidP="003D7C21">
      <w:pPr>
        <w:pStyle w:val="NormalWeb"/>
        <w:ind w:left="1950"/>
        <w:rPr>
          <w:color w:val="000000"/>
          <w:sz w:val="27"/>
          <w:szCs w:val="27"/>
        </w:rPr>
      </w:pPr>
      <w:r>
        <w:rPr>
          <w:color w:val="000000"/>
          <w:sz w:val="27"/>
          <w:szCs w:val="27"/>
        </w:rPr>
        <w:t>Largeur des dégagements</w:t>
      </w:r>
    </w:p>
    <w:p w14:paraId="4DB0876E" w14:textId="77777777" w:rsidR="003D7C21" w:rsidRDefault="003D7C21" w:rsidP="003D7C21">
      <w:pPr>
        <w:pStyle w:val="NormalWeb"/>
        <w:ind w:left="1950"/>
        <w:rPr>
          <w:color w:val="000000"/>
          <w:sz w:val="27"/>
          <w:szCs w:val="27"/>
        </w:rPr>
      </w:pPr>
      <w:r>
        <w:rPr>
          <w:color w:val="000000"/>
          <w:sz w:val="27"/>
          <w:szCs w:val="27"/>
        </w:rPr>
        <w:t>En atténuation du premier alinéa du paragraphe 2 de l'article GN 10, les dégagements de trois unités et plus des établissements, réalisés avant la date de publication du présent arrêté, dont l'unité de passage a été ramenée de 0,60 à 0,50 mètre, conservent le bénéfice de cette atténuation lors des travaux d'aménagement, d'agrandissement ou de réhabilitation portant sur ces mêmes dégagements.</w:t>
      </w:r>
    </w:p>
    <w:p w14:paraId="084855F0" w14:textId="77777777" w:rsidR="003D7C21" w:rsidRDefault="003D7C21" w:rsidP="003D7C21">
      <w:pPr>
        <w:pStyle w:val="Titre4"/>
        <w:ind w:left="1950"/>
        <w:rPr>
          <w:color w:val="000000"/>
          <w:sz w:val="27"/>
          <w:szCs w:val="27"/>
        </w:rPr>
      </w:pPr>
      <w:r>
        <w:rPr>
          <w:color w:val="000000"/>
          <w:sz w:val="27"/>
          <w:szCs w:val="27"/>
        </w:rPr>
        <w:t>Article R 14</w:t>
      </w:r>
    </w:p>
    <w:p w14:paraId="5A159CE5" w14:textId="77777777" w:rsidR="003D7C21" w:rsidRDefault="003D7C21" w:rsidP="003D7C21">
      <w:pPr>
        <w:pStyle w:val="NormalWeb"/>
        <w:ind w:left="1950"/>
        <w:rPr>
          <w:b/>
          <w:bCs/>
          <w:color w:val="000000"/>
        </w:rPr>
      </w:pPr>
      <w:r>
        <w:rPr>
          <w:b/>
          <w:bCs/>
          <w:color w:val="000000"/>
        </w:rPr>
        <w:t>Modifié par Arrêté du 22 novembre 2004, v. init.</w:t>
      </w:r>
    </w:p>
    <w:p w14:paraId="0A30ECB0" w14:textId="77777777" w:rsidR="003D7C21" w:rsidRDefault="003D7C21" w:rsidP="003D7C21">
      <w:pPr>
        <w:pStyle w:val="NormalWeb"/>
        <w:ind w:left="1950"/>
        <w:rPr>
          <w:color w:val="000000"/>
          <w:sz w:val="27"/>
          <w:szCs w:val="27"/>
        </w:rPr>
      </w:pPr>
      <w:r>
        <w:rPr>
          <w:color w:val="000000"/>
          <w:sz w:val="27"/>
          <w:szCs w:val="27"/>
        </w:rPr>
        <w:t>Dégagements des écoles maternelles, des crèches, haltes-garderies et des jardins d'enfants</w:t>
      </w:r>
    </w:p>
    <w:p w14:paraId="11F4DA35" w14:textId="77777777" w:rsidR="003D7C21" w:rsidRDefault="003D7C21" w:rsidP="003D7C21">
      <w:pPr>
        <w:pStyle w:val="NormalWeb"/>
        <w:ind w:left="1950"/>
        <w:rPr>
          <w:color w:val="000000"/>
          <w:sz w:val="27"/>
          <w:szCs w:val="27"/>
        </w:rPr>
      </w:pPr>
      <w:r>
        <w:rPr>
          <w:color w:val="000000"/>
          <w:sz w:val="27"/>
          <w:szCs w:val="27"/>
        </w:rPr>
        <w:t>En aggravation des dispositions de l'article CO 38 (§ 1, a), les mezzanines des écoles maternelles doivent être pourvus d'une ou plusieurs issues permettant une évacuation directe :</w:t>
      </w:r>
    </w:p>
    <w:p w14:paraId="7963D48E" w14:textId="77777777" w:rsidR="003D7C21" w:rsidRDefault="003D7C21" w:rsidP="003D7C21">
      <w:pPr>
        <w:pStyle w:val="NormalWeb"/>
        <w:ind w:left="1950"/>
        <w:rPr>
          <w:color w:val="000000"/>
          <w:sz w:val="27"/>
          <w:szCs w:val="27"/>
        </w:rPr>
      </w:pPr>
      <w:r>
        <w:rPr>
          <w:color w:val="000000"/>
          <w:sz w:val="27"/>
          <w:szCs w:val="27"/>
        </w:rPr>
        <w:t>- soit vers l'extérieur ;</w:t>
      </w:r>
    </w:p>
    <w:p w14:paraId="05DE395C" w14:textId="77777777" w:rsidR="003D7C21" w:rsidRDefault="003D7C21" w:rsidP="003D7C21">
      <w:pPr>
        <w:pStyle w:val="NormalWeb"/>
        <w:ind w:left="1950"/>
        <w:rPr>
          <w:color w:val="000000"/>
          <w:sz w:val="27"/>
          <w:szCs w:val="27"/>
        </w:rPr>
      </w:pPr>
      <w:r>
        <w:rPr>
          <w:color w:val="000000"/>
          <w:sz w:val="27"/>
          <w:szCs w:val="27"/>
        </w:rPr>
        <w:lastRenderedPageBreak/>
        <w:t>- soit au même niveau, vers une circulation horizontale ou un local contigu.</w:t>
      </w:r>
    </w:p>
    <w:p w14:paraId="394B35F2" w14:textId="77777777" w:rsidR="003D7C21" w:rsidRDefault="003D7C21" w:rsidP="003D7C21">
      <w:pPr>
        <w:pStyle w:val="Titre4"/>
        <w:ind w:left="1950"/>
        <w:rPr>
          <w:color w:val="000000"/>
          <w:sz w:val="27"/>
          <w:szCs w:val="27"/>
        </w:rPr>
      </w:pPr>
      <w:r>
        <w:rPr>
          <w:color w:val="000000"/>
          <w:sz w:val="27"/>
          <w:szCs w:val="27"/>
        </w:rPr>
        <w:t>Article R 15</w:t>
      </w:r>
    </w:p>
    <w:p w14:paraId="15614F3F" w14:textId="77777777" w:rsidR="003D7C21" w:rsidRDefault="003D7C21" w:rsidP="003D7C21">
      <w:pPr>
        <w:pStyle w:val="NormalWeb"/>
        <w:ind w:left="1950"/>
        <w:rPr>
          <w:b/>
          <w:bCs/>
          <w:color w:val="000000"/>
        </w:rPr>
      </w:pPr>
      <w:r>
        <w:rPr>
          <w:b/>
          <w:bCs/>
          <w:color w:val="000000"/>
        </w:rPr>
        <w:t>Modifié par Arrêté du 13 janvier 2004, v. init.</w:t>
      </w:r>
    </w:p>
    <w:p w14:paraId="5129DE8E" w14:textId="77777777" w:rsidR="003D7C21" w:rsidRDefault="003D7C21" w:rsidP="003D7C21">
      <w:pPr>
        <w:pStyle w:val="NormalWeb"/>
        <w:jc w:val="center"/>
        <w:rPr>
          <w:color w:val="000000"/>
          <w:sz w:val="27"/>
          <w:szCs w:val="27"/>
        </w:rPr>
      </w:pPr>
      <w:r>
        <w:rPr>
          <w:color w:val="000000"/>
          <w:sz w:val="27"/>
          <w:szCs w:val="27"/>
        </w:rPr>
        <w:t>Escaliers</w:t>
      </w:r>
    </w:p>
    <w:p w14:paraId="4E4BD00B" w14:textId="77777777" w:rsidR="003D7C21" w:rsidRDefault="003D7C21" w:rsidP="003D7C21">
      <w:pPr>
        <w:pStyle w:val="NormalWeb"/>
        <w:ind w:left="1950"/>
        <w:rPr>
          <w:color w:val="000000"/>
          <w:sz w:val="27"/>
          <w:szCs w:val="27"/>
        </w:rPr>
      </w:pPr>
      <w:r>
        <w:rPr>
          <w:color w:val="000000"/>
          <w:sz w:val="27"/>
          <w:szCs w:val="27"/>
        </w:rPr>
        <w:t>§ 1. En aggravation des dispositions de l'article CO 49, la distance maximale à parcourir, de tout point d'un local, pour gagner un escalier protégé est de 40 mètres ; cette distance est réduite à 30 mètres si on se trouve dans une partie de l'établissement formant cul-de-sac.</w:t>
      </w:r>
    </w:p>
    <w:p w14:paraId="4D790366" w14:textId="77777777" w:rsidR="003D7C21" w:rsidRDefault="003D7C21" w:rsidP="003D7C21">
      <w:pPr>
        <w:pStyle w:val="NormalWeb"/>
        <w:ind w:left="1950"/>
        <w:rPr>
          <w:color w:val="000000"/>
          <w:sz w:val="27"/>
          <w:szCs w:val="27"/>
        </w:rPr>
      </w:pPr>
      <w:r>
        <w:rPr>
          <w:color w:val="000000"/>
          <w:sz w:val="27"/>
          <w:szCs w:val="27"/>
        </w:rPr>
        <w:br/>
        <w:t>§ 2. En aggravation des dispositions de l'article CO 53, paragraphe 3, les accès aux cages d'escaliers protégés doivent être munis de portes à fermeture automatique répondant aux dispositions de l'article CO 47 lorsqu'il est fait usage d'un équipement d'alarme du type 1 ou 2.</w:t>
      </w:r>
    </w:p>
    <w:p w14:paraId="36842BE2" w14:textId="77777777" w:rsidR="003D7C21" w:rsidRDefault="003D7C21" w:rsidP="003D7C21">
      <w:pPr>
        <w:pStyle w:val="NormalWeb"/>
        <w:ind w:left="1950"/>
        <w:rPr>
          <w:color w:val="000000"/>
          <w:sz w:val="27"/>
          <w:szCs w:val="27"/>
        </w:rPr>
      </w:pPr>
      <w:r>
        <w:rPr>
          <w:color w:val="000000"/>
          <w:sz w:val="27"/>
          <w:szCs w:val="27"/>
        </w:rPr>
        <w:br/>
        <w:t>Cette disposition ne s'oppose pas au maintien des portes en position fermée.</w:t>
      </w:r>
    </w:p>
    <w:p w14:paraId="0794500D" w14:textId="77777777" w:rsidR="003D7C21" w:rsidRDefault="003D7C21" w:rsidP="003D7C21">
      <w:pPr>
        <w:pStyle w:val="NormalWeb"/>
        <w:ind w:left="1950"/>
        <w:rPr>
          <w:color w:val="000000"/>
          <w:sz w:val="27"/>
          <w:szCs w:val="27"/>
        </w:rPr>
      </w:pPr>
      <w:r>
        <w:rPr>
          <w:color w:val="000000"/>
          <w:sz w:val="27"/>
          <w:szCs w:val="27"/>
        </w:rPr>
        <w:br/>
        <w:t>§ 3. En aggravation des dispositions de l'article CO 52 (§ 3), l'absence de protection des escaliers est admise dans les seuls cas suivants :</w:t>
      </w:r>
    </w:p>
    <w:p w14:paraId="5FCFB91E" w14:textId="77777777" w:rsidR="003D7C21" w:rsidRDefault="003D7C21" w:rsidP="003D7C21">
      <w:pPr>
        <w:pStyle w:val="NormalWeb"/>
        <w:ind w:left="1950"/>
        <w:rPr>
          <w:color w:val="000000"/>
          <w:sz w:val="27"/>
          <w:szCs w:val="27"/>
        </w:rPr>
      </w:pPr>
      <w:r>
        <w:rPr>
          <w:color w:val="000000"/>
          <w:sz w:val="27"/>
          <w:szCs w:val="27"/>
        </w:rPr>
        <w:br/>
        <w:t>- dans un bâtiment ne comportant qu'un étage sur rez-de-chaussée, sous réserve que le nombre de personnes admises à l'étage ne dépasse pas 150 ;</w:t>
      </w:r>
    </w:p>
    <w:p w14:paraId="3EFDAF28" w14:textId="77777777" w:rsidR="003D7C21" w:rsidRDefault="003D7C21" w:rsidP="003D7C21">
      <w:pPr>
        <w:pStyle w:val="NormalWeb"/>
        <w:ind w:left="1950"/>
        <w:rPr>
          <w:color w:val="000000"/>
          <w:sz w:val="27"/>
          <w:szCs w:val="27"/>
        </w:rPr>
      </w:pPr>
      <w:r>
        <w:rPr>
          <w:color w:val="000000"/>
          <w:sz w:val="27"/>
          <w:szCs w:val="27"/>
        </w:rPr>
        <w:br/>
        <w:t>- pour un seul escalier supplémentaire desservant deux étages sur rez-de-chaussée au plus.</w:t>
      </w:r>
    </w:p>
    <w:p w14:paraId="253563A8" w14:textId="77777777" w:rsidR="003D7C21" w:rsidRDefault="003D7C21" w:rsidP="003D7C21">
      <w:pPr>
        <w:pStyle w:val="NormalWeb"/>
        <w:ind w:left="1950"/>
        <w:rPr>
          <w:color w:val="000000"/>
          <w:sz w:val="27"/>
          <w:szCs w:val="27"/>
        </w:rPr>
      </w:pPr>
      <w:r>
        <w:rPr>
          <w:color w:val="000000"/>
          <w:sz w:val="27"/>
          <w:szCs w:val="27"/>
        </w:rPr>
        <w:br/>
        <w:t>Dans ces deux cas, aucun local réservé au sommeil ne peut être aménagé dans le bâtiment.</w:t>
      </w:r>
    </w:p>
    <w:p w14:paraId="0C3CDA82" w14:textId="77777777" w:rsidR="003D7C21" w:rsidRDefault="003D7C21" w:rsidP="003D7C21">
      <w:pPr>
        <w:pStyle w:val="Titre4"/>
        <w:ind w:left="1950"/>
        <w:rPr>
          <w:color w:val="000000"/>
          <w:sz w:val="27"/>
          <w:szCs w:val="27"/>
        </w:rPr>
      </w:pPr>
      <w:r>
        <w:rPr>
          <w:color w:val="000000"/>
          <w:sz w:val="27"/>
          <w:szCs w:val="27"/>
        </w:rPr>
        <w:t>Article R 16</w:t>
      </w:r>
    </w:p>
    <w:p w14:paraId="159762BA" w14:textId="77777777" w:rsidR="003D7C21" w:rsidRDefault="003D7C21" w:rsidP="003D7C21">
      <w:pPr>
        <w:pStyle w:val="NormalWeb"/>
        <w:ind w:left="1950"/>
        <w:rPr>
          <w:b/>
          <w:bCs/>
          <w:color w:val="000000"/>
        </w:rPr>
      </w:pPr>
      <w:r>
        <w:rPr>
          <w:b/>
          <w:bCs/>
          <w:color w:val="000000"/>
        </w:rPr>
        <w:lastRenderedPageBreak/>
        <w:t>Modifié par Arrêté du 13 janvier 2004, v. init.</w:t>
      </w:r>
    </w:p>
    <w:p w14:paraId="6BB34791" w14:textId="77777777" w:rsidR="003D7C21" w:rsidRDefault="003D7C21" w:rsidP="003D7C21">
      <w:pPr>
        <w:pStyle w:val="NormalWeb"/>
        <w:jc w:val="center"/>
        <w:rPr>
          <w:color w:val="000000"/>
          <w:sz w:val="27"/>
          <w:szCs w:val="27"/>
        </w:rPr>
      </w:pPr>
      <w:r>
        <w:rPr>
          <w:color w:val="000000"/>
          <w:sz w:val="27"/>
          <w:szCs w:val="27"/>
        </w:rPr>
        <w:t>Portes</w:t>
      </w:r>
    </w:p>
    <w:p w14:paraId="57CD8940" w14:textId="77777777" w:rsidR="003D7C21" w:rsidRDefault="003D7C21" w:rsidP="003D7C21">
      <w:pPr>
        <w:pStyle w:val="NormalWeb"/>
        <w:ind w:left="1950"/>
        <w:rPr>
          <w:color w:val="000000"/>
          <w:sz w:val="27"/>
          <w:szCs w:val="27"/>
        </w:rPr>
      </w:pPr>
      <w:r>
        <w:rPr>
          <w:color w:val="000000"/>
          <w:sz w:val="27"/>
          <w:szCs w:val="27"/>
        </w:rPr>
        <w:t>En aggravation des dispositions du c du premier paragraphe de l'article CO 24 et de l'article CO 44, les portes de recoupement des circulations doivent être munies d'un dispositif de fermeture automatique répondant aux dispositions de l'article CO 47 lorsqu'il est fait usage d'un équipement d'alarme du type 1 ou 2.</w:t>
      </w:r>
    </w:p>
    <w:p w14:paraId="03173498" w14:textId="77777777" w:rsidR="003D7C21" w:rsidRDefault="003D7C21" w:rsidP="003D7C21">
      <w:pPr>
        <w:pStyle w:val="NormalWeb"/>
        <w:ind w:left="1950"/>
        <w:rPr>
          <w:color w:val="000000"/>
          <w:sz w:val="27"/>
          <w:szCs w:val="27"/>
        </w:rPr>
      </w:pPr>
      <w:r>
        <w:rPr>
          <w:color w:val="000000"/>
          <w:sz w:val="27"/>
          <w:szCs w:val="27"/>
        </w:rPr>
        <w:br/>
        <w:t>Cette disposition ne s'oppose pas au maintien des portes en position fermée.</w:t>
      </w:r>
    </w:p>
    <w:p w14:paraId="2C49649E" w14:textId="77777777" w:rsidR="003D7C21" w:rsidRDefault="003D7C21" w:rsidP="003D7C21">
      <w:pPr>
        <w:pStyle w:val="Titre4"/>
        <w:ind w:left="1950"/>
        <w:rPr>
          <w:color w:val="000000"/>
          <w:sz w:val="27"/>
          <w:szCs w:val="27"/>
        </w:rPr>
      </w:pPr>
      <w:r>
        <w:rPr>
          <w:color w:val="000000"/>
          <w:sz w:val="27"/>
          <w:szCs w:val="27"/>
        </w:rPr>
        <w:t>Article R 17 (abrogé)</w:t>
      </w:r>
    </w:p>
    <w:p w14:paraId="16A5BA20" w14:textId="77777777" w:rsidR="003D7C21" w:rsidRDefault="003D7C21" w:rsidP="003D7C21">
      <w:pPr>
        <w:pStyle w:val="NormalWeb"/>
        <w:ind w:left="1950"/>
        <w:rPr>
          <w:b/>
          <w:bCs/>
          <w:color w:val="000000"/>
        </w:rPr>
      </w:pPr>
      <w:r>
        <w:rPr>
          <w:b/>
          <w:bCs/>
          <w:color w:val="000000"/>
        </w:rPr>
        <w:t>Abrogé par Arrêté du 2 février 1993, v. init.</w:t>
      </w:r>
      <w:r>
        <w:rPr>
          <w:b/>
          <w:bCs/>
          <w:color w:val="000000"/>
        </w:rPr>
        <w:br/>
        <w:t>Création Arrêté du 4 juin 1982 (V)</w:t>
      </w:r>
    </w:p>
    <w:p w14:paraId="6EE214FF" w14:textId="77777777" w:rsidR="003D7C21" w:rsidRDefault="003D7C21" w:rsidP="003D7C21">
      <w:pPr>
        <w:pStyle w:val="NormalWeb"/>
        <w:ind w:left="1950"/>
        <w:rPr>
          <w:color w:val="000000"/>
          <w:sz w:val="27"/>
          <w:szCs w:val="27"/>
        </w:rPr>
      </w:pPr>
      <w:r>
        <w:rPr>
          <w:color w:val="000000"/>
          <w:sz w:val="27"/>
          <w:szCs w:val="27"/>
        </w:rPr>
        <w:t>Portes des sorties de secours</w:t>
      </w:r>
    </w:p>
    <w:p w14:paraId="724C5D64" w14:textId="77777777" w:rsidR="003D7C21" w:rsidRDefault="003D7C21" w:rsidP="003D7C21">
      <w:pPr>
        <w:pStyle w:val="NormalWeb"/>
        <w:ind w:left="1950"/>
        <w:rPr>
          <w:color w:val="000000"/>
          <w:sz w:val="27"/>
          <w:szCs w:val="27"/>
        </w:rPr>
      </w:pPr>
      <w:r>
        <w:rPr>
          <w:color w:val="000000"/>
          <w:sz w:val="27"/>
          <w:szCs w:val="27"/>
        </w:rPr>
        <w:t>Les portes des sorties de secours doivent être maintenus verrouillées sous réserve que leur déverrouillage puisse être effectué par l'intermédiaire du système d'alarme. Le dispositif de déverrouillage doit fonctionner selon le principe de la sécurité positive.</w:t>
      </w:r>
    </w:p>
    <w:p w14:paraId="76A7AEC0" w14:textId="77777777" w:rsidR="003D7C21" w:rsidRDefault="003D7C21" w:rsidP="003D7C21">
      <w:pPr>
        <w:pStyle w:val="Titre4"/>
        <w:ind w:left="1500"/>
        <w:rPr>
          <w:color w:val="000000"/>
          <w:sz w:val="27"/>
          <w:szCs w:val="27"/>
        </w:rPr>
      </w:pPr>
      <w:r>
        <w:rPr>
          <w:color w:val="000000"/>
          <w:sz w:val="27"/>
          <w:szCs w:val="27"/>
        </w:rPr>
        <w:t>Section 4 : Aménagements (abrogé)</w:t>
      </w:r>
    </w:p>
    <w:p w14:paraId="19E7EB79" w14:textId="77777777" w:rsidR="003D7C21" w:rsidRDefault="003D7C21" w:rsidP="003D7C21">
      <w:pPr>
        <w:pStyle w:val="Titre4"/>
        <w:ind w:left="1950"/>
        <w:rPr>
          <w:color w:val="000000"/>
          <w:sz w:val="27"/>
          <w:szCs w:val="27"/>
        </w:rPr>
      </w:pPr>
      <w:r>
        <w:rPr>
          <w:color w:val="000000"/>
          <w:sz w:val="27"/>
          <w:szCs w:val="27"/>
        </w:rPr>
        <w:t>Article R 18 (abrogé)</w:t>
      </w:r>
    </w:p>
    <w:p w14:paraId="71412DD6" w14:textId="77777777" w:rsidR="003D7C21" w:rsidRDefault="003D7C21" w:rsidP="003D7C21">
      <w:pPr>
        <w:pStyle w:val="NormalWeb"/>
        <w:ind w:left="1950"/>
        <w:rPr>
          <w:b/>
          <w:bCs/>
          <w:color w:val="000000"/>
        </w:rPr>
      </w:pPr>
      <w:r>
        <w:rPr>
          <w:b/>
          <w:bCs/>
          <w:color w:val="000000"/>
        </w:rPr>
        <w:t>Abrogé par Arrêté du 13 janvier 2004, v. init.</w:t>
      </w:r>
    </w:p>
    <w:p w14:paraId="6C886360" w14:textId="77777777" w:rsidR="003D7C21" w:rsidRDefault="003D7C21" w:rsidP="003D7C21">
      <w:pPr>
        <w:pStyle w:val="NormalWeb"/>
        <w:jc w:val="center"/>
        <w:rPr>
          <w:color w:val="000000"/>
          <w:sz w:val="27"/>
          <w:szCs w:val="27"/>
        </w:rPr>
      </w:pPr>
      <w:r>
        <w:rPr>
          <w:color w:val="000000"/>
          <w:sz w:val="27"/>
          <w:szCs w:val="27"/>
        </w:rPr>
        <w:t>Sièges de la salle polyvalente</w:t>
      </w:r>
    </w:p>
    <w:p w14:paraId="475944CC" w14:textId="77777777" w:rsidR="003D7C21" w:rsidRDefault="003D7C21" w:rsidP="003D7C21">
      <w:pPr>
        <w:pStyle w:val="NormalWeb"/>
        <w:ind w:left="1950"/>
        <w:rPr>
          <w:color w:val="000000"/>
          <w:sz w:val="27"/>
          <w:szCs w:val="27"/>
        </w:rPr>
      </w:pPr>
      <w:r>
        <w:rPr>
          <w:color w:val="000000"/>
          <w:sz w:val="27"/>
          <w:szCs w:val="27"/>
        </w:rPr>
        <w:t>Seules les dispositions du paragraphe 1 de l'article AM 18 sont applicables aux sièges des salles polyvalentes visées à l'article R 4, lorsque l'activité n'impose pas la constitution de rangées.</w:t>
      </w:r>
    </w:p>
    <w:p w14:paraId="46B127BE" w14:textId="77777777" w:rsidR="003D7C21" w:rsidRDefault="003D7C21" w:rsidP="003D7C21">
      <w:pPr>
        <w:pStyle w:val="Titre4"/>
        <w:ind w:left="1500"/>
        <w:rPr>
          <w:color w:val="000000"/>
          <w:sz w:val="27"/>
          <w:szCs w:val="27"/>
        </w:rPr>
      </w:pPr>
      <w:r>
        <w:rPr>
          <w:color w:val="000000"/>
          <w:sz w:val="27"/>
          <w:szCs w:val="27"/>
        </w:rPr>
        <w:t>Section 5 : Désenfumage (Article R 19)</w:t>
      </w:r>
    </w:p>
    <w:p w14:paraId="154E7181" w14:textId="77777777" w:rsidR="003D7C21" w:rsidRDefault="003D7C21" w:rsidP="003D7C21">
      <w:pPr>
        <w:pStyle w:val="Titre4"/>
        <w:ind w:left="1950"/>
        <w:rPr>
          <w:color w:val="000000"/>
          <w:sz w:val="27"/>
          <w:szCs w:val="27"/>
        </w:rPr>
      </w:pPr>
      <w:r>
        <w:rPr>
          <w:color w:val="000000"/>
          <w:sz w:val="27"/>
          <w:szCs w:val="27"/>
        </w:rPr>
        <w:t>Article R 19</w:t>
      </w:r>
    </w:p>
    <w:p w14:paraId="7D650E4B" w14:textId="77777777" w:rsidR="003D7C21" w:rsidRDefault="003D7C21" w:rsidP="003D7C21">
      <w:pPr>
        <w:pStyle w:val="NormalWeb"/>
        <w:ind w:left="1950"/>
        <w:rPr>
          <w:b/>
          <w:bCs/>
          <w:color w:val="000000"/>
        </w:rPr>
      </w:pPr>
      <w:r>
        <w:rPr>
          <w:b/>
          <w:bCs/>
          <w:color w:val="000000"/>
        </w:rPr>
        <w:t>Modifié par Arrêté du 13 janvier 2004, v. init.</w:t>
      </w:r>
    </w:p>
    <w:p w14:paraId="28E24870" w14:textId="77777777" w:rsidR="003D7C21" w:rsidRDefault="003D7C21" w:rsidP="003D7C21">
      <w:pPr>
        <w:pStyle w:val="NormalWeb"/>
        <w:jc w:val="center"/>
        <w:rPr>
          <w:color w:val="000000"/>
          <w:sz w:val="27"/>
          <w:szCs w:val="27"/>
        </w:rPr>
      </w:pPr>
      <w:r>
        <w:rPr>
          <w:color w:val="000000"/>
          <w:sz w:val="27"/>
          <w:szCs w:val="27"/>
        </w:rPr>
        <w:t>Domaine d'application</w:t>
      </w:r>
    </w:p>
    <w:p w14:paraId="0C01A777" w14:textId="77777777" w:rsidR="003D7C21" w:rsidRDefault="003D7C21" w:rsidP="003D7C21">
      <w:pPr>
        <w:pStyle w:val="NormalWeb"/>
        <w:ind w:left="1950"/>
        <w:rPr>
          <w:color w:val="000000"/>
          <w:sz w:val="27"/>
          <w:szCs w:val="27"/>
        </w:rPr>
      </w:pPr>
      <w:r>
        <w:rPr>
          <w:color w:val="000000"/>
          <w:sz w:val="27"/>
          <w:szCs w:val="27"/>
        </w:rPr>
        <w:lastRenderedPageBreak/>
        <w:t>§ 1. Les établissements visés au présent chapitre sont de la classe 1 pour la détermination du coefficient au sens de l'annexe de l'instruction technique 246.</w:t>
      </w:r>
    </w:p>
    <w:p w14:paraId="36822B3D" w14:textId="77777777" w:rsidR="003D7C21" w:rsidRDefault="003D7C21" w:rsidP="003D7C21">
      <w:pPr>
        <w:pStyle w:val="NormalWeb"/>
        <w:ind w:left="1950"/>
        <w:rPr>
          <w:color w:val="000000"/>
          <w:sz w:val="27"/>
          <w:szCs w:val="27"/>
        </w:rPr>
      </w:pPr>
      <w:r>
        <w:rPr>
          <w:color w:val="000000"/>
          <w:sz w:val="27"/>
          <w:szCs w:val="27"/>
        </w:rPr>
        <w:br/>
        <w:t>§ 2. En complément des articles DF 6 et DF 7 :</w:t>
      </w:r>
      <w:r>
        <w:rPr>
          <w:color w:val="000000"/>
          <w:sz w:val="27"/>
          <w:szCs w:val="27"/>
        </w:rPr>
        <w:br/>
        <w:t>- aucun désenfumage des circulations horizontales encloisonnées n'est imposé dans les bâtiments comportant au plus un étage sur rez-de-chaussée ;</w:t>
      </w:r>
      <w:r>
        <w:rPr>
          <w:color w:val="000000"/>
          <w:sz w:val="27"/>
          <w:szCs w:val="27"/>
        </w:rPr>
        <w:br/>
        <w:t>- le désenfumage des bâtiments comportant plus d'un étage sur rez-de-chaussée et ne comportant pas de locaux réservés au sommeil peut être réalisé par le désenfumage de tous les locaux accessibles au public, quelle que soit leur superficie, à l'exception des sanitaires ;</w:t>
      </w:r>
      <w:r>
        <w:rPr>
          <w:color w:val="000000"/>
          <w:sz w:val="27"/>
          <w:szCs w:val="27"/>
        </w:rPr>
        <w:br/>
        <w:t>- dans tous les cas, le désenfumage des circulations horizontales des sous-sols est exigible.</w:t>
      </w:r>
    </w:p>
    <w:p w14:paraId="3AC1A70A" w14:textId="77777777" w:rsidR="003D7C21" w:rsidRDefault="003D7C21" w:rsidP="003D7C21">
      <w:pPr>
        <w:pStyle w:val="NormalWeb"/>
        <w:ind w:left="1950"/>
        <w:rPr>
          <w:color w:val="000000"/>
          <w:sz w:val="27"/>
          <w:szCs w:val="27"/>
        </w:rPr>
      </w:pPr>
      <w:r>
        <w:rPr>
          <w:color w:val="000000"/>
          <w:sz w:val="27"/>
          <w:szCs w:val="27"/>
        </w:rPr>
        <w:br/>
        <w:t>§ 3. Le désenfumage des locaux de superficie inférieure à 300 mètres carrés peut être réalisé à partir des fenêtres, dans les conditions prévues au paragraphe 3.9 de l'IT 246.</w:t>
      </w:r>
    </w:p>
    <w:p w14:paraId="32320958" w14:textId="77777777" w:rsidR="003D7C21" w:rsidRDefault="003D7C21" w:rsidP="003D7C21">
      <w:pPr>
        <w:pStyle w:val="NormalWeb"/>
        <w:ind w:left="1950"/>
        <w:rPr>
          <w:color w:val="000000"/>
          <w:sz w:val="27"/>
          <w:szCs w:val="27"/>
        </w:rPr>
      </w:pPr>
      <w:r>
        <w:rPr>
          <w:color w:val="000000"/>
          <w:sz w:val="27"/>
          <w:szCs w:val="27"/>
        </w:rPr>
        <w:br/>
        <w:t>§ 4. En aggravation de l'article DF 6, dans les bâtiments de plus d'un étage sur rez-de-chaussée comportant des locaux réservés au sommeil, le désenfumage de l'ensemble des circulations horizontales encloisonnées du bâtiment doit être réalisé.</w:t>
      </w:r>
    </w:p>
    <w:p w14:paraId="449D3F39" w14:textId="77777777" w:rsidR="003D7C21" w:rsidRDefault="003D7C21" w:rsidP="003D7C21">
      <w:pPr>
        <w:pStyle w:val="NormalWeb"/>
        <w:ind w:left="1950"/>
        <w:rPr>
          <w:color w:val="000000"/>
          <w:sz w:val="27"/>
          <w:szCs w:val="27"/>
        </w:rPr>
      </w:pPr>
      <w:r>
        <w:rPr>
          <w:color w:val="000000"/>
          <w:sz w:val="27"/>
          <w:szCs w:val="27"/>
        </w:rPr>
        <w:br/>
        <w:t>§ 5. Dans le cas d'un bâtiment équipé d'un SSI de catégorie A, le désenfumage des circulations horizontales des bâtiments comprenant des locaux à sommeil doit être commandé automatiquement à partir d'une information délivrée par la détection incendie située dans ces circulations.</w:t>
      </w:r>
    </w:p>
    <w:p w14:paraId="5F8F47C5" w14:textId="77777777" w:rsidR="003D7C21" w:rsidRDefault="003D7C21" w:rsidP="003D7C21">
      <w:pPr>
        <w:pStyle w:val="Titre4"/>
        <w:ind w:left="1500"/>
        <w:rPr>
          <w:color w:val="000000"/>
          <w:sz w:val="27"/>
          <w:szCs w:val="27"/>
        </w:rPr>
      </w:pPr>
      <w:r>
        <w:rPr>
          <w:color w:val="000000"/>
          <w:sz w:val="27"/>
          <w:szCs w:val="27"/>
        </w:rPr>
        <w:t>Section 6 : Chauffage. - Ventilation (Articles R 20 à R 23)</w:t>
      </w:r>
    </w:p>
    <w:p w14:paraId="16C13725" w14:textId="77777777" w:rsidR="003D7C21" w:rsidRDefault="003D7C21" w:rsidP="003D7C21">
      <w:pPr>
        <w:pStyle w:val="Titre4"/>
        <w:ind w:left="1950"/>
        <w:rPr>
          <w:color w:val="000000"/>
          <w:sz w:val="27"/>
          <w:szCs w:val="27"/>
        </w:rPr>
      </w:pPr>
      <w:r>
        <w:rPr>
          <w:color w:val="000000"/>
          <w:sz w:val="27"/>
          <w:szCs w:val="27"/>
        </w:rPr>
        <w:t>Article R 20</w:t>
      </w:r>
    </w:p>
    <w:p w14:paraId="0D6D5379" w14:textId="77777777" w:rsidR="003D7C21" w:rsidRDefault="003D7C21" w:rsidP="003D7C21">
      <w:pPr>
        <w:pStyle w:val="NormalWeb"/>
        <w:ind w:left="1950"/>
        <w:rPr>
          <w:b/>
          <w:bCs/>
          <w:color w:val="000000"/>
        </w:rPr>
      </w:pPr>
      <w:r>
        <w:rPr>
          <w:b/>
          <w:bCs/>
          <w:color w:val="000000"/>
        </w:rPr>
        <w:t>Modifié par Arrêté du 22 novembre 2004, v. init.</w:t>
      </w:r>
    </w:p>
    <w:p w14:paraId="3627F1F2" w14:textId="77777777" w:rsidR="003D7C21" w:rsidRDefault="003D7C21" w:rsidP="003D7C21">
      <w:pPr>
        <w:pStyle w:val="NormalWeb"/>
        <w:jc w:val="center"/>
        <w:rPr>
          <w:color w:val="000000"/>
          <w:sz w:val="27"/>
          <w:szCs w:val="27"/>
        </w:rPr>
      </w:pPr>
      <w:r>
        <w:rPr>
          <w:color w:val="000000"/>
          <w:sz w:val="27"/>
          <w:szCs w:val="27"/>
        </w:rPr>
        <w:t>Règles d'utilisation</w:t>
      </w:r>
    </w:p>
    <w:p w14:paraId="3579921A" w14:textId="77777777" w:rsidR="003D7C21" w:rsidRDefault="003D7C21" w:rsidP="003D7C21">
      <w:pPr>
        <w:pStyle w:val="NormalWeb"/>
        <w:ind w:left="1950"/>
        <w:rPr>
          <w:color w:val="000000"/>
          <w:sz w:val="27"/>
          <w:szCs w:val="27"/>
        </w:rPr>
      </w:pPr>
      <w:r>
        <w:rPr>
          <w:color w:val="000000"/>
          <w:sz w:val="27"/>
          <w:szCs w:val="27"/>
        </w:rPr>
        <w:br/>
        <w:t xml:space="preserve">§ 1. Seuls les systèmes de chauffage et de ventilation, installés </w:t>
      </w:r>
      <w:r>
        <w:rPr>
          <w:color w:val="000000"/>
          <w:sz w:val="27"/>
          <w:szCs w:val="27"/>
        </w:rPr>
        <w:lastRenderedPageBreak/>
        <w:t xml:space="preserve">conformément aux dispositions des articles CH 1 à CH </w:t>
      </w:r>
      <w:proofErr w:type="gramStart"/>
      <w:r>
        <w:rPr>
          <w:color w:val="000000"/>
          <w:sz w:val="27"/>
          <w:szCs w:val="27"/>
        </w:rPr>
        <w:t>43 ,</w:t>
      </w:r>
      <w:proofErr w:type="gramEnd"/>
      <w:r>
        <w:rPr>
          <w:color w:val="000000"/>
          <w:sz w:val="27"/>
          <w:szCs w:val="27"/>
        </w:rPr>
        <w:t xml:space="preserve"> sont autorisés.</w:t>
      </w:r>
    </w:p>
    <w:p w14:paraId="13E6CA56" w14:textId="77777777" w:rsidR="003D7C21" w:rsidRDefault="003D7C21" w:rsidP="003D7C21">
      <w:pPr>
        <w:pStyle w:val="NormalWeb"/>
        <w:ind w:left="1950"/>
        <w:rPr>
          <w:color w:val="000000"/>
          <w:sz w:val="27"/>
          <w:szCs w:val="27"/>
        </w:rPr>
      </w:pPr>
      <w:r>
        <w:rPr>
          <w:color w:val="000000"/>
          <w:sz w:val="27"/>
          <w:szCs w:val="27"/>
        </w:rPr>
        <w:t>§ 2. Dans ces établissements, les locaux tels que préaux et ateliers peuvent être chauffés par des appareils de production-émission électriques ou à combustible gazeux adaptés à l'activité et répondant aux dispositions des articles CH 44 à CH 51, CH 53 et CH 54.</w:t>
      </w:r>
    </w:p>
    <w:p w14:paraId="17ED0562" w14:textId="77777777" w:rsidR="003D7C21" w:rsidRDefault="003D7C21" w:rsidP="003D7C21">
      <w:pPr>
        <w:pStyle w:val="NormalWeb"/>
        <w:ind w:left="1950"/>
        <w:rPr>
          <w:color w:val="000000"/>
          <w:sz w:val="27"/>
          <w:szCs w:val="27"/>
        </w:rPr>
      </w:pPr>
      <w:r>
        <w:rPr>
          <w:color w:val="000000"/>
          <w:sz w:val="27"/>
          <w:szCs w:val="27"/>
        </w:rPr>
        <w:t>§ 3. Les appareils indépendants à circuit de combustion étanche fonctionnant au gaz ne sont autorisés que dans les établissements de 4e catégorie, à l'exclusion des locaux réservés au sommeil ou présentant des risques particuliers.</w:t>
      </w:r>
    </w:p>
    <w:p w14:paraId="7AF446A8" w14:textId="77777777" w:rsidR="003D7C21" w:rsidRDefault="003D7C21" w:rsidP="003D7C21">
      <w:pPr>
        <w:pStyle w:val="Titre4"/>
        <w:ind w:left="1950"/>
        <w:rPr>
          <w:color w:val="000000"/>
          <w:sz w:val="27"/>
          <w:szCs w:val="27"/>
        </w:rPr>
      </w:pPr>
      <w:r>
        <w:rPr>
          <w:color w:val="000000"/>
          <w:sz w:val="27"/>
          <w:szCs w:val="27"/>
        </w:rPr>
        <w:t>Article R 21</w:t>
      </w:r>
    </w:p>
    <w:p w14:paraId="084794DE" w14:textId="77777777" w:rsidR="003D7C21" w:rsidRDefault="003D7C21" w:rsidP="003D7C21">
      <w:pPr>
        <w:pStyle w:val="NormalWeb"/>
        <w:ind w:left="1950"/>
        <w:rPr>
          <w:b/>
          <w:bCs/>
          <w:color w:val="000000"/>
        </w:rPr>
      </w:pPr>
      <w:r>
        <w:rPr>
          <w:b/>
          <w:bCs/>
          <w:color w:val="000000"/>
        </w:rPr>
        <w:t>Création Arrêté du 4 juin 1982 (V)</w:t>
      </w:r>
    </w:p>
    <w:p w14:paraId="3D26C99D" w14:textId="77777777" w:rsidR="003D7C21" w:rsidRDefault="003D7C21" w:rsidP="003D7C21">
      <w:pPr>
        <w:pStyle w:val="NormalWeb"/>
        <w:ind w:left="1950"/>
        <w:rPr>
          <w:color w:val="000000"/>
          <w:sz w:val="27"/>
          <w:szCs w:val="27"/>
        </w:rPr>
      </w:pPr>
      <w:r>
        <w:rPr>
          <w:color w:val="000000"/>
          <w:sz w:val="27"/>
          <w:szCs w:val="27"/>
        </w:rPr>
        <w:t>Température des appareils d'émission</w:t>
      </w:r>
    </w:p>
    <w:p w14:paraId="14115205" w14:textId="77777777" w:rsidR="003D7C21" w:rsidRDefault="003D7C21" w:rsidP="003D7C21">
      <w:pPr>
        <w:pStyle w:val="NormalWeb"/>
        <w:spacing w:after="270" w:afterAutospacing="0"/>
        <w:ind w:left="1950"/>
        <w:rPr>
          <w:color w:val="000000"/>
          <w:sz w:val="27"/>
          <w:szCs w:val="27"/>
        </w:rPr>
      </w:pPr>
    </w:p>
    <w:p w14:paraId="77845651" w14:textId="77777777" w:rsidR="003D7C21" w:rsidRDefault="003D7C21" w:rsidP="003D7C21">
      <w:pPr>
        <w:pStyle w:val="NormalWeb"/>
        <w:ind w:left="1950"/>
        <w:rPr>
          <w:color w:val="000000"/>
          <w:sz w:val="27"/>
          <w:szCs w:val="27"/>
        </w:rPr>
      </w:pPr>
      <w:r>
        <w:rPr>
          <w:color w:val="000000"/>
          <w:sz w:val="27"/>
          <w:szCs w:val="27"/>
        </w:rPr>
        <w:br/>
        <w:t>Les dispositifs assurant le chauffage des locaux des écoles maternelles ne doivent pas être directement accessibles si leur température de surface est supérieure à 60 °C en régime normal.</w:t>
      </w:r>
    </w:p>
    <w:p w14:paraId="2AF04CBA" w14:textId="77777777" w:rsidR="003D7C21" w:rsidRDefault="003D7C21" w:rsidP="003D7C21">
      <w:pPr>
        <w:pStyle w:val="Titre4"/>
        <w:ind w:left="1950"/>
        <w:rPr>
          <w:color w:val="000000"/>
          <w:sz w:val="27"/>
          <w:szCs w:val="27"/>
        </w:rPr>
      </w:pPr>
      <w:r>
        <w:rPr>
          <w:color w:val="000000"/>
          <w:sz w:val="27"/>
          <w:szCs w:val="27"/>
        </w:rPr>
        <w:t>Article R 22</w:t>
      </w:r>
    </w:p>
    <w:p w14:paraId="5FBC333E" w14:textId="77777777" w:rsidR="003D7C21" w:rsidRDefault="003D7C21" w:rsidP="003D7C21">
      <w:pPr>
        <w:pStyle w:val="NormalWeb"/>
        <w:ind w:left="1950"/>
        <w:rPr>
          <w:b/>
          <w:bCs/>
          <w:color w:val="000000"/>
        </w:rPr>
      </w:pPr>
      <w:r>
        <w:rPr>
          <w:b/>
          <w:bCs/>
          <w:color w:val="000000"/>
        </w:rPr>
        <w:t>Modifié par Arrêté du 13 janvier 2004, v. init.</w:t>
      </w:r>
    </w:p>
    <w:p w14:paraId="5206A9CA" w14:textId="77777777" w:rsidR="003D7C21" w:rsidRDefault="003D7C21" w:rsidP="003D7C21">
      <w:pPr>
        <w:pStyle w:val="NormalWeb"/>
        <w:jc w:val="center"/>
        <w:rPr>
          <w:color w:val="000000"/>
          <w:sz w:val="27"/>
          <w:szCs w:val="27"/>
        </w:rPr>
      </w:pPr>
      <w:r>
        <w:rPr>
          <w:color w:val="000000"/>
          <w:sz w:val="27"/>
          <w:szCs w:val="27"/>
        </w:rPr>
        <w:t>Ventilation</w:t>
      </w:r>
    </w:p>
    <w:p w14:paraId="64AC832C" w14:textId="77777777" w:rsidR="003D7C21" w:rsidRDefault="003D7C21" w:rsidP="003D7C21">
      <w:pPr>
        <w:pStyle w:val="NormalWeb"/>
        <w:ind w:left="1950"/>
        <w:rPr>
          <w:color w:val="000000"/>
          <w:sz w:val="27"/>
          <w:szCs w:val="27"/>
        </w:rPr>
      </w:pPr>
      <w:r>
        <w:rPr>
          <w:color w:val="000000"/>
          <w:sz w:val="27"/>
          <w:szCs w:val="27"/>
        </w:rPr>
        <w:t>§ 1. Aucune exigence de réaction au feu n'est demandée aux conduits d'extraction d'air des sorbonnes des salles d'enseignement scientifique. Toutefois, ces conduits doivent être placés dans une gaine respectant le degré de résistance au feu des parois traversées.</w:t>
      </w:r>
    </w:p>
    <w:p w14:paraId="49311230" w14:textId="77777777" w:rsidR="003D7C21" w:rsidRDefault="003D7C21" w:rsidP="003D7C21">
      <w:pPr>
        <w:pStyle w:val="NormalWeb"/>
        <w:ind w:left="1950"/>
        <w:rPr>
          <w:color w:val="000000"/>
          <w:sz w:val="27"/>
          <w:szCs w:val="27"/>
        </w:rPr>
      </w:pPr>
      <w:r>
        <w:rPr>
          <w:color w:val="000000"/>
          <w:sz w:val="27"/>
          <w:szCs w:val="27"/>
        </w:rPr>
        <w:br/>
        <w:t>§ 2. En application des dispositions de l'article GZ 21 (§ 2), la ventilation des salles de travaux pratiques à caractère scientifique comportant du gaz doit être réalisée mécaniquement et conformément aux dispositions de l'article GZ 21 (§ 1). Cette ventilation peut être indépendante par salle.</w:t>
      </w:r>
    </w:p>
    <w:p w14:paraId="7A93A828" w14:textId="77777777" w:rsidR="003D7C21" w:rsidRDefault="003D7C21" w:rsidP="003D7C21">
      <w:pPr>
        <w:pStyle w:val="NormalWeb"/>
        <w:ind w:left="1950"/>
        <w:rPr>
          <w:color w:val="000000"/>
          <w:sz w:val="27"/>
          <w:szCs w:val="27"/>
        </w:rPr>
      </w:pPr>
      <w:r>
        <w:rPr>
          <w:color w:val="000000"/>
          <w:sz w:val="27"/>
          <w:szCs w:val="27"/>
        </w:rPr>
        <w:lastRenderedPageBreak/>
        <w:br/>
        <w:t>§ 3. Les installations spécifiques de ventilation des locaux et ateliers d'enseignement technique ne sont pas visées par les dispositions du chapitre V, titre Ier, du livre II. Toutefois, ces installations doivent être compatibles avec les matériels supports pédagogiques.</w:t>
      </w:r>
      <w:r>
        <w:rPr>
          <w:color w:val="000000"/>
          <w:sz w:val="27"/>
          <w:szCs w:val="27"/>
        </w:rPr>
        <w:br/>
        <w:t>Leurs conduits doivent être placés dans des gaines respectant le degré de résistance au feu des parois traversées.</w:t>
      </w:r>
    </w:p>
    <w:p w14:paraId="0DA6F5E1" w14:textId="77777777" w:rsidR="003D7C21" w:rsidRDefault="003D7C21" w:rsidP="003D7C21">
      <w:pPr>
        <w:pStyle w:val="Titre4"/>
        <w:ind w:left="1950"/>
        <w:rPr>
          <w:color w:val="000000"/>
          <w:sz w:val="27"/>
          <w:szCs w:val="27"/>
        </w:rPr>
      </w:pPr>
      <w:r>
        <w:rPr>
          <w:color w:val="000000"/>
          <w:sz w:val="27"/>
          <w:szCs w:val="27"/>
        </w:rPr>
        <w:t>Article R 23</w:t>
      </w:r>
    </w:p>
    <w:p w14:paraId="59336937" w14:textId="77777777" w:rsidR="003D7C21" w:rsidRDefault="003D7C21" w:rsidP="003D7C21">
      <w:pPr>
        <w:pStyle w:val="NormalWeb"/>
        <w:ind w:left="1950"/>
        <w:rPr>
          <w:b/>
          <w:bCs/>
          <w:color w:val="000000"/>
        </w:rPr>
      </w:pPr>
      <w:r>
        <w:rPr>
          <w:b/>
          <w:bCs/>
          <w:color w:val="000000"/>
        </w:rPr>
        <w:t>Modifié par Arrêté du 13 janvier 2004, v. init.</w:t>
      </w:r>
    </w:p>
    <w:p w14:paraId="245850D4" w14:textId="77777777" w:rsidR="003D7C21" w:rsidRDefault="003D7C21" w:rsidP="003D7C21">
      <w:pPr>
        <w:pStyle w:val="NormalWeb"/>
        <w:jc w:val="center"/>
        <w:rPr>
          <w:color w:val="000000"/>
          <w:sz w:val="27"/>
          <w:szCs w:val="27"/>
        </w:rPr>
      </w:pPr>
      <w:r>
        <w:rPr>
          <w:color w:val="000000"/>
          <w:sz w:val="27"/>
          <w:szCs w:val="27"/>
        </w:rPr>
        <w:t>Installations pédagogiques</w:t>
      </w:r>
    </w:p>
    <w:p w14:paraId="6B21936E" w14:textId="77777777" w:rsidR="003D7C21" w:rsidRDefault="003D7C21" w:rsidP="003D7C21">
      <w:pPr>
        <w:pStyle w:val="NormalWeb"/>
        <w:ind w:left="1950"/>
        <w:rPr>
          <w:color w:val="000000"/>
          <w:sz w:val="27"/>
          <w:szCs w:val="27"/>
        </w:rPr>
      </w:pPr>
      <w:r>
        <w:rPr>
          <w:color w:val="000000"/>
          <w:sz w:val="27"/>
          <w:szCs w:val="27"/>
        </w:rPr>
        <w:br/>
        <w:t>Les installations de production de chaleur ou de froid destinées à l'enseignement ou à la recherche ne sont pas visées par les dispositions du chapitre V, titre Ier, du livre II.</w:t>
      </w:r>
    </w:p>
    <w:p w14:paraId="0221C891" w14:textId="77777777" w:rsidR="003D7C21" w:rsidRDefault="003D7C21" w:rsidP="003D7C21">
      <w:pPr>
        <w:pStyle w:val="Titre4"/>
        <w:ind w:left="1500"/>
        <w:rPr>
          <w:color w:val="000000"/>
          <w:sz w:val="27"/>
          <w:szCs w:val="27"/>
        </w:rPr>
      </w:pPr>
      <w:r>
        <w:rPr>
          <w:color w:val="000000"/>
          <w:sz w:val="27"/>
          <w:szCs w:val="27"/>
        </w:rPr>
        <w:t>Section 7 : Installations électriques (Article R 25)</w:t>
      </w:r>
    </w:p>
    <w:p w14:paraId="651821D7" w14:textId="77777777" w:rsidR="003D7C21" w:rsidRDefault="003D7C21" w:rsidP="003D7C21">
      <w:pPr>
        <w:pStyle w:val="Titre4"/>
        <w:ind w:left="1950"/>
        <w:rPr>
          <w:color w:val="000000"/>
          <w:sz w:val="27"/>
          <w:szCs w:val="27"/>
        </w:rPr>
      </w:pPr>
      <w:r>
        <w:rPr>
          <w:color w:val="000000"/>
          <w:sz w:val="27"/>
          <w:szCs w:val="27"/>
        </w:rPr>
        <w:t>Article R 24 (abrogé)</w:t>
      </w:r>
    </w:p>
    <w:p w14:paraId="69D713AA" w14:textId="77777777" w:rsidR="003D7C21" w:rsidRDefault="003D7C21" w:rsidP="003D7C21">
      <w:pPr>
        <w:pStyle w:val="NormalWeb"/>
        <w:ind w:left="1950"/>
        <w:rPr>
          <w:b/>
          <w:bCs/>
          <w:color w:val="000000"/>
        </w:rPr>
      </w:pPr>
      <w:r>
        <w:rPr>
          <w:b/>
          <w:bCs/>
          <w:color w:val="000000"/>
        </w:rPr>
        <w:t>Abrogé par Arrêté du 19 novembre 2001, v. init.</w:t>
      </w:r>
      <w:r>
        <w:rPr>
          <w:b/>
          <w:bCs/>
          <w:color w:val="000000"/>
        </w:rPr>
        <w:br/>
        <w:t>Création Arrêté du 4 juin 1982 (V)</w:t>
      </w:r>
    </w:p>
    <w:p w14:paraId="7B1A5A70" w14:textId="77777777" w:rsidR="003D7C21" w:rsidRDefault="003D7C21" w:rsidP="003D7C21">
      <w:pPr>
        <w:pStyle w:val="NormalWeb"/>
        <w:ind w:left="1950"/>
        <w:rPr>
          <w:color w:val="000000"/>
          <w:sz w:val="27"/>
          <w:szCs w:val="27"/>
        </w:rPr>
      </w:pPr>
      <w:r>
        <w:rPr>
          <w:color w:val="000000"/>
          <w:sz w:val="27"/>
          <w:szCs w:val="27"/>
        </w:rPr>
        <w:t>Appareillage des écoles maternelles</w:t>
      </w:r>
    </w:p>
    <w:p w14:paraId="3D0C7A4A" w14:textId="77777777" w:rsidR="003D7C21" w:rsidRDefault="003D7C21" w:rsidP="003D7C21">
      <w:pPr>
        <w:pStyle w:val="NormalWeb"/>
        <w:ind w:left="1950"/>
        <w:rPr>
          <w:color w:val="000000"/>
          <w:sz w:val="27"/>
          <w:szCs w:val="27"/>
        </w:rPr>
      </w:pPr>
      <w:r>
        <w:rPr>
          <w:color w:val="000000"/>
          <w:sz w:val="27"/>
          <w:szCs w:val="27"/>
        </w:rPr>
        <w:t>Les socles des prises de courant, les interrupteurs et autres appareillages installés dans les locaux accessibles aux enfants des écoles maternelles doivent être situés à 1,40 mètre du sol au moins ; en outre, les socles des prises de courant doivent être munis d'obturateurs.</w:t>
      </w:r>
    </w:p>
    <w:p w14:paraId="22BC4F9D" w14:textId="77777777" w:rsidR="003D7C21" w:rsidRDefault="003D7C21" w:rsidP="003D7C21">
      <w:pPr>
        <w:pStyle w:val="Titre4"/>
        <w:ind w:left="1950"/>
        <w:rPr>
          <w:color w:val="000000"/>
          <w:sz w:val="27"/>
          <w:szCs w:val="27"/>
        </w:rPr>
      </w:pPr>
      <w:r>
        <w:rPr>
          <w:color w:val="000000"/>
          <w:sz w:val="27"/>
          <w:szCs w:val="27"/>
        </w:rPr>
        <w:t>Article R 25</w:t>
      </w:r>
    </w:p>
    <w:p w14:paraId="2D46EEA3" w14:textId="77777777" w:rsidR="003D7C21" w:rsidRDefault="003D7C21" w:rsidP="003D7C21">
      <w:pPr>
        <w:pStyle w:val="NormalWeb"/>
        <w:ind w:left="1950"/>
        <w:rPr>
          <w:b/>
          <w:bCs/>
          <w:color w:val="000000"/>
        </w:rPr>
      </w:pPr>
      <w:r>
        <w:rPr>
          <w:b/>
          <w:bCs/>
          <w:color w:val="000000"/>
        </w:rPr>
        <w:t>Modifié par Arrêté du 19 novembre 2001, v. init.</w:t>
      </w:r>
    </w:p>
    <w:p w14:paraId="153DAA53" w14:textId="77777777" w:rsidR="003D7C21" w:rsidRDefault="003D7C21" w:rsidP="003D7C21">
      <w:pPr>
        <w:pStyle w:val="NormalWeb"/>
        <w:jc w:val="center"/>
        <w:rPr>
          <w:color w:val="000000"/>
          <w:sz w:val="27"/>
          <w:szCs w:val="27"/>
        </w:rPr>
      </w:pPr>
      <w:r>
        <w:rPr>
          <w:color w:val="000000"/>
          <w:sz w:val="27"/>
          <w:szCs w:val="27"/>
        </w:rPr>
        <w:t>Coupure d'urgence</w:t>
      </w:r>
    </w:p>
    <w:p w14:paraId="79BBF416" w14:textId="77777777" w:rsidR="003D7C21" w:rsidRDefault="003D7C21" w:rsidP="003D7C21">
      <w:pPr>
        <w:pStyle w:val="NormalWeb"/>
        <w:ind w:left="1950"/>
        <w:rPr>
          <w:color w:val="000000"/>
          <w:sz w:val="27"/>
          <w:szCs w:val="27"/>
        </w:rPr>
      </w:pPr>
      <w:r>
        <w:rPr>
          <w:color w:val="000000"/>
          <w:sz w:val="27"/>
          <w:szCs w:val="27"/>
        </w:rPr>
        <w:t>En dérogation aux dispositions de l'article EL 11, § 2, à l'exception des circuits d'éclairage, des dispositifs de coupure d'urgence peuvent être installés dans les ateliers, salles de travaux pratiques, laboratoires, cuisines pédagogiques...</w:t>
      </w:r>
    </w:p>
    <w:p w14:paraId="3A8FEA33" w14:textId="77777777" w:rsidR="003D7C21" w:rsidRDefault="003D7C21" w:rsidP="003D7C21">
      <w:pPr>
        <w:pStyle w:val="Titre4"/>
        <w:ind w:left="1500"/>
        <w:rPr>
          <w:color w:val="000000"/>
          <w:sz w:val="27"/>
          <w:szCs w:val="27"/>
        </w:rPr>
      </w:pPr>
      <w:r>
        <w:rPr>
          <w:color w:val="000000"/>
          <w:sz w:val="27"/>
          <w:szCs w:val="27"/>
        </w:rPr>
        <w:lastRenderedPageBreak/>
        <w:t>Section 8 : Eclairage (Article R 27)</w:t>
      </w:r>
    </w:p>
    <w:p w14:paraId="3E188A42" w14:textId="77777777" w:rsidR="003D7C21" w:rsidRDefault="003D7C21" w:rsidP="003D7C21">
      <w:pPr>
        <w:pStyle w:val="Titre4"/>
        <w:ind w:left="1950"/>
        <w:rPr>
          <w:color w:val="000000"/>
          <w:sz w:val="27"/>
          <w:szCs w:val="27"/>
        </w:rPr>
      </w:pPr>
      <w:r>
        <w:rPr>
          <w:color w:val="000000"/>
          <w:sz w:val="27"/>
          <w:szCs w:val="27"/>
        </w:rPr>
        <w:t>Article R 26 (abrogé)</w:t>
      </w:r>
    </w:p>
    <w:p w14:paraId="4E7CD6C0" w14:textId="77777777" w:rsidR="003D7C21" w:rsidRDefault="003D7C21" w:rsidP="003D7C21">
      <w:pPr>
        <w:pStyle w:val="NormalWeb"/>
        <w:ind w:left="1950"/>
        <w:rPr>
          <w:b/>
          <w:bCs/>
          <w:color w:val="000000"/>
        </w:rPr>
      </w:pPr>
      <w:r>
        <w:rPr>
          <w:b/>
          <w:bCs/>
          <w:color w:val="000000"/>
        </w:rPr>
        <w:t>Abrogé par Arrêté du 19 novembre 2001, v. init.</w:t>
      </w:r>
      <w:r>
        <w:rPr>
          <w:b/>
          <w:bCs/>
          <w:color w:val="000000"/>
        </w:rPr>
        <w:br/>
        <w:t>Création Arrêté du 4 juin 1982 (V)</w:t>
      </w:r>
    </w:p>
    <w:p w14:paraId="2647563F" w14:textId="77777777" w:rsidR="003D7C21" w:rsidRDefault="003D7C21" w:rsidP="003D7C21">
      <w:pPr>
        <w:pStyle w:val="NormalWeb"/>
        <w:ind w:left="1950"/>
        <w:rPr>
          <w:color w:val="000000"/>
          <w:sz w:val="27"/>
          <w:szCs w:val="27"/>
        </w:rPr>
      </w:pPr>
      <w:r>
        <w:rPr>
          <w:color w:val="000000"/>
          <w:sz w:val="27"/>
          <w:szCs w:val="27"/>
        </w:rPr>
        <w:t>Eclairage normal</w:t>
      </w:r>
    </w:p>
    <w:p w14:paraId="19C48834" w14:textId="77777777" w:rsidR="003D7C21" w:rsidRDefault="003D7C21" w:rsidP="003D7C21">
      <w:pPr>
        <w:rPr>
          <w:sz w:val="24"/>
          <w:szCs w:val="24"/>
        </w:rPr>
      </w:pPr>
      <w:r>
        <w:rPr>
          <w:color w:val="000000"/>
          <w:sz w:val="27"/>
          <w:szCs w:val="27"/>
        </w:rPr>
        <w:t>Les lampes mobiles ne sont autorisées que dans les salles de lecture et dans les chambres.</w:t>
      </w:r>
    </w:p>
    <w:p w14:paraId="23A9FA26" w14:textId="77777777" w:rsidR="003D7C21" w:rsidRDefault="003D7C21" w:rsidP="003D7C21">
      <w:pPr>
        <w:pStyle w:val="Titre4"/>
        <w:ind w:left="1950"/>
        <w:rPr>
          <w:color w:val="000000"/>
          <w:sz w:val="27"/>
          <w:szCs w:val="27"/>
        </w:rPr>
      </w:pPr>
      <w:r>
        <w:rPr>
          <w:color w:val="000000"/>
          <w:sz w:val="27"/>
          <w:szCs w:val="27"/>
        </w:rPr>
        <w:t>Article R 27</w:t>
      </w:r>
    </w:p>
    <w:p w14:paraId="4AEE53AE" w14:textId="77777777" w:rsidR="003D7C21" w:rsidRDefault="003D7C21" w:rsidP="003D7C21">
      <w:pPr>
        <w:pStyle w:val="NormalWeb"/>
        <w:ind w:left="1950"/>
        <w:rPr>
          <w:b/>
          <w:bCs/>
          <w:color w:val="000000"/>
        </w:rPr>
      </w:pPr>
      <w:r>
        <w:rPr>
          <w:b/>
          <w:bCs/>
          <w:color w:val="000000"/>
        </w:rPr>
        <w:t>Modifié par Arrêté du 11 décembre 2009, v. init.</w:t>
      </w:r>
    </w:p>
    <w:p w14:paraId="340D05D1" w14:textId="77777777" w:rsidR="003D7C21" w:rsidRDefault="003D7C21" w:rsidP="003D7C21">
      <w:pPr>
        <w:pStyle w:val="NormalWeb"/>
        <w:jc w:val="center"/>
        <w:rPr>
          <w:color w:val="000000"/>
          <w:sz w:val="27"/>
          <w:szCs w:val="27"/>
        </w:rPr>
      </w:pPr>
      <w:r>
        <w:rPr>
          <w:color w:val="000000"/>
          <w:sz w:val="27"/>
          <w:szCs w:val="27"/>
        </w:rPr>
        <w:t>Eclairage de sécurité</w:t>
      </w:r>
    </w:p>
    <w:p w14:paraId="72A4E0F7" w14:textId="77777777" w:rsidR="003D7C21" w:rsidRDefault="003D7C21" w:rsidP="003D7C21">
      <w:pPr>
        <w:pStyle w:val="NormalWeb"/>
        <w:ind w:left="1950"/>
        <w:rPr>
          <w:color w:val="000000"/>
          <w:sz w:val="27"/>
          <w:szCs w:val="27"/>
        </w:rPr>
      </w:pPr>
      <w:r>
        <w:rPr>
          <w:color w:val="000000"/>
          <w:sz w:val="27"/>
          <w:szCs w:val="27"/>
        </w:rPr>
        <w:br/>
        <w:t>Les établissements sont équipés d'un éclairage de sécurité répondant aux dispositions des articles EC 7 à EC 15.</w:t>
      </w:r>
    </w:p>
    <w:p w14:paraId="3A574CDB" w14:textId="77777777" w:rsidR="003D7C21" w:rsidRDefault="003D7C21" w:rsidP="003D7C21">
      <w:pPr>
        <w:pStyle w:val="NormalWeb"/>
        <w:ind w:left="1950"/>
        <w:rPr>
          <w:color w:val="000000"/>
          <w:sz w:val="27"/>
          <w:szCs w:val="27"/>
        </w:rPr>
      </w:pPr>
      <w:r>
        <w:rPr>
          <w:color w:val="000000"/>
          <w:sz w:val="27"/>
          <w:szCs w:val="27"/>
        </w:rPr>
        <w:t>En application des dispositions de l'article EL 4, § 4, dans les établissements comportant des locaux à sommeil qui ne disposent pas d'une source de remplacement, l'éclairage de sécurité d'évacuation des circulations de la partie internat et de ses dégagements attenants jusqu'à l'extérieur du bâtiment est complété de la manière suivante :</w:t>
      </w:r>
    </w:p>
    <w:p w14:paraId="422C4167" w14:textId="77777777" w:rsidR="003D7C21" w:rsidRDefault="003D7C21" w:rsidP="003D7C21">
      <w:pPr>
        <w:pStyle w:val="NormalWeb"/>
        <w:ind w:left="1950"/>
        <w:rPr>
          <w:color w:val="000000"/>
          <w:sz w:val="27"/>
          <w:szCs w:val="27"/>
        </w:rPr>
      </w:pPr>
      <w:r>
        <w:rPr>
          <w:color w:val="000000"/>
          <w:sz w:val="27"/>
          <w:szCs w:val="27"/>
        </w:rPr>
        <w:t>- si l'éclairage de sécurité est réalisé par blocs autonomes, il est complété par un éclairage réalisé par des blocs autonomes pour habitation satisfaisant à l'aptitude à la fonction définie dans la norme NF C 71-805 (décembre 2000). Dans ces conditions, les blocs autonomes d'éclairage de sécurité sont mis automatiquement à l'état de repos dès l'absence de tension en provenance de la source normale, leur passage à l'état de fonctionnement étant alors subordonné au début du processus de déclenchement de l'alarme ;</w:t>
      </w:r>
    </w:p>
    <w:p w14:paraId="36D5F013" w14:textId="77777777" w:rsidR="003D7C21" w:rsidRDefault="003D7C21" w:rsidP="003D7C21">
      <w:pPr>
        <w:pStyle w:val="NormalWeb"/>
        <w:ind w:left="1950"/>
        <w:rPr>
          <w:color w:val="000000"/>
          <w:sz w:val="27"/>
          <w:szCs w:val="27"/>
        </w:rPr>
      </w:pPr>
      <w:r>
        <w:rPr>
          <w:color w:val="000000"/>
          <w:sz w:val="27"/>
          <w:szCs w:val="27"/>
        </w:rPr>
        <w:t>- si l'éclairage de sécurité est constitué par une source centralisée constituée d'une batterie d'accumulateurs, la capacité de cette dernière doit permettre une autonomie de six heures au moins.</w:t>
      </w:r>
    </w:p>
    <w:p w14:paraId="4867D2B5" w14:textId="77777777" w:rsidR="003D7C21" w:rsidRDefault="003D7C21" w:rsidP="003D7C21">
      <w:pPr>
        <w:pStyle w:val="Titre4"/>
        <w:ind w:left="1500"/>
        <w:rPr>
          <w:color w:val="000000"/>
          <w:sz w:val="27"/>
          <w:szCs w:val="27"/>
        </w:rPr>
      </w:pPr>
      <w:r>
        <w:rPr>
          <w:color w:val="000000"/>
          <w:sz w:val="27"/>
          <w:szCs w:val="27"/>
        </w:rPr>
        <w:t>Section 9 : Appareils de cuisson et de remise en température (Articles R 28 à R 29)</w:t>
      </w:r>
    </w:p>
    <w:p w14:paraId="520B405F" w14:textId="77777777" w:rsidR="003D7C21" w:rsidRDefault="003D7C21" w:rsidP="003D7C21">
      <w:pPr>
        <w:pStyle w:val="Titre4"/>
        <w:ind w:left="1950"/>
        <w:rPr>
          <w:color w:val="000000"/>
          <w:sz w:val="27"/>
          <w:szCs w:val="27"/>
        </w:rPr>
      </w:pPr>
      <w:r>
        <w:rPr>
          <w:color w:val="000000"/>
          <w:sz w:val="27"/>
          <w:szCs w:val="27"/>
        </w:rPr>
        <w:lastRenderedPageBreak/>
        <w:t>Article R 28</w:t>
      </w:r>
    </w:p>
    <w:p w14:paraId="14B15574" w14:textId="77777777" w:rsidR="003D7C21" w:rsidRDefault="003D7C21" w:rsidP="003D7C21">
      <w:pPr>
        <w:pStyle w:val="NormalWeb"/>
        <w:ind w:left="1950"/>
        <w:rPr>
          <w:b/>
          <w:bCs/>
          <w:color w:val="000000"/>
        </w:rPr>
      </w:pPr>
      <w:r>
        <w:rPr>
          <w:b/>
          <w:bCs/>
          <w:color w:val="000000"/>
        </w:rPr>
        <w:t>Modifié par Arrêté du 10 octobre 2005, v. init.</w:t>
      </w:r>
    </w:p>
    <w:p w14:paraId="72280DEB" w14:textId="77777777" w:rsidR="003D7C21" w:rsidRDefault="003D7C21" w:rsidP="003D7C21">
      <w:pPr>
        <w:pStyle w:val="NormalWeb"/>
        <w:ind w:left="1950"/>
        <w:rPr>
          <w:color w:val="000000"/>
          <w:sz w:val="27"/>
          <w:szCs w:val="27"/>
        </w:rPr>
      </w:pPr>
      <w:r>
        <w:rPr>
          <w:color w:val="000000"/>
          <w:sz w:val="27"/>
          <w:szCs w:val="27"/>
        </w:rPr>
        <w:t>Grande cuisine associée à une salle polyvalente</w:t>
      </w:r>
    </w:p>
    <w:p w14:paraId="05AAD4DB" w14:textId="77777777" w:rsidR="003D7C21" w:rsidRDefault="003D7C21" w:rsidP="003D7C21">
      <w:pPr>
        <w:pStyle w:val="NormalWeb"/>
        <w:ind w:left="1950"/>
        <w:rPr>
          <w:color w:val="000000"/>
          <w:sz w:val="27"/>
          <w:szCs w:val="27"/>
        </w:rPr>
      </w:pPr>
      <w:r>
        <w:rPr>
          <w:color w:val="000000"/>
          <w:sz w:val="27"/>
          <w:szCs w:val="27"/>
        </w:rPr>
        <w:br/>
        <w:t>En aggravation des dispositions de l'article GC 1 (§ 3) une grande cuisine doit toujours être isolée d'une salle polyvalente.</w:t>
      </w:r>
    </w:p>
    <w:p w14:paraId="05B47901" w14:textId="77777777" w:rsidR="003D7C21" w:rsidRDefault="003D7C21" w:rsidP="003D7C21">
      <w:pPr>
        <w:pStyle w:val="NormalWeb"/>
        <w:ind w:left="1950"/>
        <w:rPr>
          <w:color w:val="000000"/>
          <w:sz w:val="27"/>
          <w:szCs w:val="27"/>
        </w:rPr>
      </w:pPr>
      <w:r>
        <w:rPr>
          <w:color w:val="000000"/>
          <w:sz w:val="27"/>
          <w:szCs w:val="27"/>
        </w:rPr>
        <w:br/>
        <w:t>En dérogation aux dispositions de l'article CO 28 (§ 2), le public peut transiter dans le volume de la cuisine pour accéder aux comptoirs de distribution. Les portes franchies par le public peuvent être ouvertes en permanence pendant les heures de repas et doivent être à fermeture automatique.</w:t>
      </w:r>
    </w:p>
    <w:p w14:paraId="7792CB9D" w14:textId="77777777" w:rsidR="003D7C21" w:rsidRDefault="003D7C21" w:rsidP="003D7C21">
      <w:pPr>
        <w:pStyle w:val="Titre4"/>
        <w:ind w:left="1950"/>
        <w:rPr>
          <w:color w:val="000000"/>
          <w:sz w:val="27"/>
          <w:szCs w:val="27"/>
        </w:rPr>
      </w:pPr>
      <w:r>
        <w:rPr>
          <w:color w:val="000000"/>
          <w:sz w:val="27"/>
          <w:szCs w:val="27"/>
        </w:rPr>
        <w:t>Article R 29</w:t>
      </w:r>
    </w:p>
    <w:p w14:paraId="559A4556" w14:textId="77777777" w:rsidR="003D7C21" w:rsidRDefault="003D7C21" w:rsidP="003D7C21">
      <w:pPr>
        <w:pStyle w:val="NormalWeb"/>
        <w:ind w:left="1950"/>
        <w:rPr>
          <w:b/>
          <w:bCs/>
          <w:color w:val="000000"/>
        </w:rPr>
      </w:pPr>
      <w:r>
        <w:rPr>
          <w:b/>
          <w:bCs/>
          <w:color w:val="000000"/>
        </w:rPr>
        <w:t>Modifié par Arrêté du 10 octobre 2005, v. init.</w:t>
      </w:r>
    </w:p>
    <w:p w14:paraId="1A62E576" w14:textId="77777777" w:rsidR="003D7C21" w:rsidRDefault="003D7C21" w:rsidP="003D7C21">
      <w:pPr>
        <w:pStyle w:val="NormalWeb"/>
        <w:jc w:val="center"/>
        <w:rPr>
          <w:color w:val="000000"/>
          <w:sz w:val="27"/>
          <w:szCs w:val="27"/>
        </w:rPr>
      </w:pPr>
      <w:r>
        <w:rPr>
          <w:color w:val="000000"/>
          <w:sz w:val="27"/>
          <w:szCs w:val="27"/>
        </w:rPr>
        <w:t>Cuisines pédagogiques</w:t>
      </w:r>
    </w:p>
    <w:p w14:paraId="5F09A4F3" w14:textId="77777777" w:rsidR="003D7C21" w:rsidRDefault="003D7C21" w:rsidP="003D7C21">
      <w:pPr>
        <w:pStyle w:val="NormalWeb"/>
        <w:ind w:left="1950"/>
        <w:rPr>
          <w:color w:val="000000"/>
          <w:sz w:val="27"/>
          <w:szCs w:val="27"/>
        </w:rPr>
      </w:pPr>
      <w:r>
        <w:rPr>
          <w:color w:val="000000"/>
          <w:sz w:val="27"/>
          <w:szCs w:val="27"/>
        </w:rPr>
        <w:t>§ 1. Les installations de cuisson utilisées uniquement à des fins pédagogiques ne sont pas soumises aux dispositions du chapitre X du titre Ier du livre II.</w:t>
      </w:r>
    </w:p>
    <w:p w14:paraId="1009EA41" w14:textId="77777777" w:rsidR="003D7C21" w:rsidRDefault="003D7C21" w:rsidP="003D7C21">
      <w:pPr>
        <w:pStyle w:val="NormalWeb"/>
        <w:ind w:left="1950"/>
        <w:rPr>
          <w:color w:val="000000"/>
          <w:sz w:val="27"/>
          <w:szCs w:val="27"/>
        </w:rPr>
      </w:pPr>
      <w:r>
        <w:rPr>
          <w:color w:val="000000"/>
          <w:sz w:val="27"/>
          <w:szCs w:val="27"/>
        </w:rPr>
        <w:br/>
        <w:t>§ 2. En aggravation des dispositions de l'article R 7, les grandes cuisines utilisées à des fins pédagogiques et assurant un service de restauration doivent respecter les dispositions du chapitre X du titre Ier du livre II.</w:t>
      </w:r>
    </w:p>
    <w:p w14:paraId="676C6945" w14:textId="77777777" w:rsidR="003D7C21" w:rsidRDefault="003D7C21" w:rsidP="003D7C21">
      <w:pPr>
        <w:pStyle w:val="Titre4"/>
        <w:ind w:left="1500"/>
        <w:rPr>
          <w:color w:val="000000"/>
          <w:sz w:val="27"/>
          <w:szCs w:val="27"/>
        </w:rPr>
      </w:pPr>
      <w:r>
        <w:rPr>
          <w:color w:val="000000"/>
          <w:sz w:val="27"/>
          <w:szCs w:val="27"/>
        </w:rPr>
        <w:t>Section 10 : Moyens de secours (Articles R 30 à R 33)</w:t>
      </w:r>
    </w:p>
    <w:p w14:paraId="450F7BF8" w14:textId="77777777" w:rsidR="003D7C21" w:rsidRDefault="003D7C21" w:rsidP="003D7C21">
      <w:pPr>
        <w:pStyle w:val="Titre4"/>
        <w:ind w:left="1950"/>
        <w:rPr>
          <w:color w:val="000000"/>
          <w:sz w:val="27"/>
          <w:szCs w:val="27"/>
        </w:rPr>
      </w:pPr>
      <w:r>
        <w:rPr>
          <w:color w:val="000000"/>
          <w:sz w:val="27"/>
          <w:szCs w:val="27"/>
        </w:rPr>
        <w:t>Article R 30</w:t>
      </w:r>
    </w:p>
    <w:p w14:paraId="7E13B541" w14:textId="77777777" w:rsidR="003D7C21" w:rsidRDefault="003D7C21" w:rsidP="003D7C21">
      <w:pPr>
        <w:pStyle w:val="NormalWeb"/>
        <w:ind w:left="1950"/>
        <w:rPr>
          <w:b/>
          <w:bCs/>
          <w:color w:val="000000"/>
        </w:rPr>
      </w:pPr>
      <w:r>
        <w:rPr>
          <w:b/>
          <w:bCs/>
          <w:color w:val="000000"/>
        </w:rPr>
        <w:t>Modifié par Arrêté du 13 janvier 2004, v. init.</w:t>
      </w:r>
    </w:p>
    <w:p w14:paraId="551D687C" w14:textId="77777777" w:rsidR="003D7C21" w:rsidRDefault="003D7C21" w:rsidP="003D7C21">
      <w:pPr>
        <w:pStyle w:val="NormalWeb"/>
        <w:ind w:left="1950"/>
        <w:rPr>
          <w:color w:val="000000"/>
          <w:sz w:val="27"/>
          <w:szCs w:val="27"/>
        </w:rPr>
      </w:pPr>
      <w:r>
        <w:rPr>
          <w:color w:val="000000"/>
          <w:sz w:val="27"/>
          <w:szCs w:val="27"/>
        </w:rPr>
        <w:t>Moyens d'extinction</w:t>
      </w:r>
    </w:p>
    <w:p w14:paraId="643E5036" w14:textId="77777777" w:rsidR="003D7C21" w:rsidRDefault="003D7C21" w:rsidP="003D7C21">
      <w:pPr>
        <w:pStyle w:val="NormalWeb"/>
        <w:spacing w:after="270" w:afterAutospacing="0"/>
        <w:ind w:left="1950"/>
        <w:rPr>
          <w:color w:val="000000"/>
          <w:sz w:val="27"/>
          <w:szCs w:val="27"/>
        </w:rPr>
      </w:pPr>
    </w:p>
    <w:p w14:paraId="4598086D" w14:textId="77777777" w:rsidR="003D7C21" w:rsidRDefault="003D7C21" w:rsidP="003D7C21">
      <w:pPr>
        <w:pStyle w:val="NormalWeb"/>
        <w:ind w:left="1950"/>
        <w:rPr>
          <w:color w:val="000000"/>
          <w:sz w:val="27"/>
          <w:szCs w:val="27"/>
        </w:rPr>
      </w:pPr>
      <w:r>
        <w:rPr>
          <w:color w:val="000000"/>
          <w:sz w:val="27"/>
          <w:szCs w:val="27"/>
        </w:rPr>
        <w:br/>
        <w:t>La défense contre l'incendie doit être assurée :</w:t>
      </w:r>
    </w:p>
    <w:p w14:paraId="74880B25" w14:textId="77777777" w:rsidR="003D7C21" w:rsidRDefault="003D7C21" w:rsidP="003D7C21">
      <w:pPr>
        <w:pStyle w:val="NormalWeb"/>
        <w:ind w:left="1950"/>
        <w:rPr>
          <w:color w:val="000000"/>
          <w:sz w:val="27"/>
          <w:szCs w:val="27"/>
        </w:rPr>
      </w:pPr>
      <w:r>
        <w:rPr>
          <w:color w:val="000000"/>
          <w:sz w:val="27"/>
          <w:szCs w:val="27"/>
        </w:rPr>
        <w:lastRenderedPageBreak/>
        <w:br/>
        <w:t xml:space="preserve">- par des extincteurs portatifs à eau pulvérisée de 6 litres minimum, placés à proximité de chaque sortie des </w:t>
      </w:r>
      <w:proofErr w:type="gramStart"/>
      <w:r>
        <w:rPr>
          <w:color w:val="000000"/>
          <w:sz w:val="27"/>
          <w:szCs w:val="27"/>
        </w:rPr>
        <w:t>niveaux ,</w:t>
      </w:r>
      <w:proofErr w:type="gramEnd"/>
      <w:r>
        <w:rPr>
          <w:color w:val="000000"/>
          <w:sz w:val="27"/>
          <w:szCs w:val="27"/>
        </w:rPr>
        <w:t xml:space="preserve"> avec un minimum d'un appareil pour 200 mètres carrés ;</w:t>
      </w:r>
    </w:p>
    <w:p w14:paraId="22208A92" w14:textId="77777777" w:rsidR="003D7C21" w:rsidRDefault="003D7C21" w:rsidP="003D7C21">
      <w:pPr>
        <w:pStyle w:val="NormalWeb"/>
        <w:ind w:left="1950"/>
        <w:rPr>
          <w:color w:val="000000"/>
          <w:sz w:val="27"/>
          <w:szCs w:val="27"/>
        </w:rPr>
      </w:pPr>
      <w:r>
        <w:rPr>
          <w:color w:val="000000"/>
          <w:sz w:val="27"/>
          <w:szCs w:val="27"/>
        </w:rPr>
        <w:br/>
        <w:t>- par des extincteurs appropriés aux risques particuliers.</w:t>
      </w:r>
    </w:p>
    <w:p w14:paraId="5570CDE4" w14:textId="77777777" w:rsidR="003D7C21" w:rsidRDefault="003D7C21" w:rsidP="003D7C21">
      <w:pPr>
        <w:pStyle w:val="NormalWeb"/>
        <w:ind w:left="1950"/>
        <w:rPr>
          <w:color w:val="000000"/>
          <w:sz w:val="27"/>
          <w:szCs w:val="27"/>
        </w:rPr>
      </w:pPr>
      <w:r>
        <w:rPr>
          <w:color w:val="000000"/>
          <w:sz w:val="27"/>
          <w:szCs w:val="27"/>
        </w:rPr>
        <w:br/>
        <w:t>La mise en place d'autres moyens d'extinction ne doit être imposée que dans des cas tout à fait exceptionnels, notamment en présence de risques d'incendie associés à un potentiel calorifique ou fumigène important.</w:t>
      </w:r>
    </w:p>
    <w:p w14:paraId="63978F46" w14:textId="77777777" w:rsidR="003D7C21" w:rsidRDefault="003D7C21" w:rsidP="003D7C21">
      <w:pPr>
        <w:pStyle w:val="Titre4"/>
        <w:ind w:left="1950"/>
        <w:rPr>
          <w:color w:val="000000"/>
          <w:sz w:val="27"/>
          <w:szCs w:val="27"/>
        </w:rPr>
      </w:pPr>
      <w:r>
        <w:rPr>
          <w:color w:val="000000"/>
          <w:sz w:val="27"/>
          <w:szCs w:val="27"/>
        </w:rPr>
        <w:t>Article R 31</w:t>
      </w:r>
    </w:p>
    <w:p w14:paraId="48605C67" w14:textId="77777777" w:rsidR="003D7C21" w:rsidRDefault="003D7C21" w:rsidP="003D7C21">
      <w:pPr>
        <w:pStyle w:val="NormalWeb"/>
        <w:ind w:left="1950"/>
        <w:rPr>
          <w:b/>
          <w:bCs/>
          <w:color w:val="000000"/>
        </w:rPr>
      </w:pPr>
      <w:r>
        <w:rPr>
          <w:b/>
          <w:bCs/>
          <w:color w:val="000000"/>
        </w:rPr>
        <w:t>Modifié par Arrêté du 13 janvier 2004, v. init.</w:t>
      </w:r>
    </w:p>
    <w:p w14:paraId="33C5AB71" w14:textId="77777777" w:rsidR="003D7C21" w:rsidRDefault="003D7C21" w:rsidP="003D7C21">
      <w:pPr>
        <w:pStyle w:val="NormalWeb"/>
        <w:ind w:left="1950"/>
        <w:rPr>
          <w:color w:val="000000"/>
          <w:sz w:val="27"/>
          <w:szCs w:val="27"/>
        </w:rPr>
      </w:pPr>
      <w:r>
        <w:rPr>
          <w:color w:val="000000"/>
          <w:sz w:val="27"/>
          <w:szCs w:val="27"/>
        </w:rPr>
        <w:t>Système de sécurité incendie, système d'alarme</w:t>
      </w:r>
    </w:p>
    <w:p w14:paraId="414EE797" w14:textId="77777777" w:rsidR="003D7C21" w:rsidRDefault="003D7C21" w:rsidP="003D7C21">
      <w:pPr>
        <w:pStyle w:val="NormalWeb"/>
        <w:ind w:left="1950"/>
        <w:rPr>
          <w:color w:val="000000"/>
          <w:sz w:val="27"/>
          <w:szCs w:val="27"/>
        </w:rPr>
      </w:pPr>
      <w:r>
        <w:rPr>
          <w:color w:val="000000"/>
          <w:sz w:val="27"/>
          <w:szCs w:val="27"/>
        </w:rPr>
        <w:t>Les systèmes de sécurité incendie sont définis à l'article MS 53, les équipements d'alarme sont définis à l'article MS 62, les contraintes liées à l'exploitation de la détection automatique d'incendie et des équipements d'alarme sont définies aux articles MS 57 et MS 66.</w:t>
      </w:r>
    </w:p>
    <w:p w14:paraId="0B176805" w14:textId="77777777" w:rsidR="003D7C21" w:rsidRDefault="003D7C21" w:rsidP="003D7C21">
      <w:pPr>
        <w:pStyle w:val="NormalWeb"/>
        <w:ind w:left="1950"/>
        <w:rPr>
          <w:color w:val="000000"/>
          <w:sz w:val="27"/>
          <w:szCs w:val="27"/>
        </w:rPr>
      </w:pPr>
      <w:r>
        <w:rPr>
          <w:color w:val="000000"/>
          <w:sz w:val="27"/>
          <w:szCs w:val="27"/>
        </w:rPr>
        <w:t>§ 1. Un système de sécurité incendie de catégorie A est obligatoire dans tout établissement comportant des locaux à sommeil.</w:t>
      </w:r>
      <w:r>
        <w:rPr>
          <w:color w:val="000000"/>
          <w:sz w:val="27"/>
          <w:szCs w:val="27"/>
        </w:rPr>
        <w:br/>
        <w:t>La détection automatique d'incendie doit être installée dans tous les locaux, excepté les douches et les sanitaires, ainsi que dans toutes les circulations horizontales.</w:t>
      </w:r>
    </w:p>
    <w:p w14:paraId="1BFE4B54" w14:textId="77777777" w:rsidR="003D7C21" w:rsidRDefault="003D7C21" w:rsidP="003D7C21">
      <w:pPr>
        <w:pStyle w:val="NormalWeb"/>
        <w:ind w:left="1950"/>
        <w:rPr>
          <w:color w:val="000000"/>
          <w:sz w:val="27"/>
          <w:szCs w:val="27"/>
        </w:rPr>
      </w:pPr>
      <w:r>
        <w:rPr>
          <w:color w:val="000000"/>
          <w:sz w:val="27"/>
          <w:szCs w:val="27"/>
        </w:rPr>
        <w:br/>
        <w:t>§ 2. Sauf dans les cas cités au paragraphe ci-dessus :</w:t>
      </w:r>
    </w:p>
    <w:p w14:paraId="059CA23F" w14:textId="77777777" w:rsidR="003D7C21" w:rsidRDefault="003D7C21" w:rsidP="003D7C21">
      <w:pPr>
        <w:pStyle w:val="NormalWeb"/>
        <w:ind w:left="1950"/>
        <w:rPr>
          <w:color w:val="000000"/>
          <w:sz w:val="27"/>
          <w:szCs w:val="27"/>
        </w:rPr>
      </w:pPr>
      <w:r>
        <w:rPr>
          <w:color w:val="000000"/>
          <w:sz w:val="27"/>
          <w:szCs w:val="27"/>
        </w:rPr>
        <w:br/>
        <w:t>Les établissements de 4e catégorie doivent être pourvus d'un équipement d'alarme du type 4.</w:t>
      </w:r>
    </w:p>
    <w:p w14:paraId="6508FE5C" w14:textId="77777777" w:rsidR="003D7C21" w:rsidRDefault="003D7C21" w:rsidP="003D7C21">
      <w:pPr>
        <w:pStyle w:val="NormalWeb"/>
        <w:ind w:left="1950"/>
        <w:rPr>
          <w:color w:val="000000"/>
          <w:sz w:val="27"/>
          <w:szCs w:val="27"/>
        </w:rPr>
      </w:pPr>
      <w:r>
        <w:rPr>
          <w:color w:val="000000"/>
          <w:sz w:val="27"/>
          <w:szCs w:val="27"/>
        </w:rPr>
        <w:br/>
        <w:t>Les autres établissements doivent être pourvus d'un équipement d'alarme du type 2 b.</w:t>
      </w:r>
    </w:p>
    <w:p w14:paraId="25130775" w14:textId="77777777" w:rsidR="003D7C21" w:rsidRDefault="003D7C21" w:rsidP="003D7C21">
      <w:pPr>
        <w:pStyle w:val="NormalWeb"/>
        <w:ind w:left="1950"/>
        <w:rPr>
          <w:color w:val="000000"/>
          <w:sz w:val="27"/>
          <w:szCs w:val="27"/>
        </w:rPr>
      </w:pPr>
      <w:r>
        <w:rPr>
          <w:color w:val="000000"/>
          <w:sz w:val="27"/>
          <w:szCs w:val="27"/>
        </w:rPr>
        <w:br/>
        <w:t xml:space="preserve">§ 3. Lorsqu'un site regroupe plusieurs bâtiments constituant des </w:t>
      </w:r>
      <w:r>
        <w:rPr>
          <w:color w:val="000000"/>
          <w:sz w:val="27"/>
          <w:szCs w:val="27"/>
        </w:rPr>
        <w:lastRenderedPageBreak/>
        <w:t>établissements indépendants, chacun d'entre eux doit disposer, en application des dispositions de l'article MS 62 (§ 4), d'un système de sécurité incendie et d'un équipement d'alarme tels que définis aux paragraphes 1 et 2, compte tenu de leur classement respectif.</w:t>
      </w:r>
    </w:p>
    <w:p w14:paraId="6611ECE4" w14:textId="77777777" w:rsidR="003D7C21" w:rsidRDefault="003D7C21" w:rsidP="003D7C21">
      <w:pPr>
        <w:pStyle w:val="NormalWeb"/>
        <w:ind w:left="1950"/>
        <w:rPr>
          <w:color w:val="000000"/>
          <w:sz w:val="27"/>
          <w:szCs w:val="27"/>
        </w:rPr>
      </w:pPr>
      <w:r>
        <w:rPr>
          <w:color w:val="000000"/>
          <w:sz w:val="27"/>
          <w:szCs w:val="27"/>
        </w:rPr>
        <w:br/>
        <w:t>Cependant, conformément aux dispositions de l'article MS 66 (§ 1), l'exploitation des différents équipements d'alarme de type 1 ou 2 par une même personne, dans un lieu unique pour plusieurs bâtiments, est admise. Dans ce cas, la centralisation est réalisée de l'une des deux manières suivantes :</w:t>
      </w:r>
    </w:p>
    <w:p w14:paraId="58B9DB6A" w14:textId="77777777" w:rsidR="003D7C21" w:rsidRDefault="003D7C21" w:rsidP="003D7C21">
      <w:pPr>
        <w:pStyle w:val="NormalWeb"/>
        <w:ind w:left="1950"/>
        <w:rPr>
          <w:color w:val="000000"/>
          <w:sz w:val="27"/>
          <w:szCs w:val="27"/>
        </w:rPr>
      </w:pPr>
      <w:r>
        <w:rPr>
          <w:color w:val="000000"/>
          <w:sz w:val="27"/>
          <w:szCs w:val="27"/>
        </w:rPr>
        <w:br/>
        <w:t>- l'équipement d'alarme est unique et commun pour tous les bâtiments ; il doit utiliser la technologie du type le plus sévère et assurer les fonctions nécessaires à chacun des bâtiments ; pour les bâtiments ne comportant pas de locaux à sommeil, la détection automatique d'incendie n'est pas obligatoire ;</w:t>
      </w:r>
    </w:p>
    <w:p w14:paraId="6D23639F" w14:textId="77777777" w:rsidR="003D7C21" w:rsidRDefault="003D7C21" w:rsidP="003D7C21">
      <w:pPr>
        <w:pStyle w:val="NormalWeb"/>
        <w:ind w:left="1950"/>
        <w:rPr>
          <w:color w:val="000000"/>
          <w:sz w:val="27"/>
          <w:szCs w:val="27"/>
        </w:rPr>
      </w:pPr>
      <w:r>
        <w:rPr>
          <w:color w:val="000000"/>
          <w:sz w:val="27"/>
          <w:szCs w:val="27"/>
        </w:rPr>
        <w:br/>
        <w:t>- les équipements de contrôle et de signalisation, les tableaux de signalisation et les centralisateurs de mise en sécurité incendie éventuels sont disposés de façon dissociée par bâtiment et sont clairement identifiés.</w:t>
      </w:r>
    </w:p>
    <w:p w14:paraId="01B1BD1B" w14:textId="77777777" w:rsidR="003D7C21" w:rsidRDefault="003D7C21" w:rsidP="003D7C21">
      <w:pPr>
        <w:pStyle w:val="Titre4"/>
        <w:ind w:left="1950"/>
        <w:rPr>
          <w:color w:val="000000"/>
          <w:sz w:val="27"/>
          <w:szCs w:val="27"/>
        </w:rPr>
      </w:pPr>
      <w:r>
        <w:rPr>
          <w:color w:val="000000"/>
          <w:sz w:val="27"/>
          <w:szCs w:val="27"/>
        </w:rPr>
        <w:t>Article R 32</w:t>
      </w:r>
    </w:p>
    <w:p w14:paraId="1AB06F7B" w14:textId="77777777" w:rsidR="003D7C21" w:rsidRDefault="003D7C21" w:rsidP="003D7C21">
      <w:pPr>
        <w:pStyle w:val="NormalWeb"/>
        <w:ind w:left="1950"/>
        <w:rPr>
          <w:b/>
          <w:bCs/>
          <w:color w:val="000000"/>
        </w:rPr>
      </w:pPr>
      <w:r>
        <w:rPr>
          <w:b/>
          <w:bCs/>
          <w:color w:val="000000"/>
        </w:rPr>
        <w:t>Modifié par Arrêté du 24 septembre 2009, v. init.</w:t>
      </w:r>
    </w:p>
    <w:p w14:paraId="7DB17DC6" w14:textId="77777777" w:rsidR="003D7C21" w:rsidRDefault="003D7C21" w:rsidP="003D7C21">
      <w:pPr>
        <w:pStyle w:val="NormalWeb"/>
        <w:ind w:left="1950"/>
        <w:rPr>
          <w:color w:val="000000"/>
          <w:sz w:val="27"/>
          <w:szCs w:val="27"/>
        </w:rPr>
      </w:pPr>
      <w:r>
        <w:rPr>
          <w:color w:val="000000"/>
          <w:sz w:val="27"/>
          <w:szCs w:val="27"/>
        </w:rPr>
        <w:t>Système d'alerte</w:t>
      </w:r>
    </w:p>
    <w:p w14:paraId="1D331FB3" w14:textId="77777777" w:rsidR="003D7C21" w:rsidRDefault="003D7C21" w:rsidP="003D7C21">
      <w:pPr>
        <w:pStyle w:val="NormalWeb"/>
        <w:ind w:left="1950"/>
        <w:rPr>
          <w:color w:val="000000"/>
          <w:sz w:val="27"/>
          <w:szCs w:val="27"/>
        </w:rPr>
      </w:pPr>
      <w:r>
        <w:rPr>
          <w:color w:val="000000"/>
          <w:sz w:val="27"/>
          <w:szCs w:val="27"/>
        </w:rPr>
        <w:t>En application de l'article MS 70, la liaison avec les sapeurs-pompiers doit être réalisée par téléphone urbain.</w:t>
      </w:r>
    </w:p>
    <w:p w14:paraId="4D53D8CA" w14:textId="77777777" w:rsidR="003D7C21" w:rsidRDefault="003D7C21" w:rsidP="003D7C21">
      <w:pPr>
        <w:pStyle w:val="Titre4"/>
        <w:ind w:left="1950"/>
        <w:rPr>
          <w:color w:val="000000"/>
          <w:sz w:val="27"/>
          <w:szCs w:val="27"/>
        </w:rPr>
      </w:pPr>
      <w:r>
        <w:rPr>
          <w:color w:val="000000"/>
          <w:sz w:val="27"/>
          <w:szCs w:val="27"/>
        </w:rPr>
        <w:t>Article R 33</w:t>
      </w:r>
    </w:p>
    <w:p w14:paraId="24B09128" w14:textId="77777777" w:rsidR="003D7C21" w:rsidRDefault="003D7C21" w:rsidP="003D7C21">
      <w:pPr>
        <w:pStyle w:val="NormalWeb"/>
        <w:ind w:left="1950"/>
        <w:rPr>
          <w:b/>
          <w:bCs/>
          <w:color w:val="000000"/>
        </w:rPr>
      </w:pPr>
      <w:r>
        <w:rPr>
          <w:b/>
          <w:bCs/>
          <w:color w:val="000000"/>
        </w:rPr>
        <w:t>Modifié par Arrêté du 13 janvier 2004, v. init.</w:t>
      </w:r>
    </w:p>
    <w:p w14:paraId="24BD61DB" w14:textId="77777777" w:rsidR="003D7C21" w:rsidRDefault="003D7C21" w:rsidP="003D7C21">
      <w:pPr>
        <w:pStyle w:val="NormalWeb"/>
        <w:ind w:left="1950"/>
        <w:rPr>
          <w:color w:val="000000"/>
          <w:sz w:val="27"/>
          <w:szCs w:val="27"/>
        </w:rPr>
      </w:pPr>
      <w:r>
        <w:rPr>
          <w:color w:val="000000"/>
          <w:sz w:val="27"/>
          <w:szCs w:val="27"/>
        </w:rPr>
        <w:t>Exercices d'évacuation</w:t>
      </w:r>
    </w:p>
    <w:p w14:paraId="105FDC7D" w14:textId="77777777" w:rsidR="003D7C21" w:rsidRDefault="003D7C21" w:rsidP="003D7C21">
      <w:pPr>
        <w:pStyle w:val="NormalWeb"/>
        <w:ind w:left="1950"/>
        <w:rPr>
          <w:color w:val="000000"/>
          <w:sz w:val="27"/>
          <w:szCs w:val="27"/>
        </w:rPr>
      </w:pPr>
      <w:r>
        <w:rPr>
          <w:color w:val="000000"/>
          <w:sz w:val="27"/>
          <w:szCs w:val="27"/>
        </w:rPr>
        <w:t>Des exercices pratiques d'évacuation doivent avoir lieu au cours de l'année scolaire ou universitaire ; lorsque l'établissement comporte des locaux réservés au sommeil, des exercices de nuit doivent également être organisés ; le premier exercice doit se dérouler durant le mois qui suit la rentrée.</w:t>
      </w:r>
    </w:p>
    <w:p w14:paraId="489A574A" w14:textId="77777777" w:rsidR="003D7C21" w:rsidRDefault="003D7C21" w:rsidP="003D7C21">
      <w:pPr>
        <w:pStyle w:val="NormalWeb"/>
        <w:ind w:left="1950"/>
        <w:rPr>
          <w:color w:val="000000"/>
          <w:sz w:val="27"/>
          <w:szCs w:val="27"/>
        </w:rPr>
      </w:pPr>
      <w:r>
        <w:rPr>
          <w:color w:val="000000"/>
          <w:sz w:val="27"/>
          <w:szCs w:val="27"/>
        </w:rPr>
        <w:lastRenderedPageBreak/>
        <w:br/>
        <w:t>Ces exercices ont pour objectif d'entraîner les élèves et le personnel sur la conduite à tenir en cas d'incendie.</w:t>
      </w:r>
    </w:p>
    <w:p w14:paraId="64138E58" w14:textId="77777777" w:rsidR="003D7C21" w:rsidRDefault="003D7C21" w:rsidP="003D7C21">
      <w:pPr>
        <w:pStyle w:val="NormalWeb"/>
        <w:ind w:left="1950"/>
        <w:rPr>
          <w:color w:val="000000"/>
          <w:sz w:val="27"/>
          <w:szCs w:val="27"/>
        </w:rPr>
      </w:pPr>
      <w:r>
        <w:rPr>
          <w:color w:val="000000"/>
          <w:sz w:val="27"/>
          <w:szCs w:val="27"/>
        </w:rPr>
        <w:br/>
        <w:t>Pour cela, ils doivent être représentatifs d'une situation réaliste préparée à l'avance et être l'occasion d'une information des élèves et du personnel.</w:t>
      </w:r>
    </w:p>
    <w:p w14:paraId="5D48A55A" w14:textId="77777777" w:rsidR="003D7C21" w:rsidRDefault="003D7C21" w:rsidP="003D7C21">
      <w:pPr>
        <w:pStyle w:val="NormalWeb"/>
        <w:ind w:left="1950"/>
        <w:rPr>
          <w:color w:val="000000"/>
          <w:sz w:val="27"/>
          <w:szCs w:val="27"/>
        </w:rPr>
      </w:pPr>
      <w:r>
        <w:rPr>
          <w:color w:val="000000"/>
          <w:sz w:val="27"/>
          <w:szCs w:val="27"/>
        </w:rPr>
        <w:br/>
        <w:t>Les conditions de leur déroulement et le temps d'évacuation doivent être consignés sur le registre de sécurité.</w:t>
      </w:r>
    </w:p>
    <w:p w14:paraId="46FC504D" w14:textId="77777777" w:rsidR="003D7C21" w:rsidRDefault="003D7C21" w:rsidP="003D7C21">
      <w:pPr>
        <w:pStyle w:val="Titre4"/>
        <w:ind w:left="1200"/>
        <w:rPr>
          <w:color w:val="000000"/>
          <w:sz w:val="27"/>
          <w:szCs w:val="27"/>
        </w:rPr>
      </w:pPr>
      <w:r>
        <w:rPr>
          <w:color w:val="000000"/>
          <w:sz w:val="27"/>
          <w:szCs w:val="27"/>
        </w:rPr>
        <w:t>Chapitre VII : Etablissements du type S - Bibliothèques, centres de documentation et de consultation d'archives (Articles S 1 à S 19)</w:t>
      </w:r>
    </w:p>
    <w:p w14:paraId="58A1754F" w14:textId="77777777" w:rsidR="003D7C21" w:rsidRDefault="003D7C21" w:rsidP="003D7C21">
      <w:pPr>
        <w:pStyle w:val="Titre4"/>
        <w:ind w:left="1500"/>
        <w:rPr>
          <w:color w:val="000000"/>
          <w:sz w:val="27"/>
          <w:szCs w:val="27"/>
        </w:rPr>
      </w:pPr>
      <w:r>
        <w:rPr>
          <w:color w:val="000000"/>
          <w:sz w:val="27"/>
          <w:szCs w:val="27"/>
        </w:rPr>
        <w:t>Section 1 : Généralités (Articles S 1 à S 2)</w:t>
      </w:r>
    </w:p>
    <w:p w14:paraId="451E41A6" w14:textId="77777777" w:rsidR="003D7C21" w:rsidRDefault="003D7C21" w:rsidP="003D7C21">
      <w:pPr>
        <w:pStyle w:val="Titre4"/>
        <w:ind w:left="1950"/>
        <w:rPr>
          <w:color w:val="000000"/>
          <w:sz w:val="27"/>
          <w:szCs w:val="27"/>
        </w:rPr>
      </w:pPr>
      <w:r>
        <w:rPr>
          <w:color w:val="000000"/>
          <w:sz w:val="27"/>
          <w:szCs w:val="27"/>
        </w:rPr>
        <w:t>Article S 1</w:t>
      </w:r>
    </w:p>
    <w:p w14:paraId="34C95100" w14:textId="77777777" w:rsidR="003D7C21" w:rsidRDefault="003D7C21" w:rsidP="003D7C21">
      <w:pPr>
        <w:pStyle w:val="NormalWeb"/>
        <w:ind w:left="1950"/>
        <w:rPr>
          <w:b/>
          <w:bCs/>
          <w:color w:val="000000"/>
        </w:rPr>
      </w:pPr>
      <w:r>
        <w:rPr>
          <w:b/>
          <w:bCs/>
          <w:color w:val="000000"/>
        </w:rPr>
        <w:t>Création Arrêté du 12 juin 1995, v. init.</w:t>
      </w:r>
    </w:p>
    <w:p w14:paraId="2A3542B8" w14:textId="77777777" w:rsidR="003D7C21" w:rsidRDefault="003D7C21" w:rsidP="003D7C21">
      <w:pPr>
        <w:pStyle w:val="NormalWeb"/>
        <w:ind w:left="1950"/>
        <w:rPr>
          <w:color w:val="000000"/>
          <w:sz w:val="27"/>
          <w:szCs w:val="27"/>
        </w:rPr>
      </w:pPr>
      <w:r>
        <w:rPr>
          <w:color w:val="000000"/>
          <w:sz w:val="27"/>
          <w:szCs w:val="27"/>
        </w:rPr>
        <w:t>Etablissements assujettis</w:t>
      </w:r>
    </w:p>
    <w:p w14:paraId="584D5EE4" w14:textId="77777777" w:rsidR="003D7C21" w:rsidRDefault="003D7C21" w:rsidP="003D7C21">
      <w:pPr>
        <w:pStyle w:val="NormalWeb"/>
        <w:ind w:left="1950"/>
        <w:rPr>
          <w:color w:val="000000"/>
          <w:sz w:val="27"/>
          <w:szCs w:val="27"/>
        </w:rPr>
      </w:pPr>
      <w:r>
        <w:rPr>
          <w:color w:val="000000"/>
          <w:sz w:val="27"/>
          <w:szCs w:val="27"/>
        </w:rPr>
        <w:br/>
        <w:t>Les dispositions du présent chapitre sont applicables aux bibliothèques et aux centres de documentation et de consultation d'archives dans lesquels l'effectif total du public admis est supérieur ou égal à l'un des chiffres suivants :</w:t>
      </w:r>
    </w:p>
    <w:p w14:paraId="2B3E26B3" w14:textId="77777777" w:rsidR="003D7C21" w:rsidRDefault="003D7C21" w:rsidP="003D7C21">
      <w:pPr>
        <w:pStyle w:val="NormalWeb"/>
        <w:ind w:left="1950"/>
        <w:rPr>
          <w:color w:val="000000"/>
          <w:sz w:val="27"/>
          <w:szCs w:val="27"/>
        </w:rPr>
      </w:pPr>
      <w:r>
        <w:rPr>
          <w:color w:val="000000"/>
          <w:sz w:val="27"/>
          <w:szCs w:val="27"/>
        </w:rPr>
        <w:br/>
        <w:t>- 100 personnes en sous-sol ;</w:t>
      </w:r>
    </w:p>
    <w:p w14:paraId="0A5F5AA7" w14:textId="77777777" w:rsidR="003D7C21" w:rsidRDefault="003D7C21" w:rsidP="003D7C21">
      <w:pPr>
        <w:pStyle w:val="NormalWeb"/>
        <w:ind w:left="1950"/>
        <w:rPr>
          <w:color w:val="000000"/>
          <w:sz w:val="27"/>
          <w:szCs w:val="27"/>
        </w:rPr>
      </w:pPr>
      <w:r>
        <w:rPr>
          <w:color w:val="000000"/>
          <w:sz w:val="27"/>
          <w:szCs w:val="27"/>
        </w:rPr>
        <w:br/>
        <w:t>- 100 personnes en étage et autres ouvrages en élévation ;</w:t>
      </w:r>
    </w:p>
    <w:p w14:paraId="07255FEF" w14:textId="77777777" w:rsidR="003D7C21" w:rsidRDefault="003D7C21" w:rsidP="003D7C21">
      <w:pPr>
        <w:pStyle w:val="NormalWeb"/>
        <w:ind w:left="1950"/>
        <w:rPr>
          <w:color w:val="000000"/>
          <w:sz w:val="27"/>
          <w:szCs w:val="27"/>
        </w:rPr>
      </w:pPr>
      <w:r>
        <w:rPr>
          <w:color w:val="000000"/>
          <w:sz w:val="27"/>
          <w:szCs w:val="27"/>
        </w:rPr>
        <w:br/>
        <w:t>- 200 personnes au total.</w:t>
      </w:r>
    </w:p>
    <w:p w14:paraId="3FDE0E32" w14:textId="77777777" w:rsidR="003D7C21" w:rsidRDefault="003D7C21" w:rsidP="003D7C21">
      <w:pPr>
        <w:pStyle w:val="Titre4"/>
        <w:ind w:left="1950"/>
        <w:rPr>
          <w:color w:val="000000"/>
          <w:sz w:val="27"/>
          <w:szCs w:val="27"/>
        </w:rPr>
      </w:pPr>
      <w:r>
        <w:rPr>
          <w:color w:val="000000"/>
          <w:sz w:val="27"/>
          <w:szCs w:val="27"/>
        </w:rPr>
        <w:t>Article S 2</w:t>
      </w:r>
    </w:p>
    <w:p w14:paraId="44D35ABF" w14:textId="77777777" w:rsidR="003D7C21" w:rsidRDefault="003D7C21" w:rsidP="003D7C21">
      <w:pPr>
        <w:pStyle w:val="NormalWeb"/>
        <w:ind w:left="1950"/>
        <w:rPr>
          <w:b/>
          <w:bCs/>
          <w:color w:val="000000"/>
        </w:rPr>
      </w:pPr>
      <w:r>
        <w:rPr>
          <w:b/>
          <w:bCs/>
          <w:color w:val="000000"/>
        </w:rPr>
        <w:t>Création Arrêté du 12 juin 1995, v. init.</w:t>
      </w:r>
    </w:p>
    <w:p w14:paraId="7B4D2F45" w14:textId="77777777" w:rsidR="003D7C21" w:rsidRDefault="003D7C21" w:rsidP="003D7C21">
      <w:pPr>
        <w:pStyle w:val="NormalWeb"/>
        <w:ind w:left="1950"/>
        <w:rPr>
          <w:color w:val="000000"/>
          <w:sz w:val="27"/>
          <w:szCs w:val="27"/>
        </w:rPr>
      </w:pPr>
      <w:r>
        <w:rPr>
          <w:color w:val="000000"/>
          <w:sz w:val="27"/>
          <w:szCs w:val="27"/>
        </w:rPr>
        <w:t>Calcul de l'effectif</w:t>
      </w:r>
    </w:p>
    <w:p w14:paraId="5B1B5AC2" w14:textId="77777777" w:rsidR="003D7C21" w:rsidRDefault="003D7C21" w:rsidP="003D7C21">
      <w:pPr>
        <w:pStyle w:val="NormalWeb"/>
        <w:ind w:left="1950"/>
        <w:rPr>
          <w:color w:val="000000"/>
          <w:sz w:val="27"/>
          <w:szCs w:val="27"/>
        </w:rPr>
      </w:pPr>
      <w:r>
        <w:rPr>
          <w:color w:val="000000"/>
          <w:sz w:val="27"/>
          <w:szCs w:val="27"/>
        </w:rPr>
        <w:lastRenderedPageBreak/>
        <w:br/>
        <w:t>L'effectif maximal du public admis est déterminé suivant la déclaration du maître d'ouvrage ou du chef d'établissement.</w:t>
      </w:r>
    </w:p>
    <w:p w14:paraId="4375A582" w14:textId="77777777" w:rsidR="003D7C21" w:rsidRDefault="003D7C21" w:rsidP="003D7C21">
      <w:pPr>
        <w:pStyle w:val="Titre4"/>
        <w:ind w:left="1500"/>
        <w:rPr>
          <w:color w:val="000000"/>
          <w:sz w:val="27"/>
          <w:szCs w:val="27"/>
        </w:rPr>
      </w:pPr>
      <w:r>
        <w:rPr>
          <w:color w:val="000000"/>
          <w:sz w:val="27"/>
          <w:szCs w:val="27"/>
        </w:rPr>
        <w:t>Section 2 : Construction (Articles S 3 à S 8)</w:t>
      </w:r>
    </w:p>
    <w:p w14:paraId="135B4EAF" w14:textId="77777777" w:rsidR="003D7C21" w:rsidRDefault="003D7C21" w:rsidP="003D7C21">
      <w:pPr>
        <w:pStyle w:val="Titre4"/>
        <w:ind w:left="1950"/>
        <w:rPr>
          <w:color w:val="000000"/>
          <w:sz w:val="27"/>
          <w:szCs w:val="27"/>
        </w:rPr>
      </w:pPr>
      <w:r>
        <w:rPr>
          <w:color w:val="000000"/>
          <w:sz w:val="27"/>
          <w:szCs w:val="27"/>
        </w:rPr>
        <w:t>Article S 3</w:t>
      </w:r>
    </w:p>
    <w:p w14:paraId="30E65CFA" w14:textId="77777777" w:rsidR="003D7C21" w:rsidRDefault="003D7C21" w:rsidP="003D7C21">
      <w:pPr>
        <w:pStyle w:val="NormalWeb"/>
        <w:ind w:left="1950"/>
        <w:rPr>
          <w:b/>
          <w:bCs/>
          <w:color w:val="000000"/>
        </w:rPr>
      </w:pPr>
      <w:r>
        <w:rPr>
          <w:b/>
          <w:bCs/>
          <w:color w:val="000000"/>
        </w:rPr>
        <w:t>Création Arrêté du 12 juin 1995, v. init.</w:t>
      </w:r>
    </w:p>
    <w:p w14:paraId="1089AEA7" w14:textId="77777777" w:rsidR="003D7C21" w:rsidRDefault="003D7C21" w:rsidP="003D7C21">
      <w:pPr>
        <w:pStyle w:val="NormalWeb"/>
        <w:ind w:left="1950"/>
        <w:rPr>
          <w:color w:val="000000"/>
          <w:sz w:val="27"/>
          <w:szCs w:val="27"/>
        </w:rPr>
      </w:pPr>
      <w:r>
        <w:rPr>
          <w:color w:val="000000"/>
          <w:sz w:val="27"/>
          <w:szCs w:val="27"/>
        </w:rPr>
        <w:t>Conception</w:t>
      </w:r>
    </w:p>
    <w:p w14:paraId="0CFDE941" w14:textId="77777777" w:rsidR="003D7C21" w:rsidRDefault="003D7C21" w:rsidP="003D7C21">
      <w:pPr>
        <w:pStyle w:val="NormalWeb"/>
        <w:ind w:left="1950"/>
        <w:rPr>
          <w:color w:val="000000"/>
          <w:sz w:val="27"/>
          <w:szCs w:val="27"/>
        </w:rPr>
      </w:pPr>
      <w:r>
        <w:rPr>
          <w:color w:val="000000"/>
          <w:sz w:val="27"/>
          <w:szCs w:val="27"/>
        </w:rPr>
        <w:br/>
        <w:t>§ 1. En application de l'article CO 1 (§ 2), les secteurs et les compartiments sont autorisés.</w:t>
      </w:r>
    </w:p>
    <w:p w14:paraId="03EA1904" w14:textId="77777777" w:rsidR="003D7C21" w:rsidRDefault="003D7C21" w:rsidP="003D7C21">
      <w:pPr>
        <w:pStyle w:val="NormalWeb"/>
        <w:ind w:left="1950"/>
        <w:rPr>
          <w:color w:val="000000"/>
          <w:sz w:val="27"/>
          <w:szCs w:val="27"/>
        </w:rPr>
      </w:pPr>
      <w:r>
        <w:rPr>
          <w:color w:val="000000"/>
          <w:sz w:val="27"/>
          <w:szCs w:val="27"/>
        </w:rPr>
        <w:br/>
        <w:t>§ 2. En application de l'article CO 25, tout compartiment doit respecter les dispositions suivantes :</w:t>
      </w:r>
      <w:r>
        <w:rPr>
          <w:color w:val="000000"/>
          <w:sz w:val="27"/>
          <w:szCs w:val="27"/>
        </w:rPr>
        <w:br/>
        <w:t>- sa superficie ne doit pas dépasser 1 200 mètres carrés ;</w:t>
      </w:r>
      <w:r>
        <w:rPr>
          <w:color w:val="000000"/>
          <w:sz w:val="27"/>
          <w:szCs w:val="27"/>
        </w:rPr>
        <w:br/>
        <w:t>- ses issues ne doivent pas être distantes de plus de 30 mètres mesurés dans l'axe des circulations.</w:t>
      </w:r>
    </w:p>
    <w:p w14:paraId="46CE5CFC" w14:textId="77777777" w:rsidR="003D7C21" w:rsidRDefault="003D7C21" w:rsidP="003D7C21">
      <w:pPr>
        <w:pStyle w:val="NormalWeb"/>
        <w:ind w:left="1950"/>
        <w:rPr>
          <w:color w:val="000000"/>
          <w:sz w:val="27"/>
          <w:szCs w:val="27"/>
        </w:rPr>
      </w:pPr>
      <w:r>
        <w:rPr>
          <w:color w:val="000000"/>
          <w:sz w:val="27"/>
          <w:szCs w:val="27"/>
        </w:rPr>
        <w:br/>
        <w:t>§ 3. En dérogation aux dispositions de l'article CO 25 (§ 2, a), un seul compartiment par niveau est admis si la surface de ce niveau ne dépasse pas 800 mètres carrés.</w:t>
      </w:r>
    </w:p>
    <w:p w14:paraId="75D201AA" w14:textId="77777777" w:rsidR="003D7C21" w:rsidRDefault="003D7C21" w:rsidP="003D7C21">
      <w:pPr>
        <w:pStyle w:val="Titre4"/>
        <w:ind w:left="1950"/>
        <w:rPr>
          <w:color w:val="000000"/>
          <w:sz w:val="27"/>
          <w:szCs w:val="27"/>
        </w:rPr>
      </w:pPr>
      <w:r>
        <w:rPr>
          <w:color w:val="000000"/>
          <w:sz w:val="27"/>
          <w:szCs w:val="27"/>
        </w:rPr>
        <w:t>Article S 4</w:t>
      </w:r>
    </w:p>
    <w:p w14:paraId="1496D9F6" w14:textId="77777777" w:rsidR="003D7C21" w:rsidRDefault="003D7C21" w:rsidP="003D7C21">
      <w:pPr>
        <w:pStyle w:val="NormalWeb"/>
        <w:ind w:left="1950"/>
        <w:rPr>
          <w:b/>
          <w:bCs/>
          <w:color w:val="000000"/>
        </w:rPr>
      </w:pPr>
      <w:r>
        <w:rPr>
          <w:b/>
          <w:bCs/>
          <w:color w:val="000000"/>
        </w:rPr>
        <w:t>Création Arrêté du 12 juin 1995, v. init.</w:t>
      </w:r>
    </w:p>
    <w:p w14:paraId="7A3467F0" w14:textId="77777777" w:rsidR="003D7C21" w:rsidRDefault="003D7C21" w:rsidP="003D7C21">
      <w:pPr>
        <w:pStyle w:val="NormalWeb"/>
        <w:ind w:left="1950"/>
        <w:rPr>
          <w:color w:val="000000"/>
          <w:sz w:val="27"/>
          <w:szCs w:val="27"/>
        </w:rPr>
      </w:pPr>
      <w:r>
        <w:rPr>
          <w:color w:val="000000"/>
          <w:sz w:val="27"/>
          <w:szCs w:val="27"/>
        </w:rPr>
        <w:t>Isolement par rapport aux tiers</w:t>
      </w:r>
    </w:p>
    <w:p w14:paraId="47845D85" w14:textId="77777777" w:rsidR="003D7C21" w:rsidRDefault="003D7C21" w:rsidP="003D7C21">
      <w:pPr>
        <w:pStyle w:val="NormalWeb"/>
        <w:ind w:left="1950"/>
        <w:rPr>
          <w:color w:val="000000"/>
          <w:sz w:val="27"/>
          <w:szCs w:val="27"/>
        </w:rPr>
      </w:pPr>
      <w:r>
        <w:rPr>
          <w:color w:val="000000"/>
          <w:sz w:val="27"/>
          <w:szCs w:val="27"/>
        </w:rPr>
        <w:br/>
        <w:t>En application de l'article CO 6 (§ 2), les établissements du présent type sont considérés comme des établissements à risques particuliers.</w:t>
      </w:r>
    </w:p>
    <w:p w14:paraId="3C04908E" w14:textId="77777777" w:rsidR="003D7C21" w:rsidRDefault="003D7C21" w:rsidP="003D7C21">
      <w:pPr>
        <w:pStyle w:val="Titre4"/>
        <w:ind w:left="1950"/>
        <w:rPr>
          <w:color w:val="000000"/>
          <w:sz w:val="27"/>
          <w:szCs w:val="27"/>
        </w:rPr>
      </w:pPr>
      <w:r>
        <w:rPr>
          <w:color w:val="000000"/>
          <w:sz w:val="27"/>
          <w:szCs w:val="27"/>
        </w:rPr>
        <w:t>Article S 5</w:t>
      </w:r>
    </w:p>
    <w:p w14:paraId="162A7E3E" w14:textId="77777777" w:rsidR="003D7C21" w:rsidRDefault="003D7C21" w:rsidP="003D7C21">
      <w:pPr>
        <w:pStyle w:val="NormalWeb"/>
        <w:ind w:left="1950"/>
        <w:rPr>
          <w:b/>
          <w:bCs/>
          <w:color w:val="000000"/>
        </w:rPr>
      </w:pPr>
      <w:r>
        <w:rPr>
          <w:b/>
          <w:bCs/>
          <w:color w:val="000000"/>
        </w:rPr>
        <w:t>Modifié par Arrêté du 9 mai 2006, v. init.</w:t>
      </w:r>
    </w:p>
    <w:p w14:paraId="7739BE27" w14:textId="77777777" w:rsidR="003D7C21" w:rsidRDefault="003D7C21" w:rsidP="003D7C21">
      <w:pPr>
        <w:pStyle w:val="NormalWeb"/>
        <w:ind w:left="1950"/>
        <w:rPr>
          <w:color w:val="000000"/>
          <w:sz w:val="27"/>
          <w:szCs w:val="27"/>
        </w:rPr>
      </w:pPr>
      <w:r>
        <w:rPr>
          <w:color w:val="000000"/>
          <w:sz w:val="27"/>
          <w:szCs w:val="27"/>
        </w:rPr>
        <w:t>Parc de stationnement couvert</w:t>
      </w:r>
    </w:p>
    <w:p w14:paraId="7D40CFC1" w14:textId="77777777" w:rsidR="003D7C21" w:rsidRDefault="003D7C21" w:rsidP="003D7C21">
      <w:pPr>
        <w:pStyle w:val="NormalWeb"/>
        <w:ind w:left="1950"/>
        <w:rPr>
          <w:color w:val="000000"/>
          <w:sz w:val="27"/>
          <w:szCs w:val="27"/>
        </w:rPr>
      </w:pPr>
      <w:r>
        <w:rPr>
          <w:color w:val="000000"/>
          <w:sz w:val="27"/>
          <w:szCs w:val="27"/>
        </w:rPr>
        <w:lastRenderedPageBreak/>
        <w:br/>
        <w:t>Les intercommunications éventuelles réalisées entre un établissement du présent chapitre et un établissement de type PS sont assujetties aux dispositions de l'article PS 8, § 4.</w:t>
      </w:r>
    </w:p>
    <w:p w14:paraId="3A6F2D67" w14:textId="77777777" w:rsidR="003D7C21" w:rsidRDefault="003D7C21" w:rsidP="003D7C21">
      <w:pPr>
        <w:pStyle w:val="NormalWeb"/>
        <w:ind w:left="1950"/>
        <w:rPr>
          <w:color w:val="000000"/>
          <w:sz w:val="27"/>
          <w:szCs w:val="27"/>
        </w:rPr>
      </w:pPr>
      <w:r>
        <w:rPr>
          <w:color w:val="000000"/>
          <w:sz w:val="27"/>
          <w:szCs w:val="27"/>
        </w:rPr>
        <w:br/>
        <w:t>Les dispositifs de franchissement reliant un parc de stationnement et un établissement du présent type situés à des niveaux différents peuvent comporter des escaliers, des ascenseurs, des escaliers mécaniques ou des trottoirs roulants.</w:t>
      </w:r>
    </w:p>
    <w:p w14:paraId="562D9FDC" w14:textId="77777777" w:rsidR="003D7C21" w:rsidRDefault="003D7C21" w:rsidP="003D7C21">
      <w:pPr>
        <w:pStyle w:val="NormalWeb"/>
        <w:ind w:left="1950"/>
        <w:rPr>
          <w:color w:val="000000"/>
          <w:sz w:val="27"/>
          <w:szCs w:val="27"/>
        </w:rPr>
      </w:pPr>
      <w:r>
        <w:rPr>
          <w:color w:val="000000"/>
          <w:sz w:val="27"/>
          <w:szCs w:val="27"/>
        </w:rPr>
        <w:br/>
        <w:t>Les sas et les escaliers éventuels débouchant dans les parcs de stationnement ne sont pas considérés comme des dégagements normaux.</w:t>
      </w:r>
    </w:p>
    <w:p w14:paraId="2F5A93CA" w14:textId="77777777" w:rsidR="003D7C21" w:rsidRDefault="003D7C21" w:rsidP="003D7C21">
      <w:pPr>
        <w:pStyle w:val="Titre4"/>
        <w:ind w:left="1950"/>
        <w:rPr>
          <w:color w:val="000000"/>
          <w:sz w:val="27"/>
          <w:szCs w:val="27"/>
        </w:rPr>
      </w:pPr>
      <w:r>
        <w:rPr>
          <w:color w:val="000000"/>
          <w:sz w:val="27"/>
          <w:szCs w:val="27"/>
        </w:rPr>
        <w:t>Article S 6</w:t>
      </w:r>
    </w:p>
    <w:p w14:paraId="40E47031" w14:textId="77777777" w:rsidR="003D7C21" w:rsidRDefault="003D7C21" w:rsidP="003D7C21">
      <w:pPr>
        <w:pStyle w:val="NormalWeb"/>
        <w:ind w:left="1950"/>
        <w:rPr>
          <w:b/>
          <w:bCs/>
          <w:color w:val="000000"/>
        </w:rPr>
      </w:pPr>
      <w:r>
        <w:rPr>
          <w:b/>
          <w:bCs/>
          <w:color w:val="000000"/>
        </w:rPr>
        <w:t>Création Arrêté du 12 juin 1995 (V)</w:t>
      </w:r>
    </w:p>
    <w:p w14:paraId="16B0F067" w14:textId="77777777" w:rsidR="003D7C21" w:rsidRDefault="003D7C21" w:rsidP="003D7C21">
      <w:pPr>
        <w:pStyle w:val="NormalWeb"/>
        <w:ind w:left="1950"/>
        <w:rPr>
          <w:color w:val="000000"/>
          <w:sz w:val="27"/>
          <w:szCs w:val="27"/>
        </w:rPr>
      </w:pPr>
      <w:r>
        <w:rPr>
          <w:color w:val="000000"/>
          <w:sz w:val="27"/>
          <w:szCs w:val="27"/>
        </w:rPr>
        <w:t>Niveaux partiels</w:t>
      </w:r>
    </w:p>
    <w:p w14:paraId="1D0368C6" w14:textId="77777777" w:rsidR="003D7C21" w:rsidRDefault="003D7C21" w:rsidP="003D7C21">
      <w:pPr>
        <w:pStyle w:val="NormalWeb"/>
        <w:ind w:left="1950"/>
        <w:rPr>
          <w:color w:val="000000"/>
          <w:sz w:val="27"/>
          <w:szCs w:val="27"/>
        </w:rPr>
      </w:pPr>
      <w:r>
        <w:rPr>
          <w:color w:val="000000"/>
          <w:sz w:val="27"/>
          <w:szCs w:val="27"/>
        </w:rPr>
        <w:br/>
      </w:r>
      <w:r>
        <w:rPr>
          <w:color w:val="000000"/>
          <w:sz w:val="27"/>
          <w:szCs w:val="27"/>
        </w:rPr>
        <w:br/>
        <w:t>La réunion partielle de plusieurs niveaux pour former un volume unique est admise dans la limite de trois niveaux (à l'exclusion du sous-sol) et si les conditions suivantes sont simultanément remplies :</w:t>
      </w:r>
    </w:p>
    <w:p w14:paraId="26D7471A" w14:textId="77777777" w:rsidR="003D7C21" w:rsidRDefault="003D7C21" w:rsidP="003D7C21">
      <w:pPr>
        <w:pStyle w:val="NormalWeb"/>
        <w:ind w:left="1950"/>
        <w:rPr>
          <w:color w:val="000000"/>
          <w:sz w:val="27"/>
          <w:szCs w:val="27"/>
        </w:rPr>
      </w:pPr>
      <w:r>
        <w:rPr>
          <w:color w:val="000000"/>
          <w:sz w:val="27"/>
          <w:szCs w:val="27"/>
        </w:rPr>
        <w:br/>
        <w:t>- le niveau d'accès des secours est inclus dans ce volume ;</w:t>
      </w:r>
      <w:r>
        <w:rPr>
          <w:color w:val="000000"/>
          <w:sz w:val="27"/>
          <w:szCs w:val="27"/>
        </w:rPr>
        <w:br/>
        <w:t>- soit le plafond de ce volume est en tous points à une hauteur supérieure à celle du plafond du niveau partiel le plus élevé ; soit les dispositions architecturales permettent d'assurer une hauteur libre de fumée d'au moins 2 mètres au niveau le plus élevé ;</w:t>
      </w:r>
      <w:r>
        <w:rPr>
          <w:color w:val="000000"/>
          <w:sz w:val="27"/>
          <w:szCs w:val="27"/>
        </w:rPr>
        <w:br/>
        <w:t>- le volume est isolé des autres parties du bâtiment conformément aux dispositions de l'article CO 24 ;</w:t>
      </w:r>
      <w:r>
        <w:rPr>
          <w:color w:val="000000"/>
          <w:sz w:val="27"/>
          <w:szCs w:val="27"/>
        </w:rPr>
        <w:br/>
        <w:t>- la surface de chaque niveau est inférieure à 50 % du niveau le plus grand ;</w:t>
      </w:r>
      <w:r>
        <w:rPr>
          <w:color w:val="000000"/>
          <w:sz w:val="27"/>
          <w:szCs w:val="27"/>
        </w:rPr>
        <w:br/>
        <w:t>- aucun local à risques importants ne doit être en communication avec ce volume.</w:t>
      </w:r>
    </w:p>
    <w:p w14:paraId="2BCF7BC0" w14:textId="77777777" w:rsidR="003D7C21" w:rsidRDefault="003D7C21" w:rsidP="003D7C21">
      <w:pPr>
        <w:pStyle w:val="Titre4"/>
        <w:ind w:left="1950"/>
        <w:rPr>
          <w:color w:val="000000"/>
          <w:sz w:val="27"/>
          <w:szCs w:val="27"/>
        </w:rPr>
      </w:pPr>
      <w:r>
        <w:rPr>
          <w:color w:val="000000"/>
          <w:sz w:val="27"/>
          <w:szCs w:val="27"/>
        </w:rPr>
        <w:t>Article S 7</w:t>
      </w:r>
    </w:p>
    <w:p w14:paraId="51CB3D48" w14:textId="77777777" w:rsidR="003D7C21" w:rsidRDefault="003D7C21" w:rsidP="003D7C21">
      <w:pPr>
        <w:pStyle w:val="NormalWeb"/>
        <w:ind w:left="1950"/>
        <w:rPr>
          <w:b/>
          <w:bCs/>
          <w:color w:val="000000"/>
        </w:rPr>
      </w:pPr>
      <w:r>
        <w:rPr>
          <w:b/>
          <w:bCs/>
          <w:color w:val="000000"/>
        </w:rPr>
        <w:t>Création Arrêté du 12 juin 1995 (V)</w:t>
      </w:r>
    </w:p>
    <w:p w14:paraId="7CFAC666" w14:textId="77777777" w:rsidR="003D7C21" w:rsidRDefault="003D7C21" w:rsidP="003D7C21">
      <w:pPr>
        <w:pStyle w:val="NormalWeb"/>
        <w:ind w:left="1950"/>
        <w:rPr>
          <w:color w:val="000000"/>
          <w:sz w:val="27"/>
          <w:szCs w:val="27"/>
        </w:rPr>
      </w:pPr>
      <w:r>
        <w:rPr>
          <w:color w:val="000000"/>
          <w:sz w:val="27"/>
          <w:szCs w:val="27"/>
        </w:rPr>
        <w:lastRenderedPageBreak/>
        <w:t>Atriums, patios et puits de lumière</w:t>
      </w:r>
    </w:p>
    <w:p w14:paraId="3B9A2FB1" w14:textId="77777777" w:rsidR="003D7C21" w:rsidRDefault="003D7C21" w:rsidP="003D7C21">
      <w:pPr>
        <w:pStyle w:val="NormalWeb"/>
        <w:ind w:left="1950"/>
        <w:rPr>
          <w:color w:val="000000"/>
          <w:sz w:val="27"/>
          <w:szCs w:val="27"/>
        </w:rPr>
      </w:pPr>
      <w:r>
        <w:rPr>
          <w:color w:val="000000"/>
          <w:sz w:val="27"/>
          <w:szCs w:val="27"/>
        </w:rPr>
        <w:br/>
        <w:t>Les atriums, patios et les puits de lumière doivent être réalisés conformément aux dispositions de l'instruction technique n° 263.</w:t>
      </w:r>
    </w:p>
    <w:p w14:paraId="25245DDD" w14:textId="77777777" w:rsidR="003D7C21" w:rsidRDefault="003D7C21" w:rsidP="003D7C21">
      <w:pPr>
        <w:pStyle w:val="Titre4"/>
        <w:ind w:left="1950"/>
        <w:rPr>
          <w:color w:val="000000"/>
          <w:sz w:val="27"/>
          <w:szCs w:val="27"/>
        </w:rPr>
      </w:pPr>
      <w:r>
        <w:rPr>
          <w:color w:val="000000"/>
          <w:sz w:val="27"/>
          <w:szCs w:val="27"/>
        </w:rPr>
        <w:t>Article S 8</w:t>
      </w:r>
    </w:p>
    <w:p w14:paraId="7F31A27A" w14:textId="77777777" w:rsidR="003D7C21" w:rsidRDefault="003D7C21" w:rsidP="003D7C21">
      <w:pPr>
        <w:pStyle w:val="NormalWeb"/>
        <w:ind w:left="1950"/>
        <w:rPr>
          <w:b/>
          <w:bCs/>
          <w:color w:val="000000"/>
        </w:rPr>
      </w:pPr>
      <w:r>
        <w:rPr>
          <w:b/>
          <w:bCs/>
          <w:color w:val="000000"/>
        </w:rPr>
        <w:t>Création Arrêté du 12 juin 1995 (V)</w:t>
      </w:r>
    </w:p>
    <w:p w14:paraId="2E330F31" w14:textId="77777777" w:rsidR="003D7C21" w:rsidRDefault="003D7C21" w:rsidP="003D7C21">
      <w:pPr>
        <w:pStyle w:val="NormalWeb"/>
        <w:ind w:left="1950"/>
        <w:rPr>
          <w:color w:val="000000"/>
          <w:sz w:val="27"/>
          <w:szCs w:val="27"/>
        </w:rPr>
      </w:pPr>
      <w:r>
        <w:rPr>
          <w:color w:val="000000"/>
          <w:sz w:val="27"/>
          <w:szCs w:val="27"/>
        </w:rPr>
        <w:t>Locaux à risques particuliers</w:t>
      </w:r>
    </w:p>
    <w:p w14:paraId="77DAA1CA" w14:textId="77777777" w:rsidR="003D7C21" w:rsidRDefault="003D7C21" w:rsidP="003D7C21">
      <w:pPr>
        <w:pStyle w:val="NormalWeb"/>
        <w:ind w:left="1950"/>
        <w:rPr>
          <w:color w:val="000000"/>
          <w:sz w:val="27"/>
          <w:szCs w:val="27"/>
        </w:rPr>
      </w:pPr>
      <w:r>
        <w:rPr>
          <w:color w:val="000000"/>
          <w:sz w:val="27"/>
          <w:szCs w:val="27"/>
        </w:rPr>
        <w:br/>
        <w:t>En application de l'article CO 27 (§ 2), sont classés :</w:t>
      </w:r>
    </w:p>
    <w:p w14:paraId="197DBE2B" w14:textId="77777777" w:rsidR="003D7C21" w:rsidRDefault="003D7C21" w:rsidP="003D7C21">
      <w:pPr>
        <w:pStyle w:val="NormalWeb"/>
        <w:ind w:left="1950"/>
        <w:rPr>
          <w:color w:val="000000"/>
          <w:sz w:val="27"/>
          <w:szCs w:val="27"/>
        </w:rPr>
      </w:pPr>
      <w:r>
        <w:rPr>
          <w:color w:val="000000"/>
          <w:sz w:val="27"/>
          <w:szCs w:val="27"/>
        </w:rPr>
        <w:br/>
        <w:t>a) Locaux à risques importants :</w:t>
      </w:r>
      <w:r>
        <w:rPr>
          <w:color w:val="000000"/>
          <w:sz w:val="27"/>
          <w:szCs w:val="27"/>
        </w:rPr>
        <w:br/>
        <w:t>- les ateliers de reliure et de restauration ;</w:t>
      </w:r>
      <w:r>
        <w:rPr>
          <w:color w:val="000000"/>
          <w:sz w:val="27"/>
          <w:szCs w:val="27"/>
        </w:rPr>
        <w:br/>
        <w:t>- les magasins de conservation de documents ;</w:t>
      </w:r>
      <w:r>
        <w:rPr>
          <w:color w:val="000000"/>
          <w:sz w:val="27"/>
          <w:szCs w:val="27"/>
        </w:rPr>
        <w:br/>
        <w:t>- les locaux d'archives ;</w:t>
      </w:r>
      <w:r>
        <w:rPr>
          <w:color w:val="000000"/>
          <w:sz w:val="27"/>
          <w:szCs w:val="27"/>
        </w:rPr>
        <w:br/>
        <w:t>- les locaux d'emballage et de manipulation des déchets ;</w:t>
      </w:r>
      <w:r>
        <w:rPr>
          <w:color w:val="000000"/>
          <w:sz w:val="27"/>
          <w:szCs w:val="27"/>
        </w:rPr>
        <w:br/>
        <w:t>- les locaux de stockage et de manipulation de matières dangereuses.</w:t>
      </w:r>
    </w:p>
    <w:p w14:paraId="07F52DCC" w14:textId="77777777" w:rsidR="003D7C21" w:rsidRDefault="003D7C21" w:rsidP="003D7C21">
      <w:pPr>
        <w:pStyle w:val="NormalWeb"/>
        <w:ind w:left="1950"/>
        <w:rPr>
          <w:color w:val="000000"/>
          <w:sz w:val="27"/>
          <w:szCs w:val="27"/>
        </w:rPr>
      </w:pPr>
      <w:r>
        <w:rPr>
          <w:color w:val="000000"/>
          <w:sz w:val="27"/>
          <w:szCs w:val="27"/>
        </w:rPr>
        <w:br/>
        <w:t>b) Locaux à risques moyens :</w:t>
      </w:r>
      <w:r>
        <w:rPr>
          <w:color w:val="000000"/>
          <w:sz w:val="27"/>
          <w:szCs w:val="27"/>
        </w:rPr>
        <w:br/>
        <w:t>- les réserves de proximité d'un volume inférieur à 300 mètres cubes.</w:t>
      </w:r>
    </w:p>
    <w:p w14:paraId="63EAAB19" w14:textId="77777777" w:rsidR="003D7C21" w:rsidRDefault="003D7C21" w:rsidP="003D7C21">
      <w:pPr>
        <w:pStyle w:val="NormalWeb"/>
        <w:ind w:left="1950"/>
        <w:rPr>
          <w:color w:val="000000"/>
          <w:sz w:val="27"/>
          <w:szCs w:val="27"/>
        </w:rPr>
      </w:pPr>
      <w:r>
        <w:rPr>
          <w:color w:val="000000"/>
          <w:sz w:val="27"/>
          <w:szCs w:val="27"/>
        </w:rPr>
        <w:br/>
        <w:t>Toutefois les magasins dit ouverts ou en libre accès sont assimilés à des locaux à risques courants.</w:t>
      </w:r>
    </w:p>
    <w:p w14:paraId="3CB2BC91" w14:textId="77777777" w:rsidR="003D7C21" w:rsidRDefault="003D7C21" w:rsidP="003D7C21">
      <w:pPr>
        <w:pStyle w:val="Titre4"/>
        <w:ind w:left="1500"/>
        <w:rPr>
          <w:color w:val="000000"/>
          <w:sz w:val="27"/>
          <w:szCs w:val="27"/>
        </w:rPr>
      </w:pPr>
      <w:r>
        <w:rPr>
          <w:color w:val="000000"/>
          <w:sz w:val="27"/>
          <w:szCs w:val="27"/>
        </w:rPr>
        <w:t>Section 3 : Désenfumage (Articles S 9 à S 10)</w:t>
      </w:r>
    </w:p>
    <w:p w14:paraId="2FF8E264" w14:textId="77777777" w:rsidR="003D7C21" w:rsidRDefault="003D7C21" w:rsidP="003D7C21">
      <w:pPr>
        <w:pStyle w:val="Titre4"/>
        <w:ind w:left="1950"/>
        <w:rPr>
          <w:color w:val="000000"/>
          <w:sz w:val="27"/>
          <w:szCs w:val="27"/>
        </w:rPr>
      </w:pPr>
      <w:r>
        <w:rPr>
          <w:color w:val="000000"/>
          <w:sz w:val="27"/>
          <w:szCs w:val="27"/>
        </w:rPr>
        <w:t>Article S 9</w:t>
      </w:r>
    </w:p>
    <w:p w14:paraId="7A11D663" w14:textId="77777777" w:rsidR="003D7C21" w:rsidRDefault="003D7C21" w:rsidP="003D7C21">
      <w:pPr>
        <w:pStyle w:val="NormalWeb"/>
        <w:ind w:left="1950"/>
        <w:rPr>
          <w:b/>
          <w:bCs/>
          <w:color w:val="000000"/>
        </w:rPr>
      </w:pPr>
      <w:r>
        <w:rPr>
          <w:b/>
          <w:bCs/>
          <w:color w:val="000000"/>
        </w:rPr>
        <w:t>Modifié par Arrêté du 22 mars 2004, v. init.</w:t>
      </w:r>
    </w:p>
    <w:p w14:paraId="195A9FC9" w14:textId="77777777" w:rsidR="003D7C21" w:rsidRDefault="003D7C21" w:rsidP="003D7C21">
      <w:pPr>
        <w:pStyle w:val="NormalWeb"/>
        <w:ind w:left="1950"/>
        <w:rPr>
          <w:color w:val="000000"/>
          <w:sz w:val="27"/>
          <w:szCs w:val="27"/>
        </w:rPr>
      </w:pPr>
      <w:r>
        <w:rPr>
          <w:color w:val="000000"/>
          <w:sz w:val="27"/>
          <w:szCs w:val="27"/>
        </w:rPr>
        <w:t>Domaine d'application</w:t>
      </w:r>
    </w:p>
    <w:p w14:paraId="44B09366" w14:textId="77777777" w:rsidR="003D7C21" w:rsidRDefault="003D7C21" w:rsidP="003D7C21">
      <w:pPr>
        <w:pStyle w:val="NormalWeb"/>
        <w:ind w:left="1950"/>
        <w:rPr>
          <w:color w:val="000000"/>
          <w:sz w:val="27"/>
          <w:szCs w:val="27"/>
        </w:rPr>
      </w:pPr>
      <w:r>
        <w:rPr>
          <w:color w:val="000000"/>
          <w:sz w:val="27"/>
          <w:szCs w:val="27"/>
        </w:rPr>
        <w:t>§ 1. Les établissements visés au présent chapitre sont de la classe 3 pour la détermination du coefficient au sens de l'annexe de l'IT 246.</w:t>
      </w:r>
    </w:p>
    <w:p w14:paraId="45137E6E" w14:textId="77777777" w:rsidR="003D7C21" w:rsidRDefault="003D7C21" w:rsidP="003D7C21">
      <w:pPr>
        <w:pStyle w:val="NormalWeb"/>
        <w:ind w:left="1950"/>
        <w:rPr>
          <w:color w:val="000000"/>
          <w:sz w:val="27"/>
          <w:szCs w:val="27"/>
        </w:rPr>
      </w:pPr>
      <w:r>
        <w:rPr>
          <w:color w:val="000000"/>
          <w:sz w:val="27"/>
          <w:szCs w:val="27"/>
        </w:rPr>
        <w:lastRenderedPageBreak/>
        <w:br/>
        <w:t>§ 2. Dans le cas d'un établissement équipé d'un système de sécurité incendie de catégorie A, visé à l'article S 16, le désenfumage doit être commandé par la détection automatique d'incendie.</w:t>
      </w:r>
    </w:p>
    <w:p w14:paraId="17E61BA7" w14:textId="77777777" w:rsidR="003D7C21" w:rsidRDefault="003D7C21" w:rsidP="003D7C21">
      <w:pPr>
        <w:pStyle w:val="NormalWeb"/>
        <w:ind w:left="1950"/>
        <w:rPr>
          <w:color w:val="000000"/>
          <w:sz w:val="27"/>
          <w:szCs w:val="27"/>
        </w:rPr>
      </w:pPr>
      <w:r>
        <w:rPr>
          <w:color w:val="000000"/>
          <w:sz w:val="27"/>
          <w:szCs w:val="27"/>
        </w:rPr>
        <w:br/>
        <w:t>§ 3. Les locaux à risques particuliers cités à l'article S 8, dont le volume est supérieur à 1 000 mètres cubes, peuvent être désenfumés après avis de la commission de sécurité, s'ils comportent des risques d'incendie associés à un potentiel calorifique (ou fumigène) important, dans les mêmes conditions que les locaux recevant du public.</w:t>
      </w:r>
    </w:p>
    <w:p w14:paraId="71BF9967" w14:textId="77777777" w:rsidR="003D7C21" w:rsidRDefault="003D7C21" w:rsidP="003D7C21">
      <w:pPr>
        <w:pStyle w:val="Titre4"/>
        <w:ind w:left="1950"/>
        <w:rPr>
          <w:color w:val="000000"/>
          <w:sz w:val="27"/>
          <w:szCs w:val="27"/>
        </w:rPr>
      </w:pPr>
      <w:r>
        <w:rPr>
          <w:color w:val="000000"/>
          <w:sz w:val="27"/>
          <w:szCs w:val="27"/>
        </w:rPr>
        <w:t>Article S 10</w:t>
      </w:r>
    </w:p>
    <w:p w14:paraId="5E6CE60C" w14:textId="77777777" w:rsidR="003D7C21" w:rsidRDefault="003D7C21" w:rsidP="003D7C21">
      <w:pPr>
        <w:pStyle w:val="NormalWeb"/>
        <w:ind w:left="1950"/>
        <w:rPr>
          <w:color w:val="000000"/>
          <w:sz w:val="27"/>
          <w:szCs w:val="27"/>
        </w:rPr>
      </w:pPr>
      <w:r>
        <w:rPr>
          <w:color w:val="000000"/>
          <w:sz w:val="27"/>
          <w:szCs w:val="27"/>
        </w:rPr>
        <w:t>Cas de plusieurs niveaux mis en communication</w:t>
      </w:r>
    </w:p>
    <w:p w14:paraId="12C24E47" w14:textId="77777777" w:rsidR="003D7C21" w:rsidRDefault="003D7C21" w:rsidP="003D7C21">
      <w:pPr>
        <w:pStyle w:val="NormalWeb"/>
        <w:ind w:left="1950"/>
        <w:rPr>
          <w:color w:val="000000"/>
          <w:sz w:val="27"/>
          <w:szCs w:val="27"/>
        </w:rPr>
      </w:pPr>
      <w:r>
        <w:rPr>
          <w:color w:val="000000"/>
          <w:sz w:val="27"/>
          <w:szCs w:val="27"/>
        </w:rPr>
        <w:br/>
      </w:r>
      <w:r>
        <w:rPr>
          <w:color w:val="000000"/>
          <w:sz w:val="27"/>
          <w:szCs w:val="27"/>
        </w:rPr>
        <w:br/>
        <w:t>Dans le cas prévu à l'article S 6, ces niveaux sont désenfumés comme un volume unique.</w:t>
      </w:r>
    </w:p>
    <w:p w14:paraId="4341AD32" w14:textId="77777777" w:rsidR="003D7C21" w:rsidRDefault="003D7C21" w:rsidP="003D7C21">
      <w:pPr>
        <w:pStyle w:val="Titre4"/>
        <w:ind w:left="1500"/>
        <w:rPr>
          <w:color w:val="000000"/>
          <w:sz w:val="27"/>
          <w:szCs w:val="27"/>
        </w:rPr>
      </w:pPr>
      <w:r>
        <w:rPr>
          <w:color w:val="000000"/>
          <w:sz w:val="27"/>
          <w:szCs w:val="27"/>
        </w:rPr>
        <w:t>Section 4 : Chauffage (Article S 11)</w:t>
      </w:r>
    </w:p>
    <w:p w14:paraId="499E21DE" w14:textId="77777777" w:rsidR="003D7C21" w:rsidRDefault="003D7C21" w:rsidP="003D7C21">
      <w:pPr>
        <w:pStyle w:val="Titre4"/>
        <w:ind w:left="1950"/>
        <w:rPr>
          <w:color w:val="000000"/>
          <w:sz w:val="27"/>
          <w:szCs w:val="27"/>
        </w:rPr>
      </w:pPr>
      <w:r>
        <w:rPr>
          <w:color w:val="000000"/>
          <w:sz w:val="27"/>
          <w:szCs w:val="27"/>
        </w:rPr>
        <w:t>Article S 11</w:t>
      </w:r>
    </w:p>
    <w:p w14:paraId="52861F28" w14:textId="77777777" w:rsidR="003D7C21" w:rsidRDefault="003D7C21" w:rsidP="003D7C21">
      <w:pPr>
        <w:pStyle w:val="NormalWeb"/>
        <w:ind w:left="1950"/>
        <w:rPr>
          <w:b/>
          <w:bCs/>
          <w:color w:val="000000"/>
        </w:rPr>
      </w:pPr>
      <w:r>
        <w:rPr>
          <w:b/>
          <w:bCs/>
          <w:color w:val="000000"/>
        </w:rPr>
        <w:t>Modifié par Arrêté du 29 juillet 2003, v. init.</w:t>
      </w:r>
    </w:p>
    <w:p w14:paraId="7E6635BE" w14:textId="77777777" w:rsidR="003D7C21" w:rsidRDefault="003D7C21" w:rsidP="003D7C21">
      <w:pPr>
        <w:pStyle w:val="NormalWeb"/>
        <w:ind w:left="1950"/>
        <w:rPr>
          <w:color w:val="000000"/>
          <w:sz w:val="27"/>
          <w:szCs w:val="27"/>
        </w:rPr>
      </w:pPr>
      <w:r>
        <w:rPr>
          <w:color w:val="000000"/>
          <w:sz w:val="27"/>
          <w:szCs w:val="27"/>
        </w:rPr>
        <w:t>Domaine d'application</w:t>
      </w:r>
    </w:p>
    <w:p w14:paraId="3228AFA9" w14:textId="77777777" w:rsidR="003D7C21" w:rsidRDefault="003D7C21" w:rsidP="003D7C21">
      <w:pPr>
        <w:pStyle w:val="NormalWeb"/>
        <w:ind w:left="1950"/>
        <w:rPr>
          <w:color w:val="000000"/>
          <w:sz w:val="27"/>
          <w:szCs w:val="27"/>
        </w:rPr>
      </w:pPr>
      <w:r>
        <w:rPr>
          <w:color w:val="000000"/>
          <w:sz w:val="27"/>
          <w:szCs w:val="27"/>
        </w:rPr>
        <w:br/>
        <w:t>§ 1. Les systèmes de chauffage et de ventilation installés conformément aux dispositions des articles CH 1 à CH 43 sont autorisés.</w:t>
      </w:r>
    </w:p>
    <w:p w14:paraId="5DE7C720" w14:textId="77777777" w:rsidR="003D7C21" w:rsidRDefault="003D7C21" w:rsidP="003D7C21">
      <w:pPr>
        <w:pStyle w:val="NormalWeb"/>
        <w:ind w:left="1950"/>
        <w:rPr>
          <w:color w:val="000000"/>
          <w:sz w:val="27"/>
          <w:szCs w:val="27"/>
        </w:rPr>
      </w:pPr>
      <w:r>
        <w:rPr>
          <w:color w:val="000000"/>
          <w:sz w:val="27"/>
          <w:szCs w:val="27"/>
        </w:rPr>
        <w:br/>
        <w:t>§ 2. A l'exception des cassettes chauffantes électriques et des panneaux radiants électriques, seuls sont autorisés les appareils indépendants électriques fixes, installés conformément aux dispositions des articles CH 44 et CH 45.</w:t>
      </w:r>
    </w:p>
    <w:p w14:paraId="1FCF0393" w14:textId="77777777" w:rsidR="003D7C21" w:rsidRDefault="003D7C21" w:rsidP="003D7C21">
      <w:pPr>
        <w:pStyle w:val="Titre4"/>
        <w:ind w:left="1500"/>
        <w:rPr>
          <w:color w:val="000000"/>
          <w:sz w:val="27"/>
          <w:szCs w:val="27"/>
        </w:rPr>
      </w:pPr>
      <w:r>
        <w:rPr>
          <w:color w:val="000000"/>
          <w:sz w:val="27"/>
          <w:szCs w:val="27"/>
        </w:rPr>
        <w:t>Section 5 : Installations électriques</w:t>
      </w:r>
    </w:p>
    <w:p w14:paraId="63C8D5EC" w14:textId="77777777" w:rsidR="003D7C21" w:rsidRDefault="003D7C21" w:rsidP="003D7C21">
      <w:pPr>
        <w:pStyle w:val="Titre4"/>
        <w:ind w:left="1950"/>
        <w:rPr>
          <w:color w:val="000000"/>
          <w:sz w:val="27"/>
          <w:szCs w:val="27"/>
        </w:rPr>
      </w:pPr>
      <w:r>
        <w:rPr>
          <w:color w:val="000000"/>
          <w:sz w:val="27"/>
          <w:szCs w:val="27"/>
        </w:rPr>
        <w:t>Article S 12 (abrogé)</w:t>
      </w:r>
    </w:p>
    <w:p w14:paraId="2AC3AF6E" w14:textId="77777777" w:rsidR="003D7C21" w:rsidRDefault="003D7C21" w:rsidP="003D7C21">
      <w:pPr>
        <w:pStyle w:val="NormalWeb"/>
        <w:ind w:left="1950"/>
        <w:rPr>
          <w:b/>
          <w:bCs/>
          <w:color w:val="000000"/>
        </w:rPr>
      </w:pPr>
      <w:r>
        <w:rPr>
          <w:b/>
          <w:bCs/>
          <w:color w:val="000000"/>
        </w:rPr>
        <w:lastRenderedPageBreak/>
        <w:t>Abrogé par Arrêté du 19 novembre 2001, v. init.</w:t>
      </w:r>
      <w:r>
        <w:rPr>
          <w:b/>
          <w:bCs/>
          <w:color w:val="000000"/>
        </w:rPr>
        <w:br/>
        <w:t>Création Arrêté du 12 juin 1995 (V)</w:t>
      </w:r>
    </w:p>
    <w:p w14:paraId="302DC9A2" w14:textId="77777777" w:rsidR="003D7C21" w:rsidRDefault="003D7C21" w:rsidP="003D7C21">
      <w:pPr>
        <w:pStyle w:val="NormalWeb"/>
        <w:ind w:left="1950"/>
        <w:rPr>
          <w:color w:val="000000"/>
          <w:sz w:val="27"/>
          <w:szCs w:val="27"/>
        </w:rPr>
      </w:pPr>
      <w:r>
        <w:rPr>
          <w:color w:val="000000"/>
          <w:sz w:val="27"/>
          <w:szCs w:val="27"/>
        </w:rPr>
        <w:t>Conditions d'installation</w:t>
      </w:r>
    </w:p>
    <w:p w14:paraId="679D07F1" w14:textId="77777777" w:rsidR="003D7C21" w:rsidRDefault="003D7C21" w:rsidP="003D7C21">
      <w:pPr>
        <w:pStyle w:val="NormalWeb"/>
        <w:ind w:left="1950"/>
        <w:rPr>
          <w:color w:val="000000"/>
          <w:sz w:val="27"/>
          <w:szCs w:val="27"/>
        </w:rPr>
      </w:pPr>
      <w:r>
        <w:rPr>
          <w:color w:val="000000"/>
          <w:sz w:val="27"/>
          <w:szCs w:val="27"/>
        </w:rPr>
        <w:t>Les installations électriques des locaux à risques particuliers visés à l'article S 8 doivent être établies dans les conditions requises par la norme en vigueur pour les locaux présentant des risques d'incendie (condition d'influence externe BE 2).</w:t>
      </w:r>
    </w:p>
    <w:p w14:paraId="0E469C51" w14:textId="77777777" w:rsidR="003D7C21" w:rsidRDefault="003D7C21" w:rsidP="003D7C21">
      <w:pPr>
        <w:pStyle w:val="Titre4"/>
        <w:ind w:left="1500"/>
        <w:rPr>
          <w:color w:val="000000"/>
          <w:sz w:val="27"/>
          <w:szCs w:val="27"/>
        </w:rPr>
      </w:pPr>
      <w:r>
        <w:rPr>
          <w:color w:val="000000"/>
          <w:sz w:val="27"/>
          <w:szCs w:val="27"/>
        </w:rPr>
        <w:t>Section 6 : Eclairage (Article S 14)</w:t>
      </w:r>
    </w:p>
    <w:p w14:paraId="45E79B41" w14:textId="77777777" w:rsidR="003D7C21" w:rsidRDefault="003D7C21" w:rsidP="003D7C21">
      <w:pPr>
        <w:pStyle w:val="Titre4"/>
        <w:ind w:left="1950"/>
        <w:rPr>
          <w:color w:val="000000"/>
          <w:sz w:val="27"/>
          <w:szCs w:val="27"/>
        </w:rPr>
      </w:pPr>
      <w:r>
        <w:rPr>
          <w:color w:val="000000"/>
          <w:sz w:val="27"/>
          <w:szCs w:val="27"/>
        </w:rPr>
        <w:t>Article S 13 (abrogé)</w:t>
      </w:r>
    </w:p>
    <w:p w14:paraId="613BDF8F" w14:textId="77777777" w:rsidR="003D7C21" w:rsidRDefault="003D7C21" w:rsidP="003D7C21">
      <w:pPr>
        <w:pStyle w:val="NormalWeb"/>
        <w:ind w:left="1950"/>
        <w:rPr>
          <w:b/>
          <w:bCs/>
          <w:color w:val="000000"/>
        </w:rPr>
      </w:pPr>
      <w:r>
        <w:rPr>
          <w:b/>
          <w:bCs/>
          <w:color w:val="000000"/>
        </w:rPr>
        <w:t>Abrogé par Arrêté du 19 novembre 2001, v. init.</w:t>
      </w:r>
      <w:r>
        <w:rPr>
          <w:b/>
          <w:bCs/>
          <w:color w:val="000000"/>
        </w:rPr>
        <w:br/>
        <w:t>Création Arrêté du 12 juin 1995 (V)</w:t>
      </w:r>
    </w:p>
    <w:p w14:paraId="50FC4DB6" w14:textId="77777777" w:rsidR="003D7C21" w:rsidRDefault="003D7C21" w:rsidP="003D7C21">
      <w:pPr>
        <w:pStyle w:val="NormalWeb"/>
        <w:ind w:left="1950"/>
        <w:rPr>
          <w:color w:val="000000"/>
          <w:sz w:val="27"/>
          <w:szCs w:val="27"/>
        </w:rPr>
      </w:pPr>
      <w:r>
        <w:rPr>
          <w:color w:val="000000"/>
          <w:sz w:val="27"/>
          <w:szCs w:val="27"/>
        </w:rPr>
        <w:t>Eclairage normal</w:t>
      </w:r>
    </w:p>
    <w:p w14:paraId="7A3E1402" w14:textId="77777777" w:rsidR="003D7C21" w:rsidRDefault="003D7C21" w:rsidP="003D7C21">
      <w:pPr>
        <w:pStyle w:val="NormalWeb"/>
        <w:ind w:left="1950"/>
        <w:rPr>
          <w:color w:val="000000"/>
          <w:sz w:val="27"/>
          <w:szCs w:val="27"/>
        </w:rPr>
      </w:pPr>
      <w:r>
        <w:rPr>
          <w:color w:val="000000"/>
          <w:sz w:val="27"/>
          <w:szCs w:val="27"/>
        </w:rPr>
        <w:t xml:space="preserve">La présence de lampes mobiles est admise sur les tables ; ces lampes doivent être alimentées par des prises de courant installées conformément aux dispositions de l'article EL 5 </w:t>
      </w:r>
      <w:proofErr w:type="gramStart"/>
      <w:r>
        <w:rPr>
          <w:color w:val="000000"/>
          <w:sz w:val="27"/>
          <w:szCs w:val="27"/>
        </w:rPr>
        <w:t>( 2</w:t>
      </w:r>
      <w:proofErr w:type="gramEnd"/>
      <w:r>
        <w:rPr>
          <w:color w:val="000000"/>
          <w:sz w:val="27"/>
          <w:szCs w:val="27"/>
        </w:rPr>
        <w:t>).</w:t>
      </w:r>
    </w:p>
    <w:p w14:paraId="3A928936" w14:textId="77777777" w:rsidR="003D7C21" w:rsidRDefault="003D7C21" w:rsidP="003D7C21">
      <w:pPr>
        <w:pStyle w:val="Titre4"/>
        <w:ind w:left="1950"/>
        <w:rPr>
          <w:color w:val="000000"/>
          <w:sz w:val="27"/>
          <w:szCs w:val="27"/>
        </w:rPr>
      </w:pPr>
      <w:r>
        <w:rPr>
          <w:color w:val="000000"/>
          <w:sz w:val="27"/>
          <w:szCs w:val="27"/>
        </w:rPr>
        <w:t>Article S 14</w:t>
      </w:r>
    </w:p>
    <w:p w14:paraId="22A6B975" w14:textId="77777777" w:rsidR="003D7C21" w:rsidRDefault="003D7C21" w:rsidP="003D7C21">
      <w:pPr>
        <w:pStyle w:val="NormalWeb"/>
        <w:ind w:left="1950"/>
        <w:rPr>
          <w:b/>
          <w:bCs/>
          <w:color w:val="000000"/>
        </w:rPr>
      </w:pPr>
      <w:r>
        <w:rPr>
          <w:b/>
          <w:bCs/>
          <w:color w:val="000000"/>
        </w:rPr>
        <w:t>Modifié par Arrêté du 19 novembre 2001, v. init.</w:t>
      </w:r>
    </w:p>
    <w:p w14:paraId="71257300" w14:textId="77777777" w:rsidR="003D7C21" w:rsidRDefault="003D7C21" w:rsidP="003D7C21">
      <w:pPr>
        <w:pStyle w:val="NormalWeb"/>
        <w:ind w:left="1950"/>
        <w:rPr>
          <w:color w:val="000000"/>
          <w:sz w:val="27"/>
          <w:szCs w:val="27"/>
        </w:rPr>
      </w:pPr>
      <w:r>
        <w:rPr>
          <w:color w:val="000000"/>
          <w:sz w:val="27"/>
          <w:szCs w:val="27"/>
        </w:rPr>
        <w:t>Eclairage de sécurité</w:t>
      </w:r>
    </w:p>
    <w:p w14:paraId="44B9BB5D" w14:textId="77777777" w:rsidR="003D7C21" w:rsidRDefault="003D7C21" w:rsidP="003D7C21">
      <w:pPr>
        <w:pStyle w:val="NormalWeb"/>
        <w:ind w:left="1950"/>
        <w:rPr>
          <w:color w:val="000000"/>
          <w:sz w:val="27"/>
          <w:szCs w:val="27"/>
        </w:rPr>
      </w:pPr>
      <w:r>
        <w:rPr>
          <w:color w:val="000000"/>
          <w:sz w:val="27"/>
          <w:szCs w:val="27"/>
        </w:rPr>
        <w:t>Les établissements doivent être équipés d'un éclairage de sécurité répondant aux dispositions des articles EC 7 à EC 15.</w:t>
      </w:r>
    </w:p>
    <w:p w14:paraId="2455BC13" w14:textId="77777777" w:rsidR="003D7C21" w:rsidRDefault="003D7C21" w:rsidP="003D7C21">
      <w:pPr>
        <w:pStyle w:val="Titre4"/>
        <w:ind w:left="1500"/>
        <w:rPr>
          <w:color w:val="000000"/>
          <w:sz w:val="27"/>
          <w:szCs w:val="27"/>
        </w:rPr>
      </w:pPr>
      <w:r>
        <w:rPr>
          <w:color w:val="000000"/>
          <w:sz w:val="27"/>
          <w:szCs w:val="27"/>
        </w:rPr>
        <w:t>Section 7 : Moyens de secours (Articles S 15 à S 19)</w:t>
      </w:r>
    </w:p>
    <w:p w14:paraId="081CDDDA" w14:textId="77777777" w:rsidR="003D7C21" w:rsidRDefault="003D7C21" w:rsidP="003D7C21">
      <w:pPr>
        <w:pStyle w:val="Titre4"/>
        <w:ind w:left="1950"/>
        <w:rPr>
          <w:color w:val="000000"/>
          <w:sz w:val="27"/>
          <w:szCs w:val="27"/>
        </w:rPr>
      </w:pPr>
      <w:r>
        <w:rPr>
          <w:color w:val="000000"/>
          <w:sz w:val="27"/>
          <w:szCs w:val="27"/>
        </w:rPr>
        <w:t>Article S 15</w:t>
      </w:r>
    </w:p>
    <w:p w14:paraId="5677A978" w14:textId="77777777" w:rsidR="003D7C21" w:rsidRDefault="003D7C21" w:rsidP="003D7C21">
      <w:pPr>
        <w:pStyle w:val="NormalWeb"/>
        <w:ind w:left="1950"/>
        <w:rPr>
          <w:b/>
          <w:bCs/>
          <w:color w:val="000000"/>
        </w:rPr>
      </w:pPr>
      <w:r>
        <w:rPr>
          <w:b/>
          <w:bCs/>
          <w:color w:val="000000"/>
        </w:rPr>
        <w:t>Modifié par Arrêté du 22 novembre 2004, v. init.</w:t>
      </w:r>
    </w:p>
    <w:p w14:paraId="47AD400D" w14:textId="77777777" w:rsidR="003D7C21" w:rsidRDefault="003D7C21" w:rsidP="003D7C21">
      <w:pPr>
        <w:pStyle w:val="NormalWeb"/>
        <w:ind w:left="1950"/>
        <w:rPr>
          <w:color w:val="000000"/>
          <w:sz w:val="27"/>
          <w:szCs w:val="27"/>
        </w:rPr>
      </w:pPr>
      <w:r>
        <w:rPr>
          <w:color w:val="000000"/>
          <w:sz w:val="27"/>
          <w:szCs w:val="27"/>
        </w:rPr>
        <w:t>Moyens d'extinction</w:t>
      </w:r>
    </w:p>
    <w:p w14:paraId="5C7F1C4C" w14:textId="77777777" w:rsidR="003D7C21" w:rsidRDefault="003D7C21" w:rsidP="003D7C21">
      <w:pPr>
        <w:pStyle w:val="NormalWeb"/>
        <w:ind w:left="1950"/>
        <w:rPr>
          <w:color w:val="000000"/>
          <w:sz w:val="27"/>
          <w:szCs w:val="27"/>
        </w:rPr>
      </w:pPr>
      <w:r>
        <w:rPr>
          <w:color w:val="000000"/>
          <w:sz w:val="27"/>
          <w:szCs w:val="27"/>
        </w:rPr>
        <w:t>§ 1. La défense contre l'incendie doit être assurée :</w:t>
      </w:r>
    </w:p>
    <w:p w14:paraId="136D66D4" w14:textId="77777777" w:rsidR="003D7C21" w:rsidRDefault="003D7C21" w:rsidP="003D7C21">
      <w:pPr>
        <w:pStyle w:val="NormalWeb"/>
        <w:ind w:left="1950"/>
        <w:rPr>
          <w:color w:val="000000"/>
          <w:sz w:val="27"/>
          <w:szCs w:val="27"/>
        </w:rPr>
      </w:pPr>
      <w:r>
        <w:rPr>
          <w:color w:val="000000"/>
          <w:sz w:val="27"/>
          <w:szCs w:val="27"/>
        </w:rPr>
        <w:t>- par des extincteurs portatifs à eau pulvérisée de 6 litres minimum, judicieusement répartis, avec un minimum d'un appareil par 200 mètres carrés et par niveau ;</w:t>
      </w:r>
    </w:p>
    <w:p w14:paraId="670E96F9" w14:textId="77777777" w:rsidR="003D7C21" w:rsidRDefault="003D7C21" w:rsidP="003D7C21">
      <w:pPr>
        <w:pStyle w:val="NormalWeb"/>
        <w:ind w:left="1950"/>
        <w:rPr>
          <w:color w:val="000000"/>
          <w:sz w:val="27"/>
          <w:szCs w:val="27"/>
        </w:rPr>
      </w:pPr>
      <w:r>
        <w:rPr>
          <w:color w:val="000000"/>
          <w:sz w:val="27"/>
          <w:szCs w:val="27"/>
        </w:rPr>
        <w:t>- par des extincteurs appropriés aux risques particuliers ;</w:t>
      </w:r>
    </w:p>
    <w:p w14:paraId="35C2C4FF" w14:textId="77777777" w:rsidR="003D7C21" w:rsidRDefault="003D7C21" w:rsidP="003D7C21">
      <w:pPr>
        <w:pStyle w:val="NormalWeb"/>
        <w:ind w:left="1950"/>
        <w:rPr>
          <w:color w:val="000000"/>
          <w:sz w:val="27"/>
          <w:szCs w:val="27"/>
        </w:rPr>
      </w:pPr>
      <w:r>
        <w:rPr>
          <w:color w:val="000000"/>
          <w:sz w:val="27"/>
          <w:szCs w:val="27"/>
        </w:rPr>
        <w:lastRenderedPageBreak/>
        <w:t>- par une installation de RIA DN 19/6 lorsque l'établissement est tenu de posséder un service de sécurité.</w:t>
      </w:r>
    </w:p>
    <w:p w14:paraId="0C0C2BC1" w14:textId="77777777" w:rsidR="003D7C21" w:rsidRDefault="003D7C21" w:rsidP="003D7C21">
      <w:pPr>
        <w:pStyle w:val="NormalWeb"/>
        <w:ind w:left="1950"/>
        <w:rPr>
          <w:color w:val="000000"/>
          <w:sz w:val="27"/>
          <w:szCs w:val="27"/>
        </w:rPr>
      </w:pPr>
      <w:r>
        <w:rPr>
          <w:color w:val="000000"/>
          <w:sz w:val="27"/>
          <w:szCs w:val="27"/>
        </w:rPr>
        <w:t>§ 2. En aggravation des dispositions de l'article MS 18, une colonne sèche doit être installée dans les escaliers protégés si le dernier niveau accessible au public est à plus de 18 mètres du niveau d'accès des engins des sapeurs-pompiers.</w:t>
      </w:r>
    </w:p>
    <w:p w14:paraId="49F738AB" w14:textId="77777777" w:rsidR="003D7C21" w:rsidRDefault="003D7C21" w:rsidP="003D7C21">
      <w:pPr>
        <w:pStyle w:val="NormalWeb"/>
        <w:ind w:left="1950"/>
        <w:rPr>
          <w:color w:val="000000"/>
          <w:sz w:val="27"/>
          <w:szCs w:val="27"/>
        </w:rPr>
      </w:pPr>
      <w:r>
        <w:rPr>
          <w:color w:val="000000"/>
          <w:sz w:val="27"/>
          <w:szCs w:val="27"/>
        </w:rPr>
        <w:t xml:space="preserve">§ 3. Des personnes spécialement désignées par l'exploitant doivent être entraînées à la mise en </w:t>
      </w:r>
      <w:proofErr w:type="spellStart"/>
      <w:r>
        <w:rPr>
          <w:color w:val="000000"/>
          <w:sz w:val="27"/>
          <w:szCs w:val="27"/>
        </w:rPr>
        <w:t>oeuvre</w:t>
      </w:r>
      <w:proofErr w:type="spellEnd"/>
      <w:r>
        <w:rPr>
          <w:color w:val="000000"/>
          <w:sz w:val="27"/>
          <w:szCs w:val="27"/>
        </w:rPr>
        <w:t xml:space="preserve"> des moyens d'extinction.</w:t>
      </w:r>
    </w:p>
    <w:p w14:paraId="2C45E2BF" w14:textId="77777777" w:rsidR="003D7C21" w:rsidRDefault="003D7C21" w:rsidP="003D7C21">
      <w:pPr>
        <w:pStyle w:val="Titre4"/>
        <w:ind w:left="1950"/>
        <w:rPr>
          <w:color w:val="000000"/>
          <w:sz w:val="27"/>
          <w:szCs w:val="27"/>
        </w:rPr>
      </w:pPr>
      <w:r>
        <w:rPr>
          <w:color w:val="000000"/>
          <w:sz w:val="27"/>
          <w:szCs w:val="27"/>
        </w:rPr>
        <w:t>Article S 16</w:t>
      </w:r>
    </w:p>
    <w:p w14:paraId="10187F13" w14:textId="77777777" w:rsidR="003D7C21" w:rsidRDefault="003D7C21" w:rsidP="003D7C21">
      <w:pPr>
        <w:pStyle w:val="NormalWeb"/>
        <w:ind w:left="1950"/>
        <w:rPr>
          <w:b/>
          <w:bCs/>
          <w:color w:val="000000"/>
        </w:rPr>
      </w:pPr>
      <w:r>
        <w:rPr>
          <w:b/>
          <w:bCs/>
          <w:color w:val="000000"/>
        </w:rPr>
        <w:t>Création Arrêté du 12 juin 1995 (V)</w:t>
      </w:r>
    </w:p>
    <w:p w14:paraId="16CFAC89" w14:textId="77777777" w:rsidR="003D7C21" w:rsidRDefault="003D7C21" w:rsidP="003D7C21">
      <w:pPr>
        <w:pStyle w:val="NormalWeb"/>
        <w:ind w:left="1950"/>
        <w:rPr>
          <w:color w:val="000000"/>
          <w:sz w:val="27"/>
          <w:szCs w:val="27"/>
        </w:rPr>
      </w:pPr>
      <w:r>
        <w:rPr>
          <w:color w:val="000000"/>
          <w:sz w:val="27"/>
          <w:szCs w:val="27"/>
        </w:rPr>
        <w:t>Système de sécurité incendie, système d'alarme</w:t>
      </w:r>
    </w:p>
    <w:p w14:paraId="381AB2D3" w14:textId="77777777" w:rsidR="003D7C21" w:rsidRDefault="003D7C21" w:rsidP="003D7C21">
      <w:pPr>
        <w:pStyle w:val="NormalWeb"/>
        <w:ind w:left="1950"/>
        <w:rPr>
          <w:color w:val="000000"/>
          <w:sz w:val="27"/>
          <w:szCs w:val="27"/>
        </w:rPr>
      </w:pPr>
      <w:r>
        <w:rPr>
          <w:color w:val="000000"/>
          <w:sz w:val="27"/>
          <w:szCs w:val="27"/>
        </w:rPr>
        <w:br/>
        <w:t>Les systèmes de sécurité incendie sont définis à l'article MS 53, les équipements d'alarme sont définis à l'article MS 62.</w:t>
      </w:r>
    </w:p>
    <w:p w14:paraId="734B2530" w14:textId="77777777" w:rsidR="003D7C21" w:rsidRDefault="003D7C21" w:rsidP="003D7C21">
      <w:pPr>
        <w:pStyle w:val="NormalWeb"/>
        <w:ind w:left="1950"/>
        <w:rPr>
          <w:color w:val="000000"/>
          <w:sz w:val="27"/>
          <w:szCs w:val="27"/>
        </w:rPr>
      </w:pPr>
      <w:r>
        <w:rPr>
          <w:color w:val="000000"/>
          <w:sz w:val="27"/>
          <w:szCs w:val="27"/>
        </w:rPr>
        <w:br/>
        <w:t>Les établissements de 1re catégorie doivent être équipés d'un système de sécurité incendie de catégorie A.</w:t>
      </w:r>
    </w:p>
    <w:p w14:paraId="24DE88CB" w14:textId="77777777" w:rsidR="003D7C21" w:rsidRDefault="003D7C21" w:rsidP="003D7C21">
      <w:pPr>
        <w:pStyle w:val="NormalWeb"/>
        <w:ind w:left="1950"/>
        <w:rPr>
          <w:color w:val="000000"/>
          <w:sz w:val="27"/>
          <w:szCs w:val="27"/>
        </w:rPr>
      </w:pPr>
      <w:r>
        <w:rPr>
          <w:color w:val="000000"/>
          <w:sz w:val="27"/>
          <w:szCs w:val="27"/>
        </w:rPr>
        <w:br/>
        <w:t>Les établissements de 2e catégorie doivent être équipés d'un système de sécurité incendie de catégorie B.</w:t>
      </w:r>
    </w:p>
    <w:p w14:paraId="08328C05" w14:textId="77777777" w:rsidR="003D7C21" w:rsidRDefault="003D7C21" w:rsidP="003D7C21">
      <w:pPr>
        <w:pStyle w:val="NormalWeb"/>
        <w:ind w:left="1950"/>
        <w:rPr>
          <w:color w:val="000000"/>
          <w:sz w:val="27"/>
          <w:szCs w:val="27"/>
        </w:rPr>
      </w:pPr>
      <w:r>
        <w:rPr>
          <w:color w:val="000000"/>
          <w:sz w:val="27"/>
          <w:szCs w:val="27"/>
        </w:rPr>
        <w:br/>
        <w:t>Les autres établissements doivent être pourvus d'un équipement d'alarme du type 2 b.</w:t>
      </w:r>
    </w:p>
    <w:p w14:paraId="16325F1B" w14:textId="77777777" w:rsidR="003D7C21" w:rsidRDefault="003D7C21" w:rsidP="003D7C21">
      <w:pPr>
        <w:pStyle w:val="Titre4"/>
        <w:ind w:left="1950"/>
        <w:rPr>
          <w:color w:val="000000"/>
          <w:sz w:val="27"/>
          <w:szCs w:val="27"/>
        </w:rPr>
      </w:pPr>
      <w:r>
        <w:rPr>
          <w:color w:val="000000"/>
          <w:sz w:val="27"/>
          <w:szCs w:val="27"/>
        </w:rPr>
        <w:t>Article S 17</w:t>
      </w:r>
    </w:p>
    <w:p w14:paraId="257746A2" w14:textId="77777777" w:rsidR="003D7C21" w:rsidRDefault="003D7C21" w:rsidP="003D7C21">
      <w:pPr>
        <w:pStyle w:val="NormalWeb"/>
        <w:ind w:left="1950"/>
        <w:rPr>
          <w:b/>
          <w:bCs/>
          <w:color w:val="000000"/>
        </w:rPr>
      </w:pPr>
      <w:r>
        <w:rPr>
          <w:b/>
          <w:bCs/>
          <w:color w:val="000000"/>
        </w:rPr>
        <w:t>Création Arrêté du 12 juin 1995 (V)</w:t>
      </w:r>
    </w:p>
    <w:p w14:paraId="6BDD74B0" w14:textId="77777777" w:rsidR="003D7C21" w:rsidRDefault="003D7C21" w:rsidP="003D7C21">
      <w:pPr>
        <w:pStyle w:val="NormalWeb"/>
        <w:ind w:left="1950"/>
        <w:rPr>
          <w:color w:val="000000"/>
          <w:sz w:val="27"/>
          <w:szCs w:val="27"/>
        </w:rPr>
      </w:pPr>
      <w:r>
        <w:rPr>
          <w:color w:val="000000"/>
          <w:sz w:val="27"/>
          <w:szCs w:val="27"/>
        </w:rPr>
        <w:t>Détection automatique d'incendie</w:t>
      </w:r>
    </w:p>
    <w:p w14:paraId="29D27ADA" w14:textId="77777777" w:rsidR="003D7C21" w:rsidRDefault="003D7C21" w:rsidP="003D7C21">
      <w:pPr>
        <w:pStyle w:val="NormalWeb"/>
        <w:ind w:left="1950"/>
        <w:rPr>
          <w:color w:val="000000"/>
          <w:sz w:val="27"/>
          <w:szCs w:val="27"/>
        </w:rPr>
      </w:pPr>
      <w:r>
        <w:rPr>
          <w:color w:val="000000"/>
          <w:sz w:val="27"/>
          <w:szCs w:val="27"/>
        </w:rPr>
        <w:br/>
        <w:t>Dans le cas d'un système de sécurité incendie de catégorie A, la détection automatique d'incendie n'est exigée que :</w:t>
      </w:r>
    </w:p>
    <w:p w14:paraId="0ABFBADD" w14:textId="77777777" w:rsidR="003D7C21" w:rsidRDefault="003D7C21" w:rsidP="003D7C21">
      <w:pPr>
        <w:pStyle w:val="NormalWeb"/>
        <w:ind w:left="1950"/>
        <w:rPr>
          <w:color w:val="000000"/>
          <w:sz w:val="27"/>
          <w:szCs w:val="27"/>
        </w:rPr>
      </w:pPr>
      <w:r>
        <w:rPr>
          <w:color w:val="000000"/>
          <w:sz w:val="27"/>
          <w:szCs w:val="27"/>
        </w:rPr>
        <w:br/>
        <w:t>- dans les locaux à risques particuliers visés à l'article S 8 ;</w:t>
      </w:r>
    </w:p>
    <w:p w14:paraId="78707691" w14:textId="77777777" w:rsidR="003D7C21" w:rsidRDefault="003D7C21" w:rsidP="003D7C21">
      <w:pPr>
        <w:pStyle w:val="NormalWeb"/>
        <w:ind w:left="1950"/>
        <w:rPr>
          <w:color w:val="000000"/>
          <w:sz w:val="27"/>
          <w:szCs w:val="27"/>
        </w:rPr>
      </w:pPr>
      <w:r>
        <w:rPr>
          <w:color w:val="000000"/>
          <w:sz w:val="27"/>
          <w:szCs w:val="27"/>
        </w:rPr>
        <w:lastRenderedPageBreak/>
        <w:br/>
        <w:t>- dans les magasins dits "ouverts" ou en "libre accès".</w:t>
      </w:r>
    </w:p>
    <w:p w14:paraId="0D81810E" w14:textId="77777777" w:rsidR="003D7C21" w:rsidRDefault="003D7C21" w:rsidP="003D7C21">
      <w:pPr>
        <w:pStyle w:val="Titre4"/>
        <w:ind w:left="1950"/>
        <w:rPr>
          <w:color w:val="000000"/>
          <w:sz w:val="27"/>
          <w:szCs w:val="27"/>
        </w:rPr>
      </w:pPr>
      <w:r>
        <w:rPr>
          <w:color w:val="000000"/>
          <w:sz w:val="27"/>
          <w:szCs w:val="27"/>
        </w:rPr>
        <w:t>Article S 18</w:t>
      </w:r>
    </w:p>
    <w:p w14:paraId="3C40AA9C" w14:textId="77777777" w:rsidR="003D7C21" w:rsidRDefault="003D7C21" w:rsidP="003D7C21">
      <w:pPr>
        <w:pStyle w:val="NormalWeb"/>
        <w:ind w:left="1950"/>
        <w:rPr>
          <w:b/>
          <w:bCs/>
          <w:color w:val="000000"/>
        </w:rPr>
      </w:pPr>
      <w:r>
        <w:rPr>
          <w:b/>
          <w:bCs/>
          <w:color w:val="000000"/>
        </w:rPr>
        <w:t>Création Arrêté du 12 juin 1995 (V)</w:t>
      </w:r>
    </w:p>
    <w:p w14:paraId="17DE092D" w14:textId="77777777" w:rsidR="003D7C21" w:rsidRDefault="003D7C21" w:rsidP="003D7C21">
      <w:pPr>
        <w:pStyle w:val="NormalWeb"/>
        <w:ind w:left="1950"/>
        <w:rPr>
          <w:color w:val="000000"/>
          <w:sz w:val="27"/>
          <w:szCs w:val="27"/>
        </w:rPr>
      </w:pPr>
      <w:r>
        <w:rPr>
          <w:color w:val="000000"/>
          <w:sz w:val="27"/>
          <w:szCs w:val="27"/>
        </w:rPr>
        <w:t>Service de sécurité incendie</w:t>
      </w:r>
    </w:p>
    <w:p w14:paraId="3C12C968" w14:textId="77777777" w:rsidR="003D7C21" w:rsidRDefault="003D7C21" w:rsidP="003D7C21">
      <w:pPr>
        <w:pStyle w:val="NormalWeb"/>
        <w:ind w:left="1950"/>
        <w:rPr>
          <w:color w:val="000000"/>
          <w:sz w:val="27"/>
          <w:szCs w:val="27"/>
        </w:rPr>
      </w:pPr>
      <w:r>
        <w:rPr>
          <w:color w:val="000000"/>
          <w:sz w:val="27"/>
          <w:szCs w:val="27"/>
        </w:rPr>
        <w:br/>
        <w:t>§ 1. En application de l'article MS 45, la composition du service de sécurité incendie, assurant la surveillance des établissements, est fixée comme suit :</w:t>
      </w:r>
    </w:p>
    <w:p w14:paraId="37C56E41" w14:textId="77777777" w:rsidR="003D7C21" w:rsidRDefault="003D7C21" w:rsidP="003D7C21">
      <w:pPr>
        <w:pStyle w:val="NormalWeb"/>
        <w:ind w:left="1950"/>
        <w:rPr>
          <w:color w:val="000000"/>
          <w:sz w:val="27"/>
          <w:szCs w:val="27"/>
        </w:rPr>
      </w:pPr>
      <w:r>
        <w:rPr>
          <w:color w:val="000000"/>
          <w:sz w:val="27"/>
          <w:szCs w:val="27"/>
        </w:rPr>
        <w:br/>
        <w:t>a) Etablissements de 1re catégorie pouvant recevoir plus de 3 000 personnes : par des agents de sécurité incendie, conformément aux dispositions de l'article MS 46 ;</w:t>
      </w:r>
    </w:p>
    <w:p w14:paraId="2C23746E" w14:textId="77777777" w:rsidR="003D7C21" w:rsidRDefault="003D7C21" w:rsidP="003D7C21">
      <w:pPr>
        <w:pStyle w:val="NormalWeb"/>
        <w:ind w:left="1950"/>
        <w:rPr>
          <w:color w:val="000000"/>
          <w:sz w:val="27"/>
          <w:szCs w:val="27"/>
        </w:rPr>
      </w:pPr>
      <w:r>
        <w:rPr>
          <w:color w:val="000000"/>
          <w:sz w:val="27"/>
          <w:szCs w:val="27"/>
        </w:rPr>
        <w:br/>
        <w:t>b) Autres établissements de 1re catégorie : par des agents de sécurité incendie qui, par dérogation aux dispositions de l'article MS 46 (§ 2), peuvent tous être employés à des tâches techniques.</w:t>
      </w:r>
    </w:p>
    <w:p w14:paraId="67365801" w14:textId="77777777" w:rsidR="003D7C21" w:rsidRDefault="003D7C21" w:rsidP="003D7C21">
      <w:pPr>
        <w:pStyle w:val="NormalWeb"/>
        <w:ind w:left="1950"/>
        <w:rPr>
          <w:color w:val="000000"/>
          <w:sz w:val="27"/>
          <w:szCs w:val="27"/>
        </w:rPr>
      </w:pPr>
      <w:r>
        <w:rPr>
          <w:color w:val="000000"/>
          <w:sz w:val="27"/>
          <w:szCs w:val="27"/>
        </w:rPr>
        <w:br/>
        <w:t>§ 2. Pour les établissements de 2e catégorie, la surveillance doit être assurée par trois employés désignés par la direction parmi les personnels ayant reçu une formation de sécurité incendie.</w:t>
      </w:r>
    </w:p>
    <w:p w14:paraId="2ADB1979" w14:textId="77777777" w:rsidR="003D7C21" w:rsidRDefault="003D7C21" w:rsidP="003D7C21">
      <w:pPr>
        <w:pStyle w:val="Titre4"/>
        <w:ind w:left="1950"/>
        <w:rPr>
          <w:color w:val="000000"/>
          <w:sz w:val="27"/>
          <w:szCs w:val="27"/>
        </w:rPr>
      </w:pPr>
      <w:r>
        <w:rPr>
          <w:color w:val="000000"/>
          <w:sz w:val="27"/>
          <w:szCs w:val="27"/>
        </w:rPr>
        <w:t>Article S 19</w:t>
      </w:r>
    </w:p>
    <w:p w14:paraId="326CFB25" w14:textId="77777777" w:rsidR="003D7C21" w:rsidRDefault="003D7C21" w:rsidP="003D7C21">
      <w:pPr>
        <w:pStyle w:val="NormalWeb"/>
        <w:ind w:left="1950"/>
        <w:rPr>
          <w:b/>
          <w:bCs/>
          <w:color w:val="000000"/>
        </w:rPr>
      </w:pPr>
      <w:r>
        <w:rPr>
          <w:b/>
          <w:bCs/>
          <w:color w:val="000000"/>
        </w:rPr>
        <w:t>Modifié par Arrêté du 24 septembre 2009 (V)</w:t>
      </w:r>
    </w:p>
    <w:p w14:paraId="19EB7929" w14:textId="77777777" w:rsidR="003D7C21" w:rsidRDefault="003D7C21" w:rsidP="003D7C21">
      <w:pPr>
        <w:pStyle w:val="NormalWeb"/>
        <w:ind w:left="1950"/>
        <w:rPr>
          <w:color w:val="000000"/>
          <w:sz w:val="27"/>
          <w:szCs w:val="27"/>
        </w:rPr>
      </w:pPr>
      <w:r>
        <w:rPr>
          <w:color w:val="000000"/>
          <w:sz w:val="27"/>
          <w:szCs w:val="27"/>
        </w:rPr>
        <w:t>Système d'alerte</w:t>
      </w:r>
    </w:p>
    <w:p w14:paraId="7993CEA4" w14:textId="77777777" w:rsidR="003D7C21" w:rsidRDefault="003D7C21" w:rsidP="003D7C21">
      <w:pPr>
        <w:pStyle w:val="NormalWeb"/>
        <w:ind w:left="1950"/>
        <w:rPr>
          <w:color w:val="000000"/>
          <w:sz w:val="27"/>
          <w:szCs w:val="27"/>
        </w:rPr>
      </w:pPr>
      <w:r>
        <w:rPr>
          <w:color w:val="000000"/>
          <w:sz w:val="27"/>
          <w:szCs w:val="27"/>
        </w:rPr>
        <w:t>En application de l'article MS 70, la liaison avec les sapeurs-pompiers doit être réalisée par téléphone urbain.</w:t>
      </w:r>
    </w:p>
    <w:p w14:paraId="366B64FC" w14:textId="77777777" w:rsidR="003D7C21" w:rsidRDefault="003D7C21" w:rsidP="003D7C21">
      <w:pPr>
        <w:pStyle w:val="Titre4"/>
        <w:ind w:left="1200"/>
        <w:rPr>
          <w:color w:val="000000"/>
          <w:sz w:val="27"/>
          <w:szCs w:val="27"/>
        </w:rPr>
      </w:pPr>
      <w:r>
        <w:rPr>
          <w:color w:val="000000"/>
          <w:sz w:val="27"/>
          <w:szCs w:val="27"/>
        </w:rPr>
        <w:t>Chapitre VIII : Etablissements du type T - Salles d'expositions (Articles T 1 à Annexe)</w:t>
      </w:r>
    </w:p>
    <w:p w14:paraId="510DF7AE" w14:textId="77777777" w:rsidR="003D7C21" w:rsidRDefault="003D7C21" w:rsidP="003D7C21">
      <w:pPr>
        <w:pStyle w:val="Titre4"/>
        <w:ind w:left="1500"/>
        <w:rPr>
          <w:color w:val="000000"/>
          <w:sz w:val="27"/>
          <w:szCs w:val="27"/>
        </w:rPr>
      </w:pPr>
      <w:r>
        <w:rPr>
          <w:color w:val="000000"/>
          <w:sz w:val="27"/>
          <w:szCs w:val="27"/>
        </w:rPr>
        <w:t>Section 1 : Généralités (Articles T 1 à T 9)</w:t>
      </w:r>
    </w:p>
    <w:p w14:paraId="1FE3A9C7" w14:textId="77777777" w:rsidR="003D7C21" w:rsidRDefault="003D7C21" w:rsidP="003D7C21">
      <w:pPr>
        <w:pStyle w:val="Titre4"/>
        <w:ind w:left="1950"/>
        <w:rPr>
          <w:color w:val="000000"/>
          <w:sz w:val="27"/>
          <w:szCs w:val="27"/>
        </w:rPr>
      </w:pPr>
      <w:r>
        <w:rPr>
          <w:color w:val="000000"/>
          <w:sz w:val="27"/>
          <w:szCs w:val="27"/>
        </w:rPr>
        <w:t>Article T 1</w:t>
      </w:r>
    </w:p>
    <w:p w14:paraId="7BF4E96B" w14:textId="77777777" w:rsidR="003D7C21" w:rsidRDefault="003D7C21" w:rsidP="003D7C21">
      <w:pPr>
        <w:pStyle w:val="NormalWeb"/>
        <w:ind w:left="1950"/>
        <w:rPr>
          <w:b/>
          <w:bCs/>
          <w:color w:val="000000"/>
        </w:rPr>
      </w:pPr>
      <w:r>
        <w:rPr>
          <w:b/>
          <w:bCs/>
          <w:color w:val="000000"/>
        </w:rPr>
        <w:t>Création Arrêté du 18 novembre 1987, v. init.</w:t>
      </w:r>
    </w:p>
    <w:p w14:paraId="7DAB9B90" w14:textId="77777777" w:rsidR="003D7C21" w:rsidRDefault="003D7C21" w:rsidP="003D7C21">
      <w:pPr>
        <w:pStyle w:val="NormalWeb"/>
        <w:ind w:left="1950"/>
        <w:rPr>
          <w:color w:val="000000"/>
          <w:sz w:val="27"/>
          <w:szCs w:val="27"/>
        </w:rPr>
      </w:pPr>
      <w:r>
        <w:rPr>
          <w:color w:val="000000"/>
          <w:sz w:val="27"/>
          <w:szCs w:val="27"/>
        </w:rPr>
        <w:lastRenderedPageBreak/>
        <w:t>Etablissements assujettis</w:t>
      </w:r>
    </w:p>
    <w:p w14:paraId="3B7BE085" w14:textId="77777777" w:rsidR="003D7C21" w:rsidRDefault="003D7C21" w:rsidP="003D7C21">
      <w:pPr>
        <w:pStyle w:val="NormalWeb"/>
        <w:ind w:left="1950"/>
        <w:rPr>
          <w:color w:val="000000"/>
          <w:sz w:val="27"/>
          <w:szCs w:val="27"/>
        </w:rPr>
      </w:pPr>
      <w:r>
        <w:rPr>
          <w:color w:val="000000"/>
          <w:sz w:val="27"/>
          <w:szCs w:val="27"/>
        </w:rPr>
        <w:br/>
        <w:t>§ 1. Les dispositions du présent chapitre sont applicables aux établissements à vocation commerciale destinés à des expositions, des foires-expositions ou des salons ayant un caractère temporaire dans lesquels l'effectif du public est supérieur ou égal à l'un des nombres suivants :</w:t>
      </w:r>
    </w:p>
    <w:p w14:paraId="1A6115E0" w14:textId="77777777" w:rsidR="003D7C21" w:rsidRDefault="003D7C21" w:rsidP="003D7C21">
      <w:pPr>
        <w:pStyle w:val="NormalWeb"/>
        <w:ind w:left="1950"/>
        <w:rPr>
          <w:color w:val="000000"/>
          <w:sz w:val="27"/>
          <w:szCs w:val="27"/>
        </w:rPr>
      </w:pPr>
      <w:r>
        <w:rPr>
          <w:color w:val="000000"/>
          <w:sz w:val="27"/>
          <w:szCs w:val="27"/>
        </w:rPr>
        <w:br/>
        <w:t>- 100 personnes en sous-sol ;</w:t>
      </w:r>
    </w:p>
    <w:p w14:paraId="1990F7C3" w14:textId="77777777" w:rsidR="003D7C21" w:rsidRDefault="003D7C21" w:rsidP="003D7C21">
      <w:pPr>
        <w:pStyle w:val="NormalWeb"/>
        <w:ind w:left="1950"/>
        <w:rPr>
          <w:color w:val="000000"/>
          <w:sz w:val="27"/>
          <w:szCs w:val="27"/>
        </w:rPr>
      </w:pPr>
      <w:r>
        <w:rPr>
          <w:color w:val="000000"/>
          <w:sz w:val="27"/>
          <w:szCs w:val="27"/>
        </w:rPr>
        <w:br/>
        <w:t>- 100 personnes en étages et autres ouvrages en élévation ;</w:t>
      </w:r>
    </w:p>
    <w:p w14:paraId="697DAEF5" w14:textId="77777777" w:rsidR="003D7C21" w:rsidRDefault="003D7C21" w:rsidP="003D7C21">
      <w:pPr>
        <w:pStyle w:val="NormalWeb"/>
        <w:ind w:left="1950"/>
        <w:rPr>
          <w:color w:val="000000"/>
          <w:sz w:val="27"/>
          <w:szCs w:val="27"/>
        </w:rPr>
      </w:pPr>
      <w:r>
        <w:rPr>
          <w:color w:val="000000"/>
          <w:sz w:val="27"/>
          <w:szCs w:val="27"/>
        </w:rPr>
        <w:br/>
        <w:t>- 200 personnes au total.</w:t>
      </w:r>
    </w:p>
    <w:p w14:paraId="15ADD2E9" w14:textId="77777777" w:rsidR="003D7C21" w:rsidRDefault="003D7C21" w:rsidP="003D7C21">
      <w:pPr>
        <w:pStyle w:val="NormalWeb"/>
        <w:ind w:left="1950"/>
        <w:rPr>
          <w:color w:val="000000"/>
          <w:sz w:val="27"/>
          <w:szCs w:val="27"/>
        </w:rPr>
      </w:pPr>
      <w:r>
        <w:rPr>
          <w:color w:val="000000"/>
          <w:sz w:val="27"/>
          <w:szCs w:val="27"/>
        </w:rPr>
        <w:br/>
        <w:t>§ 2. Les salles d'expositions à caractère permanent (véhicules automobiles, bateaux, machines et autres volumineux biens d'équipement assimilables) n'ayant pas une vocation de foire ou de salon sont visées par le présent chapitre.</w:t>
      </w:r>
    </w:p>
    <w:p w14:paraId="4880E952" w14:textId="77777777" w:rsidR="003D7C21" w:rsidRDefault="003D7C21" w:rsidP="003D7C21">
      <w:pPr>
        <w:pStyle w:val="Titre4"/>
        <w:ind w:left="1950"/>
        <w:rPr>
          <w:color w:val="000000"/>
          <w:sz w:val="27"/>
          <w:szCs w:val="27"/>
        </w:rPr>
      </w:pPr>
      <w:r>
        <w:rPr>
          <w:color w:val="000000"/>
          <w:sz w:val="27"/>
          <w:szCs w:val="27"/>
        </w:rPr>
        <w:t>Article T 2</w:t>
      </w:r>
    </w:p>
    <w:p w14:paraId="1483BCDE" w14:textId="77777777" w:rsidR="003D7C21" w:rsidRDefault="003D7C21" w:rsidP="003D7C21">
      <w:pPr>
        <w:pStyle w:val="NormalWeb"/>
        <w:ind w:left="1950"/>
        <w:rPr>
          <w:b/>
          <w:bCs/>
          <w:color w:val="000000"/>
        </w:rPr>
      </w:pPr>
      <w:r>
        <w:rPr>
          <w:b/>
          <w:bCs/>
          <w:color w:val="000000"/>
        </w:rPr>
        <w:t>Création Arrêté du 18 novembre 1987, v. init.</w:t>
      </w:r>
    </w:p>
    <w:p w14:paraId="1CF14E77" w14:textId="77777777" w:rsidR="003D7C21" w:rsidRDefault="003D7C21" w:rsidP="003D7C21">
      <w:pPr>
        <w:pStyle w:val="NormalWeb"/>
        <w:ind w:left="1950"/>
        <w:rPr>
          <w:color w:val="000000"/>
          <w:sz w:val="27"/>
          <w:szCs w:val="27"/>
        </w:rPr>
      </w:pPr>
      <w:r>
        <w:rPr>
          <w:color w:val="000000"/>
          <w:sz w:val="27"/>
          <w:szCs w:val="27"/>
        </w:rPr>
        <w:t>Calcul de l'effectif</w:t>
      </w:r>
    </w:p>
    <w:p w14:paraId="705BFF72" w14:textId="77777777" w:rsidR="003D7C21" w:rsidRDefault="003D7C21" w:rsidP="003D7C21">
      <w:pPr>
        <w:pStyle w:val="NormalWeb"/>
        <w:ind w:left="1950"/>
        <w:rPr>
          <w:color w:val="000000"/>
          <w:sz w:val="27"/>
          <w:szCs w:val="27"/>
        </w:rPr>
      </w:pPr>
      <w:r>
        <w:rPr>
          <w:color w:val="000000"/>
          <w:sz w:val="27"/>
          <w:szCs w:val="27"/>
        </w:rPr>
        <w:br/>
        <w:t>L'effectif maximal du public admis est déterminé selon la densité d'occupation suivante :</w:t>
      </w:r>
    </w:p>
    <w:p w14:paraId="1463BEEA" w14:textId="77777777" w:rsidR="003D7C21" w:rsidRDefault="003D7C21" w:rsidP="003D7C21">
      <w:pPr>
        <w:pStyle w:val="NormalWeb"/>
        <w:ind w:left="1950"/>
        <w:rPr>
          <w:color w:val="000000"/>
          <w:sz w:val="27"/>
          <w:szCs w:val="27"/>
        </w:rPr>
      </w:pPr>
      <w:r>
        <w:rPr>
          <w:color w:val="000000"/>
          <w:sz w:val="27"/>
          <w:szCs w:val="27"/>
        </w:rPr>
        <w:br/>
        <w:t>a) Salles d'expositions, foires-expositions ou salons temporaires : une personne par mètre carré de la surface totale des salles accessibles au public ;</w:t>
      </w:r>
    </w:p>
    <w:p w14:paraId="519FCC48" w14:textId="77777777" w:rsidR="003D7C21" w:rsidRDefault="003D7C21" w:rsidP="003D7C21">
      <w:pPr>
        <w:pStyle w:val="NormalWeb"/>
        <w:ind w:left="1950"/>
        <w:rPr>
          <w:color w:val="000000"/>
          <w:sz w:val="27"/>
          <w:szCs w:val="27"/>
        </w:rPr>
      </w:pPr>
      <w:r>
        <w:rPr>
          <w:color w:val="000000"/>
          <w:sz w:val="27"/>
          <w:szCs w:val="27"/>
        </w:rPr>
        <w:br/>
        <w:t>b) Salles d'expositions à caractère permanent visées à l'article T 1 (§ 2) : 1 personne par 9 mètres carrés de la surface totale des salles accessibles au public.</w:t>
      </w:r>
    </w:p>
    <w:p w14:paraId="7A6CC59D" w14:textId="77777777" w:rsidR="003D7C21" w:rsidRDefault="003D7C21" w:rsidP="003D7C21">
      <w:pPr>
        <w:pStyle w:val="Titre4"/>
        <w:ind w:left="1950"/>
        <w:rPr>
          <w:color w:val="000000"/>
          <w:sz w:val="27"/>
          <w:szCs w:val="27"/>
        </w:rPr>
      </w:pPr>
      <w:r>
        <w:rPr>
          <w:color w:val="000000"/>
          <w:sz w:val="27"/>
          <w:szCs w:val="27"/>
        </w:rPr>
        <w:t>Article T 3</w:t>
      </w:r>
    </w:p>
    <w:p w14:paraId="39E6019C" w14:textId="77777777" w:rsidR="003D7C21" w:rsidRDefault="003D7C21" w:rsidP="003D7C21">
      <w:pPr>
        <w:pStyle w:val="NormalWeb"/>
        <w:ind w:left="1950"/>
        <w:rPr>
          <w:b/>
          <w:bCs/>
          <w:color w:val="000000"/>
        </w:rPr>
      </w:pPr>
      <w:r>
        <w:rPr>
          <w:b/>
          <w:bCs/>
          <w:color w:val="000000"/>
        </w:rPr>
        <w:lastRenderedPageBreak/>
        <w:t>Création Arrêté du 18 novembre 1987, v. init.</w:t>
      </w:r>
    </w:p>
    <w:p w14:paraId="47D894F7" w14:textId="77777777" w:rsidR="003D7C21" w:rsidRDefault="003D7C21" w:rsidP="003D7C21">
      <w:pPr>
        <w:pStyle w:val="NormalWeb"/>
        <w:ind w:left="1950"/>
        <w:rPr>
          <w:color w:val="000000"/>
          <w:sz w:val="27"/>
          <w:szCs w:val="27"/>
        </w:rPr>
      </w:pPr>
      <w:r>
        <w:rPr>
          <w:color w:val="000000"/>
          <w:sz w:val="27"/>
          <w:szCs w:val="27"/>
        </w:rPr>
        <w:t>Propriétaires, organisateurs, exposants</w:t>
      </w:r>
    </w:p>
    <w:p w14:paraId="5AD792A8" w14:textId="77777777" w:rsidR="003D7C21" w:rsidRDefault="003D7C21" w:rsidP="003D7C21">
      <w:pPr>
        <w:pStyle w:val="NormalWeb"/>
        <w:ind w:left="1950"/>
        <w:rPr>
          <w:color w:val="000000"/>
          <w:sz w:val="27"/>
          <w:szCs w:val="27"/>
        </w:rPr>
      </w:pPr>
      <w:r>
        <w:rPr>
          <w:color w:val="000000"/>
          <w:sz w:val="27"/>
          <w:szCs w:val="27"/>
        </w:rPr>
        <w:br/>
        <w:t>Les obligations des propriétaires et des exploitants, telles qu'elles résultent des articles R. 123-3 et R. 123-43 du code de la construction et de l'habitation, sont réparties entre :</w:t>
      </w:r>
    </w:p>
    <w:p w14:paraId="1B222973" w14:textId="77777777" w:rsidR="003D7C21" w:rsidRDefault="003D7C21" w:rsidP="003D7C21">
      <w:pPr>
        <w:pStyle w:val="NormalWeb"/>
        <w:ind w:left="1950"/>
        <w:rPr>
          <w:color w:val="000000"/>
          <w:sz w:val="27"/>
          <w:szCs w:val="27"/>
        </w:rPr>
      </w:pPr>
      <w:r>
        <w:rPr>
          <w:color w:val="000000"/>
          <w:sz w:val="27"/>
          <w:szCs w:val="27"/>
        </w:rPr>
        <w:br/>
        <w:t>-les propriétaires, les locataires permanents ou les concessionnaires des locaux ou des enceintes ;</w:t>
      </w:r>
    </w:p>
    <w:p w14:paraId="089CE245" w14:textId="77777777" w:rsidR="003D7C21" w:rsidRDefault="003D7C21" w:rsidP="003D7C21">
      <w:pPr>
        <w:pStyle w:val="NormalWeb"/>
        <w:ind w:left="1950"/>
        <w:rPr>
          <w:color w:val="000000"/>
          <w:sz w:val="27"/>
          <w:szCs w:val="27"/>
        </w:rPr>
      </w:pPr>
      <w:r>
        <w:rPr>
          <w:color w:val="000000"/>
          <w:sz w:val="27"/>
          <w:szCs w:val="27"/>
        </w:rPr>
        <w:br/>
        <w:t>-les organisateurs d'expositions ;</w:t>
      </w:r>
    </w:p>
    <w:p w14:paraId="05A11B1B" w14:textId="77777777" w:rsidR="003D7C21" w:rsidRDefault="003D7C21" w:rsidP="003D7C21">
      <w:pPr>
        <w:pStyle w:val="NormalWeb"/>
        <w:ind w:left="1950"/>
        <w:rPr>
          <w:color w:val="000000"/>
          <w:sz w:val="27"/>
          <w:szCs w:val="27"/>
        </w:rPr>
      </w:pPr>
      <w:r>
        <w:rPr>
          <w:color w:val="000000"/>
          <w:sz w:val="27"/>
          <w:szCs w:val="27"/>
        </w:rPr>
        <w:br/>
        <w:t>-les exposants et locataires de stands.</w:t>
      </w:r>
    </w:p>
    <w:p w14:paraId="10998A77" w14:textId="77777777" w:rsidR="003D7C21" w:rsidRDefault="003D7C21" w:rsidP="003D7C21">
      <w:pPr>
        <w:pStyle w:val="NormalWeb"/>
        <w:ind w:left="1950"/>
        <w:rPr>
          <w:color w:val="000000"/>
          <w:sz w:val="27"/>
          <w:szCs w:val="27"/>
        </w:rPr>
      </w:pPr>
      <w:r>
        <w:rPr>
          <w:color w:val="000000"/>
          <w:sz w:val="27"/>
          <w:szCs w:val="27"/>
        </w:rPr>
        <w:br/>
        <w:t>Les dispositions des articles T 4, T 5 et T 8 fixent les obligations respectives de ces responsables.</w:t>
      </w:r>
    </w:p>
    <w:p w14:paraId="6D61BEC9" w14:textId="77777777" w:rsidR="003D7C21" w:rsidRDefault="003D7C21" w:rsidP="003D7C21">
      <w:pPr>
        <w:pStyle w:val="Titre4"/>
        <w:ind w:left="1950"/>
        <w:rPr>
          <w:color w:val="000000"/>
          <w:sz w:val="27"/>
          <w:szCs w:val="27"/>
        </w:rPr>
      </w:pPr>
      <w:r>
        <w:rPr>
          <w:color w:val="000000"/>
          <w:sz w:val="27"/>
          <w:szCs w:val="27"/>
        </w:rPr>
        <w:t>Article T 4</w:t>
      </w:r>
    </w:p>
    <w:p w14:paraId="59E110C4" w14:textId="77777777" w:rsidR="003D7C21" w:rsidRDefault="003D7C21" w:rsidP="003D7C21">
      <w:pPr>
        <w:pStyle w:val="NormalWeb"/>
        <w:ind w:left="1950"/>
        <w:rPr>
          <w:b/>
          <w:bCs/>
          <w:color w:val="000000"/>
        </w:rPr>
      </w:pPr>
      <w:r>
        <w:rPr>
          <w:b/>
          <w:bCs/>
          <w:color w:val="000000"/>
        </w:rPr>
        <w:t>Modifié par Arrêté du 11 janvier 2000, v. init.</w:t>
      </w:r>
    </w:p>
    <w:p w14:paraId="2A4D10D6" w14:textId="77777777" w:rsidR="003D7C21" w:rsidRDefault="003D7C21" w:rsidP="003D7C21">
      <w:pPr>
        <w:pStyle w:val="NormalWeb"/>
        <w:ind w:left="1950"/>
        <w:rPr>
          <w:color w:val="000000"/>
          <w:sz w:val="27"/>
          <w:szCs w:val="27"/>
        </w:rPr>
      </w:pPr>
      <w:r>
        <w:rPr>
          <w:color w:val="000000"/>
          <w:sz w:val="27"/>
          <w:szCs w:val="27"/>
        </w:rPr>
        <w:t>Obligations des propriétaires et concessionnaires</w:t>
      </w:r>
    </w:p>
    <w:p w14:paraId="698BAF37" w14:textId="77777777" w:rsidR="003D7C21" w:rsidRDefault="003D7C21" w:rsidP="003D7C21">
      <w:pPr>
        <w:pStyle w:val="NormalWeb"/>
        <w:ind w:left="1950"/>
        <w:rPr>
          <w:color w:val="000000"/>
          <w:sz w:val="27"/>
          <w:szCs w:val="27"/>
        </w:rPr>
      </w:pPr>
      <w:r>
        <w:rPr>
          <w:color w:val="000000"/>
          <w:sz w:val="27"/>
          <w:szCs w:val="27"/>
        </w:rPr>
        <w:t>§ 1. Les propriétaires, ou les concessionnaires, doivent mettre à la disposition des organisateurs des installations conformes aux dispositions du présent règlement.</w:t>
      </w:r>
    </w:p>
    <w:p w14:paraId="2ECDCA24" w14:textId="77777777" w:rsidR="003D7C21" w:rsidRDefault="003D7C21" w:rsidP="003D7C21">
      <w:pPr>
        <w:pStyle w:val="NormalWeb"/>
        <w:ind w:left="1950"/>
        <w:rPr>
          <w:color w:val="000000"/>
          <w:sz w:val="27"/>
          <w:szCs w:val="27"/>
        </w:rPr>
      </w:pPr>
      <w:r>
        <w:rPr>
          <w:color w:val="000000"/>
          <w:sz w:val="27"/>
          <w:szCs w:val="27"/>
        </w:rPr>
        <w:br/>
        <w:t>A cet effet, ils doivent établir et remettre à l'organisateur un cahier des charges contractuel précisant les mesures de sécurité propres aux locaux et aux enceintes loués, ainsi que les obligations respectives du propriétaire et de l'organisateur pour appliquer les prescriptions imposées par l'autorité administrative.</w:t>
      </w:r>
    </w:p>
    <w:p w14:paraId="27D095E8" w14:textId="77777777" w:rsidR="003D7C21" w:rsidRDefault="003D7C21" w:rsidP="003D7C21">
      <w:pPr>
        <w:pStyle w:val="NormalWeb"/>
        <w:ind w:left="1950"/>
        <w:rPr>
          <w:color w:val="000000"/>
          <w:sz w:val="27"/>
          <w:szCs w:val="27"/>
        </w:rPr>
      </w:pPr>
      <w:r>
        <w:rPr>
          <w:color w:val="000000"/>
          <w:sz w:val="27"/>
          <w:szCs w:val="27"/>
        </w:rPr>
        <w:br/>
        <w:t>Le cahier des charges entre le propriétaire ou le concessionnaire de l'établissement et l'organisateur de la manifestation , pour ce qui concerne la sécurité incendie, doit être validé par l'autorité administrative après avis de la commission de sécurité compétente et doit comporter les rubriques suivantes :</w:t>
      </w:r>
      <w:r>
        <w:rPr>
          <w:color w:val="000000"/>
          <w:sz w:val="27"/>
          <w:szCs w:val="27"/>
        </w:rPr>
        <w:br/>
      </w:r>
      <w:r>
        <w:rPr>
          <w:color w:val="000000"/>
          <w:sz w:val="27"/>
          <w:szCs w:val="27"/>
        </w:rPr>
        <w:lastRenderedPageBreak/>
        <w:t>- les contraintes de sécurité incendie liées au règlement de sécurité et les prescriptions complémentaires permanentes de l'autorité administrative ;</w:t>
      </w:r>
      <w:r>
        <w:rPr>
          <w:color w:val="000000"/>
          <w:sz w:val="27"/>
          <w:szCs w:val="27"/>
        </w:rPr>
        <w:br/>
        <w:t>- l'organisation générale de la sécurité incendie du site et, en particulier, la composition et la répartition des missions entre le service de sécurité incendie de l'établissement et celui de la manifestation ;</w:t>
      </w:r>
      <w:r>
        <w:rPr>
          <w:color w:val="000000"/>
          <w:sz w:val="27"/>
          <w:szCs w:val="27"/>
        </w:rPr>
        <w:br/>
        <w:t>- les consignes générales de sécurité incendie ;</w:t>
      </w:r>
      <w:r>
        <w:rPr>
          <w:color w:val="000000"/>
          <w:sz w:val="27"/>
          <w:szCs w:val="27"/>
        </w:rPr>
        <w:br/>
        <w:t>- les conditions dans lesquelles, si nécessaire, le chef d'établissement désignera une personne pour coordonner l'action de plusieurs chargés de sécurité agissant simultanément sur un même site ;</w:t>
      </w:r>
      <w:r>
        <w:rPr>
          <w:color w:val="000000"/>
          <w:sz w:val="27"/>
          <w:szCs w:val="27"/>
        </w:rPr>
        <w:br/>
        <w:t>- les plans de l'établissement, avec indication d'une échelle graphique, faisant apparaître :</w:t>
      </w:r>
      <w:r>
        <w:rPr>
          <w:color w:val="000000"/>
          <w:sz w:val="27"/>
          <w:szCs w:val="27"/>
        </w:rPr>
        <w:br/>
        <w:t>- l'emplacement des moyens de secours ;</w:t>
      </w:r>
      <w:r>
        <w:rPr>
          <w:color w:val="000000"/>
          <w:sz w:val="27"/>
          <w:szCs w:val="27"/>
        </w:rPr>
        <w:br/>
        <w:t>- les servitudes de circulation intérieure ;</w:t>
      </w:r>
      <w:r>
        <w:rPr>
          <w:color w:val="000000"/>
          <w:sz w:val="27"/>
          <w:szCs w:val="27"/>
        </w:rPr>
        <w:br/>
        <w:t>- les conditions de desserte et d'accessibilité des bâtiments et du site et les contraintes de stationnement ;</w:t>
      </w:r>
      <w:r>
        <w:rPr>
          <w:color w:val="000000"/>
          <w:sz w:val="27"/>
          <w:szCs w:val="27"/>
        </w:rPr>
        <w:br/>
        <w:t>- les possibilités et les contraintes d'utilisation des espaces extérieurs ;</w:t>
      </w:r>
      <w:r>
        <w:rPr>
          <w:color w:val="000000"/>
          <w:sz w:val="27"/>
          <w:szCs w:val="27"/>
        </w:rPr>
        <w:br/>
        <w:t>- les activités autorisées et leurs éventuelles contraintes ;</w:t>
      </w:r>
      <w:r>
        <w:rPr>
          <w:color w:val="000000"/>
          <w:sz w:val="27"/>
          <w:szCs w:val="27"/>
        </w:rPr>
        <w:br/>
        <w:t xml:space="preserve">- les limitations ou les interdictions d'emploi ou de mise en </w:t>
      </w:r>
      <w:proofErr w:type="spellStart"/>
      <w:r>
        <w:rPr>
          <w:color w:val="000000"/>
          <w:sz w:val="27"/>
          <w:szCs w:val="27"/>
        </w:rPr>
        <w:t>oeuvre</w:t>
      </w:r>
      <w:proofErr w:type="spellEnd"/>
      <w:r>
        <w:rPr>
          <w:color w:val="000000"/>
          <w:sz w:val="27"/>
          <w:szCs w:val="27"/>
        </w:rPr>
        <w:t xml:space="preserve"> de matériels ou d'installations ;</w:t>
      </w:r>
      <w:r>
        <w:rPr>
          <w:color w:val="000000"/>
          <w:sz w:val="27"/>
          <w:szCs w:val="27"/>
        </w:rPr>
        <w:br/>
        <w:t>- les éventuelles obligations de recours à une personne ou un organisme agréé pour certaines installations, ou habilité pour ce qui concerne les CTS.</w:t>
      </w:r>
    </w:p>
    <w:p w14:paraId="08139C0F" w14:textId="77777777" w:rsidR="003D7C21" w:rsidRDefault="003D7C21" w:rsidP="003D7C21">
      <w:pPr>
        <w:pStyle w:val="NormalWeb"/>
        <w:ind w:left="1950"/>
        <w:rPr>
          <w:color w:val="000000"/>
          <w:sz w:val="27"/>
          <w:szCs w:val="27"/>
        </w:rPr>
      </w:pPr>
      <w:r>
        <w:rPr>
          <w:color w:val="000000"/>
          <w:sz w:val="27"/>
          <w:szCs w:val="27"/>
        </w:rPr>
        <w:br/>
        <w:t>Dans le cas où le propriétaire ou le concessionnaire souhaiterait imposer aux organisateurs des contraintes complémentaires en matière de sécurité incendie, celles-ci devront figurer dans le présent cahier des charges et leur origine précisée.</w:t>
      </w:r>
    </w:p>
    <w:p w14:paraId="73569675" w14:textId="77777777" w:rsidR="003D7C21" w:rsidRDefault="003D7C21" w:rsidP="003D7C21">
      <w:pPr>
        <w:pStyle w:val="NormalWeb"/>
        <w:ind w:left="1950"/>
        <w:rPr>
          <w:color w:val="000000"/>
          <w:sz w:val="27"/>
          <w:szCs w:val="27"/>
        </w:rPr>
      </w:pPr>
      <w:r>
        <w:rPr>
          <w:color w:val="000000"/>
          <w:sz w:val="27"/>
          <w:szCs w:val="27"/>
        </w:rPr>
        <w:br/>
        <w:t>Le cahier des charges entre le propriétaire ou le concessionnaire de l'établissement et l'organisateur de la manifestation doit être annexé au registre de sécurité.</w:t>
      </w:r>
    </w:p>
    <w:p w14:paraId="5BD6EA62" w14:textId="77777777" w:rsidR="003D7C21" w:rsidRDefault="003D7C21" w:rsidP="003D7C21">
      <w:pPr>
        <w:pStyle w:val="NormalWeb"/>
        <w:ind w:left="1950"/>
        <w:rPr>
          <w:color w:val="000000"/>
          <w:sz w:val="27"/>
          <w:szCs w:val="27"/>
        </w:rPr>
      </w:pPr>
      <w:r>
        <w:rPr>
          <w:color w:val="000000"/>
          <w:sz w:val="27"/>
          <w:szCs w:val="27"/>
        </w:rPr>
        <w:br/>
        <w:t>§ 2. Les exploitants, les concessionnaires et les locataires permanents des locaux ou des enceintes destinés à des activités annexes (restaurants, cafétérias, bureaux, locaux de prestataires de services, etc.) sont responsables de l'application des règles de sécurité propres à leurs activités.</w:t>
      </w:r>
    </w:p>
    <w:p w14:paraId="5EEA9062" w14:textId="77777777" w:rsidR="003D7C21" w:rsidRDefault="003D7C21" w:rsidP="003D7C21">
      <w:pPr>
        <w:pStyle w:val="NormalWeb"/>
        <w:ind w:left="1950"/>
        <w:rPr>
          <w:color w:val="000000"/>
          <w:sz w:val="27"/>
          <w:szCs w:val="27"/>
        </w:rPr>
      </w:pPr>
      <w:r>
        <w:rPr>
          <w:color w:val="000000"/>
          <w:sz w:val="27"/>
          <w:szCs w:val="27"/>
        </w:rPr>
        <w:lastRenderedPageBreak/>
        <w:br/>
        <w:t>A cet effet, le propriétaire doit fixer cette responsabilité dans un cahier des charges contractuel entre le propriétaire ou le concessionnaire de l'établissement et les locataires permanents de l'établissement, ainsi que les obligations respectives des deux parties pour appliquer les prescriptions imposées par l'autorité administrative.</w:t>
      </w:r>
    </w:p>
    <w:p w14:paraId="67B1F72F" w14:textId="77777777" w:rsidR="003D7C21" w:rsidRDefault="003D7C21" w:rsidP="003D7C21">
      <w:pPr>
        <w:pStyle w:val="NormalWeb"/>
        <w:ind w:left="1950"/>
        <w:rPr>
          <w:color w:val="000000"/>
          <w:sz w:val="27"/>
          <w:szCs w:val="27"/>
        </w:rPr>
      </w:pPr>
      <w:r>
        <w:rPr>
          <w:color w:val="000000"/>
          <w:sz w:val="27"/>
          <w:szCs w:val="27"/>
        </w:rPr>
        <w:br/>
        <w:t>Ce cahier des charges intègre le règlement de sécurité et les prescriptions permanentes de l'autorité administrative.</w:t>
      </w:r>
      <w:r>
        <w:rPr>
          <w:color w:val="000000"/>
          <w:sz w:val="27"/>
          <w:szCs w:val="27"/>
        </w:rPr>
        <w:br/>
        <w:t xml:space="preserve">Ce cahier des charges ne peut être contradictoire avec le </w:t>
      </w:r>
      <w:proofErr w:type="spellStart"/>
      <w:r>
        <w:rPr>
          <w:color w:val="000000"/>
          <w:sz w:val="27"/>
          <w:szCs w:val="27"/>
        </w:rPr>
        <w:t>c"ahier</w:t>
      </w:r>
      <w:proofErr w:type="spellEnd"/>
      <w:r>
        <w:rPr>
          <w:color w:val="000000"/>
          <w:sz w:val="27"/>
          <w:szCs w:val="27"/>
        </w:rPr>
        <w:t xml:space="preserve"> des charges entre le propriétaire ou le concessionnaire de l'établissement et l'organisateur de la manifestation".</w:t>
      </w:r>
    </w:p>
    <w:p w14:paraId="3164C262" w14:textId="77777777" w:rsidR="003D7C21" w:rsidRDefault="003D7C21" w:rsidP="003D7C21">
      <w:pPr>
        <w:pStyle w:val="NormalWeb"/>
        <w:ind w:left="1950"/>
        <w:rPr>
          <w:color w:val="000000"/>
          <w:sz w:val="27"/>
          <w:szCs w:val="27"/>
        </w:rPr>
      </w:pPr>
      <w:r>
        <w:rPr>
          <w:color w:val="000000"/>
          <w:sz w:val="27"/>
          <w:szCs w:val="27"/>
        </w:rPr>
        <w:br/>
        <w:t>Il doit être tenu à la disposition de l'administration, de l'organisateur et du chargé de sécurité lors de toute manifestation.</w:t>
      </w:r>
      <w:r>
        <w:rPr>
          <w:color w:val="000000"/>
          <w:sz w:val="27"/>
          <w:szCs w:val="27"/>
        </w:rPr>
        <w:br/>
        <w:t>Ce cahier des charges doit être annexé au registre de sécurité</w:t>
      </w:r>
    </w:p>
    <w:p w14:paraId="0181EA32" w14:textId="77777777" w:rsidR="003D7C21" w:rsidRDefault="003D7C21" w:rsidP="003D7C21">
      <w:pPr>
        <w:pStyle w:val="Titre4"/>
        <w:ind w:left="1950"/>
        <w:rPr>
          <w:color w:val="000000"/>
          <w:sz w:val="27"/>
          <w:szCs w:val="27"/>
        </w:rPr>
      </w:pPr>
      <w:r>
        <w:rPr>
          <w:color w:val="000000"/>
          <w:sz w:val="27"/>
          <w:szCs w:val="27"/>
        </w:rPr>
        <w:t>Article T 5</w:t>
      </w:r>
    </w:p>
    <w:p w14:paraId="7002234E" w14:textId="77777777" w:rsidR="003D7C21" w:rsidRDefault="003D7C21" w:rsidP="003D7C21">
      <w:pPr>
        <w:pStyle w:val="NormalWeb"/>
        <w:ind w:left="1950"/>
        <w:rPr>
          <w:b/>
          <w:bCs/>
          <w:color w:val="000000"/>
        </w:rPr>
      </w:pPr>
      <w:r>
        <w:rPr>
          <w:b/>
          <w:bCs/>
          <w:color w:val="000000"/>
        </w:rPr>
        <w:t>Modifié par Arrêté du 24 septembre 2009, v. init.</w:t>
      </w:r>
    </w:p>
    <w:p w14:paraId="1D114872" w14:textId="77777777" w:rsidR="003D7C21" w:rsidRDefault="003D7C21" w:rsidP="003D7C21">
      <w:pPr>
        <w:pStyle w:val="NormalWeb"/>
        <w:ind w:left="1950"/>
        <w:rPr>
          <w:color w:val="000000"/>
          <w:sz w:val="27"/>
          <w:szCs w:val="27"/>
        </w:rPr>
      </w:pPr>
      <w:r>
        <w:rPr>
          <w:color w:val="000000"/>
          <w:sz w:val="27"/>
          <w:szCs w:val="27"/>
        </w:rPr>
        <w:t>Obligations des organisateurs</w:t>
      </w:r>
    </w:p>
    <w:p w14:paraId="3B150C04" w14:textId="77777777" w:rsidR="003D7C21" w:rsidRDefault="003D7C21" w:rsidP="003D7C21">
      <w:pPr>
        <w:pStyle w:val="NormalWeb"/>
        <w:ind w:left="1950"/>
        <w:rPr>
          <w:color w:val="000000"/>
          <w:sz w:val="27"/>
          <w:szCs w:val="27"/>
        </w:rPr>
      </w:pPr>
      <w:r>
        <w:rPr>
          <w:color w:val="000000"/>
          <w:sz w:val="27"/>
          <w:szCs w:val="27"/>
        </w:rPr>
        <w:br/>
        <w:t>§ 1. L'organisateur doit demander à l'autorité administrative l'autorisation de tenir une activité du présent type deux mois avant son ouverture. La demande doit préciser la nature de la manifestation, sa durée, son implantation, l'identité et les qualifications du ou des chargés de sécurité et être accompagnée d'un dossier comportant :</w:t>
      </w:r>
    </w:p>
    <w:p w14:paraId="317ABDAF" w14:textId="77777777" w:rsidR="003D7C21" w:rsidRDefault="003D7C21" w:rsidP="003D7C21">
      <w:pPr>
        <w:pStyle w:val="NormalWeb"/>
        <w:ind w:left="1950"/>
        <w:rPr>
          <w:color w:val="000000"/>
          <w:sz w:val="27"/>
          <w:szCs w:val="27"/>
        </w:rPr>
      </w:pPr>
      <w:r>
        <w:rPr>
          <w:color w:val="000000"/>
          <w:sz w:val="27"/>
          <w:szCs w:val="27"/>
        </w:rPr>
        <w:t>- le "cahier des charges entre le propriétaire ou le concessionnaire de l'établissement et l'organisateur de la manifestation " visé à l'article T 4 ;</w:t>
      </w:r>
    </w:p>
    <w:p w14:paraId="4CCBC04F" w14:textId="77777777" w:rsidR="003D7C21" w:rsidRDefault="003D7C21" w:rsidP="003D7C21">
      <w:pPr>
        <w:pStyle w:val="NormalWeb"/>
        <w:ind w:left="1950"/>
        <w:rPr>
          <w:color w:val="000000"/>
          <w:sz w:val="27"/>
          <w:szCs w:val="27"/>
        </w:rPr>
      </w:pPr>
      <w:r>
        <w:rPr>
          <w:color w:val="000000"/>
          <w:sz w:val="27"/>
          <w:szCs w:val="27"/>
        </w:rPr>
        <w:t>- une note de présentation générale et une note technique de sécurité rédigées, datées et signées par le chargé de sécurité, cosignées par l'organisateur, attestant du respect du présent règlement ;</w:t>
      </w:r>
    </w:p>
    <w:p w14:paraId="3F9D7974" w14:textId="77777777" w:rsidR="003D7C21" w:rsidRDefault="003D7C21" w:rsidP="003D7C21">
      <w:pPr>
        <w:pStyle w:val="NormalWeb"/>
        <w:ind w:left="1950"/>
        <w:rPr>
          <w:color w:val="000000"/>
          <w:sz w:val="27"/>
          <w:szCs w:val="27"/>
        </w:rPr>
      </w:pPr>
      <w:r>
        <w:rPr>
          <w:color w:val="000000"/>
          <w:sz w:val="27"/>
          <w:szCs w:val="27"/>
        </w:rPr>
        <w:t>- tout document prévu dans le "cahier des charges entre le propriétaire ou le concessionnaire de l'établissement et l'organisateur de la manifestation" ;</w:t>
      </w:r>
    </w:p>
    <w:p w14:paraId="1749406B" w14:textId="77777777" w:rsidR="003D7C21" w:rsidRDefault="003D7C21" w:rsidP="003D7C21">
      <w:pPr>
        <w:pStyle w:val="NormalWeb"/>
        <w:ind w:left="1950"/>
        <w:rPr>
          <w:color w:val="000000"/>
          <w:sz w:val="27"/>
          <w:szCs w:val="27"/>
        </w:rPr>
      </w:pPr>
      <w:r>
        <w:rPr>
          <w:color w:val="000000"/>
          <w:sz w:val="27"/>
          <w:szCs w:val="27"/>
        </w:rPr>
        <w:lastRenderedPageBreak/>
        <w:t>- une attestation du contrat liant l'organisateur au propriétaire ou concessionnaire ;</w:t>
      </w:r>
    </w:p>
    <w:p w14:paraId="70390436" w14:textId="77777777" w:rsidR="003D7C21" w:rsidRDefault="003D7C21" w:rsidP="003D7C21">
      <w:pPr>
        <w:pStyle w:val="NormalWeb"/>
        <w:ind w:left="1950"/>
        <w:rPr>
          <w:color w:val="000000"/>
          <w:sz w:val="27"/>
          <w:szCs w:val="27"/>
        </w:rPr>
      </w:pPr>
      <w:r>
        <w:rPr>
          <w:color w:val="000000"/>
          <w:sz w:val="27"/>
          <w:szCs w:val="27"/>
        </w:rPr>
        <w:t>- la composition du service de sécurité incendie défini à l'article T 48 ;</w:t>
      </w:r>
    </w:p>
    <w:p w14:paraId="5663866C" w14:textId="77777777" w:rsidR="003D7C21" w:rsidRDefault="003D7C21" w:rsidP="003D7C21">
      <w:pPr>
        <w:pStyle w:val="NormalWeb"/>
        <w:ind w:left="1950"/>
        <w:rPr>
          <w:color w:val="000000"/>
          <w:sz w:val="27"/>
          <w:szCs w:val="27"/>
        </w:rPr>
      </w:pPr>
      <w:r>
        <w:rPr>
          <w:color w:val="000000"/>
          <w:sz w:val="27"/>
          <w:szCs w:val="27"/>
        </w:rPr>
        <w:t>- un plan faisant apparaître les conditions de desserte et d'accessibilité du site, l'emplacement des appareils d'incendie et les utilisations des espaces extérieurs ;</w:t>
      </w:r>
    </w:p>
    <w:p w14:paraId="4328D259" w14:textId="77777777" w:rsidR="003D7C21" w:rsidRDefault="003D7C21" w:rsidP="003D7C21">
      <w:pPr>
        <w:pStyle w:val="NormalWeb"/>
        <w:ind w:left="1950"/>
        <w:rPr>
          <w:color w:val="000000"/>
          <w:sz w:val="27"/>
          <w:szCs w:val="27"/>
        </w:rPr>
      </w:pPr>
      <w:r>
        <w:rPr>
          <w:color w:val="000000"/>
          <w:sz w:val="27"/>
          <w:szCs w:val="27"/>
        </w:rPr>
        <w:t>- un plan détaillé de la manifestation faisant apparaître le tracé des circulations, l'emplacement des stands ou espaces réservés aux exposants, les emplacements des locataires permanents, les emplacements des stands à étage et des cuisines provisoires, l'emplacement des moyens de secours, l'emplacement des poteaux de structures, les installations fixes de gaz, l'emplacement des installations visées à la section VII et à la section X, l'emplacement des sorties éventuellement neutralisées conformément aux dispositions de l'article T 20 (§ 2).</w:t>
      </w:r>
    </w:p>
    <w:p w14:paraId="101A7681" w14:textId="77777777" w:rsidR="003D7C21" w:rsidRDefault="003D7C21" w:rsidP="003D7C21">
      <w:pPr>
        <w:pStyle w:val="NormalWeb"/>
        <w:ind w:left="1950"/>
        <w:rPr>
          <w:color w:val="000000"/>
          <w:sz w:val="27"/>
          <w:szCs w:val="27"/>
        </w:rPr>
      </w:pPr>
      <w:r>
        <w:rPr>
          <w:color w:val="000000"/>
          <w:sz w:val="27"/>
          <w:szCs w:val="27"/>
        </w:rPr>
        <w:t>Un double de cette demande doit être transmis au propriétaire ou concessionnaire.</w:t>
      </w:r>
    </w:p>
    <w:p w14:paraId="6240E1FE" w14:textId="77777777" w:rsidR="003D7C21" w:rsidRDefault="003D7C21" w:rsidP="003D7C21">
      <w:pPr>
        <w:pStyle w:val="NormalWeb"/>
        <w:ind w:left="1950"/>
        <w:rPr>
          <w:color w:val="000000"/>
          <w:sz w:val="27"/>
          <w:szCs w:val="27"/>
        </w:rPr>
      </w:pPr>
      <w:r>
        <w:rPr>
          <w:color w:val="000000"/>
          <w:sz w:val="27"/>
          <w:szCs w:val="27"/>
        </w:rPr>
        <w:t>§ 2. L'organisateur doit veiller à l'application des règles de sécurité dans l'ensemble des installations propres à une manifestation dès que les emplacements des stands sont mis à sa disposition. Il doit désigner un (ou plusieurs) chargé(s) de sécurité et doit appliquer les prescriptions formulées par l'administration en réponse à la demande d'autorisation de la manifestation.</w:t>
      </w:r>
    </w:p>
    <w:p w14:paraId="6E2AB0C7" w14:textId="77777777" w:rsidR="003D7C21" w:rsidRDefault="003D7C21" w:rsidP="003D7C21">
      <w:pPr>
        <w:pStyle w:val="NormalWeb"/>
        <w:ind w:left="1950"/>
        <w:rPr>
          <w:color w:val="000000"/>
          <w:sz w:val="27"/>
          <w:szCs w:val="27"/>
        </w:rPr>
      </w:pPr>
      <w:r>
        <w:rPr>
          <w:color w:val="000000"/>
          <w:sz w:val="27"/>
          <w:szCs w:val="27"/>
        </w:rPr>
        <w:t>Ses obligations prennent fin en fonction des clauses prévues dans le cahier des charges cité à l'article T 4 (§ 1), sans que cela puisse être avant le départ du public.</w:t>
      </w:r>
    </w:p>
    <w:p w14:paraId="76CCA485" w14:textId="77777777" w:rsidR="003D7C21" w:rsidRDefault="003D7C21" w:rsidP="003D7C21">
      <w:pPr>
        <w:pStyle w:val="NormalWeb"/>
        <w:ind w:left="1950"/>
        <w:rPr>
          <w:color w:val="000000"/>
          <w:sz w:val="27"/>
          <w:szCs w:val="27"/>
        </w:rPr>
      </w:pPr>
      <w:r>
        <w:rPr>
          <w:color w:val="000000"/>
          <w:sz w:val="27"/>
          <w:szCs w:val="27"/>
        </w:rPr>
        <w:t>Le nombre et la qualification des chargés de sécurité doivent être adaptés à l'importance et à la nature de la manifestation.</w:t>
      </w:r>
    </w:p>
    <w:p w14:paraId="23D0879E" w14:textId="77777777" w:rsidR="003D7C21" w:rsidRDefault="003D7C21" w:rsidP="003D7C21">
      <w:pPr>
        <w:pStyle w:val="NormalWeb"/>
        <w:ind w:left="1950"/>
        <w:rPr>
          <w:color w:val="000000"/>
          <w:sz w:val="27"/>
          <w:szCs w:val="27"/>
        </w:rPr>
      </w:pPr>
      <w:r>
        <w:rPr>
          <w:color w:val="000000"/>
          <w:sz w:val="27"/>
          <w:szCs w:val="27"/>
        </w:rPr>
        <w:t>§ 3. L'organisateur doit tenir à la disposition de la commission de sécurité et remettre, avant la manifestation, à chaque exposant, un extrait du "cahier des charges entre l'organisateur et les exposants et locataires de stands" qui précise notamment :</w:t>
      </w:r>
    </w:p>
    <w:p w14:paraId="11EF7146" w14:textId="77777777" w:rsidR="003D7C21" w:rsidRDefault="003D7C21" w:rsidP="003D7C21">
      <w:pPr>
        <w:pStyle w:val="NormalWeb"/>
        <w:ind w:left="1950"/>
        <w:rPr>
          <w:color w:val="000000"/>
          <w:sz w:val="27"/>
          <w:szCs w:val="27"/>
        </w:rPr>
      </w:pPr>
      <w:r>
        <w:rPr>
          <w:color w:val="000000"/>
          <w:sz w:val="27"/>
          <w:szCs w:val="27"/>
        </w:rPr>
        <w:t>- l'identité et la qualification du (ou des) chargé(s) de sécurité ;</w:t>
      </w:r>
    </w:p>
    <w:p w14:paraId="29D938BD" w14:textId="77777777" w:rsidR="003D7C21" w:rsidRDefault="003D7C21" w:rsidP="003D7C21">
      <w:pPr>
        <w:pStyle w:val="NormalWeb"/>
        <w:ind w:left="1950"/>
        <w:rPr>
          <w:color w:val="000000"/>
          <w:sz w:val="27"/>
          <w:szCs w:val="27"/>
        </w:rPr>
      </w:pPr>
      <w:r>
        <w:rPr>
          <w:color w:val="000000"/>
          <w:sz w:val="27"/>
          <w:szCs w:val="27"/>
        </w:rPr>
        <w:t>- les règles particulières de sécurité à respecter ;</w:t>
      </w:r>
    </w:p>
    <w:p w14:paraId="0D6267E1" w14:textId="77777777" w:rsidR="003D7C21" w:rsidRDefault="003D7C21" w:rsidP="003D7C21">
      <w:pPr>
        <w:pStyle w:val="NormalWeb"/>
        <w:ind w:left="1950"/>
        <w:rPr>
          <w:color w:val="000000"/>
          <w:sz w:val="27"/>
          <w:szCs w:val="27"/>
        </w:rPr>
      </w:pPr>
      <w:r>
        <w:rPr>
          <w:color w:val="000000"/>
          <w:sz w:val="27"/>
          <w:szCs w:val="27"/>
        </w:rPr>
        <w:lastRenderedPageBreak/>
        <w:t>- l'obligation de déposer auprès de lui une demande d'autorisation ou une déclaration pour les cas prévus aux articles T 8 (§ 3) et T 39.</w:t>
      </w:r>
    </w:p>
    <w:p w14:paraId="1337E594" w14:textId="77777777" w:rsidR="003D7C21" w:rsidRDefault="003D7C21" w:rsidP="003D7C21">
      <w:pPr>
        <w:pStyle w:val="NormalWeb"/>
        <w:ind w:left="1950"/>
        <w:rPr>
          <w:color w:val="000000"/>
          <w:sz w:val="27"/>
          <w:szCs w:val="27"/>
        </w:rPr>
      </w:pPr>
      <w:r>
        <w:rPr>
          <w:color w:val="000000"/>
          <w:sz w:val="27"/>
          <w:szCs w:val="27"/>
        </w:rPr>
        <w:t>L'ensemble de ces extraits constitue le "cahier des charges entre l'organisateur et les exposants et locataires de stands". Ce cahier des charges ne peut être contradictoire avec le "cahier des charges entre le propriétaire ou le concessionnaire de l'établissement et l'organisateur de la manifestation". Il peut être consulté par le propriétaire.</w:t>
      </w:r>
    </w:p>
    <w:p w14:paraId="626F1324" w14:textId="77777777" w:rsidR="003D7C21" w:rsidRDefault="003D7C21" w:rsidP="003D7C21">
      <w:pPr>
        <w:pStyle w:val="NormalWeb"/>
        <w:ind w:left="1950"/>
        <w:rPr>
          <w:color w:val="000000"/>
          <w:sz w:val="27"/>
          <w:szCs w:val="27"/>
        </w:rPr>
      </w:pPr>
      <w:r>
        <w:rPr>
          <w:color w:val="000000"/>
          <w:sz w:val="27"/>
          <w:szCs w:val="27"/>
        </w:rPr>
        <w:t>§ 4. L'organisateur notifie aux exposants les décisions de l'administration relatives aux déclarations et autorisations adressées à celle-ci, et en remet une copie au chargé de sécurité.</w:t>
      </w:r>
    </w:p>
    <w:p w14:paraId="5A3E24A4" w14:textId="77777777" w:rsidR="003D7C21" w:rsidRDefault="003D7C21" w:rsidP="003D7C21">
      <w:pPr>
        <w:pStyle w:val="NormalWeb"/>
        <w:ind w:left="1950"/>
        <w:rPr>
          <w:color w:val="000000"/>
          <w:sz w:val="27"/>
          <w:szCs w:val="27"/>
        </w:rPr>
      </w:pPr>
      <w:r>
        <w:rPr>
          <w:color w:val="000000"/>
          <w:sz w:val="27"/>
          <w:szCs w:val="27"/>
        </w:rPr>
        <w:t>§ 5. Sur proposition du chargé de sécurité, dont le rôle est défini à l'article T 6, l'organisateur doit interdire l'exploitation des stands non conformes aux dispositions du présent règlement. Dans ce cas, la distribution de l'électricité et des autres fluides leur est refusée par l'organisateur.</w:t>
      </w:r>
    </w:p>
    <w:p w14:paraId="1D109C3E" w14:textId="77777777" w:rsidR="003D7C21" w:rsidRDefault="003D7C21" w:rsidP="003D7C21">
      <w:pPr>
        <w:pStyle w:val="NormalWeb"/>
        <w:ind w:left="1950"/>
        <w:rPr>
          <w:color w:val="000000"/>
          <w:sz w:val="27"/>
          <w:szCs w:val="27"/>
        </w:rPr>
      </w:pPr>
      <w:r>
        <w:rPr>
          <w:color w:val="000000"/>
          <w:sz w:val="27"/>
          <w:szCs w:val="27"/>
        </w:rPr>
        <w:t>Ce point doit être défini dans le contrat liant l'organisateur à l'exposant ou au locataire de stand et dans le contrat liant le propriétaire ou le concessionnaire à l'organisateur.</w:t>
      </w:r>
    </w:p>
    <w:p w14:paraId="2146C93F" w14:textId="77777777" w:rsidR="003D7C21" w:rsidRDefault="003D7C21" w:rsidP="003D7C21">
      <w:pPr>
        <w:pStyle w:val="Titre4"/>
        <w:ind w:left="1950"/>
        <w:rPr>
          <w:color w:val="000000"/>
          <w:sz w:val="27"/>
          <w:szCs w:val="27"/>
        </w:rPr>
      </w:pPr>
      <w:r>
        <w:rPr>
          <w:color w:val="000000"/>
          <w:sz w:val="27"/>
          <w:szCs w:val="27"/>
        </w:rPr>
        <w:t>Article T 6</w:t>
      </w:r>
    </w:p>
    <w:p w14:paraId="33A33DBE" w14:textId="77777777" w:rsidR="003D7C21" w:rsidRDefault="003D7C21" w:rsidP="003D7C21">
      <w:pPr>
        <w:pStyle w:val="NormalWeb"/>
        <w:ind w:left="1950"/>
        <w:rPr>
          <w:b/>
          <w:bCs/>
          <w:color w:val="000000"/>
        </w:rPr>
      </w:pPr>
      <w:r>
        <w:rPr>
          <w:b/>
          <w:bCs/>
          <w:color w:val="000000"/>
        </w:rPr>
        <w:t>Modifié par Arrêté du 24 septembre 2009, v. init.</w:t>
      </w:r>
    </w:p>
    <w:p w14:paraId="18848348" w14:textId="77777777" w:rsidR="003D7C21" w:rsidRDefault="003D7C21" w:rsidP="003D7C21">
      <w:pPr>
        <w:pStyle w:val="NormalWeb"/>
        <w:ind w:left="1950"/>
        <w:rPr>
          <w:color w:val="000000"/>
          <w:sz w:val="27"/>
          <w:szCs w:val="27"/>
        </w:rPr>
      </w:pPr>
      <w:r>
        <w:rPr>
          <w:color w:val="000000"/>
          <w:sz w:val="27"/>
          <w:szCs w:val="27"/>
        </w:rPr>
        <w:t>Obligations et qualifications du chargé de sécurité</w:t>
      </w:r>
    </w:p>
    <w:p w14:paraId="2EAD3228" w14:textId="77777777" w:rsidR="003D7C21" w:rsidRDefault="003D7C21" w:rsidP="003D7C21">
      <w:pPr>
        <w:pStyle w:val="NormalWeb"/>
        <w:ind w:left="1950"/>
        <w:rPr>
          <w:color w:val="000000"/>
          <w:sz w:val="27"/>
          <w:szCs w:val="27"/>
        </w:rPr>
      </w:pPr>
      <w:r>
        <w:rPr>
          <w:color w:val="000000"/>
          <w:sz w:val="27"/>
          <w:szCs w:val="27"/>
        </w:rPr>
        <w:t>§ 1. Obligations du chargé de sécurité.</w:t>
      </w:r>
    </w:p>
    <w:p w14:paraId="4569E992" w14:textId="77777777" w:rsidR="003D7C21" w:rsidRDefault="003D7C21" w:rsidP="003D7C21">
      <w:pPr>
        <w:pStyle w:val="NormalWeb"/>
        <w:ind w:left="1950"/>
        <w:rPr>
          <w:color w:val="000000"/>
          <w:sz w:val="27"/>
          <w:szCs w:val="27"/>
        </w:rPr>
      </w:pPr>
      <w:r>
        <w:rPr>
          <w:color w:val="000000"/>
          <w:sz w:val="27"/>
          <w:szCs w:val="27"/>
        </w:rPr>
        <w:t>Sous la responsabilité de l'organisateur, le chargé de sécurité visé à l'article T 5 a pour mission :</w:t>
      </w:r>
    </w:p>
    <w:p w14:paraId="0B3252FE" w14:textId="77777777" w:rsidR="003D7C21" w:rsidRDefault="003D7C21" w:rsidP="003D7C21">
      <w:pPr>
        <w:pStyle w:val="NormalWeb"/>
        <w:ind w:left="1950"/>
        <w:rPr>
          <w:color w:val="000000"/>
          <w:sz w:val="27"/>
          <w:szCs w:val="27"/>
        </w:rPr>
      </w:pPr>
      <w:r>
        <w:rPr>
          <w:color w:val="000000"/>
          <w:sz w:val="27"/>
          <w:szCs w:val="27"/>
        </w:rPr>
        <w:t>- d'étudier avec l'organisateur de la manifestation le dossier d'aménagement général de l'ensemble de la manifestation et de participer à la rédaction du dossier de sécurité qui sera soumis à l'avis de l'administration. Ce dossier, très précis quant à l'implantation et l'aménagement des différentes parcelles, sera cosigné par l'organisateur et le chargé de sécurité ;</w:t>
      </w:r>
    </w:p>
    <w:p w14:paraId="24A6A2A8" w14:textId="77777777" w:rsidR="003D7C21" w:rsidRDefault="003D7C21" w:rsidP="003D7C21">
      <w:pPr>
        <w:pStyle w:val="NormalWeb"/>
        <w:ind w:left="1950"/>
        <w:rPr>
          <w:color w:val="000000"/>
          <w:sz w:val="27"/>
          <w:szCs w:val="27"/>
        </w:rPr>
      </w:pPr>
      <w:r>
        <w:rPr>
          <w:color w:val="000000"/>
          <w:sz w:val="27"/>
          <w:szCs w:val="27"/>
        </w:rPr>
        <w:t>- de faire appliquer par l'organisateur les prescriptions formulées par l'administration ;</w:t>
      </w:r>
    </w:p>
    <w:p w14:paraId="27BACC57" w14:textId="77777777" w:rsidR="003D7C21" w:rsidRDefault="003D7C21" w:rsidP="003D7C21">
      <w:pPr>
        <w:pStyle w:val="NormalWeb"/>
        <w:ind w:left="1950"/>
        <w:rPr>
          <w:color w:val="000000"/>
          <w:sz w:val="27"/>
          <w:szCs w:val="27"/>
        </w:rPr>
      </w:pPr>
      <w:r>
        <w:rPr>
          <w:color w:val="000000"/>
          <w:sz w:val="27"/>
          <w:szCs w:val="27"/>
        </w:rPr>
        <w:lastRenderedPageBreak/>
        <w:t>- de faire respecter les prescriptions des cahiers des charges visées aux articles T 4 et T 5 ;</w:t>
      </w:r>
    </w:p>
    <w:p w14:paraId="443E001E" w14:textId="77777777" w:rsidR="003D7C21" w:rsidRDefault="003D7C21" w:rsidP="003D7C21">
      <w:pPr>
        <w:pStyle w:val="NormalWeb"/>
        <w:ind w:left="1950"/>
        <w:rPr>
          <w:color w:val="000000"/>
          <w:sz w:val="27"/>
          <w:szCs w:val="27"/>
        </w:rPr>
      </w:pPr>
      <w:r>
        <w:rPr>
          <w:color w:val="000000"/>
          <w:sz w:val="27"/>
          <w:szCs w:val="27"/>
        </w:rPr>
        <w:t>- de renseigner et conseiller les exposants sur les dispositions techniques de sécurité à prendre pour leurs aménagements ;</w:t>
      </w:r>
    </w:p>
    <w:p w14:paraId="199768ED" w14:textId="77777777" w:rsidR="003D7C21" w:rsidRDefault="003D7C21" w:rsidP="003D7C21">
      <w:pPr>
        <w:pStyle w:val="NormalWeb"/>
        <w:ind w:left="1950"/>
        <w:rPr>
          <w:color w:val="000000"/>
          <w:sz w:val="27"/>
          <w:szCs w:val="27"/>
        </w:rPr>
      </w:pPr>
      <w:r>
        <w:rPr>
          <w:color w:val="000000"/>
          <w:sz w:val="27"/>
          <w:szCs w:val="27"/>
        </w:rPr>
        <w:t>- d'examiner les déclarations et demandes d'autorisation mentionnées dans la section X du présent chapitre et de détenir la liste des stands concernés ;</w:t>
      </w:r>
    </w:p>
    <w:p w14:paraId="60A10065" w14:textId="77777777" w:rsidR="003D7C21" w:rsidRDefault="003D7C21" w:rsidP="003D7C21">
      <w:pPr>
        <w:pStyle w:val="NormalWeb"/>
        <w:ind w:left="1950"/>
        <w:rPr>
          <w:color w:val="000000"/>
          <w:sz w:val="27"/>
          <w:szCs w:val="27"/>
        </w:rPr>
      </w:pPr>
      <w:r>
        <w:rPr>
          <w:color w:val="000000"/>
          <w:sz w:val="27"/>
          <w:szCs w:val="27"/>
        </w:rPr>
        <w:t>- de contrôler, dès le début du montage des stands et jusqu'à la fin de l'ouverture au public, l'application des mesures de sécurité incendie figurant au présent règlement à l'exception des dispositions constructives ;</w:t>
      </w:r>
    </w:p>
    <w:p w14:paraId="1B991AA7" w14:textId="77777777" w:rsidR="003D7C21" w:rsidRDefault="003D7C21" w:rsidP="003D7C21">
      <w:pPr>
        <w:pStyle w:val="NormalWeb"/>
        <w:ind w:left="1950"/>
        <w:rPr>
          <w:color w:val="000000"/>
          <w:sz w:val="27"/>
          <w:szCs w:val="27"/>
        </w:rPr>
      </w:pPr>
      <w:r>
        <w:rPr>
          <w:color w:val="000000"/>
          <w:sz w:val="27"/>
          <w:szCs w:val="27"/>
        </w:rPr>
        <w:t xml:space="preserve">- de s'assurer que les éventuels stands à étage ont fait l'objet d'un contrôle de solidité par un organisme ou </w:t>
      </w:r>
      <w:proofErr w:type="gramStart"/>
      <w:r>
        <w:rPr>
          <w:color w:val="000000"/>
          <w:sz w:val="27"/>
          <w:szCs w:val="27"/>
        </w:rPr>
        <w:t>une personne agréé</w:t>
      </w:r>
      <w:proofErr w:type="gramEnd"/>
      <w:r>
        <w:rPr>
          <w:color w:val="000000"/>
          <w:sz w:val="27"/>
          <w:szCs w:val="27"/>
        </w:rPr>
        <w:t xml:space="preserve"> ;</w:t>
      </w:r>
    </w:p>
    <w:p w14:paraId="5BA04B16" w14:textId="77777777" w:rsidR="003D7C21" w:rsidRDefault="003D7C21" w:rsidP="003D7C21">
      <w:pPr>
        <w:pStyle w:val="NormalWeb"/>
        <w:ind w:left="1950"/>
        <w:rPr>
          <w:color w:val="000000"/>
          <w:sz w:val="27"/>
          <w:szCs w:val="27"/>
        </w:rPr>
      </w:pPr>
      <w:r>
        <w:rPr>
          <w:color w:val="000000"/>
          <w:sz w:val="27"/>
          <w:szCs w:val="27"/>
        </w:rPr>
        <w:t>- d'assurer une présence permanente pendant la présence du public sur le site de la manifestation ;</w:t>
      </w:r>
    </w:p>
    <w:p w14:paraId="2F6D83B4" w14:textId="77777777" w:rsidR="003D7C21" w:rsidRDefault="003D7C21" w:rsidP="003D7C21">
      <w:pPr>
        <w:pStyle w:val="NormalWeb"/>
        <w:ind w:left="1950"/>
        <w:rPr>
          <w:color w:val="000000"/>
          <w:sz w:val="27"/>
          <w:szCs w:val="27"/>
        </w:rPr>
      </w:pPr>
      <w:r>
        <w:rPr>
          <w:color w:val="000000"/>
          <w:sz w:val="27"/>
          <w:szCs w:val="27"/>
        </w:rPr>
        <w:t>- d'informer, en temps utile, l'administration des difficultés rencontrées dans l'application du présent règlement ;</w:t>
      </w:r>
    </w:p>
    <w:p w14:paraId="17625BC5" w14:textId="77777777" w:rsidR="003D7C21" w:rsidRDefault="003D7C21" w:rsidP="003D7C21">
      <w:pPr>
        <w:pStyle w:val="NormalWeb"/>
        <w:ind w:left="1950"/>
        <w:rPr>
          <w:color w:val="000000"/>
          <w:sz w:val="27"/>
          <w:szCs w:val="27"/>
        </w:rPr>
      </w:pPr>
      <w:r>
        <w:rPr>
          <w:color w:val="000000"/>
          <w:sz w:val="27"/>
          <w:szCs w:val="27"/>
        </w:rPr>
        <w:t>- de tenir à la disposition des secours, le cas échéant, les informations relatives à l'implantation des sources radioactives, à l'emplacement des installations visées à la section VII et à la section X, et à la localisation des zones comprenant de nombreux stands utilisant des bouteilles d'hydrocarbures liquéfiés ;</w:t>
      </w:r>
    </w:p>
    <w:p w14:paraId="33676411" w14:textId="77777777" w:rsidR="003D7C21" w:rsidRDefault="003D7C21" w:rsidP="003D7C21">
      <w:pPr>
        <w:pStyle w:val="NormalWeb"/>
        <w:ind w:left="1950"/>
        <w:rPr>
          <w:color w:val="000000"/>
          <w:sz w:val="27"/>
          <w:szCs w:val="27"/>
        </w:rPr>
      </w:pPr>
      <w:r>
        <w:rPr>
          <w:color w:val="000000"/>
          <w:sz w:val="27"/>
          <w:szCs w:val="27"/>
        </w:rPr>
        <w:t xml:space="preserve">- de signaler à l'organisateur et au propriétaire des lieux tout fait </w:t>
      </w:r>
      <w:proofErr w:type="gramStart"/>
      <w:r>
        <w:rPr>
          <w:color w:val="000000"/>
          <w:sz w:val="27"/>
          <w:szCs w:val="27"/>
        </w:rPr>
        <w:t>occasionné</w:t>
      </w:r>
      <w:proofErr w:type="gramEnd"/>
      <w:r>
        <w:rPr>
          <w:color w:val="000000"/>
          <w:sz w:val="27"/>
          <w:szCs w:val="27"/>
        </w:rPr>
        <w:t xml:space="preserve"> par les autres exploitations permanentes de l'établissement (cafétéria, restaurant, cantine...) susceptibles d'affecter le niveau de sécurité de la manifestation en cours ;</w:t>
      </w:r>
    </w:p>
    <w:p w14:paraId="2076AF4D" w14:textId="77777777" w:rsidR="003D7C21" w:rsidRDefault="003D7C21" w:rsidP="003D7C21">
      <w:pPr>
        <w:pStyle w:val="NormalWeb"/>
        <w:ind w:left="1950"/>
        <w:rPr>
          <w:color w:val="000000"/>
          <w:sz w:val="27"/>
          <w:szCs w:val="27"/>
        </w:rPr>
      </w:pPr>
      <w:r>
        <w:rPr>
          <w:color w:val="000000"/>
          <w:sz w:val="27"/>
          <w:szCs w:val="27"/>
        </w:rPr>
        <w:t>- de s'assurer que les équipements de sécurité de l'établissement ne soient pas neutralisés par les installations de la manifestation en cours ;</w:t>
      </w:r>
    </w:p>
    <w:p w14:paraId="042FEF9F" w14:textId="77777777" w:rsidR="003D7C21" w:rsidRDefault="003D7C21" w:rsidP="003D7C21">
      <w:pPr>
        <w:pStyle w:val="NormalWeb"/>
        <w:ind w:left="1950"/>
        <w:rPr>
          <w:color w:val="000000"/>
          <w:sz w:val="27"/>
          <w:szCs w:val="27"/>
        </w:rPr>
      </w:pPr>
      <w:r>
        <w:rPr>
          <w:color w:val="000000"/>
          <w:sz w:val="27"/>
          <w:szCs w:val="27"/>
        </w:rPr>
        <w:t>- d'examiner tout document permettant de s'assurer que les visites de maintenance des moyens de secours ont été correctement réalisées ;</w:t>
      </w:r>
    </w:p>
    <w:p w14:paraId="3E0867A6" w14:textId="77777777" w:rsidR="003D7C21" w:rsidRDefault="003D7C21" w:rsidP="003D7C21">
      <w:pPr>
        <w:pStyle w:val="NormalWeb"/>
        <w:ind w:left="1950"/>
        <w:rPr>
          <w:color w:val="000000"/>
          <w:sz w:val="27"/>
          <w:szCs w:val="27"/>
        </w:rPr>
      </w:pPr>
      <w:r>
        <w:rPr>
          <w:color w:val="000000"/>
          <w:sz w:val="27"/>
          <w:szCs w:val="27"/>
        </w:rPr>
        <w:t>- de contrôler la présence et la qualification du personnel du service de sécurité de la manifestation ;</w:t>
      </w:r>
    </w:p>
    <w:p w14:paraId="637D30AE" w14:textId="77777777" w:rsidR="003D7C21" w:rsidRDefault="003D7C21" w:rsidP="003D7C21">
      <w:pPr>
        <w:pStyle w:val="NormalWeb"/>
        <w:ind w:left="1950"/>
        <w:rPr>
          <w:color w:val="000000"/>
          <w:sz w:val="27"/>
          <w:szCs w:val="27"/>
        </w:rPr>
      </w:pPr>
      <w:r>
        <w:rPr>
          <w:color w:val="000000"/>
          <w:sz w:val="27"/>
          <w:szCs w:val="27"/>
        </w:rPr>
        <w:lastRenderedPageBreak/>
        <w:t>- de rédiger un rapport final relatif au respect du présent règlement et des prescriptions émises par l'autorité administrative qui a autorisé la tenue de la manifestation. Ce rapport est transmis, avant l'ouverture au public, simultanément à l'organisateur de la manifestation et au propriétaire des lieux. Ce rapport prend position quant à l'opportunité d'ouvrir tout ou partie de la manifestation au public et est tenu à la disposition de l'administration par l'organisateur.</w:t>
      </w:r>
    </w:p>
    <w:p w14:paraId="54C17A32" w14:textId="77777777" w:rsidR="003D7C21" w:rsidRDefault="003D7C21" w:rsidP="003D7C21">
      <w:pPr>
        <w:pStyle w:val="NormalWeb"/>
        <w:ind w:left="1950"/>
        <w:rPr>
          <w:color w:val="000000"/>
          <w:sz w:val="27"/>
          <w:szCs w:val="27"/>
        </w:rPr>
      </w:pPr>
      <w:r>
        <w:rPr>
          <w:color w:val="000000"/>
          <w:sz w:val="27"/>
          <w:szCs w:val="27"/>
        </w:rPr>
        <w:t>§ 2. Qualifications du chargé de sécurité.</w:t>
      </w:r>
    </w:p>
    <w:p w14:paraId="1D79BB17" w14:textId="77777777" w:rsidR="003D7C21" w:rsidRDefault="003D7C21" w:rsidP="003D7C21">
      <w:pPr>
        <w:pStyle w:val="NormalWeb"/>
        <w:ind w:left="1950"/>
        <w:rPr>
          <w:color w:val="000000"/>
          <w:sz w:val="27"/>
          <w:szCs w:val="27"/>
        </w:rPr>
      </w:pPr>
      <w:r>
        <w:rPr>
          <w:color w:val="000000"/>
          <w:sz w:val="27"/>
          <w:szCs w:val="27"/>
        </w:rPr>
        <w:t>Le chargé de sécurité doit être titulaire soit :</w:t>
      </w:r>
    </w:p>
    <w:p w14:paraId="620B1C8C" w14:textId="77777777" w:rsidR="003D7C21" w:rsidRDefault="003D7C21" w:rsidP="003D7C21">
      <w:pPr>
        <w:pStyle w:val="NormalWeb"/>
        <w:ind w:left="1950"/>
        <w:rPr>
          <w:color w:val="000000"/>
          <w:sz w:val="27"/>
          <w:szCs w:val="27"/>
        </w:rPr>
      </w:pPr>
      <w:r>
        <w:rPr>
          <w:color w:val="000000"/>
          <w:sz w:val="27"/>
          <w:szCs w:val="27"/>
        </w:rPr>
        <w:t>- du diplôme de chef de service de sécurité incendie et d'assistance à personne (SSIAP 3), à jour de recyclage, obtenu conformément aux dispositions définies par les articles 3 et 6 de l'appendice à l'arrêté du 22 décembre 2008 relatif aux missions, à l'emploi et à la qualification du personnel permanent des services de sécurité des établissements recevant du public et des immeubles de grande hauteur. Cette qualification ne permet d'exercer la fonction de chargé de sécurité que pour l'ensemble d'une manifestation dans laquelle l'effectif du public ne dépasse pas 1 500 personnes ;</w:t>
      </w:r>
    </w:p>
    <w:p w14:paraId="5F5313BB" w14:textId="77777777" w:rsidR="003D7C21" w:rsidRDefault="003D7C21" w:rsidP="003D7C21">
      <w:pPr>
        <w:pStyle w:val="NormalWeb"/>
        <w:ind w:left="1950"/>
        <w:rPr>
          <w:color w:val="000000"/>
          <w:sz w:val="27"/>
          <w:szCs w:val="27"/>
        </w:rPr>
      </w:pPr>
      <w:r>
        <w:rPr>
          <w:color w:val="000000"/>
          <w:sz w:val="27"/>
          <w:szCs w:val="27"/>
        </w:rPr>
        <w:t>- du diplôme ERP-IGH 3, délivré en application des arrêtés du 18 mai 1998 et du 21 février 1995 relatifs à la qualification du personnel permanent des services de sécurité incendie des établissements recevant du public et des immeubles de grande hauteur, obtenu avant le 31 décembre 2005. Cette qualification ne permet d'exercer la fonction de chargé de sécurité que pour l'ensemble d'une manifestation dans laquelle l'effectif du public ne dépasse pas 1 500 personnes et n'est offerte que jusqu'au 31 décembre 2011 afin de permettre aux personnes titulaires du diplôme précité d'obtenir un diplôme SSIAP 3 par équivalence après un stage de recyclage ou de remise à niveau ;</w:t>
      </w:r>
    </w:p>
    <w:p w14:paraId="1128C3DB" w14:textId="77777777" w:rsidR="003D7C21" w:rsidRDefault="003D7C21" w:rsidP="003D7C21">
      <w:pPr>
        <w:pStyle w:val="NormalWeb"/>
        <w:ind w:left="1950"/>
        <w:rPr>
          <w:color w:val="000000"/>
          <w:sz w:val="27"/>
          <w:szCs w:val="27"/>
        </w:rPr>
      </w:pPr>
      <w:r>
        <w:rPr>
          <w:color w:val="000000"/>
          <w:sz w:val="27"/>
          <w:szCs w:val="27"/>
        </w:rPr>
        <w:t>- du diplôme unité de valeur des sapeurs-pompiers (PRV2), à jour de recyclage, défini par l'arrêté du 25 janvier 2006 relatif au guide national de référence relatif à la prévention ;</w:t>
      </w:r>
    </w:p>
    <w:p w14:paraId="63EE50A5" w14:textId="77777777" w:rsidR="003D7C21" w:rsidRDefault="003D7C21" w:rsidP="003D7C21">
      <w:pPr>
        <w:pStyle w:val="NormalWeb"/>
        <w:ind w:left="1950"/>
        <w:rPr>
          <w:color w:val="000000"/>
          <w:sz w:val="27"/>
          <w:szCs w:val="27"/>
        </w:rPr>
      </w:pPr>
      <w:r>
        <w:rPr>
          <w:color w:val="000000"/>
          <w:sz w:val="27"/>
          <w:szCs w:val="27"/>
        </w:rPr>
        <w:t xml:space="preserve">- de l'attestation de compétence en matière de prévention de niveau 2 (AP 2), à jour de recyclage, définie par l'arrêté du 8 mars 2007 relatif aux attestations de compétence en matière de prévention des risques d'incendie et de panique dans les </w:t>
      </w:r>
      <w:r>
        <w:rPr>
          <w:color w:val="000000"/>
          <w:sz w:val="27"/>
          <w:szCs w:val="27"/>
        </w:rPr>
        <w:lastRenderedPageBreak/>
        <w:t>établissements recevant du public et les immeubles de grande hauteur ;</w:t>
      </w:r>
    </w:p>
    <w:p w14:paraId="4898AA99" w14:textId="77777777" w:rsidR="003D7C21" w:rsidRDefault="003D7C21" w:rsidP="003D7C21">
      <w:pPr>
        <w:pStyle w:val="NormalWeb"/>
        <w:ind w:left="1950"/>
        <w:rPr>
          <w:color w:val="000000"/>
          <w:sz w:val="27"/>
          <w:szCs w:val="27"/>
        </w:rPr>
      </w:pPr>
      <w:r>
        <w:rPr>
          <w:color w:val="000000"/>
          <w:sz w:val="27"/>
          <w:szCs w:val="27"/>
        </w:rPr>
        <w:t>- du brevet de prévention contre les risques d'incendie et de panique ou de l'attestation de stage de prévention obtenue avant le 25 janvier 2006, à jour de recyclage, reconnu comme équivalent jusqu'au 31 décembre 2011 et ce pour permettre aux personnes titulaires des diplômes précités de suivre, selon les cas :</w:t>
      </w:r>
    </w:p>
    <w:p w14:paraId="23D59590" w14:textId="77777777" w:rsidR="003D7C21" w:rsidRDefault="003D7C21" w:rsidP="003D7C21">
      <w:pPr>
        <w:pStyle w:val="NormalWeb"/>
        <w:ind w:left="1950"/>
        <w:rPr>
          <w:color w:val="000000"/>
          <w:sz w:val="27"/>
          <w:szCs w:val="27"/>
        </w:rPr>
      </w:pPr>
      <w:r>
        <w:rPr>
          <w:color w:val="000000"/>
          <w:sz w:val="27"/>
          <w:szCs w:val="27"/>
        </w:rPr>
        <w:t>- soit un stage de formation de maintien des acquis prévu à l'article 2.2.2 du guide national de référence approuvé par l'arrêté du 25 janvier 2006 ;</w:t>
      </w:r>
    </w:p>
    <w:p w14:paraId="53D770F4" w14:textId="77777777" w:rsidR="003D7C21" w:rsidRDefault="003D7C21" w:rsidP="003D7C21">
      <w:pPr>
        <w:pStyle w:val="NormalWeb"/>
        <w:ind w:left="1950"/>
        <w:rPr>
          <w:color w:val="000000"/>
          <w:sz w:val="27"/>
          <w:szCs w:val="27"/>
        </w:rPr>
      </w:pPr>
      <w:r>
        <w:rPr>
          <w:color w:val="000000"/>
          <w:sz w:val="27"/>
          <w:szCs w:val="27"/>
        </w:rPr>
        <w:t>- soit un stage de recyclage prévu à l'article 13 de l'arrêté du 8 mars 2007.</w:t>
      </w:r>
    </w:p>
    <w:p w14:paraId="0B1530F6" w14:textId="77777777" w:rsidR="003D7C21" w:rsidRDefault="003D7C21" w:rsidP="003D7C21">
      <w:pPr>
        <w:pStyle w:val="NormalWeb"/>
        <w:ind w:left="1950"/>
        <w:rPr>
          <w:color w:val="000000"/>
          <w:sz w:val="27"/>
          <w:szCs w:val="27"/>
        </w:rPr>
      </w:pPr>
      <w:r>
        <w:rPr>
          <w:color w:val="000000"/>
          <w:sz w:val="27"/>
          <w:szCs w:val="27"/>
        </w:rPr>
        <w:t>Au-delà du 31 décembre 2011, les titulaires des diplômes précités devront avoir suivi les formations de maintien des acquis ou les recyclages susmentionnés pour exercer la fonction de chargé de sécurité ;</w:t>
      </w:r>
    </w:p>
    <w:p w14:paraId="47040B8F" w14:textId="77777777" w:rsidR="003D7C21" w:rsidRDefault="003D7C21" w:rsidP="003D7C21">
      <w:pPr>
        <w:pStyle w:val="NormalWeb"/>
        <w:ind w:left="1950"/>
        <w:rPr>
          <w:color w:val="000000"/>
          <w:sz w:val="27"/>
          <w:szCs w:val="27"/>
        </w:rPr>
      </w:pPr>
      <w:r>
        <w:rPr>
          <w:color w:val="000000"/>
          <w:sz w:val="27"/>
          <w:szCs w:val="27"/>
        </w:rPr>
        <w:t xml:space="preserve">- du contrôle des connaissances prévu à l'article 3 de l'arrêté du 7 novembre 1990 relatif aux conditions d'agrément pour les vérifications réglementaires prévues dans les établissements recevant du public, complété par une attestation datant de moins de </w:t>
      </w:r>
      <w:proofErr w:type="gramStart"/>
      <w:r>
        <w:rPr>
          <w:color w:val="000000"/>
          <w:sz w:val="27"/>
          <w:szCs w:val="27"/>
        </w:rPr>
        <w:t>trois ans obtenue</w:t>
      </w:r>
      <w:proofErr w:type="gramEnd"/>
      <w:r>
        <w:rPr>
          <w:color w:val="000000"/>
          <w:sz w:val="27"/>
          <w:szCs w:val="27"/>
        </w:rPr>
        <w:t xml:space="preserve"> suite à un stage de maintien et d'actualisation des connaissances prévu à l'article 13 de l'arrêté du 8 mars 2007.</w:t>
      </w:r>
    </w:p>
    <w:p w14:paraId="013C3DA7" w14:textId="77777777" w:rsidR="003D7C21" w:rsidRDefault="003D7C21" w:rsidP="003D7C21">
      <w:pPr>
        <w:pStyle w:val="Titre4"/>
        <w:ind w:left="1950"/>
        <w:rPr>
          <w:color w:val="000000"/>
          <w:sz w:val="27"/>
          <w:szCs w:val="27"/>
        </w:rPr>
      </w:pPr>
      <w:r>
        <w:rPr>
          <w:color w:val="000000"/>
          <w:sz w:val="27"/>
          <w:szCs w:val="27"/>
        </w:rPr>
        <w:t>Article T 7</w:t>
      </w:r>
    </w:p>
    <w:p w14:paraId="7F15D4D4" w14:textId="77777777" w:rsidR="003D7C21" w:rsidRDefault="003D7C21" w:rsidP="003D7C21">
      <w:pPr>
        <w:pStyle w:val="NormalWeb"/>
        <w:ind w:left="1950"/>
        <w:rPr>
          <w:b/>
          <w:bCs/>
          <w:color w:val="000000"/>
        </w:rPr>
      </w:pPr>
      <w:r>
        <w:rPr>
          <w:b/>
          <w:bCs/>
          <w:color w:val="000000"/>
        </w:rPr>
        <w:t>Modifié par Arrêté du 11 janvier 2000, v. init.</w:t>
      </w:r>
    </w:p>
    <w:p w14:paraId="0392CCD2" w14:textId="77777777" w:rsidR="003D7C21" w:rsidRDefault="003D7C21" w:rsidP="003D7C21">
      <w:pPr>
        <w:pStyle w:val="NormalWeb"/>
        <w:ind w:left="1950"/>
        <w:rPr>
          <w:color w:val="000000"/>
          <w:sz w:val="27"/>
          <w:szCs w:val="27"/>
        </w:rPr>
      </w:pPr>
      <w:r>
        <w:rPr>
          <w:color w:val="000000"/>
          <w:sz w:val="27"/>
          <w:szCs w:val="27"/>
        </w:rPr>
        <w:t>Obligations de l'autorité administrative</w:t>
      </w:r>
    </w:p>
    <w:p w14:paraId="31C8406C" w14:textId="77777777" w:rsidR="003D7C21" w:rsidRDefault="003D7C21" w:rsidP="003D7C21">
      <w:pPr>
        <w:pStyle w:val="NormalWeb"/>
        <w:ind w:left="1950"/>
        <w:rPr>
          <w:color w:val="000000"/>
          <w:sz w:val="27"/>
          <w:szCs w:val="27"/>
        </w:rPr>
      </w:pPr>
      <w:r>
        <w:rPr>
          <w:color w:val="000000"/>
          <w:sz w:val="27"/>
          <w:szCs w:val="27"/>
        </w:rPr>
        <w:t>§ 1. L'autorité administrative, après avis de la commission de sécurité compétente, doit faire connaître sa décision concernant la demande prévue à l'article T. 5 (§ 1) au plus tard un mois après dépôt.</w:t>
      </w:r>
    </w:p>
    <w:p w14:paraId="6A5C488C" w14:textId="77777777" w:rsidR="003D7C21" w:rsidRDefault="003D7C21" w:rsidP="003D7C21">
      <w:pPr>
        <w:pStyle w:val="NormalWeb"/>
        <w:ind w:left="1950"/>
        <w:rPr>
          <w:color w:val="000000"/>
          <w:sz w:val="27"/>
          <w:szCs w:val="27"/>
        </w:rPr>
      </w:pPr>
      <w:r>
        <w:rPr>
          <w:color w:val="000000"/>
          <w:sz w:val="27"/>
          <w:szCs w:val="27"/>
        </w:rPr>
        <w:t>§ 2. La commission de sécurité peut procéder à la visite de réception des installations propres à la manifestation avant l'ouverture au public.</w:t>
      </w:r>
    </w:p>
    <w:p w14:paraId="7158107A" w14:textId="77777777" w:rsidR="003D7C21" w:rsidRDefault="003D7C21" w:rsidP="003D7C21">
      <w:pPr>
        <w:pStyle w:val="Titre4"/>
        <w:ind w:left="1950"/>
        <w:rPr>
          <w:color w:val="000000"/>
          <w:sz w:val="27"/>
          <w:szCs w:val="27"/>
        </w:rPr>
      </w:pPr>
      <w:r>
        <w:rPr>
          <w:color w:val="000000"/>
          <w:sz w:val="27"/>
          <w:szCs w:val="27"/>
        </w:rPr>
        <w:t>Article T 8</w:t>
      </w:r>
    </w:p>
    <w:p w14:paraId="5A7D0E8E" w14:textId="77777777" w:rsidR="003D7C21" w:rsidRDefault="003D7C21" w:rsidP="003D7C21">
      <w:pPr>
        <w:pStyle w:val="NormalWeb"/>
        <w:ind w:left="1950"/>
        <w:rPr>
          <w:b/>
          <w:bCs/>
          <w:color w:val="000000"/>
        </w:rPr>
      </w:pPr>
      <w:r>
        <w:rPr>
          <w:b/>
          <w:bCs/>
          <w:color w:val="000000"/>
        </w:rPr>
        <w:lastRenderedPageBreak/>
        <w:t>Modifié par Arrêté du 11 janvier 2000, v. init.</w:t>
      </w:r>
    </w:p>
    <w:p w14:paraId="0AA44FB5" w14:textId="77777777" w:rsidR="003D7C21" w:rsidRDefault="003D7C21" w:rsidP="003D7C21">
      <w:pPr>
        <w:pStyle w:val="NormalWeb"/>
        <w:ind w:left="1950"/>
        <w:rPr>
          <w:color w:val="000000"/>
          <w:sz w:val="27"/>
          <w:szCs w:val="27"/>
        </w:rPr>
      </w:pPr>
      <w:r>
        <w:rPr>
          <w:color w:val="000000"/>
          <w:sz w:val="27"/>
          <w:szCs w:val="27"/>
        </w:rPr>
        <w:t>Obligations des exposants et des locataires de stands</w:t>
      </w:r>
    </w:p>
    <w:p w14:paraId="5C92785E" w14:textId="77777777" w:rsidR="003D7C21" w:rsidRDefault="003D7C21" w:rsidP="003D7C21">
      <w:pPr>
        <w:pStyle w:val="NormalWeb"/>
        <w:ind w:left="1950"/>
        <w:rPr>
          <w:color w:val="000000"/>
          <w:sz w:val="27"/>
          <w:szCs w:val="27"/>
        </w:rPr>
      </w:pPr>
      <w:r>
        <w:rPr>
          <w:color w:val="000000"/>
          <w:sz w:val="27"/>
          <w:szCs w:val="27"/>
        </w:rPr>
        <w:t>§ 1. Les exposants et locataires de stands doivent respectivement appliquer les cahiers des charges cités aux articles T. 4 (§ 1) et T. 5 (§ 2).</w:t>
      </w:r>
    </w:p>
    <w:p w14:paraId="7A208F07" w14:textId="77777777" w:rsidR="003D7C21" w:rsidRDefault="003D7C21" w:rsidP="003D7C21">
      <w:pPr>
        <w:pStyle w:val="NormalWeb"/>
        <w:ind w:left="1950"/>
        <w:rPr>
          <w:color w:val="000000"/>
          <w:sz w:val="27"/>
          <w:szCs w:val="27"/>
        </w:rPr>
      </w:pPr>
      <w:r>
        <w:rPr>
          <w:color w:val="000000"/>
          <w:sz w:val="27"/>
          <w:szCs w:val="27"/>
        </w:rPr>
        <w:t>§ 2. Les aménagements doivent être achevés au moment de la visite de réception par le chargé de sécurité. Toutes dispositions doivent être prises pour que celui-ci puisse les examiner en détail.</w:t>
      </w:r>
    </w:p>
    <w:p w14:paraId="4E1BFA6D" w14:textId="77777777" w:rsidR="003D7C21" w:rsidRDefault="003D7C21" w:rsidP="003D7C21">
      <w:pPr>
        <w:pStyle w:val="NormalWeb"/>
        <w:ind w:left="1950"/>
        <w:rPr>
          <w:color w:val="000000"/>
          <w:sz w:val="27"/>
          <w:szCs w:val="27"/>
        </w:rPr>
      </w:pPr>
      <w:r>
        <w:rPr>
          <w:color w:val="000000"/>
          <w:sz w:val="27"/>
          <w:szCs w:val="27"/>
        </w:rPr>
        <w:t>Dans chaque stand, l'exposant ou son mandataire qualifié doit être présent lors de cette visite de réception. Il doit tenir à la disposition des membres de la commission tout renseignement concernant les installations et les matériaux visés à l'article T. 21, sauf pour ceux faisant l'objet d'une marque de qualité.</w:t>
      </w:r>
    </w:p>
    <w:p w14:paraId="2262FD3E" w14:textId="77777777" w:rsidR="003D7C21" w:rsidRDefault="003D7C21" w:rsidP="003D7C21">
      <w:pPr>
        <w:pStyle w:val="NormalWeb"/>
        <w:ind w:left="1950"/>
        <w:rPr>
          <w:color w:val="000000"/>
          <w:sz w:val="27"/>
          <w:szCs w:val="27"/>
        </w:rPr>
      </w:pPr>
      <w:r>
        <w:rPr>
          <w:color w:val="000000"/>
          <w:sz w:val="27"/>
          <w:szCs w:val="27"/>
        </w:rPr>
        <w:t>§ 3. Les exposants et locataires de stands utilisant des machines, des moteurs thermiques ou à combustion, des lasers, ou tout autre produit dangereux, doivent effectuer une déclaration à l'organisateur un mois avant l'ouverture au public.</w:t>
      </w:r>
    </w:p>
    <w:p w14:paraId="4A99FE9A" w14:textId="77777777" w:rsidR="003D7C21" w:rsidRDefault="003D7C21" w:rsidP="003D7C21">
      <w:pPr>
        <w:pStyle w:val="Titre4"/>
        <w:ind w:left="1950"/>
        <w:rPr>
          <w:color w:val="000000"/>
          <w:sz w:val="27"/>
          <w:szCs w:val="27"/>
        </w:rPr>
      </w:pPr>
      <w:r>
        <w:rPr>
          <w:color w:val="000000"/>
          <w:sz w:val="27"/>
          <w:szCs w:val="27"/>
        </w:rPr>
        <w:t>Article T 9</w:t>
      </w:r>
    </w:p>
    <w:p w14:paraId="10C933F0" w14:textId="77777777" w:rsidR="003D7C21" w:rsidRDefault="003D7C21" w:rsidP="003D7C21">
      <w:pPr>
        <w:pStyle w:val="NormalWeb"/>
        <w:ind w:left="1950"/>
        <w:rPr>
          <w:b/>
          <w:bCs/>
          <w:color w:val="000000"/>
        </w:rPr>
      </w:pPr>
      <w:r>
        <w:rPr>
          <w:b/>
          <w:bCs/>
          <w:color w:val="000000"/>
        </w:rPr>
        <w:t>Création Arrêté du 18 novembre 1987, v. init.</w:t>
      </w:r>
    </w:p>
    <w:p w14:paraId="11DA3770" w14:textId="77777777" w:rsidR="003D7C21" w:rsidRDefault="003D7C21" w:rsidP="003D7C21">
      <w:pPr>
        <w:pStyle w:val="NormalWeb"/>
        <w:ind w:left="1950"/>
        <w:rPr>
          <w:color w:val="000000"/>
          <w:sz w:val="27"/>
          <w:szCs w:val="27"/>
        </w:rPr>
      </w:pPr>
      <w:r>
        <w:rPr>
          <w:color w:val="000000"/>
          <w:sz w:val="27"/>
          <w:szCs w:val="27"/>
        </w:rPr>
        <w:t>Exploitation</w:t>
      </w:r>
    </w:p>
    <w:p w14:paraId="7B8D6E78" w14:textId="77777777" w:rsidR="003D7C21" w:rsidRDefault="003D7C21" w:rsidP="003D7C21">
      <w:pPr>
        <w:pStyle w:val="NormalWeb"/>
        <w:ind w:left="1950"/>
        <w:rPr>
          <w:color w:val="000000"/>
          <w:sz w:val="27"/>
          <w:szCs w:val="27"/>
        </w:rPr>
      </w:pPr>
      <w:r>
        <w:rPr>
          <w:color w:val="000000"/>
          <w:sz w:val="27"/>
          <w:szCs w:val="27"/>
        </w:rPr>
        <w:br/>
        <w:t>L'ensemble des mesures relatives à l'exploitation (aménagements des stands, stockage, distribution des fluides...) s'applique à tous les établissements existants ou à construire.</w:t>
      </w:r>
    </w:p>
    <w:p w14:paraId="7BD3E6EE" w14:textId="77777777" w:rsidR="003D7C21" w:rsidRDefault="003D7C21" w:rsidP="003D7C21">
      <w:pPr>
        <w:pStyle w:val="Titre4"/>
        <w:ind w:left="1500"/>
        <w:rPr>
          <w:color w:val="000000"/>
          <w:sz w:val="27"/>
          <w:szCs w:val="27"/>
        </w:rPr>
      </w:pPr>
      <w:r>
        <w:rPr>
          <w:color w:val="000000"/>
          <w:sz w:val="27"/>
          <w:szCs w:val="27"/>
        </w:rPr>
        <w:t>Section 2 : Construction (Articles T 10 à T 17)</w:t>
      </w:r>
    </w:p>
    <w:p w14:paraId="0B4F23B0" w14:textId="77777777" w:rsidR="003D7C21" w:rsidRDefault="003D7C21" w:rsidP="003D7C21">
      <w:pPr>
        <w:pStyle w:val="Titre4"/>
        <w:ind w:left="1950"/>
        <w:rPr>
          <w:color w:val="000000"/>
          <w:sz w:val="27"/>
          <w:szCs w:val="27"/>
        </w:rPr>
      </w:pPr>
      <w:r>
        <w:rPr>
          <w:color w:val="000000"/>
          <w:sz w:val="27"/>
          <w:szCs w:val="27"/>
        </w:rPr>
        <w:t>Article T 10</w:t>
      </w:r>
    </w:p>
    <w:p w14:paraId="7618C7B6" w14:textId="77777777" w:rsidR="003D7C21" w:rsidRDefault="003D7C21" w:rsidP="003D7C21">
      <w:pPr>
        <w:pStyle w:val="NormalWeb"/>
        <w:ind w:left="1950"/>
        <w:rPr>
          <w:b/>
          <w:bCs/>
          <w:color w:val="000000"/>
        </w:rPr>
      </w:pPr>
      <w:r>
        <w:rPr>
          <w:b/>
          <w:bCs/>
          <w:color w:val="000000"/>
        </w:rPr>
        <w:t>Création Arrêté du 18 novembre 1987, v. init.</w:t>
      </w:r>
    </w:p>
    <w:p w14:paraId="2FB29AD6" w14:textId="77777777" w:rsidR="003D7C21" w:rsidRDefault="003D7C21" w:rsidP="003D7C21">
      <w:pPr>
        <w:pStyle w:val="NormalWeb"/>
        <w:ind w:left="1950"/>
        <w:rPr>
          <w:color w:val="000000"/>
          <w:sz w:val="27"/>
          <w:szCs w:val="27"/>
        </w:rPr>
      </w:pPr>
      <w:r>
        <w:rPr>
          <w:color w:val="000000"/>
          <w:sz w:val="27"/>
          <w:szCs w:val="27"/>
        </w:rPr>
        <w:t>Conception de la distribution intérieure</w:t>
      </w:r>
    </w:p>
    <w:p w14:paraId="71EAD82F" w14:textId="77777777" w:rsidR="003D7C21" w:rsidRDefault="003D7C21" w:rsidP="003D7C21">
      <w:pPr>
        <w:pStyle w:val="NormalWeb"/>
        <w:ind w:left="1950"/>
        <w:rPr>
          <w:color w:val="000000"/>
          <w:sz w:val="27"/>
          <w:szCs w:val="27"/>
        </w:rPr>
      </w:pPr>
      <w:r>
        <w:rPr>
          <w:color w:val="000000"/>
          <w:sz w:val="27"/>
          <w:szCs w:val="27"/>
        </w:rPr>
        <w:br/>
        <w:t>En application de l'article CO 1 (§ 2), seul le cloisonnement traditionnel est autorisé.</w:t>
      </w:r>
    </w:p>
    <w:p w14:paraId="5974781C" w14:textId="77777777" w:rsidR="003D7C21" w:rsidRDefault="003D7C21" w:rsidP="003D7C21">
      <w:pPr>
        <w:pStyle w:val="Titre4"/>
        <w:ind w:left="1950"/>
        <w:rPr>
          <w:color w:val="000000"/>
          <w:sz w:val="27"/>
          <w:szCs w:val="27"/>
        </w:rPr>
      </w:pPr>
      <w:r>
        <w:rPr>
          <w:color w:val="000000"/>
          <w:sz w:val="27"/>
          <w:szCs w:val="27"/>
        </w:rPr>
        <w:lastRenderedPageBreak/>
        <w:t>Article T 11</w:t>
      </w:r>
    </w:p>
    <w:p w14:paraId="6430BFE2" w14:textId="77777777" w:rsidR="003D7C21" w:rsidRDefault="003D7C21" w:rsidP="003D7C21">
      <w:pPr>
        <w:pStyle w:val="NormalWeb"/>
        <w:ind w:left="1950"/>
        <w:rPr>
          <w:b/>
          <w:bCs/>
          <w:color w:val="000000"/>
        </w:rPr>
      </w:pPr>
      <w:r>
        <w:rPr>
          <w:b/>
          <w:bCs/>
          <w:color w:val="000000"/>
        </w:rPr>
        <w:t>Modifié par Arrêté du 12 octobre 2006, v. init.</w:t>
      </w:r>
    </w:p>
    <w:p w14:paraId="3D3E28A7" w14:textId="77777777" w:rsidR="003D7C21" w:rsidRDefault="003D7C21" w:rsidP="003D7C21">
      <w:pPr>
        <w:pStyle w:val="NormalWeb"/>
        <w:ind w:left="1950"/>
        <w:rPr>
          <w:color w:val="000000"/>
          <w:sz w:val="27"/>
          <w:szCs w:val="27"/>
        </w:rPr>
      </w:pPr>
      <w:r>
        <w:rPr>
          <w:color w:val="000000"/>
          <w:sz w:val="27"/>
          <w:szCs w:val="27"/>
        </w:rPr>
        <w:t>Isolement par rapport aux tiers</w:t>
      </w:r>
    </w:p>
    <w:p w14:paraId="14AA698F" w14:textId="77777777" w:rsidR="003D7C21" w:rsidRDefault="003D7C21" w:rsidP="003D7C21">
      <w:pPr>
        <w:pStyle w:val="NormalWeb"/>
        <w:ind w:left="1950"/>
        <w:rPr>
          <w:color w:val="000000"/>
          <w:sz w:val="27"/>
          <w:szCs w:val="27"/>
        </w:rPr>
      </w:pPr>
      <w:r>
        <w:rPr>
          <w:color w:val="000000"/>
          <w:sz w:val="27"/>
          <w:szCs w:val="27"/>
        </w:rPr>
        <w:t>§ 1. Les établissements du présent type ne doivent avoir aucune ouverture sur des cours dont la plus petite dimension est inférieure à 8 mètres et sur lesquelles des tiers prennent air ou lumière.</w:t>
      </w:r>
    </w:p>
    <w:p w14:paraId="68A05316" w14:textId="77777777" w:rsidR="003D7C21" w:rsidRDefault="003D7C21" w:rsidP="003D7C21">
      <w:pPr>
        <w:pStyle w:val="NormalWeb"/>
        <w:ind w:left="1950"/>
        <w:rPr>
          <w:color w:val="000000"/>
          <w:sz w:val="27"/>
          <w:szCs w:val="27"/>
        </w:rPr>
      </w:pPr>
      <w:r>
        <w:rPr>
          <w:color w:val="000000"/>
          <w:sz w:val="27"/>
          <w:szCs w:val="27"/>
        </w:rPr>
        <w:t xml:space="preserve">§ 2. En application de l'article CO 6 (§ 2), les établissements du présent type sont considérés comme des établissements à " risques particuliers " s'ils ne sont pas protégés par un système d'extinction automatique du type </w:t>
      </w:r>
      <w:proofErr w:type="spellStart"/>
      <w:r>
        <w:rPr>
          <w:color w:val="000000"/>
          <w:sz w:val="27"/>
          <w:szCs w:val="27"/>
        </w:rPr>
        <w:t>sprinkleur</w:t>
      </w:r>
      <w:proofErr w:type="spellEnd"/>
      <w:r>
        <w:rPr>
          <w:color w:val="000000"/>
          <w:sz w:val="27"/>
          <w:szCs w:val="27"/>
        </w:rPr>
        <w:t>.</w:t>
      </w:r>
    </w:p>
    <w:p w14:paraId="69A05F69" w14:textId="77777777" w:rsidR="003D7C21" w:rsidRDefault="003D7C21" w:rsidP="003D7C21">
      <w:pPr>
        <w:pStyle w:val="Titre4"/>
        <w:ind w:left="1950"/>
        <w:rPr>
          <w:color w:val="000000"/>
          <w:sz w:val="27"/>
          <w:szCs w:val="27"/>
        </w:rPr>
      </w:pPr>
      <w:r>
        <w:rPr>
          <w:color w:val="000000"/>
          <w:sz w:val="27"/>
          <w:szCs w:val="27"/>
        </w:rPr>
        <w:t>Article T 12</w:t>
      </w:r>
    </w:p>
    <w:p w14:paraId="487938FA" w14:textId="77777777" w:rsidR="003D7C21" w:rsidRDefault="003D7C21" w:rsidP="003D7C21">
      <w:pPr>
        <w:pStyle w:val="NormalWeb"/>
        <w:ind w:left="1950"/>
        <w:rPr>
          <w:b/>
          <w:bCs/>
          <w:color w:val="000000"/>
        </w:rPr>
      </w:pPr>
      <w:r>
        <w:rPr>
          <w:b/>
          <w:bCs/>
          <w:color w:val="000000"/>
        </w:rPr>
        <w:t>Modifié par Arrêté du 9 mai 2006, v. init.</w:t>
      </w:r>
    </w:p>
    <w:p w14:paraId="6D8BB5FE" w14:textId="77777777" w:rsidR="003D7C21" w:rsidRDefault="003D7C21" w:rsidP="003D7C21">
      <w:pPr>
        <w:pStyle w:val="NormalWeb"/>
        <w:ind w:left="1950"/>
        <w:rPr>
          <w:color w:val="000000"/>
          <w:sz w:val="27"/>
          <w:szCs w:val="27"/>
        </w:rPr>
      </w:pPr>
      <w:r>
        <w:rPr>
          <w:color w:val="000000"/>
          <w:sz w:val="27"/>
          <w:szCs w:val="27"/>
        </w:rPr>
        <w:t>Parc de stationnement couvert</w:t>
      </w:r>
    </w:p>
    <w:p w14:paraId="23D1D60C" w14:textId="77777777" w:rsidR="003D7C21" w:rsidRDefault="003D7C21" w:rsidP="003D7C21">
      <w:pPr>
        <w:pStyle w:val="NormalWeb"/>
        <w:ind w:left="1950"/>
        <w:rPr>
          <w:color w:val="000000"/>
          <w:sz w:val="27"/>
          <w:szCs w:val="27"/>
        </w:rPr>
      </w:pPr>
      <w:r>
        <w:rPr>
          <w:color w:val="000000"/>
          <w:sz w:val="27"/>
          <w:szCs w:val="27"/>
        </w:rPr>
        <w:br/>
        <w:t>Les intercommunications éventuelles réalisées entre un établissement du présent chapitre et un établissement de type PS sont assujetties aux dispositions de l'article PS 8, § 4.</w:t>
      </w:r>
    </w:p>
    <w:p w14:paraId="440D5F1A" w14:textId="77777777" w:rsidR="003D7C21" w:rsidRDefault="003D7C21" w:rsidP="003D7C21">
      <w:pPr>
        <w:pStyle w:val="NormalWeb"/>
        <w:ind w:left="1950"/>
        <w:rPr>
          <w:color w:val="000000"/>
          <w:sz w:val="27"/>
          <w:szCs w:val="27"/>
        </w:rPr>
      </w:pPr>
      <w:r>
        <w:rPr>
          <w:color w:val="000000"/>
          <w:sz w:val="27"/>
          <w:szCs w:val="27"/>
        </w:rPr>
        <w:br/>
        <w:t>Les dispositifs de franchissement reliant un parc de stationnement et un établissement du présent type situés à des niveaux différents peuvent comporter des escaliers, des ascenseurs, des escaliers mécaniques ou des trottoirs roulants.</w:t>
      </w:r>
    </w:p>
    <w:p w14:paraId="500652FE" w14:textId="77777777" w:rsidR="003D7C21" w:rsidRDefault="003D7C21" w:rsidP="003D7C21">
      <w:pPr>
        <w:pStyle w:val="NormalWeb"/>
        <w:ind w:left="1950"/>
        <w:rPr>
          <w:color w:val="000000"/>
          <w:sz w:val="27"/>
          <w:szCs w:val="27"/>
        </w:rPr>
      </w:pPr>
      <w:r>
        <w:rPr>
          <w:color w:val="000000"/>
          <w:sz w:val="27"/>
          <w:szCs w:val="27"/>
        </w:rPr>
        <w:br/>
        <w:t>Les sas et les escaliers éventuels débouchant dans les parcs de stationnement ne sont pas considérés comme des dégagements normaux.</w:t>
      </w:r>
    </w:p>
    <w:p w14:paraId="1DAABF5B" w14:textId="77777777" w:rsidR="003D7C21" w:rsidRDefault="003D7C21" w:rsidP="003D7C21">
      <w:pPr>
        <w:pStyle w:val="Titre4"/>
        <w:ind w:left="1950"/>
        <w:rPr>
          <w:color w:val="000000"/>
          <w:sz w:val="27"/>
          <w:szCs w:val="27"/>
        </w:rPr>
      </w:pPr>
      <w:r>
        <w:rPr>
          <w:color w:val="000000"/>
          <w:sz w:val="27"/>
          <w:szCs w:val="27"/>
        </w:rPr>
        <w:t>Article T 13</w:t>
      </w:r>
    </w:p>
    <w:p w14:paraId="3A7BBACF" w14:textId="77777777" w:rsidR="003D7C21" w:rsidRDefault="003D7C21" w:rsidP="003D7C21">
      <w:pPr>
        <w:pStyle w:val="NormalWeb"/>
        <w:ind w:left="1950"/>
        <w:rPr>
          <w:b/>
          <w:bCs/>
          <w:color w:val="000000"/>
        </w:rPr>
      </w:pPr>
      <w:r>
        <w:rPr>
          <w:b/>
          <w:bCs/>
          <w:color w:val="000000"/>
        </w:rPr>
        <w:t>Création Arrêté du 18 novembre 1987, v. init.</w:t>
      </w:r>
    </w:p>
    <w:p w14:paraId="37BA6C3E" w14:textId="77777777" w:rsidR="003D7C21" w:rsidRDefault="003D7C21" w:rsidP="003D7C21">
      <w:pPr>
        <w:pStyle w:val="NormalWeb"/>
        <w:ind w:left="1950"/>
        <w:rPr>
          <w:color w:val="000000"/>
          <w:sz w:val="27"/>
          <w:szCs w:val="27"/>
        </w:rPr>
      </w:pPr>
      <w:r>
        <w:rPr>
          <w:color w:val="000000"/>
          <w:sz w:val="27"/>
          <w:szCs w:val="27"/>
        </w:rPr>
        <w:t>Locaux à risques particuliers</w:t>
      </w:r>
    </w:p>
    <w:p w14:paraId="05D76696" w14:textId="77777777" w:rsidR="003D7C21" w:rsidRDefault="003D7C21" w:rsidP="003D7C21">
      <w:pPr>
        <w:pStyle w:val="NormalWeb"/>
        <w:ind w:left="1950"/>
        <w:rPr>
          <w:color w:val="000000"/>
          <w:sz w:val="27"/>
          <w:szCs w:val="27"/>
        </w:rPr>
      </w:pPr>
      <w:r>
        <w:rPr>
          <w:color w:val="000000"/>
          <w:sz w:val="27"/>
          <w:szCs w:val="27"/>
        </w:rPr>
        <w:br/>
        <w:t>En application de l'article CO 27 (§ 2), sont classés :</w:t>
      </w:r>
    </w:p>
    <w:p w14:paraId="338736B9" w14:textId="77777777" w:rsidR="003D7C21" w:rsidRDefault="003D7C21" w:rsidP="003D7C21">
      <w:pPr>
        <w:pStyle w:val="NormalWeb"/>
        <w:ind w:left="1950"/>
        <w:rPr>
          <w:color w:val="000000"/>
          <w:sz w:val="27"/>
          <w:szCs w:val="27"/>
        </w:rPr>
      </w:pPr>
      <w:r>
        <w:rPr>
          <w:color w:val="000000"/>
          <w:sz w:val="27"/>
          <w:szCs w:val="27"/>
        </w:rPr>
        <w:lastRenderedPageBreak/>
        <w:br/>
        <w:t>a) Locaux à risques importants :</w:t>
      </w:r>
      <w:r>
        <w:rPr>
          <w:color w:val="000000"/>
          <w:sz w:val="27"/>
          <w:szCs w:val="27"/>
        </w:rPr>
        <w:br/>
        <w:t>- les réserves et les dépôts d'un volume supérieur à 500 mètres cubes ;</w:t>
      </w:r>
      <w:r>
        <w:rPr>
          <w:color w:val="000000"/>
          <w:sz w:val="27"/>
          <w:szCs w:val="27"/>
        </w:rPr>
        <w:br/>
        <w:t>- les locaux de réception des matériels et des marchandises ;</w:t>
      </w:r>
      <w:r>
        <w:rPr>
          <w:color w:val="000000"/>
          <w:sz w:val="27"/>
          <w:szCs w:val="27"/>
        </w:rPr>
        <w:br/>
        <w:t>- les locaux d'emballage et de manipulation des déchets.</w:t>
      </w:r>
    </w:p>
    <w:p w14:paraId="654B33D1" w14:textId="77777777" w:rsidR="003D7C21" w:rsidRDefault="003D7C21" w:rsidP="003D7C21">
      <w:pPr>
        <w:pStyle w:val="NormalWeb"/>
        <w:ind w:left="1950"/>
        <w:rPr>
          <w:color w:val="000000"/>
          <w:sz w:val="27"/>
          <w:szCs w:val="27"/>
        </w:rPr>
      </w:pPr>
      <w:r>
        <w:rPr>
          <w:color w:val="000000"/>
          <w:sz w:val="27"/>
          <w:szCs w:val="27"/>
        </w:rPr>
        <w:br/>
        <w:t>b) Locaux à risques moyens :</w:t>
      </w:r>
      <w:r>
        <w:rPr>
          <w:color w:val="000000"/>
          <w:sz w:val="27"/>
          <w:szCs w:val="27"/>
        </w:rPr>
        <w:br/>
        <w:t>- les réserves et les dépôts d'un volume maximal de 500 mètres cubes ;</w:t>
      </w:r>
      <w:r>
        <w:rPr>
          <w:color w:val="000000"/>
          <w:sz w:val="27"/>
          <w:szCs w:val="27"/>
        </w:rPr>
        <w:br/>
        <w:t>- les ateliers d'entretien, de maintenance et de réparation.</w:t>
      </w:r>
    </w:p>
    <w:p w14:paraId="110FC640" w14:textId="77777777" w:rsidR="003D7C21" w:rsidRDefault="003D7C21" w:rsidP="003D7C21">
      <w:pPr>
        <w:pStyle w:val="Titre4"/>
        <w:ind w:left="1950"/>
        <w:rPr>
          <w:color w:val="000000"/>
          <w:sz w:val="27"/>
          <w:szCs w:val="27"/>
        </w:rPr>
      </w:pPr>
      <w:r>
        <w:rPr>
          <w:color w:val="000000"/>
          <w:sz w:val="27"/>
          <w:szCs w:val="27"/>
        </w:rPr>
        <w:t>Article T 14</w:t>
      </w:r>
    </w:p>
    <w:p w14:paraId="25353941" w14:textId="77777777" w:rsidR="003D7C21" w:rsidRDefault="003D7C21" w:rsidP="003D7C21">
      <w:pPr>
        <w:pStyle w:val="NormalWeb"/>
        <w:ind w:left="1950"/>
        <w:rPr>
          <w:b/>
          <w:bCs/>
          <w:color w:val="000000"/>
        </w:rPr>
      </w:pPr>
      <w:r>
        <w:rPr>
          <w:b/>
          <w:bCs/>
          <w:color w:val="000000"/>
        </w:rPr>
        <w:t>Création Arrêté du 18 novembre 1987, v. init.</w:t>
      </w:r>
    </w:p>
    <w:p w14:paraId="05E22857" w14:textId="77777777" w:rsidR="003D7C21" w:rsidRDefault="003D7C21" w:rsidP="003D7C21">
      <w:pPr>
        <w:pStyle w:val="NormalWeb"/>
        <w:ind w:left="1950"/>
        <w:rPr>
          <w:color w:val="000000"/>
          <w:sz w:val="27"/>
          <w:szCs w:val="27"/>
        </w:rPr>
      </w:pPr>
      <w:r>
        <w:rPr>
          <w:color w:val="000000"/>
          <w:sz w:val="27"/>
          <w:szCs w:val="27"/>
        </w:rPr>
        <w:t>Trémies formant hall</w:t>
      </w:r>
    </w:p>
    <w:p w14:paraId="50324E26" w14:textId="77777777" w:rsidR="003D7C21" w:rsidRDefault="003D7C21" w:rsidP="003D7C21">
      <w:pPr>
        <w:pStyle w:val="NormalWeb"/>
        <w:ind w:left="1950"/>
        <w:rPr>
          <w:color w:val="000000"/>
          <w:sz w:val="27"/>
          <w:szCs w:val="27"/>
        </w:rPr>
      </w:pPr>
      <w:r>
        <w:rPr>
          <w:color w:val="000000"/>
          <w:sz w:val="27"/>
          <w:szCs w:val="27"/>
        </w:rPr>
        <w:br/>
        <w:t>En atténuation des dispositions de l'article CO 52 (§ 3, a, 1), la réunion partielle de trois niveaux consécutifs par des trémies pour former hall est admise sous réserve que :</w:t>
      </w:r>
    </w:p>
    <w:p w14:paraId="34ECD8A7" w14:textId="77777777" w:rsidR="003D7C21" w:rsidRDefault="003D7C21" w:rsidP="003D7C21">
      <w:pPr>
        <w:pStyle w:val="NormalWeb"/>
        <w:ind w:left="1950"/>
        <w:rPr>
          <w:color w:val="000000"/>
          <w:sz w:val="27"/>
          <w:szCs w:val="27"/>
        </w:rPr>
      </w:pPr>
      <w:r>
        <w:rPr>
          <w:color w:val="000000"/>
          <w:sz w:val="27"/>
          <w:szCs w:val="27"/>
        </w:rPr>
        <w:br/>
        <w:t>- la surface totale des niveaux partiels ou des mezzanines soit inférieure à 50 % de la surface du niveau le plus important ;</w:t>
      </w:r>
    </w:p>
    <w:p w14:paraId="7D405821" w14:textId="77777777" w:rsidR="003D7C21" w:rsidRDefault="003D7C21" w:rsidP="003D7C21">
      <w:pPr>
        <w:pStyle w:val="NormalWeb"/>
        <w:ind w:left="1950"/>
        <w:rPr>
          <w:color w:val="000000"/>
          <w:sz w:val="27"/>
          <w:szCs w:val="27"/>
        </w:rPr>
      </w:pPr>
      <w:r>
        <w:rPr>
          <w:color w:val="000000"/>
          <w:sz w:val="27"/>
          <w:szCs w:val="27"/>
        </w:rPr>
        <w:br/>
        <w:t>- le plafond du hall soit en tout point à une hauteur supérieure à celle du plafond du niveau partiel le plus élevé ;</w:t>
      </w:r>
    </w:p>
    <w:p w14:paraId="2881E58C" w14:textId="77777777" w:rsidR="003D7C21" w:rsidRDefault="003D7C21" w:rsidP="003D7C21">
      <w:pPr>
        <w:pStyle w:val="NormalWeb"/>
        <w:ind w:left="1950"/>
        <w:rPr>
          <w:color w:val="000000"/>
          <w:sz w:val="27"/>
          <w:szCs w:val="27"/>
        </w:rPr>
      </w:pPr>
      <w:r>
        <w:rPr>
          <w:color w:val="000000"/>
          <w:sz w:val="27"/>
          <w:szCs w:val="27"/>
        </w:rPr>
        <w:br/>
        <w:t>- le niveau supérieur soit à l'aplomb ou en retrait du niveau situé en dessous.</w:t>
      </w:r>
    </w:p>
    <w:p w14:paraId="1A4FF392" w14:textId="77777777" w:rsidR="003D7C21" w:rsidRDefault="003D7C21" w:rsidP="003D7C21">
      <w:pPr>
        <w:pStyle w:val="Titre4"/>
        <w:ind w:left="1950"/>
        <w:rPr>
          <w:color w:val="000000"/>
          <w:sz w:val="27"/>
          <w:szCs w:val="27"/>
        </w:rPr>
      </w:pPr>
      <w:r>
        <w:rPr>
          <w:color w:val="000000"/>
          <w:sz w:val="27"/>
          <w:szCs w:val="27"/>
        </w:rPr>
        <w:t>Article T 15</w:t>
      </w:r>
    </w:p>
    <w:p w14:paraId="083FD500" w14:textId="77777777" w:rsidR="003D7C21" w:rsidRDefault="003D7C21" w:rsidP="003D7C21">
      <w:pPr>
        <w:pStyle w:val="NormalWeb"/>
        <w:ind w:left="1950"/>
        <w:rPr>
          <w:b/>
          <w:bCs/>
          <w:color w:val="000000"/>
        </w:rPr>
      </w:pPr>
      <w:r>
        <w:rPr>
          <w:b/>
          <w:bCs/>
          <w:color w:val="000000"/>
        </w:rPr>
        <w:t>Modifié par Arrêté du 12 octobre 2006, v. init.</w:t>
      </w:r>
    </w:p>
    <w:p w14:paraId="13DB13E1" w14:textId="77777777" w:rsidR="003D7C21" w:rsidRDefault="003D7C21" w:rsidP="003D7C21">
      <w:pPr>
        <w:pStyle w:val="NormalWeb"/>
        <w:ind w:left="1950"/>
        <w:rPr>
          <w:color w:val="000000"/>
          <w:sz w:val="27"/>
          <w:szCs w:val="27"/>
        </w:rPr>
      </w:pPr>
      <w:r>
        <w:rPr>
          <w:color w:val="000000"/>
          <w:sz w:val="27"/>
          <w:szCs w:val="27"/>
        </w:rPr>
        <w:t>Recoupement interne</w:t>
      </w:r>
    </w:p>
    <w:p w14:paraId="56965F07" w14:textId="77777777" w:rsidR="003D7C21" w:rsidRDefault="003D7C21" w:rsidP="003D7C21">
      <w:pPr>
        <w:pStyle w:val="NormalWeb"/>
        <w:ind w:left="1950"/>
        <w:rPr>
          <w:color w:val="000000"/>
          <w:sz w:val="27"/>
          <w:szCs w:val="27"/>
        </w:rPr>
      </w:pPr>
      <w:r>
        <w:rPr>
          <w:color w:val="000000"/>
          <w:sz w:val="27"/>
          <w:szCs w:val="27"/>
        </w:rPr>
        <w:br/>
        <w:t>§ 1. Dans les établissements de grandes dimensions, il est exigé un recoupement des salles, soit permanent, soit au moment de l'incendie, afin de :</w:t>
      </w:r>
      <w:r>
        <w:rPr>
          <w:color w:val="000000"/>
          <w:sz w:val="27"/>
          <w:szCs w:val="27"/>
        </w:rPr>
        <w:br/>
      </w:r>
      <w:r>
        <w:rPr>
          <w:color w:val="000000"/>
          <w:sz w:val="27"/>
          <w:szCs w:val="27"/>
        </w:rPr>
        <w:lastRenderedPageBreak/>
        <w:t>- limiter la propagation du feu ;</w:t>
      </w:r>
      <w:r>
        <w:rPr>
          <w:color w:val="000000"/>
          <w:sz w:val="27"/>
          <w:szCs w:val="27"/>
        </w:rPr>
        <w:br/>
        <w:t>- faciliter l'intervention des secours.</w:t>
      </w:r>
    </w:p>
    <w:p w14:paraId="61C86389" w14:textId="77777777" w:rsidR="003D7C21" w:rsidRDefault="003D7C21" w:rsidP="003D7C21">
      <w:pPr>
        <w:pStyle w:val="NormalWeb"/>
        <w:ind w:left="1950"/>
        <w:rPr>
          <w:color w:val="000000"/>
          <w:sz w:val="27"/>
          <w:szCs w:val="27"/>
        </w:rPr>
      </w:pPr>
      <w:r>
        <w:rPr>
          <w:color w:val="000000"/>
          <w:sz w:val="27"/>
          <w:szCs w:val="27"/>
        </w:rPr>
        <w:t>Ce recoupement des grandes salles d'expositions doit être réalisé :</w:t>
      </w:r>
      <w:r>
        <w:rPr>
          <w:color w:val="000000"/>
          <w:sz w:val="27"/>
          <w:szCs w:val="27"/>
        </w:rPr>
        <w:br/>
        <w:t>- soit par un recoupement traditionnel constitué par des murs CF de degré deux heures et des dispositifs de franchissement de même comportement au feu ;</w:t>
      </w:r>
      <w:r>
        <w:rPr>
          <w:color w:val="000000"/>
          <w:sz w:val="27"/>
          <w:szCs w:val="27"/>
        </w:rPr>
        <w:br/>
        <w:t>- soit par les systèmes visés au paragraphe 2 du présent article ;</w:t>
      </w:r>
      <w:r>
        <w:rPr>
          <w:color w:val="000000"/>
          <w:sz w:val="27"/>
          <w:szCs w:val="27"/>
        </w:rPr>
        <w:br/>
        <w:t>- soit par un volume libre visé à l'article T 16 ci-après, un tel recoupement est interdit en sous-sol.</w:t>
      </w:r>
    </w:p>
    <w:p w14:paraId="5F9F705C" w14:textId="77777777" w:rsidR="003D7C21" w:rsidRDefault="003D7C21" w:rsidP="003D7C21">
      <w:pPr>
        <w:pStyle w:val="NormalWeb"/>
        <w:ind w:left="1950"/>
        <w:rPr>
          <w:color w:val="000000"/>
          <w:sz w:val="27"/>
          <w:szCs w:val="27"/>
        </w:rPr>
      </w:pPr>
      <w:r>
        <w:rPr>
          <w:color w:val="000000"/>
          <w:sz w:val="27"/>
          <w:szCs w:val="27"/>
        </w:rPr>
        <w:t>Les tableaux I et II ci-après fixent les surfaces maximales d'expositions admissibles au sein d'un même local.</w:t>
      </w:r>
    </w:p>
    <w:p w14:paraId="02A6615A" w14:textId="77777777" w:rsidR="003D7C21" w:rsidRDefault="003D7C21" w:rsidP="003D7C21">
      <w:pPr>
        <w:pStyle w:val="NormalWeb"/>
        <w:ind w:left="1950"/>
        <w:rPr>
          <w:color w:val="000000"/>
          <w:sz w:val="27"/>
          <w:szCs w:val="27"/>
        </w:rPr>
      </w:pPr>
      <w:r>
        <w:rPr>
          <w:color w:val="000000"/>
          <w:sz w:val="27"/>
          <w:szCs w:val="27"/>
        </w:rPr>
        <w:t>TABLEAU I : Etablissements à rez-de-chaussée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0"/>
        <w:gridCol w:w="1403"/>
        <w:gridCol w:w="1149"/>
        <w:gridCol w:w="1418"/>
      </w:tblGrid>
      <w:tr w:rsidR="003D7C21" w14:paraId="1F9726EE" w14:textId="77777777" w:rsidTr="003D7C2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3F16AB3" w14:textId="77777777" w:rsidR="003D7C21" w:rsidRDefault="003D7C21">
            <w:pPr>
              <w:rPr>
                <w:sz w:val="24"/>
                <w:szCs w:val="24"/>
              </w:rPr>
            </w:pPr>
            <w:r>
              <w:t>SURFACES MAXIMALES D'EXPOSITIONS ADMISSIBLES (m²) (*)</w:t>
            </w:r>
          </w:p>
        </w:tc>
      </w:tr>
      <w:tr w:rsidR="003D7C21" w14:paraId="542BF2BA"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BD3109" w14:textId="77777777" w:rsidR="003D7C21" w:rsidRDefault="003D7C21">
            <w:r>
              <w:t>Surface de base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EDF10" w14:textId="77777777" w:rsidR="003D7C21" w:rsidRDefault="003D7C21">
            <w:r>
              <w:t>+ 50 % sorties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05CE0" w14:textId="77777777" w:rsidR="003D7C21" w:rsidRDefault="003D7C21">
            <w:proofErr w:type="spellStart"/>
            <w:r>
              <w:t>Sprinkleurs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F47E514" w14:textId="77777777" w:rsidR="003D7C21" w:rsidRDefault="003D7C21">
            <w:r>
              <w:t>+ 50 % sorties</w:t>
            </w:r>
            <w:r>
              <w:br/>
              <w:t xml:space="preserve">+ </w:t>
            </w:r>
            <w:proofErr w:type="spellStart"/>
            <w:r>
              <w:t>sprinkleurs</w:t>
            </w:r>
            <w:proofErr w:type="spellEnd"/>
            <w:r>
              <w:br/>
            </w:r>
          </w:p>
        </w:tc>
      </w:tr>
      <w:tr w:rsidR="003D7C21" w14:paraId="1E459945"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0BA7D5" w14:textId="77777777" w:rsidR="003D7C21" w:rsidRDefault="003D7C21">
            <w:r>
              <w:t>4 500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25D30" w14:textId="77777777" w:rsidR="003D7C21" w:rsidRDefault="003D7C21">
            <w:r>
              <w:t>7 000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DC6DD" w14:textId="77777777" w:rsidR="003D7C21" w:rsidRDefault="003D7C21">
            <w:r>
              <w:t>9 000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2F09D" w14:textId="77777777" w:rsidR="003D7C21" w:rsidRDefault="003D7C21">
            <w:r>
              <w:t>13 500</w:t>
            </w:r>
          </w:p>
        </w:tc>
      </w:tr>
      <w:tr w:rsidR="003D7C21" w14:paraId="2C570081" w14:textId="77777777" w:rsidTr="003D7C2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F15A48F" w14:textId="77777777" w:rsidR="003D7C21" w:rsidRDefault="003D7C21">
            <w:r>
              <w:t>(*) Y compris les niveaux partiels ou les mezzanines.</w:t>
            </w:r>
            <w:r>
              <w:br/>
            </w:r>
          </w:p>
        </w:tc>
      </w:tr>
    </w:tbl>
    <w:p w14:paraId="20BB26C3" w14:textId="77777777" w:rsidR="003D7C21" w:rsidRDefault="003D7C21" w:rsidP="003D7C21">
      <w:pPr>
        <w:pStyle w:val="NormalWeb"/>
        <w:ind w:left="1950"/>
        <w:rPr>
          <w:color w:val="000000"/>
          <w:sz w:val="27"/>
          <w:szCs w:val="27"/>
        </w:rPr>
      </w:pPr>
      <w:r>
        <w:rPr>
          <w:color w:val="000000"/>
          <w:sz w:val="27"/>
          <w:szCs w:val="27"/>
        </w:rPr>
        <w:t>TABLEAU II : Etablissements à plusieurs niveaux</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0"/>
        <w:gridCol w:w="1585"/>
        <w:gridCol w:w="1403"/>
        <w:gridCol w:w="1149"/>
        <w:gridCol w:w="1418"/>
      </w:tblGrid>
      <w:tr w:rsidR="003D7C21" w14:paraId="47148F9F" w14:textId="77777777" w:rsidTr="003D7C2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CACEC5" w14:textId="77777777" w:rsidR="003D7C21" w:rsidRDefault="003D7C21">
            <w:pPr>
              <w:rPr>
                <w:sz w:val="24"/>
                <w:szCs w:val="24"/>
              </w:rPr>
            </w:pPr>
            <w:r>
              <w:t>.</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D6B43CA" w14:textId="77777777" w:rsidR="003D7C21" w:rsidRDefault="003D7C21">
            <w:r>
              <w:t>SURFACES MAXIMALES D'EXPOSITIONS ADMISSIBLES (m²) (*)</w:t>
            </w:r>
          </w:p>
        </w:tc>
      </w:tr>
      <w:tr w:rsidR="003D7C21" w14:paraId="285D7E78" w14:textId="77777777" w:rsidTr="003D7C2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D6AEAF" w14:textId="77777777" w:rsidR="003D7C21" w:rsidRDefault="003D7C2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F86D4E" w14:textId="77777777" w:rsidR="003D7C21" w:rsidRDefault="003D7C21">
            <w:r>
              <w:t>Surface de base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61B63" w14:textId="77777777" w:rsidR="003D7C21" w:rsidRDefault="003D7C21">
            <w:r>
              <w:t>+ 50 % sorties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55478" w14:textId="77777777" w:rsidR="003D7C21" w:rsidRDefault="003D7C21">
            <w:proofErr w:type="spellStart"/>
            <w:r>
              <w:t>Sprinkleurs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F165F94" w14:textId="77777777" w:rsidR="003D7C21" w:rsidRDefault="003D7C21">
            <w:r>
              <w:t>+ 50 % sorties</w:t>
            </w:r>
            <w:r>
              <w:br/>
              <w:t xml:space="preserve">+ </w:t>
            </w:r>
            <w:proofErr w:type="spellStart"/>
            <w:r>
              <w:t>sprinkleurs</w:t>
            </w:r>
            <w:proofErr w:type="spellEnd"/>
          </w:p>
        </w:tc>
      </w:tr>
      <w:tr w:rsidR="003D7C21" w14:paraId="40F8E85C"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982EF" w14:textId="77777777" w:rsidR="003D7C21" w:rsidRDefault="003D7C21">
            <w:r>
              <w:t>Sous-sol (sauf volume libre)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0CD49" w14:textId="77777777" w:rsidR="003D7C21" w:rsidRDefault="003D7C21">
            <w:r>
              <w:t>1 500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047C8" w14:textId="77777777" w:rsidR="003D7C21" w:rsidRDefault="003D7C21">
            <w:r>
              <w:t>2 500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E8A77" w14:textId="77777777" w:rsidR="003D7C21" w:rsidRDefault="003D7C21">
            <w:r>
              <w:t>3 000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2C3A9" w14:textId="77777777" w:rsidR="003D7C21" w:rsidRDefault="003D7C21">
            <w:r>
              <w:t>4 500</w:t>
            </w:r>
          </w:p>
        </w:tc>
      </w:tr>
      <w:tr w:rsidR="003D7C21" w14:paraId="0099F8A7"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6F394" w14:textId="77777777" w:rsidR="003D7C21" w:rsidRDefault="003D7C21">
            <w:r>
              <w:t>Autre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B4CA8" w14:textId="77777777" w:rsidR="003D7C21" w:rsidRDefault="003D7C21">
            <w:r>
              <w:t>3 000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8A558" w14:textId="77777777" w:rsidR="003D7C21" w:rsidRDefault="003D7C21">
            <w:r>
              <w:t>4 500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BF26C" w14:textId="77777777" w:rsidR="003D7C21" w:rsidRDefault="003D7C21">
            <w:r>
              <w:t>6 000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FB75B" w14:textId="77777777" w:rsidR="003D7C21" w:rsidRDefault="003D7C21">
            <w:r>
              <w:t>9 000</w:t>
            </w:r>
          </w:p>
        </w:tc>
      </w:tr>
      <w:tr w:rsidR="003D7C21" w14:paraId="3E3F088A" w14:textId="77777777" w:rsidTr="003D7C21">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DE4D152" w14:textId="77777777" w:rsidR="003D7C21" w:rsidRDefault="003D7C21">
            <w:r>
              <w:t>(*) Y compris les niveaux partiels ou les mezzanines.</w:t>
            </w:r>
          </w:p>
        </w:tc>
      </w:tr>
    </w:tbl>
    <w:p w14:paraId="13375BA2" w14:textId="77777777" w:rsidR="003D7C21" w:rsidRDefault="003D7C21" w:rsidP="003D7C21">
      <w:pPr>
        <w:pStyle w:val="NormalWeb"/>
        <w:ind w:left="1950"/>
        <w:rPr>
          <w:color w:val="000000"/>
          <w:sz w:val="27"/>
          <w:szCs w:val="27"/>
        </w:rPr>
      </w:pPr>
      <w:r>
        <w:rPr>
          <w:color w:val="000000"/>
          <w:sz w:val="27"/>
          <w:szCs w:val="27"/>
        </w:rPr>
        <w:t xml:space="preserve">La surface de base définie dans les tableaux I et II est majorée si le nombre des sorties est augmenté de 50 % par niveau ou si l'établissement est défendu par un système d'extinction automatique du type </w:t>
      </w:r>
      <w:proofErr w:type="spellStart"/>
      <w:proofErr w:type="gramStart"/>
      <w:r>
        <w:rPr>
          <w:color w:val="000000"/>
          <w:sz w:val="27"/>
          <w:szCs w:val="27"/>
        </w:rPr>
        <w:t>sprinkleur</w:t>
      </w:r>
      <w:proofErr w:type="spellEnd"/>
      <w:r>
        <w:rPr>
          <w:color w:val="000000"/>
          <w:sz w:val="27"/>
          <w:szCs w:val="27"/>
        </w:rPr>
        <w:t xml:space="preserve"> .</w:t>
      </w:r>
      <w:proofErr w:type="gramEnd"/>
    </w:p>
    <w:p w14:paraId="4DC30834" w14:textId="77777777" w:rsidR="003D7C21" w:rsidRDefault="003D7C21" w:rsidP="003D7C21">
      <w:pPr>
        <w:pStyle w:val="NormalWeb"/>
        <w:ind w:left="1950"/>
        <w:rPr>
          <w:color w:val="000000"/>
          <w:sz w:val="27"/>
          <w:szCs w:val="27"/>
        </w:rPr>
      </w:pPr>
      <w:r>
        <w:rPr>
          <w:color w:val="000000"/>
          <w:sz w:val="27"/>
          <w:szCs w:val="27"/>
        </w:rPr>
        <w:t>Lorsque le nombre de sorties est augmenté de 50 % à chaque niveau, chaque sortie doit offrir au moins trois unités de passage et chaque bloc-porte doit posséder deux vantaux de mêmes dimensions.</w:t>
      </w:r>
    </w:p>
    <w:p w14:paraId="4E1E8F20" w14:textId="77777777" w:rsidR="003D7C21" w:rsidRDefault="003D7C21" w:rsidP="003D7C21">
      <w:pPr>
        <w:pStyle w:val="NormalWeb"/>
        <w:ind w:left="1950"/>
        <w:rPr>
          <w:color w:val="000000"/>
          <w:sz w:val="27"/>
          <w:szCs w:val="27"/>
        </w:rPr>
      </w:pPr>
      <w:r>
        <w:rPr>
          <w:color w:val="000000"/>
          <w:sz w:val="27"/>
          <w:szCs w:val="27"/>
        </w:rPr>
        <w:lastRenderedPageBreak/>
        <w:t>Dans tous les cas, la surface maximale d'expositions admissible intègre la surface totale des niveaux (y compris celle des niveaux partiels ou des mezzanines intercalaires) au sein d'un même volume.</w:t>
      </w:r>
    </w:p>
    <w:p w14:paraId="0565AF79" w14:textId="77777777" w:rsidR="003D7C21" w:rsidRDefault="003D7C21" w:rsidP="003D7C21">
      <w:pPr>
        <w:pStyle w:val="NormalWeb"/>
        <w:ind w:left="1950"/>
        <w:rPr>
          <w:color w:val="000000"/>
          <w:sz w:val="27"/>
          <w:szCs w:val="27"/>
        </w:rPr>
      </w:pPr>
      <w:r>
        <w:rPr>
          <w:color w:val="000000"/>
          <w:sz w:val="27"/>
          <w:szCs w:val="27"/>
        </w:rPr>
        <w:t>En ce qui concerne le recoupement par volumes libres, rien ne s'oppose à la présence de plusieurs volumes libres pour recouper un grand local.</w:t>
      </w:r>
    </w:p>
    <w:p w14:paraId="29095733" w14:textId="77777777" w:rsidR="003D7C21" w:rsidRDefault="003D7C21" w:rsidP="003D7C21">
      <w:pPr>
        <w:pStyle w:val="NormalWeb"/>
        <w:ind w:left="1950"/>
        <w:rPr>
          <w:color w:val="000000"/>
          <w:sz w:val="27"/>
          <w:szCs w:val="27"/>
        </w:rPr>
      </w:pPr>
      <w:r>
        <w:rPr>
          <w:color w:val="000000"/>
          <w:sz w:val="27"/>
          <w:szCs w:val="27"/>
        </w:rPr>
        <w:t>§ 2. Le recoupement peut également être réalisé :</w:t>
      </w:r>
      <w:r>
        <w:rPr>
          <w:color w:val="000000"/>
          <w:sz w:val="27"/>
          <w:szCs w:val="27"/>
        </w:rPr>
        <w:br/>
        <w:t>- soit au moyen d'éléments de construction irrigués ou non présentant un CF de degré deux heures ;</w:t>
      </w:r>
      <w:r>
        <w:rPr>
          <w:color w:val="000000"/>
          <w:sz w:val="27"/>
          <w:szCs w:val="27"/>
        </w:rPr>
        <w:br/>
        <w:t>- soit par tout autre système accepté après avis de la Commission centrale de sécurité.</w:t>
      </w:r>
    </w:p>
    <w:p w14:paraId="666319BD" w14:textId="77777777" w:rsidR="003D7C21" w:rsidRDefault="003D7C21" w:rsidP="003D7C21">
      <w:pPr>
        <w:pStyle w:val="NormalWeb"/>
        <w:ind w:left="1950"/>
        <w:rPr>
          <w:color w:val="000000"/>
          <w:sz w:val="27"/>
          <w:szCs w:val="27"/>
        </w:rPr>
      </w:pPr>
      <w:r>
        <w:rPr>
          <w:color w:val="000000"/>
          <w:sz w:val="27"/>
          <w:szCs w:val="27"/>
        </w:rPr>
        <w:t>Dans le cas de dispositif dynamique de recoupement, les conditions suivantes doivent être remplies :</w:t>
      </w:r>
      <w:r>
        <w:rPr>
          <w:color w:val="000000"/>
          <w:sz w:val="27"/>
          <w:szCs w:val="27"/>
        </w:rPr>
        <w:br/>
        <w:t>a) Le système doit faire l'objet d'un essai dans un laboratoire agréé en vue de la délivrance d'un compte rendu sur le comportement au feu ;</w:t>
      </w:r>
      <w:r>
        <w:rPr>
          <w:color w:val="000000"/>
          <w:sz w:val="27"/>
          <w:szCs w:val="27"/>
        </w:rPr>
        <w:br/>
        <w:t>b) Le système doit avoir fonctionné en totalité 30 secondes après le déclenchement ;</w:t>
      </w:r>
      <w:r>
        <w:rPr>
          <w:color w:val="000000"/>
          <w:sz w:val="27"/>
          <w:szCs w:val="27"/>
        </w:rPr>
        <w:br/>
        <w:t>c) La société constructrice du dispositif doit avoir la responsabilité de l'ensemble du système (montage, assemblage, hydraulique...) ;</w:t>
      </w:r>
      <w:r>
        <w:rPr>
          <w:color w:val="000000"/>
          <w:sz w:val="27"/>
          <w:szCs w:val="27"/>
        </w:rPr>
        <w:br/>
        <w:t>d) Les mécanismes de commande et de déclenchement des systèmes utilisés doivent faire l'objet d'un avis favorable de la part d'un laboratoire agréé.</w:t>
      </w:r>
    </w:p>
    <w:p w14:paraId="02DF5C2D" w14:textId="77777777" w:rsidR="003D7C21" w:rsidRDefault="003D7C21" w:rsidP="003D7C21">
      <w:pPr>
        <w:pStyle w:val="NormalWeb"/>
        <w:ind w:left="1950"/>
        <w:rPr>
          <w:color w:val="000000"/>
          <w:sz w:val="27"/>
          <w:szCs w:val="27"/>
        </w:rPr>
      </w:pPr>
      <w:r>
        <w:rPr>
          <w:color w:val="000000"/>
          <w:sz w:val="27"/>
          <w:szCs w:val="27"/>
        </w:rPr>
        <w:t>§ 3. Dans tous les cas, la ruine d'une partie de la structure du bâtiment ne doit pas entraîner la ruine de la structure de l'autre partie, ni celle du système de recoupement.</w:t>
      </w:r>
    </w:p>
    <w:p w14:paraId="4DDFEF22" w14:textId="77777777" w:rsidR="003D7C21" w:rsidRDefault="003D7C21" w:rsidP="003D7C21">
      <w:pPr>
        <w:pStyle w:val="NormalWeb"/>
        <w:ind w:left="1950"/>
        <w:rPr>
          <w:color w:val="000000"/>
          <w:sz w:val="27"/>
          <w:szCs w:val="27"/>
        </w:rPr>
      </w:pPr>
      <w:r>
        <w:rPr>
          <w:color w:val="000000"/>
          <w:sz w:val="27"/>
          <w:szCs w:val="27"/>
        </w:rPr>
        <w:t>§ 4. Quel que soit le système de recoupement choisi par le concepteur, cela ne change en rien la stabilité au feu de la structure principale de l'établissement définie dans les articles CO 12, CO 14 et CO 15.</w:t>
      </w:r>
    </w:p>
    <w:p w14:paraId="22E5BB74" w14:textId="77777777" w:rsidR="003D7C21" w:rsidRDefault="003D7C21" w:rsidP="003D7C21">
      <w:pPr>
        <w:pStyle w:val="Titre4"/>
        <w:ind w:left="1950"/>
        <w:rPr>
          <w:color w:val="000000"/>
          <w:sz w:val="27"/>
          <w:szCs w:val="27"/>
        </w:rPr>
      </w:pPr>
      <w:r>
        <w:rPr>
          <w:color w:val="000000"/>
          <w:sz w:val="27"/>
          <w:szCs w:val="27"/>
        </w:rPr>
        <w:t>Article T 16</w:t>
      </w:r>
    </w:p>
    <w:p w14:paraId="62552249" w14:textId="77777777" w:rsidR="003D7C21" w:rsidRDefault="003D7C21" w:rsidP="003D7C21">
      <w:pPr>
        <w:pStyle w:val="NormalWeb"/>
        <w:ind w:left="1950"/>
        <w:rPr>
          <w:b/>
          <w:bCs/>
          <w:color w:val="000000"/>
        </w:rPr>
      </w:pPr>
      <w:r>
        <w:rPr>
          <w:b/>
          <w:bCs/>
          <w:color w:val="000000"/>
        </w:rPr>
        <w:t>Modifié par Arrêté du 19 novembre 2001, v. init.</w:t>
      </w:r>
    </w:p>
    <w:p w14:paraId="77113FDB" w14:textId="77777777" w:rsidR="003D7C21" w:rsidRDefault="003D7C21" w:rsidP="003D7C21">
      <w:pPr>
        <w:pStyle w:val="NormalWeb"/>
        <w:ind w:left="1950"/>
        <w:rPr>
          <w:color w:val="000000"/>
          <w:sz w:val="27"/>
          <w:szCs w:val="27"/>
        </w:rPr>
      </w:pPr>
      <w:r>
        <w:rPr>
          <w:color w:val="000000"/>
          <w:sz w:val="27"/>
          <w:szCs w:val="27"/>
        </w:rPr>
        <w:t>Volume libre</w:t>
      </w:r>
    </w:p>
    <w:p w14:paraId="6BCB9FA1" w14:textId="77777777" w:rsidR="003D7C21" w:rsidRDefault="003D7C21" w:rsidP="003D7C21">
      <w:pPr>
        <w:pStyle w:val="NormalWeb"/>
        <w:ind w:left="1950"/>
        <w:rPr>
          <w:color w:val="000000"/>
          <w:sz w:val="27"/>
          <w:szCs w:val="27"/>
        </w:rPr>
      </w:pPr>
      <w:r>
        <w:rPr>
          <w:color w:val="000000"/>
          <w:sz w:val="27"/>
          <w:szCs w:val="27"/>
        </w:rPr>
        <w:t xml:space="preserve">§ 1. En dérogation aux dispositions de l'article CO 24 (§ 1), un volume libre a pour objet d'isoler entre elles des zones </w:t>
      </w:r>
      <w:r>
        <w:rPr>
          <w:color w:val="000000"/>
          <w:sz w:val="27"/>
          <w:szCs w:val="27"/>
        </w:rPr>
        <w:lastRenderedPageBreak/>
        <w:t>d'expositions de superficie voisine tout en maintenant, pour des raisons d'exploitation, une grande salle unique.</w:t>
      </w:r>
    </w:p>
    <w:p w14:paraId="7DB7D30E" w14:textId="77777777" w:rsidR="003D7C21" w:rsidRDefault="003D7C21" w:rsidP="003D7C21">
      <w:pPr>
        <w:pStyle w:val="NormalWeb"/>
        <w:ind w:left="1950"/>
        <w:rPr>
          <w:color w:val="000000"/>
          <w:sz w:val="27"/>
          <w:szCs w:val="27"/>
        </w:rPr>
      </w:pPr>
      <w:r>
        <w:rPr>
          <w:color w:val="000000"/>
          <w:sz w:val="27"/>
          <w:szCs w:val="27"/>
        </w:rPr>
        <w:t>Les caractéristiques de ce volume libre sont les suivantes :</w:t>
      </w:r>
    </w:p>
    <w:p w14:paraId="1028ABC3" w14:textId="77777777" w:rsidR="003D7C21" w:rsidRDefault="003D7C21" w:rsidP="003D7C21">
      <w:pPr>
        <w:pStyle w:val="NormalWeb"/>
        <w:ind w:left="1950"/>
        <w:rPr>
          <w:color w:val="000000"/>
          <w:sz w:val="27"/>
          <w:szCs w:val="27"/>
        </w:rPr>
      </w:pPr>
      <w:r>
        <w:rPr>
          <w:color w:val="000000"/>
          <w:sz w:val="27"/>
          <w:szCs w:val="27"/>
        </w:rPr>
        <w:t>- largeur minimale de 8 mètres ;</w:t>
      </w:r>
      <w:r>
        <w:rPr>
          <w:color w:val="000000"/>
          <w:sz w:val="27"/>
          <w:szCs w:val="27"/>
        </w:rPr>
        <w:br/>
        <w:t>- hauteur au moins égale à celle de la salle ;</w:t>
      </w:r>
      <w:r>
        <w:rPr>
          <w:color w:val="000000"/>
          <w:sz w:val="27"/>
          <w:szCs w:val="27"/>
        </w:rPr>
        <w:br/>
        <w:t>- il ne comporte :</w:t>
      </w:r>
      <w:r>
        <w:rPr>
          <w:color w:val="000000"/>
          <w:sz w:val="27"/>
          <w:szCs w:val="27"/>
        </w:rPr>
        <w:br/>
        <w:t>- aucun matériel ou aménagement ;</w:t>
      </w:r>
      <w:r>
        <w:rPr>
          <w:color w:val="000000"/>
          <w:sz w:val="27"/>
          <w:szCs w:val="27"/>
        </w:rPr>
        <w:br/>
        <w:t>- aucun exutoire, ni aucune baie ou bande d'éclairage naturel ;</w:t>
      </w:r>
      <w:r>
        <w:rPr>
          <w:color w:val="000000"/>
          <w:sz w:val="27"/>
          <w:szCs w:val="27"/>
        </w:rPr>
        <w:br/>
        <w:t>- les matériels et les canalisations électriques doivent être limités à ceux nécessaires au fonctionnement de ce volume ;</w:t>
      </w:r>
      <w:r>
        <w:rPr>
          <w:color w:val="000000"/>
          <w:sz w:val="27"/>
          <w:szCs w:val="27"/>
        </w:rPr>
        <w:br/>
        <w:t>- il est limité en partie supérieure par deux retombées d'au moins un mètre formant écran de cantonnement de part et d'autre.</w:t>
      </w:r>
    </w:p>
    <w:p w14:paraId="03520C12" w14:textId="77777777" w:rsidR="003D7C21" w:rsidRDefault="003D7C21" w:rsidP="003D7C21">
      <w:pPr>
        <w:pStyle w:val="NormalWeb"/>
        <w:ind w:left="1950"/>
        <w:rPr>
          <w:color w:val="000000"/>
          <w:sz w:val="27"/>
          <w:szCs w:val="27"/>
        </w:rPr>
      </w:pPr>
      <w:r>
        <w:rPr>
          <w:color w:val="000000"/>
          <w:sz w:val="27"/>
          <w:szCs w:val="27"/>
        </w:rPr>
        <w:t>Des amenées d'air, destinées au désenfumage des cantons latéraux, doivent être disposées dans ce volume libre ; leur surface géométrique totale doit être au moins égale à la moitié de la valeur nécessaire au désenfumage du plus grand canton.</w:t>
      </w:r>
    </w:p>
    <w:p w14:paraId="7DA5B2CD" w14:textId="77777777" w:rsidR="003D7C21" w:rsidRDefault="003D7C21" w:rsidP="003D7C21">
      <w:pPr>
        <w:pStyle w:val="NormalWeb"/>
        <w:ind w:left="1950"/>
        <w:rPr>
          <w:color w:val="000000"/>
          <w:sz w:val="27"/>
          <w:szCs w:val="27"/>
        </w:rPr>
      </w:pPr>
      <w:r>
        <w:rPr>
          <w:color w:val="000000"/>
          <w:sz w:val="27"/>
          <w:szCs w:val="27"/>
        </w:rPr>
        <w:t>Les cantons situés de part et d'autre doivent être désenfumés dans les conditions prévues par l'instruction technique relative au désenfumage.</w:t>
      </w:r>
    </w:p>
    <w:p w14:paraId="58C95F61" w14:textId="77777777" w:rsidR="003D7C21" w:rsidRDefault="003D7C21" w:rsidP="003D7C21">
      <w:pPr>
        <w:pStyle w:val="NormalWeb"/>
        <w:ind w:left="1950"/>
        <w:rPr>
          <w:color w:val="000000"/>
          <w:sz w:val="27"/>
          <w:szCs w:val="27"/>
        </w:rPr>
      </w:pPr>
      <w:r>
        <w:rPr>
          <w:color w:val="000000"/>
          <w:sz w:val="27"/>
          <w:szCs w:val="27"/>
        </w:rPr>
        <w:t>§ 2. Les volumes libres peuvent être utilisés comme dégagements principaux.</w:t>
      </w:r>
    </w:p>
    <w:p w14:paraId="405CF537" w14:textId="77777777" w:rsidR="003D7C21" w:rsidRDefault="003D7C21" w:rsidP="003D7C21">
      <w:pPr>
        <w:pStyle w:val="Titre4"/>
        <w:ind w:left="1950"/>
        <w:rPr>
          <w:color w:val="000000"/>
          <w:sz w:val="27"/>
          <w:szCs w:val="27"/>
        </w:rPr>
      </w:pPr>
      <w:r>
        <w:rPr>
          <w:color w:val="000000"/>
          <w:sz w:val="27"/>
          <w:szCs w:val="27"/>
        </w:rPr>
        <w:t>Article T 17</w:t>
      </w:r>
    </w:p>
    <w:p w14:paraId="493804D0" w14:textId="77777777" w:rsidR="003D7C21" w:rsidRDefault="003D7C21" w:rsidP="003D7C21">
      <w:pPr>
        <w:pStyle w:val="NormalWeb"/>
        <w:ind w:left="1950"/>
        <w:rPr>
          <w:b/>
          <w:bCs/>
          <w:color w:val="000000"/>
        </w:rPr>
      </w:pPr>
      <w:r>
        <w:rPr>
          <w:b/>
          <w:bCs/>
          <w:color w:val="000000"/>
        </w:rPr>
        <w:t>Création Arrêté du 18 novembre 1987, v. init.</w:t>
      </w:r>
    </w:p>
    <w:p w14:paraId="051D847F" w14:textId="77777777" w:rsidR="003D7C21" w:rsidRDefault="003D7C21" w:rsidP="003D7C21">
      <w:pPr>
        <w:pStyle w:val="NormalWeb"/>
        <w:ind w:left="1950"/>
        <w:rPr>
          <w:color w:val="000000"/>
          <w:sz w:val="27"/>
          <w:szCs w:val="27"/>
        </w:rPr>
      </w:pPr>
      <w:r>
        <w:rPr>
          <w:color w:val="000000"/>
          <w:sz w:val="27"/>
          <w:szCs w:val="27"/>
        </w:rPr>
        <w:t>Galeries techniques ou de service</w:t>
      </w:r>
    </w:p>
    <w:p w14:paraId="5870A2F3" w14:textId="77777777" w:rsidR="003D7C21" w:rsidRDefault="003D7C21" w:rsidP="003D7C21">
      <w:pPr>
        <w:pStyle w:val="NormalWeb"/>
        <w:ind w:left="1950"/>
        <w:rPr>
          <w:color w:val="000000"/>
          <w:sz w:val="27"/>
          <w:szCs w:val="27"/>
        </w:rPr>
      </w:pPr>
      <w:r>
        <w:rPr>
          <w:color w:val="000000"/>
          <w:sz w:val="27"/>
          <w:szCs w:val="27"/>
        </w:rPr>
        <w:br/>
        <w:t>Les galeries techniques ou de service de grande longueur d'un même bâtiment ou celles mettant en communication les bâtiments d'un même établissement doivent être recoupées par des cloisons CF de degré une heure munies de portes PF de degré une demi-heure et dotées d'un ferme-porte au droit des systèmes de recoupement dans le premier cas et au droit des parois d'isolement dans le deuxième cas.</w:t>
      </w:r>
    </w:p>
    <w:p w14:paraId="7428218F" w14:textId="77777777" w:rsidR="003D7C21" w:rsidRDefault="003D7C21" w:rsidP="003D7C21">
      <w:pPr>
        <w:pStyle w:val="Titre4"/>
        <w:ind w:left="1500"/>
        <w:rPr>
          <w:color w:val="000000"/>
          <w:sz w:val="27"/>
          <w:szCs w:val="27"/>
        </w:rPr>
      </w:pPr>
      <w:r>
        <w:rPr>
          <w:color w:val="000000"/>
          <w:sz w:val="27"/>
          <w:szCs w:val="27"/>
        </w:rPr>
        <w:t>Section 3 : Dégagements (Articles T 18 à T 20)</w:t>
      </w:r>
    </w:p>
    <w:p w14:paraId="429C709F" w14:textId="77777777" w:rsidR="003D7C21" w:rsidRDefault="003D7C21" w:rsidP="003D7C21">
      <w:pPr>
        <w:pStyle w:val="Titre4"/>
        <w:ind w:left="1950"/>
        <w:rPr>
          <w:color w:val="000000"/>
          <w:sz w:val="27"/>
          <w:szCs w:val="27"/>
        </w:rPr>
      </w:pPr>
      <w:r>
        <w:rPr>
          <w:color w:val="000000"/>
          <w:sz w:val="27"/>
          <w:szCs w:val="27"/>
        </w:rPr>
        <w:t>Article T 18</w:t>
      </w:r>
    </w:p>
    <w:p w14:paraId="06995F67" w14:textId="77777777" w:rsidR="003D7C21" w:rsidRDefault="003D7C21" w:rsidP="003D7C21">
      <w:pPr>
        <w:pStyle w:val="NormalWeb"/>
        <w:ind w:left="1950"/>
        <w:rPr>
          <w:b/>
          <w:bCs/>
          <w:color w:val="000000"/>
        </w:rPr>
      </w:pPr>
      <w:r>
        <w:rPr>
          <w:b/>
          <w:bCs/>
          <w:color w:val="000000"/>
        </w:rPr>
        <w:lastRenderedPageBreak/>
        <w:t>Création Arrêté du 18 novembre 1987, v. init.</w:t>
      </w:r>
    </w:p>
    <w:p w14:paraId="44EDAB83" w14:textId="77777777" w:rsidR="003D7C21" w:rsidRDefault="003D7C21" w:rsidP="003D7C21">
      <w:pPr>
        <w:pStyle w:val="NormalWeb"/>
        <w:ind w:left="1950"/>
        <w:rPr>
          <w:color w:val="000000"/>
          <w:sz w:val="27"/>
          <w:szCs w:val="27"/>
        </w:rPr>
      </w:pPr>
      <w:r>
        <w:rPr>
          <w:color w:val="000000"/>
          <w:sz w:val="27"/>
          <w:szCs w:val="27"/>
        </w:rPr>
        <w:t>Conception générale des dégagements</w:t>
      </w:r>
    </w:p>
    <w:p w14:paraId="6CD9AA29" w14:textId="77777777" w:rsidR="003D7C21" w:rsidRDefault="003D7C21" w:rsidP="003D7C21">
      <w:pPr>
        <w:pStyle w:val="NormalWeb"/>
        <w:ind w:left="1950"/>
        <w:rPr>
          <w:color w:val="000000"/>
          <w:sz w:val="27"/>
          <w:szCs w:val="27"/>
        </w:rPr>
      </w:pPr>
      <w:r>
        <w:rPr>
          <w:color w:val="000000"/>
          <w:sz w:val="27"/>
          <w:szCs w:val="27"/>
        </w:rPr>
        <w:br/>
        <w:t xml:space="preserve">§ 1. Un tiers au moins de la surface des salles d'expositions </w:t>
      </w:r>
      <w:proofErr w:type="gramStart"/>
      <w:r>
        <w:rPr>
          <w:color w:val="000000"/>
          <w:sz w:val="27"/>
          <w:szCs w:val="27"/>
        </w:rPr>
        <w:t>doit</w:t>
      </w:r>
      <w:proofErr w:type="gramEnd"/>
      <w:r>
        <w:rPr>
          <w:color w:val="000000"/>
          <w:sz w:val="27"/>
          <w:szCs w:val="27"/>
        </w:rPr>
        <w:t xml:space="preserve"> être réservé à la circulation du public.</w:t>
      </w:r>
    </w:p>
    <w:p w14:paraId="7561E479" w14:textId="77777777" w:rsidR="003D7C21" w:rsidRDefault="003D7C21" w:rsidP="003D7C21">
      <w:pPr>
        <w:pStyle w:val="NormalWeb"/>
        <w:ind w:left="1950"/>
        <w:rPr>
          <w:color w:val="000000"/>
          <w:sz w:val="27"/>
          <w:szCs w:val="27"/>
        </w:rPr>
      </w:pPr>
      <w:r>
        <w:rPr>
          <w:color w:val="000000"/>
          <w:sz w:val="27"/>
          <w:szCs w:val="27"/>
        </w:rPr>
        <w:br/>
        <w:t>§ 2. En aggravation des dispositions de l'article CO 35 (§ 5), aucun dégagement ne peut être commun avec les dégagements des locaux occupés par des tiers.</w:t>
      </w:r>
    </w:p>
    <w:p w14:paraId="4786E048" w14:textId="77777777" w:rsidR="003D7C21" w:rsidRDefault="003D7C21" w:rsidP="003D7C21">
      <w:pPr>
        <w:pStyle w:val="NormalWeb"/>
        <w:ind w:left="1950"/>
        <w:rPr>
          <w:color w:val="000000"/>
          <w:sz w:val="27"/>
          <w:szCs w:val="27"/>
        </w:rPr>
      </w:pPr>
      <w:r>
        <w:rPr>
          <w:color w:val="000000"/>
          <w:sz w:val="27"/>
          <w:szCs w:val="27"/>
        </w:rPr>
        <w:br/>
        <w:t>§ 3. Les stands de grandes dimensions doivent être conçus de manière à ne pas gêner les conditions d'évacuation envisagées pour chaque niveau.</w:t>
      </w:r>
    </w:p>
    <w:p w14:paraId="1C56FA68" w14:textId="77777777" w:rsidR="003D7C21" w:rsidRDefault="003D7C21" w:rsidP="003D7C21">
      <w:pPr>
        <w:pStyle w:val="Titre4"/>
        <w:ind w:left="1950"/>
        <w:rPr>
          <w:color w:val="000000"/>
          <w:sz w:val="27"/>
          <w:szCs w:val="27"/>
        </w:rPr>
      </w:pPr>
      <w:r>
        <w:rPr>
          <w:color w:val="000000"/>
          <w:sz w:val="27"/>
          <w:szCs w:val="27"/>
        </w:rPr>
        <w:t>Article T 19</w:t>
      </w:r>
    </w:p>
    <w:p w14:paraId="4FD12FDD" w14:textId="77777777" w:rsidR="003D7C21" w:rsidRDefault="003D7C21" w:rsidP="003D7C21">
      <w:pPr>
        <w:pStyle w:val="NormalWeb"/>
        <w:ind w:left="1950"/>
        <w:rPr>
          <w:b/>
          <w:bCs/>
          <w:color w:val="000000"/>
        </w:rPr>
      </w:pPr>
      <w:r>
        <w:rPr>
          <w:b/>
          <w:bCs/>
          <w:color w:val="000000"/>
        </w:rPr>
        <w:t>Modifié par Arrêté du 12 octobre 2006, v. init.</w:t>
      </w:r>
    </w:p>
    <w:p w14:paraId="27260116" w14:textId="77777777" w:rsidR="003D7C21" w:rsidRDefault="003D7C21" w:rsidP="003D7C21">
      <w:pPr>
        <w:pStyle w:val="NormalWeb"/>
        <w:ind w:left="1950"/>
        <w:rPr>
          <w:color w:val="000000"/>
          <w:sz w:val="27"/>
          <w:szCs w:val="27"/>
        </w:rPr>
      </w:pPr>
      <w:r>
        <w:rPr>
          <w:color w:val="000000"/>
          <w:sz w:val="27"/>
          <w:szCs w:val="27"/>
        </w:rPr>
        <w:t>Protection des escaliers des bâtiments</w:t>
      </w:r>
    </w:p>
    <w:p w14:paraId="78046DA0" w14:textId="77777777" w:rsidR="003D7C21" w:rsidRDefault="003D7C21" w:rsidP="003D7C21">
      <w:pPr>
        <w:pStyle w:val="NormalWeb"/>
        <w:ind w:left="1950"/>
        <w:rPr>
          <w:color w:val="000000"/>
          <w:sz w:val="27"/>
          <w:szCs w:val="27"/>
        </w:rPr>
      </w:pPr>
      <w:r>
        <w:rPr>
          <w:color w:val="000000"/>
          <w:sz w:val="27"/>
          <w:szCs w:val="27"/>
        </w:rPr>
        <w:br/>
        <w:t>§ 1. Les escaliers doivent être protégés dans les conditions fixées aux articles CO 53 ou CO 54.</w:t>
      </w:r>
    </w:p>
    <w:p w14:paraId="5CEE7BA6" w14:textId="77777777" w:rsidR="003D7C21" w:rsidRDefault="003D7C21" w:rsidP="003D7C21">
      <w:pPr>
        <w:pStyle w:val="NormalWeb"/>
        <w:ind w:left="1950"/>
        <w:rPr>
          <w:color w:val="000000"/>
          <w:sz w:val="27"/>
          <w:szCs w:val="27"/>
        </w:rPr>
      </w:pPr>
      <w:r>
        <w:rPr>
          <w:color w:val="000000"/>
          <w:sz w:val="27"/>
          <w:szCs w:val="27"/>
        </w:rPr>
        <w:br/>
        <w:t>Toutefois, en atténuation des dispositions de l'article CO 52 (§ 3, a, 1), cette protection n'est pas exigée pour :</w:t>
      </w:r>
    </w:p>
    <w:p w14:paraId="440A7821" w14:textId="77777777" w:rsidR="003D7C21" w:rsidRDefault="003D7C21" w:rsidP="003D7C21">
      <w:pPr>
        <w:pStyle w:val="NormalWeb"/>
        <w:ind w:left="1950"/>
        <w:rPr>
          <w:color w:val="000000"/>
          <w:sz w:val="27"/>
          <w:szCs w:val="27"/>
        </w:rPr>
      </w:pPr>
      <w:r>
        <w:rPr>
          <w:color w:val="000000"/>
          <w:sz w:val="27"/>
          <w:szCs w:val="27"/>
        </w:rPr>
        <w:br/>
        <w:t>- tous les escaliers desservant les trois niveaux consécutifs visés à l'article T 14 ;</w:t>
      </w:r>
      <w:r>
        <w:rPr>
          <w:color w:val="000000"/>
          <w:sz w:val="27"/>
          <w:szCs w:val="27"/>
        </w:rPr>
        <w:br/>
        <w:t xml:space="preserve">- les escaliers supplémentaires éventuels, les escaliers mécaniques et les trottoirs roulants si l'établissement est défendu en totalité par un système d'extinction automatique du type </w:t>
      </w:r>
      <w:proofErr w:type="spellStart"/>
      <w:r>
        <w:rPr>
          <w:color w:val="000000"/>
          <w:sz w:val="27"/>
          <w:szCs w:val="27"/>
        </w:rPr>
        <w:t>sprinkleur</w:t>
      </w:r>
      <w:proofErr w:type="spellEnd"/>
      <w:r>
        <w:rPr>
          <w:color w:val="000000"/>
          <w:sz w:val="27"/>
          <w:szCs w:val="27"/>
        </w:rPr>
        <w:t>.</w:t>
      </w:r>
    </w:p>
    <w:p w14:paraId="60AF683F" w14:textId="77777777" w:rsidR="003D7C21" w:rsidRDefault="003D7C21" w:rsidP="003D7C21">
      <w:pPr>
        <w:pStyle w:val="NormalWeb"/>
        <w:ind w:left="1950"/>
        <w:rPr>
          <w:color w:val="000000"/>
          <w:sz w:val="27"/>
          <w:szCs w:val="27"/>
        </w:rPr>
      </w:pPr>
      <w:r>
        <w:rPr>
          <w:color w:val="000000"/>
          <w:sz w:val="27"/>
          <w:szCs w:val="27"/>
        </w:rPr>
        <w:br/>
        <w:t>§ 2. Les escaliers protégés doivent desservir tous les niveaux.</w:t>
      </w:r>
    </w:p>
    <w:p w14:paraId="443F260F" w14:textId="77777777" w:rsidR="003D7C21" w:rsidRDefault="003D7C21" w:rsidP="003D7C21">
      <w:pPr>
        <w:pStyle w:val="NormalWeb"/>
        <w:ind w:left="1950"/>
        <w:rPr>
          <w:color w:val="000000"/>
          <w:sz w:val="27"/>
          <w:szCs w:val="27"/>
        </w:rPr>
      </w:pPr>
      <w:r>
        <w:rPr>
          <w:color w:val="000000"/>
          <w:sz w:val="27"/>
          <w:szCs w:val="27"/>
        </w:rPr>
        <w:br/>
        <w:t xml:space="preserve">§ 3. Lorsqu'un établissement comporte des escaliers protégés et </w:t>
      </w:r>
      <w:r>
        <w:rPr>
          <w:color w:val="000000"/>
          <w:sz w:val="27"/>
          <w:szCs w:val="27"/>
        </w:rPr>
        <w:lastRenderedPageBreak/>
        <w:t>des escaliers non protégés, les premiers doivent être judicieusement répartis par rapport aux seconds.</w:t>
      </w:r>
    </w:p>
    <w:p w14:paraId="45A3D9E0" w14:textId="77777777" w:rsidR="003D7C21" w:rsidRDefault="003D7C21" w:rsidP="003D7C21">
      <w:pPr>
        <w:pStyle w:val="Titre4"/>
        <w:ind w:left="1950"/>
        <w:rPr>
          <w:color w:val="000000"/>
          <w:sz w:val="27"/>
          <w:szCs w:val="27"/>
        </w:rPr>
      </w:pPr>
      <w:r>
        <w:rPr>
          <w:color w:val="000000"/>
          <w:sz w:val="27"/>
          <w:szCs w:val="27"/>
        </w:rPr>
        <w:t>Article T 20</w:t>
      </w:r>
    </w:p>
    <w:p w14:paraId="39EA4AB4" w14:textId="77777777" w:rsidR="003D7C21" w:rsidRDefault="003D7C21" w:rsidP="003D7C21">
      <w:pPr>
        <w:pStyle w:val="NormalWeb"/>
        <w:ind w:left="1950"/>
        <w:rPr>
          <w:b/>
          <w:bCs/>
          <w:color w:val="000000"/>
        </w:rPr>
      </w:pPr>
      <w:r>
        <w:rPr>
          <w:b/>
          <w:bCs/>
          <w:color w:val="000000"/>
        </w:rPr>
        <w:t>Modifié par Arrêté du 18 novembre 1987 (V)</w:t>
      </w:r>
    </w:p>
    <w:p w14:paraId="6C40BD8B" w14:textId="77777777" w:rsidR="003D7C21" w:rsidRDefault="003D7C21" w:rsidP="003D7C21">
      <w:pPr>
        <w:pStyle w:val="NormalWeb"/>
        <w:ind w:left="1950"/>
        <w:rPr>
          <w:color w:val="000000"/>
          <w:sz w:val="27"/>
          <w:szCs w:val="27"/>
        </w:rPr>
      </w:pPr>
      <w:r>
        <w:rPr>
          <w:color w:val="000000"/>
          <w:sz w:val="27"/>
          <w:szCs w:val="27"/>
        </w:rPr>
        <w:t>Sorties</w:t>
      </w:r>
    </w:p>
    <w:p w14:paraId="0AB47BC1" w14:textId="77777777" w:rsidR="003D7C21" w:rsidRDefault="003D7C21" w:rsidP="003D7C21">
      <w:pPr>
        <w:pStyle w:val="NormalWeb"/>
        <w:ind w:left="1950"/>
        <w:rPr>
          <w:color w:val="000000"/>
          <w:sz w:val="27"/>
          <w:szCs w:val="27"/>
        </w:rPr>
      </w:pPr>
      <w:r>
        <w:rPr>
          <w:color w:val="000000"/>
          <w:sz w:val="27"/>
          <w:szCs w:val="27"/>
        </w:rPr>
        <w:br/>
        <w:t>§ 1. En complément des dispositions de l'article CO 35, si certaines sorties d'un établissement ne sont pas utilisées pour une exposition particulière (occupation partielle des locaux par exemple), elles doivent répondre aux conditions fixées à l'article T 24 (§ 2).</w:t>
      </w:r>
    </w:p>
    <w:p w14:paraId="48FC5123" w14:textId="77777777" w:rsidR="003D7C21" w:rsidRDefault="003D7C21" w:rsidP="003D7C21">
      <w:pPr>
        <w:pStyle w:val="NormalWeb"/>
        <w:ind w:left="1950"/>
        <w:rPr>
          <w:color w:val="000000"/>
          <w:sz w:val="27"/>
          <w:szCs w:val="27"/>
        </w:rPr>
      </w:pPr>
      <w:r>
        <w:rPr>
          <w:color w:val="000000"/>
          <w:sz w:val="27"/>
          <w:szCs w:val="27"/>
        </w:rPr>
        <w:br/>
        <w:t>§ 2. Pour des expositions où la fréquentation est limitée (salons professionnels par exemple), il peut être admis, après avis de la commission consultative départementale de la protection civile, de la sécurité et de l'accessibilité, que certaines sorties (dans la limite maximale d'un tiers) puissent être provisoirement neutralisées.</w:t>
      </w:r>
    </w:p>
    <w:p w14:paraId="12C18422" w14:textId="77777777" w:rsidR="003D7C21" w:rsidRDefault="003D7C21" w:rsidP="003D7C21">
      <w:pPr>
        <w:pStyle w:val="NormalWeb"/>
        <w:ind w:left="1950"/>
        <w:rPr>
          <w:color w:val="000000"/>
          <w:sz w:val="27"/>
          <w:szCs w:val="27"/>
        </w:rPr>
      </w:pPr>
      <w:r>
        <w:rPr>
          <w:color w:val="000000"/>
          <w:sz w:val="27"/>
          <w:szCs w:val="27"/>
        </w:rPr>
        <w:br/>
        <w:t>La demande doit être présentée à l'autorité administrative dans le cadre de l'article T 5.</w:t>
      </w:r>
    </w:p>
    <w:p w14:paraId="24F6CCB8" w14:textId="77777777" w:rsidR="003D7C21" w:rsidRDefault="003D7C21" w:rsidP="003D7C21">
      <w:pPr>
        <w:pStyle w:val="Titre4"/>
        <w:ind w:left="1500"/>
        <w:rPr>
          <w:color w:val="000000"/>
          <w:sz w:val="27"/>
          <w:szCs w:val="27"/>
        </w:rPr>
      </w:pPr>
      <w:r>
        <w:rPr>
          <w:color w:val="000000"/>
          <w:sz w:val="27"/>
          <w:szCs w:val="27"/>
        </w:rPr>
        <w:t>Section 4 : Aménagements (Articles T 21 à T 24)</w:t>
      </w:r>
    </w:p>
    <w:p w14:paraId="2B186372" w14:textId="77777777" w:rsidR="003D7C21" w:rsidRDefault="003D7C21" w:rsidP="003D7C21">
      <w:pPr>
        <w:pStyle w:val="Titre4"/>
        <w:ind w:left="1950"/>
        <w:rPr>
          <w:color w:val="000000"/>
          <w:sz w:val="27"/>
          <w:szCs w:val="27"/>
        </w:rPr>
      </w:pPr>
      <w:r>
        <w:rPr>
          <w:color w:val="000000"/>
          <w:sz w:val="27"/>
          <w:szCs w:val="27"/>
        </w:rPr>
        <w:t>Article T 21</w:t>
      </w:r>
    </w:p>
    <w:p w14:paraId="61ABD385" w14:textId="77777777" w:rsidR="003D7C21" w:rsidRDefault="003D7C21" w:rsidP="003D7C21">
      <w:pPr>
        <w:pStyle w:val="NormalWeb"/>
        <w:ind w:left="1950"/>
        <w:rPr>
          <w:b/>
          <w:bCs/>
          <w:color w:val="000000"/>
        </w:rPr>
      </w:pPr>
      <w:r>
        <w:rPr>
          <w:b/>
          <w:bCs/>
          <w:color w:val="000000"/>
        </w:rPr>
        <w:t>Création Arrêté du 18 novembre 1987 (V)</w:t>
      </w:r>
    </w:p>
    <w:p w14:paraId="17DE7D9F" w14:textId="77777777" w:rsidR="003D7C21" w:rsidRDefault="003D7C21" w:rsidP="003D7C21">
      <w:pPr>
        <w:pStyle w:val="NormalWeb"/>
        <w:ind w:left="1950"/>
        <w:rPr>
          <w:color w:val="000000"/>
          <w:sz w:val="27"/>
          <w:szCs w:val="27"/>
        </w:rPr>
      </w:pPr>
      <w:r>
        <w:rPr>
          <w:color w:val="000000"/>
          <w:sz w:val="27"/>
          <w:szCs w:val="27"/>
        </w:rPr>
        <w:t>Stands. - Podiums. - Estrades. - Gradins</w:t>
      </w:r>
      <w:r>
        <w:rPr>
          <w:color w:val="000000"/>
          <w:sz w:val="27"/>
          <w:szCs w:val="27"/>
        </w:rPr>
        <w:br/>
        <w:t>Chapiteaux. - Tentes</w:t>
      </w:r>
    </w:p>
    <w:p w14:paraId="4D85EA3E" w14:textId="77777777" w:rsidR="003D7C21" w:rsidRDefault="003D7C21" w:rsidP="003D7C21">
      <w:pPr>
        <w:pStyle w:val="NormalWeb"/>
        <w:ind w:left="1950"/>
        <w:rPr>
          <w:color w:val="000000"/>
          <w:sz w:val="27"/>
          <w:szCs w:val="27"/>
        </w:rPr>
      </w:pPr>
      <w:r>
        <w:rPr>
          <w:color w:val="000000"/>
          <w:sz w:val="27"/>
          <w:szCs w:val="27"/>
        </w:rPr>
        <w:br/>
        <w:t>§ 1. Les aménagements intérieurs, tels que plafonds, plafonds suspendus, vélums, ne doivent pas faire obstacle au bon fonctionnement des installations de désenfumage, ni à celles de détection et d'extinction automatiques.</w:t>
      </w:r>
    </w:p>
    <w:p w14:paraId="2578302E" w14:textId="77777777" w:rsidR="003D7C21" w:rsidRDefault="003D7C21" w:rsidP="003D7C21">
      <w:pPr>
        <w:pStyle w:val="NormalWeb"/>
        <w:ind w:left="1950"/>
        <w:rPr>
          <w:color w:val="000000"/>
          <w:sz w:val="27"/>
          <w:szCs w:val="27"/>
        </w:rPr>
      </w:pPr>
      <w:r>
        <w:rPr>
          <w:color w:val="000000"/>
          <w:sz w:val="27"/>
          <w:szCs w:val="27"/>
        </w:rPr>
        <w:br/>
        <w:t xml:space="preserve">§ 2. La constitution et l'aménagement des stands, et notamment leur cloisonnement et leur ossature, doivent être réalisés en </w:t>
      </w:r>
      <w:r>
        <w:rPr>
          <w:color w:val="000000"/>
          <w:sz w:val="27"/>
          <w:szCs w:val="27"/>
        </w:rPr>
        <w:lastRenderedPageBreak/>
        <w:t>matériaux de catégorie M3 conformément aux dispositions de l'article AM 15.</w:t>
      </w:r>
    </w:p>
    <w:p w14:paraId="0EDD1E85" w14:textId="77777777" w:rsidR="003D7C21" w:rsidRDefault="003D7C21" w:rsidP="003D7C21">
      <w:pPr>
        <w:pStyle w:val="NormalWeb"/>
        <w:ind w:left="1950"/>
        <w:rPr>
          <w:color w:val="000000"/>
          <w:sz w:val="27"/>
          <w:szCs w:val="27"/>
        </w:rPr>
      </w:pPr>
      <w:r>
        <w:rPr>
          <w:color w:val="000000"/>
          <w:sz w:val="27"/>
          <w:szCs w:val="27"/>
        </w:rPr>
        <w:br/>
        <w:t>§ 3. Les décorations florales en matériaux de synthèse doivent être limitées. Dans le cas contraire, ces décorations doivent être réalisées en matériaux de catégorie M2. Ces dispositions ne s'appliquent pas aux salons et stands spécifiques des activités florales.</w:t>
      </w:r>
    </w:p>
    <w:p w14:paraId="53E88492" w14:textId="77777777" w:rsidR="003D7C21" w:rsidRDefault="003D7C21" w:rsidP="003D7C21">
      <w:pPr>
        <w:pStyle w:val="NormalWeb"/>
        <w:ind w:left="1950"/>
        <w:rPr>
          <w:color w:val="000000"/>
          <w:sz w:val="27"/>
          <w:szCs w:val="27"/>
        </w:rPr>
      </w:pPr>
      <w:r>
        <w:rPr>
          <w:color w:val="000000"/>
          <w:sz w:val="27"/>
          <w:szCs w:val="27"/>
        </w:rPr>
        <w:br/>
        <w:t>§ 4. Les revêtements, horizontaux ou non, des podiums, estrades ou gradins d'une hauteur supérieure à 0,30 mètre et d'une superficie totale supérieure à 20 mètres carrés, peuvent être réalisés en matériaux de catégorie M3. Si leur surface totale est inférieure ou égale à 20 mètres carrés, ces revêtements peuvent être réalisés en matériaux de catégorie M4.</w:t>
      </w:r>
    </w:p>
    <w:p w14:paraId="1A32ADFB" w14:textId="77777777" w:rsidR="003D7C21" w:rsidRDefault="003D7C21" w:rsidP="003D7C21">
      <w:pPr>
        <w:pStyle w:val="NormalWeb"/>
        <w:ind w:left="1950"/>
        <w:rPr>
          <w:color w:val="000000"/>
          <w:sz w:val="27"/>
          <w:szCs w:val="27"/>
        </w:rPr>
      </w:pPr>
      <w:r>
        <w:rPr>
          <w:color w:val="000000"/>
          <w:sz w:val="27"/>
          <w:szCs w:val="27"/>
        </w:rPr>
        <w:br/>
        <w:t>§ 5. Les matériaux exposés peuvent être présentés sur les stands sans exigence de réaction au feu.</w:t>
      </w:r>
    </w:p>
    <w:p w14:paraId="254940F7" w14:textId="77777777" w:rsidR="003D7C21" w:rsidRDefault="003D7C21" w:rsidP="003D7C21">
      <w:pPr>
        <w:pStyle w:val="NormalWeb"/>
        <w:ind w:left="1950"/>
        <w:rPr>
          <w:color w:val="000000"/>
          <w:sz w:val="27"/>
          <w:szCs w:val="27"/>
        </w:rPr>
      </w:pPr>
      <w:r>
        <w:rPr>
          <w:color w:val="000000"/>
          <w:sz w:val="27"/>
          <w:szCs w:val="27"/>
        </w:rPr>
        <w:br/>
        <w:t>Toutefois, si ces matériaux sont utilisés pour la décoration des cloisons ou des faux plafonds et s'ils représentent plus de 20 % de la surface totale de ces éléments, les dispositions du présent article leur sont applicables. Cependant ces dispositions ne s'appliquent pas aux salons et stands spécifiques de la décoration intérieure dans lesquels sont présentés des textiles et des revêtements muraux.</w:t>
      </w:r>
    </w:p>
    <w:p w14:paraId="064E01DA" w14:textId="77777777" w:rsidR="003D7C21" w:rsidRDefault="003D7C21" w:rsidP="003D7C21">
      <w:pPr>
        <w:pStyle w:val="NormalWeb"/>
        <w:ind w:left="1950"/>
        <w:rPr>
          <w:color w:val="000000"/>
          <w:sz w:val="27"/>
          <w:szCs w:val="27"/>
        </w:rPr>
      </w:pPr>
      <w:r>
        <w:rPr>
          <w:color w:val="000000"/>
          <w:sz w:val="27"/>
          <w:szCs w:val="27"/>
        </w:rPr>
        <w:br/>
        <w:t>§ 6. Si éventuellement un chapiteau ou une tente ou une structure est installé dans le hall d'expositions, cet ouvrage doit être conforme aux dispositions des articles CTS 1 à CTS 37, à l'exception de l'article CTS 5.</w:t>
      </w:r>
    </w:p>
    <w:p w14:paraId="79A9AB8F" w14:textId="77777777" w:rsidR="003D7C21" w:rsidRDefault="003D7C21" w:rsidP="003D7C21">
      <w:pPr>
        <w:pStyle w:val="NormalWeb"/>
        <w:ind w:left="1950"/>
        <w:rPr>
          <w:color w:val="000000"/>
          <w:sz w:val="27"/>
          <w:szCs w:val="27"/>
        </w:rPr>
      </w:pPr>
      <w:r>
        <w:rPr>
          <w:color w:val="000000"/>
          <w:sz w:val="27"/>
          <w:szCs w:val="27"/>
        </w:rPr>
        <w:br/>
        <w:t>En aucun cas il ne peut être admis d'incompatibilité entre les dispositions des articles CTS concernés et celles du présent chapitre. L'ouvrage ci-dessus doit être installé de façon telle que son environnement ne puisse diminuer son niveau de sécurité.</w:t>
      </w:r>
    </w:p>
    <w:p w14:paraId="7D2782F5" w14:textId="77777777" w:rsidR="003D7C21" w:rsidRDefault="003D7C21" w:rsidP="003D7C21">
      <w:pPr>
        <w:pStyle w:val="Titre4"/>
        <w:ind w:left="1950"/>
        <w:rPr>
          <w:color w:val="000000"/>
          <w:sz w:val="27"/>
          <w:szCs w:val="27"/>
        </w:rPr>
      </w:pPr>
      <w:r>
        <w:rPr>
          <w:color w:val="000000"/>
          <w:sz w:val="27"/>
          <w:szCs w:val="27"/>
        </w:rPr>
        <w:t>Article T 22</w:t>
      </w:r>
    </w:p>
    <w:p w14:paraId="6FD7F480" w14:textId="77777777" w:rsidR="003D7C21" w:rsidRDefault="003D7C21" w:rsidP="003D7C21">
      <w:pPr>
        <w:pStyle w:val="NormalWeb"/>
        <w:ind w:left="1950"/>
        <w:rPr>
          <w:b/>
          <w:bCs/>
          <w:color w:val="000000"/>
        </w:rPr>
      </w:pPr>
      <w:r>
        <w:rPr>
          <w:b/>
          <w:bCs/>
          <w:color w:val="000000"/>
        </w:rPr>
        <w:t>Modifié par Arrêté du 12 octobre 2006, v. init.</w:t>
      </w:r>
    </w:p>
    <w:p w14:paraId="4ACBCA4F" w14:textId="77777777" w:rsidR="003D7C21" w:rsidRDefault="003D7C21" w:rsidP="003D7C21">
      <w:pPr>
        <w:pStyle w:val="NormalWeb"/>
        <w:ind w:left="1950"/>
        <w:rPr>
          <w:color w:val="000000"/>
          <w:sz w:val="27"/>
          <w:szCs w:val="27"/>
        </w:rPr>
      </w:pPr>
      <w:r>
        <w:rPr>
          <w:color w:val="000000"/>
          <w:sz w:val="27"/>
          <w:szCs w:val="27"/>
        </w:rPr>
        <w:lastRenderedPageBreak/>
        <w:t>Vélums</w:t>
      </w:r>
    </w:p>
    <w:p w14:paraId="071D23A0" w14:textId="77777777" w:rsidR="003D7C21" w:rsidRDefault="003D7C21" w:rsidP="003D7C21">
      <w:pPr>
        <w:pStyle w:val="NormalWeb"/>
        <w:ind w:left="1950"/>
        <w:rPr>
          <w:color w:val="000000"/>
          <w:sz w:val="27"/>
          <w:szCs w:val="27"/>
        </w:rPr>
      </w:pPr>
      <w:r>
        <w:rPr>
          <w:color w:val="000000"/>
          <w:sz w:val="27"/>
          <w:szCs w:val="27"/>
        </w:rPr>
        <w:br/>
        <w:t xml:space="preserve">Compte tenu du caractère temporaire des manifestations, les vélums d'allure horizontale sont autorisés pendant la durée de la manifestation dans les conditions prévues à l'article AM 10 (§ 2). Ils doivent être en matériaux de catégorie M1. Ils peuvent être toutefois de catégorie M2 si l'établissement est défendu par un système d'extinction automatique du type </w:t>
      </w:r>
      <w:proofErr w:type="spellStart"/>
      <w:r>
        <w:rPr>
          <w:color w:val="000000"/>
          <w:sz w:val="27"/>
          <w:szCs w:val="27"/>
        </w:rPr>
        <w:t>sprinkleur</w:t>
      </w:r>
      <w:proofErr w:type="spellEnd"/>
      <w:r>
        <w:rPr>
          <w:color w:val="000000"/>
          <w:sz w:val="27"/>
          <w:szCs w:val="27"/>
        </w:rPr>
        <w:t>.</w:t>
      </w:r>
    </w:p>
    <w:p w14:paraId="03EC6C53" w14:textId="77777777" w:rsidR="003D7C21" w:rsidRDefault="003D7C21" w:rsidP="003D7C21">
      <w:pPr>
        <w:pStyle w:val="Titre4"/>
        <w:ind w:left="1950"/>
        <w:rPr>
          <w:color w:val="000000"/>
          <w:sz w:val="27"/>
          <w:szCs w:val="27"/>
        </w:rPr>
      </w:pPr>
      <w:r>
        <w:rPr>
          <w:color w:val="000000"/>
          <w:sz w:val="27"/>
          <w:szCs w:val="27"/>
        </w:rPr>
        <w:t>Article T 23</w:t>
      </w:r>
    </w:p>
    <w:p w14:paraId="20044C4D" w14:textId="77777777" w:rsidR="003D7C21" w:rsidRDefault="003D7C21" w:rsidP="003D7C21">
      <w:pPr>
        <w:pStyle w:val="NormalWeb"/>
        <w:ind w:left="1950"/>
        <w:rPr>
          <w:b/>
          <w:bCs/>
          <w:color w:val="000000"/>
        </w:rPr>
      </w:pPr>
      <w:r>
        <w:rPr>
          <w:b/>
          <w:bCs/>
          <w:color w:val="000000"/>
        </w:rPr>
        <w:t>Création Arrêté du 18 novembre 1987 (V)</w:t>
      </w:r>
    </w:p>
    <w:p w14:paraId="5FEFD686" w14:textId="77777777" w:rsidR="003D7C21" w:rsidRDefault="003D7C21" w:rsidP="003D7C21">
      <w:pPr>
        <w:pStyle w:val="NormalWeb"/>
        <w:ind w:left="1950"/>
        <w:rPr>
          <w:color w:val="000000"/>
          <w:sz w:val="27"/>
          <w:szCs w:val="27"/>
        </w:rPr>
      </w:pPr>
      <w:r>
        <w:rPr>
          <w:color w:val="000000"/>
          <w:sz w:val="27"/>
          <w:szCs w:val="27"/>
        </w:rPr>
        <w:t>Stands couverts. - Plafonds et faux plafonds pleins</w:t>
      </w:r>
    </w:p>
    <w:p w14:paraId="0F05C77F" w14:textId="77777777" w:rsidR="003D7C21" w:rsidRDefault="003D7C21" w:rsidP="003D7C21">
      <w:pPr>
        <w:pStyle w:val="NormalWeb"/>
        <w:ind w:left="1950"/>
        <w:rPr>
          <w:color w:val="000000"/>
          <w:sz w:val="27"/>
          <w:szCs w:val="27"/>
        </w:rPr>
      </w:pPr>
      <w:r>
        <w:rPr>
          <w:color w:val="000000"/>
          <w:sz w:val="27"/>
          <w:szCs w:val="27"/>
        </w:rPr>
        <w:br/>
        <w:t>Stands en surélévation</w:t>
      </w:r>
    </w:p>
    <w:p w14:paraId="6BC30D6E" w14:textId="77777777" w:rsidR="003D7C21" w:rsidRDefault="003D7C21" w:rsidP="003D7C21">
      <w:pPr>
        <w:pStyle w:val="NormalWeb"/>
        <w:ind w:left="1950"/>
        <w:rPr>
          <w:color w:val="000000"/>
          <w:sz w:val="27"/>
          <w:szCs w:val="27"/>
        </w:rPr>
      </w:pPr>
      <w:r>
        <w:rPr>
          <w:color w:val="000000"/>
          <w:sz w:val="27"/>
          <w:szCs w:val="27"/>
        </w:rPr>
        <w:br/>
        <w:t xml:space="preserve">§ 1. Les stands ou locaux possédant un plafond, un faux plafond ou </w:t>
      </w:r>
      <w:proofErr w:type="gramStart"/>
      <w:r>
        <w:rPr>
          <w:color w:val="000000"/>
          <w:sz w:val="27"/>
          <w:szCs w:val="27"/>
        </w:rPr>
        <w:t>un vélum pleins</w:t>
      </w:r>
      <w:proofErr w:type="gramEnd"/>
      <w:r>
        <w:rPr>
          <w:color w:val="000000"/>
          <w:sz w:val="27"/>
          <w:szCs w:val="27"/>
        </w:rPr>
        <w:t xml:space="preserve"> ainsi que ceux possédant un niveau de surélévation ou ceux qui ne répondent pas aux conditions de l'article T 21 (§ 1) doivent remplir simultanément les conditions suivantes :</w:t>
      </w:r>
    </w:p>
    <w:p w14:paraId="34E71AF0" w14:textId="77777777" w:rsidR="003D7C21" w:rsidRDefault="003D7C21" w:rsidP="003D7C21">
      <w:pPr>
        <w:pStyle w:val="NormalWeb"/>
        <w:ind w:left="1950"/>
        <w:rPr>
          <w:color w:val="000000"/>
          <w:sz w:val="27"/>
          <w:szCs w:val="27"/>
        </w:rPr>
      </w:pPr>
      <w:r>
        <w:rPr>
          <w:color w:val="000000"/>
          <w:sz w:val="27"/>
          <w:szCs w:val="27"/>
        </w:rPr>
        <w:br/>
        <w:t>- avoir une surface inférieure à 300 mètres carrés ;</w:t>
      </w:r>
      <w:r>
        <w:rPr>
          <w:color w:val="000000"/>
          <w:sz w:val="27"/>
          <w:szCs w:val="27"/>
        </w:rPr>
        <w:br/>
        <w:t>- être distants entre eux d'au moins 4 mètres ;</w:t>
      </w:r>
      <w:r>
        <w:rPr>
          <w:color w:val="000000"/>
          <w:sz w:val="27"/>
          <w:szCs w:val="27"/>
        </w:rPr>
        <w:br/>
        <w:t>- totaliser une surface de plafonds et faux plafonds pleins (y compris celle des niveaux en surélévation) au plus égale à 10 % de la surface du niveau concerné.</w:t>
      </w:r>
    </w:p>
    <w:p w14:paraId="21014B45" w14:textId="77777777" w:rsidR="003D7C21" w:rsidRDefault="003D7C21" w:rsidP="003D7C21">
      <w:pPr>
        <w:pStyle w:val="NormalWeb"/>
        <w:ind w:left="1950"/>
        <w:rPr>
          <w:color w:val="000000"/>
          <w:sz w:val="27"/>
          <w:szCs w:val="27"/>
        </w:rPr>
      </w:pPr>
      <w:r>
        <w:rPr>
          <w:color w:val="000000"/>
          <w:sz w:val="27"/>
          <w:szCs w:val="27"/>
        </w:rPr>
        <w:br/>
        <w:t>Chaque stand ou local ne peut avoir qu'un seul niveau de surélévation.</w:t>
      </w:r>
    </w:p>
    <w:p w14:paraId="49B166FD" w14:textId="77777777" w:rsidR="003D7C21" w:rsidRDefault="003D7C21" w:rsidP="003D7C21">
      <w:pPr>
        <w:pStyle w:val="NormalWeb"/>
        <w:ind w:left="1950"/>
        <w:rPr>
          <w:color w:val="000000"/>
          <w:sz w:val="27"/>
          <w:szCs w:val="27"/>
        </w:rPr>
      </w:pPr>
      <w:r>
        <w:rPr>
          <w:color w:val="000000"/>
          <w:sz w:val="27"/>
          <w:szCs w:val="27"/>
        </w:rPr>
        <w:br/>
        <w:t>§ 2. Si la surface de ces stands ou locaux est supérieure à 50 mètres carrés, chacun d'entre eux doit posséder des moyens d'extinction appropriés servis en permanence par au moins un agent de sécurité pendant la présence du public dans l'établissement.</w:t>
      </w:r>
    </w:p>
    <w:p w14:paraId="35C8D858" w14:textId="77777777" w:rsidR="003D7C21" w:rsidRDefault="003D7C21" w:rsidP="003D7C21">
      <w:pPr>
        <w:pStyle w:val="Titre4"/>
        <w:ind w:left="1950"/>
        <w:rPr>
          <w:color w:val="000000"/>
          <w:sz w:val="27"/>
          <w:szCs w:val="27"/>
        </w:rPr>
      </w:pPr>
      <w:r>
        <w:rPr>
          <w:color w:val="000000"/>
          <w:sz w:val="27"/>
          <w:szCs w:val="27"/>
        </w:rPr>
        <w:t>Article T 24</w:t>
      </w:r>
    </w:p>
    <w:p w14:paraId="7520790A" w14:textId="77777777" w:rsidR="003D7C21" w:rsidRDefault="003D7C21" w:rsidP="003D7C21">
      <w:pPr>
        <w:pStyle w:val="NormalWeb"/>
        <w:ind w:left="1950"/>
        <w:rPr>
          <w:b/>
          <w:bCs/>
          <w:color w:val="000000"/>
        </w:rPr>
      </w:pPr>
      <w:r>
        <w:rPr>
          <w:b/>
          <w:bCs/>
          <w:color w:val="000000"/>
        </w:rPr>
        <w:lastRenderedPageBreak/>
        <w:t>Création Arrêté du 18 novembre 1987 (V)</w:t>
      </w:r>
    </w:p>
    <w:p w14:paraId="79D06300" w14:textId="77777777" w:rsidR="003D7C21" w:rsidRDefault="003D7C21" w:rsidP="003D7C21">
      <w:pPr>
        <w:pStyle w:val="NormalWeb"/>
        <w:ind w:left="1950"/>
        <w:rPr>
          <w:color w:val="000000"/>
          <w:sz w:val="27"/>
          <w:szCs w:val="27"/>
        </w:rPr>
      </w:pPr>
      <w:r>
        <w:rPr>
          <w:color w:val="000000"/>
          <w:sz w:val="27"/>
          <w:szCs w:val="27"/>
        </w:rPr>
        <w:t>Délimitation par cloisonnement partiel</w:t>
      </w:r>
    </w:p>
    <w:p w14:paraId="4A72E645" w14:textId="77777777" w:rsidR="003D7C21" w:rsidRDefault="003D7C21" w:rsidP="003D7C21">
      <w:pPr>
        <w:pStyle w:val="NormalWeb"/>
        <w:ind w:left="1950"/>
        <w:rPr>
          <w:color w:val="000000"/>
          <w:sz w:val="27"/>
          <w:szCs w:val="27"/>
        </w:rPr>
      </w:pPr>
      <w:r>
        <w:rPr>
          <w:color w:val="000000"/>
          <w:sz w:val="27"/>
          <w:szCs w:val="27"/>
        </w:rPr>
        <w:br/>
        <w:t>§ 1. Si tout le volume du hall n'est pas utilisé, des éléments de séparation en matériaux de catégorie M3, et ne devant pas assurer une fonction de résistance au feu, délimiteront l'aire effectivement utilisée. Leur stabilité mécanique doit leur permettre de résister à la poussée du public.</w:t>
      </w:r>
    </w:p>
    <w:p w14:paraId="34F8B4DE" w14:textId="77777777" w:rsidR="003D7C21" w:rsidRDefault="003D7C21" w:rsidP="003D7C21">
      <w:pPr>
        <w:pStyle w:val="NormalWeb"/>
        <w:ind w:left="1950"/>
        <w:rPr>
          <w:color w:val="000000"/>
          <w:sz w:val="27"/>
          <w:szCs w:val="27"/>
        </w:rPr>
      </w:pPr>
      <w:r>
        <w:rPr>
          <w:color w:val="000000"/>
          <w:sz w:val="27"/>
          <w:szCs w:val="27"/>
        </w:rPr>
        <w:br/>
        <w:t>§ 2. Si des sorties sont rendues inutilisables du fait de cette délimitation, elles ne doivent pas être visibles du public. Cette disposition ne doit cependant pas avoir pour effet de diminuer le nombre et la largeur des dégagements correspondant à l'effectif du public admis.</w:t>
      </w:r>
    </w:p>
    <w:p w14:paraId="443F6D48" w14:textId="77777777" w:rsidR="003D7C21" w:rsidRDefault="003D7C21" w:rsidP="003D7C21">
      <w:pPr>
        <w:pStyle w:val="NormalWeb"/>
        <w:ind w:left="1950"/>
        <w:rPr>
          <w:color w:val="000000"/>
          <w:sz w:val="27"/>
          <w:szCs w:val="27"/>
        </w:rPr>
      </w:pPr>
      <w:r>
        <w:rPr>
          <w:color w:val="000000"/>
          <w:sz w:val="27"/>
          <w:szCs w:val="27"/>
        </w:rPr>
        <w:br/>
        <w:t>§ 3. Les surfaces du hall non utilisées doivent être libres de tout dépôt ou stockage pendant la durée de la manifestation. Dans le cas contraire, elles doivent faire l'objet d'une attention spéciale du chargé de sécurité, notamment sur les points particuliers de l'existence de dégagements suffisants, du rangement correct de ces dépôts ou stockages, de la surveillance par le personnel de l'établissement et du maintien du libre accès aux moyens de secours existants.</w:t>
      </w:r>
    </w:p>
    <w:p w14:paraId="50504BAE" w14:textId="77777777" w:rsidR="003D7C21" w:rsidRDefault="003D7C21" w:rsidP="003D7C21">
      <w:pPr>
        <w:pStyle w:val="Titre4"/>
        <w:ind w:left="1500"/>
        <w:rPr>
          <w:color w:val="000000"/>
          <w:sz w:val="27"/>
          <w:szCs w:val="27"/>
        </w:rPr>
      </w:pPr>
      <w:r>
        <w:rPr>
          <w:color w:val="000000"/>
          <w:sz w:val="27"/>
          <w:szCs w:val="27"/>
        </w:rPr>
        <w:t>Section 5 : Désenfumage (Articles T 25 à T 26)</w:t>
      </w:r>
    </w:p>
    <w:p w14:paraId="33743AF6" w14:textId="77777777" w:rsidR="003D7C21" w:rsidRDefault="003D7C21" w:rsidP="003D7C21">
      <w:pPr>
        <w:pStyle w:val="Titre4"/>
        <w:ind w:left="1950"/>
        <w:rPr>
          <w:color w:val="000000"/>
          <w:sz w:val="27"/>
          <w:szCs w:val="27"/>
        </w:rPr>
      </w:pPr>
      <w:r>
        <w:rPr>
          <w:color w:val="000000"/>
          <w:sz w:val="27"/>
          <w:szCs w:val="27"/>
        </w:rPr>
        <w:t>Article T 25</w:t>
      </w:r>
    </w:p>
    <w:p w14:paraId="0D06C6A9" w14:textId="77777777" w:rsidR="003D7C21" w:rsidRDefault="003D7C21" w:rsidP="003D7C21">
      <w:pPr>
        <w:pStyle w:val="NormalWeb"/>
        <w:ind w:left="1950"/>
        <w:rPr>
          <w:b/>
          <w:bCs/>
          <w:color w:val="000000"/>
        </w:rPr>
      </w:pPr>
      <w:r>
        <w:rPr>
          <w:b/>
          <w:bCs/>
          <w:color w:val="000000"/>
        </w:rPr>
        <w:t>Modifié par Arrêté du 22 mars 2004, v. init.</w:t>
      </w:r>
    </w:p>
    <w:p w14:paraId="58000C52" w14:textId="77777777" w:rsidR="003D7C21" w:rsidRDefault="003D7C21" w:rsidP="003D7C21">
      <w:pPr>
        <w:pStyle w:val="NormalWeb"/>
        <w:ind w:left="1950"/>
        <w:rPr>
          <w:color w:val="000000"/>
          <w:sz w:val="27"/>
          <w:szCs w:val="27"/>
        </w:rPr>
      </w:pPr>
      <w:r>
        <w:rPr>
          <w:color w:val="000000"/>
          <w:sz w:val="27"/>
          <w:szCs w:val="27"/>
        </w:rPr>
        <w:t>Domaine d'application</w:t>
      </w:r>
    </w:p>
    <w:p w14:paraId="14E59835" w14:textId="77777777" w:rsidR="003D7C21" w:rsidRDefault="003D7C21" w:rsidP="003D7C21">
      <w:pPr>
        <w:pStyle w:val="NormalWeb"/>
        <w:ind w:left="1950"/>
        <w:rPr>
          <w:color w:val="000000"/>
          <w:sz w:val="27"/>
          <w:szCs w:val="27"/>
        </w:rPr>
      </w:pPr>
      <w:r>
        <w:rPr>
          <w:color w:val="000000"/>
          <w:sz w:val="27"/>
          <w:szCs w:val="27"/>
        </w:rPr>
        <w:br/>
        <w:t>§ 1. Les établissements visés au présent chapitre sont de la classe 3 pour la détermination du coefficient au sens de l'annexe de l'IT 246.</w:t>
      </w:r>
    </w:p>
    <w:p w14:paraId="470CEABE" w14:textId="77777777" w:rsidR="003D7C21" w:rsidRDefault="003D7C21" w:rsidP="003D7C21">
      <w:pPr>
        <w:pStyle w:val="NormalWeb"/>
        <w:ind w:left="1950"/>
        <w:rPr>
          <w:color w:val="000000"/>
          <w:sz w:val="27"/>
          <w:szCs w:val="27"/>
        </w:rPr>
      </w:pPr>
      <w:r>
        <w:rPr>
          <w:color w:val="000000"/>
          <w:sz w:val="27"/>
          <w:szCs w:val="27"/>
        </w:rPr>
        <w:t>§ 2. Dans le cas d'un établissement équipé d'un système de sécurité incendie de catégorie A, visé à l'article T 49, le désenfumage doit être commandé par la détection automatique d'incendie.</w:t>
      </w:r>
    </w:p>
    <w:p w14:paraId="55964B6C" w14:textId="77777777" w:rsidR="003D7C21" w:rsidRDefault="003D7C21" w:rsidP="003D7C21">
      <w:pPr>
        <w:pStyle w:val="NormalWeb"/>
        <w:ind w:left="1950"/>
        <w:rPr>
          <w:color w:val="000000"/>
          <w:sz w:val="27"/>
          <w:szCs w:val="27"/>
        </w:rPr>
      </w:pPr>
      <w:r>
        <w:rPr>
          <w:color w:val="000000"/>
          <w:sz w:val="27"/>
          <w:szCs w:val="27"/>
        </w:rPr>
        <w:lastRenderedPageBreak/>
        <w:t>§ 3. Les locaux visés à l'article T 13 peuvent être désenfumés, après avis de la commission de sécurité, s'ils comportent des risques d'incendie associés à un potentiel calorifique (ou fumigène) important.</w:t>
      </w:r>
    </w:p>
    <w:p w14:paraId="01D84442" w14:textId="77777777" w:rsidR="003D7C21" w:rsidRDefault="003D7C21" w:rsidP="003D7C21">
      <w:pPr>
        <w:pStyle w:val="Titre4"/>
        <w:ind w:left="1950"/>
        <w:rPr>
          <w:color w:val="000000"/>
          <w:sz w:val="27"/>
          <w:szCs w:val="27"/>
        </w:rPr>
      </w:pPr>
      <w:r>
        <w:rPr>
          <w:color w:val="000000"/>
          <w:sz w:val="27"/>
          <w:szCs w:val="27"/>
        </w:rPr>
        <w:t>Article T 26</w:t>
      </w:r>
    </w:p>
    <w:p w14:paraId="60BF392B" w14:textId="77777777" w:rsidR="003D7C21" w:rsidRDefault="003D7C21" w:rsidP="003D7C21">
      <w:pPr>
        <w:pStyle w:val="NormalWeb"/>
        <w:ind w:left="1950"/>
        <w:rPr>
          <w:b/>
          <w:bCs/>
          <w:color w:val="000000"/>
        </w:rPr>
      </w:pPr>
      <w:r>
        <w:rPr>
          <w:b/>
          <w:bCs/>
          <w:color w:val="000000"/>
        </w:rPr>
        <w:t>Modifié par Arrêté du 22 mars 2004, v. init.</w:t>
      </w:r>
    </w:p>
    <w:p w14:paraId="2301125F" w14:textId="77777777" w:rsidR="003D7C21" w:rsidRDefault="003D7C21" w:rsidP="003D7C21">
      <w:pPr>
        <w:pStyle w:val="NormalWeb"/>
        <w:ind w:left="1950"/>
        <w:rPr>
          <w:color w:val="000000"/>
          <w:sz w:val="27"/>
          <w:szCs w:val="27"/>
        </w:rPr>
      </w:pPr>
      <w:r>
        <w:rPr>
          <w:color w:val="000000"/>
          <w:sz w:val="27"/>
          <w:szCs w:val="27"/>
        </w:rPr>
        <w:t>Trémies formant hall</w:t>
      </w:r>
    </w:p>
    <w:p w14:paraId="7B2A98A1" w14:textId="77777777" w:rsidR="003D7C21" w:rsidRDefault="003D7C21" w:rsidP="003D7C21">
      <w:pPr>
        <w:pStyle w:val="NormalWeb"/>
        <w:ind w:left="1950"/>
        <w:rPr>
          <w:color w:val="000000"/>
          <w:sz w:val="27"/>
          <w:szCs w:val="27"/>
        </w:rPr>
      </w:pPr>
      <w:r>
        <w:rPr>
          <w:color w:val="000000"/>
          <w:sz w:val="27"/>
          <w:szCs w:val="27"/>
        </w:rPr>
        <w:t>Dans les conditions définies à l'article T 14, le désenfumage des niveaux mis en communication est effectué de la façon suivante :</w:t>
      </w:r>
    </w:p>
    <w:p w14:paraId="2C2E5BB0" w14:textId="77777777" w:rsidR="003D7C21" w:rsidRDefault="003D7C21" w:rsidP="003D7C21">
      <w:pPr>
        <w:pStyle w:val="NormalWeb"/>
        <w:ind w:left="1950"/>
        <w:rPr>
          <w:color w:val="000000"/>
          <w:sz w:val="27"/>
          <w:szCs w:val="27"/>
        </w:rPr>
      </w:pPr>
      <w:r>
        <w:rPr>
          <w:color w:val="000000"/>
          <w:sz w:val="27"/>
          <w:szCs w:val="27"/>
        </w:rPr>
        <w:br/>
        <w:t>- seul le niveau le plus bas peut être désenfumé par la trémie de communication dans le respect de l'instruction technique relative au désenfumage dans les établissements recevant du public (§ 7.1.5).</w:t>
      </w:r>
    </w:p>
    <w:p w14:paraId="09804AE1" w14:textId="77777777" w:rsidR="003D7C21" w:rsidRDefault="003D7C21" w:rsidP="003D7C21">
      <w:pPr>
        <w:pStyle w:val="NormalWeb"/>
        <w:ind w:left="1950"/>
        <w:rPr>
          <w:color w:val="000000"/>
          <w:sz w:val="27"/>
          <w:szCs w:val="27"/>
        </w:rPr>
      </w:pPr>
      <w:r>
        <w:rPr>
          <w:color w:val="000000"/>
          <w:sz w:val="27"/>
          <w:szCs w:val="27"/>
        </w:rPr>
        <w:br/>
        <w:t>- les autres niveaux ne peuvent être désenfumés par cette trémie et le sont dans les conditions définies au paragraphe 7.2.4 de l'instruction technique 246.</w:t>
      </w:r>
    </w:p>
    <w:p w14:paraId="19C54859" w14:textId="77777777" w:rsidR="003D7C21" w:rsidRDefault="003D7C21" w:rsidP="003D7C21">
      <w:pPr>
        <w:pStyle w:val="Titre4"/>
        <w:ind w:left="1500"/>
        <w:rPr>
          <w:color w:val="000000"/>
          <w:sz w:val="27"/>
          <w:szCs w:val="27"/>
        </w:rPr>
      </w:pPr>
      <w:r>
        <w:rPr>
          <w:color w:val="000000"/>
          <w:sz w:val="27"/>
          <w:szCs w:val="27"/>
        </w:rPr>
        <w:t>Section 6 : Chauffage (Article T 27)</w:t>
      </w:r>
    </w:p>
    <w:p w14:paraId="4075310F" w14:textId="77777777" w:rsidR="003D7C21" w:rsidRDefault="003D7C21" w:rsidP="003D7C21">
      <w:pPr>
        <w:pStyle w:val="Titre4"/>
        <w:ind w:left="1950"/>
        <w:rPr>
          <w:color w:val="000000"/>
          <w:sz w:val="27"/>
          <w:szCs w:val="27"/>
        </w:rPr>
      </w:pPr>
      <w:r>
        <w:rPr>
          <w:color w:val="000000"/>
          <w:sz w:val="27"/>
          <w:szCs w:val="27"/>
        </w:rPr>
        <w:t>Article T 27</w:t>
      </w:r>
    </w:p>
    <w:p w14:paraId="6AE7E529" w14:textId="77777777" w:rsidR="003D7C21" w:rsidRDefault="003D7C21" w:rsidP="003D7C21">
      <w:pPr>
        <w:pStyle w:val="NormalWeb"/>
        <w:ind w:left="1950"/>
        <w:rPr>
          <w:b/>
          <w:bCs/>
          <w:color w:val="000000"/>
        </w:rPr>
      </w:pPr>
      <w:r>
        <w:rPr>
          <w:b/>
          <w:bCs/>
          <w:color w:val="000000"/>
        </w:rPr>
        <w:t>Modifié par Arrêté du 29 juillet 2003, v. init.</w:t>
      </w:r>
    </w:p>
    <w:p w14:paraId="5D4F587E" w14:textId="77777777" w:rsidR="003D7C21" w:rsidRDefault="003D7C21" w:rsidP="003D7C21">
      <w:pPr>
        <w:pStyle w:val="NormalWeb"/>
        <w:ind w:left="1950"/>
        <w:rPr>
          <w:color w:val="000000"/>
          <w:sz w:val="27"/>
          <w:szCs w:val="27"/>
        </w:rPr>
      </w:pPr>
      <w:r>
        <w:rPr>
          <w:color w:val="000000"/>
          <w:sz w:val="27"/>
          <w:szCs w:val="27"/>
        </w:rPr>
        <w:t>Domaine d'application</w:t>
      </w:r>
    </w:p>
    <w:p w14:paraId="4802CAB1" w14:textId="77777777" w:rsidR="003D7C21" w:rsidRDefault="003D7C21" w:rsidP="003D7C21">
      <w:pPr>
        <w:pStyle w:val="NormalWeb"/>
        <w:ind w:left="1950"/>
        <w:rPr>
          <w:color w:val="000000"/>
          <w:sz w:val="27"/>
          <w:szCs w:val="27"/>
        </w:rPr>
      </w:pPr>
      <w:r>
        <w:rPr>
          <w:color w:val="000000"/>
          <w:sz w:val="27"/>
          <w:szCs w:val="27"/>
        </w:rPr>
        <w:t>§ 1. Les systèmes de chauffage et de ventilation installés conformément aux dispositions des articles CH 1 à CH 43 sont autorisés.</w:t>
      </w:r>
    </w:p>
    <w:p w14:paraId="2E26B7E0" w14:textId="77777777" w:rsidR="003D7C21" w:rsidRDefault="003D7C21" w:rsidP="003D7C21">
      <w:pPr>
        <w:pStyle w:val="NormalWeb"/>
        <w:ind w:left="1950"/>
        <w:rPr>
          <w:color w:val="000000"/>
          <w:sz w:val="27"/>
          <w:szCs w:val="27"/>
        </w:rPr>
      </w:pPr>
      <w:r>
        <w:rPr>
          <w:color w:val="000000"/>
          <w:sz w:val="27"/>
          <w:szCs w:val="27"/>
        </w:rPr>
        <w:br/>
        <w:t>§ 2. Le chauffage des établissements de 1re et de 2e catégories peut être assuré par des appareils de production-émission électriques répondant aux exigences des articles CH 44 et CH 45 ainsi que par des tubes rayonnants à combustible gazeux installés conformément aux dispositions des articles CH 44, CH 46 à CH 51, CH 53 et CH 54.</w:t>
      </w:r>
    </w:p>
    <w:p w14:paraId="1E68E278" w14:textId="77777777" w:rsidR="003D7C21" w:rsidRDefault="003D7C21" w:rsidP="003D7C21">
      <w:pPr>
        <w:pStyle w:val="NormalWeb"/>
        <w:ind w:left="1950"/>
        <w:rPr>
          <w:color w:val="000000"/>
          <w:sz w:val="27"/>
          <w:szCs w:val="27"/>
        </w:rPr>
      </w:pPr>
      <w:r>
        <w:rPr>
          <w:color w:val="000000"/>
          <w:sz w:val="27"/>
          <w:szCs w:val="27"/>
        </w:rPr>
        <w:lastRenderedPageBreak/>
        <w:br/>
        <w:t>§ 3. Le chauffage des établissements de 3e catégorie peut être assuré par des appareils de production-émission électriques ou à combustible gazeux installés conformément aux dispositions des articles CH 44 à CH 51, CH 53 et CH 54.</w:t>
      </w:r>
    </w:p>
    <w:p w14:paraId="38C4E41F" w14:textId="77777777" w:rsidR="003D7C21" w:rsidRDefault="003D7C21" w:rsidP="003D7C21">
      <w:pPr>
        <w:pStyle w:val="NormalWeb"/>
        <w:ind w:left="1950"/>
        <w:rPr>
          <w:color w:val="000000"/>
          <w:sz w:val="27"/>
          <w:szCs w:val="27"/>
        </w:rPr>
      </w:pPr>
      <w:r>
        <w:rPr>
          <w:color w:val="000000"/>
          <w:sz w:val="27"/>
          <w:szCs w:val="27"/>
        </w:rPr>
        <w:br/>
        <w:t>§ 4. Le chauffage des établissements de 4e catégorie peut être assuré par des appareils de production-émission électriques ou à combustible gazeux ou liquide installés conformément aux dispositions des articles CH 44 à CH 54.</w:t>
      </w:r>
    </w:p>
    <w:p w14:paraId="74703A85" w14:textId="77777777" w:rsidR="003D7C21" w:rsidRDefault="003D7C21" w:rsidP="003D7C21">
      <w:pPr>
        <w:pStyle w:val="NormalWeb"/>
        <w:ind w:left="1950"/>
        <w:rPr>
          <w:color w:val="000000"/>
          <w:sz w:val="27"/>
          <w:szCs w:val="27"/>
        </w:rPr>
      </w:pPr>
      <w:r>
        <w:rPr>
          <w:color w:val="000000"/>
          <w:sz w:val="27"/>
          <w:szCs w:val="27"/>
        </w:rPr>
        <w:br/>
        <w:t>§ 5. L'éventuel chauffage complémentaire des stands peut être assuré conformément aux articles CH 44 et CH 45.</w:t>
      </w:r>
    </w:p>
    <w:p w14:paraId="1082088A" w14:textId="77777777" w:rsidR="003D7C21" w:rsidRDefault="003D7C21" w:rsidP="003D7C21">
      <w:pPr>
        <w:pStyle w:val="Titre4"/>
        <w:ind w:left="1500"/>
        <w:rPr>
          <w:color w:val="000000"/>
          <w:sz w:val="27"/>
          <w:szCs w:val="27"/>
        </w:rPr>
      </w:pPr>
      <w:r>
        <w:rPr>
          <w:color w:val="000000"/>
          <w:sz w:val="27"/>
          <w:szCs w:val="27"/>
        </w:rPr>
        <w:t>Section 7 : Installations au gaz (Articles T 28 à T 31)</w:t>
      </w:r>
    </w:p>
    <w:p w14:paraId="678E524C" w14:textId="77777777" w:rsidR="003D7C21" w:rsidRDefault="003D7C21" w:rsidP="003D7C21">
      <w:pPr>
        <w:pStyle w:val="Titre4"/>
        <w:ind w:left="1950"/>
        <w:rPr>
          <w:color w:val="000000"/>
          <w:sz w:val="27"/>
          <w:szCs w:val="27"/>
        </w:rPr>
      </w:pPr>
      <w:r>
        <w:rPr>
          <w:color w:val="000000"/>
          <w:sz w:val="27"/>
          <w:szCs w:val="27"/>
        </w:rPr>
        <w:t>Article T 28</w:t>
      </w:r>
    </w:p>
    <w:p w14:paraId="59F82857" w14:textId="77777777" w:rsidR="003D7C21" w:rsidRDefault="003D7C21" w:rsidP="003D7C21">
      <w:pPr>
        <w:pStyle w:val="NormalWeb"/>
        <w:ind w:left="1950"/>
        <w:rPr>
          <w:b/>
          <w:bCs/>
          <w:color w:val="000000"/>
        </w:rPr>
      </w:pPr>
      <w:r>
        <w:rPr>
          <w:b/>
          <w:bCs/>
          <w:color w:val="000000"/>
        </w:rPr>
        <w:t>Modifié par Arrêté du 23 janvier 2004, v. init.</w:t>
      </w:r>
    </w:p>
    <w:p w14:paraId="20307FAD" w14:textId="77777777" w:rsidR="003D7C21" w:rsidRDefault="003D7C21" w:rsidP="003D7C21">
      <w:pPr>
        <w:pStyle w:val="NormalWeb"/>
        <w:ind w:left="1950"/>
        <w:rPr>
          <w:color w:val="000000"/>
          <w:sz w:val="27"/>
          <w:szCs w:val="27"/>
        </w:rPr>
      </w:pPr>
      <w:r>
        <w:rPr>
          <w:color w:val="000000"/>
          <w:sz w:val="27"/>
          <w:szCs w:val="27"/>
        </w:rPr>
        <w:t>Dispositions générales</w:t>
      </w:r>
    </w:p>
    <w:p w14:paraId="7F9EE32A" w14:textId="77777777" w:rsidR="003D7C21" w:rsidRDefault="003D7C21" w:rsidP="003D7C21">
      <w:pPr>
        <w:pStyle w:val="NormalWeb"/>
        <w:ind w:left="1950"/>
        <w:rPr>
          <w:color w:val="000000"/>
          <w:sz w:val="27"/>
          <w:szCs w:val="27"/>
        </w:rPr>
      </w:pPr>
      <w:r>
        <w:rPr>
          <w:color w:val="000000"/>
          <w:sz w:val="27"/>
          <w:szCs w:val="27"/>
        </w:rPr>
        <w:t>Les stands peuvent être alimentés en gaz soit par réseau, soit par récipient.</w:t>
      </w:r>
    </w:p>
    <w:p w14:paraId="0D7DC1DD" w14:textId="77777777" w:rsidR="003D7C21" w:rsidRDefault="003D7C21" w:rsidP="003D7C21">
      <w:pPr>
        <w:pStyle w:val="NormalWeb"/>
        <w:ind w:left="1950"/>
        <w:rPr>
          <w:color w:val="000000"/>
          <w:sz w:val="27"/>
          <w:szCs w:val="27"/>
        </w:rPr>
      </w:pPr>
      <w:r>
        <w:rPr>
          <w:color w:val="000000"/>
          <w:sz w:val="27"/>
          <w:szCs w:val="27"/>
        </w:rPr>
        <w:br/>
        <w:t>La distribution de gaz combustible à partir d'un réseau collectif comporte :</w:t>
      </w:r>
    </w:p>
    <w:p w14:paraId="2C82FBA6" w14:textId="77777777" w:rsidR="003D7C21" w:rsidRDefault="003D7C21" w:rsidP="003D7C21">
      <w:pPr>
        <w:pStyle w:val="NormalWeb"/>
        <w:ind w:left="1950"/>
        <w:rPr>
          <w:color w:val="000000"/>
          <w:sz w:val="27"/>
          <w:szCs w:val="27"/>
        </w:rPr>
      </w:pPr>
      <w:r>
        <w:rPr>
          <w:color w:val="000000"/>
          <w:sz w:val="27"/>
          <w:szCs w:val="27"/>
        </w:rPr>
        <w:br/>
        <w:t>- les installations de distribution dont la réalisation, l'exploitation et l'entretien sont assurés par le propriétaire de l'établissement, conformément à l'article T 29 ;</w:t>
      </w:r>
      <w:r>
        <w:rPr>
          <w:color w:val="000000"/>
          <w:sz w:val="27"/>
          <w:szCs w:val="27"/>
        </w:rPr>
        <w:br/>
        <w:t>- les installations temporaires établies dans les stands, conformément à l'article T 30.</w:t>
      </w:r>
    </w:p>
    <w:p w14:paraId="37FCEA45" w14:textId="77777777" w:rsidR="003D7C21" w:rsidRDefault="003D7C21" w:rsidP="003D7C21">
      <w:pPr>
        <w:pStyle w:val="NormalWeb"/>
        <w:ind w:left="1950"/>
        <w:rPr>
          <w:color w:val="000000"/>
          <w:sz w:val="27"/>
          <w:szCs w:val="27"/>
        </w:rPr>
      </w:pPr>
      <w:r>
        <w:rPr>
          <w:color w:val="000000"/>
          <w:sz w:val="27"/>
          <w:szCs w:val="27"/>
        </w:rPr>
        <w:br/>
        <w:t>L'utilisation de récipients d'hydrocarbures liquéfiés doit répondre aux dispositions de l'article T 31.</w:t>
      </w:r>
    </w:p>
    <w:p w14:paraId="7CB4202C" w14:textId="77777777" w:rsidR="003D7C21" w:rsidRDefault="003D7C21" w:rsidP="003D7C21">
      <w:pPr>
        <w:pStyle w:val="Titre4"/>
        <w:ind w:left="1950"/>
        <w:rPr>
          <w:color w:val="000000"/>
          <w:sz w:val="27"/>
          <w:szCs w:val="27"/>
        </w:rPr>
      </w:pPr>
      <w:r>
        <w:rPr>
          <w:color w:val="000000"/>
          <w:sz w:val="27"/>
          <w:szCs w:val="27"/>
        </w:rPr>
        <w:t>Article T 29</w:t>
      </w:r>
    </w:p>
    <w:p w14:paraId="25432049" w14:textId="77777777" w:rsidR="003D7C21" w:rsidRDefault="003D7C21" w:rsidP="003D7C21">
      <w:pPr>
        <w:pStyle w:val="NormalWeb"/>
        <w:ind w:left="1950"/>
        <w:rPr>
          <w:b/>
          <w:bCs/>
          <w:color w:val="000000"/>
        </w:rPr>
      </w:pPr>
      <w:r>
        <w:rPr>
          <w:b/>
          <w:bCs/>
          <w:color w:val="000000"/>
        </w:rPr>
        <w:t>Modifié par Arrêté du 23 janvier 2004, v. init.</w:t>
      </w:r>
    </w:p>
    <w:p w14:paraId="1B3A645E" w14:textId="77777777" w:rsidR="003D7C21" w:rsidRDefault="003D7C21" w:rsidP="003D7C21">
      <w:pPr>
        <w:pStyle w:val="NormalWeb"/>
        <w:ind w:left="1950"/>
        <w:rPr>
          <w:color w:val="000000"/>
          <w:sz w:val="27"/>
          <w:szCs w:val="27"/>
        </w:rPr>
      </w:pPr>
      <w:r>
        <w:rPr>
          <w:color w:val="000000"/>
          <w:sz w:val="27"/>
          <w:szCs w:val="27"/>
        </w:rPr>
        <w:lastRenderedPageBreak/>
        <w:t>Installations à la charge du propriétaire</w:t>
      </w:r>
    </w:p>
    <w:p w14:paraId="2A292771" w14:textId="77777777" w:rsidR="003D7C21" w:rsidRDefault="003D7C21" w:rsidP="003D7C21">
      <w:pPr>
        <w:pStyle w:val="NormalWeb"/>
        <w:ind w:left="1950"/>
        <w:rPr>
          <w:color w:val="000000"/>
          <w:sz w:val="27"/>
          <w:szCs w:val="27"/>
        </w:rPr>
      </w:pPr>
      <w:r>
        <w:rPr>
          <w:color w:val="000000"/>
          <w:sz w:val="27"/>
          <w:szCs w:val="27"/>
        </w:rPr>
        <w:br/>
        <w:t>§ 1. Les installations à la charge du propriétaire doivent être conçues de manière que les travaux de raccordement à entreprendre pour une manifestation temporaire soient réduits au minimum. A cet effet, la distribution du gaz doit être assurée au moyen d'un réseau de distribution installé à poste fixe.</w:t>
      </w:r>
    </w:p>
    <w:p w14:paraId="07DAE3DC" w14:textId="77777777" w:rsidR="003D7C21" w:rsidRDefault="003D7C21" w:rsidP="003D7C21">
      <w:pPr>
        <w:pStyle w:val="NormalWeb"/>
        <w:ind w:left="1950"/>
        <w:rPr>
          <w:color w:val="000000"/>
          <w:sz w:val="27"/>
          <w:szCs w:val="27"/>
        </w:rPr>
      </w:pPr>
      <w:r>
        <w:rPr>
          <w:color w:val="000000"/>
          <w:sz w:val="27"/>
          <w:szCs w:val="27"/>
        </w:rPr>
        <w:br/>
        <w:t>§ 2. Le réseau de distribution interne au bâtiment doit être subdivisé en zones. Elles doivent chacune couvrir une surface maximale de 6 000 mètres carrés et doivent pouvoir être isolées rapidement en cas de danger. En sous-sol, ces zones doivent correspondre aux limites fixées au premier paragraphe de l'article T 15.</w:t>
      </w:r>
    </w:p>
    <w:p w14:paraId="73641F2C" w14:textId="77777777" w:rsidR="003D7C21" w:rsidRDefault="003D7C21" w:rsidP="003D7C21">
      <w:pPr>
        <w:pStyle w:val="NormalWeb"/>
        <w:ind w:left="1950"/>
        <w:rPr>
          <w:color w:val="000000"/>
          <w:sz w:val="27"/>
          <w:szCs w:val="27"/>
        </w:rPr>
      </w:pPr>
      <w:r>
        <w:rPr>
          <w:color w:val="000000"/>
          <w:sz w:val="27"/>
          <w:szCs w:val="27"/>
        </w:rPr>
        <w:br/>
        <w:t>Les organes de coupure de zone doivent être disposés de telle façon qu'ils ne soient accessibles qu'au personnel compétent de l'établissement.</w:t>
      </w:r>
    </w:p>
    <w:p w14:paraId="630CDA49" w14:textId="77777777" w:rsidR="003D7C21" w:rsidRDefault="003D7C21" w:rsidP="003D7C21">
      <w:pPr>
        <w:pStyle w:val="NormalWeb"/>
        <w:ind w:left="1950"/>
        <w:rPr>
          <w:color w:val="000000"/>
          <w:sz w:val="27"/>
          <w:szCs w:val="27"/>
        </w:rPr>
      </w:pPr>
      <w:r>
        <w:rPr>
          <w:color w:val="000000"/>
          <w:sz w:val="27"/>
          <w:szCs w:val="27"/>
        </w:rPr>
        <w:br/>
        <w:t>Dans les conditions normales d'exploitation, la pression de distribution à l'intérieur des locaux devra être inférieure à 400 millibars pour le gaz naturel et à 1,5 bar pour les hydrocarbures liquéfiés.</w:t>
      </w:r>
    </w:p>
    <w:p w14:paraId="7F1F13BC" w14:textId="77777777" w:rsidR="003D7C21" w:rsidRDefault="003D7C21" w:rsidP="003D7C21">
      <w:pPr>
        <w:pStyle w:val="NormalWeb"/>
        <w:ind w:left="1950"/>
        <w:rPr>
          <w:color w:val="000000"/>
          <w:sz w:val="27"/>
          <w:szCs w:val="27"/>
        </w:rPr>
      </w:pPr>
      <w:r>
        <w:rPr>
          <w:color w:val="000000"/>
          <w:sz w:val="27"/>
          <w:szCs w:val="27"/>
        </w:rPr>
        <w:br/>
        <w:t>§ 3. Dans les établissements où la puissance utile installée à l'intérieur du bâtiment est supérieure à 200 kW, la présence d'un personnel compétent est obligatoire pendant l'ouverture au public à raison d'une personne par zone définie au paragraphe 2 ci-dessus. Ce personnel peut également intervenir pour le cas prévu à l'article T 33 (§ 2).</w:t>
      </w:r>
    </w:p>
    <w:p w14:paraId="6644FEBE" w14:textId="77777777" w:rsidR="003D7C21" w:rsidRDefault="003D7C21" w:rsidP="003D7C21">
      <w:pPr>
        <w:pStyle w:val="NormalWeb"/>
        <w:ind w:left="1950"/>
        <w:rPr>
          <w:color w:val="000000"/>
          <w:sz w:val="27"/>
          <w:szCs w:val="27"/>
        </w:rPr>
      </w:pPr>
      <w:r>
        <w:rPr>
          <w:color w:val="000000"/>
          <w:sz w:val="27"/>
          <w:szCs w:val="27"/>
        </w:rPr>
        <w:br/>
        <w:t>§ 4. Les tuyauteries doivent être placées en aérien ou dans des caniveaux spécifiques ou non. Elles doivent être repérées.</w:t>
      </w:r>
    </w:p>
    <w:p w14:paraId="7FEDAB24" w14:textId="77777777" w:rsidR="003D7C21" w:rsidRDefault="003D7C21" w:rsidP="003D7C21">
      <w:pPr>
        <w:pStyle w:val="NormalWeb"/>
        <w:ind w:left="1950"/>
        <w:rPr>
          <w:color w:val="000000"/>
          <w:sz w:val="27"/>
          <w:szCs w:val="27"/>
        </w:rPr>
      </w:pPr>
      <w:r>
        <w:rPr>
          <w:color w:val="000000"/>
          <w:sz w:val="27"/>
          <w:szCs w:val="27"/>
        </w:rPr>
        <w:br/>
        <w:t>§ 5. Toutes mesures doivent être prises pour réduire les risques de dégradation des installations pouvant survenir au cours de l'aménagement.</w:t>
      </w:r>
    </w:p>
    <w:p w14:paraId="5BCB8866" w14:textId="77777777" w:rsidR="003D7C21" w:rsidRDefault="003D7C21" w:rsidP="003D7C21">
      <w:pPr>
        <w:pStyle w:val="NormalWeb"/>
        <w:ind w:left="1950"/>
        <w:rPr>
          <w:color w:val="000000"/>
          <w:sz w:val="27"/>
          <w:szCs w:val="27"/>
        </w:rPr>
      </w:pPr>
      <w:r>
        <w:rPr>
          <w:color w:val="000000"/>
          <w:sz w:val="27"/>
          <w:szCs w:val="27"/>
        </w:rPr>
        <w:lastRenderedPageBreak/>
        <w:br/>
        <w:t>§ 6. Des prises en attente, munies d'un organe de coupure et facilement accessibles, doivent être prévues sur le réseau afin de permettre le raccordement avec les installations provisoires des stands.</w:t>
      </w:r>
    </w:p>
    <w:p w14:paraId="2A3CA8DE" w14:textId="77777777" w:rsidR="003D7C21" w:rsidRDefault="003D7C21" w:rsidP="003D7C21">
      <w:pPr>
        <w:pStyle w:val="NormalWeb"/>
        <w:ind w:left="1950"/>
        <w:rPr>
          <w:color w:val="000000"/>
          <w:sz w:val="27"/>
          <w:szCs w:val="27"/>
        </w:rPr>
      </w:pPr>
      <w:r>
        <w:rPr>
          <w:color w:val="000000"/>
          <w:sz w:val="27"/>
          <w:szCs w:val="27"/>
        </w:rPr>
        <w:br/>
        <w:t>La sortie de ces prises doit être protégée soit par un fourreau assorti d'une platine rendue solidaire du sol, soit par tout autre dispositif présentant les mêmes garanties de sécurité.</w:t>
      </w:r>
    </w:p>
    <w:p w14:paraId="74271121" w14:textId="77777777" w:rsidR="003D7C21" w:rsidRDefault="003D7C21" w:rsidP="003D7C21">
      <w:pPr>
        <w:pStyle w:val="NormalWeb"/>
        <w:ind w:left="1950"/>
        <w:rPr>
          <w:color w:val="000000"/>
          <w:sz w:val="27"/>
          <w:szCs w:val="27"/>
        </w:rPr>
      </w:pPr>
      <w:r>
        <w:rPr>
          <w:color w:val="000000"/>
          <w:sz w:val="27"/>
          <w:szCs w:val="27"/>
        </w:rPr>
        <w:br/>
        <w:t>En l'absence d'installation provisoire de stand, les organes de coupure doivent être munis d'un bouchon vissé.</w:t>
      </w:r>
    </w:p>
    <w:p w14:paraId="19C91FF1" w14:textId="77777777" w:rsidR="003D7C21" w:rsidRDefault="003D7C21" w:rsidP="003D7C21">
      <w:pPr>
        <w:pStyle w:val="Titre4"/>
        <w:ind w:left="1950"/>
        <w:rPr>
          <w:color w:val="000000"/>
          <w:sz w:val="27"/>
          <w:szCs w:val="27"/>
        </w:rPr>
      </w:pPr>
      <w:r>
        <w:rPr>
          <w:color w:val="000000"/>
          <w:sz w:val="27"/>
          <w:szCs w:val="27"/>
        </w:rPr>
        <w:t>Article T 30</w:t>
      </w:r>
    </w:p>
    <w:p w14:paraId="53DB2B41" w14:textId="77777777" w:rsidR="003D7C21" w:rsidRDefault="003D7C21" w:rsidP="003D7C21">
      <w:pPr>
        <w:pStyle w:val="NormalWeb"/>
        <w:ind w:left="1950"/>
        <w:rPr>
          <w:b/>
          <w:bCs/>
          <w:color w:val="000000"/>
        </w:rPr>
      </w:pPr>
      <w:r>
        <w:rPr>
          <w:b/>
          <w:bCs/>
          <w:color w:val="000000"/>
        </w:rPr>
        <w:t>Modifié par Arrêté du 23 janvier 2004, v. init.</w:t>
      </w:r>
    </w:p>
    <w:p w14:paraId="1A173A20" w14:textId="77777777" w:rsidR="003D7C21" w:rsidRDefault="003D7C21" w:rsidP="003D7C21">
      <w:pPr>
        <w:pStyle w:val="NormalWeb"/>
        <w:ind w:left="1950"/>
        <w:rPr>
          <w:color w:val="000000"/>
          <w:sz w:val="27"/>
          <w:szCs w:val="27"/>
        </w:rPr>
      </w:pPr>
      <w:r>
        <w:rPr>
          <w:color w:val="000000"/>
          <w:sz w:val="27"/>
          <w:szCs w:val="27"/>
        </w:rPr>
        <w:t>Installations temporaires à la charge de l'exposant</w:t>
      </w:r>
    </w:p>
    <w:p w14:paraId="081DAB7B" w14:textId="77777777" w:rsidR="003D7C21" w:rsidRDefault="003D7C21" w:rsidP="003D7C21">
      <w:pPr>
        <w:pStyle w:val="NormalWeb"/>
        <w:ind w:left="1950"/>
        <w:rPr>
          <w:color w:val="000000"/>
          <w:sz w:val="27"/>
          <w:szCs w:val="27"/>
        </w:rPr>
      </w:pPr>
      <w:r>
        <w:rPr>
          <w:color w:val="000000"/>
          <w:sz w:val="27"/>
          <w:szCs w:val="27"/>
        </w:rPr>
        <w:br/>
        <w:t>§ 1. En atténuation des dispositions de l'article GZ 11, des compteurs individuels peuvent être installés dans les stands.</w:t>
      </w:r>
    </w:p>
    <w:p w14:paraId="75483697" w14:textId="77777777" w:rsidR="003D7C21" w:rsidRDefault="003D7C21" w:rsidP="003D7C21">
      <w:pPr>
        <w:pStyle w:val="NormalWeb"/>
        <w:ind w:left="1950"/>
        <w:rPr>
          <w:color w:val="000000"/>
          <w:sz w:val="27"/>
          <w:szCs w:val="27"/>
        </w:rPr>
      </w:pPr>
      <w:r>
        <w:rPr>
          <w:color w:val="000000"/>
          <w:sz w:val="27"/>
          <w:szCs w:val="27"/>
        </w:rPr>
        <w:br/>
        <w:t>§ 2. L'organe de coupure du stand, visé au paragraphe 6 de l'article T 29, doit être signalé et facilement accessible en permanence au personnel du stand.</w:t>
      </w:r>
    </w:p>
    <w:p w14:paraId="6E6345CC" w14:textId="77777777" w:rsidR="003D7C21" w:rsidRDefault="003D7C21" w:rsidP="003D7C21">
      <w:pPr>
        <w:pStyle w:val="NormalWeb"/>
        <w:ind w:left="1950"/>
        <w:rPr>
          <w:color w:val="000000"/>
          <w:sz w:val="27"/>
          <w:szCs w:val="27"/>
        </w:rPr>
      </w:pPr>
      <w:r>
        <w:rPr>
          <w:color w:val="000000"/>
          <w:sz w:val="27"/>
          <w:szCs w:val="27"/>
        </w:rPr>
        <w:br/>
        <w:t>§ 3. Chaque installation doit faire l'objet, avant utilisation du gaz, d'une vérification d'étanchéité réalisée par l'installateur.</w:t>
      </w:r>
    </w:p>
    <w:p w14:paraId="7179A88E" w14:textId="77777777" w:rsidR="003D7C21" w:rsidRDefault="003D7C21" w:rsidP="003D7C21">
      <w:pPr>
        <w:pStyle w:val="Titre4"/>
        <w:ind w:left="1950"/>
        <w:rPr>
          <w:color w:val="000000"/>
          <w:sz w:val="27"/>
          <w:szCs w:val="27"/>
        </w:rPr>
      </w:pPr>
      <w:r>
        <w:rPr>
          <w:color w:val="000000"/>
          <w:sz w:val="27"/>
          <w:szCs w:val="27"/>
        </w:rPr>
        <w:t>Article T 31</w:t>
      </w:r>
    </w:p>
    <w:p w14:paraId="63443CC1" w14:textId="77777777" w:rsidR="003D7C21" w:rsidRDefault="003D7C21" w:rsidP="003D7C21">
      <w:pPr>
        <w:pStyle w:val="NormalWeb"/>
        <w:ind w:left="1950"/>
        <w:rPr>
          <w:b/>
          <w:bCs/>
          <w:color w:val="000000"/>
        </w:rPr>
      </w:pPr>
      <w:r>
        <w:rPr>
          <w:b/>
          <w:bCs/>
          <w:color w:val="000000"/>
        </w:rPr>
        <w:t>Modifié par Arrêté du 23 janvier 2004, v. init.</w:t>
      </w:r>
    </w:p>
    <w:p w14:paraId="4BDBAAFA" w14:textId="77777777" w:rsidR="003D7C21" w:rsidRDefault="003D7C21" w:rsidP="003D7C21">
      <w:pPr>
        <w:pStyle w:val="NormalWeb"/>
        <w:ind w:left="1950"/>
        <w:rPr>
          <w:color w:val="000000"/>
          <w:sz w:val="27"/>
          <w:szCs w:val="27"/>
        </w:rPr>
      </w:pPr>
      <w:r>
        <w:rPr>
          <w:color w:val="000000"/>
          <w:sz w:val="27"/>
          <w:szCs w:val="27"/>
        </w:rPr>
        <w:t>Utilisation d'hydrocarbures liquéfiés</w:t>
      </w:r>
    </w:p>
    <w:p w14:paraId="453B241E" w14:textId="77777777" w:rsidR="003D7C21" w:rsidRDefault="003D7C21" w:rsidP="003D7C21">
      <w:pPr>
        <w:pStyle w:val="NormalWeb"/>
        <w:ind w:left="1950"/>
        <w:rPr>
          <w:color w:val="000000"/>
          <w:sz w:val="27"/>
          <w:szCs w:val="27"/>
        </w:rPr>
      </w:pPr>
      <w:r>
        <w:rPr>
          <w:color w:val="000000"/>
          <w:sz w:val="27"/>
          <w:szCs w:val="27"/>
        </w:rPr>
        <w:br/>
        <w:t>§ 1. En dérogation aux dispositions des articles GZ 7 et GZ 8, les récipients contenant 13 kilogrammes de gaz liquéfié au plus sont autorisés dans les salles d'expositions.</w:t>
      </w:r>
    </w:p>
    <w:p w14:paraId="08E570F0" w14:textId="77777777" w:rsidR="003D7C21" w:rsidRDefault="003D7C21" w:rsidP="003D7C21">
      <w:pPr>
        <w:pStyle w:val="NormalWeb"/>
        <w:ind w:left="1950"/>
        <w:rPr>
          <w:color w:val="000000"/>
          <w:sz w:val="27"/>
          <w:szCs w:val="27"/>
        </w:rPr>
      </w:pPr>
      <w:r>
        <w:rPr>
          <w:color w:val="000000"/>
          <w:sz w:val="27"/>
          <w:szCs w:val="27"/>
        </w:rPr>
        <w:lastRenderedPageBreak/>
        <w:br/>
        <w:t>§ 2. Les bouteilles sans détendeur non utilisées à des fins démonstratives sont interdites.</w:t>
      </w:r>
    </w:p>
    <w:p w14:paraId="652A5916" w14:textId="77777777" w:rsidR="003D7C21" w:rsidRDefault="003D7C21" w:rsidP="003D7C21">
      <w:pPr>
        <w:pStyle w:val="NormalWeb"/>
        <w:ind w:left="1950"/>
        <w:rPr>
          <w:color w:val="000000"/>
          <w:sz w:val="27"/>
          <w:szCs w:val="27"/>
        </w:rPr>
      </w:pPr>
      <w:r>
        <w:rPr>
          <w:color w:val="000000"/>
          <w:sz w:val="27"/>
          <w:szCs w:val="27"/>
        </w:rPr>
        <w:br/>
        <w:t>Les bouteilles en service doivent toujours être placées hors d'atteinte du public et être protégées contre les chocs.</w:t>
      </w:r>
    </w:p>
    <w:p w14:paraId="24A8A026" w14:textId="77777777" w:rsidR="003D7C21" w:rsidRDefault="003D7C21" w:rsidP="003D7C21">
      <w:pPr>
        <w:pStyle w:val="NormalWeb"/>
        <w:ind w:left="1950"/>
        <w:rPr>
          <w:color w:val="000000"/>
          <w:sz w:val="27"/>
          <w:szCs w:val="27"/>
        </w:rPr>
      </w:pPr>
      <w:r>
        <w:rPr>
          <w:color w:val="000000"/>
          <w:sz w:val="27"/>
          <w:szCs w:val="27"/>
        </w:rPr>
        <w:br/>
        <w:t>Elles doivent être :</w:t>
      </w:r>
    </w:p>
    <w:p w14:paraId="74148EA5" w14:textId="77777777" w:rsidR="003D7C21" w:rsidRDefault="003D7C21" w:rsidP="003D7C21">
      <w:pPr>
        <w:pStyle w:val="NormalWeb"/>
        <w:ind w:left="1950"/>
        <w:rPr>
          <w:color w:val="000000"/>
          <w:sz w:val="27"/>
          <w:szCs w:val="27"/>
        </w:rPr>
      </w:pPr>
      <w:r>
        <w:rPr>
          <w:color w:val="000000"/>
          <w:sz w:val="27"/>
          <w:szCs w:val="27"/>
        </w:rPr>
        <w:br/>
        <w:t xml:space="preserve">- soit séparées les unes </w:t>
      </w:r>
      <w:proofErr w:type="gramStart"/>
      <w:r>
        <w:rPr>
          <w:color w:val="000000"/>
          <w:sz w:val="27"/>
          <w:szCs w:val="27"/>
        </w:rPr>
        <w:t>des autres</w:t>
      </w:r>
      <w:proofErr w:type="gramEnd"/>
      <w:r>
        <w:rPr>
          <w:color w:val="000000"/>
          <w:sz w:val="27"/>
          <w:szCs w:val="27"/>
        </w:rPr>
        <w:t xml:space="preserve"> par un écran rigide et incombustible, et implantées à raison d'une bouteille pour 10 mètres carrés au moins et avec un maximum de 6 par stand ;</w:t>
      </w:r>
    </w:p>
    <w:p w14:paraId="53B13CA9" w14:textId="77777777" w:rsidR="003D7C21" w:rsidRDefault="003D7C21" w:rsidP="003D7C21">
      <w:pPr>
        <w:pStyle w:val="NormalWeb"/>
        <w:ind w:left="1950"/>
        <w:rPr>
          <w:color w:val="000000"/>
          <w:sz w:val="27"/>
          <w:szCs w:val="27"/>
        </w:rPr>
      </w:pPr>
      <w:r>
        <w:rPr>
          <w:color w:val="000000"/>
          <w:sz w:val="27"/>
          <w:szCs w:val="27"/>
        </w:rPr>
        <w:br/>
        <w:t xml:space="preserve">- soit éloignées les unes </w:t>
      </w:r>
      <w:proofErr w:type="gramStart"/>
      <w:r>
        <w:rPr>
          <w:color w:val="000000"/>
          <w:sz w:val="27"/>
          <w:szCs w:val="27"/>
        </w:rPr>
        <w:t>des autres</w:t>
      </w:r>
      <w:proofErr w:type="gramEnd"/>
      <w:r>
        <w:rPr>
          <w:color w:val="000000"/>
          <w:sz w:val="27"/>
          <w:szCs w:val="27"/>
        </w:rPr>
        <w:t xml:space="preserve"> de 5 mètres au moins et avec un maximum de 6 par stand.</w:t>
      </w:r>
    </w:p>
    <w:p w14:paraId="51710ED0" w14:textId="77777777" w:rsidR="003D7C21" w:rsidRDefault="003D7C21" w:rsidP="003D7C21">
      <w:pPr>
        <w:pStyle w:val="NormalWeb"/>
        <w:ind w:left="1950"/>
        <w:rPr>
          <w:color w:val="000000"/>
          <w:sz w:val="27"/>
          <w:szCs w:val="27"/>
        </w:rPr>
      </w:pPr>
      <w:r>
        <w:rPr>
          <w:color w:val="000000"/>
          <w:sz w:val="27"/>
          <w:szCs w:val="27"/>
        </w:rPr>
        <w:br/>
        <w:t>§ 3. Les bouteilles non raccordées, vides ou pleines, doivent être stockées à l'extérieur du bâtiment.</w:t>
      </w:r>
    </w:p>
    <w:p w14:paraId="79521F38" w14:textId="77777777" w:rsidR="003D7C21" w:rsidRDefault="003D7C21" w:rsidP="003D7C21">
      <w:pPr>
        <w:pStyle w:val="Titre4"/>
        <w:ind w:left="1500"/>
        <w:rPr>
          <w:color w:val="000000"/>
          <w:sz w:val="27"/>
          <w:szCs w:val="27"/>
        </w:rPr>
      </w:pPr>
      <w:r>
        <w:rPr>
          <w:color w:val="000000"/>
          <w:sz w:val="27"/>
          <w:szCs w:val="27"/>
        </w:rPr>
        <w:t>Section 8 : Installations au gaz (Articles T 32 à T 36)</w:t>
      </w:r>
    </w:p>
    <w:p w14:paraId="5E84A97E" w14:textId="77777777" w:rsidR="003D7C21" w:rsidRDefault="003D7C21" w:rsidP="003D7C21">
      <w:pPr>
        <w:pStyle w:val="Titre4"/>
        <w:ind w:left="1950"/>
        <w:rPr>
          <w:color w:val="000000"/>
          <w:sz w:val="27"/>
          <w:szCs w:val="27"/>
        </w:rPr>
      </w:pPr>
      <w:r>
        <w:rPr>
          <w:color w:val="000000"/>
          <w:sz w:val="27"/>
          <w:szCs w:val="27"/>
        </w:rPr>
        <w:t>Article T 32</w:t>
      </w:r>
    </w:p>
    <w:p w14:paraId="2267343F" w14:textId="77777777" w:rsidR="003D7C21" w:rsidRDefault="003D7C21" w:rsidP="003D7C21">
      <w:pPr>
        <w:pStyle w:val="NormalWeb"/>
        <w:ind w:left="1950"/>
        <w:rPr>
          <w:b/>
          <w:bCs/>
          <w:color w:val="000000"/>
        </w:rPr>
      </w:pPr>
      <w:r>
        <w:rPr>
          <w:b/>
          <w:bCs/>
          <w:color w:val="000000"/>
        </w:rPr>
        <w:t>Modifié par Arrêté du 19 novembre 2001, v. init.</w:t>
      </w:r>
    </w:p>
    <w:p w14:paraId="6C4C16D2" w14:textId="77777777" w:rsidR="003D7C21" w:rsidRDefault="003D7C21" w:rsidP="003D7C21">
      <w:pPr>
        <w:pStyle w:val="NormalWeb"/>
        <w:ind w:left="1950"/>
        <w:rPr>
          <w:color w:val="000000"/>
          <w:sz w:val="27"/>
          <w:szCs w:val="27"/>
        </w:rPr>
      </w:pPr>
      <w:r>
        <w:rPr>
          <w:color w:val="000000"/>
          <w:sz w:val="27"/>
          <w:szCs w:val="27"/>
        </w:rPr>
        <w:t>Domaine d'application</w:t>
      </w:r>
    </w:p>
    <w:p w14:paraId="3E14707F" w14:textId="77777777" w:rsidR="003D7C21" w:rsidRDefault="003D7C21" w:rsidP="003D7C21">
      <w:pPr>
        <w:pStyle w:val="NormalWeb"/>
        <w:ind w:left="1950"/>
        <w:rPr>
          <w:color w:val="000000"/>
          <w:sz w:val="27"/>
          <w:szCs w:val="27"/>
        </w:rPr>
      </w:pPr>
      <w:r>
        <w:rPr>
          <w:color w:val="000000"/>
          <w:sz w:val="27"/>
          <w:szCs w:val="27"/>
        </w:rPr>
        <w:br/>
        <w:t>Les installations électriques comprennent :</w:t>
      </w:r>
    </w:p>
    <w:p w14:paraId="312C9BDE" w14:textId="77777777" w:rsidR="003D7C21" w:rsidRDefault="003D7C21" w:rsidP="003D7C21">
      <w:pPr>
        <w:pStyle w:val="NormalWeb"/>
        <w:ind w:left="1950"/>
        <w:rPr>
          <w:color w:val="000000"/>
          <w:sz w:val="27"/>
          <w:szCs w:val="27"/>
        </w:rPr>
      </w:pPr>
      <w:r>
        <w:rPr>
          <w:color w:val="000000"/>
          <w:sz w:val="27"/>
          <w:szCs w:val="27"/>
        </w:rPr>
        <w:br/>
        <w:t>- les installations fixes et semi-permanentes, dont la réalisation, l'exploitation et l'entretien sont assurés par le propriétaire de l'établissement, sous sa responsabilité ;</w:t>
      </w:r>
    </w:p>
    <w:p w14:paraId="1764646D" w14:textId="77777777" w:rsidR="003D7C21" w:rsidRDefault="003D7C21" w:rsidP="003D7C21">
      <w:pPr>
        <w:pStyle w:val="NormalWeb"/>
        <w:ind w:left="1950"/>
        <w:rPr>
          <w:color w:val="000000"/>
          <w:sz w:val="27"/>
          <w:szCs w:val="27"/>
        </w:rPr>
      </w:pPr>
      <w:r>
        <w:rPr>
          <w:color w:val="000000"/>
          <w:sz w:val="27"/>
          <w:szCs w:val="27"/>
        </w:rPr>
        <w:br/>
        <w:t>- les installations établies dans les stands destinés aux exposants et réalisées par eux-mêmes ou pour leur compte, sous leur responsabilité.</w:t>
      </w:r>
    </w:p>
    <w:p w14:paraId="016D55BC" w14:textId="77777777" w:rsidR="003D7C21" w:rsidRDefault="003D7C21" w:rsidP="003D7C21">
      <w:pPr>
        <w:pStyle w:val="NormalWeb"/>
        <w:ind w:left="1950"/>
        <w:rPr>
          <w:color w:val="000000"/>
          <w:sz w:val="27"/>
          <w:szCs w:val="27"/>
        </w:rPr>
      </w:pPr>
      <w:r>
        <w:rPr>
          <w:color w:val="000000"/>
          <w:sz w:val="27"/>
          <w:szCs w:val="27"/>
        </w:rPr>
        <w:lastRenderedPageBreak/>
        <w:br/>
        <w:t>La limite entre ces deux installations se situe au niveau du tableau électrique de chaque stand.</w:t>
      </w:r>
    </w:p>
    <w:p w14:paraId="5A7EC03F" w14:textId="77777777" w:rsidR="003D7C21" w:rsidRDefault="003D7C21" w:rsidP="003D7C21">
      <w:pPr>
        <w:pStyle w:val="Titre4"/>
        <w:ind w:left="1950"/>
        <w:rPr>
          <w:color w:val="000000"/>
          <w:sz w:val="27"/>
          <w:szCs w:val="27"/>
        </w:rPr>
      </w:pPr>
      <w:r>
        <w:rPr>
          <w:color w:val="000000"/>
          <w:sz w:val="27"/>
          <w:szCs w:val="27"/>
        </w:rPr>
        <w:t>Article T 33</w:t>
      </w:r>
    </w:p>
    <w:p w14:paraId="4BA21E82" w14:textId="77777777" w:rsidR="003D7C21" w:rsidRDefault="003D7C21" w:rsidP="003D7C21">
      <w:pPr>
        <w:pStyle w:val="NormalWeb"/>
        <w:ind w:left="1950"/>
        <w:rPr>
          <w:b/>
          <w:bCs/>
          <w:color w:val="000000"/>
        </w:rPr>
      </w:pPr>
      <w:r>
        <w:rPr>
          <w:b/>
          <w:bCs/>
          <w:color w:val="000000"/>
        </w:rPr>
        <w:t>Modifié par Arrêté du 19 novembre 2001, v. init.</w:t>
      </w:r>
    </w:p>
    <w:p w14:paraId="25793C91" w14:textId="77777777" w:rsidR="003D7C21" w:rsidRDefault="003D7C21" w:rsidP="003D7C21">
      <w:pPr>
        <w:pStyle w:val="NormalWeb"/>
        <w:ind w:left="1950"/>
        <w:rPr>
          <w:color w:val="000000"/>
          <w:sz w:val="27"/>
          <w:szCs w:val="27"/>
        </w:rPr>
      </w:pPr>
      <w:r>
        <w:rPr>
          <w:color w:val="000000"/>
          <w:sz w:val="27"/>
          <w:szCs w:val="27"/>
        </w:rPr>
        <w:t>Dispositions générales</w:t>
      </w:r>
    </w:p>
    <w:p w14:paraId="37154A43" w14:textId="77777777" w:rsidR="003D7C21" w:rsidRDefault="003D7C21" w:rsidP="003D7C21">
      <w:pPr>
        <w:pStyle w:val="NormalWeb"/>
        <w:ind w:left="1950"/>
        <w:rPr>
          <w:color w:val="000000"/>
          <w:sz w:val="27"/>
          <w:szCs w:val="27"/>
        </w:rPr>
      </w:pPr>
      <w:r>
        <w:rPr>
          <w:color w:val="000000"/>
          <w:sz w:val="27"/>
          <w:szCs w:val="27"/>
        </w:rPr>
        <w:br/>
        <w:t>§ 1. Les installations de distribution, à l'exception de celles de l'éclairage de sécurité, doivent être divisées en zones ; chaque zone ne doit intéresser qu'un seul niveau, couvrir une surface maximale de 6 000 mètres carrés et pouvoir être isolée rapidement.</w:t>
      </w:r>
    </w:p>
    <w:p w14:paraId="46CEC009" w14:textId="77777777" w:rsidR="003D7C21" w:rsidRDefault="003D7C21" w:rsidP="003D7C21">
      <w:pPr>
        <w:pStyle w:val="NormalWeb"/>
        <w:ind w:left="1950"/>
        <w:rPr>
          <w:color w:val="000000"/>
          <w:sz w:val="27"/>
          <w:szCs w:val="27"/>
        </w:rPr>
      </w:pPr>
      <w:r>
        <w:rPr>
          <w:color w:val="000000"/>
          <w:sz w:val="27"/>
          <w:szCs w:val="27"/>
        </w:rPr>
        <w:br/>
        <w:t xml:space="preserve">§ 2. En complément des dispositions de l'article EL 18 (§ 2), dans les salles où la puissance mise en </w:t>
      </w:r>
      <w:proofErr w:type="spellStart"/>
      <w:r>
        <w:rPr>
          <w:color w:val="000000"/>
          <w:sz w:val="27"/>
          <w:szCs w:val="27"/>
        </w:rPr>
        <w:t>oeuvre</w:t>
      </w:r>
      <w:proofErr w:type="spellEnd"/>
      <w:r>
        <w:rPr>
          <w:color w:val="000000"/>
          <w:sz w:val="27"/>
          <w:szCs w:val="27"/>
        </w:rPr>
        <w:t xml:space="preserve"> est supérieure à 200 kVA, la présence d'une personne compétente est obligatoire pendant l'ouverture au public à raison d'une personne par zone définie au paragraphe 1 ci-dessus. Il est admis que cette personne soit la même que celle prévue à l'article T 29 (§ 3).</w:t>
      </w:r>
    </w:p>
    <w:p w14:paraId="04A9EEFE" w14:textId="77777777" w:rsidR="003D7C21" w:rsidRDefault="003D7C21" w:rsidP="003D7C21">
      <w:pPr>
        <w:pStyle w:val="Titre4"/>
        <w:ind w:left="1950"/>
        <w:rPr>
          <w:color w:val="000000"/>
          <w:sz w:val="27"/>
          <w:szCs w:val="27"/>
        </w:rPr>
      </w:pPr>
      <w:r>
        <w:rPr>
          <w:color w:val="000000"/>
          <w:sz w:val="27"/>
          <w:szCs w:val="27"/>
        </w:rPr>
        <w:t>Article T 34</w:t>
      </w:r>
    </w:p>
    <w:p w14:paraId="064231F6" w14:textId="77777777" w:rsidR="003D7C21" w:rsidRDefault="003D7C21" w:rsidP="003D7C21">
      <w:pPr>
        <w:pStyle w:val="NormalWeb"/>
        <w:ind w:left="1950"/>
        <w:rPr>
          <w:b/>
          <w:bCs/>
          <w:color w:val="000000"/>
        </w:rPr>
      </w:pPr>
      <w:r>
        <w:rPr>
          <w:b/>
          <w:bCs/>
          <w:color w:val="000000"/>
        </w:rPr>
        <w:t>Création Arrêté du 18 novembre 1987 (V)</w:t>
      </w:r>
    </w:p>
    <w:p w14:paraId="348359DF" w14:textId="77777777" w:rsidR="003D7C21" w:rsidRDefault="003D7C21" w:rsidP="003D7C21">
      <w:pPr>
        <w:pStyle w:val="NormalWeb"/>
        <w:ind w:left="1950"/>
        <w:rPr>
          <w:color w:val="000000"/>
          <w:sz w:val="27"/>
          <w:szCs w:val="27"/>
        </w:rPr>
      </w:pPr>
      <w:r>
        <w:rPr>
          <w:color w:val="000000"/>
          <w:sz w:val="27"/>
          <w:szCs w:val="27"/>
        </w:rPr>
        <w:t>Installations fixes</w:t>
      </w:r>
    </w:p>
    <w:p w14:paraId="2E1B9FFF" w14:textId="77777777" w:rsidR="003D7C21" w:rsidRDefault="003D7C21" w:rsidP="003D7C21">
      <w:pPr>
        <w:pStyle w:val="NormalWeb"/>
        <w:ind w:left="1950"/>
        <w:rPr>
          <w:color w:val="000000"/>
          <w:sz w:val="27"/>
          <w:szCs w:val="27"/>
        </w:rPr>
      </w:pPr>
      <w:r>
        <w:rPr>
          <w:color w:val="000000"/>
          <w:sz w:val="27"/>
          <w:szCs w:val="27"/>
        </w:rPr>
        <w:br/>
        <w:t>§ 1. Les installations fixes doivent être conçues de manière que les installations semi-permanentes soient réduites au minimum.</w:t>
      </w:r>
    </w:p>
    <w:p w14:paraId="74D5C742" w14:textId="77777777" w:rsidR="003D7C21" w:rsidRDefault="003D7C21" w:rsidP="003D7C21">
      <w:pPr>
        <w:pStyle w:val="NormalWeb"/>
        <w:ind w:left="1950"/>
        <w:rPr>
          <w:color w:val="000000"/>
          <w:sz w:val="27"/>
          <w:szCs w:val="27"/>
        </w:rPr>
      </w:pPr>
      <w:r>
        <w:rPr>
          <w:color w:val="000000"/>
          <w:sz w:val="27"/>
          <w:szCs w:val="27"/>
        </w:rPr>
        <w:br/>
        <w:t>§ 2. L'énergie électrique fournie aux exposants doit être amenée du tableau de distribution, ou du local de service électrique, par des circuits distincts de ceux des services généraux et de l'éclairage normal.</w:t>
      </w:r>
    </w:p>
    <w:p w14:paraId="484A3612" w14:textId="77777777" w:rsidR="003D7C21" w:rsidRDefault="003D7C21" w:rsidP="003D7C21">
      <w:pPr>
        <w:pStyle w:val="NormalWeb"/>
        <w:ind w:left="1950"/>
        <w:rPr>
          <w:color w:val="000000"/>
          <w:sz w:val="27"/>
          <w:szCs w:val="27"/>
        </w:rPr>
      </w:pPr>
      <w:r>
        <w:rPr>
          <w:color w:val="000000"/>
          <w:sz w:val="27"/>
          <w:szCs w:val="27"/>
        </w:rPr>
        <w:br/>
        <w:t xml:space="preserve">§ 3. Au point de raccordement entre les installations fixes et les installations semi-permanentes, sur chaque canalisation doivent être prévus, à son origine, un ou plusieurs dispositifs assurant les </w:t>
      </w:r>
      <w:r>
        <w:rPr>
          <w:color w:val="000000"/>
          <w:sz w:val="27"/>
          <w:szCs w:val="27"/>
        </w:rPr>
        <w:lastRenderedPageBreak/>
        <w:t>fonctions de sectionnement et de protection contre les surintensités.</w:t>
      </w:r>
    </w:p>
    <w:p w14:paraId="62093D8F" w14:textId="77777777" w:rsidR="003D7C21" w:rsidRDefault="003D7C21" w:rsidP="003D7C21">
      <w:pPr>
        <w:pStyle w:val="NormalWeb"/>
        <w:ind w:left="1950"/>
        <w:rPr>
          <w:color w:val="000000"/>
          <w:sz w:val="27"/>
          <w:szCs w:val="27"/>
        </w:rPr>
      </w:pPr>
      <w:r>
        <w:rPr>
          <w:color w:val="000000"/>
          <w:sz w:val="27"/>
          <w:szCs w:val="27"/>
        </w:rPr>
        <w:br/>
        <w:t>Le calibre et le réglage de ces dispositifs de protection doivent être déterminés lors de l'aménagement de chaque manifestation, en fonction des circuits raccordés en aval.</w:t>
      </w:r>
    </w:p>
    <w:p w14:paraId="178B7BCE" w14:textId="77777777" w:rsidR="003D7C21" w:rsidRDefault="003D7C21" w:rsidP="003D7C21">
      <w:pPr>
        <w:pStyle w:val="NormalWeb"/>
        <w:ind w:left="1950"/>
        <w:rPr>
          <w:color w:val="000000"/>
          <w:sz w:val="27"/>
          <w:szCs w:val="27"/>
        </w:rPr>
      </w:pPr>
      <w:r>
        <w:rPr>
          <w:color w:val="000000"/>
          <w:sz w:val="27"/>
          <w:szCs w:val="27"/>
        </w:rPr>
        <w:br/>
        <w:t>Ces points de raccordement doivent rester accessibles au seul personnel visé à l'article T 33 (§ 2).</w:t>
      </w:r>
    </w:p>
    <w:p w14:paraId="5D19540B" w14:textId="77777777" w:rsidR="003D7C21" w:rsidRDefault="003D7C21" w:rsidP="003D7C21">
      <w:pPr>
        <w:pStyle w:val="Titre4"/>
        <w:ind w:left="1950"/>
        <w:rPr>
          <w:color w:val="000000"/>
          <w:sz w:val="27"/>
          <w:szCs w:val="27"/>
        </w:rPr>
      </w:pPr>
      <w:r>
        <w:rPr>
          <w:color w:val="000000"/>
          <w:sz w:val="27"/>
          <w:szCs w:val="27"/>
        </w:rPr>
        <w:t>Article T 35</w:t>
      </w:r>
    </w:p>
    <w:p w14:paraId="2FBA0B67" w14:textId="77777777" w:rsidR="003D7C21" w:rsidRDefault="003D7C21" w:rsidP="003D7C21">
      <w:pPr>
        <w:pStyle w:val="NormalWeb"/>
        <w:ind w:left="1950"/>
        <w:rPr>
          <w:b/>
          <w:bCs/>
          <w:color w:val="000000"/>
        </w:rPr>
      </w:pPr>
      <w:r>
        <w:rPr>
          <w:b/>
          <w:bCs/>
          <w:color w:val="000000"/>
        </w:rPr>
        <w:t>Modifié par Arrêté du 19 novembre 2001, v. init.</w:t>
      </w:r>
    </w:p>
    <w:p w14:paraId="0F544D5B" w14:textId="77777777" w:rsidR="003D7C21" w:rsidRDefault="003D7C21" w:rsidP="003D7C21">
      <w:pPr>
        <w:pStyle w:val="NormalWeb"/>
        <w:ind w:left="1950"/>
        <w:rPr>
          <w:color w:val="000000"/>
          <w:sz w:val="27"/>
          <w:szCs w:val="27"/>
        </w:rPr>
      </w:pPr>
      <w:r>
        <w:rPr>
          <w:color w:val="000000"/>
          <w:sz w:val="27"/>
          <w:szCs w:val="27"/>
        </w:rPr>
        <w:t>Installations semi-permanentes</w:t>
      </w:r>
    </w:p>
    <w:p w14:paraId="302854DB" w14:textId="77777777" w:rsidR="003D7C21" w:rsidRDefault="003D7C21" w:rsidP="003D7C21">
      <w:pPr>
        <w:pStyle w:val="NormalWeb"/>
        <w:ind w:left="1950"/>
        <w:rPr>
          <w:color w:val="000000"/>
          <w:sz w:val="27"/>
          <w:szCs w:val="27"/>
        </w:rPr>
      </w:pPr>
      <w:r>
        <w:rPr>
          <w:color w:val="000000"/>
          <w:sz w:val="27"/>
          <w:szCs w:val="27"/>
        </w:rPr>
        <w:br/>
        <w:t>§ 1. La longueur de chaque circuit, en projection horizontale, depuis le dispositif de protection prévu à l'article T 34 (§ 3), ne doit pas dépasser 30 mètres. Les emplacements des points d'alimentation, d'une part, et des stands, d'autre part, doivent être prévus en conséquence sans limitation de longueur.</w:t>
      </w:r>
    </w:p>
    <w:p w14:paraId="164C2343" w14:textId="77777777" w:rsidR="003D7C21" w:rsidRDefault="003D7C21" w:rsidP="003D7C21">
      <w:pPr>
        <w:pStyle w:val="NormalWeb"/>
        <w:ind w:left="1950"/>
        <w:rPr>
          <w:color w:val="000000"/>
          <w:sz w:val="27"/>
          <w:szCs w:val="27"/>
        </w:rPr>
      </w:pPr>
      <w:r>
        <w:rPr>
          <w:color w:val="000000"/>
          <w:sz w:val="27"/>
          <w:szCs w:val="27"/>
        </w:rPr>
        <w:br/>
        <w:t>§ 2. Une même canalisation peut alimenter plusieurs tableaux électriques jusqu'à concurrence d'une puissance totale de 36 kVA. Les stands nécessitant une puissance plus importante doivent être alimentés individuellement.</w:t>
      </w:r>
    </w:p>
    <w:p w14:paraId="01F182AE" w14:textId="77777777" w:rsidR="003D7C21" w:rsidRDefault="003D7C21" w:rsidP="003D7C21">
      <w:pPr>
        <w:pStyle w:val="NormalWeb"/>
        <w:ind w:left="1950"/>
        <w:rPr>
          <w:color w:val="000000"/>
          <w:sz w:val="27"/>
          <w:szCs w:val="27"/>
        </w:rPr>
      </w:pPr>
      <w:r>
        <w:rPr>
          <w:color w:val="000000"/>
          <w:sz w:val="27"/>
          <w:szCs w:val="27"/>
        </w:rPr>
        <w:br/>
        <w:t>§ 3. Les installations semi-permanentes doivent aboutir dans chaque stand à un tableau électrique comprenant l'appareillage qui doit assurer les fonctions suivantes :</w:t>
      </w:r>
      <w:r>
        <w:rPr>
          <w:color w:val="000000"/>
          <w:sz w:val="27"/>
          <w:szCs w:val="27"/>
        </w:rPr>
        <w:br/>
        <w:t>- coupure d'urgence de tous les conducteurs actifs ;</w:t>
      </w:r>
      <w:r>
        <w:rPr>
          <w:color w:val="000000"/>
          <w:sz w:val="27"/>
          <w:szCs w:val="27"/>
        </w:rPr>
        <w:br/>
        <w:t>- protection contre les surintensités ;</w:t>
      </w:r>
      <w:r>
        <w:rPr>
          <w:color w:val="000000"/>
          <w:sz w:val="27"/>
          <w:szCs w:val="27"/>
        </w:rPr>
        <w:br/>
        <w:t>- protection contre les contacts indirects.</w:t>
      </w:r>
    </w:p>
    <w:p w14:paraId="292F0FAD" w14:textId="77777777" w:rsidR="003D7C21" w:rsidRDefault="003D7C21" w:rsidP="003D7C21">
      <w:pPr>
        <w:pStyle w:val="NormalWeb"/>
        <w:ind w:left="1950"/>
        <w:rPr>
          <w:color w:val="000000"/>
          <w:sz w:val="27"/>
          <w:szCs w:val="27"/>
        </w:rPr>
      </w:pPr>
      <w:r>
        <w:rPr>
          <w:color w:val="000000"/>
          <w:sz w:val="27"/>
          <w:szCs w:val="27"/>
        </w:rPr>
        <w:br/>
        <w:t>Les dispositifs de protection contre les surintensités doivent être plombés et les bornes des différents appareils, à l'exception des bornes aval, doivent être rendues inaccessibles.</w:t>
      </w:r>
    </w:p>
    <w:p w14:paraId="0D7917C0" w14:textId="77777777" w:rsidR="003D7C21" w:rsidRDefault="003D7C21" w:rsidP="003D7C21">
      <w:pPr>
        <w:pStyle w:val="NormalWeb"/>
        <w:ind w:left="1950"/>
        <w:rPr>
          <w:color w:val="000000"/>
          <w:sz w:val="27"/>
          <w:szCs w:val="27"/>
        </w:rPr>
      </w:pPr>
      <w:r>
        <w:rPr>
          <w:color w:val="000000"/>
          <w:sz w:val="27"/>
          <w:szCs w:val="27"/>
        </w:rPr>
        <w:br/>
        <w:t xml:space="preserve">§ 4. La protection contre les contacts indirects est assurée par des </w:t>
      </w:r>
      <w:r>
        <w:rPr>
          <w:color w:val="000000"/>
          <w:sz w:val="27"/>
          <w:szCs w:val="27"/>
        </w:rPr>
        <w:lastRenderedPageBreak/>
        <w:t>dispositifs à courant différentiel-résiduel placés sur le tableau, ou dans le coffret, visés au paragraphe précédent, mais disposés de telle manière que l'exposant ait la possibilité d'en vérifier périodiquement le fonctionnement afin de signaler toute défaillance à l'exploitant qui doit y remédier.</w:t>
      </w:r>
    </w:p>
    <w:p w14:paraId="7990D832" w14:textId="77777777" w:rsidR="003D7C21" w:rsidRDefault="003D7C21" w:rsidP="003D7C21">
      <w:pPr>
        <w:pStyle w:val="NormalWeb"/>
        <w:ind w:left="1950"/>
        <w:rPr>
          <w:color w:val="000000"/>
          <w:sz w:val="27"/>
          <w:szCs w:val="27"/>
        </w:rPr>
      </w:pPr>
      <w:r>
        <w:rPr>
          <w:color w:val="000000"/>
          <w:sz w:val="27"/>
          <w:szCs w:val="27"/>
        </w:rPr>
        <w:br/>
        <w:t>§ 5. La borne de terre de chaque tableau doit être reliée au réseau général de protection.</w:t>
      </w:r>
    </w:p>
    <w:p w14:paraId="44C2DFE3" w14:textId="77777777" w:rsidR="003D7C21" w:rsidRDefault="003D7C21" w:rsidP="003D7C21">
      <w:pPr>
        <w:pStyle w:val="NormalWeb"/>
        <w:ind w:left="1950"/>
        <w:rPr>
          <w:color w:val="000000"/>
          <w:sz w:val="27"/>
          <w:szCs w:val="27"/>
        </w:rPr>
      </w:pPr>
      <w:r>
        <w:rPr>
          <w:color w:val="000000"/>
          <w:sz w:val="27"/>
          <w:szCs w:val="27"/>
        </w:rPr>
        <w:br/>
        <w:t>§ 6. Ces installations ne doivent en aucun cas gêner la circulation du public.</w:t>
      </w:r>
    </w:p>
    <w:p w14:paraId="0313ECB2" w14:textId="77777777" w:rsidR="003D7C21" w:rsidRDefault="003D7C21" w:rsidP="003D7C21">
      <w:pPr>
        <w:pStyle w:val="Titre4"/>
        <w:ind w:left="1950"/>
        <w:rPr>
          <w:color w:val="000000"/>
          <w:sz w:val="27"/>
          <w:szCs w:val="27"/>
        </w:rPr>
      </w:pPr>
      <w:r>
        <w:rPr>
          <w:color w:val="000000"/>
          <w:sz w:val="27"/>
          <w:szCs w:val="27"/>
        </w:rPr>
        <w:t>Article T 36</w:t>
      </w:r>
    </w:p>
    <w:p w14:paraId="2E6C2B5A" w14:textId="77777777" w:rsidR="003D7C21" w:rsidRDefault="003D7C21" w:rsidP="003D7C21">
      <w:pPr>
        <w:pStyle w:val="NormalWeb"/>
        <w:ind w:left="1950"/>
        <w:rPr>
          <w:b/>
          <w:bCs/>
          <w:color w:val="000000"/>
        </w:rPr>
      </w:pPr>
      <w:r>
        <w:rPr>
          <w:b/>
          <w:bCs/>
          <w:color w:val="000000"/>
        </w:rPr>
        <w:t>Modifié par Arrêté du 22 novembre 2004, v. init.</w:t>
      </w:r>
    </w:p>
    <w:p w14:paraId="06C7E881" w14:textId="77777777" w:rsidR="003D7C21" w:rsidRDefault="003D7C21" w:rsidP="003D7C21">
      <w:pPr>
        <w:pStyle w:val="NormalWeb"/>
        <w:ind w:left="1950"/>
        <w:rPr>
          <w:color w:val="000000"/>
          <w:sz w:val="27"/>
          <w:szCs w:val="27"/>
        </w:rPr>
      </w:pPr>
      <w:r>
        <w:rPr>
          <w:color w:val="000000"/>
          <w:sz w:val="27"/>
          <w:szCs w:val="27"/>
        </w:rPr>
        <w:t>Installations particulières des stands</w:t>
      </w:r>
    </w:p>
    <w:p w14:paraId="3E2F47F3" w14:textId="77777777" w:rsidR="003D7C21" w:rsidRDefault="003D7C21" w:rsidP="003D7C21">
      <w:pPr>
        <w:pStyle w:val="NormalWeb"/>
        <w:ind w:left="1950"/>
        <w:rPr>
          <w:color w:val="000000"/>
          <w:sz w:val="27"/>
          <w:szCs w:val="27"/>
        </w:rPr>
      </w:pPr>
      <w:r>
        <w:rPr>
          <w:color w:val="000000"/>
          <w:sz w:val="27"/>
          <w:szCs w:val="27"/>
        </w:rPr>
        <w:br/>
        <w:t>§ 1. Les installations particulières des stands doivent être réalisées par des personnes particulièrement averties des risques spécifiques de la manifestation, possédant les connaissances leur permettant de concevoir et de faire exécuter les travaux en conformité avec le présent règlement.</w:t>
      </w:r>
    </w:p>
    <w:p w14:paraId="36E7F9C3" w14:textId="77777777" w:rsidR="003D7C21" w:rsidRDefault="003D7C21" w:rsidP="003D7C21">
      <w:pPr>
        <w:pStyle w:val="NormalWeb"/>
        <w:ind w:left="1950"/>
        <w:rPr>
          <w:color w:val="000000"/>
          <w:sz w:val="27"/>
          <w:szCs w:val="27"/>
        </w:rPr>
      </w:pPr>
      <w:r>
        <w:rPr>
          <w:color w:val="000000"/>
          <w:sz w:val="27"/>
          <w:szCs w:val="27"/>
        </w:rPr>
        <w:br/>
        <w:t>§ 2. Le tableau électrique visé à l'article T 35, § 3, doit être inaccessible au public, tout en restant facilement accessible au personnel du stand ainsi qu'au propriétaire de l'établissement.</w:t>
      </w:r>
    </w:p>
    <w:p w14:paraId="7C65886D" w14:textId="77777777" w:rsidR="003D7C21" w:rsidRDefault="003D7C21" w:rsidP="003D7C21">
      <w:pPr>
        <w:pStyle w:val="NormalWeb"/>
        <w:ind w:left="1950"/>
        <w:rPr>
          <w:color w:val="000000"/>
          <w:sz w:val="27"/>
          <w:szCs w:val="27"/>
        </w:rPr>
      </w:pPr>
      <w:r>
        <w:rPr>
          <w:color w:val="000000"/>
          <w:sz w:val="27"/>
          <w:szCs w:val="27"/>
        </w:rPr>
        <w:br/>
        <w:t xml:space="preserve">§ 3. Les canalisations électriques des installations des stands doivent être mises en </w:t>
      </w:r>
      <w:proofErr w:type="spellStart"/>
      <w:r>
        <w:rPr>
          <w:color w:val="000000"/>
          <w:sz w:val="27"/>
          <w:szCs w:val="27"/>
        </w:rPr>
        <w:t>oeuvre</w:t>
      </w:r>
      <w:proofErr w:type="spellEnd"/>
      <w:r>
        <w:rPr>
          <w:color w:val="000000"/>
          <w:sz w:val="27"/>
          <w:szCs w:val="27"/>
        </w:rPr>
        <w:t xml:space="preserve"> conformément à l'article EL 23.</w:t>
      </w:r>
    </w:p>
    <w:p w14:paraId="5E2FAE97" w14:textId="77777777" w:rsidR="003D7C21" w:rsidRDefault="003D7C21" w:rsidP="003D7C21">
      <w:pPr>
        <w:pStyle w:val="NormalWeb"/>
        <w:ind w:left="1950"/>
        <w:rPr>
          <w:color w:val="000000"/>
          <w:sz w:val="27"/>
          <w:szCs w:val="27"/>
        </w:rPr>
      </w:pPr>
      <w:r>
        <w:rPr>
          <w:color w:val="000000"/>
          <w:sz w:val="27"/>
          <w:szCs w:val="27"/>
        </w:rPr>
        <w:br/>
        <w:t>Les socles de prises de courant doivent être raccordés à des circuits protégés par des dispositifs de protection contre les surintensités de courant nominal au plus égal à 16 A. Tout appareil nécessitant une puissance supérieure doit être alimenté par un circuit spécialement adapté.</w:t>
      </w:r>
    </w:p>
    <w:p w14:paraId="6649AD65" w14:textId="77777777" w:rsidR="003D7C21" w:rsidRDefault="003D7C21" w:rsidP="003D7C21">
      <w:pPr>
        <w:pStyle w:val="NormalWeb"/>
        <w:ind w:left="1950"/>
        <w:rPr>
          <w:color w:val="000000"/>
          <w:sz w:val="27"/>
          <w:szCs w:val="27"/>
        </w:rPr>
      </w:pPr>
      <w:r>
        <w:rPr>
          <w:color w:val="000000"/>
          <w:sz w:val="27"/>
          <w:szCs w:val="27"/>
        </w:rPr>
        <w:br/>
        <w:t>§ 4. Toutes les canalisations doivent comporter un conducteur de protection relié à la borne prévue à l'article T 35 (§ 5).</w:t>
      </w:r>
    </w:p>
    <w:p w14:paraId="338DF407" w14:textId="77777777" w:rsidR="003D7C21" w:rsidRDefault="003D7C21" w:rsidP="003D7C21">
      <w:pPr>
        <w:pStyle w:val="NormalWeb"/>
        <w:ind w:left="1950"/>
        <w:rPr>
          <w:color w:val="000000"/>
          <w:sz w:val="27"/>
          <w:szCs w:val="27"/>
        </w:rPr>
      </w:pPr>
      <w:r>
        <w:rPr>
          <w:color w:val="000000"/>
          <w:sz w:val="27"/>
          <w:szCs w:val="27"/>
        </w:rPr>
        <w:lastRenderedPageBreak/>
        <w:br/>
        <w:t>Si exceptionnellement des matériels en exposition de classe 0 sont alimentés, ils doivent être protégés par des dispositifs à courant différentiel résiduel assigné au plus égal à 30 mA.</w:t>
      </w:r>
    </w:p>
    <w:p w14:paraId="67D77F71" w14:textId="77777777" w:rsidR="003D7C21" w:rsidRDefault="003D7C21" w:rsidP="003D7C21">
      <w:pPr>
        <w:pStyle w:val="NormalWeb"/>
        <w:ind w:left="1950"/>
        <w:rPr>
          <w:color w:val="000000"/>
          <w:sz w:val="27"/>
          <w:szCs w:val="27"/>
        </w:rPr>
      </w:pPr>
      <w:r>
        <w:rPr>
          <w:color w:val="000000"/>
          <w:sz w:val="27"/>
          <w:szCs w:val="27"/>
        </w:rPr>
        <w:br/>
        <w:t>Les appareils de la classe I doivent être reliés au conducteur de protection de la canalisation les alimentant.</w:t>
      </w:r>
    </w:p>
    <w:p w14:paraId="5140F627" w14:textId="77777777" w:rsidR="003D7C21" w:rsidRDefault="003D7C21" w:rsidP="003D7C21">
      <w:pPr>
        <w:pStyle w:val="NormalWeb"/>
        <w:ind w:left="1950"/>
        <w:rPr>
          <w:color w:val="000000"/>
          <w:sz w:val="27"/>
          <w:szCs w:val="27"/>
        </w:rPr>
      </w:pPr>
      <w:r>
        <w:rPr>
          <w:color w:val="000000"/>
          <w:sz w:val="27"/>
          <w:szCs w:val="27"/>
        </w:rPr>
        <w:br/>
        <w:t>L'utilisation de prises de terre individuelles de protection est interdite.</w:t>
      </w:r>
    </w:p>
    <w:p w14:paraId="443029C8" w14:textId="77777777" w:rsidR="003D7C21" w:rsidRDefault="003D7C21" w:rsidP="003D7C21">
      <w:pPr>
        <w:pStyle w:val="Titre4"/>
        <w:ind w:left="1500"/>
        <w:rPr>
          <w:color w:val="000000"/>
          <w:sz w:val="27"/>
          <w:szCs w:val="27"/>
        </w:rPr>
      </w:pPr>
      <w:r>
        <w:rPr>
          <w:color w:val="000000"/>
          <w:sz w:val="27"/>
          <w:szCs w:val="27"/>
        </w:rPr>
        <w:t>Section 9 : Eclairage (Articles T 37 à T 38)</w:t>
      </w:r>
    </w:p>
    <w:p w14:paraId="06BFC1EA" w14:textId="77777777" w:rsidR="003D7C21" w:rsidRDefault="003D7C21" w:rsidP="003D7C21">
      <w:pPr>
        <w:pStyle w:val="Titre4"/>
        <w:ind w:left="1950"/>
        <w:rPr>
          <w:color w:val="000000"/>
          <w:sz w:val="27"/>
          <w:szCs w:val="27"/>
        </w:rPr>
      </w:pPr>
      <w:r>
        <w:rPr>
          <w:color w:val="000000"/>
          <w:sz w:val="27"/>
          <w:szCs w:val="27"/>
        </w:rPr>
        <w:t>Article T 37</w:t>
      </w:r>
    </w:p>
    <w:p w14:paraId="057EE2D6" w14:textId="77777777" w:rsidR="003D7C21" w:rsidRDefault="003D7C21" w:rsidP="003D7C21">
      <w:pPr>
        <w:pStyle w:val="NormalWeb"/>
        <w:ind w:left="1950"/>
        <w:rPr>
          <w:b/>
          <w:bCs/>
          <w:color w:val="000000"/>
        </w:rPr>
      </w:pPr>
      <w:r>
        <w:rPr>
          <w:b/>
          <w:bCs/>
          <w:color w:val="000000"/>
        </w:rPr>
        <w:t>Modifié par Arrêté du 19 novembre 2001, v. init.</w:t>
      </w:r>
    </w:p>
    <w:p w14:paraId="6FD0E163" w14:textId="77777777" w:rsidR="003D7C21" w:rsidRDefault="003D7C21" w:rsidP="003D7C21">
      <w:pPr>
        <w:pStyle w:val="NormalWeb"/>
        <w:ind w:left="1950"/>
        <w:rPr>
          <w:color w:val="000000"/>
          <w:sz w:val="27"/>
          <w:szCs w:val="27"/>
        </w:rPr>
      </w:pPr>
      <w:r>
        <w:rPr>
          <w:color w:val="000000"/>
          <w:sz w:val="27"/>
          <w:szCs w:val="27"/>
        </w:rPr>
        <w:t>Eclairage normal</w:t>
      </w:r>
    </w:p>
    <w:p w14:paraId="3B639544" w14:textId="77777777" w:rsidR="003D7C21" w:rsidRDefault="003D7C21" w:rsidP="003D7C21">
      <w:pPr>
        <w:pStyle w:val="NormalWeb"/>
        <w:ind w:left="1950"/>
        <w:rPr>
          <w:color w:val="000000"/>
          <w:sz w:val="27"/>
          <w:szCs w:val="27"/>
        </w:rPr>
      </w:pPr>
      <w:r>
        <w:rPr>
          <w:color w:val="000000"/>
          <w:sz w:val="27"/>
          <w:szCs w:val="27"/>
        </w:rPr>
        <w:br/>
        <w:t>§ 1. Les appareils d'éclairage assurant l'éclairage normal de l'établissement doivent être fixés ou suspendus aux parois latérales, au plafond ou à la charpente du bâtiment.</w:t>
      </w:r>
    </w:p>
    <w:p w14:paraId="766226BE" w14:textId="77777777" w:rsidR="003D7C21" w:rsidRDefault="003D7C21" w:rsidP="003D7C21">
      <w:pPr>
        <w:pStyle w:val="NormalWeb"/>
        <w:ind w:left="1950"/>
        <w:rPr>
          <w:color w:val="000000"/>
          <w:sz w:val="27"/>
          <w:szCs w:val="27"/>
        </w:rPr>
      </w:pPr>
      <w:r>
        <w:rPr>
          <w:color w:val="000000"/>
          <w:sz w:val="27"/>
          <w:szCs w:val="27"/>
        </w:rPr>
        <w:br/>
        <w:t>Ces appareils doivent être raccordés à des canalisations fixes soit directement, soit par l'intermédiaire d'une installation semi-permanente qui n'est pas soumise aux dispositions de l'article T 35.</w:t>
      </w:r>
    </w:p>
    <w:p w14:paraId="2E754D72" w14:textId="77777777" w:rsidR="003D7C21" w:rsidRDefault="003D7C21" w:rsidP="003D7C21">
      <w:pPr>
        <w:pStyle w:val="NormalWeb"/>
        <w:ind w:left="1950"/>
        <w:rPr>
          <w:color w:val="000000"/>
          <w:sz w:val="27"/>
          <w:szCs w:val="27"/>
        </w:rPr>
      </w:pPr>
      <w:r>
        <w:rPr>
          <w:color w:val="000000"/>
          <w:sz w:val="27"/>
          <w:szCs w:val="27"/>
        </w:rPr>
        <w:br/>
        <w:t>§ 2. Les appareils d'éclairage normal des stands visés à l'article T 23 doivent être fixés ou suspendus aux structures du stand.</w:t>
      </w:r>
    </w:p>
    <w:p w14:paraId="6528E328" w14:textId="77777777" w:rsidR="003D7C21" w:rsidRDefault="003D7C21" w:rsidP="003D7C21">
      <w:pPr>
        <w:pStyle w:val="NormalWeb"/>
        <w:ind w:left="1950"/>
        <w:rPr>
          <w:color w:val="000000"/>
          <w:sz w:val="27"/>
          <w:szCs w:val="27"/>
        </w:rPr>
      </w:pPr>
      <w:r>
        <w:rPr>
          <w:color w:val="000000"/>
          <w:sz w:val="27"/>
          <w:szCs w:val="27"/>
        </w:rPr>
        <w:br/>
        <w:t>§ 3. L'alimentation de tous les appareils d'éclairage normal et d'appoint des stands doit respecter les dispositions de l'article T 36.</w:t>
      </w:r>
    </w:p>
    <w:p w14:paraId="6C9F6014" w14:textId="77777777" w:rsidR="003D7C21" w:rsidRDefault="003D7C21" w:rsidP="003D7C21">
      <w:pPr>
        <w:pStyle w:val="Titre4"/>
        <w:ind w:left="1950"/>
        <w:rPr>
          <w:color w:val="000000"/>
          <w:sz w:val="27"/>
          <w:szCs w:val="27"/>
        </w:rPr>
      </w:pPr>
      <w:r>
        <w:rPr>
          <w:color w:val="000000"/>
          <w:sz w:val="27"/>
          <w:szCs w:val="27"/>
        </w:rPr>
        <w:t>Article T 38</w:t>
      </w:r>
    </w:p>
    <w:p w14:paraId="3935C458" w14:textId="77777777" w:rsidR="003D7C21" w:rsidRDefault="003D7C21" w:rsidP="003D7C21">
      <w:pPr>
        <w:pStyle w:val="NormalWeb"/>
        <w:ind w:left="1950"/>
        <w:rPr>
          <w:b/>
          <w:bCs/>
          <w:color w:val="000000"/>
        </w:rPr>
      </w:pPr>
      <w:r>
        <w:rPr>
          <w:b/>
          <w:bCs/>
          <w:color w:val="000000"/>
        </w:rPr>
        <w:t>Modifié par Arrêté du 19 novembre 2001, v. init.</w:t>
      </w:r>
    </w:p>
    <w:p w14:paraId="5EBA3F28" w14:textId="77777777" w:rsidR="003D7C21" w:rsidRDefault="003D7C21" w:rsidP="003D7C21">
      <w:pPr>
        <w:pStyle w:val="NormalWeb"/>
        <w:ind w:left="1950"/>
        <w:rPr>
          <w:color w:val="000000"/>
          <w:sz w:val="27"/>
          <w:szCs w:val="27"/>
        </w:rPr>
      </w:pPr>
      <w:r>
        <w:rPr>
          <w:color w:val="000000"/>
          <w:sz w:val="27"/>
          <w:szCs w:val="27"/>
        </w:rPr>
        <w:t>Eclairage de sécurité</w:t>
      </w:r>
    </w:p>
    <w:p w14:paraId="2A15BD8B" w14:textId="77777777" w:rsidR="003D7C21" w:rsidRDefault="003D7C21" w:rsidP="003D7C21">
      <w:pPr>
        <w:pStyle w:val="NormalWeb"/>
        <w:ind w:left="1950"/>
        <w:rPr>
          <w:color w:val="000000"/>
          <w:sz w:val="27"/>
          <w:szCs w:val="27"/>
        </w:rPr>
      </w:pPr>
      <w:r>
        <w:rPr>
          <w:color w:val="000000"/>
          <w:sz w:val="27"/>
          <w:szCs w:val="27"/>
        </w:rPr>
        <w:lastRenderedPageBreak/>
        <w:t xml:space="preserve">§ 1. </w:t>
      </w:r>
      <w:proofErr w:type="gramStart"/>
      <w:r>
        <w:rPr>
          <w:color w:val="000000"/>
          <w:sz w:val="27"/>
          <w:szCs w:val="27"/>
        </w:rPr>
        <w:t>les</w:t>
      </w:r>
      <w:proofErr w:type="gramEnd"/>
      <w:r>
        <w:rPr>
          <w:color w:val="000000"/>
          <w:sz w:val="27"/>
          <w:szCs w:val="27"/>
        </w:rPr>
        <w:t xml:space="preserve"> locaux et dégagements accessibles au public doivent être équipés d'un éclairage de sécurité répondant aux dispositions des articles EC 7 à EC 15.</w:t>
      </w:r>
    </w:p>
    <w:p w14:paraId="1F15596F" w14:textId="77777777" w:rsidR="003D7C21" w:rsidRDefault="003D7C21" w:rsidP="003D7C21">
      <w:pPr>
        <w:pStyle w:val="NormalWeb"/>
        <w:ind w:left="1950"/>
        <w:rPr>
          <w:color w:val="000000"/>
          <w:sz w:val="27"/>
          <w:szCs w:val="27"/>
        </w:rPr>
      </w:pPr>
      <w:r>
        <w:rPr>
          <w:color w:val="000000"/>
          <w:sz w:val="27"/>
          <w:szCs w:val="27"/>
        </w:rPr>
        <w:br/>
        <w:t>L'éclairage de sécurité des établissements de 1re et 2e catégorie doit être alimenté par une source centralisée constituée d'une batterie d'accumulateurs dans les conditions de l'article EC 11.</w:t>
      </w:r>
    </w:p>
    <w:p w14:paraId="1114CC4C" w14:textId="77777777" w:rsidR="003D7C21" w:rsidRDefault="003D7C21" w:rsidP="003D7C21">
      <w:pPr>
        <w:pStyle w:val="NormalWeb"/>
        <w:ind w:left="1950"/>
        <w:rPr>
          <w:color w:val="000000"/>
          <w:sz w:val="27"/>
          <w:szCs w:val="27"/>
        </w:rPr>
      </w:pPr>
      <w:r>
        <w:rPr>
          <w:color w:val="000000"/>
          <w:sz w:val="27"/>
          <w:szCs w:val="27"/>
        </w:rPr>
        <w:br/>
        <w:t>§ 2. Les stands ou locaux mentionnés à l'article T 23, § 2, doivent être équipés d'un éclairage de sécurité par blocs autonomes dans les conditions de l'article EC 12.</w:t>
      </w:r>
    </w:p>
    <w:p w14:paraId="65EE3255" w14:textId="77777777" w:rsidR="003D7C21" w:rsidRDefault="003D7C21" w:rsidP="003D7C21">
      <w:pPr>
        <w:pStyle w:val="NormalWeb"/>
        <w:ind w:left="1950"/>
        <w:rPr>
          <w:color w:val="000000"/>
          <w:sz w:val="27"/>
          <w:szCs w:val="27"/>
        </w:rPr>
      </w:pPr>
      <w:r>
        <w:rPr>
          <w:color w:val="000000"/>
          <w:sz w:val="27"/>
          <w:szCs w:val="27"/>
        </w:rPr>
        <w:br/>
        <w:t>Cet éclairage de sécurité doit être mis à l'état de repos lorsque l'installation d'éclairage normal est mise intentionnellement hors tension.</w:t>
      </w:r>
    </w:p>
    <w:p w14:paraId="7E0DE5F4" w14:textId="77777777" w:rsidR="003D7C21" w:rsidRDefault="003D7C21" w:rsidP="003D7C21">
      <w:pPr>
        <w:pStyle w:val="Titre4"/>
        <w:ind w:left="1500"/>
        <w:rPr>
          <w:color w:val="000000"/>
          <w:sz w:val="27"/>
          <w:szCs w:val="27"/>
        </w:rPr>
      </w:pPr>
      <w:r>
        <w:rPr>
          <w:color w:val="000000"/>
          <w:sz w:val="27"/>
          <w:szCs w:val="27"/>
        </w:rPr>
        <w:t>Section 10 : Dispositions spéciales à certaines présentations (Articles T 38-1 à T 46)</w:t>
      </w:r>
    </w:p>
    <w:p w14:paraId="763BC43D" w14:textId="77777777" w:rsidR="003D7C21" w:rsidRDefault="003D7C21" w:rsidP="003D7C21">
      <w:pPr>
        <w:pStyle w:val="Titre4"/>
        <w:ind w:left="1950"/>
        <w:rPr>
          <w:color w:val="000000"/>
          <w:sz w:val="27"/>
          <w:szCs w:val="27"/>
        </w:rPr>
      </w:pPr>
      <w:r>
        <w:rPr>
          <w:color w:val="000000"/>
          <w:sz w:val="27"/>
          <w:szCs w:val="27"/>
        </w:rPr>
        <w:t>Article T 38-1</w:t>
      </w:r>
    </w:p>
    <w:p w14:paraId="6DE44913" w14:textId="77777777" w:rsidR="003D7C21" w:rsidRDefault="003D7C21" w:rsidP="003D7C21">
      <w:pPr>
        <w:pStyle w:val="NormalWeb"/>
        <w:ind w:left="1950"/>
        <w:rPr>
          <w:b/>
          <w:bCs/>
          <w:color w:val="000000"/>
        </w:rPr>
      </w:pPr>
      <w:r>
        <w:rPr>
          <w:b/>
          <w:bCs/>
          <w:color w:val="000000"/>
        </w:rPr>
        <w:t>Modifié par Arrêté du 10 octobre 2005, v. init.</w:t>
      </w:r>
    </w:p>
    <w:p w14:paraId="69D453EA" w14:textId="77777777" w:rsidR="003D7C21" w:rsidRDefault="003D7C21" w:rsidP="003D7C21">
      <w:pPr>
        <w:pStyle w:val="NormalWeb"/>
        <w:ind w:left="1950"/>
        <w:rPr>
          <w:color w:val="000000"/>
          <w:sz w:val="27"/>
          <w:szCs w:val="27"/>
        </w:rPr>
      </w:pPr>
      <w:r>
        <w:rPr>
          <w:color w:val="000000"/>
          <w:sz w:val="27"/>
          <w:szCs w:val="27"/>
        </w:rPr>
        <w:t>Installations temporaires d'appareils de cuisson</w:t>
      </w:r>
    </w:p>
    <w:p w14:paraId="11A41526" w14:textId="77777777" w:rsidR="003D7C21" w:rsidRDefault="003D7C21" w:rsidP="003D7C21">
      <w:pPr>
        <w:pStyle w:val="NormalWeb"/>
        <w:ind w:left="1950"/>
        <w:rPr>
          <w:color w:val="000000"/>
          <w:sz w:val="27"/>
          <w:szCs w:val="27"/>
        </w:rPr>
      </w:pPr>
      <w:r>
        <w:rPr>
          <w:color w:val="000000"/>
          <w:sz w:val="27"/>
          <w:szCs w:val="27"/>
        </w:rPr>
        <w:br/>
        <w:t>Seuls sont autorisés à l'intérieur des salles d'exposition les appareils de cuisson et de remise en température dont la puissance nominale totale est inférieure à 20 kW par stand, utilisés dans les conditions prévues aux articles GC 16 et GC 17.</w:t>
      </w:r>
    </w:p>
    <w:p w14:paraId="5ECBFDD0" w14:textId="77777777" w:rsidR="003D7C21" w:rsidRDefault="003D7C21" w:rsidP="003D7C21">
      <w:pPr>
        <w:pStyle w:val="NormalWeb"/>
        <w:ind w:left="1950"/>
        <w:rPr>
          <w:color w:val="000000"/>
          <w:sz w:val="27"/>
          <w:szCs w:val="27"/>
        </w:rPr>
      </w:pPr>
      <w:r>
        <w:rPr>
          <w:color w:val="000000"/>
          <w:sz w:val="27"/>
          <w:szCs w:val="27"/>
        </w:rPr>
        <w:br/>
        <w:t>Toutes les dispositions doivent être prises pour éloigner de 3 mètres au minimum deux installations de cuisson inférieures à 20 kW implantées sur deux stands différents.</w:t>
      </w:r>
    </w:p>
    <w:p w14:paraId="52D4F871" w14:textId="77777777" w:rsidR="003D7C21" w:rsidRDefault="003D7C21" w:rsidP="003D7C21">
      <w:pPr>
        <w:pStyle w:val="NormalWeb"/>
        <w:ind w:left="1950"/>
        <w:rPr>
          <w:color w:val="000000"/>
          <w:sz w:val="27"/>
          <w:szCs w:val="27"/>
        </w:rPr>
      </w:pPr>
      <w:r>
        <w:rPr>
          <w:color w:val="000000"/>
          <w:sz w:val="27"/>
          <w:szCs w:val="27"/>
        </w:rPr>
        <w:br/>
        <w:t>Les appareils de cuisson dont la puissance nominale totale est supérieure à 20 kW par stand doivent être installés :</w:t>
      </w:r>
      <w:r>
        <w:rPr>
          <w:color w:val="000000"/>
          <w:sz w:val="27"/>
          <w:szCs w:val="27"/>
        </w:rPr>
        <w:br/>
        <w:t>- soit dans une grande cuisine isolée répondant aux dispositions des sections I et II des articles GC ;</w:t>
      </w:r>
      <w:r>
        <w:rPr>
          <w:color w:val="000000"/>
          <w:sz w:val="27"/>
          <w:szCs w:val="27"/>
        </w:rPr>
        <w:br/>
        <w:t xml:space="preserve">- soit dans des modules ou conteneurs spécialisés dans les conditions prévues à l'article GC 18. En complément à l'article T </w:t>
      </w:r>
      <w:r>
        <w:rPr>
          <w:color w:val="000000"/>
          <w:sz w:val="27"/>
          <w:szCs w:val="27"/>
        </w:rPr>
        <w:lastRenderedPageBreak/>
        <w:t>31, paragraphe 1, les bouteilles de gaz de 35 kilogrammes sont autorisées.</w:t>
      </w:r>
    </w:p>
    <w:p w14:paraId="4F4BE5C2" w14:textId="77777777" w:rsidR="003D7C21" w:rsidRDefault="003D7C21" w:rsidP="003D7C21">
      <w:pPr>
        <w:pStyle w:val="Titre4"/>
        <w:ind w:left="1950"/>
        <w:rPr>
          <w:color w:val="000000"/>
          <w:sz w:val="27"/>
          <w:szCs w:val="27"/>
        </w:rPr>
      </w:pPr>
      <w:r>
        <w:rPr>
          <w:color w:val="000000"/>
          <w:sz w:val="27"/>
          <w:szCs w:val="27"/>
        </w:rPr>
        <w:t>Article T 39</w:t>
      </w:r>
    </w:p>
    <w:p w14:paraId="2DBA3418" w14:textId="77777777" w:rsidR="003D7C21" w:rsidRDefault="003D7C21" w:rsidP="003D7C21">
      <w:pPr>
        <w:pStyle w:val="NormalWeb"/>
        <w:ind w:left="1950"/>
        <w:rPr>
          <w:b/>
          <w:bCs/>
          <w:color w:val="000000"/>
        </w:rPr>
      </w:pPr>
      <w:r>
        <w:rPr>
          <w:b/>
          <w:bCs/>
          <w:color w:val="000000"/>
        </w:rPr>
        <w:t>Création Arrêté du 18 novembre 1987 (V)</w:t>
      </w:r>
    </w:p>
    <w:p w14:paraId="5B6D56C8" w14:textId="77777777" w:rsidR="003D7C21" w:rsidRDefault="003D7C21" w:rsidP="003D7C21">
      <w:pPr>
        <w:pStyle w:val="NormalWeb"/>
        <w:ind w:left="1950"/>
        <w:rPr>
          <w:color w:val="000000"/>
          <w:sz w:val="27"/>
          <w:szCs w:val="27"/>
        </w:rPr>
      </w:pPr>
      <w:r>
        <w:rPr>
          <w:color w:val="000000"/>
          <w:sz w:val="27"/>
          <w:szCs w:val="27"/>
        </w:rPr>
        <w:t>Machines et appareils présentés en fonctionnement</w:t>
      </w:r>
    </w:p>
    <w:p w14:paraId="0CA71D3D" w14:textId="77777777" w:rsidR="003D7C21" w:rsidRDefault="003D7C21" w:rsidP="003D7C21">
      <w:pPr>
        <w:pStyle w:val="NormalWeb"/>
        <w:ind w:left="1950"/>
        <w:rPr>
          <w:color w:val="000000"/>
          <w:sz w:val="27"/>
          <w:szCs w:val="27"/>
        </w:rPr>
      </w:pPr>
      <w:r>
        <w:rPr>
          <w:color w:val="000000"/>
          <w:sz w:val="27"/>
          <w:szCs w:val="27"/>
        </w:rPr>
        <w:br/>
        <w:t>§ 1. Toutes les présentations et démonstrations sont réalisées sous l'entière responsabilité de l'exposant.</w:t>
      </w:r>
    </w:p>
    <w:p w14:paraId="021953D4" w14:textId="77777777" w:rsidR="003D7C21" w:rsidRDefault="003D7C21" w:rsidP="003D7C21">
      <w:pPr>
        <w:pStyle w:val="NormalWeb"/>
        <w:ind w:left="1950"/>
        <w:rPr>
          <w:color w:val="000000"/>
          <w:sz w:val="27"/>
          <w:szCs w:val="27"/>
        </w:rPr>
      </w:pPr>
      <w:r>
        <w:rPr>
          <w:color w:val="000000"/>
          <w:sz w:val="27"/>
          <w:szCs w:val="27"/>
        </w:rPr>
        <w:br/>
        <w:t>§ 2. Les machines et appareils présentés en fonctionnement ne doivent faire courir aucun risque pour le public et doivent faire l'objet d'une déclaration à l'organisateur selon les dispositions prévues à l'annexe du présent chapitre.</w:t>
      </w:r>
    </w:p>
    <w:p w14:paraId="20B19501" w14:textId="77777777" w:rsidR="003D7C21" w:rsidRDefault="003D7C21" w:rsidP="003D7C21">
      <w:pPr>
        <w:pStyle w:val="Titre4"/>
        <w:ind w:left="1950"/>
        <w:rPr>
          <w:color w:val="000000"/>
          <w:sz w:val="27"/>
          <w:szCs w:val="27"/>
        </w:rPr>
      </w:pPr>
      <w:r>
        <w:rPr>
          <w:color w:val="000000"/>
          <w:sz w:val="27"/>
          <w:szCs w:val="27"/>
        </w:rPr>
        <w:t>Article T 40</w:t>
      </w:r>
    </w:p>
    <w:p w14:paraId="57AE088D" w14:textId="77777777" w:rsidR="003D7C21" w:rsidRDefault="003D7C21" w:rsidP="003D7C21">
      <w:pPr>
        <w:pStyle w:val="NormalWeb"/>
        <w:ind w:left="1950"/>
        <w:rPr>
          <w:b/>
          <w:bCs/>
          <w:color w:val="000000"/>
        </w:rPr>
      </w:pPr>
      <w:r>
        <w:rPr>
          <w:b/>
          <w:bCs/>
          <w:color w:val="000000"/>
        </w:rPr>
        <w:t>Création Arrêté du 18 novembre 1987 (V)</w:t>
      </w:r>
    </w:p>
    <w:p w14:paraId="4A8AFB1D" w14:textId="77777777" w:rsidR="003D7C21" w:rsidRDefault="003D7C21" w:rsidP="003D7C21">
      <w:pPr>
        <w:pStyle w:val="NormalWeb"/>
        <w:ind w:left="1950"/>
        <w:rPr>
          <w:color w:val="000000"/>
          <w:sz w:val="27"/>
          <w:szCs w:val="27"/>
        </w:rPr>
      </w:pPr>
      <w:r>
        <w:rPr>
          <w:color w:val="000000"/>
          <w:sz w:val="27"/>
          <w:szCs w:val="27"/>
        </w:rPr>
        <w:t>Protection du public</w:t>
      </w:r>
    </w:p>
    <w:p w14:paraId="50D064F8" w14:textId="77777777" w:rsidR="003D7C21" w:rsidRDefault="003D7C21" w:rsidP="003D7C21">
      <w:pPr>
        <w:pStyle w:val="NormalWeb"/>
        <w:ind w:left="1950"/>
        <w:rPr>
          <w:color w:val="000000"/>
          <w:sz w:val="27"/>
          <w:szCs w:val="27"/>
        </w:rPr>
      </w:pPr>
      <w:r>
        <w:rPr>
          <w:color w:val="000000"/>
          <w:sz w:val="27"/>
          <w:szCs w:val="27"/>
        </w:rPr>
        <w:br/>
        <w:t>§ 1. Si des machines ou appareils en fonctionnement ou non sont présentés à poste fixe, ils doivent comporter des dispositifs mettant les parties dangereuses hors de portée du public circulant dans les allées. Ce résultat est considéré comme atteint si la partie dangereuse est à plus d'un mètre de l'allée du public ou si elle est protégée par un écran rigide.</w:t>
      </w:r>
    </w:p>
    <w:p w14:paraId="65BE6B56" w14:textId="77777777" w:rsidR="003D7C21" w:rsidRDefault="003D7C21" w:rsidP="003D7C21">
      <w:pPr>
        <w:pStyle w:val="NormalWeb"/>
        <w:ind w:left="1950"/>
        <w:rPr>
          <w:color w:val="000000"/>
          <w:sz w:val="27"/>
          <w:szCs w:val="27"/>
        </w:rPr>
      </w:pPr>
      <w:r>
        <w:rPr>
          <w:color w:val="000000"/>
          <w:sz w:val="27"/>
          <w:szCs w:val="27"/>
        </w:rPr>
        <w:br/>
        <w:t>Sont considérées comme parties dangereuses :</w:t>
      </w:r>
    </w:p>
    <w:p w14:paraId="5528BC00" w14:textId="77777777" w:rsidR="003D7C21" w:rsidRDefault="003D7C21" w:rsidP="003D7C21">
      <w:pPr>
        <w:pStyle w:val="NormalWeb"/>
        <w:ind w:left="1950"/>
        <w:rPr>
          <w:color w:val="000000"/>
          <w:sz w:val="27"/>
          <w:szCs w:val="27"/>
        </w:rPr>
      </w:pPr>
      <w:r>
        <w:rPr>
          <w:color w:val="000000"/>
          <w:sz w:val="27"/>
          <w:szCs w:val="27"/>
        </w:rPr>
        <w:br/>
        <w:t>- les organes en mouvement ;</w:t>
      </w:r>
      <w:r>
        <w:rPr>
          <w:color w:val="000000"/>
          <w:sz w:val="27"/>
          <w:szCs w:val="27"/>
        </w:rPr>
        <w:br/>
        <w:t>- les surfaces chaudes ;</w:t>
      </w:r>
      <w:r>
        <w:rPr>
          <w:color w:val="000000"/>
          <w:sz w:val="27"/>
          <w:szCs w:val="27"/>
        </w:rPr>
        <w:br/>
        <w:t>- les pointes et les tranchants.</w:t>
      </w:r>
    </w:p>
    <w:p w14:paraId="16C12C36" w14:textId="77777777" w:rsidR="003D7C21" w:rsidRDefault="003D7C21" w:rsidP="003D7C21">
      <w:pPr>
        <w:pStyle w:val="NormalWeb"/>
        <w:ind w:left="1950"/>
        <w:rPr>
          <w:color w:val="000000"/>
          <w:sz w:val="27"/>
          <w:szCs w:val="27"/>
        </w:rPr>
      </w:pPr>
      <w:r>
        <w:rPr>
          <w:color w:val="000000"/>
          <w:sz w:val="27"/>
          <w:szCs w:val="27"/>
        </w:rPr>
        <w:br/>
        <w:t>§ 2. Si des machines ou appareils sont présentés en évolution, une aire protégée doit mettre le public à un mètre au moins des machines ; cette distance peut être augmentée, après avis de la commission de sécurité, en fonction des risques.</w:t>
      </w:r>
    </w:p>
    <w:p w14:paraId="0BC9CFCA" w14:textId="77777777" w:rsidR="003D7C21" w:rsidRDefault="003D7C21" w:rsidP="003D7C21">
      <w:pPr>
        <w:pStyle w:val="NormalWeb"/>
        <w:ind w:left="1950"/>
        <w:rPr>
          <w:color w:val="000000"/>
          <w:sz w:val="27"/>
          <w:szCs w:val="27"/>
        </w:rPr>
      </w:pPr>
      <w:r>
        <w:rPr>
          <w:color w:val="000000"/>
          <w:sz w:val="27"/>
          <w:szCs w:val="27"/>
        </w:rPr>
        <w:lastRenderedPageBreak/>
        <w:br/>
        <w:t>§ 3. Si des matériels à vérins hydrauliques sont exposés en position statique haute, les sécurités hydrauliques doivent être complétées par un dispositif mécanique s'opposant à tout reploiement intempestif.</w:t>
      </w:r>
    </w:p>
    <w:p w14:paraId="58352663" w14:textId="77777777" w:rsidR="003D7C21" w:rsidRDefault="003D7C21" w:rsidP="003D7C21">
      <w:pPr>
        <w:pStyle w:val="NormalWeb"/>
        <w:ind w:left="1950"/>
        <w:rPr>
          <w:color w:val="000000"/>
          <w:sz w:val="27"/>
          <w:szCs w:val="27"/>
        </w:rPr>
      </w:pPr>
      <w:r>
        <w:rPr>
          <w:color w:val="000000"/>
          <w:sz w:val="27"/>
          <w:szCs w:val="27"/>
        </w:rPr>
        <w:br/>
        <w:t>§ 4. Tous les matériels doivent être correctement stabilisés pour éviter tout risque de renversement.</w:t>
      </w:r>
    </w:p>
    <w:p w14:paraId="0A0E920A" w14:textId="77777777" w:rsidR="003D7C21" w:rsidRDefault="003D7C21" w:rsidP="003D7C21">
      <w:pPr>
        <w:pStyle w:val="Titre4"/>
        <w:ind w:left="1950"/>
        <w:rPr>
          <w:color w:val="000000"/>
          <w:sz w:val="27"/>
          <w:szCs w:val="27"/>
        </w:rPr>
      </w:pPr>
      <w:r>
        <w:rPr>
          <w:color w:val="000000"/>
          <w:sz w:val="27"/>
          <w:szCs w:val="27"/>
        </w:rPr>
        <w:t>Article T 41</w:t>
      </w:r>
    </w:p>
    <w:p w14:paraId="6C053696" w14:textId="77777777" w:rsidR="003D7C21" w:rsidRDefault="003D7C21" w:rsidP="003D7C21">
      <w:pPr>
        <w:pStyle w:val="NormalWeb"/>
        <w:ind w:left="1950"/>
        <w:rPr>
          <w:b/>
          <w:bCs/>
          <w:color w:val="000000"/>
        </w:rPr>
      </w:pPr>
      <w:r>
        <w:rPr>
          <w:b/>
          <w:bCs/>
          <w:color w:val="000000"/>
        </w:rPr>
        <w:t>Création Arrêté du 18 novembre 1987 (V)</w:t>
      </w:r>
    </w:p>
    <w:p w14:paraId="1F0C1819" w14:textId="77777777" w:rsidR="003D7C21" w:rsidRDefault="003D7C21" w:rsidP="003D7C21">
      <w:pPr>
        <w:pStyle w:val="NormalWeb"/>
        <w:ind w:left="1950"/>
        <w:rPr>
          <w:color w:val="000000"/>
          <w:sz w:val="27"/>
          <w:szCs w:val="27"/>
        </w:rPr>
      </w:pPr>
      <w:r>
        <w:rPr>
          <w:color w:val="000000"/>
          <w:sz w:val="27"/>
          <w:szCs w:val="27"/>
        </w:rPr>
        <w:t>Machines à moteurs thermiques ou à combustion</w:t>
      </w:r>
    </w:p>
    <w:p w14:paraId="2E053772" w14:textId="77777777" w:rsidR="003D7C21" w:rsidRDefault="003D7C21" w:rsidP="003D7C21">
      <w:pPr>
        <w:pStyle w:val="NormalWeb"/>
        <w:ind w:left="1950"/>
        <w:rPr>
          <w:color w:val="000000"/>
          <w:sz w:val="27"/>
          <w:szCs w:val="27"/>
        </w:rPr>
      </w:pPr>
      <w:r>
        <w:rPr>
          <w:color w:val="000000"/>
          <w:sz w:val="27"/>
          <w:szCs w:val="27"/>
        </w:rPr>
        <w:br/>
        <w:t>Véhicules automobiles</w:t>
      </w:r>
    </w:p>
    <w:p w14:paraId="192CEB61" w14:textId="77777777" w:rsidR="003D7C21" w:rsidRDefault="003D7C21" w:rsidP="003D7C21">
      <w:pPr>
        <w:pStyle w:val="NormalWeb"/>
        <w:ind w:left="1950"/>
        <w:rPr>
          <w:color w:val="000000"/>
          <w:sz w:val="27"/>
          <w:szCs w:val="27"/>
        </w:rPr>
      </w:pPr>
      <w:r>
        <w:rPr>
          <w:color w:val="000000"/>
          <w:sz w:val="27"/>
          <w:szCs w:val="27"/>
        </w:rPr>
        <w:br/>
        <w:t>§ 1. La liste des stands présentant des machines et appareils en fonctionnement doit être fournie à l'organisateur et à la commission de sécurité ; le chargé de sécurité visé à l'article T 6 devra, au préalable, en avoir assuré le contrôle dans les conditions de délai fixées à l'article T 5 (§ 1).</w:t>
      </w:r>
    </w:p>
    <w:p w14:paraId="6B4EAF58" w14:textId="77777777" w:rsidR="003D7C21" w:rsidRDefault="003D7C21" w:rsidP="003D7C21">
      <w:pPr>
        <w:pStyle w:val="NormalWeb"/>
        <w:ind w:left="1950"/>
        <w:rPr>
          <w:color w:val="000000"/>
          <w:sz w:val="27"/>
          <w:szCs w:val="27"/>
        </w:rPr>
      </w:pPr>
      <w:r>
        <w:rPr>
          <w:color w:val="000000"/>
          <w:sz w:val="27"/>
          <w:szCs w:val="27"/>
        </w:rPr>
        <w:br/>
        <w:t>Dans tous les cas, les gaz de combustion doivent être évacués à l'extérieur de la salle.</w:t>
      </w:r>
    </w:p>
    <w:p w14:paraId="44A9AB45" w14:textId="77777777" w:rsidR="003D7C21" w:rsidRDefault="003D7C21" w:rsidP="003D7C21">
      <w:pPr>
        <w:pStyle w:val="NormalWeb"/>
        <w:ind w:left="1950"/>
        <w:rPr>
          <w:color w:val="000000"/>
          <w:sz w:val="27"/>
          <w:szCs w:val="27"/>
        </w:rPr>
      </w:pPr>
      <w:r>
        <w:rPr>
          <w:color w:val="000000"/>
          <w:sz w:val="27"/>
          <w:szCs w:val="27"/>
        </w:rPr>
        <w:br/>
        <w:t>§ 2. Les réservoirs des moteurs présentés à l'arrêt doivent être vidés ou munis de bouchons à clé. Les cosses des batteries d'accumulateurs doivent être protégées de façon à être inaccessibles.</w:t>
      </w:r>
    </w:p>
    <w:p w14:paraId="3C1C49E9" w14:textId="77777777" w:rsidR="003D7C21" w:rsidRDefault="003D7C21" w:rsidP="003D7C21">
      <w:pPr>
        <w:pStyle w:val="NormalWeb"/>
        <w:ind w:left="1950"/>
        <w:rPr>
          <w:color w:val="000000"/>
          <w:sz w:val="27"/>
          <w:szCs w:val="27"/>
        </w:rPr>
      </w:pPr>
      <w:r>
        <w:rPr>
          <w:color w:val="000000"/>
          <w:sz w:val="27"/>
          <w:szCs w:val="27"/>
        </w:rPr>
        <w:br/>
        <w:t>§ 3. Lorsque la force motrice est nécessaire pour actionner certains appareils présentés dans les stands, celle-ci doit être d'origine électrique ; toutefois, les machines à moteurs thermiques ou à combustion sont autorisées sous réserve du respect des articles du chapitre V du titre Ier du livre II après avis de la commission de sécurité.</w:t>
      </w:r>
    </w:p>
    <w:p w14:paraId="244C534D" w14:textId="77777777" w:rsidR="003D7C21" w:rsidRDefault="003D7C21" w:rsidP="003D7C21">
      <w:pPr>
        <w:pStyle w:val="Titre4"/>
        <w:ind w:left="1950"/>
        <w:rPr>
          <w:color w:val="000000"/>
          <w:sz w:val="27"/>
          <w:szCs w:val="27"/>
        </w:rPr>
      </w:pPr>
      <w:r>
        <w:rPr>
          <w:color w:val="000000"/>
          <w:sz w:val="27"/>
          <w:szCs w:val="27"/>
        </w:rPr>
        <w:t>Article T 42</w:t>
      </w:r>
    </w:p>
    <w:p w14:paraId="1F247AC8" w14:textId="77777777" w:rsidR="003D7C21" w:rsidRDefault="003D7C21" w:rsidP="003D7C21">
      <w:pPr>
        <w:pStyle w:val="NormalWeb"/>
        <w:ind w:left="1950"/>
        <w:rPr>
          <w:b/>
          <w:bCs/>
          <w:color w:val="000000"/>
        </w:rPr>
      </w:pPr>
      <w:r>
        <w:rPr>
          <w:b/>
          <w:bCs/>
          <w:color w:val="000000"/>
        </w:rPr>
        <w:lastRenderedPageBreak/>
        <w:t>Création Arrêté du 18 novembre 1987 (V)</w:t>
      </w:r>
    </w:p>
    <w:p w14:paraId="5586FAE9" w14:textId="77777777" w:rsidR="003D7C21" w:rsidRDefault="003D7C21" w:rsidP="003D7C21">
      <w:pPr>
        <w:pStyle w:val="NormalWeb"/>
        <w:ind w:left="1950"/>
        <w:rPr>
          <w:color w:val="000000"/>
          <w:sz w:val="27"/>
          <w:szCs w:val="27"/>
        </w:rPr>
      </w:pPr>
      <w:r>
        <w:rPr>
          <w:color w:val="000000"/>
          <w:sz w:val="27"/>
          <w:szCs w:val="27"/>
        </w:rPr>
        <w:t>Distribution de fluides sur les stands</w:t>
      </w:r>
    </w:p>
    <w:p w14:paraId="36549596" w14:textId="77777777" w:rsidR="003D7C21" w:rsidRDefault="003D7C21" w:rsidP="003D7C21">
      <w:pPr>
        <w:pStyle w:val="NormalWeb"/>
        <w:ind w:left="1950"/>
        <w:rPr>
          <w:color w:val="000000"/>
          <w:sz w:val="27"/>
          <w:szCs w:val="27"/>
        </w:rPr>
      </w:pPr>
      <w:r>
        <w:rPr>
          <w:color w:val="000000"/>
          <w:sz w:val="27"/>
          <w:szCs w:val="27"/>
        </w:rPr>
        <w:br/>
        <w:t>En dehors de l'eau (à une température inférieure à 60 °C), de l'air et des gaz neutres, les fluides doivent être distribués à une pression inférieure à 0,4 bar.</w:t>
      </w:r>
    </w:p>
    <w:p w14:paraId="65FB6645" w14:textId="77777777" w:rsidR="003D7C21" w:rsidRDefault="003D7C21" w:rsidP="003D7C21">
      <w:pPr>
        <w:pStyle w:val="Titre4"/>
        <w:ind w:left="1950"/>
        <w:rPr>
          <w:color w:val="000000"/>
          <w:sz w:val="27"/>
          <w:szCs w:val="27"/>
        </w:rPr>
      </w:pPr>
      <w:r>
        <w:rPr>
          <w:color w:val="000000"/>
          <w:sz w:val="27"/>
          <w:szCs w:val="27"/>
        </w:rPr>
        <w:t>Article T 43</w:t>
      </w:r>
    </w:p>
    <w:p w14:paraId="788F498B" w14:textId="77777777" w:rsidR="003D7C21" w:rsidRDefault="003D7C21" w:rsidP="003D7C21">
      <w:pPr>
        <w:pStyle w:val="NormalWeb"/>
        <w:ind w:left="1950"/>
        <w:rPr>
          <w:b/>
          <w:bCs/>
          <w:color w:val="000000"/>
        </w:rPr>
      </w:pPr>
      <w:r>
        <w:rPr>
          <w:b/>
          <w:bCs/>
          <w:color w:val="000000"/>
        </w:rPr>
        <w:t>Création Arrêté du 18 novembre 1987 (V)</w:t>
      </w:r>
    </w:p>
    <w:p w14:paraId="2C054997" w14:textId="77777777" w:rsidR="003D7C21" w:rsidRDefault="003D7C21" w:rsidP="003D7C21">
      <w:pPr>
        <w:pStyle w:val="NormalWeb"/>
        <w:ind w:left="1950"/>
        <w:rPr>
          <w:color w:val="000000"/>
          <w:sz w:val="27"/>
          <w:szCs w:val="27"/>
        </w:rPr>
      </w:pPr>
      <w:r>
        <w:rPr>
          <w:color w:val="000000"/>
          <w:sz w:val="27"/>
          <w:szCs w:val="27"/>
        </w:rPr>
        <w:t>Substances radioactives. - Rayons X</w:t>
      </w:r>
    </w:p>
    <w:p w14:paraId="61E4F581" w14:textId="77777777" w:rsidR="003D7C21" w:rsidRDefault="003D7C21" w:rsidP="003D7C21">
      <w:pPr>
        <w:pStyle w:val="NormalWeb"/>
        <w:ind w:left="1950"/>
        <w:rPr>
          <w:color w:val="000000"/>
          <w:sz w:val="27"/>
          <w:szCs w:val="27"/>
        </w:rPr>
      </w:pPr>
      <w:r>
        <w:rPr>
          <w:color w:val="000000"/>
          <w:sz w:val="27"/>
          <w:szCs w:val="27"/>
        </w:rPr>
        <w:br/>
        <w:t>§ 1. Toute présentation de machines ou matériels utilisant des substances radioactives ou génératrices de rayons X doit faire l'objet d'une demande d'autorisation adressée par l'exposant à l'administration compétente.</w:t>
      </w:r>
    </w:p>
    <w:p w14:paraId="27AB32ED" w14:textId="77777777" w:rsidR="003D7C21" w:rsidRDefault="003D7C21" w:rsidP="003D7C21">
      <w:pPr>
        <w:pStyle w:val="NormalWeb"/>
        <w:ind w:left="1950"/>
        <w:rPr>
          <w:color w:val="000000"/>
          <w:sz w:val="27"/>
          <w:szCs w:val="27"/>
        </w:rPr>
      </w:pPr>
      <w:r>
        <w:rPr>
          <w:color w:val="000000"/>
          <w:sz w:val="27"/>
          <w:szCs w:val="27"/>
        </w:rPr>
        <w:br/>
        <w:t>§ 2. L'autorisation de présenter des substances radioactives sur des stands d'exposition ne peut être accordée que pour des démonstrations d'appareils et lorsque les activités de ces substances sont inférieures à :</w:t>
      </w:r>
      <w:r>
        <w:rPr>
          <w:color w:val="000000"/>
          <w:sz w:val="27"/>
          <w:szCs w:val="27"/>
        </w:rPr>
        <w:br/>
        <w:t>- 37 kilobecquerels (1 microcurie) pour celles constituées ou contenant des radioéléments du groupe I ;</w:t>
      </w:r>
      <w:r>
        <w:rPr>
          <w:color w:val="000000"/>
          <w:sz w:val="27"/>
          <w:szCs w:val="27"/>
        </w:rPr>
        <w:br/>
        <w:t>- 370 kilobecquerels (10 microcuries) pour celles constituées ou contenant des radioéléments du groupe II ;</w:t>
      </w:r>
      <w:r>
        <w:rPr>
          <w:color w:val="000000"/>
          <w:sz w:val="27"/>
          <w:szCs w:val="27"/>
        </w:rPr>
        <w:br/>
        <w:t>- 3 700 kilobecquerels (100 microcuries) pour celles constituées ou contenant des radioéléments du groupe III.</w:t>
      </w:r>
    </w:p>
    <w:p w14:paraId="6DCD7880" w14:textId="77777777" w:rsidR="003D7C21" w:rsidRDefault="003D7C21" w:rsidP="003D7C21">
      <w:pPr>
        <w:pStyle w:val="NormalWeb"/>
        <w:ind w:left="1950"/>
        <w:rPr>
          <w:color w:val="000000"/>
          <w:sz w:val="27"/>
          <w:szCs w:val="27"/>
        </w:rPr>
      </w:pPr>
      <w:r>
        <w:rPr>
          <w:color w:val="000000"/>
          <w:sz w:val="27"/>
          <w:szCs w:val="27"/>
        </w:rPr>
        <w:br/>
        <w:t>Des dérogations peuvent être accordées pour l'emploi de substances d'activité supérieure sous réserve que les mesures suivantes soient prises :</w:t>
      </w:r>
      <w:r>
        <w:rPr>
          <w:color w:val="000000"/>
          <w:sz w:val="27"/>
          <w:szCs w:val="27"/>
        </w:rPr>
        <w:br/>
        <w:t>- les substances radioactives doivent être efficacement protégées ;</w:t>
      </w:r>
      <w:r>
        <w:rPr>
          <w:color w:val="000000"/>
          <w:sz w:val="27"/>
          <w:szCs w:val="27"/>
        </w:rPr>
        <w:br/>
        <w:t>- leur présence doit être signalée au moyen de schémas de base des rayonnements ionisants définis par la norme NF M 60-101, ainsi que leur nature et leur activité ;</w:t>
      </w:r>
      <w:r>
        <w:rPr>
          <w:color w:val="000000"/>
          <w:sz w:val="27"/>
          <w:szCs w:val="27"/>
        </w:rPr>
        <w:br/>
        <w:t>- leur enlèvement par le public doit être rendu matériellement impossible, soit par fixation sur un appareil d'utilisation nécessitant un démontage au moyen d'un outil, soit par éloignement ;</w:t>
      </w:r>
      <w:r>
        <w:rPr>
          <w:color w:val="000000"/>
          <w:sz w:val="27"/>
          <w:szCs w:val="27"/>
        </w:rPr>
        <w:br/>
        <w:t xml:space="preserve">- elles doivent faire l'objet d'une surveillance permanente par un </w:t>
      </w:r>
      <w:r>
        <w:rPr>
          <w:color w:val="000000"/>
          <w:sz w:val="27"/>
          <w:szCs w:val="27"/>
        </w:rPr>
        <w:lastRenderedPageBreak/>
        <w:t>ou plusieurs exposants nommément désignés ;</w:t>
      </w:r>
      <w:r>
        <w:rPr>
          <w:color w:val="000000"/>
          <w:sz w:val="27"/>
          <w:szCs w:val="27"/>
        </w:rPr>
        <w:br/>
        <w:t>- lorsque cette surveillance cesse, même en l'absence de public, les substances radioactives doivent être stockées dans un conteneur, à l'épreuve du feu, portant de façon très apparente le signe conventionnel des rayonnements ionisants ;</w:t>
      </w:r>
      <w:r>
        <w:rPr>
          <w:color w:val="000000"/>
          <w:sz w:val="27"/>
          <w:szCs w:val="27"/>
        </w:rPr>
        <w:br/>
        <w:t xml:space="preserve">- le débit d'équivalent de dose, en tout point du stand, doit rester inférieur à 7,5 microsievert par heure (0,75 </w:t>
      </w:r>
      <w:proofErr w:type="spellStart"/>
      <w:r>
        <w:rPr>
          <w:color w:val="000000"/>
          <w:sz w:val="27"/>
          <w:szCs w:val="27"/>
        </w:rPr>
        <w:t>millerad</w:t>
      </w:r>
      <w:proofErr w:type="spellEnd"/>
      <w:r>
        <w:rPr>
          <w:color w:val="000000"/>
          <w:sz w:val="27"/>
          <w:szCs w:val="27"/>
        </w:rPr>
        <w:t xml:space="preserve"> équivalent man par heure).</w:t>
      </w:r>
    </w:p>
    <w:p w14:paraId="7E94AE7F" w14:textId="77777777" w:rsidR="003D7C21" w:rsidRDefault="003D7C21" w:rsidP="003D7C21">
      <w:pPr>
        <w:pStyle w:val="NormalWeb"/>
        <w:ind w:left="1950"/>
        <w:rPr>
          <w:color w:val="000000"/>
          <w:sz w:val="27"/>
          <w:szCs w:val="27"/>
        </w:rPr>
      </w:pPr>
      <w:r>
        <w:rPr>
          <w:color w:val="000000"/>
          <w:sz w:val="27"/>
          <w:szCs w:val="27"/>
        </w:rPr>
        <w:br/>
        <w:t>En aggravation des dispositions de l'article T 21, les stands sur lesquels les substances radioactives sont présentées doivent être construits et décorés avec des matériaux de catégorie M 1.</w:t>
      </w:r>
    </w:p>
    <w:p w14:paraId="28F742D6" w14:textId="77777777" w:rsidR="003D7C21" w:rsidRDefault="003D7C21" w:rsidP="003D7C21">
      <w:pPr>
        <w:pStyle w:val="NormalWeb"/>
        <w:ind w:left="1950"/>
        <w:rPr>
          <w:color w:val="000000"/>
          <w:sz w:val="27"/>
          <w:szCs w:val="27"/>
        </w:rPr>
      </w:pPr>
      <w:r>
        <w:rPr>
          <w:color w:val="000000"/>
          <w:sz w:val="27"/>
          <w:szCs w:val="27"/>
        </w:rPr>
        <w:br/>
        <w:t>§ 3. L'autorisation de présenter sur des stands d'expositions des appareils émetteurs de rayons X ne peut être accordée que s'ils respectent, ainsi que les accessoires, les règles fixées par la norme NF C 74-100.</w:t>
      </w:r>
    </w:p>
    <w:p w14:paraId="30CBD998" w14:textId="77777777" w:rsidR="003D7C21" w:rsidRDefault="003D7C21" w:rsidP="003D7C21">
      <w:pPr>
        <w:pStyle w:val="NormalWeb"/>
        <w:ind w:left="1950"/>
        <w:rPr>
          <w:color w:val="000000"/>
          <w:sz w:val="27"/>
          <w:szCs w:val="27"/>
        </w:rPr>
      </w:pPr>
      <w:r>
        <w:rPr>
          <w:color w:val="000000"/>
          <w:sz w:val="27"/>
          <w:szCs w:val="27"/>
        </w:rPr>
        <w:br/>
        <w:t>En particulier, les dispositions suivantes doivent être prises :</w:t>
      </w:r>
      <w:r>
        <w:rPr>
          <w:color w:val="000000"/>
          <w:sz w:val="27"/>
          <w:szCs w:val="27"/>
        </w:rPr>
        <w:br/>
        <w:t>- éloignement des objets superflus au voisinage du générateur de rayons X et de l'échantillon à examiner ;</w:t>
      </w:r>
      <w:r>
        <w:rPr>
          <w:color w:val="000000"/>
          <w:sz w:val="27"/>
          <w:szCs w:val="27"/>
        </w:rPr>
        <w:br/>
        <w:t>- matérialisation et signalisation de la zone non accessible au public ;</w:t>
      </w:r>
      <w:r>
        <w:rPr>
          <w:color w:val="000000"/>
          <w:sz w:val="27"/>
          <w:szCs w:val="27"/>
        </w:rPr>
        <w:br/>
        <w:t xml:space="preserve">- le débit d'exposition du rayonnement de fuite ne doit pas dépasser 0,258 microcoulomb par kilogramme et par heure (1 </w:t>
      </w:r>
      <w:proofErr w:type="spellStart"/>
      <w:r>
        <w:rPr>
          <w:color w:val="000000"/>
          <w:sz w:val="27"/>
          <w:szCs w:val="27"/>
        </w:rPr>
        <w:t>millirontgen</w:t>
      </w:r>
      <w:proofErr w:type="spellEnd"/>
      <w:r>
        <w:rPr>
          <w:color w:val="000000"/>
          <w:sz w:val="27"/>
          <w:szCs w:val="27"/>
        </w:rPr>
        <w:t xml:space="preserve"> par heure) à une distance de 0,10 mètre du foyer radiogène.</w:t>
      </w:r>
    </w:p>
    <w:p w14:paraId="17676B7F" w14:textId="77777777" w:rsidR="003D7C21" w:rsidRDefault="003D7C21" w:rsidP="003D7C21">
      <w:pPr>
        <w:pStyle w:val="Titre4"/>
        <w:ind w:left="1950"/>
        <w:rPr>
          <w:color w:val="000000"/>
          <w:sz w:val="27"/>
          <w:szCs w:val="27"/>
        </w:rPr>
      </w:pPr>
      <w:r>
        <w:rPr>
          <w:color w:val="000000"/>
          <w:sz w:val="27"/>
          <w:szCs w:val="27"/>
        </w:rPr>
        <w:t>Article T 44</w:t>
      </w:r>
    </w:p>
    <w:p w14:paraId="7593A15A" w14:textId="77777777" w:rsidR="003D7C21" w:rsidRDefault="003D7C21" w:rsidP="003D7C21">
      <w:pPr>
        <w:pStyle w:val="NormalWeb"/>
        <w:ind w:left="1950"/>
        <w:rPr>
          <w:b/>
          <w:bCs/>
          <w:color w:val="000000"/>
        </w:rPr>
      </w:pPr>
      <w:r>
        <w:rPr>
          <w:b/>
          <w:bCs/>
          <w:color w:val="000000"/>
        </w:rPr>
        <w:t>Modifié par Arrêté du 19 novembre 2001, v. init.</w:t>
      </w:r>
    </w:p>
    <w:p w14:paraId="3BA1FF11" w14:textId="77777777" w:rsidR="003D7C21" w:rsidRDefault="003D7C21" w:rsidP="003D7C21">
      <w:pPr>
        <w:pStyle w:val="NormalWeb"/>
        <w:ind w:left="1950"/>
        <w:rPr>
          <w:color w:val="000000"/>
          <w:sz w:val="27"/>
          <w:szCs w:val="27"/>
        </w:rPr>
      </w:pPr>
      <w:r>
        <w:rPr>
          <w:color w:val="000000"/>
          <w:sz w:val="27"/>
          <w:szCs w:val="27"/>
        </w:rPr>
        <w:t>Lasers</w:t>
      </w:r>
    </w:p>
    <w:p w14:paraId="50C3154D" w14:textId="77777777" w:rsidR="003D7C21" w:rsidRDefault="003D7C21" w:rsidP="003D7C21">
      <w:pPr>
        <w:pStyle w:val="NormalWeb"/>
        <w:ind w:left="1950"/>
        <w:rPr>
          <w:color w:val="000000"/>
          <w:sz w:val="27"/>
          <w:szCs w:val="27"/>
        </w:rPr>
      </w:pPr>
      <w:r>
        <w:rPr>
          <w:color w:val="000000"/>
          <w:sz w:val="27"/>
          <w:szCs w:val="27"/>
        </w:rPr>
        <w:br/>
        <w:t>L'emploi de lasers dans les salles est autorisé sous réserve du respect des dispositions suivantes :</w:t>
      </w:r>
    </w:p>
    <w:p w14:paraId="67151AEA" w14:textId="77777777" w:rsidR="003D7C21" w:rsidRDefault="003D7C21" w:rsidP="003D7C21">
      <w:pPr>
        <w:pStyle w:val="NormalWeb"/>
        <w:ind w:left="1950"/>
        <w:rPr>
          <w:color w:val="000000"/>
          <w:sz w:val="27"/>
          <w:szCs w:val="27"/>
        </w:rPr>
      </w:pPr>
      <w:r>
        <w:rPr>
          <w:color w:val="000000"/>
          <w:sz w:val="27"/>
          <w:szCs w:val="27"/>
        </w:rPr>
        <w:br/>
        <w:t>- le public ne doit en aucun cas être soumis au faisceau direct ou réfléchi du laser ;</w:t>
      </w:r>
    </w:p>
    <w:p w14:paraId="2FB66B16" w14:textId="77777777" w:rsidR="003D7C21" w:rsidRDefault="003D7C21" w:rsidP="003D7C21">
      <w:pPr>
        <w:pStyle w:val="NormalWeb"/>
        <w:ind w:left="1950"/>
        <w:rPr>
          <w:color w:val="000000"/>
          <w:sz w:val="27"/>
          <w:szCs w:val="27"/>
        </w:rPr>
      </w:pPr>
      <w:r>
        <w:rPr>
          <w:color w:val="000000"/>
          <w:sz w:val="27"/>
          <w:szCs w:val="27"/>
        </w:rPr>
        <w:lastRenderedPageBreak/>
        <w:br/>
        <w:t>- l'appareil et ses équipements annexes doivent être solidement fixés à des éléments stables ;</w:t>
      </w:r>
    </w:p>
    <w:p w14:paraId="0436E9F0" w14:textId="77777777" w:rsidR="003D7C21" w:rsidRDefault="003D7C21" w:rsidP="003D7C21">
      <w:pPr>
        <w:pStyle w:val="NormalWeb"/>
        <w:ind w:left="1950"/>
        <w:rPr>
          <w:color w:val="000000"/>
          <w:sz w:val="27"/>
          <w:szCs w:val="27"/>
        </w:rPr>
      </w:pPr>
      <w:r>
        <w:rPr>
          <w:color w:val="000000"/>
          <w:sz w:val="27"/>
          <w:szCs w:val="27"/>
        </w:rPr>
        <w:br/>
        <w:t>- l'environnement de l'appareil et de l'espace balayé par le faisceau ne doit pas comporter d'éléments réfléchissants aux longueurs d'ondes considérées ;</w:t>
      </w:r>
    </w:p>
    <w:p w14:paraId="49B93F7A" w14:textId="77777777" w:rsidR="003D7C21" w:rsidRDefault="003D7C21" w:rsidP="003D7C21">
      <w:pPr>
        <w:pStyle w:val="NormalWeb"/>
        <w:ind w:left="1950"/>
        <w:rPr>
          <w:color w:val="000000"/>
          <w:sz w:val="27"/>
          <w:szCs w:val="27"/>
        </w:rPr>
      </w:pPr>
      <w:r>
        <w:rPr>
          <w:color w:val="000000"/>
          <w:sz w:val="27"/>
          <w:szCs w:val="27"/>
        </w:rPr>
        <w:t>- les exposants doivent s'assurer, lors des essais effectués en dehors de la présence du public, de l'absence de réaction des matériaux d'aménagement, de décoration et des équipements de protection contre l'incendie à l'énergie calorifique cédée par les faisceaux lumineux ;</w:t>
      </w:r>
    </w:p>
    <w:p w14:paraId="62C51A5D" w14:textId="77777777" w:rsidR="003D7C21" w:rsidRDefault="003D7C21" w:rsidP="003D7C21">
      <w:pPr>
        <w:pStyle w:val="NormalWeb"/>
        <w:ind w:left="1950"/>
        <w:rPr>
          <w:color w:val="000000"/>
          <w:sz w:val="27"/>
          <w:szCs w:val="27"/>
        </w:rPr>
      </w:pPr>
      <w:r>
        <w:rPr>
          <w:color w:val="000000"/>
          <w:sz w:val="27"/>
          <w:szCs w:val="27"/>
        </w:rPr>
        <w:br/>
        <w:t xml:space="preserve">- avant sa mise en </w:t>
      </w:r>
      <w:proofErr w:type="spellStart"/>
      <w:r>
        <w:rPr>
          <w:color w:val="000000"/>
          <w:sz w:val="27"/>
          <w:szCs w:val="27"/>
        </w:rPr>
        <w:t>oeuvre</w:t>
      </w:r>
      <w:proofErr w:type="spellEnd"/>
      <w:r>
        <w:rPr>
          <w:color w:val="000000"/>
          <w:sz w:val="27"/>
          <w:szCs w:val="27"/>
        </w:rPr>
        <w:t>, toute installation doit faire l'objet de la part de l'exposant auprès de l'autorité administrative compétente :</w:t>
      </w:r>
    </w:p>
    <w:p w14:paraId="3E9142F8" w14:textId="77777777" w:rsidR="003D7C21" w:rsidRDefault="003D7C21" w:rsidP="003D7C21">
      <w:pPr>
        <w:pStyle w:val="NormalWeb"/>
        <w:ind w:left="1950"/>
        <w:rPr>
          <w:color w:val="000000"/>
          <w:sz w:val="27"/>
          <w:szCs w:val="27"/>
        </w:rPr>
      </w:pPr>
      <w:r>
        <w:rPr>
          <w:color w:val="000000"/>
          <w:sz w:val="27"/>
          <w:szCs w:val="27"/>
        </w:rPr>
        <w:br/>
        <w:t>- d'une déclaration ;</w:t>
      </w:r>
    </w:p>
    <w:p w14:paraId="65C2EE1F" w14:textId="77777777" w:rsidR="003D7C21" w:rsidRDefault="003D7C21" w:rsidP="003D7C21">
      <w:pPr>
        <w:pStyle w:val="NormalWeb"/>
        <w:ind w:left="1950"/>
        <w:rPr>
          <w:color w:val="000000"/>
          <w:sz w:val="27"/>
          <w:szCs w:val="27"/>
        </w:rPr>
      </w:pPr>
      <w:r>
        <w:rPr>
          <w:color w:val="000000"/>
          <w:sz w:val="27"/>
          <w:szCs w:val="27"/>
        </w:rPr>
        <w:br/>
        <w:t>- de la remise d'une note technique accompagnée du plan de l'installation ;</w:t>
      </w:r>
    </w:p>
    <w:p w14:paraId="023606CA" w14:textId="77777777" w:rsidR="003D7C21" w:rsidRDefault="003D7C21" w:rsidP="003D7C21">
      <w:pPr>
        <w:pStyle w:val="NormalWeb"/>
        <w:ind w:left="1950"/>
        <w:rPr>
          <w:color w:val="000000"/>
          <w:sz w:val="27"/>
          <w:szCs w:val="27"/>
        </w:rPr>
      </w:pPr>
      <w:r>
        <w:rPr>
          <w:color w:val="000000"/>
          <w:sz w:val="27"/>
          <w:szCs w:val="27"/>
        </w:rPr>
        <w:br/>
        <w:t>- de la remise d'un document établi et signé par l'installateur, certifiant la conformité aux présentes dispositions.</w:t>
      </w:r>
    </w:p>
    <w:p w14:paraId="6DAF1998" w14:textId="77777777" w:rsidR="003D7C21" w:rsidRDefault="003D7C21" w:rsidP="003D7C21">
      <w:pPr>
        <w:pStyle w:val="Titre4"/>
        <w:ind w:left="1950"/>
        <w:rPr>
          <w:color w:val="000000"/>
          <w:sz w:val="27"/>
          <w:szCs w:val="27"/>
        </w:rPr>
      </w:pPr>
      <w:r>
        <w:rPr>
          <w:color w:val="000000"/>
          <w:sz w:val="27"/>
          <w:szCs w:val="27"/>
        </w:rPr>
        <w:t>Article T 45</w:t>
      </w:r>
    </w:p>
    <w:p w14:paraId="7175CE7C" w14:textId="77777777" w:rsidR="003D7C21" w:rsidRDefault="003D7C21" w:rsidP="003D7C21">
      <w:pPr>
        <w:pStyle w:val="NormalWeb"/>
        <w:ind w:left="1950"/>
        <w:rPr>
          <w:b/>
          <w:bCs/>
          <w:color w:val="000000"/>
        </w:rPr>
      </w:pPr>
      <w:r>
        <w:rPr>
          <w:b/>
          <w:bCs/>
          <w:color w:val="000000"/>
        </w:rPr>
        <w:t>Création Arrêté du 18 novembre 1987 (V)</w:t>
      </w:r>
    </w:p>
    <w:p w14:paraId="4F7F5BF7" w14:textId="77777777" w:rsidR="003D7C21" w:rsidRDefault="003D7C21" w:rsidP="003D7C21">
      <w:pPr>
        <w:pStyle w:val="NormalWeb"/>
        <w:ind w:left="1950"/>
        <w:rPr>
          <w:color w:val="000000"/>
          <w:sz w:val="27"/>
          <w:szCs w:val="27"/>
        </w:rPr>
      </w:pPr>
      <w:r>
        <w:rPr>
          <w:color w:val="000000"/>
          <w:sz w:val="27"/>
          <w:szCs w:val="27"/>
        </w:rPr>
        <w:t>Matériels, produits, gaz interdits</w:t>
      </w:r>
    </w:p>
    <w:p w14:paraId="63F7E261" w14:textId="77777777" w:rsidR="003D7C21" w:rsidRDefault="003D7C21" w:rsidP="003D7C21">
      <w:pPr>
        <w:pStyle w:val="NormalWeb"/>
        <w:ind w:left="1950"/>
        <w:rPr>
          <w:color w:val="000000"/>
          <w:sz w:val="27"/>
          <w:szCs w:val="27"/>
        </w:rPr>
      </w:pPr>
      <w:r>
        <w:rPr>
          <w:color w:val="000000"/>
          <w:sz w:val="27"/>
          <w:szCs w:val="27"/>
        </w:rPr>
        <w:br/>
        <w:t>§ 1. Sont interdits dans les établissements du présent type :</w:t>
      </w:r>
    </w:p>
    <w:p w14:paraId="37B4804D" w14:textId="77777777" w:rsidR="003D7C21" w:rsidRDefault="003D7C21" w:rsidP="003D7C21">
      <w:pPr>
        <w:pStyle w:val="NormalWeb"/>
        <w:ind w:left="1950"/>
        <w:rPr>
          <w:color w:val="000000"/>
          <w:sz w:val="27"/>
          <w:szCs w:val="27"/>
        </w:rPr>
      </w:pPr>
      <w:r>
        <w:rPr>
          <w:color w:val="000000"/>
          <w:sz w:val="27"/>
          <w:szCs w:val="27"/>
        </w:rPr>
        <w:br/>
        <w:t>- la distribution d'échantillons ou de produits contenant un gaz inflammable ;</w:t>
      </w:r>
    </w:p>
    <w:p w14:paraId="22AAD461" w14:textId="77777777" w:rsidR="003D7C21" w:rsidRDefault="003D7C21" w:rsidP="003D7C21">
      <w:pPr>
        <w:pStyle w:val="NormalWeb"/>
        <w:ind w:left="1950"/>
        <w:rPr>
          <w:color w:val="000000"/>
          <w:sz w:val="27"/>
          <w:szCs w:val="27"/>
        </w:rPr>
      </w:pPr>
      <w:r>
        <w:rPr>
          <w:color w:val="000000"/>
          <w:sz w:val="27"/>
          <w:szCs w:val="27"/>
        </w:rPr>
        <w:br/>
        <w:t>- les ballons gonflés avec un gaz inflammable ou toxique ;</w:t>
      </w:r>
    </w:p>
    <w:p w14:paraId="0EA24EE1" w14:textId="77777777" w:rsidR="003D7C21" w:rsidRDefault="003D7C21" w:rsidP="003D7C21">
      <w:pPr>
        <w:pStyle w:val="NormalWeb"/>
        <w:ind w:left="1950"/>
        <w:rPr>
          <w:color w:val="000000"/>
          <w:sz w:val="27"/>
          <w:szCs w:val="27"/>
        </w:rPr>
      </w:pPr>
      <w:r>
        <w:rPr>
          <w:color w:val="000000"/>
          <w:sz w:val="27"/>
          <w:szCs w:val="27"/>
        </w:rPr>
        <w:lastRenderedPageBreak/>
        <w:br/>
        <w:t>- les articles en celluloïd ;</w:t>
      </w:r>
    </w:p>
    <w:p w14:paraId="03B8C5B7" w14:textId="77777777" w:rsidR="003D7C21" w:rsidRDefault="003D7C21" w:rsidP="003D7C21">
      <w:pPr>
        <w:pStyle w:val="NormalWeb"/>
        <w:ind w:left="1950"/>
        <w:rPr>
          <w:color w:val="000000"/>
          <w:sz w:val="27"/>
          <w:szCs w:val="27"/>
        </w:rPr>
      </w:pPr>
      <w:r>
        <w:rPr>
          <w:color w:val="000000"/>
          <w:sz w:val="27"/>
          <w:szCs w:val="27"/>
        </w:rPr>
        <w:br/>
        <w:t>- la présence d'artifices pyrotechniques ou d'explosifs ;</w:t>
      </w:r>
    </w:p>
    <w:p w14:paraId="6285A4E4" w14:textId="77777777" w:rsidR="003D7C21" w:rsidRDefault="003D7C21" w:rsidP="003D7C21">
      <w:pPr>
        <w:pStyle w:val="NormalWeb"/>
        <w:ind w:left="1950"/>
        <w:rPr>
          <w:color w:val="000000"/>
          <w:sz w:val="27"/>
          <w:szCs w:val="27"/>
        </w:rPr>
      </w:pPr>
      <w:r>
        <w:rPr>
          <w:color w:val="000000"/>
          <w:sz w:val="27"/>
          <w:szCs w:val="27"/>
        </w:rPr>
        <w:br/>
        <w:t>- la présence d'oxyde d'éthyle, de sulfure de carbone, d'éther sulfurique et d'acétone.</w:t>
      </w:r>
    </w:p>
    <w:p w14:paraId="3C13AD7F" w14:textId="77777777" w:rsidR="003D7C21" w:rsidRDefault="003D7C21" w:rsidP="003D7C21">
      <w:pPr>
        <w:pStyle w:val="NormalWeb"/>
        <w:ind w:left="1950"/>
        <w:rPr>
          <w:color w:val="000000"/>
          <w:sz w:val="27"/>
          <w:szCs w:val="27"/>
        </w:rPr>
      </w:pPr>
      <w:r>
        <w:rPr>
          <w:color w:val="000000"/>
          <w:sz w:val="27"/>
          <w:szCs w:val="27"/>
        </w:rPr>
        <w:br/>
        <w:t>§ 2. L'emploi de l'acétylène, de l'oxygène, de l'hydrogène ou d'un gaz présentant les mêmes risques est interdit, sauf dérogation particulière accordée à l'exposant par l'autorité administrative compétente.</w:t>
      </w:r>
    </w:p>
    <w:p w14:paraId="59F3C5D7" w14:textId="77777777" w:rsidR="003D7C21" w:rsidRDefault="003D7C21" w:rsidP="003D7C21">
      <w:pPr>
        <w:pStyle w:val="Titre4"/>
        <w:ind w:left="1950"/>
        <w:rPr>
          <w:color w:val="000000"/>
          <w:sz w:val="27"/>
          <w:szCs w:val="27"/>
        </w:rPr>
      </w:pPr>
      <w:r>
        <w:rPr>
          <w:color w:val="000000"/>
          <w:sz w:val="27"/>
          <w:szCs w:val="27"/>
        </w:rPr>
        <w:t>Article T 46</w:t>
      </w:r>
    </w:p>
    <w:p w14:paraId="77F9A7BD" w14:textId="77777777" w:rsidR="003D7C21" w:rsidRDefault="003D7C21" w:rsidP="003D7C21">
      <w:pPr>
        <w:pStyle w:val="NormalWeb"/>
        <w:ind w:left="1950"/>
        <w:rPr>
          <w:b/>
          <w:bCs/>
          <w:color w:val="000000"/>
        </w:rPr>
      </w:pPr>
      <w:r>
        <w:rPr>
          <w:b/>
          <w:bCs/>
          <w:color w:val="000000"/>
        </w:rPr>
        <w:t>Création Arrêté du 18 novembre 1987 (V)</w:t>
      </w:r>
    </w:p>
    <w:p w14:paraId="3FA4E74F" w14:textId="77777777" w:rsidR="003D7C21" w:rsidRDefault="003D7C21" w:rsidP="003D7C21">
      <w:pPr>
        <w:pStyle w:val="NormalWeb"/>
        <w:ind w:left="1950"/>
        <w:rPr>
          <w:color w:val="000000"/>
          <w:sz w:val="27"/>
          <w:szCs w:val="27"/>
        </w:rPr>
      </w:pPr>
      <w:r>
        <w:rPr>
          <w:color w:val="000000"/>
          <w:sz w:val="27"/>
          <w:szCs w:val="27"/>
        </w:rPr>
        <w:t>Liquides inflammables</w:t>
      </w:r>
    </w:p>
    <w:p w14:paraId="344AA009" w14:textId="77777777" w:rsidR="003D7C21" w:rsidRDefault="003D7C21" w:rsidP="003D7C21">
      <w:pPr>
        <w:pStyle w:val="NormalWeb"/>
        <w:ind w:left="1950"/>
        <w:rPr>
          <w:color w:val="000000"/>
          <w:sz w:val="27"/>
          <w:szCs w:val="27"/>
        </w:rPr>
      </w:pPr>
      <w:r>
        <w:rPr>
          <w:color w:val="000000"/>
          <w:sz w:val="27"/>
          <w:szCs w:val="27"/>
        </w:rPr>
        <w:br/>
        <w:t>L'emploi de liquides inflammables par stand est limité aux quantités suivantes :</w:t>
      </w:r>
    </w:p>
    <w:p w14:paraId="2DEA470C" w14:textId="77777777" w:rsidR="003D7C21" w:rsidRDefault="003D7C21" w:rsidP="003D7C21">
      <w:pPr>
        <w:pStyle w:val="NormalWeb"/>
        <w:ind w:left="1950"/>
        <w:rPr>
          <w:color w:val="000000"/>
          <w:sz w:val="27"/>
          <w:szCs w:val="27"/>
        </w:rPr>
      </w:pPr>
      <w:r>
        <w:rPr>
          <w:color w:val="000000"/>
          <w:sz w:val="27"/>
          <w:szCs w:val="27"/>
        </w:rPr>
        <w:br/>
        <w:t>- 10 litres de liquides inflammables de deuxième catégorie pour 10 mètres carrés avec un maximum de 80 litres ;</w:t>
      </w:r>
    </w:p>
    <w:p w14:paraId="0FB45FAB" w14:textId="77777777" w:rsidR="003D7C21" w:rsidRDefault="003D7C21" w:rsidP="003D7C21">
      <w:pPr>
        <w:pStyle w:val="NormalWeb"/>
        <w:ind w:left="1950"/>
        <w:rPr>
          <w:color w:val="000000"/>
          <w:sz w:val="27"/>
          <w:szCs w:val="27"/>
        </w:rPr>
      </w:pPr>
      <w:r>
        <w:rPr>
          <w:color w:val="000000"/>
          <w:sz w:val="27"/>
          <w:szCs w:val="27"/>
        </w:rPr>
        <w:br/>
        <w:t>- 5 litres de liquides inflammables de première catégorie.</w:t>
      </w:r>
    </w:p>
    <w:p w14:paraId="15C6E177" w14:textId="77777777" w:rsidR="003D7C21" w:rsidRDefault="003D7C21" w:rsidP="003D7C21">
      <w:pPr>
        <w:pStyle w:val="Titre4"/>
        <w:ind w:left="1500"/>
        <w:rPr>
          <w:color w:val="000000"/>
          <w:sz w:val="27"/>
          <w:szCs w:val="27"/>
        </w:rPr>
      </w:pPr>
      <w:r>
        <w:rPr>
          <w:color w:val="000000"/>
          <w:sz w:val="27"/>
          <w:szCs w:val="27"/>
        </w:rPr>
        <w:t>Section 11 : Moyens de secours - Consignes (Articles T 47 à T 52)</w:t>
      </w:r>
    </w:p>
    <w:p w14:paraId="09C44A81" w14:textId="77777777" w:rsidR="003D7C21" w:rsidRDefault="003D7C21" w:rsidP="003D7C21">
      <w:pPr>
        <w:pStyle w:val="Titre4"/>
        <w:ind w:left="1950"/>
        <w:rPr>
          <w:color w:val="000000"/>
          <w:sz w:val="27"/>
          <w:szCs w:val="27"/>
        </w:rPr>
      </w:pPr>
      <w:r>
        <w:rPr>
          <w:color w:val="000000"/>
          <w:sz w:val="27"/>
          <w:szCs w:val="27"/>
        </w:rPr>
        <w:t>Article T 47</w:t>
      </w:r>
    </w:p>
    <w:p w14:paraId="4A6AFA26" w14:textId="77777777" w:rsidR="003D7C21" w:rsidRDefault="003D7C21" w:rsidP="003D7C21">
      <w:pPr>
        <w:pStyle w:val="NormalWeb"/>
        <w:ind w:left="1950"/>
        <w:rPr>
          <w:b/>
          <w:bCs/>
          <w:color w:val="000000"/>
        </w:rPr>
      </w:pPr>
      <w:r>
        <w:rPr>
          <w:b/>
          <w:bCs/>
          <w:color w:val="000000"/>
        </w:rPr>
        <w:t>Modifié par Arrêté du 12 octobre 2006, v. init.</w:t>
      </w:r>
    </w:p>
    <w:p w14:paraId="050B61FE" w14:textId="77777777" w:rsidR="003D7C21" w:rsidRDefault="003D7C21" w:rsidP="003D7C21">
      <w:pPr>
        <w:pStyle w:val="NormalWeb"/>
        <w:ind w:left="1950"/>
        <w:rPr>
          <w:color w:val="000000"/>
          <w:sz w:val="27"/>
          <w:szCs w:val="27"/>
        </w:rPr>
      </w:pPr>
      <w:r>
        <w:rPr>
          <w:color w:val="000000"/>
          <w:sz w:val="27"/>
          <w:szCs w:val="27"/>
        </w:rPr>
        <w:t>Moyens d'extinction</w:t>
      </w:r>
    </w:p>
    <w:p w14:paraId="20BB0D1D" w14:textId="77777777" w:rsidR="003D7C21" w:rsidRDefault="003D7C21" w:rsidP="003D7C21">
      <w:pPr>
        <w:pStyle w:val="NormalWeb"/>
        <w:ind w:left="1950"/>
        <w:rPr>
          <w:color w:val="000000"/>
          <w:sz w:val="27"/>
          <w:szCs w:val="27"/>
        </w:rPr>
      </w:pPr>
      <w:r>
        <w:rPr>
          <w:color w:val="000000"/>
          <w:sz w:val="27"/>
          <w:szCs w:val="27"/>
        </w:rPr>
        <w:t>§ 1. La défense contre l'incendie doit être assurée :</w:t>
      </w:r>
    </w:p>
    <w:p w14:paraId="42F2E215" w14:textId="77777777" w:rsidR="003D7C21" w:rsidRDefault="003D7C21" w:rsidP="003D7C21">
      <w:pPr>
        <w:pStyle w:val="NormalWeb"/>
        <w:ind w:left="1950"/>
        <w:rPr>
          <w:color w:val="000000"/>
          <w:sz w:val="27"/>
          <w:szCs w:val="27"/>
        </w:rPr>
      </w:pPr>
      <w:r>
        <w:rPr>
          <w:color w:val="000000"/>
          <w:sz w:val="27"/>
          <w:szCs w:val="27"/>
        </w:rPr>
        <w:br/>
        <w:t>- par des extincteurs portatifs à eau pulvérisée ;</w:t>
      </w:r>
      <w:r>
        <w:rPr>
          <w:color w:val="000000"/>
          <w:sz w:val="27"/>
          <w:szCs w:val="27"/>
        </w:rPr>
        <w:br/>
        <w:t>- par une installation de RIA DN 19/6 ou 25/8 (éventuellement) ;</w:t>
      </w:r>
      <w:r>
        <w:rPr>
          <w:color w:val="000000"/>
          <w:sz w:val="27"/>
          <w:szCs w:val="27"/>
        </w:rPr>
        <w:br/>
      </w:r>
      <w:r>
        <w:rPr>
          <w:color w:val="000000"/>
          <w:sz w:val="27"/>
          <w:szCs w:val="27"/>
        </w:rPr>
        <w:lastRenderedPageBreak/>
        <w:t xml:space="preserve">- par un système d'extinction automatique du type </w:t>
      </w:r>
      <w:proofErr w:type="spellStart"/>
      <w:r>
        <w:rPr>
          <w:color w:val="000000"/>
          <w:sz w:val="27"/>
          <w:szCs w:val="27"/>
        </w:rPr>
        <w:t>sprinkleur</w:t>
      </w:r>
      <w:proofErr w:type="spellEnd"/>
      <w:r>
        <w:rPr>
          <w:color w:val="000000"/>
          <w:sz w:val="27"/>
          <w:szCs w:val="27"/>
        </w:rPr>
        <w:t xml:space="preserve"> (éventuellement) ;</w:t>
      </w:r>
      <w:r>
        <w:rPr>
          <w:color w:val="000000"/>
          <w:sz w:val="27"/>
          <w:szCs w:val="27"/>
        </w:rPr>
        <w:br/>
        <w:t>- par des colonnes sèches (éventuellement) ;</w:t>
      </w:r>
      <w:r>
        <w:rPr>
          <w:color w:val="000000"/>
          <w:sz w:val="27"/>
          <w:szCs w:val="27"/>
        </w:rPr>
        <w:br/>
        <w:t>- par des extincteurs appropriés aux risques particuliers.</w:t>
      </w:r>
    </w:p>
    <w:p w14:paraId="7AD82394" w14:textId="77777777" w:rsidR="003D7C21" w:rsidRDefault="003D7C21" w:rsidP="003D7C21">
      <w:pPr>
        <w:pStyle w:val="NormalWeb"/>
        <w:ind w:left="1950"/>
        <w:rPr>
          <w:color w:val="000000"/>
          <w:sz w:val="27"/>
          <w:szCs w:val="27"/>
        </w:rPr>
      </w:pPr>
      <w:r>
        <w:rPr>
          <w:color w:val="000000"/>
          <w:sz w:val="27"/>
          <w:szCs w:val="27"/>
        </w:rPr>
        <w:br/>
        <w:t xml:space="preserve">En outre, les locaux à risques importants peuvent être protégés par un système d'extinction automatique du type </w:t>
      </w:r>
      <w:proofErr w:type="spellStart"/>
      <w:r>
        <w:rPr>
          <w:color w:val="000000"/>
          <w:sz w:val="27"/>
          <w:szCs w:val="27"/>
        </w:rPr>
        <w:t>sprinkleur</w:t>
      </w:r>
      <w:proofErr w:type="spellEnd"/>
      <w:r>
        <w:rPr>
          <w:color w:val="000000"/>
          <w:sz w:val="27"/>
          <w:szCs w:val="27"/>
        </w:rPr>
        <w:t xml:space="preserve"> ou par les agents extincteurs visés à l'article MS 30, après avis de la commission de sécurité.</w:t>
      </w:r>
    </w:p>
    <w:p w14:paraId="50D9F0CE" w14:textId="77777777" w:rsidR="003D7C21" w:rsidRDefault="003D7C21" w:rsidP="003D7C21">
      <w:pPr>
        <w:pStyle w:val="NormalWeb"/>
        <w:ind w:left="1950"/>
        <w:rPr>
          <w:color w:val="000000"/>
          <w:sz w:val="27"/>
          <w:szCs w:val="27"/>
        </w:rPr>
      </w:pPr>
      <w:r>
        <w:rPr>
          <w:color w:val="000000"/>
          <w:sz w:val="27"/>
          <w:szCs w:val="27"/>
        </w:rPr>
        <w:br/>
        <w:t>§ 2. Les extincteurs portatifs à eau pulvérisée de 6 litres minimum doivent être répartis sur la base d'un appareil par 200 mètres carrés ou fraction de 200 mètres carrés (ou 300 mètres carrés si des RIA sont installés) et par niveau.</w:t>
      </w:r>
    </w:p>
    <w:p w14:paraId="53F7FB68" w14:textId="77777777" w:rsidR="003D7C21" w:rsidRDefault="003D7C21" w:rsidP="003D7C21">
      <w:pPr>
        <w:pStyle w:val="NormalWeb"/>
        <w:ind w:left="1950"/>
        <w:rPr>
          <w:color w:val="000000"/>
          <w:sz w:val="27"/>
          <w:szCs w:val="27"/>
        </w:rPr>
      </w:pPr>
      <w:r>
        <w:rPr>
          <w:color w:val="000000"/>
          <w:sz w:val="27"/>
          <w:szCs w:val="27"/>
        </w:rPr>
        <w:br/>
        <w:t>§ 3. Une installation de RIA DN 19/6 ou 25/8 doit être réalisée dans les établissements de 1re et 2e catégorie.</w:t>
      </w:r>
      <w:r>
        <w:rPr>
          <w:color w:val="000000"/>
          <w:sz w:val="27"/>
          <w:szCs w:val="27"/>
        </w:rPr>
        <w:br/>
        <w:t>En aggravation des dispositions de l'article MS 8 (§ 1), les branchements mixtes sont interdits.</w:t>
      </w:r>
    </w:p>
    <w:p w14:paraId="6B74A630" w14:textId="77777777" w:rsidR="003D7C21" w:rsidRDefault="003D7C21" w:rsidP="003D7C21">
      <w:pPr>
        <w:pStyle w:val="NormalWeb"/>
        <w:ind w:left="1950"/>
        <w:rPr>
          <w:color w:val="000000"/>
          <w:sz w:val="27"/>
          <w:szCs w:val="27"/>
        </w:rPr>
      </w:pPr>
      <w:r>
        <w:rPr>
          <w:color w:val="000000"/>
          <w:sz w:val="27"/>
          <w:szCs w:val="27"/>
        </w:rPr>
        <w:br/>
        <w:t xml:space="preserve">§ 4. Lorsqu'un système d'extinction automatique du type </w:t>
      </w:r>
      <w:proofErr w:type="spellStart"/>
      <w:r>
        <w:rPr>
          <w:color w:val="000000"/>
          <w:sz w:val="27"/>
          <w:szCs w:val="27"/>
        </w:rPr>
        <w:t>sprinkleur</w:t>
      </w:r>
      <w:proofErr w:type="spellEnd"/>
      <w:r>
        <w:rPr>
          <w:color w:val="000000"/>
          <w:sz w:val="27"/>
          <w:szCs w:val="27"/>
        </w:rPr>
        <w:t xml:space="preserve"> est exigé et que la hauteur sous plafond (ou sous toiture) est inférieure ou égale à 12 mètres, il sera de la classe de risque élevé de groupe 3 (HHP 3) tel que défini dans la norme NF EN 12845 (décembre 2004).</w:t>
      </w:r>
    </w:p>
    <w:p w14:paraId="75185E5E" w14:textId="77777777" w:rsidR="003D7C21" w:rsidRDefault="003D7C21" w:rsidP="003D7C21">
      <w:pPr>
        <w:pStyle w:val="NormalWeb"/>
        <w:ind w:left="1950"/>
        <w:rPr>
          <w:color w:val="000000"/>
          <w:sz w:val="27"/>
          <w:szCs w:val="27"/>
        </w:rPr>
      </w:pPr>
      <w:r>
        <w:rPr>
          <w:color w:val="000000"/>
          <w:sz w:val="27"/>
          <w:szCs w:val="27"/>
        </w:rPr>
        <w:br/>
        <w:t xml:space="preserve">Si la hauteur sous plafond dépasse 12 mètres et qu'un système d'extinction automatique du type </w:t>
      </w:r>
      <w:proofErr w:type="spellStart"/>
      <w:r>
        <w:rPr>
          <w:color w:val="000000"/>
          <w:sz w:val="27"/>
          <w:szCs w:val="27"/>
        </w:rPr>
        <w:t>sprinkleur</w:t>
      </w:r>
      <w:proofErr w:type="spellEnd"/>
      <w:r>
        <w:rPr>
          <w:color w:val="000000"/>
          <w:sz w:val="27"/>
          <w:szCs w:val="27"/>
        </w:rPr>
        <w:t xml:space="preserve"> est exigé, le projet doit faire l'objet d'un avis de la commission centrale de sécurité, notamment pour les caractéristiques hydrauliques de l'installation.</w:t>
      </w:r>
    </w:p>
    <w:p w14:paraId="42E941BF" w14:textId="77777777" w:rsidR="003D7C21" w:rsidRDefault="003D7C21" w:rsidP="003D7C21">
      <w:pPr>
        <w:pStyle w:val="NormalWeb"/>
        <w:ind w:left="1950"/>
        <w:rPr>
          <w:color w:val="000000"/>
          <w:sz w:val="27"/>
          <w:szCs w:val="27"/>
        </w:rPr>
      </w:pPr>
      <w:r>
        <w:rPr>
          <w:color w:val="000000"/>
          <w:sz w:val="27"/>
          <w:szCs w:val="27"/>
        </w:rPr>
        <w:br/>
        <w:t>§ 5. En aggravation des dispositions de l'article MS 18, des colonnes sèches doivent être installées dans les escaliers protégés si le dernier étage accessible au public est à plus de 18 mètres du niveau d'accès des sapeurs-pompiers.</w:t>
      </w:r>
    </w:p>
    <w:p w14:paraId="098C1122" w14:textId="77777777" w:rsidR="003D7C21" w:rsidRDefault="003D7C21" w:rsidP="003D7C21">
      <w:pPr>
        <w:pStyle w:val="Titre4"/>
        <w:ind w:left="1950"/>
        <w:rPr>
          <w:color w:val="000000"/>
          <w:sz w:val="27"/>
          <w:szCs w:val="27"/>
        </w:rPr>
      </w:pPr>
      <w:r>
        <w:rPr>
          <w:color w:val="000000"/>
          <w:sz w:val="27"/>
          <w:szCs w:val="27"/>
        </w:rPr>
        <w:t>Article T 48</w:t>
      </w:r>
    </w:p>
    <w:p w14:paraId="5D7A0989" w14:textId="77777777" w:rsidR="003D7C21" w:rsidRDefault="003D7C21" w:rsidP="003D7C21">
      <w:pPr>
        <w:pStyle w:val="NormalWeb"/>
        <w:ind w:left="1950"/>
        <w:rPr>
          <w:b/>
          <w:bCs/>
          <w:color w:val="000000"/>
        </w:rPr>
      </w:pPr>
      <w:r>
        <w:rPr>
          <w:b/>
          <w:bCs/>
          <w:color w:val="000000"/>
        </w:rPr>
        <w:t>Modifié par Arrêté du 12 juin 1995, v. init.</w:t>
      </w:r>
    </w:p>
    <w:p w14:paraId="2DCCB1D9" w14:textId="77777777" w:rsidR="003D7C21" w:rsidRDefault="003D7C21" w:rsidP="003D7C21">
      <w:pPr>
        <w:pStyle w:val="NormalWeb"/>
        <w:ind w:left="1950"/>
        <w:rPr>
          <w:color w:val="000000"/>
          <w:sz w:val="27"/>
          <w:szCs w:val="27"/>
        </w:rPr>
      </w:pPr>
      <w:r>
        <w:rPr>
          <w:color w:val="000000"/>
          <w:sz w:val="27"/>
          <w:szCs w:val="27"/>
        </w:rPr>
        <w:lastRenderedPageBreak/>
        <w:t>Service de sécurité incendie</w:t>
      </w:r>
    </w:p>
    <w:p w14:paraId="20CFACF2" w14:textId="77777777" w:rsidR="003D7C21" w:rsidRDefault="003D7C21" w:rsidP="003D7C21">
      <w:pPr>
        <w:pStyle w:val="NormalWeb"/>
        <w:ind w:left="1950"/>
        <w:rPr>
          <w:color w:val="000000"/>
          <w:sz w:val="27"/>
          <w:szCs w:val="27"/>
        </w:rPr>
      </w:pPr>
      <w:r>
        <w:rPr>
          <w:color w:val="000000"/>
          <w:sz w:val="27"/>
          <w:szCs w:val="27"/>
        </w:rPr>
        <w:t>§ 1. En application des articles MS 45 et MS 46, la surveillance des établissements de première catégorie doit être assurée par des agents de sécurité incendie dans les conditions suivantes :</w:t>
      </w:r>
    </w:p>
    <w:p w14:paraId="5A2A94F5" w14:textId="77777777" w:rsidR="003D7C21" w:rsidRDefault="003D7C21" w:rsidP="003D7C21">
      <w:pPr>
        <w:pStyle w:val="NormalWeb"/>
        <w:ind w:left="1950"/>
        <w:rPr>
          <w:color w:val="000000"/>
          <w:sz w:val="27"/>
          <w:szCs w:val="27"/>
        </w:rPr>
      </w:pPr>
      <w:r>
        <w:rPr>
          <w:color w:val="000000"/>
          <w:sz w:val="27"/>
          <w:szCs w:val="27"/>
        </w:rPr>
        <w:t>a) Etablissements comportant un ou deux niveaux accessibles au public :</w:t>
      </w:r>
    </w:p>
    <w:p w14:paraId="2EA15B10" w14:textId="77777777" w:rsidR="003D7C21" w:rsidRDefault="003D7C21" w:rsidP="003D7C21">
      <w:pPr>
        <w:pStyle w:val="NormalWeb"/>
        <w:ind w:left="1950"/>
        <w:rPr>
          <w:color w:val="000000"/>
          <w:sz w:val="27"/>
          <w:szCs w:val="27"/>
        </w:rPr>
      </w:pPr>
      <w:r>
        <w:rPr>
          <w:color w:val="000000"/>
          <w:sz w:val="27"/>
          <w:szCs w:val="27"/>
        </w:rPr>
        <w:t>- par quatre agents au moins, si l'effectif est supérieur à 6 000 personnes ;</w:t>
      </w:r>
    </w:p>
    <w:p w14:paraId="7F2F4967" w14:textId="77777777" w:rsidR="003D7C21" w:rsidRDefault="003D7C21" w:rsidP="003D7C21">
      <w:pPr>
        <w:pStyle w:val="NormalWeb"/>
        <w:ind w:left="1950"/>
        <w:rPr>
          <w:color w:val="000000"/>
          <w:sz w:val="27"/>
          <w:szCs w:val="27"/>
        </w:rPr>
      </w:pPr>
      <w:r>
        <w:rPr>
          <w:color w:val="000000"/>
          <w:sz w:val="27"/>
          <w:szCs w:val="27"/>
        </w:rPr>
        <w:t>- par cinq agents au moins, si l'effectif dépasse 10 000 personnes ;</w:t>
      </w:r>
    </w:p>
    <w:p w14:paraId="541FF764" w14:textId="77777777" w:rsidR="003D7C21" w:rsidRDefault="003D7C21" w:rsidP="003D7C21">
      <w:pPr>
        <w:pStyle w:val="NormalWeb"/>
        <w:ind w:left="1950"/>
        <w:rPr>
          <w:color w:val="000000"/>
          <w:sz w:val="27"/>
          <w:szCs w:val="27"/>
        </w:rPr>
      </w:pPr>
      <w:r>
        <w:rPr>
          <w:color w:val="000000"/>
          <w:sz w:val="27"/>
          <w:szCs w:val="27"/>
        </w:rPr>
        <w:t>b) Etablissements comportant plus de deux niveaux accessibles au public :</w:t>
      </w:r>
    </w:p>
    <w:p w14:paraId="6962A4A5" w14:textId="77777777" w:rsidR="003D7C21" w:rsidRDefault="003D7C21" w:rsidP="003D7C21">
      <w:pPr>
        <w:pStyle w:val="NormalWeb"/>
        <w:ind w:left="1950"/>
        <w:rPr>
          <w:color w:val="000000"/>
          <w:sz w:val="27"/>
          <w:szCs w:val="27"/>
        </w:rPr>
      </w:pPr>
      <w:r>
        <w:rPr>
          <w:color w:val="000000"/>
          <w:sz w:val="27"/>
          <w:szCs w:val="27"/>
        </w:rPr>
        <w:t>- par quatre agents au moins, si l'effectif est supérieur à 4 000 personnes ;</w:t>
      </w:r>
    </w:p>
    <w:p w14:paraId="08534EAC" w14:textId="77777777" w:rsidR="003D7C21" w:rsidRDefault="003D7C21" w:rsidP="003D7C21">
      <w:pPr>
        <w:pStyle w:val="NormalWeb"/>
        <w:ind w:left="1950"/>
        <w:rPr>
          <w:color w:val="000000"/>
          <w:sz w:val="27"/>
          <w:szCs w:val="27"/>
        </w:rPr>
      </w:pPr>
      <w:r>
        <w:rPr>
          <w:color w:val="000000"/>
          <w:sz w:val="27"/>
          <w:szCs w:val="27"/>
        </w:rPr>
        <w:t>- par un agent supplémentaire par fraction de 3 000 personnes au-delà de 6 000, avec un maximum de deux agents par niveau.</w:t>
      </w:r>
    </w:p>
    <w:p w14:paraId="7EFDD234" w14:textId="77777777" w:rsidR="003D7C21" w:rsidRDefault="003D7C21" w:rsidP="003D7C21">
      <w:pPr>
        <w:pStyle w:val="NormalWeb"/>
        <w:ind w:left="1950"/>
        <w:rPr>
          <w:color w:val="000000"/>
          <w:sz w:val="27"/>
          <w:szCs w:val="27"/>
        </w:rPr>
      </w:pPr>
      <w:r>
        <w:rPr>
          <w:color w:val="000000"/>
          <w:sz w:val="27"/>
          <w:szCs w:val="27"/>
        </w:rPr>
        <w:t>§ 2. Pour les bâtiments d'un même établissement répondant aux conditions de l'article GN 3, l'effectif global du service de sécurité tel que défini au paragraphe 1 sera celui nécessité par le bâtiment le plus important avec un minimum de deux agents par bâtiment ou niveau et trois agents permanents à un poste central de sécurité doté au moins d'un véhicule de liaison.</w:t>
      </w:r>
    </w:p>
    <w:p w14:paraId="6A761E28" w14:textId="77777777" w:rsidR="003D7C21" w:rsidRDefault="003D7C21" w:rsidP="003D7C21">
      <w:pPr>
        <w:pStyle w:val="NormalWeb"/>
        <w:ind w:left="1950"/>
        <w:rPr>
          <w:color w:val="000000"/>
          <w:sz w:val="27"/>
          <w:szCs w:val="27"/>
        </w:rPr>
      </w:pPr>
      <w:r>
        <w:rPr>
          <w:color w:val="000000"/>
          <w:sz w:val="27"/>
          <w:szCs w:val="27"/>
        </w:rPr>
        <w:t>§ 3. Pour les établissements recevant plus de 30 000 personnes ou les ensembles importants de bâtiments, la composition du service de sécurité sera déterminée après avis de la commission départementale de la protection civile, de la sécurité et de l'accessibilité.</w:t>
      </w:r>
    </w:p>
    <w:p w14:paraId="506FDBBE" w14:textId="77777777" w:rsidR="003D7C21" w:rsidRDefault="003D7C21" w:rsidP="003D7C21">
      <w:pPr>
        <w:pStyle w:val="Titre4"/>
        <w:ind w:left="1950"/>
        <w:rPr>
          <w:color w:val="000000"/>
          <w:sz w:val="27"/>
          <w:szCs w:val="27"/>
        </w:rPr>
      </w:pPr>
      <w:r>
        <w:rPr>
          <w:color w:val="000000"/>
          <w:sz w:val="27"/>
          <w:szCs w:val="27"/>
        </w:rPr>
        <w:t>Article T 49</w:t>
      </w:r>
    </w:p>
    <w:p w14:paraId="6E4DE17C" w14:textId="77777777" w:rsidR="003D7C21" w:rsidRDefault="003D7C21" w:rsidP="003D7C21">
      <w:pPr>
        <w:pStyle w:val="NormalWeb"/>
        <w:ind w:left="1950"/>
        <w:rPr>
          <w:b/>
          <w:bCs/>
          <w:color w:val="000000"/>
        </w:rPr>
      </w:pPr>
      <w:r>
        <w:rPr>
          <w:b/>
          <w:bCs/>
          <w:color w:val="000000"/>
        </w:rPr>
        <w:t>Modifié par Arrêté du 2 février 1993, v. init.</w:t>
      </w:r>
    </w:p>
    <w:p w14:paraId="3CD04D9B" w14:textId="77777777" w:rsidR="003D7C21" w:rsidRDefault="003D7C21" w:rsidP="003D7C21">
      <w:pPr>
        <w:pStyle w:val="NormalWeb"/>
        <w:ind w:left="1950"/>
        <w:rPr>
          <w:color w:val="000000"/>
          <w:sz w:val="27"/>
          <w:szCs w:val="27"/>
        </w:rPr>
      </w:pPr>
      <w:r>
        <w:rPr>
          <w:color w:val="000000"/>
          <w:sz w:val="27"/>
          <w:szCs w:val="27"/>
        </w:rPr>
        <w:t>Système de sécurité incendie. - Système d'alarme</w:t>
      </w:r>
    </w:p>
    <w:p w14:paraId="1E3DFB04" w14:textId="77777777" w:rsidR="003D7C21" w:rsidRDefault="003D7C21" w:rsidP="003D7C21">
      <w:pPr>
        <w:pStyle w:val="NormalWeb"/>
        <w:ind w:left="1950"/>
        <w:rPr>
          <w:color w:val="000000"/>
          <w:sz w:val="27"/>
          <w:szCs w:val="27"/>
        </w:rPr>
      </w:pPr>
      <w:r>
        <w:rPr>
          <w:color w:val="000000"/>
          <w:sz w:val="27"/>
          <w:szCs w:val="27"/>
        </w:rPr>
        <w:t>Les systèmes de sécurité incendie sont définis à l'article MS 53, les équipements d'alarme sont définis à l'article MS 62.</w:t>
      </w:r>
    </w:p>
    <w:p w14:paraId="4AD39BC6" w14:textId="77777777" w:rsidR="003D7C21" w:rsidRDefault="003D7C21" w:rsidP="003D7C21">
      <w:pPr>
        <w:pStyle w:val="NormalWeb"/>
        <w:ind w:left="1950"/>
        <w:rPr>
          <w:color w:val="000000"/>
          <w:sz w:val="27"/>
          <w:szCs w:val="27"/>
        </w:rPr>
      </w:pPr>
      <w:r>
        <w:rPr>
          <w:color w:val="000000"/>
          <w:sz w:val="27"/>
          <w:szCs w:val="27"/>
        </w:rPr>
        <w:lastRenderedPageBreak/>
        <w:br/>
        <w:t>Les établissements de 1re catégorie pour lesquels un service de sécurité incendie conforme aux dispositions de l'article T 48 est exigé doivent être équipés d'un système de sécurité incendie de catégorie B.</w:t>
      </w:r>
    </w:p>
    <w:p w14:paraId="330BD42C" w14:textId="77777777" w:rsidR="003D7C21" w:rsidRDefault="003D7C21" w:rsidP="003D7C21">
      <w:pPr>
        <w:pStyle w:val="NormalWeb"/>
        <w:ind w:left="1950"/>
        <w:rPr>
          <w:color w:val="000000"/>
          <w:sz w:val="27"/>
          <w:szCs w:val="27"/>
        </w:rPr>
      </w:pPr>
      <w:r>
        <w:rPr>
          <w:color w:val="000000"/>
          <w:sz w:val="27"/>
          <w:szCs w:val="27"/>
        </w:rPr>
        <w:br/>
        <w:t>Les autres établissements de 1re catégorie et les établissements de 2e catégorie doivent être équipés d'un système de sécurité incendie de catégorie C, D ou E comportant un équipement d'alarme du type 2 b.</w:t>
      </w:r>
    </w:p>
    <w:p w14:paraId="67D75C45" w14:textId="77777777" w:rsidR="003D7C21" w:rsidRDefault="003D7C21" w:rsidP="003D7C21">
      <w:pPr>
        <w:pStyle w:val="NormalWeb"/>
        <w:ind w:left="1950"/>
        <w:rPr>
          <w:color w:val="000000"/>
          <w:sz w:val="27"/>
          <w:szCs w:val="27"/>
        </w:rPr>
      </w:pPr>
      <w:r>
        <w:rPr>
          <w:color w:val="000000"/>
          <w:sz w:val="27"/>
          <w:szCs w:val="27"/>
        </w:rPr>
        <w:br/>
        <w:t>Les établissements de 3e catégorie doivent être pourvus d'un équipement d'alarme du type 3.</w:t>
      </w:r>
    </w:p>
    <w:p w14:paraId="4BFBBD6D" w14:textId="77777777" w:rsidR="003D7C21" w:rsidRDefault="003D7C21" w:rsidP="003D7C21">
      <w:pPr>
        <w:pStyle w:val="NormalWeb"/>
        <w:ind w:left="1950"/>
        <w:rPr>
          <w:color w:val="000000"/>
          <w:sz w:val="27"/>
          <w:szCs w:val="27"/>
        </w:rPr>
      </w:pPr>
      <w:r>
        <w:rPr>
          <w:color w:val="000000"/>
          <w:sz w:val="27"/>
          <w:szCs w:val="27"/>
        </w:rPr>
        <w:br/>
        <w:t>Les établissements de 4e catégorie doivent être pourvus d'un équipement d'alarme du type 4.</w:t>
      </w:r>
    </w:p>
    <w:p w14:paraId="139EC9D4" w14:textId="77777777" w:rsidR="003D7C21" w:rsidRDefault="003D7C21" w:rsidP="003D7C21">
      <w:pPr>
        <w:pStyle w:val="NormalWeb"/>
        <w:ind w:left="1950"/>
        <w:rPr>
          <w:color w:val="000000"/>
          <w:sz w:val="27"/>
          <w:szCs w:val="27"/>
        </w:rPr>
      </w:pPr>
      <w:r>
        <w:rPr>
          <w:color w:val="000000"/>
          <w:sz w:val="27"/>
          <w:szCs w:val="27"/>
        </w:rPr>
        <w:br/>
        <w:t>Dans certains établissements, un système de sécurité incendie de catégorie A peut être exigé, après avis motivé de la commission de sécurité.</w:t>
      </w:r>
    </w:p>
    <w:p w14:paraId="4DB18B94" w14:textId="77777777" w:rsidR="003D7C21" w:rsidRDefault="003D7C21" w:rsidP="003D7C21">
      <w:pPr>
        <w:pStyle w:val="Titre4"/>
        <w:ind w:left="1950"/>
        <w:rPr>
          <w:color w:val="000000"/>
          <w:sz w:val="27"/>
          <w:szCs w:val="27"/>
        </w:rPr>
      </w:pPr>
      <w:r>
        <w:rPr>
          <w:color w:val="000000"/>
          <w:sz w:val="27"/>
          <w:szCs w:val="27"/>
        </w:rPr>
        <w:t>Article T 50</w:t>
      </w:r>
    </w:p>
    <w:p w14:paraId="2F448422" w14:textId="77777777" w:rsidR="003D7C21" w:rsidRDefault="003D7C21" w:rsidP="003D7C21">
      <w:pPr>
        <w:pStyle w:val="NormalWeb"/>
        <w:ind w:left="1950"/>
        <w:rPr>
          <w:b/>
          <w:bCs/>
          <w:color w:val="000000"/>
        </w:rPr>
      </w:pPr>
      <w:r>
        <w:rPr>
          <w:b/>
          <w:bCs/>
          <w:color w:val="000000"/>
        </w:rPr>
        <w:t>Modifié par Arrêté du 2 février 1993, v. init.</w:t>
      </w:r>
    </w:p>
    <w:p w14:paraId="728DDE3F" w14:textId="77777777" w:rsidR="003D7C21" w:rsidRDefault="003D7C21" w:rsidP="003D7C21">
      <w:pPr>
        <w:pStyle w:val="NormalWeb"/>
        <w:ind w:left="1950"/>
        <w:rPr>
          <w:color w:val="000000"/>
          <w:sz w:val="27"/>
          <w:szCs w:val="27"/>
        </w:rPr>
      </w:pPr>
      <w:r>
        <w:rPr>
          <w:color w:val="000000"/>
          <w:sz w:val="27"/>
          <w:szCs w:val="27"/>
        </w:rPr>
        <w:t>Système de sonorisation</w:t>
      </w:r>
    </w:p>
    <w:p w14:paraId="4794052E" w14:textId="77777777" w:rsidR="003D7C21" w:rsidRDefault="003D7C21" w:rsidP="003D7C21">
      <w:pPr>
        <w:pStyle w:val="NormalWeb"/>
        <w:ind w:left="1950"/>
        <w:rPr>
          <w:color w:val="000000"/>
          <w:sz w:val="27"/>
          <w:szCs w:val="27"/>
        </w:rPr>
      </w:pPr>
      <w:r>
        <w:rPr>
          <w:color w:val="000000"/>
          <w:sz w:val="27"/>
          <w:szCs w:val="27"/>
        </w:rPr>
        <w:br/>
        <w:t>S'il existe un système de sonorisation, l'alarme générale doit être interrompue par diffusion d'un message préenregistré prescrivant en clair l'ordre d'évacuation. Dans ce dernier cas, les équipements nécessaires à la diffusion de ce message doivent également être alimentés au moyen d'une alimentation électrique de sécurité (AES) conforme à sa norme. En tout état de cause, un tel système doit exister dans les établissements de 1re catégorie.</w:t>
      </w:r>
    </w:p>
    <w:p w14:paraId="14979DF0" w14:textId="77777777" w:rsidR="003D7C21" w:rsidRDefault="003D7C21" w:rsidP="003D7C21">
      <w:pPr>
        <w:pStyle w:val="Titre4"/>
        <w:ind w:left="1950"/>
        <w:rPr>
          <w:color w:val="000000"/>
          <w:sz w:val="27"/>
          <w:szCs w:val="27"/>
        </w:rPr>
      </w:pPr>
      <w:r>
        <w:rPr>
          <w:color w:val="000000"/>
          <w:sz w:val="27"/>
          <w:szCs w:val="27"/>
        </w:rPr>
        <w:t>Article T 51</w:t>
      </w:r>
    </w:p>
    <w:p w14:paraId="1792CD11" w14:textId="77777777" w:rsidR="003D7C21" w:rsidRDefault="003D7C21" w:rsidP="003D7C21">
      <w:pPr>
        <w:pStyle w:val="NormalWeb"/>
        <w:ind w:left="1950"/>
        <w:rPr>
          <w:b/>
          <w:bCs/>
          <w:color w:val="000000"/>
        </w:rPr>
      </w:pPr>
      <w:r>
        <w:rPr>
          <w:b/>
          <w:bCs/>
          <w:color w:val="000000"/>
        </w:rPr>
        <w:t>Modifié par Arrêté du 24 septembre 2009, v. init.</w:t>
      </w:r>
    </w:p>
    <w:p w14:paraId="75D1C696" w14:textId="77777777" w:rsidR="003D7C21" w:rsidRDefault="003D7C21" w:rsidP="003D7C21">
      <w:pPr>
        <w:pStyle w:val="NormalWeb"/>
        <w:ind w:left="1950"/>
        <w:rPr>
          <w:color w:val="000000"/>
          <w:sz w:val="27"/>
          <w:szCs w:val="27"/>
        </w:rPr>
      </w:pPr>
      <w:r>
        <w:rPr>
          <w:color w:val="000000"/>
          <w:sz w:val="27"/>
          <w:szCs w:val="27"/>
        </w:rPr>
        <w:t>Système d'alerte</w:t>
      </w:r>
    </w:p>
    <w:p w14:paraId="0BBC584A" w14:textId="77777777" w:rsidR="003D7C21" w:rsidRDefault="003D7C21" w:rsidP="003D7C21">
      <w:pPr>
        <w:pStyle w:val="NormalWeb"/>
        <w:ind w:left="1950"/>
        <w:rPr>
          <w:color w:val="000000"/>
          <w:sz w:val="27"/>
          <w:szCs w:val="27"/>
        </w:rPr>
      </w:pPr>
      <w:r>
        <w:rPr>
          <w:color w:val="000000"/>
          <w:sz w:val="27"/>
          <w:szCs w:val="27"/>
        </w:rPr>
        <w:lastRenderedPageBreak/>
        <w:t>En application de l'article MS 70, la liaison avec les sapeurs-pompiers doit être réalisée :</w:t>
      </w:r>
    </w:p>
    <w:p w14:paraId="5393C2A8" w14:textId="77777777" w:rsidR="003D7C21" w:rsidRDefault="003D7C21" w:rsidP="003D7C21">
      <w:pPr>
        <w:pStyle w:val="NormalWeb"/>
        <w:ind w:left="1950"/>
        <w:rPr>
          <w:color w:val="000000"/>
          <w:sz w:val="27"/>
          <w:szCs w:val="27"/>
        </w:rPr>
      </w:pPr>
      <w:r>
        <w:rPr>
          <w:color w:val="000000"/>
          <w:sz w:val="27"/>
          <w:szCs w:val="27"/>
        </w:rPr>
        <w:t>-par avertisseur d'incendie privé ou par ligne téléphonique directe, dans les établissements de première catégorie de plus de 3 000 personnes ;</w:t>
      </w:r>
    </w:p>
    <w:p w14:paraId="669F9493" w14:textId="77777777" w:rsidR="003D7C21" w:rsidRDefault="003D7C21" w:rsidP="003D7C21">
      <w:pPr>
        <w:pStyle w:val="NormalWeb"/>
        <w:ind w:left="1950"/>
        <w:rPr>
          <w:color w:val="000000"/>
          <w:sz w:val="27"/>
          <w:szCs w:val="27"/>
        </w:rPr>
      </w:pPr>
      <w:r>
        <w:rPr>
          <w:color w:val="000000"/>
          <w:sz w:val="27"/>
          <w:szCs w:val="27"/>
        </w:rPr>
        <w:t>-par téléphone urbain dans les autres établissements.</w:t>
      </w:r>
    </w:p>
    <w:p w14:paraId="1313BAAD" w14:textId="77777777" w:rsidR="003D7C21" w:rsidRDefault="003D7C21" w:rsidP="003D7C21">
      <w:pPr>
        <w:pStyle w:val="Titre4"/>
        <w:ind w:left="1950"/>
        <w:rPr>
          <w:color w:val="000000"/>
          <w:sz w:val="27"/>
          <w:szCs w:val="27"/>
        </w:rPr>
      </w:pPr>
      <w:r>
        <w:rPr>
          <w:color w:val="000000"/>
          <w:sz w:val="27"/>
          <w:szCs w:val="27"/>
        </w:rPr>
        <w:t>Article T 52</w:t>
      </w:r>
    </w:p>
    <w:p w14:paraId="76ED2834" w14:textId="77777777" w:rsidR="003D7C21" w:rsidRDefault="003D7C21" w:rsidP="003D7C21">
      <w:pPr>
        <w:pStyle w:val="NormalWeb"/>
        <w:ind w:left="1950"/>
        <w:rPr>
          <w:b/>
          <w:bCs/>
          <w:color w:val="000000"/>
        </w:rPr>
      </w:pPr>
      <w:r>
        <w:rPr>
          <w:b/>
          <w:bCs/>
          <w:color w:val="000000"/>
        </w:rPr>
        <w:t>Création Arrêté du 18 novembre 1987 (V)</w:t>
      </w:r>
    </w:p>
    <w:p w14:paraId="032C5D4A" w14:textId="77777777" w:rsidR="003D7C21" w:rsidRDefault="003D7C21" w:rsidP="003D7C21">
      <w:pPr>
        <w:pStyle w:val="NormalWeb"/>
        <w:ind w:left="1950"/>
        <w:rPr>
          <w:color w:val="000000"/>
          <w:sz w:val="27"/>
          <w:szCs w:val="27"/>
        </w:rPr>
      </w:pPr>
      <w:r>
        <w:rPr>
          <w:color w:val="000000"/>
          <w:sz w:val="27"/>
          <w:szCs w:val="27"/>
        </w:rPr>
        <w:t>Consignes d'exploitation</w:t>
      </w:r>
    </w:p>
    <w:p w14:paraId="58037FE0" w14:textId="77777777" w:rsidR="003D7C21" w:rsidRDefault="003D7C21" w:rsidP="003D7C21">
      <w:pPr>
        <w:pStyle w:val="NormalWeb"/>
        <w:ind w:left="1950"/>
        <w:rPr>
          <w:color w:val="000000"/>
          <w:sz w:val="27"/>
          <w:szCs w:val="27"/>
        </w:rPr>
      </w:pPr>
      <w:r>
        <w:rPr>
          <w:color w:val="000000"/>
          <w:sz w:val="27"/>
          <w:szCs w:val="27"/>
        </w:rPr>
        <w:br/>
        <w:t>§ 1. Il est interdit de constituer dans les surfaces d'expositions, dans les stands et dans les dégagements des dépôts de caisses, de bois, de paille, de carton, etc.</w:t>
      </w:r>
    </w:p>
    <w:p w14:paraId="194DA3B9" w14:textId="77777777" w:rsidR="003D7C21" w:rsidRDefault="003D7C21" w:rsidP="003D7C21">
      <w:pPr>
        <w:pStyle w:val="NormalWeb"/>
        <w:ind w:left="1950"/>
        <w:rPr>
          <w:color w:val="000000"/>
          <w:sz w:val="27"/>
          <w:szCs w:val="27"/>
        </w:rPr>
      </w:pPr>
      <w:r>
        <w:rPr>
          <w:color w:val="000000"/>
          <w:sz w:val="27"/>
          <w:szCs w:val="27"/>
        </w:rPr>
        <w:br/>
        <w:t>§ 2. Un nettoyage régulier (quotidien) doit débarrasser les locaux des poussières et des déchets de toute nature.</w:t>
      </w:r>
    </w:p>
    <w:p w14:paraId="528EB78A" w14:textId="77777777" w:rsidR="003D7C21" w:rsidRDefault="003D7C21" w:rsidP="003D7C21">
      <w:pPr>
        <w:pStyle w:val="NormalWeb"/>
        <w:ind w:left="1950"/>
        <w:rPr>
          <w:color w:val="000000"/>
          <w:sz w:val="27"/>
          <w:szCs w:val="27"/>
        </w:rPr>
      </w:pPr>
      <w:r>
        <w:rPr>
          <w:color w:val="000000"/>
          <w:sz w:val="27"/>
          <w:szCs w:val="27"/>
        </w:rPr>
        <w:br/>
        <w:t>Tous les déchets et les détritus provenant du nettoyage et du balayage doivent être enlevés chaque jour, avant l'heure d'ouverture au public, et transportés hors de l'établissement.</w:t>
      </w:r>
    </w:p>
    <w:p w14:paraId="4823FFF9" w14:textId="77777777" w:rsidR="003D7C21" w:rsidRDefault="003D7C21" w:rsidP="003D7C21">
      <w:pPr>
        <w:pStyle w:val="NormalWeb"/>
        <w:ind w:left="1950"/>
        <w:rPr>
          <w:color w:val="000000"/>
          <w:sz w:val="27"/>
          <w:szCs w:val="27"/>
        </w:rPr>
      </w:pPr>
      <w:r>
        <w:rPr>
          <w:color w:val="000000"/>
          <w:sz w:val="27"/>
          <w:szCs w:val="27"/>
        </w:rPr>
        <w:br/>
        <w:t>§ 3. Dans les locaux à risques particuliers, visés à l'article T 13, l'interdiction de fumer doit être affichée bien en évidence.</w:t>
      </w:r>
    </w:p>
    <w:p w14:paraId="281FE14E" w14:textId="77777777" w:rsidR="003D7C21" w:rsidRDefault="003D7C21" w:rsidP="003D7C21">
      <w:pPr>
        <w:pStyle w:val="Titre4"/>
        <w:ind w:left="1650"/>
        <w:rPr>
          <w:color w:val="000000"/>
          <w:sz w:val="27"/>
          <w:szCs w:val="27"/>
        </w:rPr>
      </w:pPr>
      <w:r>
        <w:rPr>
          <w:color w:val="000000"/>
          <w:sz w:val="27"/>
          <w:szCs w:val="27"/>
        </w:rPr>
        <w:t>Annexe</w:t>
      </w:r>
    </w:p>
    <w:p w14:paraId="6A132BC0" w14:textId="77777777" w:rsidR="003D7C21" w:rsidRDefault="003D7C21" w:rsidP="003D7C21">
      <w:pPr>
        <w:pStyle w:val="NormalWeb"/>
        <w:ind w:left="1650"/>
        <w:rPr>
          <w:b/>
          <w:bCs/>
          <w:color w:val="000000"/>
        </w:rPr>
      </w:pPr>
      <w:r>
        <w:rPr>
          <w:b/>
          <w:bCs/>
          <w:color w:val="000000"/>
        </w:rPr>
        <w:t>Création Arrêté du 18 novembre 1987 (V)</w:t>
      </w:r>
    </w:p>
    <w:p w14:paraId="7C824A59" w14:textId="77777777" w:rsidR="003D7C21" w:rsidRDefault="003D7C21" w:rsidP="003D7C21">
      <w:pPr>
        <w:pStyle w:val="NormalWeb"/>
        <w:jc w:val="center"/>
        <w:rPr>
          <w:color w:val="000000"/>
          <w:sz w:val="27"/>
          <w:szCs w:val="27"/>
        </w:rPr>
      </w:pPr>
      <w:r>
        <w:rPr>
          <w:color w:val="000000"/>
          <w:sz w:val="27"/>
          <w:szCs w:val="27"/>
        </w:rPr>
        <w:t>Fiche de déclaration de machine ou appareil en fonctionnement</w:t>
      </w:r>
    </w:p>
    <w:p w14:paraId="2D6B443A" w14:textId="77777777" w:rsidR="003D7C21" w:rsidRDefault="003D7C21" w:rsidP="003D7C21">
      <w:pPr>
        <w:pStyle w:val="NormalWeb"/>
        <w:ind w:left="1650"/>
        <w:rPr>
          <w:color w:val="000000"/>
          <w:sz w:val="27"/>
          <w:szCs w:val="27"/>
        </w:rPr>
      </w:pPr>
      <w:r>
        <w:rPr>
          <w:color w:val="000000"/>
          <w:sz w:val="27"/>
          <w:szCs w:val="27"/>
        </w:rPr>
        <w:t>(Cette fiche doit parvenir à l'organisateur du salon de l'exposition, au plus tard trente jours avant le début de la manifestation)</w:t>
      </w:r>
    </w:p>
    <w:p w14:paraId="07251D58" w14:textId="77777777" w:rsidR="003D7C21" w:rsidRDefault="003D7C21" w:rsidP="003D7C21">
      <w:pPr>
        <w:pStyle w:val="NormalWeb"/>
        <w:ind w:left="1650"/>
        <w:rPr>
          <w:color w:val="000000"/>
          <w:sz w:val="27"/>
          <w:szCs w:val="27"/>
        </w:rPr>
      </w:pPr>
      <w:r>
        <w:rPr>
          <w:color w:val="000000"/>
          <w:sz w:val="27"/>
          <w:szCs w:val="27"/>
        </w:rPr>
        <w:t>Salon ou exposition :</w:t>
      </w:r>
      <w:r>
        <w:rPr>
          <w:color w:val="000000"/>
          <w:sz w:val="27"/>
          <w:szCs w:val="27"/>
        </w:rPr>
        <w:br/>
        <w:t>Lieu :</w:t>
      </w:r>
      <w:r>
        <w:rPr>
          <w:color w:val="000000"/>
          <w:sz w:val="27"/>
          <w:szCs w:val="27"/>
        </w:rPr>
        <w:br/>
        <w:t>Nom du stand :</w:t>
      </w:r>
      <w:r>
        <w:rPr>
          <w:color w:val="000000"/>
          <w:sz w:val="27"/>
          <w:szCs w:val="27"/>
        </w:rPr>
        <w:br/>
        <w:t>- bâtiment ou hall : Numéro du stand :</w:t>
      </w:r>
      <w:r>
        <w:rPr>
          <w:color w:val="000000"/>
          <w:sz w:val="27"/>
          <w:szCs w:val="27"/>
        </w:rPr>
        <w:br/>
      </w:r>
      <w:r>
        <w:rPr>
          <w:color w:val="000000"/>
          <w:sz w:val="27"/>
          <w:szCs w:val="27"/>
        </w:rPr>
        <w:lastRenderedPageBreak/>
        <w:t>Raison sociale de l'exposant :</w:t>
      </w:r>
      <w:r>
        <w:rPr>
          <w:color w:val="000000"/>
          <w:sz w:val="27"/>
          <w:szCs w:val="27"/>
        </w:rPr>
        <w:br/>
        <w:t>- adresse :</w:t>
      </w:r>
      <w:r>
        <w:rPr>
          <w:color w:val="000000"/>
          <w:sz w:val="27"/>
          <w:szCs w:val="27"/>
        </w:rPr>
        <w:br/>
        <w:t>- nom du responsable du stand :</w:t>
      </w:r>
      <w:r>
        <w:rPr>
          <w:color w:val="000000"/>
          <w:sz w:val="27"/>
          <w:szCs w:val="27"/>
        </w:rPr>
        <w:br/>
        <w:t>- numéro de téléphone :</w:t>
      </w:r>
    </w:p>
    <w:p w14:paraId="35E37C41" w14:textId="77777777" w:rsidR="003D7C21" w:rsidRDefault="003D7C21" w:rsidP="003D7C21">
      <w:pPr>
        <w:pStyle w:val="NormalWeb"/>
        <w:ind w:left="1650"/>
        <w:rPr>
          <w:color w:val="000000"/>
          <w:sz w:val="27"/>
          <w:szCs w:val="27"/>
        </w:rPr>
      </w:pPr>
      <w:r>
        <w:rPr>
          <w:color w:val="000000"/>
          <w:sz w:val="27"/>
          <w:szCs w:val="27"/>
        </w:rPr>
        <w:br/>
      </w:r>
      <w:r>
        <w:rPr>
          <w:color w:val="000000"/>
          <w:sz w:val="27"/>
          <w:szCs w:val="27"/>
        </w:rPr>
        <w:br/>
        <w:t>Type de matériel ou d'appareil présenté en fonctionnement</w:t>
      </w:r>
    </w:p>
    <w:p w14:paraId="7322A7CC" w14:textId="77777777" w:rsidR="003D7C21" w:rsidRDefault="003D7C21" w:rsidP="003D7C21">
      <w:pPr>
        <w:pStyle w:val="NormalWeb"/>
        <w:ind w:left="1650"/>
        <w:rPr>
          <w:color w:val="000000"/>
          <w:sz w:val="27"/>
          <w:szCs w:val="27"/>
        </w:rPr>
      </w:pPr>
      <w:r>
        <w:rPr>
          <w:color w:val="000000"/>
          <w:sz w:val="27"/>
          <w:szCs w:val="27"/>
        </w:rPr>
        <w:t>Risques spécifiques</w:t>
      </w:r>
    </w:p>
    <w:p w14:paraId="138C2351" w14:textId="77777777" w:rsidR="003D7C21" w:rsidRDefault="003D7C21" w:rsidP="003D7C21">
      <w:pPr>
        <w:pStyle w:val="NormalWeb"/>
        <w:ind w:left="1650"/>
        <w:rPr>
          <w:color w:val="000000"/>
          <w:sz w:val="27"/>
          <w:szCs w:val="27"/>
        </w:rPr>
      </w:pPr>
      <w:r>
        <w:rPr>
          <w:color w:val="000000"/>
          <w:sz w:val="27"/>
          <w:szCs w:val="27"/>
        </w:rPr>
        <w:br/>
        <w:t>Source d'énergie électrique supérieure à 100 kVA.</w:t>
      </w:r>
      <w:r>
        <w:rPr>
          <w:color w:val="000000"/>
          <w:sz w:val="27"/>
          <w:szCs w:val="27"/>
        </w:rPr>
        <w:br/>
        <w:t>Gaz liquéfié.</w:t>
      </w:r>
      <w:r>
        <w:rPr>
          <w:color w:val="000000"/>
          <w:sz w:val="27"/>
          <w:szCs w:val="27"/>
        </w:rPr>
        <w:br/>
        <w:t>Liquides inflammables (autres que ceux des réservoirs de véhicules automobiles) :</w:t>
      </w:r>
      <w:r>
        <w:rPr>
          <w:color w:val="000000"/>
          <w:sz w:val="27"/>
          <w:szCs w:val="27"/>
        </w:rPr>
        <w:br/>
        <w:t>Nature : Quantité :</w:t>
      </w:r>
      <w:r>
        <w:rPr>
          <w:color w:val="000000"/>
          <w:sz w:val="27"/>
          <w:szCs w:val="27"/>
        </w:rPr>
        <w:br/>
        <w:t>Mode d'utilisation :</w:t>
      </w:r>
    </w:p>
    <w:p w14:paraId="0233849D" w14:textId="77777777" w:rsidR="003D7C21" w:rsidRDefault="003D7C21" w:rsidP="003D7C21">
      <w:pPr>
        <w:pStyle w:val="NormalWeb"/>
        <w:ind w:left="1650"/>
        <w:rPr>
          <w:color w:val="000000"/>
          <w:sz w:val="27"/>
          <w:szCs w:val="27"/>
        </w:rPr>
      </w:pPr>
      <w:r>
        <w:rPr>
          <w:color w:val="000000"/>
          <w:sz w:val="27"/>
          <w:szCs w:val="27"/>
        </w:rPr>
        <w:br/>
        <w:t>Risques nécessitant une demande d'autorisation adressée par l'exposant à l'administration compétente</w:t>
      </w:r>
      <w:r>
        <w:rPr>
          <w:color w:val="000000"/>
          <w:sz w:val="27"/>
          <w:szCs w:val="27"/>
        </w:rPr>
        <w:br/>
        <w:t>(Date d'envoi : ......................)</w:t>
      </w:r>
      <w:r>
        <w:rPr>
          <w:color w:val="000000"/>
          <w:sz w:val="27"/>
          <w:szCs w:val="27"/>
        </w:rPr>
        <w:br/>
        <w:t>Moteur thermique ou à combustion :</w:t>
      </w:r>
      <w:r>
        <w:rPr>
          <w:color w:val="000000"/>
          <w:sz w:val="27"/>
          <w:szCs w:val="27"/>
        </w:rPr>
        <w:br/>
        <w:t>Générateur de fumée :</w:t>
      </w:r>
      <w:r>
        <w:rPr>
          <w:color w:val="000000"/>
          <w:sz w:val="27"/>
          <w:szCs w:val="27"/>
        </w:rPr>
        <w:br/>
        <w:t>Gaz propane :</w:t>
      </w:r>
      <w:r>
        <w:rPr>
          <w:color w:val="000000"/>
          <w:sz w:val="27"/>
          <w:szCs w:val="27"/>
        </w:rPr>
        <w:br/>
        <w:t>Autres gaz dangereux :</w:t>
      </w:r>
      <w:r>
        <w:rPr>
          <w:color w:val="000000"/>
          <w:sz w:val="27"/>
          <w:szCs w:val="27"/>
        </w:rPr>
        <w:br/>
        <w:t>Préciser :</w:t>
      </w:r>
      <w:r>
        <w:rPr>
          <w:color w:val="000000"/>
          <w:sz w:val="27"/>
          <w:szCs w:val="27"/>
        </w:rPr>
        <w:br/>
        <w:t>Source radioactive :</w:t>
      </w:r>
      <w:r>
        <w:rPr>
          <w:color w:val="000000"/>
          <w:sz w:val="27"/>
          <w:szCs w:val="27"/>
        </w:rPr>
        <w:br/>
        <w:t>Rayons X :</w:t>
      </w:r>
      <w:r>
        <w:rPr>
          <w:color w:val="000000"/>
          <w:sz w:val="27"/>
          <w:szCs w:val="27"/>
        </w:rPr>
        <w:br/>
        <w:t>Laser :</w:t>
      </w:r>
      <w:r>
        <w:rPr>
          <w:color w:val="000000"/>
          <w:sz w:val="27"/>
          <w:szCs w:val="27"/>
        </w:rPr>
        <w:br/>
        <w:t>Autres cas non prévus :</w:t>
      </w:r>
      <w:r>
        <w:rPr>
          <w:color w:val="000000"/>
          <w:sz w:val="27"/>
          <w:szCs w:val="27"/>
        </w:rPr>
        <w:br/>
        <w:t>Préciser :</w:t>
      </w:r>
      <w:r>
        <w:rPr>
          <w:color w:val="000000"/>
          <w:sz w:val="27"/>
          <w:szCs w:val="27"/>
        </w:rPr>
        <w:br/>
        <w:t xml:space="preserve">Important. - Les matériels présentés en fonctionnement doivent soit comporter des écrans ou carters fixés et bien adaptés, mettant hors de portée du public toute partie dangereuse, soit être disposés de façon que les parties dangereuses soient tenues hors de portée du public, et à tout le moins à une distance </w:t>
      </w:r>
      <w:proofErr w:type="gramStart"/>
      <w:r>
        <w:rPr>
          <w:color w:val="000000"/>
          <w:sz w:val="27"/>
          <w:szCs w:val="27"/>
        </w:rPr>
        <w:t>de un</w:t>
      </w:r>
      <w:proofErr w:type="gramEnd"/>
      <w:r>
        <w:rPr>
          <w:color w:val="000000"/>
          <w:sz w:val="27"/>
          <w:szCs w:val="27"/>
        </w:rPr>
        <w:t xml:space="preserve"> mètre des circulations générales.</w:t>
      </w:r>
    </w:p>
    <w:p w14:paraId="0D7338A1" w14:textId="77777777" w:rsidR="003D7C21" w:rsidRDefault="003D7C21" w:rsidP="003D7C21">
      <w:pPr>
        <w:pStyle w:val="NormalWeb"/>
        <w:ind w:left="1650"/>
        <w:rPr>
          <w:color w:val="000000"/>
          <w:sz w:val="27"/>
          <w:szCs w:val="27"/>
        </w:rPr>
      </w:pPr>
      <w:r>
        <w:rPr>
          <w:color w:val="000000"/>
          <w:sz w:val="27"/>
          <w:szCs w:val="27"/>
        </w:rPr>
        <w:br/>
        <w:t>Les démonstrations sont réalisées sous l'entière responsabilité de l'exposant.</w:t>
      </w:r>
    </w:p>
    <w:p w14:paraId="185037CF" w14:textId="77777777" w:rsidR="003D7C21" w:rsidRDefault="003D7C21" w:rsidP="003D7C21">
      <w:pPr>
        <w:pStyle w:val="NormalWeb"/>
        <w:ind w:left="1650"/>
        <w:rPr>
          <w:color w:val="000000"/>
          <w:sz w:val="27"/>
          <w:szCs w:val="27"/>
        </w:rPr>
      </w:pPr>
      <w:r>
        <w:rPr>
          <w:color w:val="000000"/>
          <w:sz w:val="27"/>
          <w:szCs w:val="27"/>
        </w:rPr>
        <w:lastRenderedPageBreak/>
        <w:br/>
        <w:t>Date : Signature :</w:t>
      </w:r>
    </w:p>
    <w:p w14:paraId="5879B6F8" w14:textId="77777777" w:rsidR="003D7C21" w:rsidRDefault="003D7C21" w:rsidP="003D7C21">
      <w:pPr>
        <w:pStyle w:val="NormalWeb"/>
        <w:ind w:left="1650"/>
        <w:rPr>
          <w:color w:val="000000"/>
          <w:sz w:val="27"/>
          <w:szCs w:val="27"/>
        </w:rPr>
      </w:pPr>
      <w:r>
        <w:rPr>
          <w:color w:val="000000"/>
          <w:sz w:val="27"/>
          <w:szCs w:val="27"/>
        </w:rPr>
        <w:t>Nota : Autorité administrative compétente :</w:t>
      </w:r>
    </w:p>
    <w:p w14:paraId="506D3FD4" w14:textId="77777777" w:rsidR="003D7C21" w:rsidRDefault="003D7C21" w:rsidP="003D7C21">
      <w:pPr>
        <w:pStyle w:val="NormalWeb"/>
        <w:ind w:left="1650"/>
        <w:rPr>
          <w:color w:val="000000"/>
          <w:sz w:val="27"/>
          <w:szCs w:val="27"/>
        </w:rPr>
      </w:pPr>
      <w:r>
        <w:rPr>
          <w:color w:val="000000"/>
          <w:sz w:val="27"/>
          <w:szCs w:val="27"/>
        </w:rPr>
        <w:t>La demande doit parvenir à cette autorité au plus tard trente jours avant la manifestation.</w:t>
      </w:r>
    </w:p>
    <w:p w14:paraId="0A368BE6" w14:textId="77777777" w:rsidR="003D7C21" w:rsidRDefault="003D7C21" w:rsidP="003D7C21">
      <w:pPr>
        <w:pStyle w:val="Titre4"/>
        <w:ind w:left="1200"/>
        <w:rPr>
          <w:color w:val="000000"/>
          <w:sz w:val="27"/>
          <w:szCs w:val="27"/>
        </w:rPr>
      </w:pPr>
      <w:r>
        <w:rPr>
          <w:color w:val="000000"/>
          <w:sz w:val="27"/>
          <w:szCs w:val="27"/>
        </w:rPr>
        <w:t>Chapitre IX : Etablissements du type U - Etablissements de soins (Articles U 1 à U 64)</w:t>
      </w:r>
    </w:p>
    <w:p w14:paraId="69A1AEE6" w14:textId="77777777" w:rsidR="003D7C21" w:rsidRDefault="003D7C21" w:rsidP="003D7C21">
      <w:pPr>
        <w:pStyle w:val="Titre4"/>
        <w:ind w:left="1500"/>
        <w:rPr>
          <w:color w:val="000000"/>
          <w:sz w:val="27"/>
          <w:szCs w:val="27"/>
        </w:rPr>
      </w:pPr>
      <w:r>
        <w:rPr>
          <w:color w:val="000000"/>
          <w:sz w:val="27"/>
          <w:szCs w:val="27"/>
        </w:rPr>
        <w:t>Section 1 : Généralités (Articles U 1 à U 3)</w:t>
      </w:r>
    </w:p>
    <w:p w14:paraId="7ABF9E2B" w14:textId="77777777" w:rsidR="003D7C21" w:rsidRDefault="003D7C21" w:rsidP="003D7C21">
      <w:pPr>
        <w:pStyle w:val="Titre4"/>
        <w:ind w:left="1950"/>
        <w:rPr>
          <w:color w:val="000000"/>
          <w:sz w:val="27"/>
          <w:szCs w:val="27"/>
        </w:rPr>
      </w:pPr>
      <w:r>
        <w:rPr>
          <w:color w:val="000000"/>
          <w:sz w:val="27"/>
          <w:szCs w:val="27"/>
        </w:rPr>
        <w:t>Article U 1</w:t>
      </w:r>
    </w:p>
    <w:p w14:paraId="2423D80D" w14:textId="77777777" w:rsidR="003D7C21" w:rsidRDefault="003D7C21" w:rsidP="003D7C21">
      <w:pPr>
        <w:pStyle w:val="NormalWeb"/>
        <w:ind w:left="1950"/>
        <w:rPr>
          <w:b/>
          <w:bCs/>
          <w:color w:val="000000"/>
        </w:rPr>
      </w:pPr>
      <w:r>
        <w:rPr>
          <w:b/>
          <w:bCs/>
          <w:color w:val="000000"/>
        </w:rPr>
        <w:t>Création Arrêté du 10 décembre 2004 (V)</w:t>
      </w:r>
    </w:p>
    <w:p w14:paraId="0E242B17" w14:textId="77777777" w:rsidR="003D7C21" w:rsidRDefault="003D7C21" w:rsidP="003D7C21">
      <w:pPr>
        <w:pStyle w:val="NormalWeb"/>
        <w:ind w:left="1950"/>
        <w:rPr>
          <w:color w:val="000000"/>
          <w:sz w:val="27"/>
          <w:szCs w:val="27"/>
        </w:rPr>
      </w:pPr>
      <w:r>
        <w:rPr>
          <w:color w:val="000000"/>
          <w:sz w:val="27"/>
          <w:szCs w:val="27"/>
        </w:rPr>
        <w:t>Etablissements assujettis</w:t>
      </w:r>
    </w:p>
    <w:p w14:paraId="1C95C5F5" w14:textId="77777777" w:rsidR="003D7C21" w:rsidRDefault="003D7C21" w:rsidP="003D7C21">
      <w:pPr>
        <w:pStyle w:val="NormalWeb"/>
        <w:ind w:left="1950"/>
        <w:rPr>
          <w:color w:val="000000"/>
          <w:sz w:val="27"/>
          <w:szCs w:val="27"/>
        </w:rPr>
      </w:pPr>
      <w:r>
        <w:rPr>
          <w:color w:val="000000"/>
          <w:sz w:val="27"/>
          <w:szCs w:val="27"/>
        </w:rPr>
        <w:br/>
      </w:r>
      <w:r>
        <w:rPr>
          <w:color w:val="000000"/>
          <w:sz w:val="27"/>
          <w:szCs w:val="27"/>
        </w:rPr>
        <w:br/>
        <w:t>L'hospitalisation concerne des soins d'une durée supérieure à 12 heures et nécessite par destination des locaux à sommeil. Les lits entrant dans les autres cas d'hospitalisation sont appelés lits de jour.</w:t>
      </w:r>
    </w:p>
    <w:p w14:paraId="38D80F1D" w14:textId="77777777" w:rsidR="003D7C21" w:rsidRDefault="003D7C21" w:rsidP="003D7C21">
      <w:pPr>
        <w:pStyle w:val="NormalWeb"/>
        <w:ind w:left="1950"/>
        <w:rPr>
          <w:color w:val="000000"/>
          <w:sz w:val="27"/>
          <w:szCs w:val="27"/>
        </w:rPr>
      </w:pPr>
      <w:r>
        <w:rPr>
          <w:color w:val="000000"/>
          <w:sz w:val="27"/>
          <w:szCs w:val="27"/>
        </w:rPr>
        <w:br/>
        <w:t>§ 1. Les dispositions du présent chapitre sont applicables aux établissements de santé publics ou privés dispensant des soins médicaux, cités aux paragraphes a et b suivants, dans lesquels l'effectif du public est supérieur ou égal à l'un des chiffres suivants :</w:t>
      </w:r>
      <w:r>
        <w:rPr>
          <w:color w:val="000000"/>
          <w:sz w:val="27"/>
          <w:szCs w:val="27"/>
        </w:rPr>
        <w:br/>
        <w:t>- 100 personnes pour l'effectif simultané des consultants, lits de jour et des visiteurs ;</w:t>
      </w:r>
      <w:r>
        <w:rPr>
          <w:color w:val="000000"/>
          <w:sz w:val="27"/>
          <w:szCs w:val="27"/>
        </w:rPr>
        <w:br/>
        <w:t>- 20 lits d'hospitalisation.</w:t>
      </w:r>
    </w:p>
    <w:p w14:paraId="53C88D79" w14:textId="77777777" w:rsidR="003D7C21" w:rsidRDefault="003D7C21" w:rsidP="003D7C21">
      <w:pPr>
        <w:pStyle w:val="NormalWeb"/>
        <w:ind w:left="1950"/>
        <w:rPr>
          <w:color w:val="000000"/>
          <w:sz w:val="27"/>
          <w:szCs w:val="27"/>
        </w:rPr>
      </w:pPr>
      <w:r>
        <w:rPr>
          <w:color w:val="000000"/>
          <w:sz w:val="27"/>
          <w:szCs w:val="27"/>
        </w:rPr>
        <w:br/>
        <w:t>a) Etablissements de santé publics ou privés qui dispensent :</w:t>
      </w:r>
      <w:r>
        <w:rPr>
          <w:color w:val="000000"/>
          <w:sz w:val="27"/>
          <w:szCs w:val="27"/>
        </w:rPr>
        <w:br/>
        <w:t>- des soins de courte durée en médecine, chirurgie, obstétrique ;</w:t>
      </w:r>
      <w:r>
        <w:rPr>
          <w:color w:val="000000"/>
          <w:sz w:val="27"/>
          <w:szCs w:val="27"/>
        </w:rPr>
        <w:br/>
        <w:t xml:space="preserve">- des soins de psychiatrie, </w:t>
      </w:r>
      <w:proofErr w:type="gramStart"/>
      <w:r>
        <w:rPr>
          <w:color w:val="000000"/>
          <w:sz w:val="27"/>
          <w:szCs w:val="27"/>
        </w:rPr>
        <w:t>de suite</w:t>
      </w:r>
      <w:proofErr w:type="gramEnd"/>
      <w:r>
        <w:rPr>
          <w:color w:val="000000"/>
          <w:sz w:val="27"/>
          <w:szCs w:val="27"/>
        </w:rPr>
        <w:t xml:space="preserve"> ou de réadaptation, des soins de longue durée, à des personnes n'ayant pas leur autonomie de vie dont l'état nécessite une surveillance médicale constante.</w:t>
      </w:r>
    </w:p>
    <w:p w14:paraId="4FE82ECD" w14:textId="77777777" w:rsidR="003D7C21" w:rsidRDefault="003D7C21" w:rsidP="003D7C21">
      <w:pPr>
        <w:pStyle w:val="NormalWeb"/>
        <w:ind w:left="1950"/>
        <w:rPr>
          <w:color w:val="000000"/>
          <w:sz w:val="27"/>
          <w:szCs w:val="27"/>
        </w:rPr>
      </w:pPr>
      <w:r>
        <w:rPr>
          <w:color w:val="000000"/>
          <w:sz w:val="27"/>
          <w:szCs w:val="27"/>
        </w:rPr>
        <w:br/>
        <w:t>b) Etablissements ou services spécialisés qui reçoivent jour et nuit des enfants de moins de 3 ans (pouponnières).</w:t>
      </w:r>
    </w:p>
    <w:p w14:paraId="19585221" w14:textId="77777777" w:rsidR="003D7C21" w:rsidRDefault="003D7C21" w:rsidP="003D7C21">
      <w:pPr>
        <w:pStyle w:val="NormalWeb"/>
        <w:ind w:left="1950"/>
        <w:rPr>
          <w:color w:val="000000"/>
          <w:sz w:val="27"/>
          <w:szCs w:val="27"/>
        </w:rPr>
      </w:pPr>
      <w:r>
        <w:rPr>
          <w:color w:val="000000"/>
          <w:sz w:val="27"/>
          <w:szCs w:val="27"/>
        </w:rPr>
        <w:lastRenderedPageBreak/>
        <w:br/>
        <w:t>§ 2. Les établissements de cure thermale ou de thalassothérapie relèvent des types N et O pour la partie hôtellerie. Les locaux dispensant les soins thermaux et les hôpitaux de jour font l'objet des mesures définies à la section XIV du présent chapitre.</w:t>
      </w:r>
    </w:p>
    <w:p w14:paraId="6C5385CA" w14:textId="77777777" w:rsidR="003D7C21" w:rsidRDefault="003D7C21" w:rsidP="003D7C21">
      <w:pPr>
        <w:pStyle w:val="Titre4"/>
        <w:ind w:left="1950"/>
        <w:rPr>
          <w:color w:val="000000"/>
          <w:sz w:val="27"/>
          <w:szCs w:val="27"/>
        </w:rPr>
      </w:pPr>
      <w:r>
        <w:rPr>
          <w:color w:val="000000"/>
          <w:sz w:val="27"/>
          <w:szCs w:val="27"/>
        </w:rPr>
        <w:t>Article U 2</w:t>
      </w:r>
    </w:p>
    <w:p w14:paraId="5B40935D" w14:textId="77777777" w:rsidR="003D7C21" w:rsidRDefault="003D7C21" w:rsidP="003D7C21">
      <w:pPr>
        <w:pStyle w:val="NormalWeb"/>
        <w:ind w:left="1950"/>
        <w:rPr>
          <w:b/>
          <w:bCs/>
          <w:color w:val="000000"/>
        </w:rPr>
      </w:pPr>
      <w:r>
        <w:rPr>
          <w:b/>
          <w:bCs/>
          <w:color w:val="000000"/>
        </w:rPr>
        <w:t>Création Arrêté du 10 décembre 2004 (V)</w:t>
      </w:r>
    </w:p>
    <w:p w14:paraId="57622FB9" w14:textId="77777777" w:rsidR="003D7C21" w:rsidRDefault="003D7C21" w:rsidP="003D7C21">
      <w:pPr>
        <w:pStyle w:val="NormalWeb"/>
        <w:jc w:val="center"/>
        <w:rPr>
          <w:color w:val="000000"/>
          <w:sz w:val="27"/>
          <w:szCs w:val="27"/>
        </w:rPr>
      </w:pPr>
      <w:r>
        <w:rPr>
          <w:color w:val="000000"/>
          <w:sz w:val="27"/>
          <w:szCs w:val="27"/>
        </w:rPr>
        <w:t>Détermination de l'effectif</w:t>
      </w:r>
    </w:p>
    <w:p w14:paraId="6CCDBD59" w14:textId="77777777" w:rsidR="003D7C21" w:rsidRDefault="003D7C21" w:rsidP="003D7C21">
      <w:pPr>
        <w:pStyle w:val="NormalWeb"/>
        <w:ind w:left="1950"/>
        <w:rPr>
          <w:color w:val="000000"/>
          <w:sz w:val="27"/>
          <w:szCs w:val="27"/>
        </w:rPr>
      </w:pPr>
      <w:r>
        <w:rPr>
          <w:color w:val="000000"/>
          <w:sz w:val="27"/>
          <w:szCs w:val="27"/>
        </w:rPr>
        <w:br/>
        <w:t>§ 1. L'effectif total est défini, à partir de la déclaration justifiée du chef d'établissement et forfaitairement par la somme des nombres suivants :</w:t>
      </w:r>
      <w:r>
        <w:rPr>
          <w:color w:val="000000"/>
          <w:sz w:val="27"/>
          <w:szCs w:val="27"/>
        </w:rPr>
        <w:br/>
        <w:t>- 1 personne par lit ;</w:t>
      </w:r>
      <w:r>
        <w:rPr>
          <w:color w:val="000000"/>
          <w:sz w:val="27"/>
          <w:szCs w:val="27"/>
        </w:rPr>
        <w:br/>
        <w:t>- 1 personne par 3 lits au titre du personnel soignant ou non ;</w:t>
      </w:r>
      <w:r>
        <w:rPr>
          <w:color w:val="000000"/>
          <w:sz w:val="27"/>
          <w:szCs w:val="27"/>
        </w:rPr>
        <w:br/>
        <w:t>- 1 personne par lit au titre des visiteurs. Toutefois, pour les établissements visés à l'article U 1 (§ 1, a, 2e tiret, et au b) le calcul se fera sur la base d'une personne pour 2 lits ;</w:t>
      </w:r>
      <w:r>
        <w:rPr>
          <w:color w:val="000000"/>
          <w:sz w:val="27"/>
          <w:szCs w:val="27"/>
        </w:rPr>
        <w:br/>
        <w:t>- 8 personnes, personnel compris, par poste de consultation ou d'exploration externe.</w:t>
      </w:r>
    </w:p>
    <w:p w14:paraId="2BE5E3D0" w14:textId="77777777" w:rsidR="003D7C21" w:rsidRDefault="003D7C21" w:rsidP="003D7C21">
      <w:pPr>
        <w:pStyle w:val="NormalWeb"/>
        <w:ind w:left="1950"/>
        <w:rPr>
          <w:color w:val="000000"/>
          <w:sz w:val="27"/>
          <w:szCs w:val="27"/>
        </w:rPr>
      </w:pPr>
      <w:r>
        <w:rPr>
          <w:color w:val="000000"/>
          <w:sz w:val="27"/>
          <w:szCs w:val="27"/>
        </w:rPr>
        <w:br/>
        <w:t>§ 2. L'effectif admis dans les locaux définis à la section XIV du présent chapitre est déterminé par déclaration du chef d'établissement.</w:t>
      </w:r>
    </w:p>
    <w:p w14:paraId="2D616C5E" w14:textId="77777777" w:rsidR="003D7C21" w:rsidRDefault="003D7C21" w:rsidP="003D7C21">
      <w:pPr>
        <w:pStyle w:val="NormalWeb"/>
        <w:ind w:left="1950"/>
        <w:rPr>
          <w:color w:val="000000"/>
          <w:sz w:val="27"/>
          <w:szCs w:val="27"/>
        </w:rPr>
      </w:pPr>
      <w:r>
        <w:rPr>
          <w:color w:val="000000"/>
          <w:sz w:val="27"/>
          <w:szCs w:val="27"/>
        </w:rPr>
        <w:br/>
        <w:t>§ 3. L'effectif déterminé en application des paragraphes 1 et 2 du présent article doit être majoré de l'effectif des éventuels salles ou locaux pouvant recevoir d'autres personnes. La liste de ces salles ou locaux est établie selon la déclaration du maître d'ouvrage ou du chef d'établissement ; l'effectif de ces locaux est calculé suivant les règles fixées dans les dispositions particulières du règlement, en fonction de leur type d'exploitation.</w:t>
      </w:r>
    </w:p>
    <w:p w14:paraId="0D8728C5" w14:textId="77777777" w:rsidR="003D7C21" w:rsidRDefault="003D7C21" w:rsidP="003D7C21">
      <w:pPr>
        <w:pStyle w:val="Titre4"/>
        <w:ind w:left="1950"/>
        <w:rPr>
          <w:color w:val="000000"/>
          <w:sz w:val="27"/>
          <w:szCs w:val="27"/>
        </w:rPr>
      </w:pPr>
      <w:r>
        <w:rPr>
          <w:color w:val="000000"/>
          <w:sz w:val="27"/>
          <w:szCs w:val="27"/>
        </w:rPr>
        <w:t>Article U 3</w:t>
      </w:r>
    </w:p>
    <w:p w14:paraId="1533C025" w14:textId="77777777" w:rsidR="003D7C21" w:rsidRDefault="003D7C21" w:rsidP="003D7C21">
      <w:pPr>
        <w:pStyle w:val="NormalWeb"/>
        <w:ind w:left="1950"/>
        <w:rPr>
          <w:b/>
          <w:bCs/>
          <w:color w:val="000000"/>
        </w:rPr>
      </w:pPr>
      <w:r>
        <w:rPr>
          <w:b/>
          <w:bCs/>
          <w:color w:val="000000"/>
        </w:rPr>
        <w:t>Création Arrêté du 10 décembre 2004 (V)</w:t>
      </w:r>
    </w:p>
    <w:p w14:paraId="7D5F1637" w14:textId="77777777" w:rsidR="003D7C21" w:rsidRDefault="003D7C21" w:rsidP="003D7C21">
      <w:pPr>
        <w:pStyle w:val="NormalWeb"/>
        <w:jc w:val="center"/>
        <w:rPr>
          <w:color w:val="000000"/>
          <w:sz w:val="27"/>
          <w:szCs w:val="27"/>
        </w:rPr>
      </w:pPr>
      <w:r>
        <w:rPr>
          <w:color w:val="000000"/>
          <w:sz w:val="27"/>
          <w:szCs w:val="27"/>
        </w:rPr>
        <w:t>Produits dangereux</w:t>
      </w:r>
    </w:p>
    <w:p w14:paraId="43E446D3" w14:textId="77777777" w:rsidR="003D7C21" w:rsidRDefault="003D7C21" w:rsidP="003D7C21">
      <w:pPr>
        <w:pStyle w:val="NormalWeb"/>
        <w:ind w:left="1950"/>
        <w:rPr>
          <w:color w:val="000000"/>
          <w:sz w:val="27"/>
          <w:szCs w:val="27"/>
        </w:rPr>
      </w:pPr>
      <w:r>
        <w:rPr>
          <w:color w:val="000000"/>
          <w:sz w:val="27"/>
          <w:szCs w:val="27"/>
        </w:rPr>
        <w:br/>
        <w:t xml:space="preserve">§ 1. L'utilisation de produits, de matériels et d'équipements </w:t>
      </w:r>
      <w:r>
        <w:rPr>
          <w:color w:val="000000"/>
          <w:sz w:val="27"/>
          <w:szCs w:val="27"/>
        </w:rPr>
        <w:lastRenderedPageBreak/>
        <w:t>dangereux est autorisée dans les locaux recevant du public, dès l'instant où leur emploi est rendu nécessaire par l'activité exercée, sous réserve du respect des dispositions contenues soit dans le présent règlement, soit dans des instructions techniques établies conjointement par les ministres chargés de l'intérieur et de la santé.</w:t>
      </w:r>
    </w:p>
    <w:p w14:paraId="277DD675" w14:textId="77777777" w:rsidR="003D7C21" w:rsidRDefault="003D7C21" w:rsidP="003D7C21">
      <w:pPr>
        <w:pStyle w:val="NormalWeb"/>
        <w:ind w:left="1950"/>
        <w:rPr>
          <w:color w:val="000000"/>
          <w:sz w:val="27"/>
          <w:szCs w:val="27"/>
        </w:rPr>
      </w:pPr>
      <w:r>
        <w:rPr>
          <w:color w:val="000000"/>
          <w:sz w:val="27"/>
          <w:szCs w:val="27"/>
        </w:rPr>
        <w:br/>
        <w:t>§ 2. Les produits, matériels et équipements dangereux, à poste fixe, tels que les produits à point éclair inférieur à 55 °C, sont interdits dans les circulations.</w:t>
      </w:r>
    </w:p>
    <w:p w14:paraId="21991D20" w14:textId="77777777" w:rsidR="003D7C21" w:rsidRDefault="003D7C21" w:rsidP="003D7C21">
      <w:pPr>
        <w:pStyle w:val="Titre4"/>
        <w:ind w:left="1950"/>
        <w:rPr>
          <w:color w:val="000000"/>
          <w:sz w:val="27"/>
          <w:szCs w:val="27"/>
        </w:rPr>
      </w:pPr>
      <w:r>
        <w:rPr>
          <w:color w:val="000000"/>
          <w:sz w:val="27"/>
          <w:szCs w:val="27"/>
        </w:rPr>
        <w:t>Article U 4 (abrogé)</w:t>
      </w:r>
    </w:p>
    <w:p w14:paraId="09FF0735" w14:textId="77777777" w:rsidR="003D7C21" w:rsidRDefault="003D7C21" w:rsidP="003D7C21">
      <w:pPr>
        <w:pStyle w:val="NormalWeb"/>
        <w:ind w:left="1950"/>
        <w:rPr>
          <w:b/>
          <w:bCs/>
          <w:color w:val="000000"/>
        </w:rPr>
      </w:pPr>
      <w:r>
        <w:rPr>
          <w:b/>
          <w:bCs/>
          <w:color w:val="000000"/>
        </w:rPr>
        <w:t>Abrogé par Arrêté du 29 juillet 2003 - art. 2, v. init.</w:t>
      </w:r>
      <w:r>
        <w:rPr>
          <w:b/>
          <w:bCs/>
          <w:color w:val="000000"/>
        </w:rPr>
        <w:br/>
        <w:t>Création Arrêté du 23 mai 1989, v. init.</w:t>
      </w:r>
    </w:p>
    <w:p w14:paraId="17C420AC" w14:textId="77777777" w:rsidR="003D7C21" w:rsidRDefault="003D7C21" w:rsidP="003D7C21">
      <w:pPr>
        <w:pStyle w:val="NormalWeb"/>
        <w:ind w:left="1950"/>
        <w:rPr>
          <w:color w:val="000000"/>
          <w:sz w:val="27"/>
          <w:szCs w:val="27"/>
        </w:rPr>
      </w:pPr>
      <w:r>
        <w:rPr>
          <w:color w:val="000000"/>
          <w:sz w:val="27"/>
          <w:szCs w:val="27"/>
        </w:rPr>
        <w:t>Vérifications techniques.</w:t>
      </w:r>
    </w:p>
    <w:p w14:paraId="5A262499" w14:textId="77777777" w:rsidR="003D7C21" w:rsidRDefault="003D7C21" w:rsidP="003D7C21">
      <w:pPr>
        <w:pStyle w:val="NormalWeb"/>
        <w:ind w:left="1950"/>
        <w:rPr>
          <w:color w:val="000000"/>
          <w:sz w:val="27"/>
          <w:szCs w:val="27"/>
        </w:rPr>
      </w:pPr>
      <w:r>
        <w:rPr>
          <w:color w:val="000000"/>
          <w:sz w:val="27"/>
          <w:szCs w:val="27"/>
        </w:rPr>
        <w:t>En aggravation des dispositions de l'article GE 7 (§ 1), les vérifications techniques des établissements de 4e catégorie doivent être effectuées dans les mêmes conditions que pour les établissements de 1</w:t>
      </w:r>
      <w:r>
        <w:rPr>
          <w:color w:val="000000"/>
          <w:sz w:val="27"/>
          <w:szCs w:val="27"/>
          <w:vertAlign w:val="superscript"/>
        </w:rPr>
        <w:t>re</w:t>
      </w:r>
      <w:r>
        <w:rPr>
          <w:color w:val="000000"/>
          <w:sz w:val="27"/>
          <w:szCs w:val="27"/>
        </w:rPr>
        <w:t>, 2</w:t>
      </w:r>
      <w:r>
        <w:rPr>
          <w:color w:val="000000"/>
          <w:sz w:val="27"/>
          <w:szCs w:val="27"/>
          <w:vertAlign w:val="superscript"/>
        </w:rPr>
        <w:t>e</w:t>
      </w:r>
      <w:r>
        <w:rPr>
          <w:color w:val="000000"/>
          <w:sz w:val="27"/>
          <w:szCs w:val="27"/>
        </w:rPr>
        <w:t> et 3</w:t>
      </w:r>
      <w:r>
        <w:rPr>
          <w:color w:val="000000"/>
          <w:sz w:val="27"/>
          <w:szCs w:val="27"/>
          <w:vertAlign w:val="superscript"/>
        </w:rPr>
        <w:t>e</w:t>
      </w:r>
      <w:r>
        <w:rPr>
          <w:color w:val="000000"/>
          <w:sz w:val="27"/>
          <w:szCs w:val="27"/>
        </w:rPr>
        <w:t> catégories.</w:t>
      </w:r>
    </w:p>
    <w:p w14:paraId="0456F1AE" w14:textId="77777777" w:rsidR="003D7C21" w:rsidRDefault="003D7C21" w:rsidP="003D7C21">
      <w:pPr>
        <w:pStyle w:val="Titre4"/>
        <w:ind w:left="1500"/>
        <w:rPr>
          <w:color w:val="000000"/>
          <w:sz w:val="27"/>
          <w:szCs w:val="27"/>
        </w:rPr>
      </w:pPr>
      <w:r>
        <w:rPr>
          <w:color w:val="000000"/>
          <w:sz w:val="27"/>
          <w:szCs w:val="27"/>
        </w:rPr>
        <w:t>Section 2 : Isolement et implantation (Articles U 5 à U 7)</w:t>
      </w:r>
    </w:p>
    <w:p w14:paraId="16824980" w14:textId="77777777" w:rsidR="003D7C21" w:rsidRDefault="003D7C21" w:rsidP="003D7C21">
      <w:pPr>
        <w:pStyle w:val="Titre4"/>
        <w:ind w:left="1950"/>
        <w:rPr>
          <w:color w:val="000000"/>
          <w:sz w:val="27"/>
          <w:szCs w:val="27"/>
        </w:rPr>
      </w:pPr>
      <w:r>
        <w:rPr>
          <w:color w:val="000000"/>
          <w:sz w:val="27"/>
          <w:szCs w:val="27"/>
        </w:rPr>
        <w:t>Article U 5</w:t>
      </w:r>
    </w:p>
    <w:p w14:paraId="1F4A6A33" w14:textId="77777777" w:rsidR="003D7C21" w:rsidRDefault="003D7C21" w:rsidP="003D7C21">
      <w:pPr>
        <w:pStyle w:val="NormalWeb"/>
        <w:ind w:left="1950"/>
        <w:rPr>
          <w:b/>
          <w:bCs/>
          <w:color w:val="000000"/>
        </w:rPr>
      </w:pPr>
      <w:r>
        <w:rPr>
          <w:b/>
          <w:bCs/>
          <w:color w:val="000000"/>
        </w:rPr>
        <w:t>Modifié par Arrêté du 9 mai 2006 (V)</w:t>
      </w:r>
    </w:p>
    <w:p w14:paraId="04D8F0EF" w14:textId="77777777" w:rsidR="003D7C21" w:rsidRDefault="003D7C21" w:rsidP="003D7C21">
      <w:pPr>
        <w:pStyle w:val="NormalWeb"/>
        <w:jc w:val="center"/>
        <w:rPr>
          <w:color w:val="000000"/>
          <w:sz w:val="27"/>
          <w:szCs w:val="27"/>
        </w:rPr>
      </w:pPr>
      <w:r>
        <w:rPr>
          <w:color w:val="000000"/>
          <w:sz w:val="27"/>
          <w:szCs w:val="27"/>
        </w:rPr>
        <w:t>Isolement</w:t>
      </w:r>
    </w:p>
    <w:p w14:paraId="119FC277" w14:textId="77777777" w:rsidR="003D7C21" w:rsidRDefault="003D7C21" w:rsidP="003D7C21">
      <w:pPr>
        <w:pStyle w:val="NormalWeb"/>
        <w:ind w:left="1950"/>
        <w:rPr>
          <w:color w:val="000000"/>
          <w:sz w:val="27"/>
          <w:szCs w:val="27"/>
        </w:rPr>
      </w:pPr>
      <w:r>
        <w:rPr>
          <w:color w:val="000000"/>
          <w:sz w:val="27"/>
          <w:szCs w:val="27"/>
        </w:rPr>
        <w:t>§ 1. L'aménagement d'établissements visés par le présent chapitre est interdit au-dessus ou au-dessous des établissements considérés à risques particuliers au sens de l'article CO 6.</w:t>
      </w:r>
    </w:p>
    <w:p w14:paraId="38F40734" w14:textId="77777777" w:rsidR="003D7C21" w:rsidRDefault="003D7C21" w:rsidP="003D7C21">
      <w:pPr>
        <w:pStyle w:val="NormalWeb"/>
        <w:ind w:left="1950"/>
        <w:rPr>
          <w:color w:val="000000"/>
          <w:sz w:val="27"/>
          <w:szCs w:val="27"/>
        </w:rPr>
      </w:pPr>
      <w:r>
        <w:rPr>
          <w:color w:val="000000"/>
          <w:sz w:val="27"/>
          <w:szCs w:val="27"/>
        </w:rPr>
        <w:br/>
        <w:t>§ 2. Seules les communications avec les établissements du type J, du type U ou du type PS sont autorisées.</w:t>
      </w:r>
    </w:p>
    <w:p w14:paraId="04C523AC" w14:textId="77777777" w:rsidR="003D7C21" w:rsidRDefault="003D7C21" w:rsidP="003D7C21">
      <w:pPr>
        <w:pStyle w:val="NormalWeb"/>
        <w:ind w:left="1950"/>
        <w:rPr>
          <w:color w:val="000000"/>
          <w:sz w:val="27"/>
          <w:szCs w:val="27"/>
        </w:rPr>
      </w:pPr>
      <w:r>
        <w:rPr>
          <w:color w:val="000000"/>
          <w:sz w:val="27"/>
          <w:szCs w:val="27"/>
        </w:rPr>
        <w:br/>
        <w:t xml:space="preserve">Une intercommunication entre ces établissements peut être admise au niveau d'accès des secours après avis de la commission de sécurité. Cette liaison fonctionnelle avec un établissement du même type ou un établissement du type J doit être constituée par </w:t>
      </w:r>
      <w:r>
        <w:rPr>
          <w:color w:val="000000"/>
          <w:sz w:val="27"/>
          <w:szCs w:val="27"/>
        </w:rPr>
        <w:lastRenderedPageBreak/>
        <w:t>des dispositifs munis de portes à fermeture automatique conformes à l'article CO 10.</w:t>
      </w:r>
    </w:p>
    <w:p w14:paraId="19F61F6E" w14:textId="77777777" w:rsidR="003D7C21" w:rsidRDefault="003D7C21" w:rsidP="003D7C21">
      <w:pPr>
        <w:pStyle w:val="NormalWeb"/>
        <w:ind w:left="1950"/>
        <w:rPr>
          <w:color w:val="000000"/>
          <w:sz w:val="27"/>
          <w:szCs w:val="27"/>
        </w:rPr>
      </w:pPr>
      <w:r>
        <w:rPr>
          <w:color w:val="000000"/>
          <w:sz w:val="27"/>
          <w:szCs w:val="27"/>
        </w:rPr>
        <w:br/>
        <w:t>Des intercommunications, en nombre limité, peuvent être autorisées entre deux établissements du présent type après avis de la commission de sécurité.</w:t>
      </w:r>
    </w:p>
    <w:p w14:paraId="12207D4E" w14:textId="77777777" w:rsidR="003D7C21" w:rsidRDefault="003D7C21" w:rsidP="003D7C21">
      <w:pPr>
        <w:pStyle w:val="NormalWeb"/>
        <w:ind w:left="1950"/>
        <w:rPr>
          <w:color w:val="000000"/>
          <w:sz w:val="27"/>
          <w:szCs w:val="27"/>
        </w:rPr>
      </w:pPr>
      <w:r>
        <w:rPr>
          <w:color w:val="000000"/>
          <w:sz w:val="27"/>
          <w:szCs w:val="27"/>
        </w:rPr>
        <w:br/>
        <w:t>Les intercommunications entre un établissement du présent chapitre et un établissement de type PS doivent être conformes aux dispositions de l'article U 6.</w:t>
      </w:r>
    </w:p>
    <w:p w14:paraId="0373D19C" w14:textId="77777777" w:rsidR="003D7C21" w:rsidRDefault="003D7C21" w:rsidP="003D7C21">
      <w:pPr>
        <w:pStyle w:val="NormalWeb"/>
        <w:ind w:left="1950"/>
        <w:rPr>
          <w:color w:val="000000"/>
          <w:sz w:val="27"/>
          <w:szCs w:val="27"/>
        </w:rPr>
      </w:pPr>
      <w:r>
        <w:rPr>
          <w:color w:val="000000"/>
          <w:sz w:val="27"/>
          <w:szCs w:val="27"/>
        </w:rPr>
        <w:br/>
        <w:t>Dans tous les autres cas, toute communication avec un autre tiers est interdite, même si elle est constituée d'un dégagement accessoire.</w:t>
      </w:r>
    </w:p>
    <w:p w14:paraId="0D3D10F6" w14:textId="77777777" w:rsidR="003D7C21" w:rsidRDefault="003D7C21" w:rsidP="003D7C21">
      <w:pPr>
        <w:pStyle w:val="NormalWeb"/>
        <w:ind w:left="1950"/>
        <w:rPr>
          <w:color w:val="000000"/>
          <w:sz w:val="27"/>
          <w:szCs w:val="27"/>
        </w:rPr>
      </w:pPr>
      <w:r>
        <w:rPr>
          <w:color w:val="000000"/>
          <w:sz w:val="27"/>
          <w:szCs w:val="27"/>
        </w:rPr>
        <w:br/>
        <w:t>§ 3. En dérogation des articles GN 2 et GN 5, les locaux destinés aux activités relevant du chapitre XIV du titre II du livre II, ainsi que les locaux d'accueil des familles, inclus dans un établissement de soins, sont assujettis aux seules dispositions du présent arrêté.</w:t>
      </w:r>
    </w:p>
    <w:p w14:paraId="7AC0652F" w14:textId="77777777" w:rsidR="003D7C21" w:rsidRDefault="003D7C21" w:rsidP="003D7C21">
      <w:pPr>
        <w:pStyle w:val="Titre4"/>
        <w:ind w:left="1950"/>
        <w:rPr>
          <w:color w:val="000000"/>
          <w:sz w:val="27"/>
          <w:szCs w:val="27"/>
        </w:rPr>
      </w:pPr>
      <w:r>
        <w:rPr>
          <w:color w:val="000000"/>
          <w:sz w:val="27"/>
          <w:szCs w:val="27"/>
        </w:rPr>
        <w:t>Article U 6</w:t>
      </w:r>
    </w:p>
    <w:p w14:paraId="41F6C8A4" w14:textId="77777777" w:rsidR="003D7C21" w:rsidRDefault="003D7C21" w:rsidP="003D7C21">
      <w:pPr>
        <w:pStyle w:val="NormalWeb"/>
        <w:ind w:left="1950"/>
        <w:rPr>
          <w:b/>
          <w:bCs/>
          <w:color w:val="000000"/>
        </w:rPr>
      </w:pPr>
      <w:r>
        <w:rPr>
          <w:b/>
          <w:bCs/>
          <w:color w:val="000000"/>
        </w:rPr>
        <w:t>Modifié par Arrêté du 9 mai 2006 (V)</w:t>
      </w:r>
    </w:p>
    <w:p w14:paraId="337C0C21" w14:textId="77777777" w:rsidR="003D7C21" w:rsidRDefault="003D7C21" w:rsidP="003D7C21">
      <w:pPr>
        <w:pStyle w:val="NormalWeb"/>
        <w:ind w:left="1950"/>
        <w:rPr>
          <w:color w:val="000000"/>
          <w:sz w:val="27"/>
          <w:szCs w:val="27"/>
        </w:rPr>
      </w:pPr>
      <w:r>
        <w:rPr>
          <w:color w:val="000000"/>
          <w:sz w:val="27"/>
          <w:szCs w:val="27"/>
        </w:rPr>
        <w:t>Parc de stationnement couvert</w:t>
      </w:r>
    </w:p>
    <w:p w14:paraId="38EA0B95" w14:textId="77777777" w:rsidR="003D7C21" w:rsidRDefault="003D7C21" w:rsidP="003D7C21">
      <w:pPr>
        <w:pStyle w:val="NormalWeb"/>
        <w:ind w:left="1950"/>
        <w:rPr>
          <w:color w:val="000000"/>
          <w:sz w:val="27"/>
          <w:szCs w:val="27"/>
        </w:rPr>
      </w:pPr>
      <w:r>
        <w:rPr>
          <w:color w:val="000000"/>
          <w:sz w:val="27"/>
          <w:szCs w:val="27"/>
        </w:rPr>
        <w:br/>
      </w:r>
      <w:r>
        <w:rPr>
          <w:color w:val="000000"/>
          <w:sz w:val="27"/>
          <w:szCs w:val="27"/>
        </w:rPr>
        <w:br/>
        <w:t>Un parc de stationnement couvert peut être aménagé sous un établissement relevant du présent type à condition d'être placé obligatoirement sous la même direction.</w:t>
      </w:r>
    </w:p>
    <w:p w14:paraId="05CB1272" w14:textId="77777777" w:rsidR="003D7C21" w:rsidRDefault="003D7C21" w:rsidP="003D7C21">
      <w:pPr>
        <w:pStyle w:val="NormalWeb"/>
        <w:ind w:left="1950"/>
        <w:rPr>
          <w:color w:val="000000"/>
          <w:sz w:val="27"/>
          <w:szCs w:val="27"/>
        </w:rPr>
      </w:pPr>
      <w:r>
        <w:rPr>
          <w:color w:val="000000"/>
          <w:sz w:val="27"/>
          <w:szCs w:val="27"/>
        </w:rPr>
        <w:br/>
        <w:t>Les intercommunications sont autorisées et doivent s'effectuer conformément aux dispositions de l'article PS 8, § 4, premier alinéa.</w:t>
      </w:r>
    </w:p>
    <w:p w14:paraId="5A8F658C" w14:textId="77777777" w:rsidR="003D7C21" w:rsidRDefault="003D7C21" w:rsidP="003D7C21">
      <w:pPr>
        <w:pStyle w:val="Titre4"/>
        <w:ind w:left="1950"/>
        <w:rPr>
          <w:color w:val="000000"/>
          <w:sz w:val="27"/>
          <w:szCs w:val="27"/>
        </w:rPr>
      </w:pPr>
      <w:r>
        <w:rPr>
          <w:color w:val="000000"/>
          <w:sz w:val="27"/>
          <w:szCs w:val="27"/>
        </w:rPr>
        <w:t>Article U 7</w:t>
      </w:r>
    </w:p>
    <w:p w14:paraId="4A37864C" w14:textId="77777777" w:rsidR="003D7C21" w:rsidRDefault="003D7C21" w:rsidP="003D7C21">
      <w:pPr>
        <w:pStyle w:val="NormalWeb"/>
        <w:ind w:left="1950"/>
        <w:rPr>
          <w:b/>
          <w:bCs/>
          <w:color w:val="000000"/>
        </w:rPr>
      </w:pPr>
      <w:r>
        <w:rPr>
          <w:b/>
          <w:bCs/>
          <w:color w:val="000000"/>
        </w:rPr>
        <w:t>Création Arrêté du 10 décembre 2004 (V)</w:t>
      </w:r>
    </w:p>
    <w:p w14:paraId="4F27F4AA" w14:textId="77777777" w:rsidR="003D7C21" w:rsidRDefault="003D7C21" w:rsidP="003D7C21">
      <w:pPr>
        <w:pStyle w:val="NormalWeb"/>
        <w:ind w:left="1950"/>
        <w:rPr>
          <w:color w:val="000000"/>
          <w:sz w:val="27"/>
          <w:szCs w:val="27"/>
        </w:rPr>
      </w:pPr>
      <w:r>
        <w:rPr>
          <w:color w:val="000000"/>
          <w:sz w:val="27"/>
          <w:szCs w:val="27"/>
        </w:rPr>
        <w:lastRenderedPageBreak/>
        <w:t>Façades et baies accessibles</w:t>
      </w:r>
    </w:p>
    <w:p w14:paraId="4AE1FC8B" w14:textId="77777777" w:rsidR="003D7C21" w:rsidRDefault="003D7C21" w:rsidP="003D7C21">
      <w:pPr>
        <w:pStyle w:val="NormalWeb"/>
        <w:ind w:left="1950"/>
        <w:rPr>
          <w:color w:val="000000"/>
          <w:sz w:val="27"/>
          <w:szCs w:val="27"/>
        </w:rPr>
      </w:pPr>
      <w:r>
        <w:rPr>
          <w:color w:val="000000"/>
          <w:sz w:val="27"/>
          <w:szCs w:val="27"/>
        </w:rPr>
        <w:br/>
        <w:t>En aggravation des dispositions de l'article CO 4 (d et e), un accès supplémentaire permettant aux services de secours d'intervenir à tous les étages recevant du public doit exister sur une des autres façades.</w:t>
      </w:r>
    </w:p>
    <w:p w14:paraId="5AA231B8" w14:textId="77777777" w:rsidR="003D7C21" w:rsidRDefault="003D7C21" w:rsidP="003D7C21">
      <w:pPr>
        <w:pStyle w:val="NormalWeb"/>
        <w:ind w:left="1950"/>
        <w:rPr>
          <w:color w:val="000000"/>
          <w:sz w:val="27"/>
          <w:szCs w:val="27"/>
        </w:rPr>
      </w:pPr>
      <w:r>
        <w:rPr>
          <w:color w:val="000000"/>
          <w:sz w:val="27"/>
          <w:szCs w:val="27"/>
        </w:rPr>
        <w:br/>
        <w:t>Cependant, dans certains cas particuliers, cet accès peut ne pas être exigé, après avis de la commission de sécurité compétente. Dans ce cas, en aggravation des dispositions de l'article CO 3, toutes les baies des façades répondant aux dispositions de l'article CO 4 doivent être accessibles.</w:t>
      </w:r>
    </w:p>
    <w:p w14:paraId="1B5A35CA" w14:textId="77777777" w:rsidR="003D7C21" w:rsidRDefault="003D7C21" w:rsidP="003D7C21">
      <w:pPr>
        <w:pStyle w:val="Titre4"/>
        <w:ind w:left="1500"/>
        <w:rPr>
          <w:color w:val="000000"/>
          <w:sz w:val="27"/>
          <w:szCs w:val="27"/>
        </w:rPr>
      </w:pPr>
      <w:r>
        <w:rPr>
          <w:color w:val="000000"/>
          <w:sz w:val="27"/>
          <w:szCs w:val="27"/>
        </w:rPr>
        <w:t>Section 3 : Construction (Articles U 8 à U 15)</w:t>
      </w:r>
    </w:p>
    <w:p w14:paraId="6ECE46F8" w14:textId="77777777" w:rsidR="003D7C21" w:rsidRDefault="003D7C21" w:rsidP="003D7C21">
      <w:pPr>
        <w:pStyle w:val="Titre4"/>
        <w:ind w:left="1950"/>
        <w:rPr>
          <w:color w:val="000000"/>
          <w:sz w:val="27"/>
          <w:szCs w:val="27"/>
        </w:rPr>
      </w:pPr>
      <w:r>
        <w:rPr>
          <w:color w:val="000000"/>
          <w:sz w:val="27"/>
          <w:szCs w:val="27"/>
        </w:rPr>
        <w:t>Article U 8</w:t>
      </w:r>
    </w:p>
    <w:p w14:paraId="7A8587F5" w14:textId="77777777" w:rsidR="003D7C21" w:rsidRDefault="003D7C21" w:rsidP="003D7C21">
      <w:pPr>
        <w:pStyle w:val="NormalWeb"/>
        <w:ind w:left="1950"/>
        <w:rPr>
          <w:b/>
          <w:bCs/>
          <w:color w:val="000000"/>
        </w:rPr>
      </w:pPr>
      <w:r>
        <w:rPr>
          <w:b/>
          <w:bCs/>
          <w:color w:val="000000"/>
        </w:rPr>
        <w:t>Création Arrêté du 10 décembre 2004 (V)</w:t>
      </w:r>
    </w:p>
    <w:p w14:paraId="6FBDC98C" w14:textId="77777777" w:rsidR="003D7C21" w:rsidRDefault="003D7C21" w:rsidP="003D7C21">
      <w:pPr>
        <w:pStyle w:val="NormalWeb"/>
        <w:ind w:left="1950"/>
        <w:rPr>
          <w:color w:val="000000"/>
          <w:sz w:val="27"/>
          <w:szCs w:val="27"/>
        </w:rPr>
      </w:pPr>
      <w:r>
        <w:rPr>
          <w:color w:val="000000"/>
          <w:sz w:val="27"/>
          <w:szCs w:val="27"/>
        </w:rPr>
        <w:t>Principes fondamentaux de sécurité</w:t>
      </w:r>
    </w:p>
    <w:p w14:paraId="5EE9F053" w14:textId="77777777" w:rsidR="003D7C21" w:rsidRDefault="003D7C21" w:rsidP="003D7C21">
      <w:pPr>
        <w:pStyle w:val="NormalWeb"/>
        <w:ind w:left="1950"/>
        <w:rPr>
          <w:color w:val="000000"/>
          <w:sz w:val="27"/>
          <w:szCs w:val="27"/>
        </w:rPr>
      </w:pPr>
      <w:r>
        <w:rPr>
          <w:color w:val="000000"/>
          <w:sz w:val="27"/>
          <w:szCs w:val="27"/>
        </w:rPr>
        <w:br/>
        <w:t>Compte tenu de la spécificité des établissements visés au présent chapitre, du fait des conditions particulières de leur exploitation et de l'incapacité d'une partie du public reçu à pouvoir évacuer ou à être évacué rapidement, il est précisé que pour satisfaire de façon particulière aux dispositions de l'article R. 123-4 du code de la construction et de l'habitation, le niveau de sécurité de l'ensemble de l'établissement repose notamment sur le transfert horizontal des personnes ne pouvant se déplacer par leurs propres moyens au début de l'incendie, vers une zone contiguë et suffisamment protégée.</w:t>
      </w:r>
    </w:p>
    <w:p w14:paraId="4FB592B8" w14:textId="77777777" w:rsidR="003D7C21" w:rsidRDefault="003D7C21" w:rsidP="003D7C21">
      <w:pPr>
        <w:pStyle w:val="NormalWeb"/>
        <w:ind w:left="1950"/>
        <w:rPr>
          <w:color w:val="000000"/>
          <w:sz w:val="27"/>
          <w:szCs w:val="27"/>
        </w:rPr>
      </w:pPr>
      <w:r>
        <w:rPr>
          <w:color w:val="000000"/>
          <w:sz w:val="27"/>
          <w:szCs w:val="27"/>
        </w:rPr>
        <w:br/>
        <w:t>L'évacuation verticale de ces personnes ne doit en effet être envisagée qu'en cas d'extrême nécessité.</w:t>
      </w:r>
    </w:p>
    <w:p w14:paraId="03CA6C46" w14:textId="77777777" w:rsidR="003D7C21" w:rsidRDefault="003D7C21" w:rsidP="003D7C21">
      <w:pPr>
        <w:pStyle w:val="NormalWeb"/>
        <w:ind w:left="1950"/>
        <w:rPr>
          <w:color w:val="000000"/>
          <w:sz w:val="27"/>
          <w:szCs w:val="27"/>
        </w:rPr>
      </w:pPr>
      <w:r>
        <w:rPr>
          <w:color w:val="000000"/>
          <w:sz w:val="27"/>
          <w:szCs w:val="27"/>
        </w:rPr>
        <w:br/>
        <w:t>Pour répondre à cet objectif, les principes suivants sont retenus :</w:t>
      </w:r>
    </w:p>
    <w:p w14:paraId="07A85B3A" w14:textId="77777777" w:rsidR="003D7C21" w:rsidRDefault="003D7C21" w:rsidP="003D7C21">
      <w:pPr>
        <w:pStyle w:val="NormalWeb"/>
        <w:ind w:left="1950"/>
        <w:rPr>
          <w:color w:val="000000"/>
          <w:sz w:val="27"/>
          <w:szCs w:val="27"/>
        </w:rPr>
      </w:pPr>
      <w:r>
        <w:rPr>
          <w:color w:val="000000"/>
          <w:sz w:val="27"/>
          <w:szCs w:val="27"/>
        </w:rPr>
        <w:br/>
        <w:t xml:space="preserve">- chaque niveau comportant des locaux à sommeil doit comprendre, au moins, deux zones protégées. Au-delà de 20 lits d'hospitalisation, les zones protégées doivent être divisées en </w:t>
      </w:r>
      <w:r>
        <w:rPr>
          <w:color w:val="000000"/>
          <w:sz w:val="27"/>
          <w:szCs w:val="27"/>
        </w:rPr>
        <w:lastRenderedPageBreak/>
        <w:t>zones de mise à l'abri, pour faciliter le transfert horizontal des malades ;</w:t>
      </w:r>
      <w:r>
        <w:rPr>
          <w:color w:val="000000"/>
          <w:sz w:val="27"/>
          <w:szCs w:val="27"/>
        </w:rPr>
        <w:br/>
        <w:t>- renforcement du cloisonnement intérieur ;</w:t>
      </w:r>
      <w:r>
        <w:rPr>
          <w:color w:val="000000"/>
          <w:sz w:val="27"/>
          <w:szCs w:val="27"/>
        </w:rPr>
        <w:br/>
        <w:t>- exigences accrues en ce qui concerne les aménagements intérieurs au plan de la réaction au feu ;</w:t>
      </w:r>
      <w:r>
        <w:rPr>
          <w:color w:val="000000"/>
          <w:sz w:val="27"/>
          <w:szCs w:val="27"/>
        </w:rPr>
        <w:br/>
        <w:t>- désenfumage des circulations ;</w:t>
      </w:r>
      <w:r>
        <w:rPr>
          <w:color w:val="000000"/>
          <w:sz w:val="27"/>
          <w:szCs w:val="27"/>
        </w:rPr>
        <w:br/>
        <w:t>- large emploi de la détection automatique d'incendie permettant une alarme précoce ;</w:t>
      </w:r>
      <w:r>
        <w:rPr>
          <w:color w:val="000000"/>
          <w:sz w:val="27"/>
          <w:szCs w:val="27"/>
        </w:rPr>
        <w:br/>
        <w:t>- formation du personnel aux tâches de sécurité ;</w:t>
      </w:r>
      <w:r>
        <w:rPr>
          <w:color w:val="000000"/>
          <w:sz w:val="27"/>
          <w:szCs w:val="27"/>
        </w:rPr>
        <w:br/>
        <w:t>- organisation du service de sécurité incendie.</w:t>
      </w:r>
    </w:p>
    <w:p w14:paraId="60C07079" w14:textId="77777777" w:rsidR="003D7C21" w:rsidRDefault="003D7C21" w:rsidP="003D7C21">
      <w:pPr>
        <w:pStyle w:val="Titre4"/>
        <w:ind w:left="1950"/>
        <w:rPr>
          <w:color w:val="000000"/>
          <w:sz w:val="27"/>
          <w:szCs w:val="27"/>
        </w:rPr>
      </w:pPr>
      <w:r>
        <w:rPr>
          <w:color w:val="000000"/>
          <w:sz w:val="27"/>
          <w:szCs w:val="27"/>
        </w:rPr>
        <w:t>Article U 9</w:t>
      </w:r>
    </w:p>
    <w:p w14:paraId="51A7B8D5" w14:textId="77777777" w:rsidR="003D7C21" w:rsidRDefault="003D7C21" w:rsidP="003D7C21">
      <w:pPr>
        <w:pStyle w:val="NormalWeb"/>
        <w:ind w:left="1950"/>
        <w:rPr>
          <w:b/>
          <w:bCs/>
          <w:color w:val="000000"/>
        </w:rPr>
      </w:pPr>
      <w:r>
        <w:rPr>
          <w:b/>
          <w:bCs/>
          <w:color w:val="000000"/>
        </w:rPr>
        <w:t>Création Arrêté du 10 décembre 2004 (V)</w:t>
      </w:r>
    </w:p>
    <w:p w14:paraId="2A6AAC48" w14:textId="77777777" w:rsidR="003D7C21" w:rsidRDefault="003D7C21" w:rsidP="003D7C21">
      <w:pPr>
        <w:pStyle w:val="NormalWeb"/>
        <w:jc w:val="center"/>
        <w:rPr>
          <w:color w:val="000000"/>
          <w:sz w:val="27"/>
          <w:szCs w:val="27"/>
        </w:rPr>
      </w:pPr>
      <w:r>
        <w:rPr>
          <w:color w:val="000000"/>
          <w:sz w:val="27"/>
          <w:szCs w:val="27"/>
        </w:rPr>
        <w:t>Stabilité au feu</w:t>
      </w:r>
    </w:p>
    <w:p w14:paraId="59600505" w14:textId="77777777" w:rsidR="003D7C21" w:rsidRDefault="003D7C21" w:rsidP="003D7C21">
      <w:pPr>
        <w:pStyle w:val="NormalWeb"/>
        <w:ind w:left="1950"/>
        <w:rPr>
          <w:color w:val="000000"/>
          <w:sz w:val="27"/>
          <w:szCs w:val="27"/>
        </w:rPr>
      </w:pPr>
      <w:r>
        <w:rPr>
          <w:color w:val="000000"/>
          <w:sz w:val="27"/>
          <w:szCs w:val="27"/>
        </w:rPr>
        <w:br/>
        <w:t>§ 1. En aggravation de l'article CO 12, dans les bâtiments de plus d'un étage sur rez-de-chaussée comportant des locaux à sommeil, les éléments principaux de la structure doivent présenter une stabilité au feu d'une heure ou R 60 et les planchers, un degré coupe-feu une heure ou REI 60.</w:t>
      </w:r>
    </w:p>
    <w:p w14:paraId="53AD79DD" w14:textId="77777777" w:rsidR="003D7C21" w:rsidRDefault="003D7C21" w:rsidP="003D7C21">
      <w:pPr>
        <w:pStyle w:val="NormalWeb"/>
        <w:ind w:left="1950"/>
        <w:rPr>
          <w:color w:val="000000"/>
          <w:sz w:val="27"/>
          <w:szCs w:val="27"/>
        </w:rPr>
      </w:pPr>
      <w:r>
        <w:rPr>
          <w:color w:val="000000"/>
          <w:sz w:val="27"/>
          <w:szCs w:val="27"/>
        </w:rPr>
        <w:br/>
        <w:t>En atténuation du premier alinéa du paragraphe 2 de l'article GN 10, les établissements réalisés avant la date de publication du présent arrêté, qui ne disposeraient pas des performances de résistance au feu requises dans le présent paragraphe, ne sont pas concernés par cette aggravation lors des travaux d'aménagement, ou de réhabilitation.</w:t>
      </w:r>
    </w:p>
    <w:p w14:paraId="41290673" w14:textId="77777777" w:rsidR="003D7C21" w:rsidRDefault="003D7C21" w:rsidP="003D7C21">
      <w:pPr>
        <w:pStyle w:val="NormalWeb"/>
        <w:ind w:left="1950"/>
        <w:rPr>
          <w:color w:val="000000"/>
          <w:sz w:val="27"/>
          <w:szCs w:val="27"/>
        </w:rPr>
      </w:pPr>
      <w:r>
        <w:rPr>
          <w:color w:val="000000"/>
          <w:sz w:val="27"/>
          <w:szCs w:val="27"/>
        </w:rPr>
        <w:br/>
        <w:t>§ 2. Les atténuations prévues aux articles CO 14 et CO 15 ne sont pas applicables aux établissements visés par le présent chapitre.</w:t>
      </w:r>
    </w:p>
    <w:p w14:paraId="5DE94A95" w14:textId="77777777" w:rsidR="003D7C21" w:rsidRDefault="003D7C21" w:rsidP="003D7C21">
      <w:pPr>
        <w:pStyle w:val="Titre4"/>
        <w:ind w:left="1950"/>
        <w:rPr>
          <w:color w:val="000000"/>
          <w:sz w:val="27"/>
          <w:szCs w:val="27"/>
        </w:rPr>
      </w:pPr>
      <w:r>
        <w:rPr>
          <w:color w:val="000000"/>
          <w:sz w:val="27"/>
          <w:szCs w:val="27"/>
        </w:rPr>
        <w:t>Article U 10</w:t>
      </w:r>
    </w:p>
    <w:p w14:paraId="59DF2A0B" w14:textId="77777777" w:rsidR="003D7C21" w:rsidRDefault="003D7C21" w:rsidP="003D7C21">
      <w:pPr>
        <w:pStyle w:val="NormalWeb"/>
        <w:ind w:left="1950"/>
        <w:rPr>
          <w:b/>
          <w:bCs/>
          <w:color w:val="000000"/>
        </w:rPr>
      </w:pPr>
      <w:r>
        <w:rPr>
          <w:b/>
          <w:bCs/>
          <w:color w:val="000000"/>
        </w:rPr>
        <w:t>Création Arrêté du 10 décembre 2004 (V)</w:t>
      </w:r>
    </w:p>
    <w:p w14:paraId="615CC1C2" w14:textId="77777777" w:rsidR="003D7C21" w:rsidRDefault="003D7C21" w:rsidP="003D7C21">
      <w:pPr>
        <w:pStyle w:val="NormalWeb"/>
        <w:jc w:val="center"/>
        <w:rPr>
          <w:color w:val="000000"/>
          <w:sz w:val="27"/>
          <w:szCs w:val="27"/>
        </w:rPr>
      </w:pPr>
      <w:r>
        <w:rPr>
          <w:color w:val="000000"/>
          <w:sz w:val="27"/>
          <w:szCs w:val="27"/>
        </w:rPr>
        <w:t>Conception de la distribution intérieure. - Zones</w:t>
      </w:r>
    </w:p>
    <w:p w14:paraId="3E82208B" w14:textId="77777777" w:rsidR="003D7C21" w:rsidRDefault="003D7C21" w:rsidP="003D7C21">
      <w:pPr>
        <w:pStyle w:val="NormalWeb"/>
        <w:ind w:left="1950"/>
        <w:rPr>
          <w:color w:val="000000"/>
          <w:sz w:val="27"/>
          <w:szCs w:val="27"/>
        </w:rPr>
      </w:pPr>
      <w:r>
        <w:rPr>
          <w:color w:val="000000"/>
          <w:sz w:val="27"/>
          <w:szCs w:val="27"/>
        </w:rPr>
        <w:br/>
        <w:t xml:space="preserve">§ 1. Les niveaux comportant des locaux à sommeil doivent être aménagés en zones </w:t>
      </w:r>
      <w:proofErr w:type="gramStart"/>
      <w:r>
        <w:rPr>
          <w:color w:val="000000"/>
          <w:sz w:val="27"/>
          <w:szCs w:val="27"/>
        </w:rPr>
        <w:t>protégées ,</w:t>
      </w:r>
      <w:proofErr w:type="gramEnd"/>
      <w:r>
        <w:rPr>
          <w:color w:val="000000"/>
          <w:sz w:val="27"/>
          <w:szCs w:val="27"/>
        </w:rPr>
        <w:t xml:space="preserve"> dans les conditions suivantes :</w:t>
      </w:r>
      <w:r>
        <w:rPr>
          <w:color w:val="000000"/>
          <w:sz w:val="27"/>
          <w:szCs w:val="27"/>
        </w:rPr>
        <w:br/>
        <w:t xml:space="preserve">Tous les niveaux comportant des locaux à sommeil doivent être </w:t>
      </w:r>
      <w:r>
        <w:rPr>
          <w:color w:val="000000"/>
          <w:sz w:val="27"/>
          <w:szCs w:val="27"/>
        </w:rPr>
        <w:lastRenderedPageBreak/>
        <w:t>recoupés quelle que soit leur longueur, par une cloison CF de degré 1 heure, EI ou REI 60 de façade à façade de façon à constituer au moins deux zones protégées , d'une capacité d'accueil de même ordre de grandeur, isolées entre elles. Le passage entre deux zones protégées ne peut se faire que par des portes situées sur les circulations ;</w:t>
      </w:r>
      <w:r>
        <w:rPr>
          <w:color w:val="000000"/>
          <w:sz w:val="27"/>
          <w:szCs w:val="27"/>
        </w:rPr>
        <w:br/>
        <w:t>L'accès à au moins un escalier doit être réalisé conformément aux dispositions de l'article U 18 (§ 3) ;</w:t>
      </w:r>
      <w:r>
        <w:rPr>
          <w:color w:val="000000"/>
          <w:sz w:val="27"/>
          <w:szCs w:val="27"/>
        </w:rPr>
        <w:br/>
        <w:t>Une même zone protégée peut être constituée en associant les modes de conception de la distribution intérieure suivants :</w:t>
      </w:r>
      <w:r>
        <w:rPr>
          <w:color w:val="000000"/>
          <w:sz w:val="27"/>
          <w:szCs w:val="27"/>
        </w:rPr>
        <w:br/>
        <w:t>- une partie d'un niveau distribué en cloisonnement traditionnel ;</w:t>
      </w:r>
      <w:r>
        <w:rPr>
          <w:color w:val="000000"/>
          <w:sz w:val="27"/>
          <w:szCs w:val="27"/>
        </w:rPr>
        <w:br/>
        <w:t>- un compartiment ;</w:t>
      </w:r>
      <w:r>
        <w:rPr>
          <w:color w:val="000000"/>
          <w:sz w:val="27"/>
          <w:szCs w:val="27"/>
        </w:rPr>
        <w:br/>
        <w:t>- un ensemble de locaux définis dans les cas particuliers d'isolement.</w:t>
      </w:r>
    </w:p>
    <w:p w14:paraId="21275202" w14:textId="77777777" w:rsidR="003D7C21" w:rsidRDefault="003D7C21" w:rsidP="003D7C21">
      <w:pPr>
        <w:pStyle w:val="NormalWeb"/>
        <w:ind w:left="1950"/>
        <w:rPr>
          <w:color w:val="000000"/>
          <w:sz w:val="27"/>
          <w:szCs w:val="27"/>
        </w:rPr>
      </w:pPr>
      <w:r>
        <w:rPr>
          <w:color w:val="000000"/>
          <w:sz w:val="27"/>
          <w:szCs w:val="27"/>
        </w:rPr>
        <w:br/>
        <w:t>§ 2. Les zones protégées, dès lors que leur capacité dépasse 20 lits, doivent être divisées en zones de mise à l'abri.</w:t>
      </w:r>
    </w:p>
    <w:p w14:paraId="7C81E493" w14:textId="77777777" w:rsidR="003D7C21" w:rsidRDefault="003D7C21" w:rsidP="003D7C21">
      <w:pPr>
        <w:pStyle w:val="NormalWeb"/>
        <w:ind w:left="1950"/>
        <w:rPr>
          <w:color w:val="000000"/>
          <w:sz w:val="27"/>
          <w:szCs w:val="27"/>
        </w:rPr>
      </w:pPr>
      <w:r>
        <w:rPr>
          <w:color w:val="000000"/>
          <w:sz w:val="27"/>
          <w:szCs w:val="27"/>
        </w:rPr>
        <w:br/>
        <w:t>Les zones de mise à l'abri doivent :</w:t>
      </w:r>
      <w:r>
        <w:rPr>
          <w:color w:val="000000"/>
          <w:sz w:val="27"/>
          <w:szCs w:val="27"/>
        </w:rPr>
        <w:br/>
        <w:t>- avoir une capacité maximale de 20 lits ;</w:t>
      </w:r>
      <w:r>
        <w:rPr>
          <w:color w:val="000000"/>
          <w:sz w:val="27"/>
          <w:szCs w:val="27"/>
        </w:rPr>
        <w:br/>
        <w:t>- être isolées entre elles par une cloison, de façade à façade, CF de degré 1 heure, EI ou REI 60 et des blocs-portes pare-flamme 1/2 heure ou E 30-C équipés de ferme-porte ou à fermeture automatique ;</w:t>
      </w:r>
      <w:r>
        <w:rPr>
          <w:color w:val="000000"/>
          <w:sz w:val="27"/>
          <w:szCs w:val="27"/>
        </w:rPr>
        <w:br/>
        <w:t>- avoir, à l'intérieur d'une même zone protégée, une capacité d'accueil de même ordre de grandeur.</w:t>
      </w:r>
    </w:p>
    <w:p w14:paraId="1E2AD10B" w14:textId="77777777" w:rsidR="003D7C21" w:rsidRDefault="003D7C21" w:rsidP="003D7C21">
      <w:pPr>
        <w:pStyle w:val="NormalWeb"/>
        <w:ind w:left="1950"/>
        <w:rPr>
          <w:color w:val="000000"/>
          <w:sz w:val="27"/>
          <w:szCs w:val="27"/>
        </w:rPr>
      </w:pPr>
      <w:r>
        <w:rPr>
          <w:color w:val="000000"/>
          <w:sz w:val="27"/>
          <w:szCs w:val="27"/>
        </w:rPr>
        <w:br/>
        <w:t>§ 3. En application des dispositions de l'article CO 1 (§ 2) et de l'article CO 25, les compartiments sont autorisés pour les espaces (locaux, volumes ou partie de bâtiment) suivants :</w:t>
      </w:r>
      <w:r>
        <w:rPr>
          <w:color w:val="000000"/>
          <w:sz w:val="27"/>
          <w:szCs w:val="27"/>
        </w:rPr>
        <w:br/>
        <w:t>- espaces sans locaux à sommeil ;</w:t>
      </w:r>
      <w:r>
        <w:rPr>
          <w:color w:val="000000"/>
          <w:sz w:val="27"/>
          <w:szCs w:val="27"/>
        </w:rPr>
        <w:br/>
        <w:t>- espaces avec locaux à sommeil disposant d'une surveillance humaine particulière et permanente.</w:t>
      </w:r>
    </w:p>
    <w:p w14:paraId="6BA24D5D" w14:textId="77777777" w:rsidR="003D7C21" w:rsidRDefault="003D7C21" w:rsidP="003D7C21">
      <w:pPr>
        <w:pStyle w:val="NormalWeb"/>
        <w:ind w:left="1950"/>
        <w:rPr>
          <w:color w:val="000000"/>
          <w:sz w:val="27"/>
          <w:szCs w:val="27"/>
        </w:rPr>
      </w:pPr>
      <w:r>
        <w:rPr>
          <w:color w:val="000000"/>
          <w:sz w:val="27"/>
          <w:szCs w:val="27"/>
        </w:rPr>
        <w:br/>
        <w:t>Leur surface est limitée à 1 000 mètres carrés. De plus en aggravation et en complément des dispositions de l'article CO 25, un compartiment ne peut s'étendre sur deux niveaux, sauf pour les halls s'ils remplissent les conditions suivantes :</w:t>
      </w:r>
      <w:r>
        <w:rPr>
          <w:color w:val="000000"/>
          <w:sz w:val="27"/>
          <w:szCs w:val="27"/>
        </w:rPr>
        <w:br/>
        <w:t xml:space="preserve">- les portes d'intercommunication entre compartiments et avec les autres zones distribuées en cloisonnement traditionnel doivent être à fermeture automatique et asservies à une détection sensible </w:t>
      </w:r>
      <w:r>
        <w:rPr>
          <w:color w:val="000000"/>
          <w:sz w:val="27"/>
          <w:szCs w:val="27"/>
        </w:rPr>
        <w:lastRenderedPageBreak/>
        <w:t>aux fumées et aux gaz de combustion ;</w:t>
      </w:r>
      <w:r>
        <w:rPr>
          <w:color w:val="000000"/>
          <w:sz w:val="27"/>
          <w:szCs w:val="27"/>
        </w:rPr>
        <w:br/>
        <w:t>- aucun local à risques importants ne doit être implanté dans le compartiment ;</w:t>
      </w:r>
      <w:r>
        <w:rPr>
          <w:color w:val="000000"/>
          <w:sz w:val="27"/>
          <w:szCs w:val="27"/>
        </w:rPr>
        <w:br/>
        <w:t>- seuls sont autorisés les espaces (boutiques, cafétéria...) d'une surface unitaire inférieure à 100 mètres carrés. De plus, ils ne doivent pas comporter d'appareils de cuisson ou de réchauffage d'une puissance utile totale supérieure à 20 kW.</w:t>
      </w:r>
    </w:p>
    <w:p w14:paraId="4C7ED5BB" w14:textId="77777777" w:rsidR="003D7C21" w:rsidRDefault="003D7C21" w:rsidP="003D7C21">
      <w:pPr>
        <w:pStyle w:val="NormalWeb"/>
        <w:ind w:left="1950"/>
        <w:rPr>
          <w:color w:val="000000"/>
          <w:sz w:val="27"/>
          <w:szCs w:val="27"/>
        </w:rPr>
      </w:pPr>
      <w:r>
        <w:rPr>
          <w:color w:val="000000"/>
          <w:sz w:val="27"/>
          <w:szCs w:val="27"/>
        </w:rPr>
        <w:br/>
        <w:t>§ 4. Cas particuliers d'isolement :</w:t>
      </w:r>
      <w:r>
        <w:rPr>
          <w:color w:val="000000"/>
          <w:sz w:val="27"/>
          <w:szCs w:val="27"/>
        </w:rPr>
        <w:br/>
        <w:t>Les dispositions de l'article CO 24 ne sont pas exigibles pour la distribution intérieure des espaces visés par le présent paragraphe.</w:t>
      </w:r>
      <w:r>
        <w:rPr>
          <w:color w:val="000000"/>
          <w:sz w:val="27"/>
          <w:szCs w:val="27"/>
        </w:rPr>
        <w:br/>
        <w:t>Les locaux à risques particuliers implantés dans ces espaces doivent être isolés conformément à l'article CO 28.</w:t>
      </w:r>
      <w:r>
        <w:rPr>
          <w:color w:val="000000"/>
          <w:sz w:val="27"/>
          <w:szCs w:val="27"/>
        </w:rPr>
        <w:br/>
        <w:t>Les circulations horizontales communes ne doivent pas transiter par ces espaces.</w:t>
      </w:r>
    </w:p>
    <w:p w14:paraId="38DA44F8" w14:textId="77777777" w:rsidR="003D7C21" w:rsidRDefault="003D7C21" w:rsidP="003D7C21">
      <w:pPr>
        <w:pStyle w:val="NormalWeb"/>
        <w:ind w:left="1950"/>
        <w:rPr>
          <w:color w:val="000000"/>
          <w:sz w:val="27"/>
          <w:szCs w:val="27"/>
        </w:rPr>
      </w:pPr>
      <w:r>
        <w:rPr>
          <w:color w:val="000000"/>
          <w:sz w:val="27"/>
          <w:szCs w:val="27"/>
        </w:rPr>
        <w:br/>
        <w:t>a) Les blocs opératoires (salles d'opérations, salles d'anesthésie, salles de réveil, locaux annexes) doivent être isolés par des parois et des planchers coupe-feu de degré 2 heures, EI ou REI 120 munis de sas comportant des blocs-portes pare-flamme de degré 1/2 heure ou E 30-C équipés de ferme-porte ou à fermeture automatique.</w:t>
      </w:r>
    </w:p>
    <w:p w14:paraId="2894B65C" w14:textId="77777777" w:rsidR="003D7C21" w:rsidRDefault="003D7C21" w:rsidP="003D7C21">
      <w:pPr>
        <w:pStyle w:val="NormalWeb"/>
        <w:ind w:left="1950"/>
        <w:rPr>
          <w:color w:val="000000"/>
          <w:sz w:val="27"/>
          <w:szCs w:val="27"/>
        </w:rPr>
      </w:pPr>
      <w:r>
        <w:rPr>
          <w:color w:val="000000"/>
          <w:sz w:val="27"/>
          <w:szCs w:val="27"/>
        </w:rPr>
        <w:br/>
        <w:t>Ils doivent être recoupés, au minimum tous les 1 000 mètres carrés par des murs coupe-feu de degré 1 heure, EI ou REI 60 munis de blocs-portes coupe-feu de degré 1/2 heure ou EI 30-C équipés de ferme-porte ou à fermeture automatique.</w:t>
      </w:r>
    </w:p>
    <w:p w14:paraId="6C24C036" w14:textId="77777777" w:rsidR="003D7C21" w:rsidRDefault="003D7C21" w:rsidP="003D7C21">
      <w:pPr>
        <w:pStyle w:val="NormalWeb"/>
        <w:ind w:left="1950"/>
        <w:rPr>
          <w:color w:val="000000"/>
          <w:sz w:val="27"/>
          <w:szCs w:val="27"/>
        </w:rPr>
      </w:pPr>
      <w:r>
        <w:rPr>
          <w:color w:val="000000"/>
          <w:sz w:val="27"/>
          <w:szCs w:val="27"/>
        </w:rPr>
        <w:br/>
        <w:t>Aucune canalisation étrangère au service des blocs opératoires ne doit les traverser, à l'exception de celles placées dans une gaine coupe-feu de degré 2 heures ou EI 120 (i o).</w:t>
      </w:r>
    </w:p>
    <w:p w14:paraId="58EEBAD2" w14:textId="77777777" w:rsidR="003D7C21" w:rsidRDefault="003D7C21" w:rsidP="003D7C21">
      <w:pPr>
        <w:pStyle w:val="NormalWeb"/>
        <w:ind w:left="1950"/>
        <w:rPr>
          <w:color w:val="000000"/>
          <w:sz w:val="27"/>
          <w:szCs w:val="27"/>
        </w:rPr>
      </w:pPr>
      <w:r>
        <w:rPr>
          <w:color w:val="000000"/>
          <w:sz w:val="27"/>
          <w:szCs w:val="27"/>
        </w:rPr>
        <w:br/>
        <w:t>b) Les espaces nécessitant une surveillance particulière et permanente et ne pouvant pas être désenfumés pour des raisons d'hygiène sanitaire ou thérapeutiques (exemples : réanimation, soins intensifs, dialyse, brûlés) doivent être délimités par des parois et des planchers coupe-feu de degré 1 heure, EI ou REI 60 munis de blocs-portes pare-flamme de degré 1 heure ou E 60-C équipés de ferme-porte ou à fermeture automatique.</w:t>
      </w:r>
    </w:p>
    <w:p w14:paraId="5981F702" w14:textId="77777777" w:rsidR="003D7C21" w:rsidRDefault="003D7C21" w:rsidP="003D7C21">
      <w:pPr>
        <w:pStyle w:val="NormalWeb"/>
        <w:ind w:left="1950"/>
        <w:rPr>
          <w:color w:val="000000"/>
          <w:sz w:val="27"/>
          <w:szCs w:val="27"/>
        </w:rPr>
      </w:pPr>
      <w:r>
        <w:rPr>
          <w:color w:val="000000"/>
          <w:sz w:val="27"/>
          <w:szCs w:val="27"/>
        </w:rPr>
        <w:lastRenderedPageBreak/>
        <w:br/>
      </w:r>
      <w:proofErr w:type="gramStart"/>
      <w:r>
        <w:rPr>
          <w:color w:val="000000"/>
          <w:sz w:val="27"/>
          <w:szCs w:val="27"/>
        </w:rPr>
        <w:t>Il doivent</w:t>
      </w:r>
      <w:proofErr w:type="gramEnd"/>
      <w:r>
        <w:rPr>
          <w:color w:val="000000"/>
          <w:sz w:val="27"/>
          <w:szCs w:val="27"/>
        </w:rPr>
        <w:t xml:space="preserve"> être recoupés, au minimum tous les 600 mètres carrés par des murs coupe-feu de degré 1 heure, EI ou REI 60 munis de blocs-portes coupe-feu de degré 1/2 heure ou EI 30-C équipés de ferme-porte ou à fermeture automatique.</w:t>
      </w:r>
    </w:p>
    <w:p w14:paraId="69EDF711" w14:textId="77777777" w:rsidR="003D7C21" w:rsidRDefault="003D7C21" w:rsidP="003D7C21">
      <w:pPr>
        <w:pStyle w:val="Titre4"/>
        <w:ind w:left="1950"/>
        <w:rPr>
          <w:color w:val="000000"/>
          <w:sz w:val="27"/>
          <w:szCs w:val="27"/>
        </w:rPr>
      </w:pPr>
      <w:r>
        <w:rPr>
          <w:color w:val="000000"/>
          <w:sz w:val="27"/>
          <w:szCs w:val="27"/>
        </w:rPr>
        <w:t>Article U 11</w:t>
      </w:r>
    </w:p>
    <w:p w14:paraId="692C443B" w14:textId="77777777" w:rsidR="003D7C21" w:rsidRDefault="003D7C21" w:rsidP="003D7C21">
      <w:pPr>
        <w:pStyle w:val="NormalWeb"/>
        <w:ind w:left="1950"/>
        <w:rPr>
          <w:b/>
          <w:bCs/>
          <w:color w:val="000000"/>
        </w:rPr>
      </w:pPr>
      <w:r>
        <w:rPr>
          <w:b/>
          <w:bCs/>
          <w:color w:val="000000"/>
        </w:rPr>
        <w:t>Création Arrêté du 10 décembre 2004 (V)</w:t>
      </w:r>
    </w:p>
    <w:p w14:paraId="62426B57" w14:textId="77777777" w:rsidR="003D7C21" w:rsidRDefault="003D7C21" w:rsidP="003D7C21">
      <w:pPr>
        <w:pStyle w:val="NormalWeb"/>
        <w:jc w:val="center"/>
        <w:rPr>
          <w:color w:val="000000"/>
          <w:sz w:val="27"/>
          <w:szCs w:val="27"/>
        </w:rPr>
      </w:pPr>
      <w:r>
        <w:rPr>
          <w:color w:val="000000"/>
          <w:sz w:val="27"/>
          <w:szCs w:val="27"/>
        </w:rPr>
        <w:t>Façades</w:t>
      </w:r>
    </w:p>
    <w:p w14:paraId="291CD5A1" w14:textId="77777777" w:rsidR="003D7C21" w:rsidRDefault="003D7C21" w:rsidP="003D7C21">
      <w:pPr>
        <w:pStyle w:val="NormalWeb"/>
        <w:ind w:left="1950"/>
        <w:rPr>
          <w:color w:val="000000"/>
          <w:sz w:val="27"/>
          <w:szCs w:val="27"/>
        </w:rPr>
      </w:pPr>
      <w:r>
        <w:rPr>
          <w:color w:val="000000"/>
          <w:sz w:val="27"/>
          <w:szCs w:val="27"/>
        </w:rPr>
        <w:br/>
        <w:t>Les dispositions du dernier alinéa de l'article CO 21 (§ 3, a) ne sont pas applicables aux établissements visés par le présent chapitre.</w:t>
      </w:r>
    </w:p>
    <w:p w14:paraId="523C3FFA" w14:textId="77777777" w:rsidR="003D7C21" w:rsidRDefault="003D7C21" w:rsidP="003D7C21">
      <w:pPr>
        <w:pStyle w:val="Titre4"/>
        <w:ind w:left="1950"/>
        <w:rPr>
          <w:color w:val="000000"/>
          <w:sz w:val="27"/>
          <w:szCs w:val="27"/>
        </w:rPr>
      </w:pPr>
      <w:r>
        <w:rPr>
          <w:color w:val="000000"/>
          <w:sz w:val="27"/>
          <w:szCs w:val="27"/>
        </w:rPr>
        <w:t>Article U 12</w:t>
      </w:r>
    </w:p>
    <w:p w14:paraId="6C6F4664" w14:textId="77777777" w:rsidR="003D7C21" w:rsidRDefault="003D7C21" w:rsidP="003D7C21">
      <w:pPr>
        <w:pStyle w:val="NormalWeb"/>
        <w:ind w:left="1950"/>
        <w:rPr>
          <w:b/>
          <w:bCs/>
          <w:color w:val="000000"/>
        </w:rPr>
      </w:pPr>
      <w:r>
        <w:rPr>
          <w:b/>
          <w:bCs/>
          <w:color w:val="000000"/>
        </w:rPr>
        <w:t>Création Arrêté du 10 décembre 2004 (V)</w:t>
      </w:r>
    </w:p>
    <w:p w14:paraId="03EC4BBD" w14:textId="77777777" w:rsidR="003D7C21" w:rsidRDefault="003D7C21" w:rsidP="003D7C21">
      <w:pPr>
        <w:pStyle w:val="NormalWeb"/>
        <w:jc w:val="center"/>
        <w:rPr>
          <w:color w:val="000000"/>
          <w:sz w:val="27"/>
          <w:szCs w:val="27"/>
        </w:rPr>
      </w:pPr>
      <w:r>
        <w:rPr>
          <w:color w:val="000000"/>
          <w:sz w:val="27"/>
          <w:szCs w:val="27"/>
        </w:rPr>
        <w:t>Volumes libres intérieurs</w:t>
      </w:r>
    </w:p>
    <w:p w14:paraId="1B224A3C" w14:textId="77777777" w:rsidR="003D7C21" w:rsidRDefault="003D7C21" w:rsidP="003D7C21">
      <w:pPr>
        <w:pStyle w:val="NormalWeb"/>
        <w:ind w:left="1950"/>
        <w:rPr>
          <w:color w:val="000000"/>
          <w:sz w:val="27"/>
          <w:szCs w:val="27"/>
        </w:rPr>
      </w:pPr>
      <w:r>
        <w:rPr>
          <w:color w:val="000000"/>
          <w:sz w:val="27"/>
          <w:szCs w:val="27"/>
        </w:rPr>
        <w:br/>
        <w:t xml:space="preserve">§ 1. L'instruction technique n° 263 </w:t>
      </w:r>
      <w:proofErr w:type="gramStart"/>
      <w:r>
        <w:rPr>
          <w:color w:val="000000"/>
          <w:sz w:val="27"/>
          <w:szCs w:val="27"/>
        </w:rPr>
        <w:t>relative</w:t>
      </w:r>
      <w:proofErr w:type="gramEnd"/>
      <w:r>
        <w:rPr>
          <w:color w:val="000000"/>
          <w:sz w:val="27"/>
          <w:szCs w:val="27"/>
        </w:rPr>
        <w:t xml:space="preserve"> à la construction et au désenfumage des volumes libres intérieurs est applicable aux établissements visés par le présent chapitre.</w:t>
      </w:r>
    </w:p>
    <w:p w14:paraId="0D869899" w14:textId="77777777" w:rsidR="003D7C21" w:rsidRDefault="003D7C21" w:rsidP="003D7C21">
      <w:pPr>
        <w:pStyle w:val="NormalWeb"/>
        <w:ind w:left="1950"/>
        <w:rPr>
          <w:color w:val="000000"/>
          <w:sz w:val="27"/>
          <w:szCs w:val="27"/>
        </w:rPr>
      </w:pPr>
      <w:r>
        <w:rPr>
          <w:color w:val="000000"/>
          <w:sz w:val="27"/>
          <w:szCs w:val="27"/>
        </w:rPr>
        <w:br/>
        <w:t>§ 2. Pour les seuls atriums couverts bordés de locaux réservés au sommeil, en aggravation des dispositions prévues par l'instruction technique n° 263, les mesures suivantes sont applicables :</w:t>
      </w:r>
      <w:r>
        <w:rPr>
          <w:color w:val="000000"/>
          <w:sz w:val="27"/>
          <w:szCs w:val="27"/>
        </w:rPr>
        <w:br/>
        <w:t>- l'implantation des locaux à risques particuliers est interdite en bordure de l'atrium ;</w:t>
      </w:r>
      <w:r>
        <w:rPr>
          <w:color w:val="000000"/>
          <w:sz w:val="27"/>
          <w:szCs w:val="27"/>
        </w:rPr>
        <w:br/>
        <w:t>- les éléments de parois verrières de tous les locaux situés sur une façade de l'atrium doivent être PF de degré une 1/2 heure ou E30 et montés dans des châssis fixes.</w:t>
      </w:r>
    </w:p>
    <w:p w14:paraId="7F98CCEA" w14:textId="77777777" w:rsidR="003D7C21" w:rsidRDefault="003D7C21" w:rsidP="003D7C21">
      <w:pPr>
        <w:pStyle w:val="Titre4"/>
        <w:ind w:left="1950"/>
        <w:rPr>
          <w:color w:val="000000"/>
          <w:sz w:val="27"/>
          <w:szCs w:val="27"/>
        </w:rPr>
      </w:pPr>
      <w:r>
        <w:rPr>
          <w:color w:val="000000"/>
          <w:sz w:val="27"/>
          <w:szCs w:val="27"/>
        </w:rPr>
        <w:t>Article U 13</w:t>
      </w:r>
    </w:p>
    <w:p w14:paraId="23FA3B13" w14:textId="77777777" w:rsidR="003D7C21" w:rsidRDefault="003D7C21" w:rsidP="003D7C21">
      <w:pPr>
        <w:pStyle w:val="NormalWeb"/>
        <w:ind w:left="1950"/>
        <w:rPr>
          <w:b/>
          <w:bCs/>
          <w:color w:val="000000"/>
        </w:rPr>
      </w:pPr>
      <w:r>
        <w:rPr>
          <w:b/>
          <w:bCs/>
          <w:color w:val="000000"/>
        </w:rPr>
        <w:t>Modifié par Arrêté du 10 octobre 2005, v. init.</w:t>
      </w:r>
    </w:p>
    <w:p w14:paraId="51B90A5D" w14:textId="77777777" w:rsidR="003D7C21" w:rsidRDefault="003D7C21" w:rsidP="003D7C21">
      <w:pPr>
        <w:pStyle w:val="NormalWeb"/>
        <w:jc w:val="center"/>
        <w:rPr>
          <w:color w:val="000000"/>
          <w:sz w:val="27"/>
          <w:szCs w:val="27"/>
        </w:rPr>
      </w:pPr>
      <w:r>
        <w:rPr>
          <w:color w:val="000000"/>
          <w:sz w:val="27"/>
          <w:szCs w:val="27"/>
        </w:rPr>
        <w:t>Locaux à risques intégrés dans le bâtiment recevant du public</w:t>
      </w:r>
    </w:p>
    <w:p w14:paraId="42CF700C" w14:textId="77777777" w:rsidR="003D7C21" w:rsidRDefault="003D7C21" w:rsidP="003D7C21">
      <w:pPr>
        <w:pStyle w:val="NormalWeb"/>
        <w:ind w:left="1950"/>
        <w:rPr>
          <w:color w:val="000000"/>
          <w:sz w:val="27"/>
          <w:szCs w:val="27"/>
        </w:rPr>
      </w:pPr>
      <w:r>
        <w:rPr>
          <w:color w:val="000000"/>
          <w:sz w:val="27"/>
          <w:szCs w:val="27"/>
        </w:rPr>
        <w:br/>
        <w:t xml:space="preserve">§ 1. En application des dispositions de l'article CO 27 (§ 2), les </w:t>
      </w:r>
      <w:r>
        <w:rPr>
          <w:color w:val="000000"/>
          <w:sz w:val="27"/>
          <w:szCs w:val="27"/>
        </w:rPr>
        <w:lastRenderedPageBreak/>
        <w:t>locaux présentant des risques particuliers d'incendie sont classés selon le tableau ci-après.</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466"/>
        <w:gridCol w:w="3892"/>
        <w:gridCol w:w="1698"/>
      </w:tblGrid>
      <w:tr w:rsidR="003D7C21" w14:paraId="27C5D1B1"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0A432B" w14:textId="77777777" w:rsidR="003D7C21" w:rsidRDefault="003D7C21">
            <w:pPr>
              <w:pStyle w:val="NormalWeb"/>
              <w:jc w:val="center"/>
            </w:pPr>
            <w:r>
              <w:t>DÉSIGNATION DU LOCAL</w:t>
            </w:r>
            <w:r>
              <w:br/>
              <w:t>ou du risque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BF950C" w14:textId="77777777" w:rsidR="003D7C21" w:rsidRDefault="003D7C21">
            <w:pPr>
              <w:pStyle w:val="NormalWeb"/>
              <w:jc w:val="center"/>
            </w:pPr>
            <w:r>
              <w:t>LOCAUX À RISQUES PARTICULIERS</w:t>
            </w:r>
          </w:p>
        </w:tc>
      </w:tr>
      <w:tr w:rsidR="003D7C21" w14:paraId="13CA1BDE"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A2F17" w14:textId="77777777" w:rsidR="003D7C21" w:rsidRDefault="003D7C21">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D839D" w14:textId="77777777" w:rsidR="003D7C21" w:rsidRDefault="003D7C21">
            <w:pPr>
              <w:pStyle w:val="NormalWeb"/>
              <w:jc w:val="center"/>
            </w:pPr>
            <w:r>
              <w:t>Moyens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ED410" w14:textId="77777777" w:rsidR="003D7C21" w:rsidRDefault="003D7C21">
            <w:pPr>
              <w:pStyle w:val="NormalWeb"/>
              <w:jc w:val="center"/>
            </w:pPr>
            <w:r>
              <w:t>Importants</w:t>
            </w:r>
          </w:p>
        </w:tc>
      </w:tr>
      <w:tr w:rsidR="003D7C21" w14:paraId="35DA7733" w14:textId="77777777" w:rsidTr="003D7C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9BDF83" w14:textId="77777777" w:rsidR="003D7C21" w:rsidRDefault="003D7C21">
            <w:pPr>
              <w:pStyle w:val="NormalWeb"/>
              <w:jc w:val="center"/>
            </w:pPr>
            <w:r>
              <w:t>Locaux fonctionnels</w:t>
            </w:r>
          </w:p>
        </w:tc>
      </w:tr>
      <w:tr w:rsidR="003D7C21" w14:paraId="4303FC0E"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1BB027" w14:textId="77777777" w:rsidR="003D7C21" w:rsidRDefault="003D7C21">
            <w:r>
              <w:t>Cuisines.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18CBA" w14:textId="77777777" w:rsidR="003D7C21" w:rsidRDefault="003D7C21">
            <w:pPr>
              <w:pStyle w:val="NormalWeb"/>
              <w:ind w:left="1950"/>
            </w:pPr>
            <w:r>
              <w:t>Si la puissance des appareils de cuisson ou de remise en température est &gt; 20 kW</w:t>
            </w:r>
          </w:p>
          <w:p w14:paraId="2BC09D21" w14:textId="77777777" w:rsidR="003D7C21" w:rsidRDefault="003D7C21">
            <w:pPr>
              <w:pStyle w:val="NormalWeb"/>
              <w:ind w:left="1950"/>
            </w:pPr>
            <w:proofErr w:type="gramStart"/>
            <w:r>
              <w:t>ou</w:t>
            </w:r>
            <w:proofErr w:type="gramEnd"/>
            <w:r>
              <w:t xml:space="preserve"> en cas d'utilisation de friteuse ouverte, quelle que soit la puissance.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8C180" w14:textId="77777777" w:rsidR="003D7C21" w:rsidRDefault="003D7C21">
            <w:r>
              <w:t>.</w:t>
            </w:r>
          </w:p>
        </w:tc>
      </w:tr>
      <w:tr w:rsidR="003D7C21" w14:paraId="3BED3F69"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E9738A" w14:textId="77777777" w:rsidR="003D7C21" w:rsidRDefault="003D7C21">
            <w:r>
              <w:t>Ateliers techniques.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22F6E" w14:textId="77777777" w:rsidR="003D7C21" w:rsidRDefault="003D7C21">
            <w:pPr>
              <w:pStyle w:val="NormalWeb"/>
              <w:jc w:val="center"/>
            </w:pPr>
            <w:r>
              <w:t>Si point chaud</w:t>
            </w:r>
            <w:r>
              <w:br/>
              <w:t>Ou 5 m³ &lt; V &lt; 100 m³</w:t>
            </w:r>
            <w:r>
              <w:br/>
              <w:t>Ou 10 l &lt; Q &lt; 200 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24E94" w14:textId="77777777" w:rsidR="003D7C21" w:rsidRDefault="003D7C21">
            <w:pPr>
              <w:pStyle w:val="NormalWeb"/>
              <w:jc w:val="center"/>
            </w:pPr>
            <w:r>
              <w:t>Menuiseries</w:t>
            </w:r>
            <w:r>
              <w:br/>
              <w:t xml:space="preserve">200 l &lt; Q &lt; 400 </w:t>
            </w:r>
            <w:proofErr w:type="spellStart"/>
            <w:r>
              <w:t>l</w:t>
            </w:r>
            <w:proofErr w:type="spellEnd"/>
            <w:r>
              <w:br/>
              <w:t>V &gt; 100 m³</w:t>
            </w:r>
          </w:p>
        </w:tc>
      </w:tr>
      <w:tr w:rsidR="003D7C21" w14:paraId="27740D8A"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6691A" w14:textId="77777777" w:rsidR="003D7C21" w:rsidRDefault="003D7C21">
            <w:r>
              <w:t>Local fermé d'accès ambulance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AC8A2" w14:textId="77777777" w:rsidR="003D7C21" w:rsidRDefault="003D7C21">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FE5EA" w14:textId="77777777" w:rsidR="003D7C21" w:rsidRDefault="003D7C21">
            <w:r>
              <w:t>.</w:t>
            </w:r>
          </w:p>
        </w:tc>
      </w:tr>
      <w:tr w:rsidR="003D7C21" w14:paraId="5AF2AA61"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81E35" w14:textId="77777777" w:rsidR="003D7C21" w:rsidRDefault="003D7C21">
            <w:r>
              <w:t>Stérilisation.</w:t>
            </w:r>
            <w:r>
              <w:br/>
              <w:t>Centrale d'oxyde d'éthylène.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B9E23" w14:textId="77777777" w:rsidR="003D7C21" w:rsidRDefault="003D7C21">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E781B" w14:textId="77777777" w:rsidR="003D7C21" w:rsidRDefault="003D7C21">
            <w:r>
              <w:t>.</w:t>
            </w:r>
          </w:p>
        </w:tc>
      </w:tr>
      <w:tr w:rsidR="003D7C21" w14:paraId="7DB0EC95"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F2DC5" w14:textId="77777777" w:rsidR="003D7C21" w:rsidRDefault="003D7C21">
            <w:r>
              <w:t>Stockage des gaz médicaux.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BB2EF" w14:textId="77777777" w:rsidR="003D7C21" w:rsidRDefault="003D7C21">
            <w:pPr>
              <w:pStyle w:val="NormalWeb"/>
              <w:jc w:val="center"/>
            </w:pPr>
            <w:r>
              <w:t>50 l &lt; CE &lt; 200 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C68E6" w14:textId="77777777" w:rsidR="003D7C21" w:rsidRDefault="003D7C21">
            <w:pPr>
              <w:pStyle w:val="NormalWeb"/>
              <w:jc w:val="center"/>
            </w:pPr>
            <w:r>
              <w:t>CE &gt; 200 l</w:t>
            </w:r>
            <w:r>
              <w:br/>
              <w:t>(voir articles particuliers)</w:t>
            </w:r>
          </w:p>
        </w:tc>
      </w:tr>
      <w:tr w:rsidR="003D7C21" w14:paraId="1880B390" w14:textId="77777777" w:rsidTr="003D7C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7116B4" w14:textId="77777777" w:rsidR="003D7C21" w:rsidRDefault="003D7C21">
            <w:pPr>
              <w:pStyle w:val="NormalWeb"/>
              <w:jc w:val="center"/>
            </w:pPr>
            <w:r>
              <w:t>Locaux où sont utilisés ou stockés des liquides inflammables</w:t>
            </w:r>
          </w:p>
        </w:tc>
      </w:tr>
      <w:tr w:rsidR="003D7C21" w14:paraId="0DF529D9"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754952" w14:textId="77777777" w:rsidR="003D7C21" w:rsidRDefault="003D7C21">
            <w:pPr>
              <w:pStyle w:val="NormalWeb"/>
              <w:ind w:left="1950"/>
            </w:pPr>
            <w:r>
              <w:t>Groupe de locaux de laboratoires,</w:t>
            </w:r>
          </w:p>
          <w:p w14:paraId="5A8A967F" w14:textId="77777777" w:rsidR="003D7C21" w:rsidRDefault="003D7C21">
            <w:pPr>
              <w:pStyle w:val="NormalWeb"/>
              <w:ind w:left="1950"/>
            </w:pPr>
            <w:proofErr w:type="gramStart"/>
            <w:r>
              <w:t>pharmacie</w:t>
            </w:r>
            <w:proofErr w:type="gramEnd"/>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C5976" w14:textId="77777777" w:rsidR="003D7C21" w:rsidRDefault="003D7C21">
            <w:pPr>
              <w:pStyle w:val="NormalWeb"/>
              <w:jc w:val="center"/>
            </w:pPr>
            <w:r>
              <w:t>10 l &lt; Q &lt; 400 l avec un maximum de 200 l</w:t>
            </w:r>
            <w:r>
              <w:br/>
              <w:t>par local (voir paragraphe 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0B6BF" w14:textId="77777777" w:rsidR="003D7C21" w:rsidRDefault="003D7C21">
            <w:pPr>
              <w:pStyle w:val="NormalWeb"/>
              <w:jc w:val="center"/>
            </w:pPr>
            <w:r>
              <w:t>Q &gt; 400 l</w:t>
            </w:r>
            <w:r>
              <w:br/>
              <w:t>sans communication</w:t>
            </w:r>
          </w:p>
          <w:p w14:paraId="592F7DAD" w14:textId="77777777" w:rsidR="003D7C21" w:rsidRDefault="003D7C21">
            <w:pPr>
              <w:pStyle w:val="NormalWeb"/>
              <w:jc w:val="center"/>
            </w:pPr>
            <w:proofErr w:type="gramStart"/>
            <w:r>
              <w:t>avec</w:t>
            </w:r>
            <w:proofErr w:type="gramEnd"/>
            <w:r>
              <w:t xml:space="preserve"> le bâtiment</w:t>
            </w:r>
          </w:p>
        </w:tc>
      </w:tr>
      <w:tr w:rsidR="003D7C21" w14:paraId="69329CDA"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5325B4" w14:textId="77777777" w:rsidR="003D7C21" w:rsidRDefault="003D7C21">
            <w:r>
              <w:t>Réserves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A22E3" w14:textId="77777777" w:rsidR="003D7C21" w:rsidRDefault="003D7C21">
            <w:pPr>
              <w:pStyle w:val="NormalWeb"/>
              <w:jc w:val="center"/>
            </w:pPr>
            <w:r>
              <w:t>10 l &lt; Q &lt; 100 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936A7" w14:textId="77777777" w:rsidR="003D7C21" w:rsidRDefault="003D7C21">
            <w:pPr>
              <w:pStyle w:val="NormalWeb"/>
              <w:jc w:val="center"/>
            </w:pPr>
            <w:r>
              <w:t>Interdit</w:t>
            </w:r>
          </w:p>
        </w:tc>
      </w:tr>
      <w:tr w:rsidR="003D7C21" w14:paraId="11289D47"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B83E85" w14:textId="77777777" w:rsidR="003D7C21" w:rsidRDefault="003D7C21">
            <w:r>
              <w:t>Service ou unité de soins.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360AA" w14:textId="77777777" w:rsidR="003D7C21" w:rsidRDefault="003D7C21">
            <w:pPr>
              <w:pStyle w:val="NormalWeb"/>
              <w:jc w:val="center"/>
            </w:pPr>
            <w:r>
              <w:t>3 l &lt; Q &lt; 10 l (par local)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02642" w14:textId="77777777" w:rsidR="003D7C21" w:rsidRDefault="003D7C21">
            <w:pPr>
              <w:pStyle w:val="NormalWeb"/>
              <w:jc w:val="center"/>
            </w:pPr>
            <w:r>
              <w:t>Interdit</w:t>
            </w:r>
          </w:p>
        </w:tc>
      </w:tr>
      <w:tr w:rsidR="003D7C21" w14:paraId="01E90180" w14:textId="77777777" w:rsidTr="003D7C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266477" w14:textId="77777777" w:rsidR="003D7C21" w:rsidRDefault="003D7C21">
            <w:pPr>
              <w:pStyle w:val="NormalWeb"/>
              <w:jc w:val="center"/>
            </w:pPr>
            <w:r>
              <w:t>Locaux où sont stockées des matières inflammables</w:t>
            </w:r>
          </w:p>
        </w:tc>
      </w:tr>
      <w:tr w:rsidR="003D7C21" w14:paraId="034CDC18"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B3DED" w14:textId="77777777" w:rsidR="003D7C21" w:rsidRDefault="003D7C21">
            <w:r>
              <w:t>Archives.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3904D" w14:textId="77777777" w:rsidR="003D7C21" w:rsidRDefault="003D7C21">
            <w:pPr>
              <w:pStyle w:val="NormalWeb"/>
              <w:jc w:val="center"/>
            </w:pPr>
            <w:r>
              <w:t>50 m³ &lt; V &lt; 100 m³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3DDB3" w14:textId="77777777" w:rsidR="003D7C21" w:rsidRDefault="003D7C21">
            <w:pPr>
              <w:pStyle w:val="NormalWeb"/>
              <w:jc w:val="center"/>
            </w:pPr>
            <w:r>
              <w:t>V &gt; 100 m³ (*)</w:t>
            </w:r>
          </w:p>
        </w:tc>
      </w:tr>
      <w:tr w:rsidR="003D7C21" w14:paraId="5F266C4D" w14:textId="77777777" w:rsidTr="003D7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443CF" w14:textId="77777777" w:rsidR="003D7C21" w:rsidRDefault="003D7C21">
            <w:r>
              <w:t>Lingerie.</w:t>
            </w:r>
            <w:r>
              <w:br/>
              <w:t>Locaux de déchets.</w:t>
            </w:r>
            <w:r>
              <w:br/>
            </w:r>
            <w:r>
              <w:lastRenderedPageBreak/>
              <w:t>Autres réserves.</w:t>
            </w:r>
            <w:r>
              <w:br/>
              <w:t>Pharmacie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A33CB" w14:textId="77777777" w:rsidR="003D7C21" w:rsidRDefault="003D7C21">
            <w:pPr>
              <w:pStyle w:val="NormalWeb"/>
              <w:jc w:val="center"/>
            </w:pPr>
            <w:r>
              <w:lastRenderedPageBreak/>
              <w:t>5 m³ &lt; V &lt; 100 m³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1CA30" w14:textId="77777777" w:rsidR="003D7C21" w:rsidRDefault="003D7C21">
            <w:pPr>
              <w:pStyle w:val="NormalWeb"/>
              <w:jc w:val="center"/>
            </w:pPr>
            <w:r>
              <w:t>V &gt; 100 m³ (*)</w:t>
            </w:r>
          </w:p>
        </w:tc>
      </w:tr>
      <w:tr w:rsidR="003D7C21" w14:paraId="3B13640B" w14:textId="77777777" w:rsidTr="003D7C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15B025" w14:textId="77777777" w:rsidR="003D7C21" w:rsidRDefault="003D7C21">
            <w:r>
              <w:t>Légendes :</w:t>
            </w:r>
            <w:r>
              <w:br/>
              <w:t>Q : quantité de liquides inflammables, exprimée en litres, quelle que soit leur catégorie.</w:t>
            </w:r>
            <w:r>
              <w:br/>
              <w:t>V : volume des locaux, exprimé en mètres cubes.</w:t>
            </w:r>
            <w:r>
              <w:br/>
              <w:t>(*) : volume à doubler si le local est situé dans un espace qui ne comporte pas de locaux à sommeil.</w:t>
            </w:r>
            <w:r>
              <w:br/>
              <w:t>CE : capacité en eau.</w:t>
            </w:r>
          </w:p>
        </w:tc>
      </w:tr>
    </w:tbl>
    <w:p w14:paraId="71F1C359" w14:textId="77777777" w:rsidR="003D7C21" w:rsidRDefault="003D7C21" w:rsidP="003D7C21">
      <w:pPr>
        <w:pStyle w:val="NormalWeb"/>
        <w:ind w:left="1950"/>
        <w:rPr>
          <w:color w:val="000000"/>
          <w:sz w:val="27"/>
          <w:szCs w:val="27"/>
        </w:rPr>
      </w:pPr>
      <w:r>
        <w:rPr>
          <w:color w:val="000000"/>
          <w:sz w:val="27"/>
          <w:szCs w:val="27"/>
        </w:rPr>
        <w:t>Les locaux d'assemblage des repas et les locaux de réchauffage des préparations utilisant uniquement l'énergie électrique sont classés à risques courants.</w:t>
      </w:r>
    </w:p>
    <w:p w14:paraId="62E026DD" w14:textId="77777777" w:rsidR="003D7C21" w:rsidRDefault="003D7C21" w:rsidP="003D7C21">
      <w:pPr>
        <w:pStyle w:val="NormalWeb"/>
        <w:ind w:left="1950"/>
        <w:rPr>
          <w:color w:val="000000"/>
          <w:sz w:val="27"/>
          <w:szCs w:val="27"/>
        </w:rPr>
      </w:pPr>
      <w:r>
        <w:rPr>
          <w:color w:val="000000"/>
          <w:sz w:val="27"/>
          <w:szCs w:val="27"/>
        </w:rPr>
        <w:t>§ 2. En complément des dispositions de l'article CO 28, tous les locaux à risques particuliers contenant des liquides inflammables doivent respecter les mesures suivantes :</w:t>
      </w:r>
      <w:r>
        <w:rPr>
          <w:color w:val="000000"/>
          <w:sz w:val="27"/>
          <w:szCs w:val="27"/>
        </w:rPr>
        <w:br/>
        <w:t>Ils doivent être munis d'une ventilation haute et basse permanente judicieusement répartie ; les sections totales des ventilations hautes et basses doivent respectivement être au moins égales au 1/100 de la surface de ces locaux, avec un minimum de 10 décimètres carrés par bouche ;</w:t>
      </w:r>
      <w:r>
        <w:rPr>
          <w:color w:val="000000"/>
          <w:sz w:val="27"/>
          <w:szCs w:val="27"/>
        </w:rPr>
        <w:br/>
        <w:t>Ils ne peuvent être installés qu'exceptionnellement en sous-sol et après avis de la commission de sécurité compétente ;</w:t>
      </w:r>
      <w:r>
        <w:rPr>
          <w:color w:val="000000"/>
          <w:sz w:val="27"/>
          <w:szCs w:val="27"/>
        </w:rPr>
        <w:br/>
        <w:t>Ils doivent comporter une paroi en façade, dont une partie suffisante en verre mince.</w:t>
      </w:r>
    </w:p>
    <w:p w14:paraId="4C3FDE1A" w14:textId="77777777" w:rsidR="003D7C21" w:rsidRDefault="003D7C21" w:rsidP="003D7C21">
      <w:pPr>
        <w:pStyle w:val="NormalWeb"/>
        <w:ind w:left="1950"/>
        <w:rPr>
          <w:color w:val="000000"/>
          <w:sz w:val="27"/>
          <w:szCs w:val="27"/>
        </w:rPr>
      </w:pPr>
      <w:r>
        <w:rPr>
          <w:color w:val="000000"/>
          <w:sz w:val="27"/>
          <w:szCs w:val="27"/>
        </w:rPr>
        <w:br/>
        <w:t>§ 3. Les différents locaux contenant des quantités de liquides inflammables comprises entre dix et deux cents litres doivent être aménagés de façon à créer des blocs isolables dans les conditions de l'article CO 28 (§ 2) et dans les limites mentionnées au paragraphe 1 ci-dessus.</w:t>
      </w:r>
    </w:p>
    <w:p w14:paraId="493861EA" w14:textId="77777777" w:rsidR="003D7C21" w:rsidRDefault="003D7C21" w:rsidP="003D7C21">
      <w:pPr>
        <w:pStyle w:val="Titre4"/>
        <w:ind w:left="1950"/>
        <w:rPr>
          <w:color w:val="000000"/>
          <w:sz w:val="27"/>
          <w:szCs w:val="27"/>
        </w:rPr>
      </w:pPr>
      <w:r>
        <w:rPr>
          <w:color w:val="000000"/>
          <w:sz w:val="27"/>
          <w:szCs w:val="27"/>
        </w:rPr>
        <w:t>Article U 14</w:t>
      </w:r>
    </w:p>
    <w:p w14:paraId="13111904" w14:textId="77777777" w:rsidR="003D7C21" w:rsidRDefault="003D7C21" w:rsidP="003D7C21">
      <w:pPr>
        <w:pStyle w:val="NormalWeb"/>
        <w:ind w:left="1950"/>
        <w:rPr>
          <w:b/>
          <w:bCs/>
          <w:color w:val="000000"/>
        </w:rPr>
      </w:pPr>
      <w:r>
        <w:rPr>
          <w:b/>
          <w:bCs/>
          <w:color w:val="000000"/>
        </w:rPr>
        <w:t>Création Arrêté du 10 décembre 2004 (V)</w:t>
      </w:r>
    </w:p>
    <w:p w14:paraId="11F95B1D" w14:textId="77777777" w:rsidR="003D7C21" w:rsidRDefault="003D7C21" w:rsidP="003D7C21">
      <w:pPr>
        <w:pStyle w:val="NormalWeb"/>
        <w:jc w:val="center"/>
        <w:rPr>
          <w:color w:val="000000"/>
          <w:sz w:val="27"/>
          <w:szCs w:val="27"/>
        </w:rPr>
      </w:pPr>
      <w:r>
        <w:rPr>
          <w:color w:val="000000"/>
          <w:sz w:val="27"/>
          <w:szCs w:val="27"/>
        </w:rPr>
        <w:t xml:space="preserve">Locaux recevant </w:t>
      </w:r>
      <w:proofErr w:type="gramStart"/>
      <w:r>
        <w:rPr>
          <w:color w:val="000000"/>
          <w:sz w:val="27"/>
          <w:szCs w:val="27"/>
        </w:rPr>
        <w:t>du public installés</w:t>
      </w:r>
      <w:proofErr w:type="gramEnd"/>
      <w:r>
        <w:rPr>
          <w:color w:val="000000"/>
          <w:sz w:val="27"/>
          <w:szCs w:val="27"/>
        </w:rPr>
        <w:t xml:space="preserve"> en sous-sol</w:t>
      </w:r>
    </w:p>
    <w:p w14:paraId="262924E7" w14:textId="77777777" w:rsidR="003D7C21" w:rsidRDefault="003D7C21" w:rsidP="003D7C21">
      <w:pPr>
        <w:pStyle w:val="NormalWeb"/>
        <w:ind w:left="1950"/>
        <w:rPr>
          <w:color w:val="000000"/>
          <w:sz w:val="27"/>
          <w:szCs w:val="27"/>
        </w:rPr>
      </w:pPr>
      <w:r>
        <w:rPr>
          <w:color w:val="000000"/>
          <w:sz w:val="27"/>
          <w:szCs w:val="27"/>
        </w:rPr>
        <w:br/>
        <w:t>§ 1. Le niveau accessible au public éventuellement installé en sous-sol ne doit comporter aucun local à sommeil.</w:t>
      </w:r>
    </w:p>
    <w:p w14:paraId="137982B2" w14:textId="77777777" w:rsidR="003D7C21" w:rsidRDefault="003D7C21" w:rsidP="003D7C21">
      <w:pPr>
        <w:pStyle w:val="NormalWeb"/>
        <w:ind w:left="1950"/>
        <w:rPr>
          <w:color w:val="000000"/>
          <w:sz w:val="27"/>
          <w:szCs w:val="27"/>
        </w:rPr>
      </w:pPr>
      <w:r>
        <w:rPr>
          <w:color w:val="000000"/>
          <w:sz w:val="27"/>
          <w:szCs w:val="27"/>
        </w:rPr>
        <w:br/>
        <w:t xml:space="preserve">§ 2. En atténuation des dispositions de l'article CO 40, les locaux </w:t>
      </w:r>
      <w:r>
        <w:rPr>
          <w:color w:val="000000"/>
          <w:sz w:val="27"/>
          <w:szCs w:val="27"/>
        </w:rPr>
        <w:lastRenderedPageBreak/>
        <w:t>destinés au traitement des malades et renfermant des appareils nécessitant une protection particulière ou d'un poids élevé (traitements par isotopes, scanographes, imagerie par résonance magnétique, unités de tomodensitométrie, par exemple) peuvent être installés au-delà de 6 mètres de profondeur et aux niveaux les plus bas de l'établissement. Toutefois, les dispositions de l'article CO 40 doivent être respectées pour l'implantation des salles d'attente.</w:t>
      </w:r>
    </w:p>
    <w:p w14:paraId="379792CC" w14:textId="77777777" w:rsidR="003D7C21" w:rsidRDefault="003D7C21" w:rsidP="003D7C21">
      <w:pPr>
        <w:pStyle w:val="Titre4"/>
        <w:ind w:left="1950"/>
        <w:rPr>
          <w:color w:val="000000"/>
          <w:sz w:val="27"/>
          <w:szCs w:val="27"/>
        </w:rPr>
      </w:pPr>
      <w:r>
        <w:rPr>
          <w:color w:val="000000"/>
          <w:sz w:val="27"/>
          <w:szCs w:val="27"/>
        </w:rPr>
        <w:t>Article U 15</w:t>
      </w:r>
    </w:p>
    <w:p w14:paraId="4CE7756C" w14:textId="77777777" w:rsidR="003D7C21" w:rsidRDefault="003D7C21" w:rsidP="003D7C21">
      <w:pPr>
        <w:pStyle w:val="NormalWeb"/>
        <w:ind w:left="1950"/>
        <w:rPr>
          <w:b/>
          <w:bCs/>
          <w:color w:val="000000"/>
        </w:rPr>
      </w:pPr>
      <w:r>
        <w:rPr>
          <w:b/>
          <w:bCs/>
          <w:color w:val="000000"/>
        </w:rPr>
        <w:t>Création Arrêté du 10 décembre 2004 (V)</w:t>
      </w:r>
    </w:p>
    <w:p w14:paraId="66909DDA" w14:textId="77777777" w:rsidR="003D7C21" w:rsidRDefault="003D7C21" w:rsidP="003D7C21">
      <w:pPr>
        <w:pStyle w:val="NormalWeb"/>
        <w:jc w:val="center"/>
        <w:rPr>
          <w:color w:val="000000"/>
          <w:sz w:val="27"/>
          <w:szCs w:val="27"/>
        </w:rPr>
      </w:pPr>
      <w:r>
        <w:rPr>
          <w:color w:val="000000"/>
          <w:sz w:val="27"/>
          <w:szCs w:val="27"/>
        </w:rPr>
        <w:t>Galeries en sous-sol</w:t>
      </w:r>
    </w:p>
    <w:p w14:paraId="5504AA6E" w14:textId="77777777" w:rsidR="003D7C21" w:rsidRDefault="003D7C21" w:rsidP="003D7C21">
      <w:pPr>
        <w:pStyle w:val="NormalWeb"/>
        <w:ind w:left="1950"/>
        <w:rPr>
          <w:color w:val="000000"/>
          <w:sz w:val="27"/>
          <w:szCs w:val="27"/>
        </w:rPr>
      </w:pPr>
      <w:r>
        <w:rPr>
          <w:color w:val="000000"/>
          <w:sz w:val="27"/>
          <w:szCs w:val="27"/>
        </w:rPr>
        <w:br/>
        <w:t>En dérogation à l'article CO 10 (§ 2) et en atténuation à l'article U 5, des galeries peuvent relier différents bâtiments d'un même site hospitalier.</w:t>
      </w:r>
    </w:p>
    <w:p w14:paraId="2F0B2FEE" w14:textId="77777777" w:rsidR="003D7C21" w:rsidRDefault="003D7C21" w:rsidP="003D7C21">
      <w:pPr>
        <w:pStyle w:val="NormalWeb"/>
        <w:ind w:left="1950"/>
        <w:rPr>
          <w:color w:val="000000"/>
          <w:sz w:val="27"/>
          <w:szCs w:val="27"/>
        </w:rPr>
      </w:pPr>
      <w:r>
        <w:rPr>
          <w:color w:val="000000"/>
          <w:sz w:val="27"/>
          <w:szCs w:val="27"/>
        </w:rPr>
        <w:br/>
        <w:t>Les galeries d'un bâtiment ou celles reliant des bâtiments doivent être ventilées et isolées de ceux-ci par des parois CF de degré 1 heure, EI ou REI 60 et des blocs portes PF de degré 1/2 heure ou E 30-C équipés d'un ferme porte.</w:t>
      </w:r>
    </w:p>
    <w:p w14:paraId="5B3A7B80" w14:textId="77777777" w:rsidR="003D7C21" w:rsidRDefault="003D7C21" w:rsidP="003D7C21">
      <w:pPr>
        <w:pStyle w:val="NormalWeb"/>
        <w:ind w:left="1950"/>
        <w:rPr>
          <w:color w:val="000000"/>
          <w:sz w:val="27"/>
          <w:szCs w:val="27"/>
        </w:rPr>
      </w:pPr>
      <w:r>
        <w:rPr>
          <w:color w:val="000000"/>
          <w:sz w:val="27"/>
          <w:szCs w:val="27"/>
        </w:rPr>
        <w:br/>
        <w:t>Les galeries empruntées par du public accompagné ou non, reliant des bâtiments, doivent être désenfumées conformément aux dispositions de l'article DF 6.</w:t>
      </w:r>
    </w:p>
    <w:p w14:paraId="6DA0C69F" w14:textId="77777777" w:rsidR="003D7C21" w:rsidRDefault="003D7C21" w:rsidP="003D7C21">
      <w:pPr>
        <w:pStyle w:val="NormalWeb"/>
        <w:ind w:left="1950"/>
        <w:rPr>
          <w:color w:val="000000"/>
          <w:sz w:val="27"/>
          <w:szCs w:val="27"/>
        </w:rPr>
      </w:pPr>
      <w:r>
        <w:rPr>
          <w:color w:val="000000"/>
          <w:sz w:val="27"/>
          <w:szCs w:val="27"/>
        </w:rPr>
        <w:br/>
        <w:t xml:space="preserve">Les galeries techniques doivent disposer de demi-raccords normalisés (conforme à la norme NF S 61-707) pour permettre la mise en </w:t>
      </w:r>
      <w:proofErr w:type="spellStart"/>
      <w:r>
        <w:rPr>
          <w:color w:val="000000"/>
          <w:sz w:val="27"/>
          <w:szCs w:val="27"/>
        </w:rPr>
        <w:t>oeuvre</w:t>
      </w:r>
      <w:proofErr w:type="spellEnd"/>
      <w:r>
        <w:rPr>
          <w:color w:val="000000"/>
          <w:sz w:val="27"/>
          <w:szCs w:val="27"/>
        </w:rPr>
        <w:t xml:space="preserve"> des appareils de ventilation des services de lutte contre l'incendie, en partie basse des façades tous les 25 mètres, avec un minimum de deux raccords pour desservir la totalité de la galerie en sous-sol.</w:t>
      </w:r>
    </w:p>
    <w:p w14:paraId="4BF0BBE5" w14:textId="77777777" w:rsidR="003D7C21" w:rsidRDefault="003D7C21" w:rsidP="003D7C21">
      <w:pPr>
        <w:pStyle w:val="Titre4"/>
        <w:ind w:left="1500"/>
        <w:rPr>
          <w:color w:val="000000"/>
          <w:sz w:val="27"/>
          <w:szCs w:val="27"/>
        </w:rPr>
      </w:pPr>
      <w:r>
        <w:rPr>
          <w:color w:val="000000"/>
          <w:sz w:val="27"/>
          <w:szCs w:val="27"/>
        </w:rPr>
        <w:t>Section 4 : Dégagements (Articles U 16 à U 22)</w:t>
      </w:r>
    </w:p>
    <w:p w14:paraId="6D651D06" w14:textId="77777777" w:rsidR="003D7C21" w:rsidRDefault="003D7C21" w:rsidP="003D7C21">
      <w:pPr>
        <w:pStyle w:val="Titre4"/>
        <w:ind w:left="1950"/>
        <w:rPr>
          <w:color w:val="000000"/>
          <w:sz w:val="27"/>
          <w:szCs w:val="27"/>
        </w:rPr>
      </w:pPr>
      <w:r>
        <w:rPr>
          <w:color w:val="000000"/>
          <w:sz w:val="27"/>
          <w:szCs w:val="27"/>
        </w:rPr>
        <w:t>Article U 16</w:t>
      </w:r>
    </w:p>
    <w:p w14:paraId="5B177167" w14:textId="77777777" w:rsidR="003D7C21" w:rsidRDefault="003D7C21" w:rsidP="003D7C21">
      <w:pPr>
        <w:pStyle w:val="NormalWeb"/>
        <w:ind w:left="1950"/>
        <w:rPr>
          <w:b/>
          <w:bCs/>
          <w:color w:val="000000"/>
        </w:rPr>
      </w:pPr>
      <w:r>
        <w:rPr>
          <w:b/>
          <w:bCs/>
          <w:color w:val="000000"/>
        </w:rPr>
        <w:t>Création Arrêté du 10 décembre 2004 (V)</w:t>
      </w:r>
    </w:p>
    <w:p w14:paraId="2D6670EF" w14:textId="77777777" w:rsidR="003D7C21" w:rsidRDefault="003D7C21" w:rsidP="003D7C21">
      <w:pPr>
        <w:pStyle w:val="NormalWeb"/>
        <w:jc w:val="center"/>
        <w:rPr>
          <w:color w:val="000000"/>
          <w:sz w:val="27"/>
          <w:szCs w:val="27"/>
        </w:rPr>
      </w:pPr>
      <w:r>
        <w:rPr>
          <w:color w:val="000000"/>
          <w:sz w:val="27"/>
          <w:szCs w:val="27"/>
        </w:rPr>
        <w:t>Circulations horizontales</w:t>
      </w:r>
    </w:p>
    <w:p w14:paraId="4E07459C" w14:textId="77777777" w:rsidR="003D7C21" w:rsidRDefault="003D7C21" w:rsidP="003D7C21">
      <w:pPr>
        <w:pStyle w:val="NormalWeb"/>
        <w:ind w:left="1950"/>
        <w:rPr>
          <w:color w:val="000000"/>
          <w:sz w:val="27"/>
          <w:szCs w:val="27"/>
        </w:rPr>
      </w:pPr>
      <w:r>
        <w:rPr>
          <w:color w:val="000000"/>
          <w:sz w:val="27"/>
          <w:szCs w:val="27"/>
        </w:rPr>
        <w:lastRenderedPageBreak/>
        <w:br/>
        <w:t>En aggravation des dispositions de l'article CO 35 (§ 3), les circulations reliant les escaliers entre eux, les escaliers aux sorties et les sorties entre elles doivent avoir deux unités de passage au moins.</w:t>
      </w:r>
    </w:p>
    <w:p w14:paraId="080641C6" w14:textId="77777777" w:rsidR="003D7C21" w:rsidRDefault="003D7C21" w:rsidP="003D7C21">
      <w:pPr>
        <w:pStyle w:val="NormalWeb"/>
        <w:ind w:left="1950"/>
        <w:rPr>
          <w:color w:val="000000"/>
          <w:sz w:val="27"/>
          <w:szCs w:val="27"/>
        </w:rPr>
      </w:pPr>
      <w:r>
        <w:rPr>
          <w:color w:val="000000"/>
          <w:sz w:val="27"/>
          <w:szCs w:val="27"/>
        </w:rPr>
        <w:br/>
        <w:t>En aggravation des dispositions de l'article CO 38, les portes des chambres doivent avoir une largeur minimale de 1,10 mètre. Cette disposition ne s'applique pas aux locaux de soins psychiatriques.</w:t>
      </w:r>
    </w:p>
    <w:p w14:paraId="73160312" w14:textId="77777777" w:rsidR="003D7C21" w:rsidRDefault="003D7C21" w:rsidP="003D7C21">
      <w:pPr>
        <w:pStyle w:val="Titre4"/>
        <w:ind w:left="1950"/>
        <w:rPr>
          <w:color w:val="000000"/>
          <w:sz w:val="27"/>
          <w:szCs w:val="27"/>
        </w:rPr>
      </w:pPr>
      <w:r>
        <w:rPr>
          <w:color w:val="000000"/>
          <w:sz w:val="27"/>
          <w:szCs w:val="27"/>
        </w:rPr>
        <w:t>Article U 17 (abrogé)</w:t>
      </w:r>
    </w:p>
    <w:p w14:paraId="2E80C7F2" w14:textId="77777777" w:rsidR="003D7C21" w:rsidRDefault="003D7C21" w:rsidP="003D7C21">
      <w:pPr>
        <w:pStyle w:val="NormalWeb"/>
        <w:ind w:left="1950"/>
        <w:rPr>
          <w:b/>
          <w:bCs/>
          <w:color w:val="000000"/>
        </w:rPr>
      </w:pPr>
      <w:r>
        <w:rPr>
          <w:b/>
          <w:bCs/>
          <w:color w:val="000000"/>
        </w:rPr>
        <w:t>Abrogé par Arrêté du 9 mai 2006, v. init.</w:t>
      </w:r>
      <w:r>
        <w:rPr>
          <w:b/>
          <w:bCs/>
          <w:color w:val="000000"/>
        </w:rPr>
        <w:br/>
        <w:t>Création Arrêté du 10 décembre 2004 (V)</w:t>
      </w:r>
    </w:p>
    <w:p w14:paraId="1D8352E0" w14:textId="77777777" w:rsidR="003D7C21" w:rsidRDefault="003D7C21" w:rsidP="003D7C21">
      <w:pPr>
        <w:pStyle w:val="NormalWeb"/>
        <w:ind w:left="1950"/>
        <w:rPr>
          <w:color w:val="000000"/>
          <w:sz w:val="27"/>
          <w:szCs w:val="27"/>
        </w:rPr>
      </w:pPr>
      <w:r>
        <w:rPr>
          <w:color w:val="000000"/>
          <w:sz w:val="27"/>
          <w:szCs w:val="27"/>
        </w:rPr>
        <w:t xml:space="preserve">(Abrogé </w:t>
      </w:r>
      <w:proofErr w:type="gramStart"/>
      <w:r>
        <w:rPr>
          <w:color w:val="000000"/>
          <w:sz w:val="27"/>
          <w:szCs w:val="27"/>
        </w:rPr>
        <w:t>suite à</w:t>
      </w:r>
      <w:proofErr w:type="gramEnd"/>
      <w:r>
        <w:rPr>
          <w:color w:val="000000"/>
          <w:sz w:val="27"/>
          <w:szCs w:val="27"/>
        </w:rPr>
        <w:t xml:space="preserve"> la modification de l'article U5, § 2)</w:t>
      </w:r>
    </w:p>
    <w:p w14:paraId="520F2B8C" w14:textId="77777777" w:rsidR="003D7C21" w:rsidRDefault="003D7C21" w:rsidP="003D7C21">
      <w:pPr>
        <w:pStyle w:val="Titre4"/>
        <w:ind w:left="1950"/>
        <w:rPr>
          <w:color w:val="000000"/>
          <w:sz w:val="27"/>
          <w:szCs w:val="27"/>
        </w:rPr>
      </w:pPr>
      <w:r>
        <w:rPr>
          <w:color w:val="000000"/>
          <w:sz w:val="27"/>
          <w:szCs w:val="27"/>
        </w:rPr>
        <w:t>Article U 18</w:t>
      </w:r>
    </w:p>
    <w:p w14:paraId="2B068156" w14:textId="77777777" w:rsidR="003D7C21" w:rsidRDefault="003D7C21" w:rsidP="003D7C21">
      <w:pPr>
        <w:pStyle w:val="NormalWeb"/>
        <w:ind w:left="1950"/>
        <w:rPr>
          <w:b/>
          <w:bCs/>
          <w:color w:val="000000"/>
        </w:rPr>
      </w:pPr>
      <w:r>
        <w:rPr>
          <w:b/>
          <w:bCs/>
          <w:color w:val="000000"/>
        </w:rPr>
        <w:t>Création Arrêté du 10 décembre 2004 (V)</w:t>
      </w:r>
    </w:p>
    <w:p w14:paraId="339C942A" w14:textId="77777777" w:rsidR="003D7C21" w:rsidRDefault="003D7C21" w:rsidP="003D7C21">
      <w:pPr>
        <w:pStyle w:val="NormalWeb"/>
        <w:jc w:val="center"/>
        <w:rPr>
          <w:color w:val="000000"/>
          <w:sz w:val="27"/>
          <w:szCs w:val="27"/>
        </w:rPr>
      </w:pPr>
      <w:r>
        <w:rPr>
          <w:color w:val="000000"/>
          <w:sz w:val="27"/>
          <w:szCs w:val="27"/>
        </w:rPr>
        <w:t>Escaliers</w:t>
      </w:r>
    </w:p>
    <w:p w14:paraId="18ECD385" w14:textId="77777777" w:rsidR="003D7C21" w:rsidRDefault="003D7C21" w:rsidP="003D7C21">
      <w:pPr>
        <w:pStyle w:val="NormalWeb"/>
        <w:ind w:left="1950"/>
        <w:rPr>
          <w:color w:val="000000"/>
          <w:sz w:val="27"/>
          <w:szCs w:val="27"/>
        </w:rPr>
      </w:pPr>
      <w:r>
        <w:rPr>
          <w:color w:val="000000"/>
          <w:sz w:val="27"/>
          <w:szCs w:val="27"/>
        </w:rPr>
        <w:br/>
        <w:t>§ 1. En aggravation des dispositions de l'article CO 52 (§ 3), l'absence de protection des escaliers est interdite.</w:t>
      </w:r>
    </w:p>
    <w:p w14:paraId="507B5B00" w14:textId="77777777" w:rsidR="003D7C21" w:rsidRDefault="003D7C21" w:rsidP="003D7C21">
      <w:pPr>
        <w:pStyle w:val="NormalWeb"/>
        <w:ind w:left="1950"/>
        <w:rPr>
          <w:color w:val="000000"/>
          <w:sz w:val="27"/>
          <w:szCs w:val="27"/>
        </w:rPr>
      </w:pPr>
      <w:r>
        <w:rPr>
          <w:color w:val="000000"/>
          <w:sz w:val="27"/>
          <w:szCs w:val="27"/>
        </w:rPr>
        <w:br/>
        <w:t>Les escaliers supplémentaires ne sont pas soumis à cette aggravation dans les cas suivants :</w:t>
      </w:r>
      <w:r>
        <w:rPr>
          <w:color w:val="000000"/>
          <w:sz w:val="27"/>
          <w:szCs w:val="27"/>
        </w:rPr>
        <w:br/>
        <w:t>- dans les bâtiments comportant un escalier prenant naissance dans le hall d'entrée, ne desservant qu'un étage à partir du rez-de-chaussée ;</w:t>
      </w:r>
      <w:r>
        <w:rPr>
          <w:color w:val="000000"/>
          <w:sz w:val="27"/>
          <w:szCs w:val="27"/>
        </w:rPr>
        <w:br/>
        <w:t>- pour les escaliers desservant 2 niveaux d'un même compartiment.</w:t>
      </w:r>
    </w:p>
    <w:p w14:paraId="275EE5FE" w14:textId="77777777" w:rsidR="003D7C21" w:rsidRDefault="003D7C21" w:rsidP="003D7C21">
      <w:pPr>
        <w:pStyle w:val="NormalWeb"/>
        <w:ind w:left="1950"/>
        <w:rPr>
          <w:color w:val="000000"/>
          <w:sz w:val="27"/>
          <w:szCs w:val="27"/>
        </w:rPr>
      </w:pPr>
      <w:r>
        <w:rPr>
          <w:color w:val="000000"/>
          <w:sz w:val="27"/>
          <w:szCs w:val="27"/>
        </w:rPr>
        <w:br/>
        <w:t>§ 2. Les escaliers desservant des locaux où sont traités des malades ne pouvant se déplacer par leurs propres moyens doivent avoir une largeur minimale de deux unités de passage.</w:t>
      </w:r>
    </w:p>
    <w:p w14:paraId="7EAA16B0" w14:textId="77777777" w:rsidR="003D7C21" w:rsidRDefault="003D7C21" w:rsidP="003D7C21">
      <w:pPr>
        <w:pStyle w:val="NormalWeb"/>
        <w:ind w:left="1950"/>
        <w:rPr>
          <w:color w:val="000000"/>
          <w:sz w:val="27"/>
          <w:szCs w:val="27"/>
        </w:rPr>
      </w:pPr>
      <w:r>
        <w:rPr>
          <w:color w:val="000000"/>
          <w:sz w:val="27"/>
          <w:szCs w:val="27"/>
        </w:rPr>
        <w:br/>
        <w:t xml:space="preserve">§ 3. L'implantation du ou des escaliers doit être telle que le public </w:t>
      </w:r>
      <w:r>
        <w:rPr>
          <w:color w:val="000000"/>
          <w:sz w:val="27"/>
          <w:szCs w:val="27"/>
        </w:rPr>
        <w:lastRenderedPageBreak/>
        <w:t>puisse, à chaque niveau, accéder à un escalier sans transit par une zone protégée sinistrée.</w:t>
      </w:r>
    </w:p>
    <w:p w14:paraId="5E3560D6" w14:textId="77777777" w:rsidR="003D7C21" w:rsidRDefault="003D7C21" w:rsidP="003D7C21">
      <w:pPr>
        <w:pStyle w:val="NormalWeb"/>
        <w:ind w:left="1950"/>
        <w:rPr>
          <w:color w:val="000000"/>
          <w:sz w:val="27"/>
          <w:szCs w:val="27"/>
        </w:rPr>
      </w:pPr>
      <w:r>
        <w:rPr>
          <w:color w:val="000000"/>
          <w:sz w:val="27"/>
          <w:szCs w:val="27"/>
        </w:rPr>
        <w:br/>
        <w:t>§ 4. En dérogation à l'article CO 36, dans les étages, une porte d'une seule unité de passage est admise pour l'accès aux escaliers comportant deux unités de passage ou plus, sous réserve du respect de l'article CO 38.</w:t>
      </w:r>
    </w:p>
    <w:p w14:paraId="40D0D82B" w14:textId="77777777" w:rsidR="003D7C21" w:rsidRDefault="003D7C21" w:rsidP="003D7C21">
      <w:pPr>
        <w:pStyle w:val="Titre4"/>
        <w:ind w:left="1950"/>
        <w:rPr>
          <w:color w:val="000000"/>
          <w:sz w:val="27"/>
          <w:szCs w:val="27"/>
        </w:rPr>
      </w:pPr>
      <w:r>
        <w:rPr>
          <w:color w:val="000000"/>
          <w:sz w:val="27"/>
          <w:szCs w:val="27"/>
        </w:rPr>
        <w:t>Article U 19</w:t>
      </w:r>
    </w:p>
    <w:p w14:paraId="2701CF13" w14:textId="77777777" w:rsidR="003D7C21" w:rsidRDefault="003D7C21" w:rsidP="003D7C21">
      <w:pPr>
        <w:pStyle w:val="NormalWeb"/>
        <w:ind w:left="1950"/>
        <w:rPr>
          <w:b/>
          <w:bCs/>
          <w:color w:val="000000"/>
        </w:rPr>
      </w:pPr>
      <w:r>
        <w:rPr>
          <w:b/>
          <w:bCs/>
          <w:color w:val="000000"/>
        </w:rPr>
        <w:t>Création Arrêté du 10 décembre 2004 (V)</w:t>
      </w:r>
    </w:p>
    <w:p w14:paraId="0B71E37F" w14:textId="77777777" w:rsidR="003D7C21" w:rsidRDefault="003D7C21" w:rsidP="003D7C21">
      <w:pPr>
        <w:pStyle w:val="NormalWeb"/>
        <w:jc w:val="center"/>
        <w:rPr>
          <w:color w:val="000000"/>
          <w:sz w:val="27"/>
          <w:szCs w:val="27"/>
        </w:rPr>
      </w:pPr>
      <w:r>
        <w:rPr>
          <w:color w:val="000000"/>
          <w:sz w:val="27"/>
          <w:szCs w:val="27"/>
        </w:rPr>
        <w:t>Distance maximale à parcourir</w:t>
      </w:r>
    </w:p>
    <w:p w14:paraId="2B313F94" w14:textId="77777777" w:rsidR="003D7C21" w:rsidRDefault="003D7C21" w:rsidP="003D7C21">
      <w:pPr>
        <w:pStyle w:val="NormalWeb"/>
        <w:ind w:left="1950"/>
        <w:rPr>
          <w:color w:val="000000"/>
          <w:sz w:val="27"/>
          <w:szCs w:val="27"/>
        </w:rPr>
      </w:pPr>
      <w:r>
        <w:rPr>
          <w:color w:val="000000"/>
          <w:sz w:val="27"/>
          <w:szCs w:val="27"/>
        </w:rPr>
        <w:br/>
        <w:t>En aggravation des dispositions de l'article CO 49 (§ 2), la distance maximale, mesurée suivant l'axe des circulations, que le public doit parcourir, à partir d'un point quelconque d'un local jusqu'à l'accès à un escalier, ne doit pas excéder 40 mètres ou 30 mètres si on se trouve dans une partie du bâtiment formant cul-de-sac.</w:t>
      </w:r>
    </w:p>
    <w:p w14:paraId="1B60CC56" w14:textId="77777777" w:rsidR="003D7C21" w:rsidRDefault="003D7C21" w:rsidP="003D7C21">
      <w:pPr>
        <w:pStyle w:val="Titre4"/>
        <w:ind w:left="1950"/>
        <w:rPr>
          <w:color w:val="000000"/>
          <w:sz w:val="27"/>
          <w:szCs w:val="27"/>
        </w:rPr>
      </w:pPr>
      <w:r>
        <w:rPr>
          <w:color w:val="000000"/>
          <w:sz w:val="27"/>
          <w:szCs w:val="27"/>
        </w:rPr>
        <w:t>Article U 20</w:t>
      </w:r>
    </w:p>
    <w:p w14:paraId="6B8BC23A" w14:textId="77777777" w:rsidR="003D7C21" w:rsidRDefault="003D7C21" w:rsidP="003D7C21">
      <w:pPr>
        <w:pStyle w:val="NormalWeb"/>
        <w:ind w:left="1950"/>
        <w:rPr>
          <w:b/>
          <w:bCs/>
          <w:color w:val="000000"/>
        </w:rPr>
      </w:pPr>
      <w:r>
        <w:rPr>
          <w:b/>
          <w:bCs/>
          <w:color w:val="000000"/>
        </w:rPr>
        <w:t>Création Arrêté du 10 décembre 2004 (V)</w:t>
      </w:r>
    </w:p>
    <w:p w14:paraId="6BA713BE" w14:textId="77777777" w:rsidR="003D7C21" w:rsidRDefault="003D7C21" w:rsidP="003D7C21">
      <w:pPr>
        <w:pStyle w:val="NormalWeb"/>
        <w:jc w:val="center"/>
        <w:rPr>
          <w:color w:val="000000"/>
          <w:sz w:val="27"/>
          <w:szCs w:val="27"/>
        </w:rPr>
      </w:pPr>
      <w:r>
        <w:rPr>
          <w:color w:val="000000"/>
          <w:sz w:val="27"/>
          <w:szCs w:val="27"/>
        </w:rPr>
        <w:t>Fonctionnement des portes de recoupement</w:t>
      </w:r>
    </w:p>
    <w:p w14:paraId="03AD56CA" w14:textId="77777777" w:rsidR="003D7C21" w:rsidRDefault="003D7C21" w:rsidP="003D7C21">
      <w:pPr>
        <w:pStyle w:val="NormalWeb"/>
        <w:ind w:left="1950"/>
        <w:rPr>
          <w:color w:val="000000"/>
          <w:sz w:val="27"/>
          <w:szCs w:val="27"/>
        </w:rPr>
      </w:pPr>
      <w:r>
        <w:rPr>
          <w:color w:val="000000"/>
          <w:sz w:val="27"/>
          <w:szCs w:val="27"/>
        </w:rPr>
        <w:br/>
        <w:t>§ 1. En dérogation à l'article CO 47 (§ 4), la fermeture simultanée des portes à fermeture automatique de recoupement des circulations horizontales doit s'effectuer dans la zone protégée et être asservie à des dispositifs de détection automatique d'incendie sensibles aux fumées et aux gaz de combustion.</w:t>
      </w:r>
    </w:p>
    <w:p w14:paraId="2BE7331D" w14:textId="77777777" w:rsidR="003D7C21" w:rsidRDefault="003D7C21" w:rsidP="003D7C21">
      <w:pPr>
        <w:pStyle w:val="NormalWeb"/>
        <w:ind w:left="1950"/>
        <w:rPr>
          <w:color w:val="000000"/>
          <w:sz w:val="27"/>
          <w:szCs w:val="27"/>
        </w:rPr>
      </w:pPr>
      <w:r>
        <w:rPr>
          <w:color w:val="000000"/>
          <w:sz w:val="27"/>
          <w:szCs w:val="27"/>
        </w:rPr>
        <w:br/>
        <w:t>§ 2. Les portes de recoupement des circulations horizontales des zones doivent être à fermeture automatique. Leur degré de résistance au feu est celui imposé par le mode de distribution intérieure concerné.</w:t>
      </w:r>
    </w:p>
    <w:p w14:paraId="5FA0AE0F" w14:textId="77777777" w:rsidR="003D7C21" w:rsidRDefault="003D7C21" w:rsidP="003D7C21">
      <w:pPr>
        <w:pStyle w:val="NormalWeb"/>
        <w:ind w:left="1950"/>
        <w:rPr>
          <w:color w:val="000000"/>
          <w:sz w:val="27"/>
          <w:szCs w:val="27"/>
        </w:rPr>
      </w:pPr>
      <w:r>
        <w:rPr>
          <w:color w:val="000000"/>
          <w:sz w:val="27"/>
          <w:szCs w:val="27"/>
        </w:rPr>
        <w:br/>
        <w:t>§ 3. En aggravation des dispositions de l'article CO 45 (§ 4), les portes de recoupement des circulations horizontales doivent être à va-et-vient.</w:t>
      </w:r>
    </w:p>
    <w:p w14:paraId="32425D14" w14:textId="77777777" w:rsidR="003D7C21" w:rsidRDefault="003D7C21" w:rsidP="003D7C21">
      <w:pPr>
        <w:pStyle w:val="NormalWeb"/>
        <w:ind w:left="1950"/>
        <w:rPr>
          <w:color w:val="000000"/>
          <w:sz w:val="27"/>
          <w:szCs w:val="27"/>
        </w:rPr>
      </w:pPr>
      <w:r>
        <w:rPr>
          <w:color w:val="000000"/>
          <w:sz w:val="27"/>
          <w:szCs w:val="27"/>
        </w:rPr>
        <w:lastRenderedPageBreak/>
        <w:br/>
        <w:t>§ 4. En dérogation à l'article CO 44 (§ 2), il n'est pas obligatoire d'installer d'oculus dans les portes en va-et-vient maintenues ouvertes en permanence.</w:t>
      </w:r>
    </w:p>
    <w:p w14:paraId="36F983C2" w14:textId="77777777" w:rsidR="003D7C21" w:rsidRDefault="003D7C21" w:rsidP="003D7C21">
      <w:pPr>
        <w:pStyle w:val="Titre4"/>
        <w:ind w:left="1950"/>
        <w:rPr>
          <w:color w:val="000000"/>
          <w:sz w:val="27"/>
          <w:szCs w:val="27"/>
        </w:rPr>
      </w:pPr>
      <w:r>
        <w:rPr>
          <w:color w:val="000000"/>
          <w:sz w:val="27"/>
          <w:szCs w:val="27"/>
        </w:rPr>
        <w:t>Article U 21</w:t>
      </w:r>
    </w:p>
    <w:p w14:paraId="1D408BDC" w14:textId="77777777" w:rsidR="003D7C21" w:rsidRDefault="003D7C21" w:rsidP="003D7C21">
      <w:pPr>
        <w:pStyle w:val="NormalWeb"/>
        <w:ind w:left="1950"/>
        <w:rPr>
          <w:b/>
          <w:bCs/>
          <w:color w:val="000000"/>
        </w:rPr>
      </w:pPr>
      <w:r>
        <w:rPr>
          <w:b/>
          <w:bCs/>
          <w:color w:val="000000"/>
        </w:rPr>
        <w:t>Création Arrêté du 10 décembre 2004 (V)</w:t>
      </w:r>
    </w:p>
    <w:p w14:paraId="50423D5B" w14:textId="77777777" w:rsidR="003D7C21" w:rsidRDefault="003D7C21" w:rsidP="003D7C21">
      <w:pPr>
        <w:pStyle w:val="NormalWeb"/>
        <w:jc w:val="center"/>
        <w:rPr>
          <w:color w:val="000000"/>
          <w:sz w:val="27"/>
          <w:szCs w:val="27"/>
        </w:rPr>
      </w:pPr>
      <w:r>
        <w:rPr>
          <w:color w:val="000000"/>
          <w:sz w:val="27"/>
          <w:szCs w:val="27"/>
        </w:rPr>
        <w:t>Fonctionnement des autres portes</w:t>
      </w:r>
    </w:p>
    <w:p w14:paraId="18389C03" w14:textId="77777777" w:rsidR="003D7C21" w:rsidRDefault="003D7C21" w:rsidP="003D7C21">
      <w:pPr>
        <w:pStyle w:val="NormalWeb"/>
        <w:ind w:left="1950"/>
        <w:rPr>
          <w:color w:val="000000"/>
          <w:sz w:val="27"/>
          <w:szCs w:val="27"/>
        </w:rPr>
      </w:pPr>
      <w:r>
        <w:rPr>
          <w:color w:val="000000"/>
          <w:sz w:val="27"/>
          <w:szCs w:val="27"/>
        </w:rPr>
        <w:br/>
        <w:t>§ 1. Dans les hôpitaux ou les services nécessitant une surveillance particulière des patients, les portes des locaux ou unités de soins peuvent être maintenues exceptionnellement verrouillées, à condition d'être placées chacune sous la responsabilité d'un préposé à leur ouverture.</w:t>
      </w:r>
    </w:p>
    <w:p w14:paraId="4EC5CB4C" w14:textId="77777777" w:rsidR="003D7C21" w:rsidRDefault="003D7C21" w:rsidP="003D7C21">
      <w:pPr>
        <w:pStyle w:val="NormalWeb"/>
        <w:ind w:left="1950"/>
        <w:rPr>
          <w:color w:val="000000"/>
          <w:sz w:val="27"/>
          <w:szCs w:val="27"/>
        </w:rPr>
      </w:pPr>
      <w:r>
        <w:rPr>
          <w:color w:val="000000"/>
          <w:sz w:val="27"/>
          <w:szCs w:val="27"/>
        </w:rPr>
        <w:br/>
        <w:t>Ce verrouillage peut être réalisé selon l'un des deux principes suivants :</w:t>
      </w:r>
    </w:p>
    <w:p w14:paraId="151502E5" w14:textId="77777777" w:rsidR="003D7C21" w:rsidRDefault="003D7C21" w:rsidP="003D7C21">
      <w:pPr>
        <w:pStyle w:val="NormalWeb"/>
        <w:ind w:left="1950"/>
        <w:rPr>
          <w:color w:val="000000"/>
          <w:sz w:val="27"/>
          <w:szCs w:val="27"/>
        </w:rPr>
      </w:pPr>
      <w:r>
        <w:rPr>
          <w:color w:val="000000"/>
          <w:sz w:val="27"/>
          <w:szCs w:val="27"/>
        </w:rPr>
        <w:t>a) Par un verrouillage par clés. Dans ce cas :</w:t>
      </w:r>
      <w:r>
        <w:rPr>
          <w:color w:val="000000"/>
          <w:sz w:val="27"/>
          <w:szCs w:val="27"/>
        </w:rPr>
        <w:br/>
        <w:t xml:space="preserve">- les personnels soignants doivent être dotés </w:t>
      </w:r>
      <w:proofErr w:type="gramStart"/>
      <w:r>
        <w:rPr>
          <w:color w:val="000000"/>
          <w:sz w:val="27"/>
          <w:szCs w:val="27"/>
        </w:rPr>
        <w:t>du passe correspondant</w:t>
      </w:r>
      <w:proofErr w:type="gramEnd"/>
      <w:r>
        <w:rPr>
          <w:color w:val="000000"/>
          <w:sz w:val="27"/>
          <w:szCs w:val="27"/>
        </w:rPr>
        <w:t xml:space="preserve"> ;</w:t>
      </w:r>
      <w:r>
        <w:rPr>
          <w:color w:val="000000"/>
          <w:sz w:val="27"/>
          <w:szCs w:val="27"/>
        </w:rPr>
        <w:br/>
        <w:t>- ce passe doit être mis à disposition des services de secours en cas d'incendie ;</w:t>
      </w:r>
      <w:r>
        <w:rPr>
          <w:color w:val="000000"/>
          <w:sz w:val="27"/>
          <w:szCs w:val="27"/>
        </w:rPr>
        <w:br/>
        <w:t>- il est interdit de munir ces portes de clés ou de crémones sous verre dormant.</w:t>
      </w:r>
    </w:p>
    <w:p w14:paraId="621CCE53" w14:textId="77777777" w:rsidR="003D7C21" w:rsidRDefault="003D7C21" w:rsidP="003D7C21">
      <w:pPr>
        <w:pStyle w:val="NormalWeb"/>
        <w:ind w:left="1950"/>
        <w:rPr>
          <w:color w:val="000000"/>
          <w:sz w:val="27"/>
          <w:szCs w:val="27"/>
        </w:rPr>
      </w:pPr>
      <w:r>
        <w:rPr>
          <w:color w:val="000000"/>
          <w:sz w:val="27"/>
          <w:szCs w:val="27"/>
        </w:rPr>
        <w:br/>
        <w:t>b) Par un dispositif de verrouillage électromagnétique conforme aux dispositions de l'article CO 46 (§ 2), à l'exception du dispositif de commande manuelle de déverrouillage qui peut être, par dérogation, situé dans un local réservé exclusivement au personnel et situé dans chaque service concerné par cette dérogation.</w:t>
      </w:r>
    </w:p>
    <w:p w14:paraId="06243CC5" w14:textId="77777777" w:rsidR="003D7C21" w:rsidRDefault="003D7C21" w:rsidP="003D7C21">
      <w:pPr>
        <w:pStyle w:val="NormalWeb"/>
        <w:ind w:left="1950"/>
        <w:rPr>
          <w:color w:val="000000"/>
          <w:sz w:val="27"/>
          <w:szCs w:val="27"/>
        </w:rPr>
      </w:pPr>
      <w:r>
        <w:rPr>
          <w:color w:val="000000"/>
          <w:sz w:val="27"/>
          <w:szCs w:val="27"/>
        </w:rPr>
        <w:br/>
        <w:t xml:space="preserve">§ 2. En dérogation à l'article CO 48 (§ 4), une porte coulissante non motorisée peut être installée, dans les locaux de moins de 10 mètres carrés, sous réserve </w:t>
      </w:r>
      <w:proofErr w:type="spellStart"/>
      <w:r>
        <w:rPr>
          <w:color w:val="000000"/>
          <w:sz w:val="27"/>
          <w:szCs w:val="27"/>
        </w:rPr>
        <w:t>quelle</w:t>
      </w:r>
      <w:proofErr w:type="spellEnd"/>
      <w:r>
        <w:rPr>
          <w:color w:val="000000"/>
          <w:sz w:val="27"/>
          <w:szCs w:val="27"/>
        </w:rPr>
        <w:t xml:space="preserve"> ne doive pas justifier d'un classement de résistance au feu.</w:t>
      </w:r>
    </w:p>
    <w:p w14:paraId="373BF349" w14:textId="77777777" w:rsidR="003D7C21" w:rsidRDefault="003D7C21" w:rsidP="003D7C21">
      <w:pPr>
        <w:pStyle w:val="Titre4"/>
        <w:ind w:left="1950"/>
        <w:rPr>
          <w:color w:val="000000"/>
          <w:sz w:val="27"/>
          <w:szCs w:val="27"/>
        </w:rPr>
      </w:pPr>
      <w:r>
        <w:rPr>
          <w:color w:val="000000"/>
          <w:sz w:val="27"/>
          <w:szCs w:val="27"/>
        </w:rPr>
        <w:t>Article U 22</w:t>
      </w:r>
    </w:p>
    <w:p w14:paraId="11F10752" w14:textId="77777777" w:rsidR="003D7C21" w:rsidRDefault="003D7C21" w:rsidP="003D7C21">
      <w:pPr>
        <w:pStyle w:val="NormalWeb"/>
        <w:ind w:left="1950"/>
        <w:rPr>
          <w:b/>
          <w:bCs/>
          <w:color w:val="000000"/>
        </w:rPr>
      </w:pPr>
      <w:r>
        <w:rPr>
          <w:b/>
          <w:bCs/>
          <w:color w:val="000000"/>
        </w:rPr>
        <w:lastRenderedPageBreak/>
        <w:t>Création Arrêté du 10 décembre 2004 (V)</w:t>
      </w:r>
    </w:p>
    <w:p w14:paraId="66B2996C" w14:textId="77777777" w:rsidR="003D7C21" w:rsidRDefault="003D7C21" w:rsidP="003D7C21">
      <w:pPr>
        <w:pStyle w:val="NormalWeb"/>
        <w:jc w:val="center"/>
        <w:rPr>
          <w:color w:val="000000"/>
          <w:sz w:val="27"/>
          <w:szCs w:val="27"/>
        </w:rPr>
      </w:pPr>
      <w:r>
        <w:rPr>
          <w:color w:val="000000"/>
          <w:sz w:val="27"/>
          <w:szCs w:val="27"/>
        </w:rPr>
        <w:t>Locaux pour détenus</w:t>
      </w:r>
    </w:p>
    <w:p w14:paraId="6CB4ACC2" w14:textId="77777777" w:rsidR="003D7C21" w:rsidRDefault="003D7C21" w:rsidP="003D7C21">
      <w:pPr>
        <w:pStyle w:val="NormalWeb"/>
        <w:ind w:left="1950"/>
        <w:rPr>
          <w:color w:val="000000"/>
          <w:sz w:val="27"/>
          <w:szCs w:val="27"/>
        </w:rPr>
      </w:pPr>
      <w:r>
        <w:rPr>
          <w:color w:val="000000"/>
          <w:sz w:val="27"/>
          <w:szCs w:val="27"/>
        </w:rPr>
        <w:br/>
        <w:t>Les unités hospitalières sécurisées interrégionales destinées à l'accueil des personnes incarcérées doivent être aménagées conformément aux dispositions de l'arrêté du 24 août 2000 relatif à leur création.</w:t>
      </w:r>
    </w:p>
    <w:p w14:paraId="6A547739" w14:textId="77777777" w:rsidR="003D7C21" w:rsidRDefault="003D7C21" w:rsidP="003D7C21">
      <w:pPr>
        <w:pStyle w:val="Titre4"/>
        <w:ind w:left="1500"/>
        <w:rPr>
          <w:color w:val="000000"/>
          <w:sz w:val="27"/>
          <w:szCs w:val="27"/>
        </w:rPr>
      </w:pPr>
      <w:r>
        <w:rPr>
          <w:color w:val="000000"/>
          <w:sz w:val="27"/>
          <w:szCs w:val="27"/>
        </w:rPr>
        <w:t>Section 5 : Aménagements intérieurs (Articles U 23 à U 25)</w:t>
      </w:r>
    </w:p>
    <w:p w14:paraId="456EC383" w14:textId="77777777" w:rsidR="003D7C21" w:rsidRDefault="003D7C21" w:rsidP="003D7C21">
      <w:pPr>
        <w:pStyle w:val="Titre4"/>
        <w:ind w:left="1950"/>
        <w:rPr>
          <w:color w:val="000000"/>
          <w:sz w:val="27"/>
          <w:szCs w:val="27"/>
        </w:rPr>
      </w:pPr>
      <w:r>
        <w:rPr>
          <w:color w:val="000000"/>
          <w:sz w:val="27"/>
          <w:szCs w:val="27"/>
        </w:rPr>
        <w:t>Article U 23</w:t>
      </w:r>
    </w:p>
    <w:p w14:paraId="454F5174" w14:textId="77777777" w:rsidR="003D7C21" w:rsidRDefault="003D7C21" w:rsidP="003D7C21">
      <w:pPr>
        <w:pStyle w:val="NormalWeb"/>
        <w:ind w:left="1950"/>
        <w:rPr>
          <w:b/>
          <w:bCs/>
          <w:color w:val="000000"/>
        </w:rPr>
      </w:pPr>
      <w:r>
        <w:rPr>
          <w:b/>
          <w:bCs/>
          <w:color w:val="000000"/>
        </w:rPr>
        <w:t>Modifié par Arrêté du 6 mars 2006, v. init.</w:t>
      </w:r>
    </w:p>
    <w:p w14:paraId="0EF4B951" w14:textId="77777777" w:rsidR="003D7C21" w:rsidRDefault="003D7C21" w:rsidP="003D7C21">
      <w:pPr>
        <w:pStyle w:val="NormalWeb"/>
        <w:jc w:val="center"/>
        <w:rPr>
          <w:color w:val="000000"/>
          <w:sz w:val="27"/>
          <w:szCs w:val="27"/>
        </w:rPr>
      </w:pPr>
      <w:r>
        <w:rPr>
          <w:color w:val="000000"/>
          <w:sz w:val="27"/>
          <w:szCs w:val="27"/>
        </w:rPr>
        <w:t>Revêtements, gros mobilier, cloisons, éléments de literie</w:t>
      </w:r>
    </w:p>
    <w:p w14:paraId="5D761AA9" w14:textId="77777777" w:rsidR="003D7C21" w:rsidRDefault="003D7C21" w:rsidP="003D7C21">
      <w:pPr>
        <w:pStyle w:val="NormalWeb"/>
        <w:ind w:left="1950"/>
        <w:rPr>
          <w:color w:val="000000"/>
          <w:sz w:val="27"/>
          <w:szCs w:val="27"/>
        </w:rPr>
      </w:pPr>
      <w:r>
        <w:rPr>
          <w:color w:val="000000"/>
          <w:sz w:val="27"/>
          <w:szCs w:val="27"/>
        </w:rPr>
        <w:t>§ 1. En aggravation des articles AM 3 et AM 4, les revêtements des circulations horizontales des niveaux comportant des locaux à sommeil doivent être classés :</w:t>
      </w:r>
      <w:r>
        <w:rPr>
          <w:color w:val="000000"/>
          <w:sz w:val="27"/>
          <w:szCs w:val="27"/>
        </w:rPr>
        <w:br/>
        <w:t>- en catégorie M 1 ou B-s1, d0 pour les revêtements des parois verticales ;</w:t>
      </w:r>
      <w:r>
        <w:rPr>
          <w:color w:val="000000"/>
          <w:sz w:val="27"/>
          <w:szCs w:val="27"/>
        </w:rPr>
        <w:br/>
        <w:t>- en catégorie M 0 ou A2-s1, d0 pour les revêtements des plafonds, faux plafonds et plafonds suspendus ;</w:t>
      </w:r>
      <w:r>
        <w:rPr>
          <w:color w:val="000000"/>
          <w:sz w:val="27"/>
          <w:szCs w:val="27"/>
        </w:rPr>
        <w:br/>
        <w:t>- en catégorie M 2 ou C-s2, d1 pour les éventuels éléments de protection mécanique des cloisons verticales. De plus, ces derniers ne doivent pas représenter plus de 20 % de la surface des parois verticales ;</w:t>
      </w:r>
      <w:r>
        <w:rPr>
          <w:color w:val="000000"/>
          <w:sz w:val="27"/>
          <w:szCs w:val="27"/>
        </w:rPr>
        <w:br/>
        <w:t>- en catégorie M 3 ou D-s1, d0 pour les mains courantes ;</w:t>
      </w:r>
      <w:r>
        <w:rPr>
          <w:color w:val="000000"/>
          <w:sz w:val="27"/>
          <w:szCs w:val="27"/>
        </w:rPr>
        <w:br/>
        <w:t>- en catégorie M 2 ou en bois de catégorie M 3, ou C-s2, d1 pour les cloisons éventuelles incorporées à demeure dans les compartiments.</w:t>
      </w:r>
    </w:p>
    <w:p w14:paraId="16E9B51E" w14:textId="77777777" w:rsidR="003D7C21" w:rsidRDefault="003D7C21" w:rsidP="003D7C21">
      <w:pPr>
        <w:pStyle w:val="NormalWeb"/>
        <w:ind w:left="1950"/>
        <w:rPr>
          <w:color w:val="000000"/>
          <w:sz w:val="27"/>
          <w:szCs w:val="27"/>
        </w:rPr>
      </w:pPr>
      <w:r>
        <w:rPr>
          <w:color w:val="000000"/>
          <w:sz w:val="27"/>
          <w:szCs w:val="27"/>
        </w:rPr>
        <w:t>§ 2. En aggravation des articles AM 14 et AM 15, dans les compartiments, les cloisons éventuelles de partition, le gros mobilier et l'agencement principal doivent être réalisés en matériaux de catégorie M 2 ou en bois de catégorie M 3.</w:t>
      </w:r>
    </w:p>
    <w:p w14:paraId="1ED5ECB5" w14:textId="77777777" w:rsidR="003D7C21" w:rsidRDefault="003D7C21" w:rsidP="003D7C21">
      <w:pPr>
        <w:pStyle w:val="NormalWeb"/>
        <w:ind w:left="1950"/>
        <w:rPr>
          <w:color w:val="000000"/>
          <w:sz w:val="27"/>
          <w:szCs w:val="27"/>
        </w:rPr>
      </w:pPr>
      <w:r>
        <w:rPr>
          <w:color w:val="000000"/>
          <w:sz w:val="27"/>
          <w:szCs w:val="27"/>
        </w:rPr>
        <w:t>§ 3. Les matelas, à l'exception des dispositifs médicaux, doivent satisfaire aux essais encadrés par la norme NF EN 597-1.</w:t>
      </w:r>
      <w:r>
        <w:rPr>
          <w:color w:val="000000"/>
          <w:sz w:val="27"/>
          <w:szCs w:val="27"/>
        </w:rPr>
        <w:br/>
        <w:t>Les draps, alèses et couvertures non matelassées, à l'exception des dispositifs médicaux, doivent satisfaire aux essais encadrés par la norme NF EN ISO 12952-1 et 2.</w:t>
      </w:r>
    </w:p>
    <w:p w14:paraId="0FE6A70F" w14:textId="77777777" w:rsidR="003D7C21" w:rsidRDefault="003D7C21" w:rsidP="003D7C21">
      <w:pPr>
        <w:pStyle w:val="Titre4"/>
        <w:ind w:left="1950"/>
        <w:rPr>
          <w:color w:val="000000"/>
          <w:sz w:val="27"/>
          <w:szCs w:val="27"/>
        </w:rPr>
      </w:pPr>
      <w:r>
        <w:rPr>
          <w:color w:val="000000"/>
          <w:sz w:val="27"/>
          <w:szCs w:val="27"/>
        </w:rPr>
        <w:t>Article U 24</w:t>
      </w:r>
    </w:p>
    <w:p w14:paraId="1EA3B2FB" w14:textId="77777777" w:rsidR="003D7C21" w:rsidRDefault="003D7C21" w:rsidP="003D7C21">
      <w:pPr>
        <w:pStyle w:val="NormalWeb"/>
        <w:ind w:left="1950"/>
        <w:rPr>
          <w:b/>
          <w:bCs/>
          <w:color w:val="000000"/>
        </w:rPr>
      </w:pPr>
      <w:r>
        <w:rPr>
          <w:b/>
          <w:bCs/>
          <w:color w:val="000000"/>
        </w:rPr>
        <w:lastRenderedPageBreak/>
        <w:t>Création Arrêté du 10 décembre 2004 (V)</w:t>
      </w:r>
    </w:p>
    <w:p w14:paraId="09161A6F" w14:textId="77777777" w:rsidR="003D7C21" w:rsidRDefault="003D7C21" w:rsidP="003D7C21">
      <w:pPr>
        <w:pStyle w:val="NormalWeb"/>
        <w:jc w:val="center"/>
        <w:rPr>
          <w:color w:val="000000"/>
          <w:sz w:val="27"/>
          <w:szCs w:val="27"/>
        </w:rPr>
      </w:pPr>
      <w:r>
        <w:rPr>
          <w:color w:val="000000"/>
          <w:sz w:val="27"/>
          <w:szCs w:val="27"/>
        </w:rPr>
        <w:t>Plafonds suspendus</w:t>
      </w:r>
    </w:p>
    <w:p w14:paraId="3000C03C" w14:textId="77777777" w:rsidR="003D7C21" w:rsidRDefault="003D7C21" w:rsidP="003D7C21">
      <w:pPr>
        <w:pStyle w:val="NormalWeb"/>
        <w:ind w:left="1950"/>
        <w:rPr>
          <w:color w:val="000000"/>
          <w:sz w:val="27"/>
          <w:szCs w:val="27"/>
        </w:rPr>
      </w:pPr>
      <w:r>
        <w:rPr>
          <w:color w:val="000000"/>
          <w:sz w:val="27"/>
          <w:szCs w:val="27"/>
        </w:rPr>
        <w:br/>
        <w:t>En atténuation de l'article U 9 (§ 1), tous les plafonds suspendus situés au dernier niveau doivent être coupe-feu de degré une demi-heure ou EI 30 (a ↔ b) lorsqu'ils délimitent un comble où n'est pas réalisé le recoupement vertical dudit comble par prolongement jusqu'en toiture des cloisons verticales du dernier niveau. Cette disposition n'est toutefois pas obligatoire lorsqu'il existe un plancher haut coupe-feu de degré une demi-heure ou EI 30.</w:t>
      </w:r>
    </w:p>
    <w:p w14:paraId="27DB8235" w14:textId="77777777" w:rsidR="003D7C21" w:rsidRDefault="003D7C21" w:rsidP="003D7C21">
      <w:pPr>
        <w:pStyle w:val="Titre4"/>
        <w:ind w:left="1950"/>
        <w:rPr>
          <w:color w:val="000000"/>
          <w:sz w:val="27"/>
          <w:szCs w:val="27"/>
        </w:rPr>
      </w:pPr>
      <w:r>
        <w:rPr>
          <w:color w:val="000000"/>
          <w:sz w:val="27"/>
          <w:szCs w:val="27"/>
        </w:rPr>
        <w:t>Article U 25</w:t>
      </w:r>
    </w:p>
    <w:p w14:paraId="2B1EFEE0" w14:textId="77777777" w:rsidR="003D7C21" w:rsidRDefault="003D7C21" w:rsidP="003D7C21">
      <w:pPr>
        <w:pStyle w:val="NormalWeb"/>
        <w:ind w:left="1950"/>
        <w:rPr>
          <w:b/>
          <w:bCs/>
          <w:color w:val="000000"/>
        </w:rPr>
      </w:pPr>
      <w:r>
        <w:rPr>
          <w:b/>
          <w:bCs/>
          <w:color w:val="000000"/>
        </w:rPr>
        <w:t>Création Arrêté du 10 décembre 2004 (V)</w:t>
      </w:r>
    </w:p>
    <w:p w14:paraId="5F24A620" w14:textId="77777777" w:rsidR="003D7C21" w:rsidRDefault="003D7C21" w:rsidP="003D7C21">
      <w:pPr>
        <w:pStyle w:val="NormalWeb"/>
        <w:jc w:val="center"/>
        <w:rPr>
          <w:color w:val="000000"/>
          <w:sz w:val="27"/>
          <w:szCs w:val="27"/>
        </w:rPr>
      </w:pPr>
      <w:r>
        <w:rPr>
          <w:color w:val="000000"/>
          <w:sz w:val="27"/>
          <w:szCs w:val="27"/>
        </w:rPr>
        <w:t>Tentures, rideaux, voilages</w:t>
      </w:r>
    </w:p>
    <w:p w14:paraId="1C05EFCC" w14:textId="77777777" w:rsidR="003D7C21" w:rsidRDefault="003D7C21" w:rsidP="003D7C21">
      <w:pPr>
        <w:pStyle w:val="NormalWeb"/>
        <w:ind w:left="1950"/>
        <w:rPr>
          <w:color w:val="000000"/>
          <w:sz w:val="27"/>
          <w:szCs w:val="27"/>
        </w:rPr>
      </w:pPr>
      <w:r>
        <w:rPr>
          <w:color w:val="000000"/>
          <w:sz w:val="27"/>
          <w:szCs w:val="27"/>
        </w:rPr>
        <w:br/>
        <w:t>§ 1. En aggravation des dispositions de l'article AM 11, l'emploi d'encadrements en étoffe ou de rideaux tendus sur les vantaux est interdit sur les portes résistantes au feu imposées dans les dégagements.</w:t>
      </w:r>
    </w:p>
    <w:p w14:paraId="2ACD143E" w14:textId="77777777" w:rsidR="003D7C21" w:rsidRDefault="003D7C21" w:rsidP="003D7C21">
      <w:pPr>
        <w:pStyle w:val="NormalWeb"/>
        <w:ind w:left="1950"/>
        <w:rPr>
          <w:color w:val="000000"/>
          <w:sz w:val="27"/>
          <w:szCs w:val="27"/>
        </w:rPr>
      </w:pPr>
      <w:r>
        <w:rPr>
          <w:color w:val="000000"/>
          <w:sz w:val="27"/>
          <w:szCs w:val="27"/>
        </w:rPr>
        <w:br/>
        <w:t>§ 2. En aggravation des dispositions de l'article AM 12 (b), l'emploi de matériaux de catégorie M2 est exigé quelle que soit la superficie du local.</w:t>
      </w:r>
    </w:p>
    <w:p w14:paraId="188E4BAB" w14:textId="77777777" w:rsidR="003D7C21" w:rsidRDefault="003D7C21" w:rsidP="003D7C21">
      <w:pPr>
        <w:pStyle w:val="Titre4"/>
        <w:ind w:left="1500"/>
        <w:rPr>
          <w:color w:val="000000"/>
          <w:sz w:val="27"/>
          <w:szCs w:val="27"/>
        </w:rPr>
      </w:pPr>
      <w:r>
        <w:rPr>
          <w:color w:val="000000"/>
          <w:sz w:val="27"/>
          <w:szCs w:val="27"/>
        </w:rPr>
        <w:t>Section 6 : Désenfumage (Article U 26)</w:t>
      </w:r>
    </w:p>
    <w:p w14:paraId="25F99AFE" w14:textId="77777777" w:rsidR="003D7C21" w:rsidRDefault="003D7C21" w:rsidP="003D7C21">
      <w:pPr>
        <w:pStyle w:val="Titre4"/>
        <w:ind w:left="1950"/>
        <w:rPr>
          <w:color w:val="000000"/>
          <w:sz w:val="27"/>
          <w:szCs w:val="27"/>
        </w:rPr>
      </w:pPr>
      <w:r>
        <w:rPr>
          <w:color w:val="000000"/>
          <w:sz w:val="27"/>
          <w:szCs w:val="27"/>
        </w:rPr>
        <w:t>Article U 26</w:t>
      </w:r>
    </w:p>
    <w:p w14:paraId="73BBBAC4" w14:textId="77777777" w:rsidR="003D7C21" w:rsidRDefault="003D7C21" w:rsidP="003D7C21">
      <w:pPr>
        <w:pStyle w:val="NormalWeb"/>
        <w:ind w:left="1950"/>
        <w:rPr>
          <w:b/>
          <w:bCs/>
          <w:color w:val="000000"/>
        </w:rPr>
      </w:pPr>
      <w:r>
        <w:rPr>
          <w:b/>
          <w:bCs/>
          <w:color w:val="000000"/>
        </w:rPr>
        <w:t>Création Arrêté du 10 décembre 2004 (V)</w:t>
      </w:r>
    </w:p>
    <w:p w14:paraId="03F8EFC3" w14:textId="77777777" w:rsidR="003D7C21" w:rsidRDefault="003D7C21" w:rsidP="003D7C21">
      <w:pPr>
        <w:pStyle w:val="NormalWeb"/>
        <w:jc w:val="center"/>
        <w:rPr>
          <w:color w:val="000000"/>
          <w:sz w:val="27"/>
          <w:szCs w:val="27"/>
        </w:rPr>
      </w:pPr>
      <w:r>
        <w:rPr>
          <w:color w:val="000000"/>
          <w:sz w:val="27"/>
          <w:szCs w:val="27"/>
        </w:rPr>
        <w:t>Domaine d'application</w:t>
      </w:r>
    </w:p>
    <w:p w14:paraId="0012B761" w14:textId="77777777" w:rsidR="003D7C21" w:rsidRDefault="003D7C21" w:rsidP="003D7C21">
      <w:pPr>
        <w:pStyle w:val="NormalWeb"/>
        <w:ind w:left="1950"/>
        <w:rPr>
          <w:color w:val="000000"/>
          <w:sz w:val="27"/>
          <w:szCs w:val="27"/>
        </w:rPr>
      </w:pPr>
      <w:r>
        <w:rPr>
          <w:color w:val="000000"/>
          <w:sz w:val="27"/>
          <w:szCs w:val="27"/>
        </w:rPr>
        <w:br/>
        <w:t>§ 1. Les établissements visés au présent chapitre sont de la classe 1 pour la détermination du coefficient au sens de l'annexe de l'instruction technique 246.</w:t>
      </w:r>
    </w:p>
    <w:p w14:paraId="6911A5CE" w14:textId="77777777" w:rsidR="003D7C21" w:rsidRDefault="003D7C21" w:rsidP="003D7C21">
      <w:pPr>
        <w:pStyle w:val="NormalWeb"/>
        <w:ind w:left="1950"/>
        <w:rPr>
          <w:color w:val="000000"/>
          <w:sz w:val="27"/>
          <w:szCs w:val="27"/>
        </w:rPr>
      </w:pPr>
      <w:r>
        <w:rPr>
          <w:color w:val="000000"/>
          <w:sz w:val="27"/>
          <w:szCs w:val="27"/>
        </w:rPr>
        <w:br/>
        <w:t xml:space="preserve">De plus, dans les niveaux comportant des locaux à sommeil, les </w:t>
      </w:r>
      <w:r>
        <w:rPr>
          <w:color w:val="000000"/>
          <w:sz w:val="27"/>
          <w:szCs w:val="27"/>
        </w:rPr>
        <w:lastRenderedPageBreak/>
        <w:t>circulations horizontales communes et les circulations (internes et encloisonnées de plancher à plancher) des compartiments, quelle que soit leur longueur, doivent obligatoirement être désenfumées mécaniquement.</w:t>
      </w:r>
    </w:p>
    <w:p w14:paraId="6512B810" w14:textId="77777777" w:rsidR="003D7C21" w:rsidRDefault="003D7C21" w:rsidP="003D7C21">
      <w:pPr>
        <w:pStyle w:val="NormalWeb"/>
        <w:ind w:left="1950"/>
        <w:rPr>
          <w:color w:val="000000"/>
          <w:sz w:val="27"/>
          <w:szCs w:val="27"/>
        </w:rPr>
      </w:pPr>
      <w:r>
        <w:rPr>
          <w:color w:val="000000"/>
          <w:sz w:val="27"/>
          <w:szCs w:val="27"/>
        </w:rPr>
        <w:br/>
        <w:t>Exceptionnellement celles des établissements d'un étage au plus sur rez-de-chaussée peuvent être désenfumées naturellement, après l'avis de la commission de sécurité compétente.</w:t>
      </w:r>
    </w:p>
    <w:p w14:paraId="1A2C1854" w14:textId="77777777" w:rsidR="003D7C21" w:rsidRDefault="003D7C21" w:rsidP="003D7C21">
      <w:pPr>
        <w:pStyle w:val="NormalWeb"/>
        <w:ind w:left="1950"/>
        <w:rPr>
          <w:color w:val="000000"/>
          <w:sz w:val="27"/>
          <w:szCs w:val="27"/>
        </w:rPr>
      </w:pPr>
      <w:r>
        <w:rPr>
          <w:color w:val="000000"/>
          <w:sz w:val="27"/>
          <w:szCs w:val="27"/>
        </w:rPr>
        <w:br/>
        <w:t>§ 2. Le désenfumage des locaux à risques importants peut être demandé après avis de la commission de sécurité.</w:t>
      </w:r>
    </w:p>
    <w:p w14:paraId="28AE122D" w14:textId="77777777" w:rsidR="003D7C21" w:rsidRDefault="003D7C21" w:rsidP="003D7C21">
      <w:pPr>
        <w:pStyle w:val="NormalWeb"/>
        <w:ind w:left="1950"/>
        <w:rPr>
          <w:color w:val="000000"/>
          <w:sz w:val="27"/>
          <w:szCs w:val="27"/>
        </w:rPr>
      </w:pPr>
      <w:r>
        <w:rPr>
          <w:color w:val="000000"/>
          <w:sz w:val="27"/>
          <w:szCs w:val="27"/>
        </w:rPr>
        <w:br/>
        <w:t>§ 3. Dans les circulations horizontales encloisonnées des niveaux comportant des locaux à sommeil, le désenfumage doit être asservi à la détection automatique d'incendie de la zone sinistrée visée à l'article U 44.</w:t>
      </w:r>
    </w:p>
    <w:p w14:paraId="38FC2303" w14:textId="77777777" w:rsidR="003D7C21" w:rsidRDefault="003D7C21" w:rsidP="003D7C21">
      <w:pPr>
        <w:pStyle w:val="NormalWeb"/>
        <w:ind w:left="1950"/>
        <w:rPr>
          <w:color w:val="000000"/>
          <w:sz w:val="27"/>
          <w:szCs w:val="27"/>
        </w:rPr>
      </w:pPr>
      <w:r>
        <w:rPr>
          <w:color w:val="000000"/>
          <w:sz w:val="27"/>
          <w:szCs w:val="27"/>
        </w:rPr>
        <w:br/>
        <w:t>§ 4. En aggravation de l'article DF 6 (§ 2), les halls utilisés pour l'évacuation du public doivent être désenfumés.</w:t>
      </w:r>
    </w:p>
    <w:p w14:paraId="3BD7FBB0" w14:textId="77777777" w:rsidR="003D7C21" w:rsidRDefault="003D7C21" w:rsidP="003D7C21">
      <w:pPr>
        <w:pStyle w:val="NormalWeb"/>
        <w:ind w:left="1950"/>
        <w:rPr>
          <w:color w:val="000000"/>
          <w:sz w:val="27"/>
          <w:szCs w:val="27"/>
        </w:rPr>
      </w:pPr>
      <w:r>
        <w:rPr>
          <w:color w:val="000000"/>
          <w:sz w:val="27"/>
          <w:szCs w:val="27"/>
        </w:rPr>
        <w:br/>
        <w:t>§ 5. Si l'établissement est doté d'un groupe électrogène, les ventilateurs de désenfumage doivent être réalimentés automatiquement par ce groupe, en cas de défaillance de la source normale.</w:t>
      </w:r>
    </w:p>
    <w:p w14:paraId="67DF615B" w14:textId="77777777" w:rsidR="003D7C21" w:rsidRDefault="003D7C21" w:rsidP="003D7C21">
      <w:pPr>
        <w:pStyle w:val="NormalWeb"/>
        <w:ind w:left="1950"/>
        <w:rPr>
          <w:color w:val="000000"/>
          <w:sz w:val="27"/>
          <w:szCs w:val="27"/>
        </w:rPr>
      </w:pPr>
      <w:r>
        <w:rPr>
          <w:color w:val="000000"/>
          <w:sz w:val="27"/>
          <w:szCs w:val="27"/>
        </w:rPr>
        <w:br/>
        <w:t>§ 6. Les espaces cités à l'article U 10 (§ 4) peuvent ne pas être désenfumés quelle que soit leur superficie.</w:t>
      </w:r>
    </w:p>
    <w:p w14:paraId="7FA6D8C4" w14:textId="77777777" w:rsidR="003D7C21" w:rsidRDefault="003D7C21" w:rsidP="003D7C21">
      <w:pPr>
        <w:pStyle w:val="NormalWeb"/>
        <w:ind w:left="1950"/>
        <w:rPr>
          <w:color w:val="000000"/>
          <w:sz w:val="27"/>
          <w:szCs w:val="27"/>
        </w:rPr>
      </w:pPr>
      <w:r>
        <w:rPr>
          <w:color w:val="000000"/>
          <w:sz w:val="27"/>
          <w:szCs w:val="27"/>
        </w:rPr>
        <w:br/>
        <w:t>Toutefois, en aggravation de l'article DF 6, les circulations y menant doivent être désenfumées.</w:t>
      </w:r>
    </w:p>
    <w:p w14:paraId="3ED6C8F2" w14:textId="77777777" w:rsidR="003D7C21" w:rsidRDefault="003D7C21" w:rsidP="003D7C21">
      <w:pPr>
        <w:pStyle w:val="Titre4"/>
        <w:ind w:left="1500"/>
        <w:rPr>
          <w:color w:val="000000"/>
          <w:sz w:val="27"/>
          <w:szCs w:val="27"/>
        </w:rPr>
      </w:pPr>
      <w:r>
        <w:rPr>
          <w:color w:val="000000"/>
          <w:sz w:val="27"/>
          <w:szCs w:val="27"/>
        </w:rPr>
        <w:t>Section 7 : Chauffage - Ventilation (Article U 27)</w:t>
      </w:r>
    </w:p>
    <w:p w14:paraId="50E7BB90" w14:textId="77777777" w:rsidR="003D7C21" w:rsidRDefault="003D7C21" w:rsidP="003D7C21">
      <w:pPr>
        <w:pStyle w:val="Titre4"/>
        <w:ind w:left="1950"/>
        <w:rPr>
          <w:color w:val="000000"/>
          <w:sz w:val="27"/>
          <w:szCs w:val="27"/>
        </w:rPr>
      </w:pPr>
      <w:r>
        <w:rPr>
          <w:color w:val="000000"/>
          <w:sz w:val="27"/>
          <w:szCs w:val="27"/>
        </w:rPr>
        <w:t>Article U 27</w:t>
      </w:r>
    </w:p>
    <w:p w14:paraId="6513605F" w14:textId="77777777" w:rsidR="003D7C21" w:rsidRDefault="003D7C21" w:rsidP="003D7C21">
      <w:pPr>
        <w:pStyle w:val="NormalWeb"/>
        <w:ind w:left="1950"/>
        <w:rPr>
          <w:b/>
          <w:bCs/>
          <w:color w:val="000000"/>
        </w:rPr>
      </w:pPr>
      <w:r>
        <w:rPr>
          <w:b/>
          <w:bCs/>
          <w:color w:val="000000"/>
        </w:rPr>
        <w:t>Création Arrêté du 10 décembre 2004 (V)</w:t>
      </w:r>
    </w:p>
    <w:p w14:paraId="33650D48" w14:textId="77777777" w:rsidR="003D7C21" w:rsidRDefault="003D7C21" w:rsidP="003D7C21">
      <w:pPr>
        <w:pStyle w:val="NormalWeb"/>
        <w:jc w:val="center"/>
        <w:rPr>
          <w:color w:val="000000"/>
          <w:sz w:val="27"/>
          <w:szCs w:val="27"/>
        </w:rPr>
      </w:pPr>
      <w:r>
        <w:rPr>
          <w:color w:val="000000"/>
          <w:sz w:val="27"/>
          <w:szCs w:val="27"/>
        </w:rPr>
        <w:t>Règles d'utilisation</w:t>
      </w:r>
    </w:p>
    <w:p w14:paraId="46BB44CB" w14:textId="77777777" w:rsidR="003D7C21" w:rsidRDefault="003D7C21" w:rsidP="003D7C21">
      <w:pPr>
        <w:pStyle w:val="NormalWeb"/>
        <w:ind w:left="1950"/>
        <w:rPr>
          <w:color w:val="000000"/>
          <w:sz w:val="27"/>
          <w:szCs w:val="27"/>
        </w:rPr>
      </w:pPr>
      <w:r>
        <w:rPr>
          <w:color w:val="000000"/>
          <w:sz w:val="27"/>
          <w:szCs w:val="27"/>
        </w:rPr>
        <w:lastRenderedPageBreak/>
        <w:br/>
        <w:t>§ 1. Les systèmes de chauffage et de ventilation installés conformément aux dispositions des articles CH 1 à CH 43 sont autorisés.</w:t>
      </w:r>
    </w:p>
    <w:p w14:paraId="194AFE15" w14:textId="77777777" w:rsidR="003D7C21" w:rsidRDefault="003D7C21" w:rsidP="003D7C21">
      <w:pPr>
        <w:pStyle w:val="NormalWeb"/>
        <w:ind w:left="1950"/>
        <w:rPr>
          <w:color w:val="000000"/>
          <w:sz w:val="27"/>
          <w:szCs w:val="27"/>
        </w:rPr>
      </w:pPr>
      <w:r>
        <w:rPr>
          <w:color w:val="000000"/>
          <w:sz w:val="27"/>
          <w:szCs w:val="27"/>
        </w:rPr>
        <w:br/>
        <w:t>§ 2. Les appareils de production-émission électriques dont la température de surface n'excède pas 100 °C, installés conformément aux dispositions des articles CH 44 et CH 45, sont autorisés.</w:t>
      </w:r>
    </w:p>
    <w:p w14:paraId="6D023967" w14:textId="77777777" w:rsidR="003D7C21" w:rsidRDefault="003D7C21" w:rsidP="003D7C21">
      <w:pPr>
        <w:pStyle w:val="NormalWeb"/>
        <w:ind w:left="1950"/>
        <w:rPr>
          <w:color w:val="000000"/>
          <w:sz w:val="27"/>
          <w:szCs w:val="27"/>
        </w:rPr>
      </w:pPr>
      <w:r>
        <w:rPr>
          <w:color w:val="000000"/>
          <w:sz w:val="27"/>
          <w:szCs w:val="27"/>
        </w:rPr>
        <w:br/>
        <w:t>Si, pour des besoins justifiés par l'exploitation, un chauffage d'appoint est nécessaire dans certains locaux, notamment dans les chambres des malades, l'emploi d'appareils électriques à résistance obscure d'une puissance inférieure à 3,5 kW est admis.</w:t>
      </w:r>
    </w:p>
    <w:p w14:paraId="09611317" w14:textId="77777777" w:rsidR="003D7C21" w:rsidRDefault="003D7C21" w:rsidP="003D7C21">
      <w:pPr>
        <w:pStyle w:val="NormalWeb"/>
        <w:ind w:left="1950"/>
        <w:rPr>
          <w:color w:val="000000"/>
          <w:sz w:val="27"/>
          <w:szCs w:val="27"/>
        </w:rPr>
      </w:pPr>
      <w:r>
        <w:rPr>
          <w:color w:val="000000"/>
          <w:sz w:val="27"/>
          <w:szCs w:val="27"/>
        </w:rPr>
        <w:br/>
        <w:t>§ 3. En aggravation des dispositions de l'article CH 32 (§ 5), les conduits aérauliques de ventilation de confort doivent être munis de clapets, au droit des cloisons délimitant les zones protégées et de mise à l'abri prévues à l'article U 10 (§ 1 et § 2).</w:t>
      </w:r>
    </w:p>
    <w:p w14:paraId="6C2617C5" w14:textId="77777777" w:rsidR="003D7C21" w:rsidRDefault="003D7C21" w:rsidP="003D7C21">
      <w:pPr>
        <w:pStyle w:val="NormalWeb"/>
        <w:ind w:left="1950"/>
        <w:rPr>
          <w:color w:val="000000"/>
          <w:sz w:val="27"/>
          <w:szCs w:val="27"/>
        </w:rPr>
      </w:pPr>
      <w:r>
        <w:rPr>
          <w:color w:val="000000"/>
          <w:sz w:val="27"/>
          <w:szCs w:val="27"/>
        </w:rPr>
        <w:br/>
        <w:t>En atténuation des dispositions de l'article CH 32 (§ 5, 4e tiret), les conduits franchissant les parois des locaux à sommeil sont dispensés de clapets sauf si ces parois délimitent une des zones mentionnées à l'alinéa précédent.</w:t>
      </w:r>
    </w:p>
    <w:p w14:paraId="0C6AC62C" w14:textId="77777777" w:rsidR="003D7C21" w:rsidRDefault="003D7C21" w:rsidP="003D7C21">
      <w:pPr>
        <w:pStyle w:val="NormalWeb"/>
        <w:ind w:left="1950"/>
        <w:rPr>
          <w:color w:val="000000"/>
          <w:sz w:val="27"/>
          <w:szCs w:val="27"/>
        </w:rPr>
      </w:pPr>
      <w:r>
        <w:rPr>
          <w:color w:val="000000"/>
          <w:sz w:val="27"/>
          <w:szCs w:val="27"/>
        </w:rPr>
        <w:br/>
        <w:t>En aggravation des dispositions de l'article CH 32 (§ 6), les clapets, placés au droit des parois délimitant les zones protégées, de mise à l'abri et des locaux à risques importants, doivent être télécommandés par la détection automatique d'incendie dans les conditions prévues à l'article U 44 (§ 3).</w:t>
      </w:r>
    </w:p>
    <w:p w14:paraId="77414525" w14:textId="77777777" w:rsidR="003D7C21" w:rsidRDefault="003D7C21" w:rsidP="003D7C21">
      <w:pPr>
        <w:pStyle w:val="NormalWeb"/>
        <w:ind w:left="1950"/>
        <w:rPr>
          <w:color w:val="000000"/>
          <w:sz w:val="27"/>
          <w:szCs w:val="27"/>
        </w:rPr>
      </w:pPr>
      <w:r>
        <w:rPr>
          <w:color w:val="000000"/>
          <w:sz w:val="27"/>
          <w:szCs w:val="27"/>
        </w:rPr>
        <w:br/>
        <w:t>§ 4. Les installations de ventilation des locaux spécifiques tels que les blocs opératoires et les locaux de réanimation et de soins intensifs doivent être réalisées conformément aux articles CH 28 à CH 40.</w:t>
      </w:r>
    </w:p>
    <w:p w14:paraId="1E06A15E" w14:textId="77777777" w:rsidR="003D7C21" w:rsidRDefault="003D7C21" w:rsidP="003D7C21">
      <w:pPr>
        <w:pStyle w:val="NormalWeb"/>
        <w:ind w:left="1950"/>
        <w:rPr>
          <w:color w:val="000000"/>
          <w:sz w:val="27"/>
          <w:szCs w:val="27"/>
        </w:rPr>
      </w:pPr>
      <w:r>
        <w:rPr>
          <w:color w:val="000000"/>
          <w:sz w:val="27"/>
          <w:szCs w:val="27"/>
        </w:rPr>
        <w:br/>
        <w:t xml:space="preserve">Le fonctionnement de ces installations de ventilation doit être indépendant du fonctionnement des installations de ventilation du </w:t>
      </w:r>
      <w:r>
        <w:rPr>
          <w:color w:val="000000"/>
          <w:sz w:val="27"/>
          <w:szCs w:val="27"/>
        </w:rPr>
        <w:lastRenderedPageBreak/>
        <w:t>reste de l'établissement. Il ne doit pas être interrompu par un arrêt de fonctionnement dans tout autre local ainsi que par la commande d'arrêt d'urgence prévue à l'article CH 34 (§ 2). Cette disposition peut s'appliquer à d'autres locaux spécifiques, après avis de la commission de sécurité.</w:t>
      </w:r>
    </w:p>
    <w:p w14:paraId="7F694F9D" w14:textId="77777777" w:rsidR="003D7C21" w:rsidRDefault="003D7C21" w:rsidP="003D7C21">
      <w:pPr>
        <w:pStyle w:val="NormalWeb"/>
        <w:ind w:left="1950"/>
        <w:rPr>
          <w:color w:val="000000"/>
          <w:sz w:val="27"/>
          <w:szCs w:val="27"/>
        </w:rPr>
      </w:pPr>
      <w:r>
        <w:rPr>
          <w:color w:val="000000"/>
          <w:sz w:val="27"/>
          <w:szCs w:val="27"/>
        </w:rPr>
        <w:br/>
        <w:t>§ 5. Dans les salles de loisirs situées en rez-de-chaussée et dotées d'une détection incendie, les cheminées à foyer ouvert ou fermé et inserts, fonctionnant exclusivement au bois, sont admis dans les conditions de l'article CH 55.</w:t>
      </w:r>
    </w:p>
    <w:p w14:paraId="06202A48" w14:textId="77777777" w:rsidR="003D7C21" w:rsidRDefault="003D7C21" w:rsidP="003D7C21">
      <w:pPr>
        <w:pStyle w:val="Titre4"/>
        <w:ind w:left="1500"/>
        <w:rPr>
          <w:color w:val="000000"/>
          <w:sz w:val="27"/>
          <w:szCs w:val="27"/>
        </w:rPr>
      </w:pPr>
      <w:r>
        <w:rPr>
          <w:color w:val="000000"/>
          <w:sz w:val="27"/>
          <w:szCs w:val="27"/>
        </w:rPr>
        <w:t>Section 8 : Appareils de cuisson et de remise en température (Articles U 28 à U 29)</w:t>
      </w:r>
    </w:p>
    <w:p w14:paraId="1B02C388" w14:textId="77777777" w:rsidR="003D7C21" w:rsidRDefault="003D7C21" w:rsidP="003D7C21">
      <w:pPr>
        <w:pStyle w:val="Titre4"/>
        <w:ind w:left="1950"/>
        <w:rPr>
          <w:color w:val="000000"/>
          <w:sz w:val="27"/>
          <w:szCs w:val="27"/>
        </w:rPr>
      </w:pPr>
      <w:r>
        <w:rPr>
          <w:color w:val="000000"/>
          <w:sz w:val="27"/>
          <w:szCs w:val="27"/>
        </w:rPr>
        <w:t>Article U 28</w:t>
      </w:r>
    </w:p>
    <w:p w14:paraId="5413F4CC" w14:textId="77777777" w:rsidR="003D7C21" w:rsidRDefault="003D7C21" w:rsidP="003D7C21">
      <w:pPr>
        <w:pStyle w:val="NormalWeb"/>
        <w:ind w:left="1950"/>
        <w:rPr>
          <w:b/>
          <w:bCs/>
          <w:color w:val="000000"/>
        </w:rPr>
      </w:pPr>
      <w:r>
        <w:rPr>
          <w:b/>
          <w:bCs/>
          <w:color w:val="000000"/>
        </w:rPr>
        <w:t>Modifié par Arrêté du 10 octobre 2005 - art. Annexe, v. init.</w:t>
      </w:r>
      <w:r>
        <w:rPr>
          <w:b/>
          <w:bCs/>
          <w:color w:val="000000"/>
        </w:rPr>
        <w:br/>
        <w:t>Création Arrêté du 10 décembre 2004 (V)</w:t>
      </w:r>
    </w:p>
    <w:p w14:paraId="1CA31F63" w14:textId="77777777" w:rsidR="003D7C21" w:rsidRDefault="003D7C21" w:rsidP="003D7C21">
      <w:pPr>
        <w:pStyle w:val="NormalWeb"/>
        <w:jc w:val="center"/>
        <w:rPr>
          <w:color w:val="000000"/>
          <w:sz w:val="27"/>
          <w:szCs w:val="27"/>
        </w:rPr>
      </w:pPr>
      <w:r>
        <w:rPr>
          <w:color w:val="000000"/>
          <w:sz w:val="27"/>
          <w:szCs w:val="27"/>
        </w:rPr>
        <w:t>Appareils installés dans les chambres des malades</w:t>
      </w:r>
    </w:p>
    <w:p w14:paraId="38F7D44F" w14:textId="77777777" w:rsidR="003D7C21" w:rsidRDefault="003D7C21" w:rsidP="003D7C21">
      <w:pPr>
        <w:pStyle w:val="NormalWeb"/>
        <w:ind w:left="1950"/>
        <w:rPr>
          <w:color w:val="000000"/>
          <w:sz w:val="27"/>
          <w:szCs w:val="27"/>
        </w:rPr>
      </w:pPr>
      <w:r>
        <w:rPr>
          <w:color w:val="000000"/>
          <w:sz w:val="27"/>
          <w:szCs w:val="27"/>
        </w:rPr>
        <w:t>Seuls sont autorisés les appareils électriques dont la puissance totale est au plus égale à 3,5 kW.</w:t>
      </w:r>
    </w:p>
    <w:p w14:paraId="1698AF25" w14:textId="77777777" w:rsidR="003D7C21" w:rsidRDefault="003D7C21" w:rsidP="003D7C21">
      <w:pPr>
        <w:pStyle w:val="Titre4"/>
        <w:ind w:left="1950"/>
        <w:rPr>
          <w:color w:val="000000"/>
          <w:sz w:val="27"/>
          <w:szCs w:val="27"/>
        </w:rPr>
      </w:pPr>
      <w:r>
        <w:rPr>
          <w:color w:val="000000"/>
          <w:sz w:val="27"/>
          <w:szCs w:val="27"/>
        </w:rPr>
        <w:t>Article U 29</w:t>
      </w:r>
    </w:p>
    <w:p w14:paraId="7A83ED1D" w14:textId="77777777" w:rsidR="003D7C21" w:rsidRDefault="003D7C21" w:rsidP="003D7C21">
      <w:pPr>
        <w:pStyle w:val="NormalWeb"/>
        <w:ind w:left="1950"/>
        <w:rPr>
          <w:b/>
          <w:bCs/>
          <w:color w:val="000000"/>
        </w:rPr>
      </w:pPr>
      <w:r>
        <w:rPr>
          <w:b/>
          <w:bCs/>
          <w:color w:val="000000"/>
        </w:rPr>
        <w:t>Modifié par Arrêté du 10 octobre 2005 - art. Annexe, v. init.</w:t>
      </w:r>
      <w:r>
        <w:rPr>
          <w:b/>
          <w:bCs/>
          <w:color w:val="000000"/>
        </w:rPr>
        <w:br/>
        <w:t>Création Arrêté du 10 décembre 2004 (V)</w:t>
      </w:r>
    </w:p>
    <w:p w14:paraId="322C6719" w14:textId="77777777" w:rsidR="003D7C21" w:rsidRDefault="003D7C21" w:rsidP="003D7C21">
      <w:pPr>
        <w:pStyle w:val="NormalWeb"/>
        <w:jc w:val="center"/>
        <w:rPr>
          <w:color w:val="000000"/>
          <w:sz w:val="27"/>
          <w:szCs w:val="27"/>
        </w:rPr>
      </w:pPr>
      <w:r>
        <w:rPr>
          <w:color w:val="000000"/>
          <w:sz w:val="27"/>
          <w:szCs w:val="27"/>
        </w:rPr>
        <w:t>Appareils installés dans les offices, les chambres de surveillance ou de garde</w:t>
      </w:r>
    </w:p>
    <w:p w14:paraId="6C7C03C5" w14:textId="77777777" w:rsidR="003D7C21" w:rsidRDefault="003D7C21" w:rsidP="003D7C21">
      <w:pPr>
        <w:pStyle w:val="NormalWeb"/>
        <w:ind w:left="1950"/>
        <w:rPr>
          <w:color w:val="000000"/>
          <w:sz w:val="27"/>
          <w:szCs w:val="27"/>
        </w:rPr>
      </w:pPr>
      <w:r>
        <w:rPr>
          <w:color w:val="000000"/>
          <w:sz w:val="27"/>
          <w:szCs w:val="27"/>
        </w:rPr>
        <w:t>Dans les offices et dans les chambres de surveillance ou de garde, seuls les appareils électriques d'une puissance nominale totale inférieure ou égale à 20 kW sont autorisés.</w:t>
      </w:r>
    </w:p>
    <w:p w14:paraId="6CA986AA" w14:textId="77777777" w:rsidR="003D7C21" w:rsidRDefault="003D7C21" w:rsidP="003D7C21">
      <w:pPr>
        <w:pStyle w:val="Titre4"/>
        <w:ind w:left="1500"/>
        <w:rPr>
          <w:color w:val="000000"/>
          <w:sz w:val="27"/>
          <w:szCs w:val="27"/>
        </w:rPr>
      </w:pPr>
      <w:r>
        <w:rPr>
          <w:color w:val="000000"/>
          <w:sz w:val="27"/>
          <w:szCs w:val="27"/>
        </w:rPr>
        <w:t>Section 9 : Installations électriques (Article U 30)</w:t>
      </w:r>
    </w:p>
    <w:p w14:paraId="3EA00964" w14:textId="77777777" w:rsidR="003D7C21" w:rsidRDefault="003D7C21" w:rsidP="003D7C21">
      <w:pPr>
        <w:pStyle w:val="Titre4"/>
        <w:ind w:left="1950"/>
        <w:rPr>
          <w:color w:val="000000"/>
          <w:sz w:val="27"/>
          <w:szCs w:val="27"/>
        </w:rPr>
      </w:pPr>
      <w:r>
        <w:rPr>
          <w:color w:val="000000"/>
          <w:sz w:val="27"/>
          <w:szCs w:val="27"/>
        </w:rPr>
        <w:t>Article U 30</w:t>
      </w:r>
    </w:p>
    <w:p w14:paraId="1C950EE2" w14:textId="77777777" w:rsidR="003D7C21" w:rsidRDefault="003D7C21" w:rsidP="003D7C21">
      <w:pPr>
        <w:pStyle w:val="NormalWeb"/>
        <w:ind w:left="1950"/>
        <w:rPr>
          <w:b/>
          <w:bCs/>
          <w:color w:val="000000"/>
        </w:rPr>
      </w:pPr>
      <w:r>
        <w:rPr>
          <w:b/>
          <w:bCs/>
          <w:color w:val="000000"/>
        </w:rPr>
        <w:t>Création Arrêté du 10 décembre 2004 (V)</w:t>
      </w:r>
    </w:p>
    <w:p w14:paraId="1D68A781" w14:textId="77777777" w:rsidR="003D7C21" w:rsidRDefault="003D7C21" w:rsidP="003D7C21">
      <w:pPr>
        <w:pStyle w:val="NormalWeb"/>
        <w:jc w:val="center"/>
        <w:rPr>
          <w:color w:val="000000"/>
          <w:sz w:val="27"/>
          <w:szCs w:val="27"/>
        </w:rPr>
      </w:pPr>
      <w:r>
        <w:rPr>
          <w:color w:val="000000"/>
          <w:sz w:val="27"/>
          <w:szCs w:val="27"/>
        </w:rPr>
        <w:t>Généralités</w:t>
      </w:r>
    </w:p>
    <w:p w14:paraId="52EECA91" w14:textId="77777777" w:rsidR="003D7C21" w:rsidRDefault="003D7C21" w:rsidP="003D7C21">
      <w:pPr>
        <w:pStyle w:val="NormalWeb"/>
        <w:ind w:left="1950"/>
        <w:rPr>
          <w:color w:val="000000"/>
          <w:sz w:val="27"/>
          <w:szCs w:val="27"/>
        </w:rPr>
      </w:pPr>
      <w:r>
        <w:rPr>
          <w:color w:val="000000"/>
          <w:sz w:val="27"/>
          <w:szCs w:val="27"/>
        </w:rPr>
        <w:br/>
        <w:t xml:space="preserve">§ 1. En application des dispositions de l'article EL 4, les installations électriques des établissements visés par le présent </w:t>
      </w:r>
      <w:r>
        <w:rPr>
          <w:color w:val="000000"/>
          <w:sz w:val="27"/>
          <w:szCs w:val="27"/>
        </w:rPr>
        <w:lastRenderedPageBreak/>
        <w:t>chapitre doivent, en outre, être conformes aux dispositions de la norme NF C 15-211 relative aux installations électriques à basse tension dans les locaux à usage médical. Les canalisations ne doivent pas traverser les blocs opératoires, conformément aux dispositions de l'article U 10 (§ 4, a).</w:t>
      </w:r>
    </w:p>
    <w:p w14:paraId="2DDDFA30" w14:textId="77777777" w:rsidR="003D7C21" w:rsidRDefault="003D7C21" w:rsidP="003D7C21">
      <w:pPr>
        <w:pStyle w:val="NormalWeb"/>
        <w:ind w:left="1950"/>
        <w:rPr>
          <w:color w:val="000000"/>
          <w:sz w:val="27"/>
          <w:szCs w:val="27"/>
        </w:rPr>
      </w:pPr>
      <w:r>
        <w:rPr>
          <w:color w:val="000000"/>
          <w:sz w:val="27"/>
          <w:szCs w:val="27"/>
        </w:rPr>
        <w:br/>
        <w:t>§ 2. En application des principes fondamentaux de sécurité définis à l'article U 8, toutes dispositions doivent être prises, soit à la conception, soit à l'installation, de façon à éviter qu'un incendie survenant dans une zone protégée définie par l'article U 10 n'interrompe le fonctionnement des installations électriques situées dans les zones protégées non concernées par l'incendie.</w:t>
      </w:r>
    </w:p>
    <w:p w14:paraId="37D3D14A" w14:textId="77777777" w:rsidR="003D7C21" w:rsidRDefault="003D7C21" w:rsidP="003D7C21">
      <w:pPr>
        <w:pStyle w:val="Titre4"/>
        <w:ind w:left="1500"/>
        <w:rPr>
          <w:color w:val="000000"/>
          <w:sz w:val="27"/>
          <w:szCs w:val="27"/>
        </w:rPr>
      </w:pPr>
      <w:r>
        <w:rPr>
          <w:color w:val="000000"/>
          <w:sz w:val="27"/>
          <w:szCs w:val="27"/>
        </w:rPr>
        <w:t>Section 10 : Eclairage (Article U 32)</w:t>
      </w:r>
    </w:p>
    <w:p w14:paraId="5410D328" w14:textId="77777777" w:rsidR="003D7C21" w:rsidRDefault="003D7C21" w:rsidP="003D7C21">
      <w:pPr>
        <w:pStyle w:val="Titre4"/>
        <w:ind w:left="1950"/>
        <w:rPr>
          <w:color w:val="000000"/>
          <w:sz w:val="27"/>
          <w:szCs w:val="27"/>
        </w:rPr>
      </w:pPr>
      <w:r>
        <w:rPr>
          <w:color w:val="000000"/>
          <w:sz w:val="27"/>
          <w:szCs w:val="27"/>
        </w:rPr>
        <w:t>Article U 31 (abrogé)</w:t>
      </w:r>
    </w:p>
    <w:p w14:paraId="2481861E" w14:textId="77777777" w:rsidR="003D7C21" w:rsidRDefault="003D7C21" w:rsidP="003D7C21">
      <w:pPr>
        <w:pStyle w:val="NormalWeb"/>
        <w:ind w:left="1950"/>
        <w:rPr>
          <w:b/>
          <w:bCs/>
          <w:color w:val="000000"/>
        </w:rPr>
      </w:pPr>
      <w:r>
        <w:rPr>
          <w:b/>
          <w:bCs/>
          <w:color w:val="000000"/>
        </w:rPr>
        <w:t>Abrogé par Arrêté du 19 novembre 2001 - art. 2, v. init.</w:t>
      </w:r>
      <w:r>
        <w:rPr>
          <w:b/>
          <w:bCs/>
          <w:color w:val="000000"/>
        </w:rPr>
        <w:br/>
        <w:t>Création Arrêté du 23 mai 1989, v. init.</w:t>
      </w:r>
    </w:p>
    <w:p w14:paraId="1802E58C" w14:textId="77777777" w:rsidR="003D7C21" w:rsidRDefault="003D7C21" w:rsidP="003D7C21">
      <w:pPr>
        <w:pStyle w:val="NormalWeb"/>
        <w:ind w:left="1950"/>
        <w:rPr>
          <w:color w:val="000000"/>
          <w:sz w:val="27"/>
          <w:szCs w:val="27"/>
        </w:rPr>
      </w:pPr>
      <w:r>
        <w:rPr>
          <w:color w:val="000000"/>
          <w:sz w:val="27"/>
          <w:szCs w:val="27"/>
        </w:rPr>
        <w:t>Locaux à risques particuliers.</w:t>
      </w:r>
    </w:p>
    <w:p w14:paraId="422CEBA0" w14:textId="77777777" w:rsidR="003D7C21" w:rsidRDefault="003D7C21" w:rsidP="003D7C21">
      <w:pPr>
        <w:pStyle w:val="NormalWeb"/>
        <w:ind w:left="1950"/>
        <w:rPr>
          <w:color w:val="000000"/>
          <w:sz w:val="27"/>
          <w:szCs w:val="27"/>
        </w:rPr>
      </w:pPr>
      <w:r>
        <w:rPr>
          <w:color w:val="000000"/>
          <w:sz w:val="27"/>
          <w:szCs w:val="27"/>
        </w:rPr>
        <w:t>Pour l'application des dispositions de l'article EC 6 (§ 3), les locaux présentant des risques particuliers d'incendie (locaux à risques importants et locaux à risques moyens) sont ceux visés à l'article U 13.</w:t>
      </w:r>
    </w:p>
    <w:p w14:paraId="505822B4" w14:textId="77777777" w:rsidR="003D7C21" w:rsidRDefault="003D7C21" w:rsidP="003D7C21">
      <w:pPr>
        <w:pStyle w:val="Titre4"/>
        <w:ind w:left="1950"/>
        <w:rPr>
          <w:color w:val="000000"/>
          <w:sz w:val="27"/>
          <w:szCs w:val="27"/>
        </w:rPr>
      </w:pPr>
      <w:r>
        <w:rPr>
          <w:color w:val="000000"/>
          <w:sz w:val="27"/>
          <w:szCs w:val="27"/>
        </w:rPr>
        <w:t>Article U 32</w:t>
      </w:r>
    </w:p>
    <w:p w14:paraId="60383B77" w14:textId="77777777" w:rsidR="003D7C21" w:rsidRDefault="003D7C21" w:rsidP="003D7C21">
      <w:pPr>
        <w:pStyle w:val="NormalWeb"/>
        <w:ind w:left="1950"/>
        <w:rPr>
          <w:b/>
          <w:bCs/>
          <w:color w:val="000000"/>
        </w:rPr>
      </w:pPr>
      <w:r>
        <w:rPr>
          <w:b/>
          <w:bCs/>
          <w:color w:val="000000"/>
        </w:rPr>
        <w:t>Modifié par Arrêté du 11 décembre 2009 (V)</w:t>
      </w:r>
    </w:p>
    <w:p w14:paraId="684E2988" w14:textId="77777777" w:rsidR="003D7C21" w:rsidRDefault="003D7C21" w:rsidP="003D7C21">
      <w:pPr>
        <w:pStyle w:val="NormalWeb"/>
        <w:ind w:left="1950"/>
        <w:rPr>
          <w:color w:val="000000"/>
          <w:sz w:val="27"/>
          <w:szCs w:val="27"/>
        </w:rPr>
      </w:pPr>
      <w:r>
        <w:rPr>
          <w:color w:val="000000"/>
          <w:sz w:val="27"/>
          <w:szCs w:val="27"/>
        </w:rPr>
        <w:t>Eclairage de sécurité</w:t>
      </w:r>
    </w:p>
    <w:p w14:paraId="199C366D" w14:textId="77777777" w:rsidR="003D7C21" w:rsidRDefault="003D7C21" w:rsidP="003D7C21">
      <w:pPr>
        <w:pStyle w:val="NormalWeb"/>
        <w:ind w:left="1950"/>
        <w:rPr>
          <w:color w:val="000000"/>
          <w:sz w:val="27"/>
          <w:szCs w:val="27"/>
        </w:rPr>
      </w:pPr>
      <w:r>
        <w:rPr>
          <w:color w:val="000000"/>
          <w:sz w:val="27"/>
          <w:szCs w:val="27"/>
        </w:rPr>
        <w:br/>
        <w:t>Les établissements sont équipés d'un éclairage de sécurité répondant aux dispositions des articles EC 7 à EC 15.</w:t>
      </w:r>
    </w:p>
    <w:p w14:paraId="18E0BC48" w14:textId="77777777" w:rsidR="003D7C21" w:rsidRDefault="003D7C21" w:rsidP="003D7C21">
      <w:pPr>
        <w:pStyle w:val="NormalWeb"/>
        <w:ind w:left="1950"/>
        <w:rPr>
          <w:color w:val="000000"/>
          <w:sz w:val="27"/>
          <w:szCs w:val="27"/>
        </w:rPr>
      </w:pPr>
      <w:r>
        <w:rPr>
          <w:color w:val="000000"/>
          <w:sz w:val="27"/>
          <w:szCs w:val="27"/>
        </w:rPr>
        <w:br/>
        <w:t>En application des dispositions de l'article EL 4, § 4,</w:t>
      </w:r>
      <w:r>
        <w:rPr>
          <w:color w:val="000000"/>
          <w:sz w:val="27"/>
          <w:szCs w:val="27"/>
        </w:rPr>
        <w:br/>
        <w:t>dans les établissements qui ne disposent pas d'une source de remplacement, l'éclairage de sécurité d'évacuation des circulations des locaux à sommeil et des dégagements attenants jusqu'à l'extérieur du bâtiment est complété de la manière suivante :</w:t>
      </w:r>
    </w:p>
    <w:p w14:paraId="00A3D0FB" w14:textId="77777777" w:rsidR="003D7C21" w:rsidRDefault="003D7C21" w:rsidP="003D7C21">
      <w:pPr>
        <w:pStyle w:val="NormalWeb"/>
        <w:ind w:left="1950"/>
        <w:rPr>
          <w:color w:val="000000"/>
          <w:sz w:val="27"/>
          <w:szCs w:val="27"/>
        </w:rPr>
      </w:pPr>
      <w:r>
        <w:rPr>
          <w:color w:val="000000"/>
          <w:sz w:val="27"/>
          <w:szCs w:val="27"/>
        </w:rPr>
        <w:lastRenderedPageBreak/>
        <w:br/>
        <w:t>- si l'éclairage de sécurité est réalisé par blocs autonomes, il est complété par un éclairage réalisé par des blocs autonomes pour habitation satisfaisant à l'aptitude à la fonction définie dans la norme NF C 71-805 décembre 2000). Dans ces conditions, les blocs autonomes d'éclairage de sécurité sont mis automatiquement à l'état de repos dès l'absence de tension en provenance de la source normale, leur passage à l'état de fonctionnement étant alors subordonné au début du processus de déclenchement de l'alarme ;</w:t>
      </w:r>
    </w:p>
    <w:p w14:paraId="2794D0DA" w14:textId="77777777" w:rsidR="003D7C21" w:rsidRDefault="003D7C21" w:rsidP="003D7C21">
      <w:pPr>
        <w:pStyle w:val="NormalWeb"/>
        <w:ind w:left="1950"/>
        <w:rPr>
          <w:color w:val="000000"/>
          <w:sz w:val="27"/>
          <w:szCs w:val="27"/>
        </w:rPr>
      </w:pPr>
      <w:r>
        <w:rPr>
          <w:color w:val="000000"/>
          <w:sz w:val="27"/>
          <w:szCs w:val="27"/>
        </w:rPr>
        <w:br/>
        <w:t>- si l'éclairage de sécurité est constitué par une source centralisée constituée d'une batterie d'accumulateurs, la capacité de cette dernière doit permettre une autonomie de six heures au moins.</w:t>
      </w:r>
    </w:p>
    <w:p w14:paraId="131D005C" w14:textId="77777777" w:rsidR="003D7C21" w:rsidRDefault="003D7C21" w:rsidP="003D7C21">
      <w:pPr>
        <w:pStyle w:val="Titre4"/>
        <w:ind w:left="1500"/>
        <w:rPr>
          <w:color w:val="000000"/>
          <w:sz w:val="27"/>
          <w:szCs w:val="27"/>
        </w:rPr>
      </w:pPr>
      <w:r>
        <w:rPr>
          <w:color w:val="000000"/>
          <w:sz w:val="27"/>
          <w:szCs w:val="27"/>
        </w:rPr>
        <w:t>Section 11 : Dispositions spéciales applicables aux locaux d'AIA (Articles U 33 à U 35)</w:t>
      </w:r>
    </w:p>
    <w:p w14:paraId="5AA37B23" w14:textId="77777777" w:rsidR="003D7C21" w:rsidRDefault="003D7C21" w:rsidP="003D7C21">
      <w:pPr>
        <w:pStyle w:val="Titre4"/>
        <w:ind w:left="1950"/>
        <w:rPr>
          <w:color w:val="000000"/>
          <w:sz w:val="27"/>
          <w:szCs w:val="27"/>
        </w:rPr>
      </w:pPr>
      <w:r>
        <w:rPr>
          <w:color w:val="000000"/>
          <w:sz w:val="27"/>
          <w:szCs w:val="27"/>
        </w:rPr>
        <w:t>Article U 33</w:t>
      </w:r>
    </w:p>
    <w:p w14:paraId="4CB7C844" w14:textId="77777777" w:rsidR="003D7C21" w:rsidRDefault="003D7C21" w:rsidP="003D7C21">
      <w:pPr>
        <w:pStyle w:val="NormalWeb"/>
        <w:ind w:left="1950"/>
        <w:rPr>
          <w:b/>
          <w:bCs/>
          <w:color w:val="000000"/>
        </w:rPr>
      </w:pPr>
      <w:r>
        <w:rPr>
          <w:b/>
          <w:bCs/>
          <w:color w:val="000000"/>
        </w:rPr>
        <w:t>Création Arrêté du 10 décembre 2004 (V)</w:t>
      </w:r>
    </w:p>
    <w:p w14:paraId="418AB311" w14:textId="77777777" w:rsidR="003D7C21" w:rsidRDefault="003D7C21" w:rsidP="003D7C21">
      <w:pPr>
        <w:pStyle w:val="NormalWeb"/>
        <w:jc w:val="center"/>
        <w:rPr>
          <w:color w:val="000000"/>
          <w:sz w:val="27"/>
          <w:szCs w:val="27"/>
        </w:rPr>
      </w:pPr>
      <w:r>
        <w:rPr>
          <w:color w:val="000000"/>
          <w:sz w:val="27"/>
          <w:szCs w:val="27"/>
        </w:rPr>
        <w:t>Principes</w:t>
      </w:r>
    </w:p>
    <w:p w14:paraId="01046F44" w14:textId="77777777" w:rsidR="003D7C21" w:rsidRDefault="003D7C21" w:rsidP="003D7C21">
      <w:pPr>
        <w:pStyle w:val="NormalWeb"/>
        <w:ind w:left="1950"/>
        <w:rPr>
          <w:color w:val="000000"/>
          <w:sz w:val="27"/>
          <w:szCs w:val="27"/>
        </w:rPr>
      </w:pPr>
      <w:r>
        <w:rPr>
          <w:color w:val="000000"/>
          <w:sz w:val="27"/>
          <w:szCs w:val="27"/>
        </w:rPr>
        <w:br/>
        <w:t>L'usage de l'anesthésie par voie pulmonaire, à l'aide de produits susceptibles de former avec l'atmosphère ambiante un mélange explosif pouvant s'enflammer en présence d'étincelles ou de points chauds, est réservé à des locaux spéciaux à usage exclusif. Ces locaux, désignés par les lettres AIA (anesthésiques inflammables autorisés), doivent être repérés par marquage sur leurs portes d'accès.</w:t>
      </w:r>
    </w:p>
    <w:p w14:paraId="222D403F" w14:textId="77777777" w:rsidR="003D7C21" w:rsidRDefault="003D7C21" w:rsidP="003D7C21">
      <w:pPr>
        <w:pStyle w:val="Titre4"/>
        <w:ind w:left="1950"/>
        <w:rPr>
          <w:color w:val="000000"/>
          <w:sz w:val="27"/>
          <w:szCs w:val="27"/>
        </w:rPr>
      </w:pPr>
      <w:r>
        <w:rPr>
          <w:color w:val="000000"/>
          <w:sz w:val="27"/>
          <w:szCs w:val="27"/>
        </w:rPr>
        <w:t>Article U 34</w:t>
      </w:r>
    </w:p>
    <w:p w14:paraId="3D0681BC" w14:textId="77777777" w:rsidR="003D7C21" w:rsidRDefault="003D7C21" w:rsidP="003D7C21">
      <w:pPr>
        <w:pStyle w:val="NormalWeb"/>
        <w:ind w:left="1950"/>
        <w:rPr>
          <w:b/>
          <w:bCs/>
          <w:color w:val="000000"/>
        </w:rPr>
      </w:pPr>
      <w:r>
        <w:rPr>
          <w:b/>
          <w:bCs/>
          <w:color w:val="000000"/>
        </w:rPr>
        <w:t>Création Arrêté du 10 décembre 2004 (V)</w:t>
      </w:r>
    </w:p>
    <w:p w14:paraId="3DABEE43" w14:textId="77777777" w:rsidR="003D7C21" w:rsidRDefault="003D7C21" w:rsidP="003D7C21">
      <w:pPr>
        <w:pStyle w:val="NormalWeb"/>
        <w:jc w:val="center"/>
        <w:rPr>
          <w:color w:val="000000"/>
          <w:sz w:val="27"/>
          <w:szCs w:val="27"/>
        </w:rPr>
      </w:pPr>
      <w:r>
        <w:rPr>
          <w:color w:val="000000"/>
          <w:sz w:val="27"/>
          <w:szCs w:val="27"/>
        </w:rPr>
        <w:t>Ventilation des locaux AIA</w:t>
      </w:r>
    </w:p>
    <w:p w14:paraId="07E06426" w14:textId="77777777" w:rsidR="003D7C21" w:rsidRDefault="003D7C21" w:rsidP="003D7C21">
      <w:pPr>
        <w:pStyle w:val="NormalWeb"/>
        <w:ind w:left="1950"/>
        <w:rPr>
          <w:color w:val="000000"/>
          <w:sz w:val="27"/>
          <w:szCs w:val="27"/>
        </w:rPr>
      </w:pPr>
      <w:r>
        <w:rPr>
          <w:color w:val="000000"/>
          <w:sz w:val="27"/>
          <w:szCs w:val="27"/>
        </w:rPr>
        <w:br/>
        <w:t xml:space="preserve">Pendant toute la durée des séances opératoires, l'atmosphère des salles d'opération et des salles d'anesthésie et de réveil associées doit recevoir un apport en air neuf au régime minimal de 15 volumes par heure par salle avec un apport minimal d'air de 50 </w:t>
      </w:r>
      <w:r>
        <w:rPr>
          <w:color w:val="000000"/>
          <w:sz w:val="27"/>
          <w:szCs w:val="27"/>
        </w:rPr>
        <w:lastRenderedPageBreak/>
        <w:t>mètres cubes par heure par personne susceptible d'être présente dans la salle.</w:t>
      </w:r>
    </w:p>
    <w:p w14:paraId="466EB72F" w14:textId="77777777" w:rsidR="003D7C21" w:rsidRDefault="003D7C21" w:rsidP="003D7C21">
      <w:pPr>
        <w:pStyle w:val="NormalWeb"/>
        <w:ind w:left="1950"/>
        <w:rPr>
          <w:color w:val="000000"/>
          <w:sz w:val="27"/>
          <w:szCs w:val="27"/>
        </w:rPr>
      </w:pPr>
      <w:r>
        <w:rPr>
          <w:color w:val="000000"/>
          <w:sz w:val="27"/>
          <w:szCs w:val="27"/>
        </w:rPr>
        <w:br/>
        <w:t>S'il est prévu un apport en air recyclé, celui-ci doit être prélevé uniquement dans la salle concernée. L'installation doit permettre une diffusion rapide et une évacuation vers l'extérieur des vapeurs anesthésiques.</w:t>
      </w:r>
    </w:p>
    <w:p w14:paraId="20765474" w14:textId="77777777" w:rsidR="003D7C21" w:rsidRDefault="003D7C21" w:rsidP="003D7C21">
      <w:pPr>
        <w:pStyle w:val="Titre4"/>
        <w:ind w:left="1950"/>
        <w:rPr>
          <w:color w:val="000000"/>
          <w:sz w:val="27"/>
          <w:szCs w:val="27"/>
        </w:rPr>
      </w:pPr>
      <w:r>
        <w:rPr>
          <w:color w:val="000000"/>
          <w:sz w:val="27"/>
          <w:szCs w:val="27"/>
        </w:rPr>
        <w:t>Article U 35</w:t>
      </w:r>
    </w:p>
    <w:p w14:paraId="76929977" w14:textId="77777777" w:rsidR="003D7C21" w:rsidRDefault="003D7C21" w:rsidP="003D7C21">
      <w:pPr>
        <w:pStyle w:val="NormalWeb"/>
        <w:ind w:left="1950"/>
        <w:rPr>
          <w:b/>
          <w:bCs/>
          <w:color w:val="000000"/>
        </w:rPr>
      </w:pPr>
      <w:r>
        <w:rPr>
          <w:b/>
          <w:bCs/>
          <w:color w:val="000000"/>
        </w:rPr>
        <w:t>Création Arrêté du 10 décembre 2004 (V)</w:t>
      </w:r>
    </w:p>
    <w:p w14:paraId="71165454" w14:textId="77777777" w:rsidR="003D7C21" w:rsidRDefault="003D7C21" w:rsidP="003D7C21">
      <w:pPr>
        <w:pStyle w:val="NormalWeb"/>
        <w:jc w:val="center"/>
        <w:rPr>
          <w:color w:val="000000"/>
          <w:sz w:val="27"/>
          <w:szCs w:val="27"/>
        </w:rPr>
      </w:pPr>
      <w:r>
        <w:rPr>
          <w:color w:val="000000"/>
          <w:sz w:val="27"/>
          <w:szCs w:val="27"/>
        </w:rPr>
        <w:t>Canalisations</w:t>
      </w:r>
    </w:p>
    <w:p w14:paraId="00ADFC27" w14:textId="77777777" w:rsidR="003D7C21" w:rsidRDefault="003D7C21" w:rsidP="003D7C21">
      <w:pPr>
        <w:pStyle w:val="NormalWeb"/>
        <w:ind w:left="1950"/>
        <w:rPr>
          <w:color w:val="000000"/>
          <w:sz w:val="27"/>
          <w:szCs w:val="27"/>
        </w:rPr>
      </w:pPr>
      <w:r>
        <w:rPr>
          <w:color w:val="000000"/>
          <w:sz w:val="27"/>
          <w:szCs w:val="27"/>
        </w:rPr>
        <w:br/>
        <w:t>Les traversées de parois ou de sols par des canalisations alimentant des salles d'opération et les locaux d'anesthésie associés doivent être rendus étanches afin de s'opposer à l'entraînement éventuel de vapeurs inflammables vers d'autres locaux.</w:t>
      </w:r>
    </w:p>
    <w:p w14:paraId="2DAF0B5B" w14:textId="77777777" w:rsidR="003D7C21" w:rsidRDefault="003D7C21" w:rsidP="003D7C21">
      <w:pPr>
        <w:pStyle w:val="Titre4"/>
        <w:ind w:left="1500"/>
        <w:rPr>
          <w:color w:val="000000"/>
          <w:sz w:val="27"/>
          <w:szCs w:val="27"/>
        </w:rPr>
      </w:pPr>
      <w:r>
        <w:rPr>
          <w:color w:val="000000"/>
          <w:sz w:val="27"/>
          <w:szCs w:val="27"/>
        </w:rPr>
        <w:t>Section 12 : Ascenseurs (Article U 36)</w:t>
      </w:r>
    </w:p>
    <w:p w14:paraId="2F537BD3" w14:textId="77777777" w:rsidR="003D7C21" w:rsidRDefault="003D7C21" w:rsidP="003D7C21">
      <w:pPr>
        <w:pStyle w:val="Titre4"/>
        <w:ind w:left="1950"/>
        <w:rPr>
          <w:color w:val="000000"/>
          <w:sz w:val="27"/>
          <w:szCs w:val="27"/>
        </w:rPr>
      </w:pPr>
      <w:r>
        <w:rPr>
          <w:color w:val="000000"/>
          <w:sz w:val="27"/>
          <w:szCs w:val="27"/>
        </w:rPr>
        <w:t>Article U 36</w:t>
      </w:r>
    </w:p>
    <w:p w14:paraId="30C223DC" w14:textId="77777777" w:rsidR="003D7C21" w:rsidRDefault="003D7C21" w:rsidP="003D7C21">
      <w:pPr>
        <w:pStyle w:val="NormalWeb"/>
        <w:ind w:left="1950"/>
        <w:rPr>
          <w:b/>
          <w:bCs/>
          <w:color w:val="000000"/>
        </w:rPr>
      </w:pPr>
      <w:r>
        <w:rPr>
          <w:b/>
          <w:bCs/>
          <w:color w:val="000000"/>
        </w:rPr>
        <w:t>Modifié par Arrêté du 6 mars 2006, v. init.</w:t>
      </w:r>
    </w:p>
    <w:p w14:paraId="22E674B8" w14:textId="77777777" w:rsidR="003D7C21" w:rsidRDefault="003D7C21" w:rsidP="003D7C21">
      <w:pPr>
        <w:pStyle w:val="NormalWeb"/>
        <w:ind w:left="1950"/>
        <w:rPr>
          <w:color w:val="000000"/>
          <w:sz w:val="27"/>
          <w:szCs w:val="27"/>
        </w:rPr>
      </w:pPr>
      <w:r>
        <w:rPr>
          <w:color w:val="000000"/>
          <w:sz w:val="27"/>
          <w:szCs w:val="27"/>
        </w:rPr>
        <w:t>§ 1. Les ascenseurs doivent être équipés de dispositifs de non-arrêt.</w:t>
      </w:r>
    </w:p>
    <w:p w14:paraId="7E18851A" w14:textId="77777777" w:rsidR="003D7C21" w:rsidRDefault="003D7C21" w:rsidP="003D7C21">
      <w:pPr>
        <w:pStyle w:val="NormalWeb"/>
        <w:ind w:left="1950"/>
        <w:rPr>
          <w:color w:val="000000"/>
          <w:sz w:val="27"/>
          <w:szCs w:val="27"/>
        </w:rPr>
      </w:pPr>
      <w:r>
        <w:rPr>
          <w:color w:val="000000"/>
          <w:sz w:val="27"/>
          <w:szCs w:val="27"/>
        </w:rPr>
        <w:t>§ 2. Une cabine d'ascenseur au moins doit être équipée d'un dispositif de commande accompagnée fonctionnant à l'aide d'une clé. Un nombre de clés suffisant et d'un modèle unique est tenu à la disposition des services d'incendie et de secours. En outre, cette cabine doit être équipée d'un système permettant de communiquer avec le poste de sécurité s'il existe ou avec un membre du personnel désigné à cet effet.</w:t>
      </w:r>
    </w:p>
    <w:p w14:paraId="0DB73F3B" w14:textId="77777777" w:rsidR="003D7C21" w:rsidRDefault="003D7C21" w:rsidP="003D7C21">
      <w:pPr>
        <w:pStyle w:val="NormalWeb"/>
        <w:ind w:left="1950"/>
        <w:rPr>
          <w:color w:val="000000"/>
          <w:sz w:val="27"/>
          <w:szCs w:val="27"/>
        </w:rPr>
      </w:pPr>
      <w:r>
        <w:rPr>
          <w:color w:val="000000"/>
          <w:sz w:val="27"/>
          <w:szCs w:val="27"/>
        </w:rPr>
        <w:t>§ 3. Un dispositif d'appel prioritaire doit être mis à la disposition des sapeurs-pompiers dans les bâtiments de plus de 4 étages, sur une cabine au moins.</w:t>
      </w:r>
    </w:p>
    <w:p w14:paraId="4A017135" w14:textId="77777777" w:rsidR="003D7C21" w:rsidRDefault="003D7C21" w:rsidP="003D7C21">
      <w:pPr>
        <w:pStyle w:val="Titre4"/>
        <w:ind w:left="1500"/>
        <w:rPr>
          <w:color w:val="000000"/>
          <w:sz w:val="27"/>
          <w:szCs w:val="27"/>
        </w:rPr>
      </w:pPr>
      <w:r>
        <w:rPr>
          <w:color w:val="000000"/>
          <w:sz w:val="27"/>
          <w:szCs w:val="27"/>
        </w:rPr>
        <w:t>Section 13 : Moyens de secours (Articles U 41 à U 48)</w:t>
      </w:r>
    </w:p>
    <w:p w14:paraId="3460CFA1" w14:textId="77777777" w:rsidR="003D7C21" w:rsidRDefault="003D7C21" w:rsidP="003D7C21">
      <w:pPr>
        <w:pStyle w:val="Titre4"/>
        <w:ind w:left="1950"/>
        <w:rPr>
          <w:color w:val="000000"/>
          <w:sz w:val="27"/>
          <w:szCs w:val="27"/>
        </w:rPr>
      </w:pPr>
      <w:r>
        <w:rPr>
          <w:color w:val="000000"/>
          <w:sz w:val="27"/>
          <w:szCs w:val="27"/>
        </w:rPr>
        <w:t>Article U 37 (abrogé)</w:t>
      </w:r>
    </w:p>
    <w:p w14:paraId="010A1102" w14:textId="77777777" w:rsidR="003D7C21" w:rsidRDefault="003D7C21" w:rsidP="003D7C21">
      <w:pPr>
        <w:pStyle w:val="NormalWeb"/>
        <w:ind w:left="1950"/>
        <w:rPr>
          <w:b/>
          <w:bCs/>
          <w:color w:val="000000"/>
        </w:rPr>
      </w:pPr>
      <w:r>
        <w:rPr>
          <w:b/>
          <w:bCs/>
          <w:color w:val="000000"/>
        </w:rPr>
        <w:lastRenderedPageBreak/>
        <w:t>Abrogé par Arrêté du 10 décembre 2004 - art. 1 (V)</w:t>
      </w:r>
      <w:r>
        <w:rPr>
          <w:b/>
          <w:bCs/>
          <w:color w:val="000000"/>
        </w:rPr>
        <w:br/>
        <w:t>Création Arrêté du 23 mai 1989, v. init.</w:t>
      </w:r>
    </w:p>
    <w:p w14:paraId="7A3B3212" w14:textId="77777777" w:rsidR="003D7C21" w:rsidRDefault="003D7C21" w:rsidP="003D7C21">
      <w:pPr>
        <w:pStyle w:val="NormalWeb"/>
        <w:ind w:left="1950"/>
        <w:rPr>
          <w:color w:val="000000"/>
          <w:sz w:val="27"/>
          <w:szCs w:val="27"/>
        </w:rPr>
      </w:pPr>
      <w:r>
        <w:rPr>
          <w:color w:val="000000"/>
          <w:sz w:val="27"/>
          <w:szCs w:val="27"/>
        </w:rPr>
        <w:t>Définitions.</w:t>
      </w:r>
    </w:p>
    <w:p w14:paraId="4BFCCD28" w14:textId="77777777" w:rsidR="003D7C21" w:rsidRDefault="003D7C21" w:rsidP="003D7C21">
      <w:pPr>
        <w:pStyle w:val="NormalWeb"/>
        <w:ind w:left="1950"/>
        <w:rPr>
          <w:color w:val="000000"/>
          <w:sz w:val="27"/>
          <w:szCs w:val="27"/>
        </w:rPr>
      </w:pPr>
      <w:r>
        <w:rPr>
          <w:color w:val="000000"/>
          <w:sz w:val="27"/>
          <w:szCs w:val="27"/>
        </w:rPr>
        <w:t>§ 1. Les conditions de stockage, d'installation et de fonctionnement des gaz médicaux doivent être conformes aux dispositions de la norme française NF S 90-155 (2) relative aux réseaux de distribution de gaz médicaux non inflammables. Cette norme s'applique aux gaz suivants :</w:t>
      </w:r>
    </w:p>
    <w:p w14:paraId="3C575D36" w14:textId="77777777" w:rsidR="003D7C21" w:rsidRDefault="003D7C21" w:rsidP="003D7C21">
      <w:pPr>
        <w:pStyle w:val="NormalWeb"/>
        <w:ind w:left="1950"/>
        <w:rPr>
          <w:color w:val="000000"/>
          <w:sz w:val="27"/>
          <w:szCs w:val="27"/>
        </w:rPr>
      </w:pPr>
      <w:r>
        <w:rPr>
          <w:color w:val="000000"/>
          <w:sz w:val="27"/>
          <w:szCs w:val="27"/>
        </w:rPr>
        <w:t>- oxygène ;</w:t>
      </w:r>
    </w:p>
    <w:p w14:paraId="7E9FA6BF" w14:textId="77777777" w:rsidR="003D7C21" w:rsidRDefault="003D7C21" w:rsidP="003D7C21">
      <w:pPr>
        <w:pStyle w:val="NormalWeb"/>
        <w:ind w:left="1950"/>
        <w:rPr>
          <w:color w:val="000000"/>
          <w:sz w:val="27"/>
          <w:szCs w:val="27"/>
        </w:rPr>
      </w:pPr>
      <w:r>
        <w:rPr>
          <w:color w:val="000000"/>
          <w:sz w:val="27"/>
          <w:szCs w:val="27"/>
        </w:rPr>
        <w:t>- protoxyde d'azote ;</w:t>
      </w:r>
    </w:p>
    <w:p w14:paraId="4DCCEE30" w14:textId="77777777" w:rsidR="003D7C21" w:rsidRDefault="003D7C21" w:rsidP="003D7C21">
      <w:pPr>
        <w:pStyle w:val="NormalWeb"/>
        <w:ind w:left="1950"/>
        <w:rPr>
          <w:color w:val="000000"/>
          <w:sz w:val="27"/>
          <w:szCs w:val="27"/>
        </w:rPr>
      </w:pPr>
      <w:r>
        <w:rPr>
          <w:color w:val="000000"/>
          <w:sz w:val="27"/>
          <w:szCs w:val="27"/>
        </w:rPr>
        <w:t>- air à usage médical ;</w:t>
      </w:r>
    </w:p>
    <w:p w14:paraId="49DA8A91" w14:textId="77777777" w:rsidR="003D7C21" w:rsidRDefault="003D7C21" w:rsidP="003D7C21">
      <w:pPr>
        <w:pStyle w:val="NormalWeb"/>
        <w:ind w:left="1950"/>
        <w:rPr>
          <w:color w:val="000000"/>
          <w:sz w:val="27"/>
          <w:szCs w:val="27"/>
        </w:rPr>
      </w:pPr>
      <w:r>
        <w:rPr>
          <w:color w:val="000000"/>
          <w:sz w:val="27"/>
          <w:szCs w:val="27"/>
        </w:rPr>
        <w:t>- azote ;</w:t>
      </w:r>
    </w:p>
    <w:p w14:paraId="6002C26D" w14:textId="77777777" w:rsidR="003D7C21" w:rsidRDefault="003D7C21" w:rsidP="003D7C21">
      <w:pPr>
        <w:pStyle w:val="NormalWeb"/>
        <w:ind w:left="1950"/>
        <w:rPr>
          <w:color w:val="000000"/>
          <w:sz w:val="27"/>
          <w:szCs w:val="27"/>
        </w:rPr>
      </w:pPr>
      <w:r>
        <w:rPr>
          <w:color w:val="000000"/>
          <w:sz w:val="27"/>
          <w:szCs w:val="27"/>
        </w:rPr>
        <w:t>- hélium ;</w:t>
      </w:r>
    </w:p>
    <w:p w14:paraId="64E9C30F" w14:textId="77777777" w:rsidR="003D7C21" w:rsidRDefault="003D7C21" w:rsidP="003D7C21">
      <w:pPr>
        <w:pStyle w:val="NormalWeb"/>
        <w:ind w:left="1950"/>
        <w:rPr>
          <w:color w:val="000000"/>
          <w:sz w:val="27"/>
          <w:szCs w:val="27"/>
        </w:rPr>
      </w:pPr>
      <w:r>
        <w:rPr>
          <w:color w:val="000000"/>
          <w:sz w:val="27"/>
          <w:szCs w:val="27"/>
        </w:rPr>
        <w:t>- dioxyde de carbone ;</w:t>
      </w:r>
    </w:p>
    <w:p w14:paraId="76ED1320" w14:textId="77777777" w:rsidR="003D7C21" w:rsidRDefault="003D7C21" w:rsidP="003D7C21">
      <w:pPr>
        <w:pStyle w:val="NormalWeb"/>
        <w:ind w:left="1950"/>
        <w:rPr>
          <w:color w:val="000000"/>
          <w:sz w:val="27"/>
          <w:szCs w:val="27"/>
        </w:rPr>
      </w:pPr>
      <w:r>
        <w:rPr>
          <w:color w:val="000000"/>
          <w:sz w:val="27"/>
          <w:szCs w:val="27"/>
        </w:rPr>
        <w:t>- mélanges spécifiés des gaz précédents ;</w:t>
      </w:r>
    </w:p>
    <w:p w14:paraId="0003BC6C" w14:textId="77777777" w:rsidR="003D7C21" w:rsidRDefault="003D7C21" w:rsidP="003D7C21">
      <w:pPr>
        <w:pStyle w:val="NormalWeb"/>
        <w:ind w:left="1950"/>
        <w:rPr>
          <w:color w:val="000000"/>
          <w:sz w:val="27"/>
          <w:szCs w:val="27"/>
        </w:rPr>
      </w:pPr>
      <w:r>
        <w:rPr>
          <w:color w:val="000000"/>
          <w:sz w:val="27"/>
          <w:szCs w:val="27"/>
        </w:rPr>
        <w:t>- aspiration médicale (vide).</w:t>
      </w:r>
    </w:p>
    <w:p w14:paraId="2A603036" w14:textId="77777777" w:rsidR="003D7C21" w:rsidRDefault="003D7C21" w:rsidP="003D7C21">
      <w:pPr>
        <w:pStyle w:val="NormalWeb"/>
        <w:ind w:left="1950"/>
        <w:rPr>
          <w:color w:val="000000"/>
          <w:sz w:val="27"/>
          <w:szCs w:val="27"/>
        </w:rPr>
      </w:pPr>
      <w:r>
        <w:rPr>
          <w:color w:val="000000"/>
          <w:sz w:val="27"/>
          <w:szCs w:val="27"/>
        </w:rPr>
        <w:t>§ 2. Les gaz comburants (oxygène, protoxyde d'azote ou mélange d'oxygène avec des gaz mentionnés ci-dessus renfermant plus de 22 p. 100 d'oxygène) font l'objet de mesures particulières définies soit dans la norme NF S 90-155*, soit dans la suite du présent règlement.</w:t>
      </w:r>
    </w:p>
    <w:p w14:paraId="47264B34" w14:textId="77777777" w:rsidR="003D7C21" w:rsidRDefault="003D7C21" w:rsidP="003D7C21">
      <w:pPr>
        <w:pStyle w:val="Titre4"/>
        <w:ind w:left="1950"/>
        <w:rPr>
          <w:color w:val="000000"/>
          <w:sz w:val="27"/>
          <w:szCs w:val="27"/>
        </w:rPr>
      </w:pPr>
      <w:r>
        <w:rPr>
          <w:color w:val="000000"/>
          <w:sz w:val="27"/>
          <w:szCs w:val="27"/>
        </w:rPr>
        <w:t>Article U 38 (abrogé)</w:t>
      </w:r>
    </w:p>
    <w:p w14:paraId="231FEB69" w14:textId="77777777" w:rsidR="003D7C21" w:rsidRDefault="003D7C21" w:rsidP="003D7C21">
      <w:pPr>
        <w:pStyle w:val="NormalWeb"/>
        <w:ind w:left="1950"/>
        <w:rPr>
          <w:b/>
          <w:bCs/>
          <w:color w:val="000000"/>
        </w:rPr>
      </w:pPr>
      <w:r>
        <w:rPr>
          <w:b/>
          <w:bCs/>
          <w:color w:val="000000"/>
        </w:rPr>
        <w:t>Abrogé par Arrêté du 10 décembre 2004 - art. 1 (V)</w:t>
      </w:r>
      <w:r>
        <w:rPr>
          <w:b/>
          <w:bCs/>
          <w:color w:val="000000"/>
        </w:rPr>
        <w:br/>
        <w:t>Création Arrêté du 23 mai 1989, v. init.</w:t>
      </w:r>
    </w:p>
    <w:p w14:paraId="1A96F151" w14:textId="77777777" w:rsidR="003D7C21" w:rsidRDefault="003D7C21" w:rsidP="003D7C21">
      <w:pPr>
        <w:pStyle w:val="NormalWeb"/>
        <w:ind w:left="1950"/>
        <w:rPr>
          <w:color w:val="000000"/>
          <w:sz w:val="27"/>
          <w:szCs w:val="27"/>
        </w:rPr>
      </w:pPr>
      <w:r>
        <w:rPr>
          <w:color w:val="000000"/>
          <w:sz w:val="27"/>
          <w:szCs w:val="27"/>
        </w:rPr>
        <w:t>Distribution par récipients mobiles.</w:t>
      </w:r>
    </w:p>
    <w:p w14:paraId="2BB45F8F" w14:textId="77777777" w:rsidR="003D7C21" w:rsidRDefault="003D7C21" w:rsidP="003D7C21">
      <w:pPr>
        <w:pStyle w:val="NormalWeb"/>
        <w:ind w:left="1950"/>
        <w:rPr>
          <w:color w:val="000000"/>
          <w:sz w:val="27"/>
          <w:szCs w:val="27"/>
        </w:rPr>
      </w:pPr>
      <w:r>
        <w:rPr>
          <w:color w:val="000000"/>
          <w:sz w:val="27"/>
          <w:szCs w:val="27"/>
        </w:rPr>
        <w:t>§ 1. Lorsque la distribution se fait par récipients mobiles dont la capacité en eau est supérieure à 10 litres, ceux-ci sont obligatoirement fixés à un chariot pour leur transport à l'intérieur des bâtiments et maintenus en position stable pendant leur utilisation.</w:t>
      </w:r>
    </w:p>
    <w:p w14:paraId="41C2AE17" w14:textId="77777777" w:rsidR="003D7C21" w:rsidRDefault="003D7C21" w:rsidP="003D7C21">
      <w:pPr>
        <w:pStyle w:val="NormalWeb"/>
        <w:ind w:left="1950"/>
        <w:rPr>
          <w:color w:val="000000"/>
          <w:sz w:val="27"/>
          <w:szCs w:val="27"/>
        </w:rPr>
      </w:pPr>
      <w:r>
        <w:rPr>
          <w:color w:val="000000"/>
          <w:sz w:val="27"/>
          <w:szCs w:val="27"/>
        </w:rPr>
        <w:lastRenderedPageBreak/>
        <w:t>§ 2. Les magasins et les centrales de distribution doivent être établis à un emplacement clos, spécialement aménagé, réservé à cet usage et comportant une porte fermant à clé.</w:t>
      </w:r>
    </w:p>
    <w:p w14:paraId="649D8A96" w14:textId="77777777" w:rsidR="003D7C21" w:rsidRDefault="003D7C21" w:rsidP="003D7C21">
      <w:pPr>
        <w:pStyle w:val="NormalWeb"/>
        <w:ind w:left="1950"/>
        <w:rPr>
          <w:color w:val="000000"/>
          <w:sz w:val="27"/>
          <w:szCs w:val="27"/>
        </w:rPr>
      </w:pPr>
      <w:r>
        <w:rPr>
          <w:color w:val="000000"/>
          <w:sz w:val="27"/>
          <w:szCs w:val="27"/>
        </w:rPr>
        <w:t>Cet emplacement doit recevoir exclusivement le matériel nécessaire à la manipulation des récipients et doit être exempt de toutes matières combustibles.</w:t>
      </w:r>
    </w:p>
    <w:p w14:paraId="0ADA7B5B" w14:textId="77777777" w:rsidR="003D7C21" w:rsidRDefault="003D7C21" w:rsidP="003D7C21">
      <w:pPr>
        <w:pStyle w:val="NormalWeb"/>
        <w:ind w:left="1950"/>
        <w:rPr>
          <w:color w:val="000000"/>
          <w:sz w:val="27"/>
          <w:szCs w:val="27"/>
        </w:rPr>
      </w:pPr>
      <w:r>
        <w:rPr>
          <w:color w:val="000000"/>
          <w:sz w:val="27"/>
          <w:szCs w:val="27"/>
        </w:rPr>
        <w:t>§ 3. Les récipients mobiles doivent être protégés contre les chocs et les risques de chute par des moyens appropriés tels que barrières, crochets, chaînes, etc.</w:t>
      </w:r>
    </w:p>
    <w:p w14:paraId="7ABB03E2" w14:textId="77777777" w:rsidR="003D7C21" w:rsidRDefault="003D7C21" w:rsidP="003D7C21">
      <w:pPr>
        <w:pStyle w:val="NormalWeb"/>
        <w:ind w:left="1950"/>
        <w:rPr>
          <w:color w:val="000000"/>
          <w:sz w:val="27"/>
          <w:szCs w:val="27"/>
        </w:rPr>
      </w:pPr>
      <w:r>
        <w:rPr>
          <w:color w:val="000000"/>
          <w:sz w:val="27"/>
          <w:szCs w:val="27"/>
        </w:rPr>
        <w:t>Ils doivent être protégés des températures excessives dues à l'action du soleil ou à la proximité des surfaces chauffantes, radiateurs et canalisations de vapeur notamment, ainsi que des risques de corrosion accidentelle. Ils doivent, en outre, porter un repère d'identification du gaz conforme à la réglementation en vigueur afin d'éviter toute confusion dans leur emploi.</w:t>
      </w:r>
    </w:p>
    <w:p w14:paraId="7390ED49" w14:textId="77777777" w:rsidR="003D7C21" w:rsidRDefault="003D7C21" w:rsidP="003D7C21">
      <w:pPr>
        <w:pStyle w:val="NormalWeb"/>
        <w:ind w:left="1950"/>
        <w:rPr>
          <w:color w:val="000000"/>
          <w:sz w:val="27"/>
          <w:szCs w:val="27"/>
        </w:rPr>
      </w:pPr>
      <w:r>
        <w:rPr>
          <w:color w:val="000000"/>
          <w:sz w:val="27"/>
          <w:szCs w:val="27"/>
        </w:rPr>
        <w:t>Si la pression à l'intérieur des récipients est supérieure à 10 bars, l'abaissement de cette pression à la pression d'utilisation est obtenu par un raccord spécifique au gaz distribué et portant l'identité de ce gaz.</w:t>
      </w:r>
    </w:p>
    <w:p w14:paraId="19EBF0D9" w14:textId="77777777" w:rsidR="003D7C21" w:rsidRDefault="003D7C21" w:rsidP="003D7C21">
      <w:pPr>
        <w:pStyle w:val="Titre4"/>
        <w:ind w:left="1950"/>
        <w:rPr>
          <w:color w:val="000000"/>
          <w:sz w:val="27"/>
          <w:szCs w:val="27"/>
        </w:rPr>
      </w:pPr>
      <w:r>
        <w:rPr>
          <w:color w:val="000000"/>
          <w:sz w:val="27"/>
          <w:szCs w:val="27"/>
        </w:rPr>
        <w:t>Article U 39 (abrogé)</w:t>
      </w:r>
    </w:p>
    <w:p w14:paraId="0B837AE5" w14:textId="77777777" w:rsidR="003D7C21" w:rsidRDefault="003D7C21" w:rsidP="003D7C21">
      <w:pPr>
        <w:pStyle w:val="NormalWeb"/>
        <w:ind w:left="1950"/>
        <w:rPr>
          <w:b/>
          <w:bCs/>
          <w:color w:val="000000"/>
        </w:rPr>
      </w:pPr>
      <w:r>
        <w:rPr>
          <w:b/>
          <w:bCs/>
          <w:color w:val="000000"/>
        </w:rPr>
        <w:t>Abrogé par Arrêté du 10 décembre 2004 - art. 1 (V)</w:t>
      </w:r>
      <w:r>
        <w:rPr>
          <w:b/>
          <w:bCs/>
          <w:color w:val="000000"/>
        </w:rPr>
        <w:br/>
        <w:t>Création Arrêté du 23 mai 1989, v. init.</w:t>
      </w:r>
    </w:p>
    <w:p w14:paraId="4E0E504C" w14:textId="77777777" w:rsidR="003D7C21" w:rsidRDefault="003D7C21" w:rsidP="003D7C21">
      <w:pPr>
        <w:pStyle w:val="NormalWeb"/>
        <w:ind w:left="1950"/>
        <w:rPr>
          <w:color w:val="000000"/>
          <w:sz w:val="27"/>
          <w:szCs w:val="27"/>
        </w:rPr>
      </w:pPr>
      <w:r>
        <w:rPr>
          <w:color w:val="000000"/>
          <w:sz w:val="27"/>
          <w:szCs w:val="27"/>
        </w:rPr>
        <w:t>Traversée des locaux à risques particuliers.</w:t>
      </w:r>
    </w:p>
    <w:p w14:paraId="162B5ACA" w14:textId="77777777" w:rsidR="003D7C21" w:rsidRDefault="003D7C21" w:rsidP="003D7C21">
      <w:pPr>
        <w:pStyle w:val="NormalWeb"/>
        <w:ind w:left="1950"/>
        <w:rPr>
          <w:color w:val="000000"/>
          <w:sz w:val="27"/>
          <w:szCs w:val="27"/>
        </w:rPr>
      </w:pPr>
      <w:r>
        <w:rPr>
          <w:color w:val="000000"/>
          <w:sz w:val="27"/>
          <w:szCs w:val="27"/>
        </w:rPr>
        <w:t>Il est interdit de faire traverser les locaux à risques particuliers définis à l'article U 13, par des canalisations de distribution générale de gaz comburants desservant d'autres locaux.</w:t>
      </w:r>
    </w:p>
    <w:p w14:paraId="1846AF6F" w14:textId="77777777" w:rsidR="003D7C21" w:rsidRDefault="003D7C21" w:rsidP="003D7C21">
      <w:pPr>
        <w:pStyle w:val="Titre4"/>
        <w:ind w:left="1950"/>
        <w:rPr>
          <w:color w:val="000000"/>
          <w:sz w:val="27"/>
          <w:szCs w:val="27"/>
        </w:rPr>
      </w:pPr>
      <w:r>
        <w:rPr>
          <w:color w:val="000000"/>
          <w:sz w:val="27"/>
          <w:szCs w:val="27"/>
        </w:rPr>
        <w:t>Article U 40 (abrogé)</w:t>
      </w:r>
    </w:p>
    <w:p w14:paraId="6AC4E3B4" w14:textId="77777777" w:rsidR="003D7C21" w:rsidRDefault="003D7C21" w:rsidP="003D7C21">
      <w:pPr>
        <w:pStyle w:val="NormalWeb"/>
        <w:ind w:left="1950"/>
        <w:rPr>
          <w:b/>
          <w:bCs/>
          <w:color w:val="000000"/>
        </w:rPr>
      </w:pPr>
      <w:r>
        <w:rPr>
          <w:b/>
          <w:bCs/>
          <w:color w:val="000000"/>
        </w:rPr>
        <w:t>Abrogé par Arrêté du 10 décembre 2004 - art. 1 (V)</w:t>
      </w:r>
      <w:r>
        <w:rPr>
          <w:b/>
          <w:bCs/>
          <w:color w:val="000000"/>
        </w:rPr>
        <w:br/>
        <w:t>Création Arrêté du 23 mai 1989, v. init.</w:t>
      </w:r>
    </w:p>
    <w:p w14:paraId="1E605AF1" w14:textId="77777777" w:rsidR="003D7C21" w:rsidRDefault="003D7C21" w:rsidP="003D7C21">
      <w:pPr>
        <w:pStyle w:val="NormalWeb"/>
        <w:ind w:left="1950"/>
        <w:rPr>
          <w:color w:val="000000"/>
          <w:sz w:val="27"/>
          <w:szCs w:val="27"/>
        </w:rPr>
      </w:pPr>
      <w:r>
        <w:rPr>
          <w:color w:val="000000"/>
          <w:sz w:val="27"/>
          <w:szCs w:val="27"/>
        </w:rPr>
        <w:t>Consignes et plans.</w:t>
      </w:r>
    </w:p>
    <w:p w14:paraId="718D8E6A" w14:textId="77777777" w:rsidR="003D7C21" w:rsidRDefault="003D7C21" w:rsidP="003D7C21">
      <w:pPr>
        <w:pStyle w:val="NormalWeb"/>
        <w:ind w:left="1950"/>
        <w:rPr>
          <w:color w:val="000000"/>
          <w:sz w:val="27"/>
          <w:szCs w:val="27"/>
        </w:rPr>
      </w:pPr>
      <w:r>
        <w:rPr>
          <w:color w:val="000000"/>
          <w:sz w:val="27"/>
          <w:szCs w:val="27"/>
        </w:rPr>
        <w:t>§ 1. Des consignes très strictes doivent être données et rappelées périodiquement à tout le personnel pour attirer son attention sur les dangers qu'il y a :</w:t>
      </w:r>
    </w:p>
    <w:p w14:paraId="5E9D618E" w14:textId="77777777" w:rsidR="003D7C21" w:rsidRDefault="003D7C21" w:rsidP="003D7C21">
      <w:pPr>
        <w:pStyle w:val="NormalWeb"/>
        <w:ind w:left="1950"/>
        <w:rPr>
          <w:color w:val="000000"/>
          <w:sz w:val="27"/>
          <w:szCs w:val="27"/>
        </w:rPr>
      </w:pPr>
      <w:r>
        <w:rPr>
          <w:color w:val="000000"/>
          <w:sz w:val="27"/>
          <w:szCs w:val="27"/>
        </w:rPr>
        <w:lastRenderedPageBreak/>
        <w:t>- de graisser les organes de distribution et d'utilisation ;</w:t>
      </w:r>
    </w:p>
    <w:p w14:paraId="56B477E6" w14:textId="77777777" w:rsidR="003D7C21" w:rsidRDefault="003D7C21" w:rsidP="003D7C21">
      <w:pPr>
        <w:pStyle w:val="NormalWeb"/>
        <w:ind w:left="1950"/>
        <w:rPr>
          <w:color w:val="000000"/>
          <w:sz w:val="27"/>
          <w:szCs w:val="27"/>
        </w:rPr>
      </w:pPr>
      <w:r>
        <w:rPr>
          <w:color w:val="000000"/>
          <w:sz w:val="27"/>
          <w:szCs w:val="27"/>
        </w:rPr>
        <w:t>- de mettre en contact l'oxygène avec les graisses de toutes origines ;</w:t>
      </w:r>
    </w:p>
    <w:p w14:paraId="6468A14C" w14:textId="77777777" w:rsidR="003D7C21" w:rsidRDefault="003D7C21" w:rsidP="003D7C21">
      <w:pPr>
        <w:pStyle w:val="NormalWeb"/>
        <w:ind w:left="1950"/>
        <w:rPr>
          <w:color w:val="000000"/>
          <w:sz w:val="27"/>
          <w:szCs w:val="27"/>
        </w:rPr>
      </w:pPr>
      <w:r>
        <w:rPr>
          <w:color w:val="000000"/>
          <w:sz w:val="27"/>
          <w:szCs w:val="27"/>
        </w:rPr>
        <w:t xml:space="preserve">- de fumer et d'utiliser, à proximité des appareils de traitement, des flammes (lampes à alcool, allumettes, réchauds) et des appareils </w:t>
      </w:r>
      <w:proofErr w:type="spellStart"/>
      <w:r>
        <w:rPr>
          <w:color w:val="000000"/>
          <w:sz w:val="27"/>
          <w:szCs w:val="27"/>
        </w:rPr>
        <w:t>électromédicaux</w:t>
      </w:r>
      <w:proofErr w:type="spellEnd"/>
      <w:r>
        <w:rPr>
          <w:color w:val="000000"/>
          <w:sz w:val="27"/>
          <w:szCs w:val="27"/>
        </w:rPr>
        <w:t xml:space="preserve"> comportant des parties incandescentes nues ou des parties susceptibles de produire des étincelles ;</w:t>
      </w:r>
    </w:p>
    <w:p w14:paraId="1D00CC49" w14:textId="77777777" w:rsidR="003D7C21" w:rsidRDefault="003D7C21" w:rsidP="003D7C21">
      <w:pPr>
        <w:pStyle w:val="NormalWeb"/>
        <w:ind w:left="1950"/>
        <w:rPr>
          <w:color w:val="000000"/>
          <w:sz w:val="27"/>
          <w:szCs w:val="27"/>
        </w:rPr>
      </w:pPr>
      <w:r>
        <w:rPr>
          <w:color w:val="000000"/>
          <w:sz w:val="27"/>
          <w:szCs w:val="27"/>
        </w:rPr>
        <w:t>- de manipuler les récipients sans précaution, de les soumettre à des chocs violents ou de les déposer à proximité des sources de chaleur.</w:t>
      </w:r>
    </w:p>
    <w:p w14:paraId="42A9C0AB" w14:textId="77777777" w:rsidR="003D7C21" w:rsidRDefault="003D7C21" w:rsidP="003D7C21">
      <w:pPr>
        <w:pStyle w:val="NormalWeb"/>
        <w:ind w:left="1950"/>
        <w:rPr>
          <w:color w:val="000000"/>
          <w:sz w:val="27"/>
          <w:szCs w:val="27"/>
        </w:rPr>
      </w:pPr>
      <w:r>
        <w:rPr>
          <w:color w:val="000000"/>
          <w:sz w:val="27"/>
          <w:szCs w:val="27"/>
        </w:rPr>
        <w:t>Ces consignes doivent être rappelées par affiches apposées à proximité de tout dépôt ; chaque appareil de traitement (tente, cloche, couveuse, etc.) doit comporter une étiquette très visible précisant l'interdiction absolue de fumer et de graisser les organes de distribution et d'utilisation.</w:t>
      </w:r>
    </w:p>
    <w:p w14:paraId="05514A26" w14:textId="77777777" w:rsidR="003D7C21" w:rsidRDefault="003D7C21" w:rsidP="003D7C21">
      <w:pPr>
        <w:pStyle w:val="NormalWeb"/>
        <w:ind w:left="1950"/>
        <w:rPr>
          <w:color w:val="000000"/>
          <w:sz w:val="27"/>
          <w:szCs w:val="27"/>
        </w:rPr>
      </w:pPr>
      <w:r>
        <w:rPr>
          <w:color w:val="000000"/>
          <w:sz w:val="27"/>
          <w:szCs w:val="27"/>
        </w:rPr>
        <w:t>§ 2. Un plan très lisible, indiquant les emplacements des différents éléments de l'installation, en particulier celui de la vanne de sectionnement du réseau, doit être affiché dans les centrales, ainsi que les consignes particulières à tenir en cas d'incident ou d'incendie.</w:t>
      </w:r>
    </w:p>
    <w:p w14:paraId="1A96481B" w14:textId="77777777" w:rsidR="003D7C21" w:rsidRDefault="003D7C21" w:rsidP="003D7C21">
      <w:pPr>
        <w:pStyle w:val="NormalWeb"/>
        <w:ind w:left="1950"/>
        <w:rPr>
          <w:color w:val="000000"/>
          <w:sz w:val="27"/>
          <w:szCs w:val="27"/>
        </w:rPr>
      </w:pPr>
      <w:r>
        <w:rPr>
          <w:color w:val="000000"/>
          <w:sz w:val="27"/>
          <w:szCs w:val="27"/>
        </w:rPr>
        <w:t>Un exemplaire de chacun de ces documents doit être joint au registre de sécurité prévu à l'article R. 123-51 du code de la construction et de l'habitation.</w:t>
      </w:r>
    </w:p>
    <w:p w14:paraId="12590569" w14:textId="77777777" w:rsidR="003D7C21" w:rsidRDefault="003D7C21" w:rsidP="003D7C21">
      <w:pPr>
        <w:pStyle w:val="NormalWeb"/>
        <w:ind w:left="1950"/>
        <w:rPr>
          <w:color w:val="000000"/>
          <w:sz w:val="27"/>
          <w:szCs w:val="27"/>
        </w:rPr>
      </w:pPr>
      <w:r>
        <w:rPr>
          <w:color w:val="000000"/>
          <w:sz w:val="27"/>
          <w:szCs w:val="27"/>
        </w:rPr>
        <w:t>§ 3. Les installations doivent être maintenues constamment en bon état d'entretien. Les défectuosités des appareils et les fuites doivent être signalées dès leur constatation.</w:t>
      </w:r>
    </w:p>
    <w:p w14:paraId="7C313933" w14:textId="77777777" w:rsidR="003D7C21" w:rsidRDefault="003D7C21" w:rsidP="003D7C21">
      <w:pPr>
        <w:pStyle w:val="Titre4"/>
        <w:ind w:left="1950"/>
        <w:rPr>
          <w:color w:val="000000"/>
          <w:sz w:val="27"/>
          <w:szCs w:val="27"/>
        </w:rPr>
      </w:pPr>
      <w:r>
        <w:rPr>
          <w:color w:val="000000"/>
          <w:sz w:val="27"/>
          <w:szCs w:val="27"/>
        </w:rPr>
        <w:t>Article U 41</w:t>
      </w:r>
    </w:p>
    <w:p w14:paraId="076C523E" w14:textId="77777777" w:rsidR="003D7C21" w:rsidRDefault="003D7C21" w:rsidP="003D7C21">
      <w:pPr>
        <w:pStyle w:val="NormalWeb"/>
        <w:ind w:left="1950"/>
        <w:rPr>
          <w:b/>
          <w:bCs/>
          <w:color w:val="000000"/>
        </w:rPr>
      </w:pPr>
      <w:r>
        <w:rPr>
          <w:b/>
          <w:bCs/>
          <w:color w:val="000000"/>
        </w:rPr>
        <w:t>Création Arrêté du 10 décembre 2004 (V)</w:t>
      </w:r>
    </w:p>
    <w:p w14:paraId="619BB99C" w14:textId="77777777" w:rsidR="003D7C21" w:rsidRDefault="003D7C21" w:rsidP="003D7C21">
      <w:pPr>
        <w:pStyle w:val="NormalWeb"/>
        <w:jc w:val="center"/>
        <w:rPr>
          <w:color w:val="000000"/>
          <w:sz w:val="27"/>
          <w:szCs w:val="27"/>
        </w:rPr>
      </w:pPr>
      <w:r>
        <w:rPr>
          <w:color w:val="000000"/>
          <w:sz w:val="27"/>
          <w:szCs w:val="27"/>
        </w:rPr>
        <w:t>Organisation de la sécurité en cas d'incendie</w:t>
      </w:r>
    </w:p>
    <w:p w14:paraId="2E2C9281" w14:textId="77777777" w:rsidR="003D7C21" w:rsidRDefault="003D7C21" w:rsidP="003D7C21">
      <w:pPr>
        <w:pStyle w:val="NormalWeb"/>
        <w:ind w:left="1950"/>
        <w:rPr>
          <w:color w:val="000000"/>
          <w:sz w:val="27"/>
          <w:szCs w:val="27"/>
        </w:rPr>
      </w:pPr>
      <w:r>
        <w:rPr>
          <w:color w:val="000000"/>
          <w:sz w:val="27"/>
          <w:szCs w:val="27"/>
        </w:rPr>
        <w:br/>
        <w:t xml:space="preserve">Le chef d'établissement doit annexer au registre de sécurité un schéma d'organisation de la sécurité en cas d'incendie. Il devra, plus particulièrement, préciser les obligations définies à l'article U 47 ainsi que l'action du service de sécurité incendie prévu à </w:t>
      </w:r>
      <w:r>
        <w:rPr>
          <w:color w:val="000000"/>
          <w:sz w:val="27"/>
          <w:szCs w:val="27"/>
        </w:rPr>
        <w:lastRenderedPageBreak/>
        <w:t>l'article U 43, lors du déclenchement de l'alarme et de la confirmation d'un sinistre.</w:t>
      </w:r>
    </w:p>
    <w:p w14:paraId="7EFD29DD" w14:textId="77777777" w:rsidR="003D7C21" w:rsidRDefault="003D7C21" w:rsidP="003D7C21">
      <w:pPr>
        <w:pStyle w:val="NormalWeb"/>
        <w:ind w:left="1950"/>
        <w:rPr>
          <w:color w:val="000000"/>
          <w:sz w:val="27"/>
          <w:szCs w:val="27"/>
        </w:rPr>
      </w:pPr>
      <w:r>
        <w:rPr>
          <w:color w:val="000000"/>
          <w:sz w:val="27"/>
          <w:szCs w:val="27"/>
        </w:rPr>
        <w:br/>
        <w:t>Ce document est préparé par le chef de service de sécurité incendie, prévu à l'article MS 46 (§ 2), ou soumis à son avis lorsque son existence est imposée par les dispositions du présent chapitre. Il doit être tenu à jour.</w:t>
      </w:r>
    </w:p>
    <w:p w14:paraId="513BFCAB" w14:textId="77777777" w:rsidR="003D7C21" w:rsidRDefault="003D7C21" w:rsidP="003D7C21">
      <w:pPr>
        <w:pStyle w:val="Titre4"/>
        <w:ind w:left="1950"/>
        <w:rPr>
          <w:color w:val="000000"/>
          <w:sz w:val="27"/>
          <w:szCs w:val="27"/>
        </w:rPr>
      </w:pPr>
      <w:r>
        <w:rPr>
          <w:color w:val="000000"/>
          <w:sz w:val="27"/>
          <w:szCs w:val="27"/>
        </w:rPr>
        <w:t>Article U 42</w:t>
      </w:r>
    </w:p>
    <w:p w14:paraId="05590FDB" w14:textId="77777777" w:rsidR="003D7C21" w:rsidRDefault="003D7C21" w:rsidP="003D7C21">
      <w:pPr>
        <w:pStyle w:val="NormalWeb"/>
        <w:ind w:left="1950"/>
        <w:rPr>
          <w:b/>
          <w:bCs/>
          <w:color w:val="000000"/>
        </w:rPr>
      </w:pPr>
      <w:r>
        <w:rPr>
          <w:b/>
          <w:bCs/>
          <w:color w:val="000000"/>
        </w:rPr>
        <w:t>Modifié par Arrêté du 12 octobre 2006, v. init.</w:t>
      </w:r>
    </w:p>
    <w:p w14:paraId="44C1EEF8" w14:textId="77777777" w:rsidR="003D7C21" w:rsidRDefault="003D7C21" w:rsidP="003D7C21">
      <w:pPr>
        <w:pStyle w:val="NormalWeb"/>
        <w:ind w:left="1950"/>
        <w:rPr>
          <w:color w:val="000000"/>
          <w:sz w:val="27"/>
          <w:szCs w:val="27"/>
        </w:rPr>
      </w:pPr>
      <w:r>
        <w:rPr>
          <w:color w:val="000000"/>
          <w:sz w:val="27"/>
          <w:szCs w:val="27"/>
        </w:rPr>
        <w:t>§ 1. La défense contre l'incendie doit être assurée :</w:t>
      </w:r>
    </w:p>
    <w:p w14:paraId="5EF97297" w14:textId="77777777" w:rsidR="003D7C21" w:rsidRDefault="003D7C21" w:rsidP="003D7C21">
      <w:pPr>
        <w:pStyle w:val="NormalWeb"/>
        <w:ind w:left="1950"/>
        <w:rPr>
          <w:color w:val="000000"/>
          <w:sz w:val="27"/>
          <w:szCs w:val="27"/>
        </w:rPr>
      </w:pPr>
      <w:r>
        <w:rPr>
          <w:color w:val="000000"/>
          <w:sz w:val="27"/>
          <w:szCs w:val="27"/>
        </w:rPr>
        <w:t>- par des extincteurs portatifs à eau pulvérisée de 6 litres minimum, judicieusement répartis, avec un minimum d'un appareil pour 200 mètres carrés, de telle sorte que la distance maximale à parcourir pour atteindre un appareil ne dépasse pas 15 mètres ;</w:t>
      </w:r>
    </w:p>
    <w:p w14:paraId="22ADE42C" w14:textId="77777777" w:rsidR="003D7C21" w:rsidRDefault="003D7C21" w:rsidP="003D7C21">
      <w:pPr>
        <w:pStyle w:val="NormalWeb"/>
        <w:ind w:left="1950"/>
        <w:rPr>
          <w:color w:val="000000"/>
          <w:sz w:val="27"/>
          <w:szCs w:val="27"/>
        </w:rPr>
      </w:pPr>
      <w:r>
        <w:rPr>
          <w:color w:val="000000"/>
          <w:sz w:val="27"/>
          <w:szCs w:val="27"/>
        </w:rPr>
        <w:t>- par des extincteurs appropriés aux risques particuliers.</w:t>
      </w:r>
    </w:p>
    <w:p w14:paraId="0417333F" w14:textId="77777777" w:rsidR="003D7C21" w:rsidRDefault="003D7C21" w:rsidP="003D7C21">
      <w:pPr>
        <w:pStyle w:val="NormalWeb"/>
        <w:ind w:left="1950"/>
        <w:rPr>
          <w:color w:val="000000"/>
          <w:sz w:val="27"/>
          <w:szCs w:val="27"/>
        </w:rPr>
      </w:pPr>
      <w:r>
        <w:rPr>
          <w:color w:val="000000"/>
          <w:sz w:val="27"/>
          <w:szCs w:val="27"/>
        </w:rPr>
        <w:t>§ 2. Des RIA doivent être installés dans les établissements de 1re catégorie. De plus, ils peuvent être exceptionnellement demandés par la commission de sécurité dans des bâtiments :</w:t>
      </w:r>
    </w:p>
    <w:p w14:paraId="0915A167" w14:textId="77777777" w:rsidR="003D7C21" w:rsidRDefault="003D7C21" w:rsidP="003D7C21">
      <w:pPr>
        <w:pStyle w:val="NormalWeb"/>
        <w:ind w:left="1950"/>
        <w:rPr>
          <w:color w:val="000000"/>
          <w:sz w:val="27"/>
          <w:szCs w:val="27"/>
        </w:rPr>
      </w:pPr>
      <w:r>
        <w:rPr>
          <w:color w:val="000000"/>
          <w:sz w:val="27"/>
          <w:szCs w:val="27"/>
        </w:rPr>
        <w:t>- soit situés dans des zones d'accès particulièrement difficile ou défavorable ;</w:t>
      </w:r>
    </w:p>
    <w:p w14:paraId="1DDD91A9" w14:textId="77777777" w:rsidR="003D7C21" w:rsidRDefault="003D7C21" w:rsidP="003D7C21">
      <w:pPr>
        <w:pStyle w:val="NormalWeb"/>
        <w:ind w:left="1950"/>
        <w:rPr>
          <w:color w:val="000000"/>
          <w:sz w:val="27"/>
          <w:szCs w:val="27"/>
        </w:rPr>
      </w:pPr>
      <w:r>
        <w:rPr>
          <w:color w:val="000000"/>
          <w:sz w:val="27"/>
          <w:szCs w:val="27"/>
        </w:rPr>
        <w:t>- soit présentant une distribution intérieure compliquée.</w:t>
      </w:r>
    </w:p>
    <w:p w14:paraId="5829BE6F" w14:textId="77777777" w:rsidR="003D7C21" w:rsidRDefault="003D7C21" w:rsidP="003D7C21">
      <w:pPr>
        <w:pStyle w:val="NormalWeb"/>
        <w:ind w:left="1950"/>
        <w:rPr>
          <w:color w:val="000000"/>
          <w:sz w:val="27"/>
          <w:szCs w:val="27"/>
        </w:rPr>
      </w:pPr>
      <w:r>
        <w:rPr>
          <w:color w:val="000000"/>
          <w:sz w:val="27"/>
          <w:szCs w:val="27"/>
        </w:rPr>
        <w:t>§ 3. En aggravation des dispositions de l'article MS 18, une colonne sèche doit être installée :</w:t>
      </w:r>
    </w:p>
    <w:p w14:paraId="547B9173" w14:textId="77777777" w:rsidR="003D7C21" w:rsidRDefault="003D7C21" w:rsidP="003D7C21">
      <w:pPr>
        <w:pStyle w:val="NormalWeb"/>
        <w:ind w:left="1950"/>
        <w:rPr>
          <w:color w:val="000000"/>
          <w:sz w:val="27"/>
          <w:szCs w:val="27"/>
        </w:rPr>
      </w:pPr>
      <w:r>
        <w:rPr>
          <w:color w:val="000000"/>
          <w:sz w:val="27"/>
          <w:szCs w:val="27"/>
        </w:rPr>
        <w:t>- dans tous les bâtiments supérieurs à R + 3, pour les escaliers visés à l'article U 18 (§ 3) ;</w:t>
      </w:r>
    </w:p>
    <w:p w14:paraId="2387BC8D" w14:textId="77777777" w:rsidR="003D7C21" w:rsidRDefault="003D7C21" w:rsidP="003D7C21">
      <w:pPr>
        <w:pStyle w:val="NormalWeb"/>
        <w:ind w:left="1950"/>
        <w:rPr>
          <w:color w:val="000000"/>
          <w:sz w:val="27"/>
          <w:szCs w:val="27"/>
        </w:rPr>
      </w:pPr>
      <w:r>
        <w:rPr>
          <w:color w:val="000000"/>
          <w:sz w:val="27"/>
          <w:szCs w:val="27"/>
        </w:rPr>
        <w:t>- dans les escaliers desservant les sous-sols de plus d'un niveau.</w:t>
      </w:r>
    </w:p>
    <w:p w14:paraId="2959238C" w14:textId="77777777" w:rsidR="003D7C21" w:rsidRDefault="003D7C21" w:rsidP="003D7C21">
      <w:pPr>
        <w:pStyle w:val="NormalWeb"/>
        <w:ind w:left="1950"/>
        <w:rPr>
          <w:color w:val="000000"/>
          <w:sz w:val="27"/>
          <w:szCs w:val="27"/>
        </w:rPr>
      </w:pPr>
      <w:r>
        <w:rPr>
          <w:color w:val="000000"/>
          <w:sz w:val="27"/>
          <w:szCs w:val="27"/>
        </w:rPr>
        <w:t xml:space="preserve">§ 4. Un système d'extinction automatique du type </w:t>
      </w:r>
      <w:proofErr w:type="spellStart"/>
      <w:r>
        <w:rPr>
          <w:color w:val="000000"/>
          <w:sz w:val="27"/>
          <w:szCs w:val="27"/>
        </w:rPr>
        <w:t>sprinkleur</w:t>
      </w:r>
      <w:proofErr w:type="spellEnd"/>
      <w:r>
        <w:rPr>
          <w:color w:val="000000"/>
          <w:sz w:val="27"/>
          <w:szCs w:val="27"/>
        </w:rPr>
        <w:t xml:space="preserve"> ou toute autre installation d'extinction visée à l'article MS 30 peuvent exceptionnellement être demandés par la commission de sécurité dans certains locaux à haut risque d'incendie.</w:t>
      </w:r>
    </w:p>
    <w:p w14:paraId="5BB57FC9" w14:textId="77777777" w:rsidR="003D7C21" w:rsidRDefault="003D7C21" w:rsidP="003D7C21">
      <w:pPr>
        <w:pStyle w:val="Titre4"/>
        <w:ind w:left="1950"/>
        <w:rPr>
          <w:color w:val="000000"/>
          <w:sz w:val="27"/>
          <w:szCs w:val="27"/>
        </w:rPr>
      </w:pPr>
      <w:r>
        <w:rPr>
          <w:color w:val="000000"/>
          <w:sz w:val="27"/>
          <w:szCs w:val="27"/>
        </w:rPr>
        <w:t>Article U 43</w:t>
      </w:r>
    </w:p>
    <w:p w14:paraId="5CF41843" w14:textId="77777777" w:rsidR="003D7C21" w:rsidRDefault="003D7C21" w:rsidP="003D7C21">
      <w:pPr>
        <w:pStyle w:val="NormalWeb"/>
        <w:ind w:left="1950"/>
        <w:rPr>
          <w:b/>
          <w:bCs/>
          <w:color w:val="000000"/>
        </w:rPr>
      </w:pPr>
      <w:r>
        <w:rPr>
          <w:b/>
          <w:bCs/>
          <w:color w:val="000000"/>
        </w:rPr>
        <w:lastRenderedPageBreak/>
        <w:t>Création Arrêté du 10 décembre 2004 (V)</w:t>
      </w:r>
    </w:p>
    <w:p w14:paraId="1B539ECE" w14:textId="77777777" w:rsidR="003D7C21" w:rsidRDefault="003D7C21" w:rsidP="003D7C21">
      <w:pPr>
        <w:pStyle w:val="NormalWeb"/>
        <w:jc w:val="center"/>
        <w:rPr>
          <w:color w:val="000000"/>
          <w:sz w:val="27"/>
          <w:szCs w:val="27"/>
        </w:rPr>
      </w:pPr>
      <w:r>
        <w:rPr>
          <w:color w:val="000000"/>
          <w:sz w:val="27"/>
          <w:szCs w:val="27"/>
        </w:rPr>
        <w:t>Service de sécurité incendie</w:t>
      </w:r>
    </w:p>
    <w:p w14:paraId="71FFFDDB" w14:textId="77777777" w:rsidR="003D7C21" w:rsidRDefault="003D7C21" w:rsidP="003D7C21">
      <w:pPr>
        <w:pStyle w:val="NormalWeb"/>
        <w:ind w:left="1950"/>
        <w:rPr>
          <w:color w:val="000000"/>
          <w:sz w:val="27"/>
          <w:szCs w:val="27"/>
        </w:rPr>
      </w:pPr>
      <w:r>
        <w:rPr>
          <w:color w:val="000000"/>
          <w:sz w:val="27"/>
          <w:szCs w:val="27"/>
        </w:rPr>
        <w:br/>
        <w:t>§ 1. En application des articles MS 45 et MS 46, la surveillance des bâtiments doit être assurée :</w:t>
      </w:r>
    </w:p>
    <w:p w14:paraId="04BA9D2B" w14:textId="77777777" w:rsidR="003D7C21" w:rsidRDefault="003D7C21" w:rsidP="003D7C21">
      <w:pPr>
        <w:pStyle w:val="NormalWeb"/>
        <w:ind w:left="1950"/>
        <w:rPr>
          <w:color w:val="000000"/>
          <w:sz w:val="27"/>
          <w:szCs w:val="27"/>
        </w:rPr>
      </w:pPr>
      <w:r>
        <w:rPr>
          <w:color w:val="000000"/>
          <w:sz w:val="27"/>
          <w:szCs w:val="27"/>
        </w:rPr>
        <w:br/>
        <w:t>a) Par des agents de sécurité, dans les établissements classés en 1re catégorie.</w:t>
      </w:r>
    </w:p>
    <w:p w14:paraId="062C2F99" w14:textId="77777777" w:rsidR="003D7C21" w:rsidRDefault="003D7C21" w:rsidP="003D7C21">
      <w:pPr>
        <w:pStyle w:val="NormalWeb"/>
        <w:ind w:left="1950"/>
        <w:rPr>
          <w:color w:val="000000"/>
          <w:sz w:val="27"/>
          <w:szCs w:val="27"/>
        </w:rPr>
      </w:pPr>
      <w:r>
        <w:rPr>
          <w:color w:val="000000"/>
          <w:sz w:val="27"/>
          <w:szCs w:val="27"/>
        </w:rPr>
        <w:br/>
        <w:t xml:space="preserve">En aggravation des dispositions de l'article GN 10, cette obligation est applicable aux établissements existants non modifiés et devra dans ce cas être mise en </w:t>
      </w:r>
      <w:proofErr w:type="spellStart"/>
      <w:r>
        <w:rPr>
          <w:color w:val="000000"/>
          <w:sz w:val="27"/>
          <w:szCs w:val="27"/>
        </w:rPr>
        <w:t>oeuvre</w:t>
      </w:r>
      <w:proofErr w:type="spellEnd"/>
      <w:r>
        <w:rPr>
          <w:color w:val="000000"/>
          <w:sz w:val="27"/>
          <w:szCs w:val="27"/>
        </w:rPr>
        <w:t xml:space="preserve"> avant le 31 décembre 2009.</w:t>
      </w:r>
    </w:p>
    <w:p w14:paraId="682AC42A" w14:textId="77777777" w:rsidR="003D7C21" w:rsidRDefault="003D7C21" w:rsidP="003D7C21">
      <w:pPr>
        <w:pStyle w:val="NormalWeb"/>
        <w:ind w:left="1950"/>
        <w:rPr>
          <w:color w:val="000000"/>
          <w:sz w:val="27"/>
          <w:szCs w:val="27"/>
        </w:rPr>
      </w:pPr>
      <w:r>
        <w:rPr>
          <w:color w:val="000000"/>
          <w:sz w:val="27"/>
          <w:szCs w:val="27"/>
        </w:rPr>
        <w:br/>
        <w:t xml:space="preserve">b) Par des employés spécialement désignés et entraînés à la mise en </w:t>
      </w:r>
      <w:proofErr w:type="spellStart"/>
      <w:r>
        <w:rPr>
          <w:color w:val="000000"/>
          <w:sz w:val="27"/>
          <w:szCs w:val="27"/>
        </w:rPr>
        <w:t>oeuvre</w:t>
      </w:r>
      <w:proofErr w:type="spellEnd"/>
      <w:r>
        <w:rPr>
          <w:color w:val="000000"/>
          <w:sz w:val="27"/>
          <w:szCs w:val="27"/>
        </w:rPr>
        <w:t xml:space="preserve"> des moyens de secours dans les établissements de 2e catégorie. Le nombre de ces personnes devra être, en permanence, d'un minimum de 3. L'employé chargé de surveiller le système de sécurité incendie devra être titulaire du diplôme d'agent de sécurité incendie.</w:t>
      </w:r>
    </w:p>
    <w:p w14:paraId="4BB47951" w14:textId="77777777" w:rsidR="003D7C21" w:rsidRDefault="003D7C21" w:rsidP="003D7C21">
      <w:pPr>
        <w:pStyle w:val="NormalWeb"/>
        <w:ind w:left="1950"/>
        <w:rPr>
          <w:color w:val="000000"/>
          <w:sz w:val="27"/>
          <w:szCs w:val="27"/>
        </w:rPr>
      </w:pPr>
      <w:r>
        <w:rPr>
          <w:color w:val="000000"/>
          <w:sz w:val="27"/>
          <w:szCs w:val="27"/>
        </w:rPr>
        <w:br/>
        <w:t xml:space="preserve">c) Par des employés spécialement désignés et entraînés à la mise en </w:t>
      </w:r>
      <w:proofErr w:type="spellStart"/>
      <w:r>
        <w:rPr>
          <w:color w:val="000000"/>
          <w:sz w:val="27"/>
          <w:szCs w:val="27"/>
        </w:rPr>
        <w:t>oeuvre</w:t>
      </w:r>
      <w:proofErr w:type="spellEnd"/>
      <w:r>
        <w:rPr>
          <w:color w:val="000000"/>
          <w:sz w:val="27"/>
          <w:szCs w:val="27"/>
        </w:rPr>
        <w:t xml:space="preserve"> des moyens de secours dans les établissements des autres catégories.</w:t>
      </w:r>
    </w:p>
    <w:p w14:paraId="659EEE24" w14:textId="77777777" w:rsidR="003D7C21" w:rsidRDefault="003D7C21" w:rsidP="003D7C21">
      <w:pPr>
        <w:pStyle w:val="NormalWeb"/>
        <w:ind w:left="1950"/>
        <w:rPr>
          <w:color w:val="000000"/>
          <w:sz w:val="27"/>
          <w:szCs w:val="27"/>
        </w:rPr>
      </w:pPr>
      <w:r>
        <w:rPr>
          <w:color w:val="000000"/>
          <w:sz w:val="27"/>
          <w:szCs w:val="27"/>
        </w:rPr>
        <w:br/>
        <w:t>d) En complément des missions définies à l'article MS 46, le personnel du service doit être formé à l'exploitation du système de sécurité incendie et au transfert horizontal ou à l'évacuation des malades avant l'arrivée des secours.</w:t>
      </w:r>
    </w:p>
    <w:p w14:paraId="1D22D37E" w14:textId="77777777" w:rsidR="003D7C21" w:rsidRDefault="003D7C21" w:rsidP="003D7C21">
      <w:pPr>
        <w:pStyle w:val="NormalWeb"/>
        <w:ind w:left="1950"/>
        <w:rPr>
          <w:color w:val="000000"/>
          <w:sz w:val="27"/>
          <w:szCs w:val="27"/>
        </w:rPr>
      </w:pPr>
      <w:r>
        <w:rPr>
          <w:color w:val="000000"/>
          <w:sz w:val="27"/>
          <w:szCs w:val="27"/>
        </w:rPr>
        <w:br/>
        <w:t>e) Dans le cas de site hospitalier comportant plusieurs établissements, l'organisation du service de sécurité peut être centralisée après avis de la commission de sécurité compétente.</w:t>
      </w:r>
    </w:p>
    <w:p w14:paraId="5C183847" w14:textId="77777777" w:rsidR="003D7C21" w:rsidRDefault="003D7C21" w:rsidP="003D7C21">
      <w:pPr>
        <w:pStyle w:val="NormalWeb"/>
        <w:ind w:left="1950"/>
        <w:rPr>
          <w:color w:val="000000"/>
          <w:sz w:val="27"/>
          <w:szCs w:val="27"/>
        </w:rPr>
      </w:pPr>
      <w:r>
        <w:rPr>
          <w:color w:val="000000"/>
          <w:sz w:val="27"/>
          <w:szCs w:val="27"/>
        </w:rPr>
        <w:br/>
        <w:t xml:space="preserve">§ 2. Le service de sécurité incendie doit être placé, en application de l'article MS 46 (§ 2), sous la direction d'un chef de service de sécurité incendie spécifiquement </w:t>
      </w:r>
      <w:proofErr w:type="gramStart"/>
      <w:r>
        <w:rPr>
          <w:color w:val="000000"/>
          <w:sz w:val="27"/>
          <w:szCs w:val="27"/>
        </w:rPr>
        <w:t>affecté</w:t>
      </w:r>
      <w:proofErr w:type="gramEnd"/>
      <w:r>
        <w:rPr>
          <w:color w:val="000000"/>
          <w:sz w:val="27"/>
          <w:szCs w:val="27"/>
        </w:rPr>
        <w:t xml:space="preserve"> à cette tâche dans le cas </w:t>
      </w:r>
      <w:r>
        <w:rPr>
          <w:color w:val="000000"/>
          <w:sz w:val="27"/>
          <w:szCs w:val="27"/>
        </w:rPr>
        <w:lastRenderedPageBreak/>
        <w:t>prévu au paragraphe 1 (a) du présent article ainsi que lorsque l'établissement hospitalier comprend, sur le même site, plusieurs établissements recevant au total plus de 1 500 personnes.</w:t>
      </w:r>
    </w:p>
    <w:p w14:paraId="2833DBC7" w14:textId="77777777" w:rsidR="003D7C21" w:rsidRDefault="003D7C21" w:rsidP="003D7C21">
      <w:pPr>
        <w:pStyle w:val="NormalWeb"/>
        <w:ind w:left="1950"/>
        <w:rPr>
          <w:color w:val="000000"/>
          <w:sz w:val="27"/>
          <w:szCs w:val="27"/>
        </w:rPr>
      </w:pPr>
      <w:r>
        <w:rPr>
          <w:color w:val="000000"/>
          <w:sz w:val="27"/>
          <w:szCs w:val="27"/>
        </w:rPr>
        <w:br/>
        <w:t>Dans les autres établissements, cette fonction peut être assurée par une personne désignée.</w:t>
      </w:r>
    </w:p>
    <w:p w14:paraId="68832EEB" w14:textId="77777777" w:rsidR="003D7C21" w:rsidRDefault="003D7C21" w:rsidP="003D7C21">
      <w:pPr>
        <w:pStyle w:val="Titre4"/>
        <w:ind w:left="1950"/>
        <w:rPr>
          <w:color w:val="000000"/>
          <w:sz w:val="27"/>
          <w:szCs w:val="27"/>
        </w:rPr>
      </w:pPr>
      <w:r>
        <w:rPr>
          <w:color w:val="000000"/>
          <w:sz w:val="27"/>
          <w:szCs w:val="27"/>
        </w:rPr>
        <w:t>Article U 44</w:t>
      </w:r>
    </w:p>
    <w:p w14:paraId="0BABCE1B" w14:textId="77777777" w:rsidR="003D7C21" w:rsidRDefault="003D7C21" w:rsidP="003D7C21">
      <w:pPr>
        <w:pStyle w:val="NormalWeb"/>
        <w:ind w:left="1950"/>
        <w:rPr>
          <w:b/>
          <w:bCs/>
          <w:color w:val="000000"/>
        </w:rPr>
      </w:pPr>
      <w:r>
        <w:rPr>
          <w:b/>
          <w:bCs/>
          <w:color w:val="000000"/>
        </w:rPr>
        <w:t>Modifié par Arrêté du 6 mars 2006, v. init.</w:t>
      </w:r>
    </w:p>
    <w:p w14:paraId="590EA864" w14:textId="77777777" w:rsidR="003D7C21" w:rsidRDefault="003D7C21" w:rsidP="003D7C21">
      <w:pPr>
        <w:pStyle w:val="NormalWeb"/>
        <w:jc w:val="center"/>
        <w:rPr>
          <w:color w:val="000000"/>
          <w:sz w:val="27"/>
          <w:szCs w:val="27"/>
        </w:rPr>
      </w:pPr>
      <w:r>
        <w:rPr>
          <w:color w:val="000000"/>
          <w:sz w:val="27"/>
          <w:szCs w:val="27"/>
        </w:rPr>
        <w:br/>
        <w:t>Système de sécurité incendie</w:t>
      </w:r>
    </w:p>
    <w:p w14:paraId="225EE237" w14:textId="77777777" w:rsidR="003D7C21" w:rsidRDefault="003D7C21" w:rsidP="003D7C21">
      <w:pPr>
        <w:pStyle w:val="NormalWeb"/>
        <w:ind w:left="1950"/>
        <w:rPr>
          <w:color w:val="000000"/>
          <w:sz w:val="27"/>
          <w:szCs w:val="27"/>
        </w:rPr>
      </w:pPr>
      <w:r>
        <w:rPr>
          <w:color w:val="000000"/>
          <w:sz w:val="27"/>
          <w:szCs w:val="27"/>
        </w:rPr>
        <w:t>§ 1. Un système de sécurité incendie de catégorie A, tel que défini à l'article MS 53, doit être installé dans tous les établissements abritant des locaux à sommeil.</w:t>
      </w:r>
    </w:p>
    <w:p w14:paraId="2D192250" w14:textId="77777777" w:rsidR="003D7C21" w:rsidRDefault="003D7C21" w:rsidP="003D7C21">
      <w:pPr>
        <w:pStyle w:val="NormalWeb"/>
        <w:ind w:left="1950"/>
        <w:rPr>
          <w:color w:val="000000"/>
          <w:sz w:val="27"/>
          <w:szCs w:val="27"/>
        </w:rPr>
      </w:pPr>
      <w:r>
        <w:rPr>
          <w:color w:val="000000"/>
          <w:sz w:val="27"/>
          <w:szCs w:val="27"/>
        </w:rPr>
        <w:t>Lorsqu'un site regroupe plusieurs bâtiments constituant des établissements indépendants, l'exploitation des différents SSI, dans un poste de sécurité unique au sens de l'article MS 50, est admise. Dans ce cas, la centralisation est réalisée de l'une des deux manières suivantes :</w:t>
      </w:r>
      <w:r>
        <w:rPr>
          <w:color w:val="000000"/>
          <w:sz w:val="27"/>
          <w:szCs w:val="27"/>
        </w:rPr>
        <w:br/>
        <w:t>- l'équipement d'alarme est unique et commun pour tous les bâtiments ; il doit utiliser la technologie du type le plus sévère ;</w:t>
      </w:r>
      <w:r>
        <w:rPr>
          <w:color w:val="000000"/>
          <w:sz w:val="27"/>
          <w:szCs w:val="27"/>
        </w:rPr>
        <w:br/>
        <w:t>- les équipements de contrôle et de signalisation et les CMSI éventuels sont disposés de façon dissociée par bâtiment et sont clairement identifiés.</w:t>
      </w:r>
    </w:p>
    <w:p w14:paraId="384611BB" w14:textId="77777777" w:rsidR="003D7C21" w:rsidRDefault="003D7C21" w:rsidP="003D7C21">
      <w:pPr>
        <w:pStyle w:val="NormalWeb"/>
        <w:ind w:left="1950"/>
        <w:rPr>
          <w:color w:val="000000"/>
          <w:sz w:val="27"/>
          <w:szCs w:val="27"/>
        </w:rPr>
      </w:pPr>
      <w:r>
        <w:rPr>
          <w:color w:val="000000"/>
          <w:sz w:val="27"/>
          <w:szCs w:val="27"/>
        </w:rPr>
        <w:t>Une UAE est installée avec des tableaux normalisés de report de signalisation des SDI et des CMSI dans les établissements recevant plus de 2 500 personnes. Celle-ci doit être alimentée par la source de sécurité prévue à l'article EL 3.</w:t>
      </w:r>
      <w:r>
        <w:rPr>
          <w:color w:val="000000"/>
          <w:sz w:val="27"/>
          <w:szCs w:val="27"/>
        </w:rPr>
        <w:br/>
        <w:t>Les principes de fonctionnement de cet équipement central doivent être présentés à la commission de sécurité compétente dans le cadre de l'article MS 55 (§ 2).</w:t>
      </w:r>
    </w:p>
    <w:p w14:paraId="73231563" w14:textId="77777777" w:rsidR="003D7C21" w:rsidRDefault="003D7C21" w:rsidP="003D7C21">
      <w:pPr>
        <w:pStyle w:val="NormalWeb"/>
        <w:ind w:left="1950"/>
        <w:rPr>
          <w:color w:val="000000"/>
          <w:sz w:val="27"/>
          <w:szCs w:val="27"/>
        </w:rPr>
      </w:pPr>
      <w:r>
        <w:rPr>
          <w:color w:val="000000"/>
          <w:sz w:val="27"/>
          <w:szCs w:val="27"/>
        </w:rPr>
        <w:t>Des détecteurs automatiques d'incendie, appropriés aux risques, doivent être installés dans l'ensemble de l'établissement, à l'exception des escaliers et des sanitaires.</w:t>
      </w:r>
    </w:p>
    <w:p w14:paraId="23F86ABB" w14:textId="77777777" w:rsidR="003D7C21" w:rsidRDefault="003D7C21" w:rsidP="003D7C21">
      <w:pPr>
        <w:pStyle w:val="NormalWeb"/>
        <w:ind w:left="1950"/>
        <w:rPr>
          <w:color w:val="000000"/>
          <w:sz w:val="27"/>
          <w:szCs w:val="27"/>
        </w:rPr>
      </w:pPr>
      <w:r>
        <w:rPr>
          <w:color w:val="000000"/>
          <w:sz w:val="27"/>
          <w:szCs w:val="27"/>
        </w:rPr>
        <w:t xml:space="preserve">Des détecteurs situés à l'intérieur des locaux à sommeil, à l'exception de ceux se trouvant au sein des espaces définis à l'article U 10 § 3 et 4, devront comporter un indicateur d'action </w:t>
      </w:r>
      <w:r>
        <w:rPr>
          <w:color w:val="000000"/>
          <w:sz w:val="27"/>
          <w:szCs w:val="27"/>
        </w:rPr>
        <w:lastRenderedPageBreak/>
        <w:t>situé de façon visible dans la circulation horizontale les desservant.</w:t>
      </w:r>
    </w:p>
    <w:p w14:paraId="0C2353D7" w14:textId="77777777" w:rsidR="003D7C21" w:rsidRDefault="003D7C21" w:rsidP="003D7C21">
      <w:pPr>
        <w:pStyle w:val="NormalWeb"/>
        <w:ind w:left="1950"/>
        <w:rPr>
          <w:color w:val="000000"/>
          <w:sz w:val="27"/>
          <w:szCs w:val="27"/>
        </w:rPr>
      </w:pPr>
      <w:r>
        <w:rPr>
          <w:color w:val="000000"/>
          <w:sz w:val="27"/>
          <w:szCs w:val="27"/>
        </w:rPr>
        <w:t>§ 2. Dans les établissements abritant des locaux à sommeil, l'implantation des zones telles que définies par l'article MS 55 doit être réalisée de la façon suivante :</w:t>
      </w:r>
      <w:r>
        <w:rPr>
          <w:color w:val="000000"/>
          <w:sz w:val="27"/>
          <w:szCs w:val="27"/>
        </w:rPr>
        <w:br/>
        <w:t>- la zone d'alarme (ZA) doit englober l'ensemble de l'établissement ;</w:t>
      </w:r>
      <w:r>
        <w:rPr>
          <w:color w:val="000000"/>
          <w:sz w:val="27"/>
          <w:szCs w:val="27"/>
        </w:rPr>
        <w:br/>
        <w:t>- les zones de compartimentage (ZC) correspondent aux zones protégées telles que définies à l'article U 10 (§ 1). Les zones de compartimentage des espaces visés à l'article U 10 (§ 3 et § 4), ainsi que des ensembles de locaux non visés par l'article U 10 doivent être définies au cas par cas et proposées dans le cadre des articles GE 2 (§ 1) et MS 55 ;</w:t>
      </w:r>
      <w:r>
        <w:rPr>
          <w:color w:val="000000"/>
          <w:sz w:val="27"/>
          <w:szCs w:val="27"/>
        </w:rPr>
        <w:br/>
        <w:t>- les zones de désenfumage (ZF) correspondent aux zones de compartimentage (ZC). Exceptionnellement, elles peuvent se réduire aux zones de mise à l'abri dans le cadre des articles GE 2 (§ 1) et MS 55.</w:t>
      </w:r>
    </w:p>
    <w:p w14:paraId="425412A8" w14:textId="77777777" w:rsidR="003D7C21" w:rsidRDefault="003D7C21" w:rsidP="003D7C21">
      <w:pPr>
        <w:pStyle w:val="NormalWeb"/>
        <w:ind w:left="1950"/>
        <w:rPr>
          <w:color w:val="000000"/>
          <w:sz w:val="27"/>
          <w:szCs w:val="27"/>
        </w:rPr>
      </w:pPr>
      <w:r>
        <w:rPr>
          <w:color w:val="000000"/>
          <w:sz w:val="27"/>
          <w:szCs w:val="27"/>
        </w:rPr>
        <w:t>§ 3.</w:t>
      </w:r>
      <w:r>
        <w:rPr>
          <w:color w:val="000000"/>
          <w:sz w:val="27"/>
          <w:szCs w:val="27"/>
        </w:rPr>
        <w:br/>
        <w:t xml:space="preserve">a) La détection automatique incendie des locaux doit mettre en </w:t>
      </w:r>
      <w:proofErr w:type="spellStart"/>
      <w:r>
        <w:rPr>
          <w:color w:val="000000"/>
          <w:sz w:val="27"/>
          <w:szCs w:val="27"/>
        </w:rPr>
        <w:t>oeuvre</w:t>
      </w:r>
      <w:proofErr w:type="spellEnd"/>
      <w:r>
        <w:rPr>
          <w:color w:val="000000"/>
          <w:sz w:val="27"/>
          <w:szCs w:val="27"/>
        </w:rPr>
        <w:t>, automatiquement :</w:t>
      </w:r>
      <w:r>
        <w:rPr>
          <w:color w:val="000000"/>
          <w:sz w:val="27"/>
          <w:szCs w:val="27"/>
        </w:rPr>
        <w:br/>
        <w:t>- la diffusion de l'alarme générale sélective et le déverrouillage éventuel des portes ;</w:t>
      </w:r>
      <w:r>
        <w:rPr>
          <w:color w:val="000000"/>
          <w:sz w:val="27"/>
          <w:szCs w:val="27"/>
        </w:rPr>
        <w:br/>
        <w:t>- l'ensemble des DAS de compartimentage de la zone protégée ;</w:t>
      </w:r>
      <w:r>
        <w:rPr>
          <w:color w:val="000000"/>
          <w:sz w:val="27"/>
          <w:szCs w:val="27"/>
        </w:rPr>
        <w:br/>
        <w:t>- le non-arrêt des cabines d'ascenseurs implantées dans la zone sinistrée ;</w:t>
      </w:r>
      <w:r>
        <w:rPr>
          <w:color w:val="000000"/>
          <w:sz w:val="27"/>
          <w:szCs w:val="27"/>
        </w:rPr>
        <w:br/>
        <w:t>- le désenfumage éventuel du local sinistré.</w:t>
      </w:r>
    </w:p>
    <w:p w14:paraId="2E5C8FAC" w14:textId="77777777" w:rsidR="003D7C21" w:rsidRDefault="003D7C21" w:rsidP="003D7C21">
      <w:pPr>
        <w:pStyle w:val="NormalWeb"/>
        <w:ind w:left="1950"/>
        <w:rPr>
          <w:color w:val="000000"/>
          <w:sz w:val="27"/>
          <w:szCs w:val="27"/>
        </w:rPr>
      </w:pPr>
      <w:r>
        <w:rPr>
          <w:color w:val="000000"/>
          <w:sz w:val="27"/>
          <w:szCs w:val="27"/>
        </w:rPr>
        <w:t>Elle ne doit pas commander le désenfumage des circulations horizontales.</w:t>
      </w:r>
    </w:p>
    <w:p w14:paraId="30008EC1" w14:textId="77777777" w:rsidR="003D7C21" w:rsidRDefault="003D7C21" w:rsidP="003D7C21">
      <w:pPr>
        <w:pStyle w:val="NormalWeb"/>
        <w:ind w:left="1950"/>
        <w:rPr>
          <w:color w:val="000000"/>
          <w:sz w:val="27"/>
          <w:szCs w:val="27"/>
        </w:rPr>
      </w:pPr>
      <w:r>
        <w:rPr>
          <w:color w:val="000000"/>
          <w:sz w:val="27"/>
          <w:szCs w:val="27"/>
        </w:rPr>
        <w:t xml:space="preserve">b) La détection incendie des circulations horizontales doit mettre en </w:t>
      </w:r>
      <w:proofErr w:type="spellStart"/>
      <w:r>
        <w:rPr>
          <w:color w:val="000000"/>
          <w:sz w:val="27"/>
          <w:szCs w:val="27"/>
        </w:rPr>
        <w:t>oeuvre</w:t>
      </w:r>
      <w:proofErr w:type="spellEnd"/>
      <w:r>
        <w:rPr>
          <w:color w:val="000000"/>
          <w:sz w:val="27"/>
          <w:szCs w:val="27"/>
        </w:rPr>
        <w:t>, automatiquement :</w:t>
      </w:r>
      <w:r>
        <w:rPr>
          <w:color w:val="000000"/>
          <w:sz w:val="27"/>
          <w:szCs w:val="27"/>
        </w:rPr>
        <w:br/>
        <w:t>- la diffusion de l'alarme générale sélective et le déverrouillage éventuel des portes ;</w:t>
      </w:r>
      <w:r>
        <w:rPr>
          <w:color w:val="000000"/>
          <w:sz w:val="27"/>
          <w:szCs w:val="27"/>
        </w:rPr>
        <w:br/>
        <w:t>- l'ensemble des DAS de compartimentage de la zone protégée ;</w:t>
      </w:r>
      <w:r>
        <w:rPr>
          <w:color w:val="000000"/>
          <w:sz w:val="27"/>
          <w:szCs w:val="27"/>
        </w:rPr>
        <w:br/>
        <w:t>- le non-arrêt des cabines d'ascenseurs implantées dans la zone sinistrée ;</w:t>
      </w:r>
      <w:r>
        <w:rPr>
          <w:color w:val="000000"/>
          <w:sz w:val="27"/>
          <w:szCs w:val="27"/>
        </w:rPr>
        <w:br/>
        <w:t>- le désenfumage, au minimum, de la circulation de la zone protégée.</w:t>
      </w:r>
    </w:p>
    <w:p w14:paraId="207150B7" w14:textId="77777777" w:rsidR="003D7C21" w:rsidRDefault="003D7C21" w:rsidP="003D7C21">
      <w:pPr>
        <w:pStyle w:val="NormalWeb"/>
        <w:ind w:left="1950"/>
        <w:rPr>
          <w:color w:val="000000"/>
          <w:sz w:val="27"/>
          <w:szCs w:val="27"/>
        </w:rPr>
      </w:pPr>
      <w:r>
        <w:rPr>
          <w:color w:val="000000"/>
          <w:sz w:val="27"/>
          <w:szCs w:val="27"/>
        </w:rPr>
        <w:t xml:space="preserve">c) La détection incendie des combles et des circulations des niveaux ne recevant pas de public doit mettre en </w:t>
      </w:r>
      <w:proofErr w:type="spellStart"/>
      <w:r>
        <w:rPr>
          <w:color w:val="000000"/>
          <w:sz w:val="27"/>
          <w:szCs w:val="27"/>
        </w:rPr>
        <w:t>oeuvre</w:t>
      </w:r>
      <w:proofErr w:type="spellEnd"/>
      <w:r>
        <w:rPr>
          <w:color w:val="000000"/>
          <w:sz w:val="27"/>
          <w:szCs w:val="27"/>
        </w:rPr>
        <w:t>, automatiquement, la diffusion de l'alarme générale sélective.</w:t>
      </w:r>
    </w:p>
    <w:p w14:paraId="363244B6" w14:textId="77777777" w:rsidR="003D7C21" w:rsidRDefault="003D7C21" w:rsidP="003D7C21">
      <w:pPr>
        <w:pStyle w:val="Titre4"/>
        <w:ind w:left="1950"/>
        <w:rPr>
          <w:color w:val="000000"/>
          <w:sz w:val="27"/>
          <w:szCs w:val="27"/>
        </w:rPr>
      </w:pPr>
      <w:r>
        <w:rPr>
          <w:color w:val="000000"/>
          <w:sz w:val="27"/>
          <w:szCs w:val="27"/>
        </w:rPr>
        <w:lastRenderedPageBreak/>
        <w:t>Article U 45</w:t>
      </w:r>
    </w:p>
    <w:p w14:paraId="4182D7DA" w14:textId="77777777" w:rsidR="003D7C21" w:rsidRDefault="003D7C21" w:rsidP="003D7C21">
      <w:pPr>
        <w:pStyle w:val="NormalWeb"/>
        <w:ind w:left="1950"/>
        <w:rPr>
          <w:b/>
          <w:bCs/>
          <w:color w:val="000000"/>
        </w:rPr>
      </w:pPr>
      <w:r>
        <w:rPr>
          <w:b/>
          <w:bCs/>
          <w:color w:val="000000"/>
        </w:rPr>
        <w:t>Création Arrêté du 10 décembre 2004 (V)</w:t>
      </w:r>
    </w:p>
    <w:p w14:paraId="539FA8F3" w14:textId="77777777" w:rsidR="003D7C21" w:rsidRDefault="003D7C21" w:rsidP="003D7C21">
      <w:pPr>
        <w:pStyle w:val="NormalWeb"/>
        <w:jc w:val="center"/>
        <w:rPr>
          <w:color w:val="000000"/>
          <w:sz w:val="27"/>
          <w:szCs w:val="27"/>
        </w:rPr>
      </w:pPr>
      <w:r>
        <w:rPr>
          <w:color w:val="000000"/>
          <w:sz w:val="27"/>
          <w:szCs w:val="27"/>
        </w:rPr>
        <w:t>Equipement d'alarme</w:t>
      </w:r>
    </w:p>
    <w:p w14:paraId="2F215B8E" w14:textId="77777777" w:rsidR="003D7C21" w:rsidRDefault="003D7C21" w:rsidP="003D7C21">
      <w:pPr>
        <w:pStyle w:val="NormalWeb"/>
        <w:ind w:left="1950"/>
        <w:rPr>
          <w:color w:val="000000"/>
          <w:sz w:val="27"/>
          <w:szCs w:val="27"/>
        </w:rPr>
      </w:pPr>
      <w:r>
        <w:rPr>
          <w:color w:val="000000"/>
          <w:sz w:val="27"/>
          <w:szCs w:val="27"/>
        </w:rPr>
        <w:br/>
        <w:t>§ 1. Les établissements n'abritant pas de locaux à sommeil doivent être pourvus d'un équipement d'alarme de type 3.</w:t>
      </w:r>
    </w:p>
    <w:p w14:paraId="2DC211EE" w14:textId="77777777" w:rsidR="003D7C21" w:rsidRDefault="003D7C21" w:rsidP="003D7C21">
      <w:pPr>
        <w:pStyle w:val="NormalWeb"/>
        <w:ind w:left="1950"/>
        <w:rPr>
          <w:color w:val="000000"/>
          <w:sz w:val="27"/>
          <w:szCs w:val="27"/>
        </w:rPr>
      </w:pPr>
      <w:r>
        <w:rPr>
          <w:color w:val="000000"/>
          <w:sz w:val="27"/>
          <w:szCs w:val="27"/>
        </w:rPr>
        <w:br/>
        <w:t>§ 2. Tous les établissements abritant des locaux à sommeil doivent être équipés d'un équipement d'alarme de type 1 permettant la diffusion de l'alarme générale sélective, dans les niveaux accueillant des locaux à sommeil visés aux articles MS 61 et MS 63.</w:t>
      </w:r>
      <w:r>
        <w:rPr>
          <w:color w:val="000000"/>
          <w:sz w:val="27"/>
          <w:szCs w:val="27"/>
        </w:rPr>
        <w:br/>
        <w:t>Le signal sonore de l'alarme générale sélective ne doit être identifiable comme un signal d'alarme que par le seul personnel auquel il est destiné.</w:t>
      </w:r>
    </w:p>
    <w:p w14:paraId="0936ABE9" w14:textId="77777777" w:rsidR="003D7C21" w:rsidRDefault="003D7C21" w:rsidP="003D7C21">
      <w:pPr>
        <w:pStyle w:val="NormalWeb"/>
        <w:ind w:left="1950"/>
        <w:rPr>
          <w:color w:val="000000"/>
          <w:sz w:val="27"/>
          <w:szCs w:val="27"/>
        </w:rPr>
      </w:pPr>
      <w:r>
        <w:rPr>
          <w:color w:val="000000"/>
          <w:sz w:val="27"/>
          <w:szCs w:val="27"/>
        </w:rPr>
        <w:br/>
        <w:t>§ 3. Dans les niveaux ne comportant pas de locaux à sommeil, le choix entre alarme générale et alarme générale sélective doit être proposé dans le cadre des articles GE 2 (§ 1) et MS 55.</w:t>
      </w:r>
    </w:p>
    <w:p w14:paraId="116DB1F6" w14:textId="77777777" w:rsidR="003D7C21" w:rsidRDefault="003D7C21" w:rsidP="003D7C21">
      <w:pPr>
        <w:pStyle w:val="NormalWeb"/>
        <w:ind w:left="1950"/>
        <w:rPr>
          <w:color w:val="000000"/>
          <w:sz w:val="27"/>
          <w:szCs w:val="27"/>
        </w:rPr>
      </w:pPr>
      <w:r>
        <w:rPr>
          <w:color w:val="000000"/>
          <w:sz w:val="27"/>
          <w:szCs w:val="27"/>
        </w:rPr>
        <w:br/>
        <w:t>En cas de détection incendie, l'alarme générale ou générale sélective doit être diffusée sans temporisation.</w:t>
      </w:r>
    </w:p>
    <w:p w14:paraId="3850D334" w14:textId="77777777" w:rsidR="003D7C21" w:rsidRDefault="003D7C21" w:rsidP="003D7C21">
      <w:pPr>
        <w:pStyle w:val="NormalWeb"/>
        <w:ind w:left="1950"/>
        <w:rPr>
          <w:color w:val="000000"/>
          <w:sz w:val="27"/>
          <w:szCs w:val="27"/>
        </w:rPr>
      </w:pPr>
      <w:r>
        <w:rPr>
          <w:color w:val="000000"/>
          <w:sz w:val="27"/>
          <w:szCs w:val="27"/>
        </w:rPr>
        <w:br/>
        <w:t>§ 4. A chaque niveau doit être installé, au minimum, un tableau répétiteur d'alarme sur lequel seront reportées synthétiquement les informations d'alarme feu provenant du système de détection incendie, de manière que le personnel affecté à la surveillance soit informé de la zone de détection concernée par l'incendie. En atténuation de l'article MS 66 (§ 1), la mise en place de tableaux répétiteurs d'alarme dispense de la présence permanente d'une personne à proximité de l'équipement de contrôle et de signalisation pour les établissements des 3e et 4e catégories.</w:t>
      </w:r>
    </w:p>
    <w:p w14:paraId="0FC34B82" w14:textId="77777777" w:rsidR="003D7C21" w:rsidRDefault="003D7C21" w:rsidP="003D7C21">
      <w:pPr>
        <w:pStyle w:val="NormalWeb"/>
        <w:ind w:left="1950"/>
        <w:rPr>
          <w:color w:val="000000"/>
          <w:sz w:val="27"/>
          <w:szCs w:val="27"/>
        </w:rPr>
      </w:pPr>
      <w:r>
        <w:rPr>
          <w:color w:val="000000"/>
          <w:sz w:val="27"/>
          <w:szCs w:val="27"/>
        </w:rPr>
        <w:br/>
        <w:t>§ 5. Dans les établissements ou les services nécessitant une surveillance particulière, les déclencheurs manuels peuvent être installés dans les locaux accessibles uniquement au personnel. Ils doivent assurer un déverrouillage des issues, sans temporisation.</w:t>
      </w:r>
    </w:p>
    <w:p w14:paraId="523476FE" w14:textId="77777777" w:rsidR="003D7C21" w:rsidRDefault="003D7C21" w:rsidP="003D7C21">
      <w:pPr>
        <w:pStyle w:val="NormalWeb"/>
        <w:ind w:left="1950"/>
        <w:rPr>
          <w:color w:val="000000"/>
          <w:sz w:val="27"/>
          <w:szCs w:val="27"/>
        </w:rPr>
      </w:pPr>
      <w:r>
        <w:rPr>
          <w:color w:val="000000"/>
          <w:sz w:val="27"/>
          <w:szCs w:val="27"/>
        </w:rPr>
        <w:lastRenderedPageBreak/>
        <w:br/>
        <w:t>§ 6. L'emploi de récepteurs autonomes d'alarme est admis en complément de l'alarme générale sélective et des tableaux répétiteurs d'alarme.</w:t>
      </w:r>
    </w:p>
    <w:p w14:paraId="41C5D407" w14:textId="77777777" w:rsidR="003D7C21" w:rsidRDefault="003D7C21" w:rsidP="003D7C21">
      <w:pPr>
        <w:pStyle w:val="Titre4"/>
        <w:ind w:left="1950"/>
        <w:rPr>
          <w:color w:val="000000"/>
          <w:sz w:val="27"/>
          <w:szCs w:val="27"/>
        </w:rPr>
      </w:pPr>
      <w:r>
        <w:rPr>
          <w:color w:val="000000"/>
          <w:sz w:val="27"/>
          <w:szCs w:val="27"/>
        </w:rPr>
        <w:t>Article U 46</w:t>
      </w:r>
    </w:p>
    <w:p w14:paraId="5D63DDA5" w14:textId="77777777" w:rsidR="003D7C21" w:rsidRDefault="003D7C21" w:rsidP="003D7C21">
      <w:pPr>
        <w:pStyle w:val="NormalWeb"/>
        <w:ind w:left="1950"/>
        <w:rPr>
          <w:b/>
          <w:bCs/>
          <w:color w:val="000000"/>
        </w:rPr>
      </w:pPr>
      <w:r>
        <w:rPr>
          <w:b/>
          <w:bCs/>
          <w:color w:val="000000"/>
        </w:rPr>
        <w:t>Modifié par Arrêté du 26 juin 2008, v. init.</w:t>
      </w:r>
    </w:p>
    <w:p w14:paraId="5B3AD942" w14:textId="77777777" w:rsidR="003D7C21" w:rsidRDefault="003D7C21" w:rsidP="003D7C21">
      <w:pPr>
        <w:pStyle w:val="NormalWeb"/>
        <w:jc w:val="center"/>
        <w:rPr>
          <w:color w:val="000000"/>
          <w:sz w:val="27"/>
          <w:szCs w:val="27"/>
        </w:rPr>
      </w:pPr>
      <w:r>
        <w:rPr>
          <w:color w:val="000000"/>
          <w:sz w:val="27"/>
          <w:szCs w:val="27"/>
        </w:rPr>
        <w:t>Système d'alerte</w:t>
      </w:r>
    </w:p>
    <w:p w14:paraId="7BAD9C67" w14:textId="77777777" w:rsidR="003D7C21" w:rsidRDefault="003D7C21" w:rsidP="003D7C21">
      <w:pPr>
        <w:pStyle w:val="NormalWeb"/>
        <w:ind w:left="1950"/>
        <w:rPr>
          <w:color w:val="000000"/>
          <w:sz w:val="27"/>
          <w:szCs w:val="27"/>
        </w:rPr>
      </w:pPr>
      <w:r>
        <w:rPr>
          <w:color w:val="000000"/>
          <w:sz w:val="27"/>
          <w:szCs w:val="27"/>
        </w:rPr>
        <w:t>La liaison avec les sapeurs-pompiers doit être réalisée :</w:t>
      </w:r>
    </w:p>
    <w:p w14:paraId="4E561D0B" w14:textId="77777777" w:rsidR="003D7C21" w:rsidRDefault="003D7C21" w:rsidP="003D7C21">
      <w:pPr>
        <w:pStyle w:val="NormalWeb"/>
        <w:ind w:left="1950"/>
        <w:rPr>
          <w:color w:val="000000"/>
          <w:sz w:val="27"/>
          <w:szCs w:val="27"/>
        </w:rPr>
      </w:pPr>
      <w:r>
        <w:rPr>
          <w:color w:val="000000"/>
          <w:sz w:val="27"/>
          <w:szCs w:val="27"/>
        </w:rPr>
        <w:t>a) Par ligne téléphonique conforme au § 2, premier tiret, de l'article MS 70 ou tout dispositif équivalent conforme à l'article MS 70 (§ 5), dans les établissements des 1re et 2e catégories ;</w:t>
      </w:r>
    </w:p>
    <w:p w14:paraId="58A51220" w14:textId="77777777" w:rsidR="003D7C21" w:rsidRDefault="003D7C21" w:rsidP="003D7C21">
      <w:pPr>
        <w:pStyle w:val="NormalWeb"/>
        <w:ind w:left="1950"/>
        <w:rPr>
          <w:color w:val="000000"/>
          <w:sz w:val="27"/>
          <w:szCs w:val="27"/>
        </w:rPr>
      </w:pPr>
      <w:r>
        <w:rPr>
          <w:color w:val="000000"/>
          <w:sz w:val="27"/>
          <w:szCs w:val="27"/>
        </w:rPr>
        <w:t>b) Par téléphone urbain, dans les autres établissements.</w:t>
      </w:r>
    </w:p>
    <w:p w14:paraId="4FB53B61" w14:textId="77777777" w:rsidR="003D7C21" w:rsidRDefault="003D7C21" w:rsidP="003D7C21">
      <w:pPr>
        <w:pStyle w:val="Titre4"/>
        <w:ind w:left="1950"/>
        <w:rPr>
          <w:color w:val="000000"/>
          <w:sz w:val="27"/>
          <w:szCs w:val="27"/>
        </w:rPr>
      </w:pPr>
      <w:r>
        <w:rPr>
          <w:color w:val="000000"/>
          <w:sz w:val="27"/>
          <w:szCs w:val="27"/>
        </w:rPr>
        <w:t>Article U 47</w:t>
      </w:r>
    </w:p>
    <w:p w14:paraId="76B3C556" w14:textId="77777777" w:rsidR="003D7C21" w:rsidRDefault="003D7C21" w:rsidP="003D7C21">
      <w:pPr>
        <w:pStyle w:val="NormalWeb"/>
        <w:ind w:left="1950"/>
        <w:rPr>
          <w:b/>
          <w:bCs/>
          <w:color w:val="000000"/>
        </w:rPr>
      </w:pPr>
      <w:r>
        <w:rPr>
          <w:b/>
          <w:bCs/>
          <w:color w:val="000000"/>
        </w:rPr>
        <w:t>Création Arrêté du 10 décembre 2004 (V)</w:t>
      </w:r>
    </w:p>
    <w:p w14:paraId="69A670EC" w14:textId="77777777" w:rsidR="003D7C21" w:rsidRDefault="003D7C21" w:rsidP="003D7C21">
      <w:pPr>
        <w:pStyle w:val="NormalWeb"/>
        <w:jc w:val="center"/>
        <w:rPr>
          <w:color w:val="000000"/>
          <w:sz w:val="27"/>
          <w:szCs w:val="27"/>
        </w:rPr>
      </w:pPr>
      <w:r>
        <w:rPr>
          <w:color w:val="000000"/>
          <w:sz w:val="27"/>
          <w:szCs w:val="27"/>
        </w:rPr>
        <w:t>Formation</w:t>
      </w:r>
    </w:p>
    <w:p w14:paraId="3146F12A" w14:textId="77777777" w:rsidR="003D7C21" w:rsidRDefault="003D7C21" w:rsidP="003D7C21">
      <w:pPr>
        <w:pStyle w:val="NormalWeb"/>
        <w:ind w:left="1950"/>
        <w:rPr>
          <w:color w:val="000000"/>
          <w:sz w:val="27"/>
          <w:szCs w:val="27"/>
        </w:rPr>
      </w:pPr>
      <w:r>
        <w:rPr>
          <w:color w:val="000000"/>
          <w:sz w:val="27"/>
          <w:szCs w:val="27"/>
        </w:rPr>
        <w:br/>
        <w:t xml:space="preserve">§ 1. Tout le personnel de l'établissement doit être mis en garde contre les dangers que présente un incendie dans un hôpital, être formé à l'exécution de consignes très précises en vue de limiter l'action du feu et d'assurer le transfert horizontal ou l'évacuation et doivent être entraînés à la </w:t>
      </w:r>
      <w:proofErr w:type="spellStart"/>
      <w:r>
        <w:rPr>
          <w:color w:val="000000"/>
          <w:sz w:val="27"/>
          <w:szCs w:val="27"/>
        </w:rPr>
        <w:t>manoeuvre</w:t>
      </w:r>
      <w:proofErr w:type="spellEnd"/>
      <w:r>
        <w:rPr>
          <w:color w:val="000000"/>
          <w:sz w:val="27"/>
          <w:szCs w:val="27"/>
        </w:rPr>
        <w:t xml:space="preserve"> des moyens d'extinction.</w:t>
      </w:r>
    </w:p>
    <w:p w14:paraId="099EB386" w14:textId="77777777" w:rsidR="003D7C21" w:rsidRDefault="003D7C21" w:rsidP="003D7C21">
      <w:pPr>
        <w:pStyle w:val="NormalWeb"/>
        <w:ind w:left="1950"/>
        <w:rPr>
          <w:color w:val="000000"/>
          <w:sz w:val="27"/>
          <w:szCs w:val="27"/>
        </w:rPr>
      </w:pPr>
      <w:r>
        <w:rPr>
          <w:color w:val="000000"/>
          <w:sz w:val="27"/>
          <w:szCs w:val="27"/>
        </w:rPr>
        <w:br/>
        <w:t>§ 2. Des exercices d'évacuation simulée doivent être organisés périodiquement afin de maintenir le niveau de connaissance du personnel conformément à l'article U 41.</w:t>
      </w:r>
    </w:p>
    <w:p w14:paraId="2859D84C" w14:textId="77777777" w:rsidR="003D7C21" w:rsidRDefault="003D7C21" w:rsidP="003D7C21">
      <w:pPr>
        <w:pStyle w:val="Titre4"/>
        <w:ind w:left="1950"/>
        <w:rPr>
          <w:color w:val="000000"/>
          <w:sz w:val="27"/>
          <w:szCs w:val="27"/>
        </w:rPr>
      </w:pPr>
      <w:r>
        <w:rPr>
          <w:color w:val="000000"/>
          <w:sz w:val="27"/>
          <w:szCs w:val="27"/>
        </w:rPr>
        <w:t>Article U 48</w:t>
      </w:r>
    </w:p>
    <w:p w14:paraId="19CBB36E" w14:textId="77777777" w:rsidR="003D7C21" w:rsidRDefault="003D7C21" w:rsidP="003D7C21">
      <w:pPr>
        <w:pStyle w:val="NormalWeb"/>
        <w:ind w:left="1950"/>
        <w:rPr>
          <w:b/>
          <w:bCs/>
          <w:color w:val="000000"/>
        </w:rPr>
      </w:pPr>
      <w:r>
        <w:rPr>
          <w:b/>
          <w:bCs/>
          <w:color w:val="000000"/>
        </w:rPr>
        <w:t>Création Arrêté du 10 décembre 2004 (V)</w:t>
      </w:r>
    </w:p>
    <w:p w14:paraId="36AF31F1" w14:textId="77777777" w:rsidR="003D7C21" w:rsidRDefault="003D7C21" w:rsidP="003D7C21">
      <w:pPr>
        <w:pStyle w:val="NormalWeb"/>
        <w:jc w:val="center"/>
        <w:rPr>
          <w:color w:val="000000"/>
          <w:sz w:val="27"/>
          <w:szCs w:val="27"/>
        </w:rPr>
      </w:pPr>
      <w:r>
        <w:rPr>
          <w:color w:val="000000"/>
          <w:sz w:val="27"/>
          <w:szCs w:val="27"/>
        </w:rPr>
        <w:t>Consignes et affichage</w:t>
      </w:r>
    </w:p>
    <w:p w14:paraId="7A1BC01E" w14:textId="77777777" w:rsidR="003D7C21" w:rsidRDefault="003D7C21" w:rsidP="003D7C21">
      <w:pPr>
        <w:pStyle w:val="NormalWeb"/>
        <w:ind w:left="1950"/>
        <w:rPr>
          <w:color w:val="000000"/>
          <w:sz w:val="27"/>
          <w:szCs w:val="27"/>
        </w:rPr>
      </w:pPr>
      <w:r>
        <w:rPr>
          <w:color w:val="000000"/>
          <w:sz w:val="27"/>
          <w:szCs w:val="27"/>
        </w:rPr>
        <w:br/>
        <w:t>Des consignes, affichées bien en évidence, doivent indiquer la conduite à tenir par les occupants en cas d'incendie.</w:t>
      </w:r>
    </w:p>
    <w:p w14:paraId="15A62960" w14:textId="77777777" w:rsidR="003D7C21" w:rsidRDefault="003D7C21" w:rsidP="003D7C21">
      <w:pPr>
        <w:pStyle w:val="Titre4"/>
        <w:ind w:left="1500"/>
        <w:rPr>
          <w:color w:val="000000"/>
          <w:sz w:val="27"/>
          <w:szCs w:val="27"/>
        </w:rPr>
      </w:pPr>
      <w:r>
        <w:rPr>
          <w:color w:val="000000"/>
          <w:sz w:val="27"/>
          <w:szCs w:val="27"/>
        </w:rPr>
        <w:lastRenderedPageBreak/>
        <w:t>Section 14 : Hôpitaux de jour - Locaux médicaux de thermalisme (Articles U 49 à U 50)</w:t>
      </w:r>
    </w:p>
    <w:p w14:paraId="228DFFB3" w14:textId="77777777" w:rsidR="003D7C21" w:rsidRDefault="003D7C21" w:rsidP="003D7C21">
      <w:pPr>
        <w:pStyle w:val="Titre4"/>
        <w:ind w:left="1950"/>
        <w:rPr>
          <w:color w:val="000000"/>
          <w:sz w:val="27"/>
          <w:szCs w:val="27"/>
        </w:rPr>
      </w:pPr>
      <w:r>
        <w:rPr>
          <w:color w:val="000000"/>
          <w:sz w:val="27"/>
          <w:szCs w:val="27"/>
        </w:rPr>
        <w:t>Article U 49</w:t>
      </w:r>
    </w:p>
    <w:p w14:paraId="3C9735DE" w14:textId="77777777" w:rsidR="003D7C21" w:rsidRDefault="003D7C21" w:rsidP="003D7C21">
      <w:pPr>
        <w:pStyle w:val="NormalWeb"/>
        <w:ind w:left="1950"/>
        <w:rPr>
          <w:b/>
          <w:bCs/>
          <w:color w:val="000000"/>
        </w:rPr>
      </w:pPr>
      <w:r>
        <w:rPr>
          <w:b/>
          <w:bCs/>
          <w:color w:val="000000"/>
        </w:rPr>
        <w:t>Création Arrêté du 10 décembre 2004 (V)</w:t>
      </w:r>
    </w:p>
    <w:p w14:paraId="0FFA5633" w14:textId="77777777" w:rsidR="003D7C21" w:rsidRDefault="003D7C21" w:rsidP="003D7C21">
      <w:pPr>
        <w:pStyle w:val="NormalWeb"/>
        <w:jc w:val="center"/>
        <w:rPr>
          <w:color w:val="000000"/>
          <w:sz w:val="27"/>
          <w:szCs w:val="27"/>
        </w:rPr>
      </w:pPr>
      <w:r>
        <w:rPr>
          <w:color w:val="000000"/>
          <w:sz w:val="27"/>
          <w:szCs w:val="27"/>
        </w:rPr>
        <w:t>Définition</w:t>
      </w:r>
    </w:p>
    <w:p w14:paraId="11C9A01F" w14:textId="77777777" w:rsidR="003D7C21" w:rsidRDefault="003D7C21" w:rsidP="003D7C21">
      <w:pPr>
        <w:pStyle w:val="NormalWeb"/>
        <w:ind w:left="1950"/>
        <w:rPr>
          <w:color w:val="000000"/>
          <w:sz w:val="27"/>
          <w:szCs w:val="27"/>
        </w:rPr>
      </w:pPr>
      <w:r>
        <w:rPr>
          <w:color w:val="000000"/>
          <w:sz w:val="27"/>
          <w:szCs w:val="27"/>
        </w:rPr>
        <w:br/>
        <w:t>Par "hôpital de jour" (dispensaire, centre de transfusion, centre d'IVG, locaux médicaux de thermalisme, par exemple) on entend, au sens du présent règlement, un établissement isolé dispensant des soins d'une durée inférieure à douze heures.</w:t>
      </w:r>
    </w:p>
    <w:p w14:paraId="7F108493" w14:textId="77777777" w:rsidR="003D7C21" w:rsidRDefault="003D7C21" w:rsidP="003D7C21">
      <w:pPr>
        <w:pStyle w:val="NormalWeb"/>
        <w:ind w:left="1950"/>
        <w:rPr>
          <w:color w:val="000000"/>
          <w:sz w:val="27"/>
          <w:szCs w:val="27"/>
        </w:rPr>
      </w:pPr>
      <w:r>
        <w:rPr>
          <w:color w:val="000000"/>
          <w:sz w:val="27"/>
          <w:szCs w:val="27"/>
        </w:rPr>
        <w:br/>
        <w:t>Au sens du présent règlement un tel établissement ne comporte pas par destination de locaux réservés au sommeil.</w:t>
      </w:r>
    </w:p>
    <w:p w14:paraId="37BAE7E6" w14:textId="77777777" w:rsidR="003D7C21" w:rsidRDefault="003D7C21" w:rsidP="003D7C21">
      <w:pPr>
        <w:pStyle w:val="Titre4"/>
        <w:ind w:left="1950"/>
        <w:rPr>
          <w:color w:val="000000"/>
          <w:sz w:val="27"/>
          <w:szCs w:val="27"/>
        </w:rPr>
      </w:pPr>
      <w:r>
        <w:rPr>
          <w:color w:val="000000"/>
          <w:sz w:val="27"/>
          <w:szCs w:val="27"/>
        </w:rPr>
        <w:t>Article U 50</w:t>
      </w:r>
    </w:p>
    <w:p w14:paraId="185F3CFF" w14:textId="77777777" w:rsidR="003D7C21" w:rsidRDefault="003D7C21" w:rsidP="003D7C21">
      <w:pPr>
        <w:pStyle w:val="NormalWeb"/>
        <w:ind w:left="1950"/>
        <w:rPr>
          <w:b/>
          <w:bCs/>
          <w:color w:val="000000"/>
        </w:rPr>
      </w:pPr>
      <w:r>
        <w:rPr>
          <w:b/>
          <w:bCs/>
          <w:color w:val="000000"/>
        </w:rPr>
        <w:t>Création Arrêté du 10 décembre 2004 (V)</w:t>
      </w:r>
    </w:p>
    <w:p w14:paraId="18B3BF55" w14:textId="77777777" w:rsidR="003D7C21" w:rsidRDefault="003D7C21" w:rsidP="003D7C21">
      <w:pPr>
        <w:pStyle w:val="NormalWeb"/>
        <w:jc w:val="center"/>
        <w:rPr>
          <w:color w:val="000000"/>
          <w:sz w:val="27"/>
          <w:szCs w:val="27"/>
        </w:rPr>
      </w:pPr>
      <w:r>
        <w:rPr>
          <w:color w:val="000000"/>
          <w:sz w:val="27"/>
          <w:szCs w:val="27"/>
        </w:rPr>
        <w:t>Dispositions applicables</w:t>
      </w:r>
    </w:p>
    <w:p w14:paraId="42BFD84D" w14:textId="77777777" w:rsidR="003D7C21" w:rsidRDefault="003D7C21" w:rsidP="003D7C21">
      <w:pPr>
        <w:pStyle w:val="NormalWeb"/>
        <w:ind w:left="1950"/>
        <w:rPr>
          <w:color w:val="000000"/>
          <w:sz w:val="27"/>
          <w:szCs w:val="27"/>
        </w:rPr>
      </w:pPr>
      <w:r>
        <w:rPr>
          <w:color w:val="000000"/>
          <w:sz w:val="27"/>
          <w:szCs w:val="27"/>
        </w:rPr>
        <w:br/>
        <w:t>§ 1. Les établissements de 4e catégorie peuvent être implantés jusqu'au 3e étage dans des immeubles d'habitation ou dans les immeubles de grande hauteur après avis de la commission consultative départementale de la sécurité et de l'accessibilité.</w:t>
      </w:r>
    </w:p>
    <w:p w14:paraId="54D9D332" w14:textId="77777777" w:rsidR="003D7C21" w:rsidRDefault="003D7C21" w:rsidP="003D7C21">
      <w:pPr>
        <w:pStyle w:val="NormalWeb"/>
        <w:ind w:left="1950"/>
        <w:rPr>
          <w:color w:val="000000"/>
          <w:sz w:val="27"/>
          <w:szCs w:val="27"/>
        </w:rPr>
      </w:pPr>
      <w:r>
        <w:rPr>
          <w:color w:val="000000"/>
          <w:sz w:val="27"/>
          <w:szCs w:val="27"/>
        </w:rPr>
        <w:br/>
        <w:t>Les intercommunications éventuelles doivent être réduites au minimum ; elles doivent être constituées par des dispositifs conformes à l'article CO 10.</w:t>
      </w:r>
    </w:p>
    <w:p w14:paraId="4387FB1B" w14:textId="77777777" w:rsidR="003D7C21" w:rsidRDefault="003D7C21" w:rsidP="003D7C21">
      <w:pPr>
        <w:pStyle w:val="NormalWeb"/>
        <w:ind w:left="1950"/>
        <w:rPr>
          <w:color w:val="000000"/>
          <w:sz w:val="27"/>
          <w:szCs w:val="27"/>
        </w:rPr>
      </w:pPr>
      <w:r>
        <w:rPr>
          <w:color w:val="000000"/>
          <w:sz w:val="27"/>
          <w:szCs w:val="27"/>
        </w:rPr>
        <w:br/>
        <w:t>§ 2. Les dispositions suivantes du présent chapitre sont applicables aux hôpitaux de jour et aux locaux médicaux de thermalisme :</w:t>
      </w:r>
      <w:r>
        <w:rPr>
          <w:color w:val="000000"/>
          <w:sz w:val="27"/>
          <w:szCs w:val="27"/>
        </w:rPr>
        <w:br/>
        <w:t>- articles U 1 à U 4 et U 7 ;</w:t>
      </w:r>
      <w:r>
        <w:rPr>
          <w:color w:val="000000"/>
          <w:sz w:val="27"/>
          <w:szCs w:val="27"/>
        </w:rPr>
        <w:br/>
        <w:t>- article U 10 (§ 3 et § 4) ;</w:t>
      </w:r>
      <w:r>
        <w:rPr>
          <w:color w:val="000000"/>
          <w:sz w:val="27"/>
          <w:szCs w:val="27"/>
        </w:rPr>
        <w:br/>
        <w:t>- article U 12 (§ 1) ;</w:t>
      </w:r>
      <w:r>
        <w:rPr>
          <w:color w:val="000000"/>
          <w:sz w:val="27"/>
          <w:szCs w:val="27"/>
        </w:rPr>
        <w:br/>
        <w:t>- articles U 13 à U 15 ;</w:t>
      </w:r>
      <w:r>
        <w:rPr>
          <w:color w:val="000000"/>
          <w:sz w:val="27"/>
          <w:szCs w:val="27"/>
        </w:rPr>
        <w:br/>
        <w:t>- article U 18 (§ 1) ;</w:t>
      </w:r>
      <w:r>
        <w:rPr>
          <w:color w:val="000000"/>
          <w:sz w:val="27"/>
          <w:szCs w:val="27"/>
        </w:rPr>
        <w:br/>
        <w:t>- articles U 21 et U 25 à U 29 ;</w:t>
      </w:r>
      <w:r>
        <w:rPr>
          <w:color w:val="000000"/>
          <w:sz w:val="27"/>
          <w:szCs w:val="27"/>
        </w:rPr>
        <w:br/>
      </w:r>
      <w:r>
        <w:rPr>
          <w:color w:val="000000"/>
          <w:sz w:val="27"/>
          <w:szCs w:val="27"/>
        </w:rPr>
        <w:lastRenderedPageBreak/>
        <w:t>- article U 30 (§ 1) ;</w:t>
      </w:r>
      <w:r>
        <w:rPr>
          <w:color w:val="000000"/>
          <w:sz w:val="27"/>
          <w:szCs w:val="27"/>
        </w:rPr>
        <w:br/>
        <w:t>- articles U 32 à U 35 et U 41 ;</w:t>
      </w:r>
      <w:r>
        <w:rPr>
          <w:color w:val="000000"/>
          <w:sz w:val="27"/>
          <w:szCs w:val="27"/>
        </w:rPr>
        <w:br/>
        <w:t>- article U 42 (§ 1) ;</w:t>
      </w:r>
      <w:r>
        <w:rPr>
          <w:color w:val="000000"/>
          <w:sz w:val="27"/>
          <w:szCs w:val="27"/>
        </w:rPr>
        <w:br/>
        <w:t>- article U 43 ;</w:t>
      </w:r>
      <w:r>
        <w:rPr>
          <w:color w:val="000000"/>
          <w:sz w:val="27"/>
          <w:szCs w:val="27"/>
        </w:rPr>
        <w:br/>
        <w:t>- article U 45 (§1) ;</w:t>
      </w:r>
      <w:r>
        <w:rPr>
          <w:color w:val="000000"/>
          <w:sz w:val="27"/>
          <w:szCs w:val="27"/>
        </w:rPr>
        <w:br/>
        <w:t>- articles U 46 et U 48 ;</w:t>
      </w:r>
      <w:r>
        <w:rPr>
          <w:color w:val="000000"/>
          <w:sz w:val="27"/>
          <w:szCs w:val="27"/>
        </w:rPr>
        <w:br/>
        <w:t>- articles U 51 à U 64.</w:t>
      </w:r>
    </w:p>
    <w:p w14:paraId="52B921C2" w14:textId="77777777" w:rsidR="003D7C21" w:rsidRDefault="003D7C21" w:rsidP="003D7C21">
      <w:pPr>
        <w:pStyle w:val="Titre4"/>
        <w:ind w:left="1500"/>
        <w:rPr>
          <w:color w:val="000000"/>
          <w:sz w:val="27"/>
          <w:szCs w:val="27"/>
        </w:rPr>
      </w:pPr>
      <w:r>
        <w:rPr>
          <w:color w:val="000000"/>
          <w:sz w:val="27"/>
          <w:szCs w:val="27"/>
        </w:rPr>
        <w:t>Section 16 : Conditions d'installation des gaz médicaux (Articles U 51 à U 64)</w:t>
      </w:r>
    </w:p>
    <w:p w14:paraId="2350FF59" w14:textId="77777777" w:rsidR="003D7C21" w:rsidRDefault="003D7C21" w:rsidP="003D7C21">
      <w:pPr>
        <w:pStyle w:val="Titre4"/>
        <w:ind w:left="1950"/>
        <w:rPr>
          <w:color w:val="000000"/>
          <w:sz w:val="27"/>
          <w:szCs w:val="27"/>
        </w:rPr>
      </w:pPr>
      <w:r>
        <w:rPr>
          <w:color w:val="000000"/>
          <w:sz w:val="27"/>
          <w:szCs w:val="27"/>
        </w:rPr>
        <w:t>Article U 51</w:t>
      </w:r>
    </w:p>
    <w:p w14:paraId="7560B413" w14:textId="77777777" w:rsidR="003D7C21" w:rsidRDefault="003D7C21" w:rsidP="003D7C21">
      <w:pPr>
        <w:pStyle w:val="NormalWeb"/>
        <w:ind w:left="1950"/>
        <w:rPr>
          <w:b/>
          <w:bCs/>
          <w:color w:val="000000"/>
        </w:rPr>
      </w:pPr>
      <w:r>
        <w:rPr>
          <w:b/>
          <w:bCs/>
          <w:color w:val="000000"/>
        </w:rPr>
        <w:t>Création Arrêté du 10 décembre 2004 (V)</w:t>
      </w:r>
    </w:p>
    <w:p w14:paraId="19E92654" w14:textId="77777777" w:rsidR="003D7C21" w:rsidRDefault="003D7C21" w:rsidP="003D7C21">
      <w:pPr>
        <w:pStyle w:val="NormalWeb"/>
        <w:ind w:left="1950"/>
        <w:rPr>
          <w:color w:val="000000"/>
          <w:sz w:val="27"/>
          <w:szCs w:val="27"/>
        </w:rPr>
      </w:pPr>
      <w:r>
        <w:rPr>
          <w:color w:val="000000"/>
          <w:sz w:val="27"/>
          <w:szCs w:val="27"/>
        </w:rPr>
        <w:t>Les conditions de stockage, d'installation et de fonctionnement des gaz médicaux doivent être conformes aux dispositions de la présente section.</w:t>
      </w:r>
    </w:p>
    <w:p w14:paraId="20702DDF" w14:textId="77777777" w:rsidR="003D7C21" w:rsidRDefault="003D7C21" w:rsidP="003D7C21">
      <w:pPr>
        <w:pStyle w:val="Titre4"/>
        <w:ind w:left="1800"/>
        <w:rPr>
          <w:color w:val="000000"/>
          <w:sz w:val="27"/>
          <w:szCs w:val="27"/>
        </w:rPr>
      </w:pPr>
      <w:r>
        <w:rPr>
          <w:color w:val="000000"/>
          <w:sz w:val="27"/>
          <w:szCs w:val="27"/>
        </w:rPr>
        <w:t>Sous-section 1 : Magasins et centrales de stockage (Articles U 52 à U 55)</w:t>
      </w:r>
    </w:p>
    <w:p w14:paraId="0A9C9730" w14:textId="77777777" w:rsidR="003D7C21" w:rsidRDefault="003D7C21" w:rsidP="003D7C21">
      <w:pPr>
        <w:pStyle w:val="Titre4"/>
        <w:ind w:left="2250"/>
        <w:rPr>
          <w:color w:val="000000"/>
          <w:sz w:val="27"/>
          <w:szCs w:val="27"/>
        </w:rPr>
      </w:pPr>
      <w:r>
        <w:rPr>
          <w:color w:val="000000"/>
          <w:sz w:val="27"/>
          <w:szCs w:val="27"/>
        </w:rPr>
        <w:t>Article U 52</w:t>
      </w:r>
    </w:p>
    <w:p w14:paraId="3460B161" w14:textId="77777777" w:rsidR="003D7C21" w:rsidRDefault="003D7C21" w:rsidP="003D7C21">
      <w:pPr>
        <w:pStyle w:val="NormalWeb"/>
        <w:ind w:left="2250"/>
        <w:rPr>
          <w:b/>
          <w:bCs/>
          <w:color w:val="000000"/>
        </w:rPr>
      </w:pPr>
      <w:r>
        <w:rPr>
          <w:b/>
          <w:bCs/>
          <w:color w:val="000000"/>
        </w:rPr>
        <w:t>Création Arrêté du 10 décembre 2004 (V)</w:t>
      </w:r>
    </w:p>
    <w:p w14:paraId="7C819EC4" w14:textId="77777777" w:rsidR="003D7C21" w:rsidRDefault="003D7C21" w:rsidP="003D7C21">
      <w:pPr>
        <w:pStyle w:val="NormalWeb"/>
        <w:jc w:val="center"/>
        <w:rPr>
          <w:color w:val="000000"/>
          <w:sz w:val="27"/>
          <w:szCs w:val="27"/>
        </w:rPr>
      </w:pPr>
      <w:r>
        <w:rPr>
          <w:color w:val="000000"/>
          <w:sz w:val="27"/>
          <w:szCs w:val="27"/>
        </w:rPr>
        <w:t>Généralités</w:t>
      </w:r>
    </w:p>
    <w:p w14:paraId="13B4BED1" w14:textId="77777777" w:rsidR="003D7C21" w:rsidRDefault="003D7C21" w:rsidP="003D7C21">
      <w:pPr>
        <w:pStyle w:val="NormalWeb"/>
        <w:ind w:left="2250"/>
        <w:rPr>
          <w:color w:val="000000"/>
          <w:sz w:val="27"/>
          <w:szCs w:val="27"/>
        </w:rPr>
      </w:pPr>
      <w:r>
        <w:rPr>
          <w:color w:val="000000"/>
          <w:sz w:val="27"/>
          <w:szCs w:val="27"/>
        </w:rPr>
        <w:br/>
        <w:t>§ 1. Les magasins de stockage des bouteilles non raccordées et les centrales de distribution doivent être établis soit dans un local intérieur à un bâtiment, soit dans un emplacement clos extérieur, spécialement aménagés.</w:t>
      </w:r>
    </w:p>
    <w:p w14:paraId="180903E9" w14:textId="77777777" w:rsidR="003D7C21" w:rsidRDefault="003D7C21" w:rsidP="003D7C21">
      <w:pPr>
        <w:pStyle w:val="NormalWeb"/>
        <w:ind w:left="2250"/>
        <w:rPr>
          <w:color w:val="000000"/>
          <w:sz w:val="27"/>
          <w:szCs w:val="27"/>
        </w:rPr>
      </w:pPr>
      <w:r>
        <w:rPr>
          <w:color w:val="000000"/>
          <w:sz w:val="27"/>
          <w:szCs w:val="27"/>
        </w:rPr>
        <w:br/>
        <w:t xml:space="preserve">Ces emplacements réservés exclusivement à cet usage doivent être exempts de toutes matières combustibles. Ils doivent comporter une porte fermant à clé ouvrant vers l'extérieur ou sur une circulation horizontale non accessible au public, par simple poussée ou par la </w:t>
      </w:r>
      <w:proofErr w:type="spellStart"/>
      <w:r>
        <w:rPr>
          <w:color w:val="000000"/>
          <w:sz w:val="27"/>
          <w:szCs w:val="27"/>
        </w:rPr>
        <w:t>manoeuvre</w:t>
      </w:r>
      <w:proofErr w:type="spellEnd"/>
      <w:r>
        <w:rPr>
          <w:color w:val="000000"/>
          <w:sz w:val="27"/>
          <w:szCs w:val="27"/>
        </w:rPr>
        <w:t xml:space="preserve"> facile d'un seul dispositif.</w:t>
      </w:r>
    </w:p>
    <w:p w14:paraId="2CE7CD06" w14:textId="77777777" w:rsidR="003D7C21" w:rsidRDefault="003D7C21" w:rsidP="003D7C21">
      <w:pPr>
        <w:pStyle w:val="NormalWeb"/>
        <w:ind w:left="2250"/>
        <w:rPr>
          <w:color w:val="000000"/>
          <w:sz w:val="27"/>
          <w:szCs w:val="27"/>
        </w:rPr>
      </w:pPr>
      <w:r>
        <w:rPr>
          <w:color w:val="000000"/>
          <w:sz w:val="27"/>
          <w:szCs w:val="27"/>
        </w:rPr>
        <w:br/>
        <w:t xml:space="preserve">§ 2. Les emplacements extérieurs doivent être situés au moins à 3 mètres de toute zone accessible au public ou zone de circulation et de stationnement de véhicules, autre que celles nécessaires au fonctionnement du magasin ou de la centrale. Il </w:t>
      </w:r>
      <w:r>
        <w:rPr>
          <w:color w:val="000000"/>
          <w:sz w:val="27"/>
          <w:szCs w:val="27"/>
        </w:rPr>
        <w:lastRenderedPageBreak/>
        <w:t>peut être exceptionnellement dérogé à cette obligation, s'il existe un écran M0 ou A2-s2, d0 ayant une hauteur minimale de 2 mètres et dépassant de 1 mètre de part et d'autre des récipients.</w:t>
      </w:r>
    </w:p>
    <w:p w14:paraId="53B12EAD" w14:textId="77777777" w:rsidR="003D7C21" w:rsidRDefault="003D7C21" w:rsidP="003D7C21">
      <w:pPr>
        <w:pStyle w:val="NormalWeb"/>
        <w:ind w:left="2250"/>
        <w:rPr>
          <w:color w:val="000000"/>
          <w:sz w:val="27"/>
          <w:szCs w:val="27"/>
        </w:rPr>
      </w:pPr>
      <w:r>
        <w:rPr>
          <w:color w:val="000000"/>
          <w:sz w:val="27"/>
          <w:szCs w:val="27"/>
        </w:rPr>
        <w:br/>
        <w:t>§ 3. Les récipients mobiles doivent répondre aux conditions de la sous-section 3.</w:t>
      </w:r>
    </w:p>
    <w:p w14:paraId="4F589856" w14:textId="77777777" w:rsidR="003D7C21" w:rsidRDefault="003D7C21" w:rsidP="003D7C21">
      <w:pPr>
        <w:pStyle w:val="Titre4"/>
        <w:ind w:left="2250"/>
        <w:rPr>
          <w:color w:val="000000"/>
          <w:sz w:val="27"/>
          <w:szCs w:val="27"/>
        </w:rPr>
      </w:pPr>
      <w:r>
        <w:rPr>
          <w:color w:val="000000"/>
          <w:sz w:val="27"/>
          <w:szCs w:val="27"/>
        </w:rPr>
        <w:t>Article U 53</w:t>
      </w:r>
    </w:p>
    <w:p w14:paraId="14D8EDE4" w14:textId="77777777" w:rsidR="003D7C21" w:rsidRDefault="003D7C21" w:rsidP="003D7C21">
      <w:pPr>
        <w:pStyle w:val="NormalWeb"/>
        <w:ind w:left="2250"/>
        <w:rPr>
          <w:b/>
          <w:bCs/>
          <w:color w:val="000000"/>
        </w:rPr>
      </w:pPr>
      <w:r>
        <w:rPr>
          <w:b/>
          <w:bCs/>
          <w:color w:val="000000"/>
        </w:rPr>
        <w:t>Création Arrêté du 10 décembre 2004 (V)</w:t>
      </w:r>
    </w:p>
    <w:p w14:paraId="612B04B7" w14:textId="77777777" w:rsidR="003D7C21" w:rsidRDefault="003D7C21" w:rsidP="003D7C21">
      <w:pPr>
        <w:pStyle w:val="NormalWeb"/>
        <w:jc w:val="center"/>
        <w:rPr>
          <w:color w:val="000000"/>
          <w:sz w:val="27"/>
          <w:szCs w:val="27"/>
        </w:rPr>
      </w:pPr>
      <w:r>
        <w:rPr>
          <w:color w:val="000000"/>
          <w:sz w:val="27"/>
          <w:szCs w:val="27"/>
        </w:rPr>
        <w:t>Local de stockage</w:t>
      </w:r>
    </w:p>
    <w:p w14:paraId="4A60C5DC" w14:textId="77777777" w:rsidR="003D7C21" w:rsidRDefault="003D7C21" w:rsidP="003D7C21">
      <w:pPr>
        <w:pStyle w:val="NormalWeb"/>
        <w:ind w:left="2250"/>
        <w:rPr>
          <w:color w:val="000000"/>
          <w:sz w:val="27"/>
          <w:szCs w:val="27"/>
        </w:rPr>
      </w:pPr>
      <w:r>
        <w:rPr>
          <w:color w:val="000000"/>
          <w:sz w:val="27"/>
          <w:szCs w:val="27"/>
        </w:rPr>
        <w:br/>
        <w:t>§ 1. Le local doit être accessible de plain-pied, d'un quai ou par l'intermédiaire d'un appareil élévateur, aux véhicules ou chariots de transports utilisés pour l'approvisionnement et la distribution.</w:t>
      </w:r>
    </w:p>
    <w:p w14:paraId="7D93598B" w14:textId="77777777" w:rsidR="003D7C21" w:rsidRDefault="003D7C21" w:rsidP="003D7C21">
      <w:pPr>
        <w:pStyle w:val="NormalWeb"/>
        <w:ind w:left="2250"/>
        <w:rPr>
          <w:color w:val="000000"/>
          <w:sz w:val="27"/>
          <w:szCs w:val="27"/>
        </w:rPr>
      </w:pPr>
      <w:r>
        <w:rPr>
          <w:color w:val="000000"/>
          <w:sz w:val="27"/>
          <w:szCs w:val="27"/>
        </w:rPr>
        <w:br/>
        <w:t>§ 2. Un magasin, implanté à l'intérieur d'un bâtiment, est constitué d'un volume au moins égal à 10 mètres cubes. De plus, il ne doit pas être en communication directe avec les locaux et dégagements accessibles au public.</w:t>
      </w:r>
    </w:p>
    <w:p w14:paraId="18DF146C" w14:textId="77777777" w:rsidR="003D7C21" w:rsidRDefault="003D7C21" w:rsidP="003D7C21">
      <w:pPr>
        <w:pStyle w:val="NormalWeb"/>
        <w:ind w:left="2250"/>
        <w:rPr>
          <w:color w:val="000000"/>
          <w:sz w:val="27"/>
          <w:szCs w:val="27"/>
        </w:rPr>
      </w:pPr>
      <w:r>
        <w:rPr>
          <w:color w:val="000000"/>
          <w:sz w:val="27"/>
          <w:szCs w:val="27"/>
        </w:rPr>
        <w:br/>
        <w:t>§ 3. Les parois limitant le local doivent être pleines. Elles doivent, ainsi que le sol, les aménagements intérieurs et les gaines de ventilation être réalisées en matériaux incombustibles ou A2-s1, d0 et A2fl-s1 pour le sol ; de plus elles doivent respecter les dispositions prévues à l'article U 13 (§ 1).</w:t>
      </w:r>
    </w:p>
    <w:p w14:paraId="411F2E81" w14:textId="77777777" w:rsidR="003D7C21" w:rsidRDefault="003D7C21" w:rsidP="003D7C21">
      <w:pPr>
        <w:pStyle w:val="NormalWeb"/>
        <w:ind w:left="2250"/>
        <w:rPr>
          <w:color w:val="000000"/>
          <w:sz w:val="27"/>
          <w:szCs w:val="27"/>
        </w:rPr>
      </w:pPr>
      <w:r>
        <w:rPr>
          <w:color w:val="000000"/>
          <w:sz w:val="27"/>
          <w:szCs w:val="27"/>
        </w:rPr>
        <w:br/>
        <w:t>Le local doit comporter une ventilation indépendante et permanente, donnant sur l'extérieur.</w:t>
      </w:r>
    </w:p>
    <w:p w14:paraId="6447D856" w14:textId="77777777" w:rsidR="003D7C21" w:rsidRDefault="003D7C21" w:rsidP="003D7C21">
      <w:pPr>
        <w:pStyle w:val="Titre4"/>
        <w:ind w:left="2250"/>
        <w:rPr>
          <w:color w:val="000000"/>
          <w:sz w:val="27"/>
          <w:szCs w:val="27"/>
        </w:rPr>
      </w:pPr>
      <w:r>
        <w:rPr>
          <w:color w:val="000000"/>
          <w:sz w:val="27"/>
          <w:szCs w:val="27"/>
        </w:rPr>
        <w:t>Article U 54</w:t>
      </w:r>
    </w:p>
    <w:p w14:paraId="33435467" w14:textId="77777777" w:rsidR="003D7C21" w:rsidRDefault="003D7C21" w:rsidP="003D7C21">
      <w:pPr>
        <w:pStyle w:val="NormalWeb"/>
        <w:ind w:left="2250"/>
        <w:rPr>
          <w:b/>
          <w:bCs/>
          <w:color w:val="000000"/>
        </w:rPr>
      </w:pPr>
      <w:r>
        <w:rPr>
          <w:b/>
          <w:bCs/>
          <w:color w:val="000000"/>
        </w:rPr>
        <w:t>Création Arrêté du 10 décembre 2004 (V)</w:t>
      </w:r>
    </w:p>
    <w:p w14:paraId="3909C23E" w14:textId="77777777" w:rsidR="003D7C21" w:rsidRDefault="003D7C21" w:rsidP="003D7C21">
      <w:pPr>
        <w:pStyle w:val="NormalWeb"/>
        <w:jc w:val="center"/>
        <w:rPr>
          <w:color w:val="000000"/>
          <w:sz w:val="27"/>
          <w:szCs w:val="27"/>
        </w:rPr>
      </w:pPr>
      <w:r>
        <w:rPr>
          <w:color w:val="000000"/>
          <w:sz w:val="27"/>
          <w:szCs w:val="27"/>
        </w:rPr>
        <w:t>Dispositif de secours de proximité</w:t>
      </w:r>
    </w:p>
    <w:p w14:paraId="466DA1A9" w14:textId="77777777" w:rsidR="003D7C21" w:rsidRDefault="003D7C21" w:rsidP="003D7C21">
      <w:pPr>
        <w:pStyle w:val="NormalWeb"/>
        <w:ind w:left="2250"/>
        <w:rPr>
          <w:color w:val="000000"/>
          <w:sz w:val="27"/>
          <w:szCs w:val="27"/>
        </w:rPr>
      </w:pPr>
      <w:r>
        <w:rPr>
          <w:color w:val="000000"/>
          <w:sz w:val="27"/>
          <w:szCs w:val="27"/>
        </w:rPr>
        <w:lastRenderedPageBreak/>
        <w:br/>
        <w:t>En dérogation à l'article U 13 (§ 1), un dispositif de secours de proximité, constitué de récipients mobiles raccordés ou non, peut être implanté dans les espaces visés à l'article U 10 (§ 4). La capacité totale en eau de ce dispositif est limitée à 200 litres.</w:t>
      </w:r>
    </w:p>
    <w:p w14:paraId="76DFA1C3" w14:textId="77777777" w:rsidR="003D7C21" w:rsidRDefault="003D7C21" w:rsidP="003D7C21">
      <w:pPr>
        <w:pStyle w:val="Titre4"/>
        <w:ind w:left="2250"/>
        <w:rPr>
          <w:color w:val="000000"/>
          <w:sz w:val="27"/>
          <w:szCs w:val="27"/>
        </w:rPr>
      </w:pPr>
      <w:r>
        <w:rPr>
          <w:color w:val="000000"/>
          <w:sz w:val="27"/>
          <w:szCs w:val="27"/>
        </w:rPr>
        <w:t>Article U 55</w:t>
      </w:r>
    </w:p>
    <w:p w14:paraId="7C4DC014" w14:textId="77777777" w:rsidR="003D7C21" w:rsidRDefault="003D7C21" w:rsidP="003D7C21">
      <w:pPr>
        <w:pStyle w:val="NormalWeb"/>
        <w:ind w:left="2250"/>
        <w:rPr>
          <w:b/>
          <w:bCs/>
          <w:color w:val="000000"/>
        </w:rPr>
      </w:pPr>
      <w:r>
        <w:rPr>
          <w:b/>
          <w:bCs/>
          <w:color w:val="000000"/>
        </w:rPr>
        <w:t>Création Arrêté du 10 décembre 2004 (V)</w:t>
      </w:r>
    </w:p>
    <w:p w14:paraId="4DCEC46A" w14:textId="77777777" w:rsidR="003D7C21" w:rsidRDefault="003D7C21" w:rsidP="003D7C21">
      <w:pPr>
        <w:pStyle w:val="NormalWeb"/>
        <w:jc w:val="center"/>
        <w:rPr>
          <w:color w:val="000000"/>
          <w:sz w:val="27"/>
          <w:szCs w:val="27"/>
        </w:rPr>
      </w:pPr>
      <w:r>
        <w:rPr>
          <w:color w:val="000000"/>
          <w:sz w:val="27"/>
          <w:szCs w:val="27"/>
        </w:rPr>
        <w:t>Dispositions particulières applicables aux stockages cryogéniques</w:t>
      </w:r>
    </w:p>
    <w:p w14:paraId="1051E7CF" w14:textId="77777777" w:rsidR="003D7C21" w:rsidRDefault="003D7C21" w:rsidP="003D7C21">
      <w:pPr>
        <w:pStyle w:val="NormalWeb"/>
        <w:ind w:left="2250"/>
        <w:rPr>
          <w:color w:val="000000"/>
          <w:sz w:val="27"/>
          <w:szCs w:val="27"/>
        </w:rPr>
      </w:pPr>
      <w:r>
        <w:rPr>
          <w:color w:val="000000"/>
          <w:sz w:val="27"/>
          <w:szCs w:val="27"/>
        </w:rPr>
        <w:t>§ 1. Les installations fixes de gaz liquéfié cryogénique doivent être implantées sur un emplacement dont le sol doit être horizontal, en matériaux incombustibles ou A1fl et sur plus de 25 % de son périmètre, de niveau supérieur ou égal au niveau du sol environnant.</w:t>
      </w:r>
    </w:p>
    <w:p w14:paraId="3136A6C0" w14:textId="77777777" w:rsidR="003D7C21" w:rsidRDefault="003D7C21" w:rsidP="003D7C21">
      <w:pPr>
        <w:pStyle w:val="NormalWeb"/>
        <w:ind w:left="2250"/>
        <w:rPr>
          <w:color w:val="000000"/>
          <w:sz w:val="27"/>
          <w:szCs w:val="27"/>
        </w:rPr>
      </w:pPr>
      <w:r>
        <w:rPr>
          <w:color w:val="000000"/>
          <w:sz w:val="27"/>
          <w:szCs w:val="27"/>
        </w:rPr>
        <w:br/>
        <w:t>Elles ne peuvent être implantées sur des structures souterraines que si elles sont isolées de celles-ci par un plancher coupe-feu de degré 3 heures ou REI 180.</w:t>
      </w:r>
    </w:p>
    <w:p w14:paraId="18A7D038" w14:textId="77777777" w:rsidR="003D7C21" w:rsidRDefault="003D7C21" w:rsidP="003D7C21">
      <w:pPr>
        <w:pStyle w:val="NormalWeb"/>
        <w:ind w:left="2250"/>
        <w:rPr>
          <w:color w:val="000000"/>
          <w:sz w:val="27"/>
          <w:szCs w:val="27"/>
        </w:rPr>
      </w:pPr>
      <w:r>
        <w:rPr>
          <w:color w:val="000000"/>
          <w:sz w:val="27"/>
          <w:szCs w:val="27"/>
        </w:rPr>
        <w:br/>
        <w:t>Elles doivent être placées à plus de 5 mètres des ouvertures débouchant sur des tranchées, des galeries souterraines, des trous d'homme, des égouts, des siphons et rigoles de ruissellement.</w:t>
      </w:r>
    </w:p>
    <w:p w14:paraId="78EBBE38" w14:textId="77777777" w:rsidR="003D7C21" w:rsidRDefault="003D7C21" w:rsidP="003D7C21">
      <w:pPr>
        <w:pStyle w:val="NormalWeb"/>
        <w:ind w:left="2250"/>
        <w:rPr>
          <w:color w:val="000000"/>
          <w:sz w:val="27"/>
          <w:szCs w:val="27"/>
        </w:rPr>
      </w:pPr>
      <w:r>
        <w:rPr>
          <w:color w:val="000000"/>
          <w:sz w:val="27"/>
          <w:szCs w:val="27"/>
        </w:rPr>
        <w:br/>
        <w:t>L'accès doit être suffisant pour permettre le passage du véhicule de livraison qui recharge la centrale de gaz liquéfié cryogénique. Le sol au voisinage immédiat du point de remplissage d'oxygène doit être en béton ou en autre matériau incombustible ou A1fl. La canalisation de remplissage doit se situer dans l'enceinte clôturée.</w:t>
      </w:r>
    </w:p>
    <w:p w14:paraId="06ED6E4C" w14:textId="77777777" w:rsidR="003D7C21" w:rsidRDefault="003D7C21" w:rsidP="003D7C21">
      <w:pPr>
        <w:pStyle w:val="NormalWeb"/>
        <w:ind w:left="2250"/>
        <w:rPr>
          <w:color w:val="000000"/>
          <w:sz w:val="27"/>
          <w:szCs w:val="27"/>
        </w:rPr>
      </w:pPr>
      <w:r>
        <w:rPr>
          <w:color w:val="000000"/>
          <w:sz w:val="27"/>
          <w:szCs w:val="27"/>
        </w:rPr>
        <w:br/>
        <w:t>Ce stockage doit être accessible aux véhicules de secours.</w:t>
      </w:r>
    </w:p>
    <w:p w14:paraId="5DAD0823" w14:textId="77777777" w:rsidR="003D7C21" w:rsidRDefault="003D7C21" w:rsidP="003D7C21">
      <w:pPr>
        <w:pStyle w:val="NormalWeb"/>
        <w:ind w:left="2250"/>
        <w:rPr>
          <w:color w:val="000000"/>
          <w:sz w:val="27"/>
          <w:szCs w:val="27"/>
        </w:rPr>
      </w:pPr>
      <w:r>
        <w:rPr>
          <w:color w:val="000000"/>
          <w:sz w:val="27"/>
          <w:szCs w:val="27"/>
        </w:rPr>
        <w:br/>
        <w:t xml:space="preserve">§ 2. Ces installations fixes doivent être distantes d'au moins 3 mètres pour l'azote et d'au moins 5 mètres pour l'oxygène, des ouvertures des bâtiments et des espaces fréquentés. Ces distances horizontales ne sont pas obligatoires s'il existe un </w:t>
      </w:r>
      <w:r>
        <w:rPr>
          <w:color w:val="000000"/>
          <w:sz w:val="27"/>
          <w:szCs w:val="27"/>
        </w:rPr>
        <w:lastRenderedPageBreak/>
        <w:t>mur coupe-feu de degré 2 heures ou EI 120 ayant une hauteur minimale de 3 mètres et dépassant de 1 mètre de part et d'autre du ou des récipients.</w:t>
      </w:r>
    </w:p>
    <w:p w14:paraId="521E1F33" w14:textId="77777777" w:rsidR="003D7C21" w:rsidRDefault="003D7C21" w:rsidP="003D7C21">
      <w:pPr>
        <w:pStyle w:val="NormalWeb"/>
        <w:ind w:left="2250"/>
        <w:rPr>
          <w:color w:val="000000"/>
          <w:sz w:val="27"/>
          <w:szCs w:val="27"/>
        </w:rPr>
      </w:pPr>
      <w:r>
        <w:rPr>
          <w:color w:val="000000"/>
          <w:sz w:val="27"/>
          <w:szCs w:val="27"/>
        </w:rPr>
        <w:br/>
        <w:t>Les réservoirs fixes d'oxygène et d'azote liquide, à l'exception de ceux visés au paragraphe suivant doivent être installés en plein air et leurs équipements de commande être protégés des intempéries. La zone considérée doit être entourée d'une clôture, d'une hauteur minimale de 1,75 mètre. Ils ne doivent pas être implantés sur une toiture terrasse.</w:t>
      </w:r>
    </w:p>
    <w:p w14:paraId="689FC45D" w14:textId="77777777" w:rsidR="003D7C21" w:rsidRDefault="003D7C21" w:rsidP="003D7C21">
      <w:pPr>
        <w:pStyle w:val="NormalWeb"/>
        <w:ind w:left="2250"/>
        <w:rPr>
          <w:color w:val="000000"/>
          <w:sz w:val="27"/>
          <w:szCs w:val="27"/>
        </w:rPr>
      </w:pPr>
      <w:r>
        <w:rPr>
          <w:color w:val="000000"/>
          <w:sz w:val="27"/>
          <w:szCs w:val="27"/>
        </w:rPr>
        <w:br/>
        <w:t>§ 3. Un récipient, non portatif, contenant de l'azote liquide, installé à l'intérieur d'un bâtiment, doit être implanté dans un local spécialement construit à cet effet. En application des dispositions de l'article CO 27 (§ 2), ce local est classé à risques moyens.</w:t>
      </w:r>
    </w:p>
    <w:p w14:paraId="543CFFA5" w14:textId="77777777" w:rsidR="003D7C21" w:rsidRDefault="003D7C21" w:rsidP="003D7C21">
      <w:pPr>
        <w:pStyle w:val="NormalWeb"/>
        <w:ind w:left="2250"/>
        <w:rPr>
          <w:color w:val="000000"/>
          <w:sz w:val="27"/>
          <w:szCs w:val="27"/>
        </w:rPr>
      </w:pPr>
      <w:r>
        <w:rPr>
          <w:color w:val="000000"/>
          <w:sz w:val="27"/>
          <w:szCs w:val="27"/>
        </w:rPr>
        <w:br/>
        <w:t>Il doit être équipé d'une ventilation mécanique indépendante donnant sur l'extérieur, afin de prévenir les risques de raréfaction de l'oxygène.</w:t>
      </w:r>
    </w:p>
    <w:p w14:paraId="4328514E" w14:textId="77777777" w:rsidR="003D7C21" w:rsidRDefault="003D7C21" w:rsidP="003D7C21">
      <w:pPr>
        <w:pStyle w:val="NormalWeb"/>
        <w:ind w:left="2250"/>
        <w:rPr>
          <w:color w:val="000000"/>
          <w:sz w:val="27"/>
          <w:szCs w:val="27"/>
        </w:rPr>
      </w:pPr>
      <w:r>
        <w:rPr>
          <w:color w:val="000000"/>
          <w:sz w:val="27"/>
          <w:szCs w:val="27"/>
        </w:rPr>
        <w:br/>
        <w:t xml:space="preserve">Il doit comporter une porte fermant à clé ouvrant vers l'extérieur ou sur une circulation, par simple poussée ou par la </w:t>
      </w:r>
      <w:proofErr w:type="spellStart"/>
      <w:r>
        <w:rPr>
          <w:color w:val="000000"/>
          <w:sz w:val="27"/>
          <w:szCs w:val="27"/>
        </w:rPr>
        <w:t>manoeuvre</w:t>
      </w:r>
      <w:proofErr w:type="spellEnd"/>
      <w:r>
        <w:rPr>
          <w:color w:val="000000"/>
          <w:sz w:val="27"/>
          <w:szCs w:val="27"/>
        </w:rPr>
        <w:t xml:space="preserve"> facile d'un seul dispositif.</w:t>
      </w:r>
    </w:p>
    <w:p w14:paraId="7CC3FA8B" w14:textId="77777777" w:rsidR="003D7C21" w:rsidRDefault="003D7C21" w:rsidP="003D7C21">
      <w:pPr>
        <w:pStyle w:val="NormalWeb"/>
        <w:ind w:left="2250"/>
        <w:rPr>
          <w:color w:val="000000"/>
          <w:sz w:val="27"/>
          <w:szCs w:val="27"/>
        </w:rPr>
      </w:pPr>
      <w:r>
        <w:rPr>
          <w:color w:val="000000"/>
          <w:sz w:val="27"/>
          <w:szCs w:val="27"/>
        </w:rPr>
        <w:br/>
        <w:t>L'éventuelle canalisation de remplissage doit être implantée en dehors de toutes zones accessibles au public.</w:t>
      </w:r>
    </w:p>
    <w:p w14:paraId="056FA534" w14:textId="77777777" w:rsidR="003D7C21" w:rsidRDefault="003D7C21" w:rsidP="003D7C21">
      <w:pPr>
        <w:pStyle w:val="Titre4"/>
        <w:ind w:left="1800"/>
        <w:rPr>
          <w:color w:val="000000"/>
          <w:sz w:val="27"/>
          <w:szCs w:val="27"/>
        </w:rPr>
      </w:pPr>
      <w:r>
        <w:rPr>
          <w:color w:val="000000"/>
          <w:sz w:val="27"/>
          <w:szCs w:val="27"/>
        </w:rPr>
        <w:t>Sous-section 2 : Réseaux de distribution (Articles U 56 à U 59)</w:t>
      </w:r>
    </w:p>
    <w:p w14:paraId="2721755D" w14:textId="77777777" w:rsidR="003D7C21" w:rsidRDefault="003D7C21" w:rsidP="003D7C21">
      <w:pPr>
        <w:pStyle w:val="Titre4"/>
        <w:ind w:left="2250"/>
        <w:rPr>
          <w:color w:val="000000"/>
          <w:sz w:val="27"/>
          <w:szCs w:val="27"/>
        </w:rPr>
      </w:pPr>
      <w:r>
        <w:rPr>
          <w:color w:val="000000"/>
          <w:sz w:val="27"/>
          <w:szCs w:val="27"/>
        </w:rPr>
        <w:t>Article U 56</w:t>
      </w:r>
    </w:p>
    <w:p w14:paraId="49A03079" w14:textId="77777777" w:rsidR="003D7C21" w:rsidRDefault="003D7C21" w:rsidP="003D7C21">
      <w:pPr>
        <w:pStyle w:val="NormalWeb"/>
        <w:ind w:left="2250"/>
        <w:rPr>
          <w:b/>
          <w:bCs/>
          <w:color w:val="000000"/>
        </w:rPr>
      </w:pPr>
      <w:r>
        <w:rPr>
          <w:b/>
          <w:bCs/>
          <w:color w:val="000000"/>
        </w:rPr>
        <w:t>Création Arrêté du 10 décembre 2004 (V)</w:t>
      </w:r>
    </w:p>
    <w:p w14:paraId="21707AEF" w14:textId="77777777" w:rsidR="003D7C21" w:rsidRDefault="003D7C21" w:rsidP="003D7C21">
      <w:pPr>
        <w:pStyle w:val="NormalWeb"/>
        <w:jc w:val="center"/>
        <w:rPr>
          <w:color w:val="000000"/>
          <w:sz w:val="27"/>
          <w:szCs w:val="27"/>
        </w:rPr>
      </w:pPr>
      <w:r>
        <w:rPr>
          <w:color w:val="000000"/>
          <w:sz w:val="27"/>
          <w:szCs w:val="27"/>
        </w:rPr>
        <w:t>Cheminement des canalisations</w:t>
      </w:r>
    </w:p>
    <w:p w14:paraId="7328E8A8" w14:textId="77777777" w:rsidR="003D7C21" w:rsidRDefault="003D7C21" w:rsidP="003D7C21">
      <w:pPr>
        <w:pStyle w:val="NormalWeb"/>
        <w:ind w:left="2250"/>
        <w:rPr>
          <w:color w:val="000000"/>
          <w:sz w:val="27"/>
          <w:szCs w:val="27"/>
        </w:rPr>
      </w:pPr>
      <w:r>
        <w:rPr>
          <w:color w:val="000000"/>
          <w:sz w:val="27"/>
          <w:szCs w:val="27"/>
        </w:rPr>
        <w:br/>
        <w:t xml:space="preserve">§ 1. En application des principes fondamentaux de sécurité définis à </w:t>
      </w:r>
      <w:proofErr w:type="gramStart"/>
      <w:r>
        <w:rPr>
          <w:color w:val="000000"/>
          <w:sz w:val="27"/>
          <w:szCs w:val="27"/>
        </w:rPr>
        <w:t>l'articles</w:t>
      </w:r>
      <w:proofErr w:type="gramEnd"/>
      <w:r>
        <w:rPr>
          <w:color w:val="000000"/>
          <w:sz w:val="27"/>
          <w:szCs w:val="27"/>
        </w:rPr>
        <w:t xml:space="preserve"> U 8, toutes dispositions doivent être prises, soit à la conception, soit à l'installation, de façon à éviter qu'un incendie survenant dans une zone protégée définie par l'article </w:t>
      </w:r>
      <w:r>
        <w:rPr>
          <w:color w:val="000000"/>
          <w:sz w:val="27"/>
          <w:szCs w:val="27"/>
        </w:rPr>
        <w:lastRenderedPageBreak/>
        <w:t>U 10 n'interrompe la desserte en gaz médicaux des autres zones protégées non concernées par l'incendie.</w:t>
      </w:r>
    </w:p>
    <w:p w14:paraId="037259F7" w14:textId="77777777" w:rsidR="003D7C21" w:rsidRDefault="003D7C21" w:rsidP="003D7C21">
      <w:pPr>
        <w:pStyle w:val="NormalWeb"/>
        <w:ind w:left="2250"/>
        <w:rPr>
          <w:color w:val="000000"/>
          <w:sz w:val="27"/>
          <w:szCs w:val="27"/>
        </w:rPr>
      </w:pPr>
      <w:r>
        <w:rPr>
          <w:color w:val="000000"/>
          <w:sz w:val="27"/>
          <w:szCs w:val="27"/>
        </w:rPr>
        <w:br/>
        <w:t xml:space="preserve">§ 2. Il est interdit d'incorporer une canalisation dans des éléments de gros </w:t>
      </w:r>
      <w:proofErr w:type="spellStart"/>
      <w:r>
        <w:rPr>
          <w:color w:val="000000"/>
          <w:sz w:val="27"/>
          <w:szCs w:val="27"/>
        </w:rPr>
        <w:t>oeuvre</w:t>
      </w:r>
      <w:proofErr w:type="spellEnd"/>
      <w:r>
        <w:rPr>
          <w:color w:val="000000"/>
          <w:sz w:val="27"/>
          <w:szCs w:val="27"/>
        </w:rPr>
        <w:t xml:space="preserve"> ou assimilés. Il est interdit d'encastrer une canalisation de gaz médical dans un mur ou une cloison ainsi que dans les espaces creux des éléments de construction. L'encastrement des prises est interdit dans les parois.</w:t>
      </w:r>
    </w:p>
    <w:p w14:paraId="54F1FF9E" w14:textId="77777777" w:rsidR="003D7C21" w:rsidRDefault="003D7C21" w:rsidP="003D7C21">
      <w:pPr>
        <w:pStyle w:val="NormalWeb"/>
        <w:ind w:left="2250"/>
        <w:rPr>
          <w:color w:val="000000"/>
          <w:sz w:val="27"/>
          <w:szCs w:val="27"/>
        </w:rPr>
      </w:pPr>
      <w:r>
        <w:rPr>
          <w:color w:val="000000"/>
          <w:sz w:val="27"/>
          <w:szCs w:val="27"/>
        </w:rPr>
        <w:br/>
        <w:t>Les canalisations peuvent être posées :</w:t>
      </w:r>
      <w:r>
        <w:rPr>
          <w:color w:val="000000"/>
          <w:sz w:val="27"/>
          <w:szCs w:val="27"/>
        </w:rPr>
        <w:br/>
        <w:t>- soit en applique sur les murs, les cloisons ou les éléments de construction ;</w:t>
      </w:r>
      <w:r>
        <w:rPr>
          <w:color w:val="000000"/>
          <w:sz w:val="27"/>
          <w:szCs w:val="27"/>
        </w:rPr>
        <w:br/>
        <w:t>- soit dans une gaine avec façade démontable, saillante ou affleurant la paroi finie.</w:t>
      </w:r>
      <w:r>
        <w:rPr>
          <w:color w:val="000000"/>
          <w:sz w:val="27"/>
          <w:szCs w:val="27"/>
        </w:rPr>
        <w:br/>
        <w:t>Dans ce dernier cas, le cheminement de la gaine doit être visible sur tout son parcours.</w:t>
      </w:r>
      <w:r>
        <w:rPr>
          <w:color w:val="000000"/>
          <w:sz w:val="27"/>
          <w:szCs w:val="27"/>
        </w:rPr>
        <w:br/>
        <w:t>La traversée d'une paroi doit s'effectuer sous fourreau en matériaux classés M0 ou A2-s1, d0.</w:t>
      </w:r>
    </w:p>
    <w:p w14:paraId="62E834A7" w14:textId="77777777" w:rsidR="003D7C21" w:rsidRDefault="003D7C21" w:rsidP="003D7C21">
      <w:pPr>
        <w:pStyle w:val="NormalWeb"/>
        <w:ind w:left="2250"/>
        <w:rPr>
          <w:color w:val="000000"/>
          <w:sz w:val="27"/>
          <w:szCs w:val="27"/>
        </w:rPr>
      </w:pPr>
      <w:r>
        <w:rPr>
          <w:color w:val="000000"/>
          <w:sz w:val="27"/>
          <w:szCs w:val="27"/>
        </w:rPr>
        <w:br/>
        <w:t>§ 3. Selon leur implantation, sous réserve de respecter le paragraphe 1 du présent article, le cheminement vertical des canalisations de gaz médicaux doit être réalisé dans une gaine réservée exclusivement à ces gaz. Les équipements doivent être visitables. La gaine doit répondre aux conditions suivantes :</w:t>
      </w:r>
      <w:r>
        <w:rPr>
          <w:color w:val="000000"/>
          <w:sz w:val="27"/>
          <w:szCs w:val="27"/>
        </w:rPr>
        <w:br/>
        <w:t>- ses parois doivent être constituées de matériaux classés M0 ou A2-s1, d0. Elle est recoupée à chaque niveau pour restituer le degré coupe-feu des planchers et comporte à chaque niveau des orifices de ventilation haute et basse donnant sur les circulations ou les locaux à risques courants ;</w:t>
      </w:r>
      <w:r>
        <w:rPr>
          <w:color w:val="000000"/>
          <w:sz w:val="27"/>
          <w:szCs w:val="27"/>
        </w:rPr>
        <w:br/>
        <w:t>- toutefois, si ses parois doivent présenter un degré coupe-feu, la gaine peut ne pas être recoupée à chaque niveau. Les portes et trappes de visites qui y sont aménagées doivent être pare-flammes de degré 1/4 d'heure ou E 15. Elle doit être ventilée sur toute sa hauteur.</w:t>
      </w:r>
    </w:p>
    <w:p w14:paraId="0138C5DC" w14:textId="77777777" w:rsidR="003D7C21" w:rsidRDefault="003D7C21" w:rsidP="003D7C21">
      <w:pPr>
        <w:pStyle w:val="NormalWeb"/>
        <w:ind w:left="2250"/>
        <w:rPr>
          <w:color w:val="000000"/>
          <w:sz w:val="27"/>
          <w:szCs w:val="27"/>
        </w:rPr>
      </w:pPr>
      <w:r>
        <w:rPr>
          <w:color w:val="000000"/>
          <w:sz w:val="27"/>
          <w:szCs w:val="27"/>
        </w:rPr>
        <w:br/>
        <w:t>Toutefois, ces dispositions ne sont pas applicables si la canalisation chemine en dehors d'une zone de mise en sécurité incendie telle que définie à l'article U 10.</w:t>
      </w:r>
    </w:p>
    <w:p w14:paraId="7A0B3E91" w14:textId="77777777" w:rsidR="003D7C21" w:rsidRDefault="003D7C21" w:rsidP="003D7C21">
      <w:pPr>
        <w:pStyle w:val="NormalWeb"/>
        <w:ind w:left="2250"/>
        <w:rPr>
          <w:color w:val="000000"/>
          <w:sz w:val="27"/>
          <w:szCs w:val="27"/>
        </w:rPr>
      </w:pPr>
      <w:r>
        <w:rPr>
          <w:color w:val="000000"/>
          <w:sz w:val="27"/>
          <w:szCs w:val="27"/>
        </w:rPr>
        <w:lastRenderedPageBreak/>
        <w:br/>
        <w:t>§ 4. Le cheminement horizontal des canalisations de gaz médicaux peut être en apparent ou dans le volume situé entre la sous-face du plancher supérieur et le plafond suspendu. Dans ce dernier cas, ce volume doit être visitable et ventilé au moins au 1/100 de la surface du plafond suspendu, lequel devra être M0 ou A2-s1, d0.</w:t>
      </w:r>
    </w:p>
    <w:p w14:paraId="1C6C42FB" w14:textId="77777777" w:rsidR="003D7C21" w:rsidRDefault="003D7C21" w:rsidP="003D7C21">
      <w:pPr>
        <w:pStyle w:val="NormalWeb"/>
        <w:ind w:left="2250"/>
        <w:rPr>
          <w:color w:val="000000"/>
          <w:sz w:val="27"/>
          <w:szCs w:val="27"/>
        </w:rPr>
      </w:pPr>
      <w:r>
        <w:rPr>
          <w:color w:val="000000"/>
          <w:sz w:val="27"/>
          <w:szCs w:val="27"/>
        </w:rPr>
        <w:br/>
        <w:t>La ventilation peut être assurée :</w:t>
      </w:r>
      <w:r>
        <w:rPr>
          <w:color w:val="000000"/>
          <w:sz w:val="27"/>
          <w:szCs w:val="27"/>
        </w:rPr>
        <w:br/>
        <w:t>- soit par des trous judicieusement répartis ayant chacun un diamètre d'au moins 5 millimètres ;</w:t>
      </w:r>
      <w:r>
        <w:rPr>
          <w:color w:val="000000"/>
          <w:sz w:val="27"/>
          <w:szCs w:val="27"/>
        </w:rPr>
        <w:br/>
        <w:t>- soit par des grilles judicieusement réparties.</w:t>
      </w:r>
    </w:p>
    <w:p w14:paraId="00525168" w14:textId="77777777" w:rsidR="003D7C21" w:rsidRDefault="003D7C21" w:rsidP="003D7C21">
      <w:pPr>
        <w:pStyle w:val="NormalWeb"/>
        <w:ind w:left="2250"/>
        <w:rPr>
          <w:color w:val="000000"/>
          <w:sz w:val="27"/>
          <w:szCs w:val="27"/>
        </w:rPr>
      </w:pPr>
      <w:r>
        <w:rPr>
          <w:color w:val="000000"/>
          <w:sz w:val="27"/>
          <w:szCs w:val="27"/>
        </w:rPr>
        <w:br/>
        <w:t>Si le plénum n'est pas ventilé ou si le plafond suspendu n'est que M1 ou B-s1, d0, les canalisations d'oxygène et protoxyde d'azote devront cheminer sous fourreau M0 ou A2-s1, d0, lequel devra déboucher dans un volume ventilé ou aéré à une de ses extrémités au moins. Dans ce cas, les dérivations ou assemblages mécaniques sont interdits.</w:t>
      </w:r>
    </w:p>
    <w:p w14:paraId="7109BB6D" w14:textId="77777777" w:rsidR="003D7C21" w:rsidRDefault="003D7C21" w:rsidP="003D7C21">
      <w:pPr>
        <w:pStyle w:val="NormalWeb"/>
        <w:ind w:left="2250"/>
        <w:rPr>
          <w:color w:val="000000"/>
          <w:sz w:val="27"/>
          <w:szCs w:val="27"/>
        </w:rPr>
      </w:pPr>
      <w:r>
        <w:rPr>
          <w:color w:val="000000"/>
          <w:sz w:val="27"/>
          <w:szCs w:val="27"/>
        </w:rPr>
        <w:br/>
        <w:t>§ 5. Quelle que soit la nature du gaz qu'elles véhiculent, les canalisations apparentes situées à moins de 1,60 mètre du sol doivent être protégées contre les chocs par un fourreau acier ou par un profilé métallique.</w:t>
      </w:r>
    </w:p>
    <w:p w14:paraId="1D682ABB" w14:textId="77777777" w:rsidR="003D7C21" w:rsidRDefault="003D7C21" w:rsidP="003D7C21">
      <w:pPr>
        <w:pStyle w:val="NormalWeb"/>
        <w:ind w:left="2250"/>
        <w:rPr>
          <w:color w:val="000000"/>
          <w:sz w:val="27"/>
          <w:szCs w:val="27"/>
        </w:rPr>
      </w:pPr>
      <w:r>
        <w:rPr>
          <w:color w:val="000000"/>
          <w:sz w:val="27"/>
          <w:szCs w:val="27"/>
        </w:rPr>
        <w:br/>
        <w:t>§ 6. Les prises de distribution des gaz médicaux sont interdites dans les circulations horizontales communes.</w:t>
      </w:r>
    </w:p>
    <w:p w14:paraId="403BF99D" w14:textId="77777777" w:rsidR="003D7C21" w:rsidRDefault="003D7C21" w:rsidP="003D7C21">
      <w:pPr>
        <w:pStyle w:val="Titre4"/>
        <w:ind w:left="2250"/>
        <w:rPr>
          <w:color w:val="000000"/>
          <w:sz w:val="27"/>
          <w:szCs w:val="27"/>
        </w:rPr>
      </w:pPr>
      <w:r>
        <w:rPr>
          <w:color w:val="000000"/>
          <w:sz w:val="27"/>
          <w:szCs w:val="27"/>
        </w:rPr>
        <w:t>Article U 57</w:t>
      </w:r>
    </w:p>
    <w:p w14:paraId="57E3BFEB" w14:textId="77777777" w:rsidR="003D7C21" w:rsidRDefault="003D7C21" w:rsidP="003D7C21">
      <w:pPr>
        <w:pStyle w:val="NormalWeb"/>
        <w:ind w:left="2250"/>
        <w:rPr>
          <w:b/>
          <w:bCs/>
          <w:color w:val="000000"/>
        </w:rPr>
      </w:pPr>
      <w:r>
        <w:rPr>
          <w:b/>
          <w:bCs/>
          <w:color w:val="000000"/>
        </w:rPr>
        <w:t>Création Arrêté du 10 décembre 2004 (V)</w:t>
      </w:r>
    </w:p>
    <w:p w14:paraId="574689F0" w14:textId="77777777" w:rsidR="003D7C21" w:rsidRDefault="003D7C21" w:rsidP="003D7C21">
      <w:pPr>
        <w:pStyle w:val="NormalWeb"/>
        <w:jc w:val="center"/>
        <w:rPr>
          <w:color w:val="000000"/>
          <w:sz w:val="27"/>
          <w:szCs w:val="27"/>
        </w:rPr>
      </w:pPr>
      <w:r>
        <w:rPr>
          <w:color w:val="000000"/>
          <w:sz w:val="27"/>
          <w:szCs w:val="27"/>
        </w:rPr>
        <w:t>Traversées</w:t>
      </w:r>
    </w:p>
    <w:p w14:paraId="4826A7C9" w14:textId="77777777" w:rsidR="003D7C21" w:rsidRDefault="003D7C21" w:rsidP="003D7C21">
      <w:pPr>
        <w:pStyle w:val="NormalWeb"/>
        <w:ind w:left="2250"/>
        <w:rPr>
          <w:color w:val="000000"/>
          <w:sz w:val="27"/>
          <w:szCs w:val="27"/>
        </w:rPr>
      </w:pPr>
      <w:r>
        <w:rPr>
          <w:color w:val="000000"/>
          <w:sz w:val="27"/>
          <w:szCs w:val="27"/>
        </w:rPr>
        <w:br/>
        <w:t>§ 1. Le passage de toute canalisation dans le volume d'une cage d'escalier, qu'il soit encloisonné ou à l'air libre, ou dans une cage d'ascenseur, est interdit.</w:t>
      </w:r>
    </w:p>
    <w:p w14:paraId="0DFF9D91" w14:textId="77777777" w:rsidR="003D7C21" w:rsidRDefault="003D7C21" w:rsidP="003D7C21">
      <w:pPr>
        <w:pStyle w:val="NormalWeb"/>
        <w:ind w:left="2250"/>
        <w:rPr>
          <w:color w:val="000000"/>
          <w:sz w:val="27"/>
          <w:szCs w:val="27"/>
        </w:rPr>
      </w:pPr>
      <w:r>
        <w:rPr>
          <w:color w:val="000000"/>
          <w:sz w:val="27"/>
          <w:szCs w:val="27"/>
        </w:rPr>
        <w:br/>
        <w:t xml:space="preserve">§ 2. La traversée d'un local à risques particuliers (article U 13) par une canalisation de gaz médical est interdite, quelle que </w:t>
      </w:r>
      <w:r>
        <w:rPr>
          <w:color w:val="000000"/>
          <w:sz w:val="27"/>
          <w:szCs w:val="27"/>
        </w:rPr>
        <w:lastRenderedPageBreak/>
        <w:t>soit la nature du gaz véhiculé. La pénétration est uniquement autorisée pour la desserte du local.</w:t>
      </w:r>
    </w:p>
    <w:p w14:paraId="224C8B76" w14:textId="77777777" w:rsidR="003D7C21" w:rsidRDefault="003D7C21" w:rsidP="003D7C21">
      <w:pPr>
        <w:pStyle w:val="NormalWeb"/>
        <w:ind w:left="2250"/>
        <w:rPr>
          <w:color w:val="000000"/>
          <w:sz w:val="27"/>
          <w:szCs w:val="27"/>
        </w:rPr>
      </w:pPr>
      <w:r>
        <w:rPr>
          <w:color w:val="000000"/>
          <w:sz w:val="27"/>
          <w:szCs w:val="27"/>
        </w:rPr>
        <w:br/>
        <w:t>Toutefois, la traversée de ce local à risques particuliers peut s'effectuer dans une gaine dont les parois sont réalisées en matériaux M0 ou A2-s1, d0 et présentent un degré coupe-feu égal au degré coupe-feu des parois du local (CO 28). Cette gaine doit être ventilée sur l'extérieur du local.</w:t>
      </w:r>
    </w:p>
    <w:p w14:paraId="6D8EE1CA" w14:textId="77777777" w:rsidR="003D7C21" w:rsidRDefault="003D7C21" w:rsidP="003D7C21">
      <w:pPr>
        <w:pStyle w:val="NormalWeb"/>
        <w:ind w:left="2250"/>
        <w:rPr>
          <w:color w:val="000000"/>
          <w:sz w:val="27"/>
          <w:szCs w:val="27"/>
        </w:rPr>
      </w:pPr>
      <w:r>
        <w:rPr>
          <w:color w:val="000000"/>
          <w:sz w:val="27"/>
          <w:szCs w:val="27"/>
        </w:rPr>
        <w:br/>
        <w:t>§ 3. Les canalisations d'oxygène et de protoxyde d'azote ne peuvent transiter dans un comble que si ce dernier est ventilé sur l'extérieur sur la base d'au moins 1/100 de sa surface projetée. Si le comble ne peut être ventilé, la canalisation qui le traverse ne doit comporter aucune dérivation et doit être placée sous fourreau en matériau classé M0 ou A2-s1, d0.</w:t>
      </w:r>
    </w:p>
    <w:p w14:paraId="1D78FDDE" w14:textId="77777777" w:rsidR="003D7C21" w:rsidRDefault="003D7C21" w:rsidP="003D7C21">
      <w:pPr>
        <w:pStyle w:val="NormalWeb"/>
        <w:ind w:left="2250"/>
        <w:rPr>
          <w:color w:val="000000"/>
          <w:sz w:val="27"/>
          <w:szCs w:val="27"/>
        </w:rPr>
      </w:pPr>
      <w:r>
        <w:rPr>
          <w:color w:val="000000"/>
          <w:sz w:val="27"/>
          <w:szCs w:val="27"/>
        </w:rPr>
        <w:br/>
        <w:t>Le passage de toute canalisation de gaz médical dans le volume compris entre la toiture et l'écran protecteur, tel que prévu à l'article CO 13 (§ 3), est interdit.</w:t>
      </w:r>
    </w:p>
    <w:p w14:paraId="45AFEE50" w14:textId="77777777" w:rsidR="003D7C21" w:rsidRDefault="003D7C21" w:rsidP="003D7C21">
      <w:pPr>
        <w:pStyle w:val="NormalWeb"/>
        <w:ind w:left="2250"/>
        <w:rPr>
          <w:color w:val="000000"/>
          <w:sz w:val="27"/>
          <w:szCs w:val="27"/>
        </w:rPr>
      </w:pPr>
      <w:r>
        <w:rPr>
          <w:color w:val="000000"/>
          <w:sz w:val="27"/>
          <w:szCs w:val="27"/>
        </w:rPr>
        <w:br/>
        <w:t>§ 4. La traversée d'une gaine par une canalisation de gaz médical ne peut s'effectuer que sous fourreau en matériau classé M0 ou A2-s1, d0, permettant de canaliser une fuite éventuelle vers un espace ventilé.</w:t>
      </w:r>
    </w:p>
    <w:p w14:paraId="0956438A" w14:textId="77777777" w:rsidR="003D7C21" w:rsidRDefault="003D7C21" w:rsidP="003D7C21">
      <w:pPr>
        <w:pStyle w:val="NormalWeb"/>
        <w:ind w:left="2250"/>
        <w:rPr>
          <w:color w:val="000000"/>
          <w:sz w:val="27"/>
          <w:szCs w:val="27"/>
        </w:rPr>
      </w:pPr>
      <w:r>
        <w:rPr>
          <w:color w:val="000000"/>
          <w:sz w:val="27"/>
          <w:szCs w:val="27"/>
        </w:rPr>
        <w:br/>
        <w:t>La traversée des gaines non recoupées est interdite.</w:t>
      </w:r>
    </w:p>
    <w:p w14:paraId="4D69BBC1" w14:textId="77777777" w:rsidR="003D7C21" w:rsidRDefault="003D7C21" w:rsidP="003D7C21">
      <w:pPr>
        <w:pStyle w:val="NormalWeb"/>
        <w:ind w:left="2250"/>
        <w:rPr>
          <w:color w:val="000000"/>
          <w:sz w:val="27"/>
          <w:szCs w:val="27"/>
        </w:rPr>
      </w:pPr>
      <w:r>
        <w:rPr>
          <w:color w:val="000000"/>
          <w:sz w:val="27"/>
          <w:szCs w:val="27"/>
        </w:rPr>
        <w:br/>
        <w:t>§ 5. La traversée des placards non réservés aux fluides médicaux est interdite.</w:t>
      </w:r>
    </w:p>
    <w:p w14:paraId="6C54C4E9" w14:textId="77777777" w:rsidR="003D7C21" w:rsidRDefault="003D7C21" w:rsidP="003D7C21">
      <w:pPr>
        <w:pStyle w:val="Titre4"/>
        <w:ind w:left="2250"/>
        <w:rPr>
          <w:color w:val="000000"/>
          <w:sz w:val="27"/>
          <w:szCs w:val="27"/>
        </w:rPr>
      </w:pPr>
      <w:r>
        <w:rPr>
          <w:color w:val="000000"/>
          <w:sz w:val="27"/>
          <w:szCs w:val="27"/>
        </w:rPr>
        <w:t>Article U 58</w:t>
      </w:r>
    </w:p>
    <w:p w14:paraId="0B130AC5" w14:textId="77777777" w:rsidR="003D7C21" w:rsidRDefault="003D7C21" w:rsidP="003D7C21">
      <w:pPr>
        <w:pStyle w:val="NormalWeb"/>
        <w:ind w:left="2250"/>
        <w:rPr>
          <w:b/>
          <w:bCs/>
          <w:color w:val="000000"/>
        </w:rPr>
      </w:pPr>
      <w:r>
        <w:rPr>
          <w:b/>
          <w:bCs/>
          <w:color w:val="000000"/>
        </w:rPr>
        <w:t>Création Arrêté du 10 décembre 2004 (V)</w:t>
      </w:r>
    </w:p>
    <w:p w14:paraId="7490DF3C" w14:textId="77777777" w:rsidR="003D7C21" w:rsidRDefault="003D7C21" w:rsidP="003D7C21">
      <w:pPr>
        <w:pStyle w:val="NormalWeb"/>
        <w:jc w:val="center"/>
        <w:rPr>
          <w:color w:val="000000"/>
          <w:sz w:val="27"/>
          <w:szCs w:val="27"/>
        </w:rPr>
      </w:pPr>
      <w:r>
        <w:rPr>
          <w:color w:val="000000"/>
          <w:sz w:val="27"/>
          <w:szCs w:val="27"/>
        </w:rPr>
        <w:t>Parcours extérieurs aux bâtiments</w:t>
      </w:r>
    </w:p>
    <w:p w14:paraId="74D0FF6C" w14:textId="77777777" w:rsidR="003D7C21" w:rsidRDefault="003D7C21" w:rsidP="003D7C21">
      <w:pPr>
        <w:pStyle w:val="NormalWeb"/>
        <w:ind w:left="2250"/>
        <w:rPr>
          <w:color w:val="000000"/>
          <w:sz w:val="27"/>
          <w:szCs w:val="27"/>
        </w:rPr>
      </w:pPr>
      <w:r>
        <w:rPr>
          <w:color w:val="000000"/>
          <w:sz w:val="27"/>
          <w:szCs w:val="27"/>
        </w:rPr>
        <w:br/>
        <w:t>§ 1. Le parcours extérieur aux bâtiments de canalisations de gaz médicaux reliant une centrale à un bâtiment ou des bâtiments entre eux est soit enterré, soit aérien.</w:t>
      </w:r>
    </w:p>
    <w:p w14:paraId="10E3D18A" w14:textId="77777777" w:rsidR="003D7C21" w:rsidRDefault="003D7C21" w:rsidP="003D7C21">
      <w:pPr>
        <w:pStyle w:val="NormalWeb"/>
        <w:ind w:left="2250"/>
        <w:rPr>
          <w:color w:val="000000"/>
          <w:sz w:val="27"/>
          <w:szCs w:val="27"/>
        </w:rPr>
      </w:pPr>
      <w:r>
        <w:rPr>
          <w:color w:val="000000"/>
          <w:sz w:val="27"/>
          <w:szCs w:val="27"/>
        </w:rPr>
        <w:lastRenderedPageBreak/>
        <w:br/>
        <w:t>§ 2. Dans l'enceinte d'un établissement, le passage des canalisations de gaz médicaux en aérien le long d'un mur est autorisé. Dans ce cas les canalisations doivent être protégées mécaniquement en sortie du sol jusqu'à une hauteur de deux mètres et dans les parcours où elles risquent d'être soumises à des chocs ou écrasements.</w:t>
      </w:r>
    </w:p>
    <w:p w14:paraId="0EEA65FD" w14:textId="77777777" w:rsidR="003D7C21" w:rsidRDefault="003D7C21" w:rsidP="003D7C21">
      <w:pPr>
        <w:pStyle w:val="NormalWeb"/>
        <w:ind w:left="2250"/>
        <w:rPr>
          <w:color w:val="000000"/>
          <w:sz w:val="27"/>
          <w:szCs w:val="27"/>
        </w:rPr>
      </w:pPr>
      <w:r>
        <w:rPr>
          <w:color w:val="000000"/>
          <w:sz w:val="27"/>
          <w:szCs w:val="27"/>
        </w:rPr>
        <w:br/>
        <w:t>Aucune matière combustible ne doit être stockée à proximité immédiate des canalisations aériennes.</w:t>
      </w:r>
    </w:p>
    <w:p w14:paraId="51575FFE" w14:textId="77777777" w:rsidR="003D7C21" w:rsidRDefault="003D7C21" w:rsidP="003D7C21">
      <w:pPr>
        <w:pStyle w:val="NormalWeb"/>
        <w:ind w:left="2250"/>
        <w:rPr>
          <w:color w:val="000000"/>
          <w:sz w:val="27"/>
          <w:szCs w:val="27"/>
        </w:rPr>
      </w:pPr>
      <w:r>
        <w:rPr>
          <w:color w:val="000000"/>
          <w:sz w:val="27"/>
          <w:szCs w:val="27"/>
        </w:rPr>
        <w:br/>
        <w:t>Dans le cas où elles transitent dans un caniveau, ce dernier doit :</w:t>
      </w:r>
      <w:r>
        <w:rPr>
          <w:color w:val="000000"/>
          <w:sz w:val="27"/>
          <w:szCs w:val="27"/>
        </w:rPr>
        <w:br/>
        <w:t>- être réservé aux gaz médicaux ;</w:t>
      </w:r>
      <w:r>
        <w:rPr>
          <w:color w:val="000000"/>
          <w:sz w:val="27"/>
          <w:szCs w:val="27"/>
        </w:rPr>
        <w:br/>
        <w:t>- être non rempli de sable ;</w:t>
      </w:r>
      <w:r>
        <w:rPr>
          <w:color w:val="000000"/>
          <w:sz w:val="27"/>
          <w:szCs w:val="27"/>
        </w:rPr>
        <w:br/>
        <w:t>- posséder une mise à l'air libre à une extrémité au moins.</w:t>
      </w:r>
    </w:p>
    <w:p w14:paraId="200A7F3F" w14:textId="77777777" w:rsidR="003D7C21" w:rsidRDefault="003D7C21" w:rsidP="003D7C21">
      <w:pPr>
        <w:pStyle w:val="Titre4"/>
        <w:ind w:left="2250"/>
        <w:rPr>
          <w:color w:val="000000"/>
          <w:sz w:val="27"/>
          <w:szCs w:val="27"/>
        </w:rPr>
      </w:pPr>
      <w:r>
        <w:rPr>
          <w:color w:val="000000"/>
          <w:sz w:val="27"/>
          <w:szCs w:val="27"/>
        </w:rPr>
        <w:t>Article U 59</w:t>
      </w:r>
    </w:p>
    <w:p w14:paraId="4DC063E9" w14:textId="77777777" w:rsidR="003D7C21" w:rsidRDefault="003D7C21" w:rsidP="003D7C21">
      <w:pPr>
        <w:pStyle w:val="NormalWeb"/>
        <w:ind w:left="2250"/>
        <w:rPr>
          <w:b/>
          <w:bCs/>
          <w:color w:val="000000"/>
        </w:rPr>
      </w:pPr>
      <w:r>
        <w:rPr>
          <w:b/>
          <w:bCs/>
          <w:color w:val="000000"/>
        </w:rPr>
        <w:t>Création Arrêté du 10 décembre 2004 (V)</w:t>
      </w:r>
    </w:p>
    <w:p w14:paraId="68C5BB2F" w14:textId="77777777" w:rsidR="003D7C21" w:rsidRDefault="003D7C21" w:rsidP="003D7C21">
      <w:pPr>
        <w:pStyle w:val="NormalWeb"/>
        <w:jc w:val="center"/>
        <w:rPr>
          <w:color w:val="000000"/>
          <w:sz w:val="27"/>
          <w:szCs w:val="27"/>
        </w:rPr>
      </w:pPr>
      <w:r>
        <w:rPr>
          <w:color w:val="000000"/>
          <w:sz w:val="27"/>
          <w:szCs w:val="27"/>
        </w:rPr>
        <w:t>Vannes de sectionnement</w:t>
      </w:r>
    </w:p>
    <w:p w14:paraId="04AAD63D" w14:textId="77777777" w:rsidR="003D7C21" w:rsidRDefault="003D7C21" w:rsidP="003D7C21">
      <w:pPr>
        <w:pStyle w:val="NormalWeb"/>
        <w:ind w:left="2250"/>
        <w:rPr>
          <w:color w:val="000000"/>
          <w:sz w:val="27"/>
          <w:szCs w:val="27"/>
        </w:rPr>
      </w:pPr>
      <w:r>
        <w:rPr>
          <w:color w:val="000000"/>
          <w:sz w:val="27"/>
          <w:szCs w:val="27"/>
        </w:rPr>
        <w:br/>
        <w:t>§ 1. Si le réseau de distribution dessert plusieurs bâtiments, une vanne de sectionnement doit être placée à l'entrée de chaque bâtiment.</w:t>
      </w:r>
    </w:p>
    <w:p w14:paraId="28E9A5AC" w14:textId="77777777" w:rsidR="003D7C21" w:rsidRDefault="003D7C21" w:rsidP="003D7C21">
      <w:pPr>
        <w:pStyle w:val="NormalWeb"/>
        <w:ind w:left="2250"/>
        <w:rPr>
          <w:color w:val="000000"/>
          <w:sz w:val="27"/>
          <w:szCs w:val="27"/>
        </w:rPr>
      </w:pPr>
      <w:r>
        <w:rPr>
          <w:color w:val="000000"/>
          <w:sz w:val="27"/>
          <w:szCs w:val="27"/>
        </w:rPr>
        <w:br/>
        <w:t>§ 2. En application de l'article U 56 (§ 1), chaque zone protégée doit disposer d'une vanne de sectionnement.</w:t>
      </w:r>
    </w:p>
    <w:p w14:paraId="26858436" w14:textId="77777777" w:rsidR="003D7C21" w:rsidRDefault="003D7C21" w:rsidP="003D7C21">
      <w:pPr>
        <w:pStyle w:val="NormalWeb"/>
        <w:ind w:left="2250"/>
        <w:rPr>
          <w:color w:val="000000"/>
          <w:sz w:val="27"/>
          <w:szCs w:val="27"/>
        </w:rPr>
      </w:pPr>
      <w:r>
        <w:rPr>
          <w:color w:val="000000"/>
          <w:sz w:val="27"/>
          <w:szCs w:val="27"/>
        </w:rPr>
        <w:br/>
        <w:t>§ 3. Les espaces visés à l'article U 10 (§ 4) et alimentés en gaz médicaux doivent disposer d'au moins une vanne de sectionnement.</w:t>
      </w:r>
    </w:p>
    <w:p w14:paraId="6B2DE574" w14:textId="77777777" w:rsidR="003D7C21" w:rsidRDefault="003D7C21" w:rsidP="003D7C21">
      <w:pPr>
        <w:pStyle w:val="NormalWeb"/>
        <w:ind w:left="2250"/>
        <w:rPr>
          <w:color w:val="000000"/>
          <w:sz w:val="27"/>
          <w:szCs w:val="27"/>
        </w:rPr>
      </w:pPr>
      <w:r>
        <w:rPr>
          <w:color w:val="000000"/>
          <w:sz w:val="27"/>
          <w:szCs w:val="27"/>
        </w:rPr>
        <w:br/>
        <w:t>§ 4. Les vannes de sectionnement mentionnées aux paragraphes précédents du présent article doivent être facilement accessibles, protégées contre les manipulations intempestives et munies d'un repère d'identification.</w:t>
      </w:r>
    </w:p>
    <w:p w14:paraId="5AC88B2D" w14:textId="77777777" w:rsidR="003D7C21" w:rsidRDefault="003D7C21" w:rsidP="003D7C21">
      <w:pPr>
        <w:pStyle w:val="Titre4"/>
        <w:ind w:left="1800"/>
        <w:rPr>
          <w:color w:val="000000"/>
          <w:sz w:val="27"/>
          <w:szCs w:val="27"/>
        </w:rPr>
      </w:pPr>
      <w:r>
        <w:rPr>
          <w:color w:val="000000"/>
          <w:sz w:val="27"/>
          <w:szCs w:val="27"/>
        </w:rPr>
        <w:lastRenderedPageBreak/>
        <w:t>Sous-section 3 : Distribution par récipients mobiles (Articles U 60 à U 61)</w:t>
      </w:r>
    </w:p>
    <w:p w14:paraId="5A9016E3" w14:textId="77777777" w:rsidR="003D7C21" w:rsidRDefault="003D7C21" w:rsidP="003D7C21">
      <w:pPr>
        <w:pStyle w:val="Titre4"/>
        <w:ind w:left="2250"/>
        <w:rPr>
          <w:color w:val="000000"/>
          <w:sz w:val="27"/>
          <w:szCs w:val="27"/>
        </w:rPr>
      </w:pPr>
      <w:r>
        <w:rPr>
          <w:color w:val="000000"/>
          <w:sz w:val="27"/>
          <w:szCs w:val="27"/>
        </w:rPr>
        <w:t>Article U 60</w:t>
      </w:r>
    </w:p>
    <w:p w14:paraId="64CADEA0" w14:textId="77777777" w:rsidR="003D7C21" w:rsidRDefault="003D7C21" w:rsidP="003D7C21">
      <w:pPr>
        <w:pStyle w:val="NormalWeb"/>
        <w:ind w:left="2250"/>
        <w:rPr>
          <w:b/>
          <w:bCs/>
          <w:color w:val="000000"/>
        </w:rPr>
      </w:pPr>
      <w:r>
        <w:rPr>
          <w:b/>
          <w:bCs/>
          <w:color w:val="000000"/>
        </w:rPr>
        <w:t>Création Arrêté du 10 décembre 2004 (V)</w:t>
      </w:r>
    </w:p>
    <w:p w14:paraId="55CB89FF" w14:textId="77777777" w:rsidR="003D7C21" w:rsidRDefault="003D7C21" w:rsidP="003D7C21">
      <w:pPr>
        <w:pStyle w:val="NormalWeb"/>
        <w:jc w:val="center"/>
        <w:rPr>
          <w:color w:val="000000"/>
          <w:sz w:val="27"/>
          <w:szCs w:val="27"/>
        </w:rPr>
      </w:pPr>
      <w:r>
        <w:rPr>
          <w:color w:val="000000"/>
          <w:sz w:val="27"/>
          <w:szCs w:val="27"/>
        </w:rPr>
        <w:t>Généralités</w:t>
      </w:r>
    </w:p>
    <w:p w14:paraId="7C79EEB9" w14:textId="77777777" w:rsidR="003D7C21" w:rsidRDefault="003D7C21" w:rsidP="003D7C21">
      <w:pPr>
        <w:pStyle w:val="NormalWeb"/>
        <w:ind w:left="2250"/>
        <w:rPr>
          <w:color w:val="000000"/>
          <w:sz w:val="27"/>
          <w:szCs w:val="27"/>
        </w:rPr>
      </w:pPr>
      <w:r>
        <w:rPr>
          <w:color w:val="000000"/>
          <w:sz w:val="27"/>
          <w:szCs w:val="27"/>
        </w:rPr>
        <w:br/>
        <w:t>§ 1. Lorsque la distribution se fait par récipients mobiles dont la capacité en eau est supérieure à 10 litres, ceux-ci sont obligatoirement fixés à un chariot pour leur transport à l'intérieur des bâtiments et maintenus en position stable pendant leur utilisation.</w:t>
      </w:r>
    </w:p>
    <w:p w14:paraId="6CC82F68" w14:textId="77777777" w:rsidR="003D7C21" w:rsidRDefault="003D7C21" w:rsidP="003D7C21">
      <w:pPr>
        <w:pStyle w:val="NormalWeb"/>
        <w:ind w:left="2250"/>
        <w:rPr>
          <w:color w:val="000000"/>
          <w:sz w:val="27"/>
          <w:szCs w:val="27"/>
        </w:rPr>
      </w:pPr>
      <w:r>
        <w:rPr>
          <w:color w:val="000000"/>
          <w:sz w:val="27"/>
          <w:szCs w:val="27"/>
        </w:rPr>
        <w:br/>
        <w:t>§ 2. Les récipients mobiles doivent être protégés contre les chocs et les risques de chute par des moyens appropriés tels que barrières, crochets, chaînes, etc.</w:t>
      </w:r>
    </w:p>
    <w:p w14:paraId="56CFA0E4" w14:textId="77777777" w:rsidR="003D7C21" w:rsidRDefault="003D7C21" w:rsidP="003D7C21">
      <w:pPr>
        <w:pStyle w:val="NormalWeb"/>
        <w:ind w:left="2250"/>
        <w:rPr>
          <w:color w:val="000000"/>
          <w:sz w:val="27"/>
          <w:szCs w:val="27"/>
        </w:rPr>
      </w:pPr>
      <w:r>
        <w:rPr>
          <w:color w:val="000000"/>
          <w:sz w:val="27"/>
          <w:szCs w:val="27"/>
        </w:rPr>
        <w:br/>
        <w:t>Ils doivent être protégés des températures excessives dues à l'action du soleil ou à la proximité des surfaces chauffantes, radiateurs et canalisations de vapeur notamment, ainsi que des risques de corrosion accidentelle.</w:t>
      </w:r>
    </w:p>
    <w:p w14:paraId="765C2B42" w14:textId="77777777" w:rsidR="003D7C21" w:rsidRDefault="003D7C21" w:rsidP="003D7C21">
      <w:pPr>
        <w:pStyle w:val="NormalWeb"/>
        <w:ind w:left="2250"/>
        <w:rPr>
          <w:color w:val="000000"/>
          <w:sz w:val="27"/>
          <w:szCs w:val="27"/>
        </w:rPr>
      </w:pPr>
      <w:r>
        <w:rPr>
          <w:color w:val="000000"/>
          <w:sz w:val="27"/>
          <w:szCs w:val="27"/>
        </w:rPr>
        <w:br/>
        <w:t xml:space="preserve">§ 3. Ils doivent être manipulés par des personnes formées à leur utilisation et mise en </w:t>
      </w:r>
      <w:proofErr w:type="spellStart"/>
      <w:r>
        <w:rPr>
          <w:color w:val="000000"/>
          <w:sz w:val="27"/>
          <w:szCs w:val="27"/>
        </w:rPr>
        <w:t>oeuvre</w:t>
      </w:r>
      <w:proofErr w:type="spellEnd"/>
      <w:r>
        <w:rPr>
          <w:color w:val="000000"/>
          <w:sz w:val="27"/>
          <w:szCs w:val="27"/>
        </w:rPr>
        <w:t xml:space="preserve"> ainsi qu'aux risques qu'ils représentent.</w:t>
      </w:r>
    </w:p>
    <w:p w14:paraId="48F47A69" w14:textId="77777777" w:rsidR="003D7C21" w:rsidRDefault="003D7C21" w:rsidP="003D7C21">
      <w:pPr>
        <w:pStyle w:val="Titre4"/>
        <w:ind w:left="2250"/>
        <w:rPr>
          <w:color w:val="000000"/>
          <w:sz w:val="27"/>
          <w:szCs w:val="27"/>
        </w:rPr>
      </w:pPr>
      <w:r>
        <w:rPr>
          <w:color w:val="000000"/>
          <w:sz w:val="27"/>
          <w:szCs w:val="27"/>
        </w:rPr>
        <w:t>Article U 61</w:t>
      </w:r>
    </w:p>
    <w:p w14:paraId="6608FCA9" w14:textId="77777777" w:rsidR="003D7C21" w:rsidRDefault="003D7C21" w:rsidP="003D7C21">
      <w:pPr>
        <w:pStyle w:val="NormalWeb"/>
        <w:ind w:left="2250"/>
        <w:rPr>
          <w:b/>
          <w:bCs/>
          <w:color w:val="000000"/>
        </w:rPr>
      </w:pPr>
      <w:r>
        <w:rPr>
          <w:b/>
          <w:bCs/>
          <w:color w:val="000000"/>
        </w:rPr>
        <w:t>Création Arrêté du 10 décembre 2004 (V)</w:t>
      </w:r>
    </w:p>
    <w:p w14:paraId="01D1DC87" w14:textId="77777777" w:rsidR="003D7C21" w:rsidRDefault="003D7C21" w:rsidP="003D7C21">
      <w:pPr>
        <w:pStyle w:val="NormalWeb"/>
        <w:jc w:val="center"/>
        <w:rPr>
          <w:color w:val="000000"/>
          <w:sz w:val="27"/>
          <w:szCs w:val="27"/>
        </w:rPr>
      </w:pPr>
      <w:r>
        <w:rPr>
          <w:color w:val="000000"/>
          <w:sz w:val="27"/>
          <w:szCs w:val="27"/>
        </w:rPr>
        <w:t>Utilisation d'oxygène liquide</w:t>
      </w:r>
    </w:p>
    <w:p w14:paraId="6B05E78E" w14:textId="77777777" w:rsidR="003D7C21" w:rsidRDefault="003D7C21" w:rsidP="003D7C21">
      <w:pPr>
        <w:pStyle w:val="NormalWeb"/>
        <w:ind w:left="2250"/>
        <w:rPr>
          <w:color w:val="000000"/>
          <w:sz w:val="27"/>
          <w:szCs w:val="27"/>
        </w:rPr>
      </w:pPr>
      <w:r>
        <w:rPr>
          <w:color w:val="000000"/>
          <w:sz w:val="27"/>
          <w:szCs w:val="27"/>
        </w:rPr>
        <w:br/>
        <w:t>L'utilisation d'appareils contenant de l'oxygène liquide à des fins d'oxygénothérapie est autorisée et est subordonnée au respect des prescriptions suivantes :</w:t>
      </w:r>
      <w:r>
        <w:rPr>
          <w:color w:val="000000"/>
          <w:sz w:val="27"/>
          <w:szCs w:val="27"/>
        </w:rPr>
        <w:br/>
        <w:t>§ 1. Les réservoirs principaux des appareils doivent avoir une capacité en eau inférieure à 60 litres.</w:t>
      </w:r>
    </w:p>
    <w:p w14:paraId="5C911B7D" w14:textId="77777777" w:rsidR="003D7C21" w:rsidRDefault="003D7C21" w:rsidP="003D7C21">
      <w:pPr>
        <w:pStyle w:val="NormalWeb"/>
        <w:ind w:left="2250"/>
        <w:rPr>
          <w:color w:val="000000"/>
          <w:sz w:val="27"/>
          <w:szCs w:val="27"/>
        </w:rPr>
      </w:pPr>
      <w:r>
        <w:rPr>
          <w:color w:val="000000"/>
          <w:sz w:val="27"/>
          <w:szCs w:val="27"/>
        </w:rPr>
        <w:lastRenderedPageBreak/>
        <w:br/>
        <w:t>§ 2. L'utilisation des réservoirs principaux et le remplissage des récipients mobiles n'est possible que dans un local à usage exclusif.</w:t>
      </w:r>
      <w:r>
        <w:rPr>
          <w:color w:val="000000"/>
          <w:sz w:val="27"/>
          <w:szCs w:val="27"/>
        </w:rPr>
        <w:br/>
        <w:t>Ce local d'utilisation est à considérer comme un local à risques moyens.</w:t>
      </w:r>
    </w:p>
    <w:p w14:paraId="45D8605A" w14:textId="77777777" w:rsidR="003D7C21" w:rsidRDefault="003D7C21" w:rsidP="003D7C21">
      <w:pPr>
        <w:pStyle w:val="NormalWeb"/>
        <w:ind w:left="2250"/>
        <w:rPr>
          <w:color w:val="000000"/>
          <w:sz w:val="27"/>
          <w:szCs w:val="27"/>
        </w:rPr>
      </w:pPr>
      <w:r>
        <w:rPr>
          <w:color w:val="000000"/>
          <w:sz w:val="27"/>
          <w:szCs w:val="27"/>
        </w:rPr>
        <w:br/>
        <w:t>§ 3. Le transfert des appareils pleins depuis le point de livraison extérieur jusqu'au local d'utilisation doit s'effectuer exclusivement par les circulations.</w:t>
      </w:r>
    </w:p>
    <w:p w14:paraId="18F543A6" w14:textId="77777777" w:rsidR="003D7C21" w:rsidRDefault="003D7C21" w:rsidP="003D7C21">
      <w:pPr>
        <w:pStyle w:val="NormalWeb"/>
        <w:ind w:left="2250"/>
        <w:rPr>
          <w:color w:val="000000"/>
          <w:sz w:val="27"/>
          <w:szCs w:val="27"/>
        </w:rPr>
      </w:pPr>
      <w:r>
        <w:rPr>
          <w:color w:val="000000"/>
          <w:sz w:val="27"/>
          <w:szCs w:val="27"/>
        </w:rPr>
        <w:br/>
        <w:t>§ 4. Le local d'utilisation doit être pourvu d'un dispositif d'aération permanente naturelle et indépendante donnant sur l'extérieur. De plus, il doit comporter un ouvrant sur l'extérieur.</w:t>
      </w:r>
    </w:p>
    <w:p w14:paraId="143100D0" w14:textId="77777777" w:rsidR="003D7C21" w:rsidRDefault="003D7C21" w:rsidP="003D7C21">
      <w:pPr>
        <w:pStyle w:val="NormalWeb"/>
        <w:ind w:left="2250"/>
        <w:rPr>
          <w:color w:val="000000"/>
          <w:sz w:val="27"/>
          <w:szCs w:val="27"/>
        </w:rPr>
      </w:pPr>
      <w:r>
        <w:rPr>
          <w:color w:val="000000"/>
          <w:sz w:val="27"/>
          <w:szCs w:val="27"/>
        </w:rPr>
        <w:br/>
        <w:t>§ 5. Ce local ne doit pas contenir d'appareil de chauffage indépendant ou d'appareil de réchauffage ou de cuisson.</w:t>
      </w:r>
      <w:r>
        <w:rPr>
          <w:color w:val="000000"/>
          <w:sz w:val="27"/>
          <w:szCs w:val="27"/>
        </w:rPr>
        <w:br/>
        <w:t xml:space="preserve">Il est interdit d'y apporter des flammes nues et d'y stocker des liquides inflammables ou des corps gras (huiles, </w:t>
      </w:r>
      <w:proofErr w:type="gramStart"/>
      <w:r>
        <w:rPr>
          <w:color w:val="000000"/>
          <w:sz w:val="27"/>
          <w:szCs w:val="27"/>
        </w:rPr>
        <w:t>graisses,...</w:t>
      </w:r>
      <w:proofErr w:type="gramEnd"/>
      <w:r>
        <w:rPr>
          <w:color w:val="000000"/>
          <w:sz w:val="27"/>
          <w:szCs w:val="27"/>
        </w:rPr>
        <w:t>).</w:t>
      </w:r>
    </w:p>
    <w:p w14:paraId="36F8E64F" w14:textId="77777777" w:rsidR="003D7C21" w:rsidRDefault="003D7C21" w:rsidP="003D7C21">
      <w:pPr>
        <w:pStyle w:val="NormalWeb"/>
        <w:ind w:left="2250"/>
        <w:rPr>
          <w:color w:val="000000"/>
          <w:sz w:val="27"/>
          <w:szCs w:val="27"/>
        </w:rPr>
      </w:pPr>
      <w:r>
        <w:rPr>
          <w:color w:val="000000"/>
          <w:sz w:val="27"/>
          <w:szCs w:val="27"/>
        </w:rPr>
        <w:br/>
        <w:t>§ 6. Les installations électriques du local d'utilisation doivent être conformes à la norme NF C 15-211.</w:t>
      </w:r>
    </w:p>
    <w:p w14:paraId="05A827C4" w14:textId="77777777" w:rsidR="003D7C21" w:rsidRDefault="003D7C21" w:rsidP="003D7C21">
      <w:pPr>
        <w:pStyle w:val="NormalWeb"/>
        <w:ind w:left="2250"/>
        <w:rPr>
          <w:color w:val="000000"/>
          <w:sz w:val="27"/>
          <w:szCs w:val="27"/>
        </w:rPr>
      </w:pPr>
      <w:r>
        <w:rPr>
          <w:color w:val="000000"/>
          <w:sz w:val="27"/>
          <w:szCs w:val="27"/>
        </w:rPr>
        <w:br/>
        <w:t>§ 7. Des consignes d'utilisation et des consignes de sécurité en cas d'incendie sont disposées en évidence à l'intérieur du local d'utilisation.</w:t>
      </w:r>
    </w:p>
    <w:p w14:paraId="1F0A2D1F" w14:textId="77777777" w:rsidR="003D7C21" w:rsidRDefault="003D7C21" w:rsidP="003D7C21">
      <w:pPr>
        <w:pStyle w:val="Titre4"/>
        <w:ind w:left="1800"/>
        <w:rPr>
          <w:color w:val="000000"/>
          <w:sz w:val="27"/>
          <w:szCs w:val="27"/>
        </w:rPr>
      </w:pPr>
      <w:r>
        <w:rPr>
          <w:color w:val="000000"/>
          <w:sz w:val="27"/>
          <w:szCs w:val="27"/>
        </w:rPr>
        <w:t>Sous-section 4 : Consignes, entretien, vérifications techniques (Articles U 62 à U 64)</w:t>
      </w:r>
    </w:p>
    <w:p w14:paraId="6471CA76" w14:textId="77777777" w:rsidR="003D7C21" w:rsidRDefault="003D7C21" w:rsidP="003D7C21">
      <w:pPr>
        <w:pStyle w:val="Titre4"/>
        <w:ind w:left="2250"/>
        <w:rPr>
          <w:color w:val="000000"/>
          <w:sz w:val="27"/>
          <w:szCs w:val="27"/>
        </w:rPr>
      </w:pPr>
      <w:r>
        <w:rPr>
          <w:color w:val="000000"/>
          <w:sz w:val="27"/>
          <w:szCs w:val="27"/>
        </w:rPr>
        <w:t>Article U 62</w:t>
      </w:r>
    </w:p>
    <w:p w14:paraId="7C7106A7" w14:textId="77777777" w:rsidR="003D7C21" w:rsidRDefault="003D7C21" w:rsidP="003D7C21">
      <w:pPr>
        <w:pStyle w:val="NormalWeb"/>
        <w:ind w:left="2250"/>
        <w:rPr>
          <w:b/>
          <w:bCs/>
          <w:color w:val="000000"/>
        </w:rPr>
      </w:pPr>
      <w:r>
        <w:rPr>
          <w:b/>
          <w:bCs/>
          <w:color w:val="000000"/>
        </w:rPr>
        <w:t>Création Arrêté du 10 décembre 2004 (V)</w:t>
      </w:r>
    </w:p>
    <w:p w14:paraId="17192331" w14:textId="77777777" w:rsidR="003D7C21" w:rsidRDefault="003D7C21" w:rsidP="003D7C21">
      <w:pPr>
        <w:pStyle w:val="NormalWeb"/>
        <w:jc w:val="center"/>
        <w:rPr>
          <w:color w:val="000000"/>
          <w:sz w:val="27"/>
          <w:szCs w:val="27"/>
        </w:rPr>
      </w:pPr>
      <w:r>
        <w:rPr>
          <w:color w:val="000000"/>
          <w:sz w:val="27"/>
          <w:szCs w:val="27"/>
        </w:rPr>
        <w:t>Consignes et plans</w:t>
      </w:r>
    </w:p>
    <w:p w14:paraId="3A67BF48" w14:textId="77777777" w:rsidR="003D7C21" w:rsidRDefault="003D7C21" w:rsidP="003D7C21">
      <w:pPr>
        <w:pStyle w:val="NormalWeb"/>
        <w:ind w:left="2250"/>
        <w:rPr>
          <w:color w:val="000000"/>
          <w:sz w:val="27"/>
          <w:szCs w:val="27"/>
        </w:rPr>
      </w:pPr>
      <w:r>
        <w:rPr>
          <w:color w:val="000000"/>
          <w:sz w:val="27"/>
          <w:szCs w:val="27"/>
        </w:rPr>
        <w:br/>
        <w:t>§ 1. Des consignes très strictes doivent être données et rappelées périodiquement à tout le personnel pour attirer son attention sur les dangers qu'il y a, à :</w:t>
      </w:r>
      <w:r>
        <w:rPr>
          <w:color w:val="000000"/>
          <w:sz w:val="27"/>
          <w:szCs w:val="27"/>
        </w:rPr>
        <w:br/>
      </w:r>
      <w:r>
        <w:rPr>
          <w:color w:val="000000"/>
          <w:sz w:val="27"/>
          <w:szCs w:val="27"/>
        </w:rPr>
        <w:lastRenderedPageBreak/>
        <w:t>- graisser les organes de distribution et d'utilisation ;</w:t>
      </w:r>
      <w:r>
        <w:rPr>
          <w:color w:val="000000"/>
          <w:sz w:val="27"/>
          <w:szCs w:val="27"/>
        </w:rPr>
        <w:br/>
        <w:t>- mettre en contact l'oxygène avec les graisses de toutes origines ;</w:t>
      </w:r>
      <w:r>
        <w:rPr>
          <w:color w:val="000000"/>
          <w:sz w:val="27"/>
          <w:szCs w:val="27"/>
        </w:rPr>
        <w:br/>
        <w:t>- fumer ou utiliser, à proximité des appareils de traitement, des flammes et des appareils comportant des parties incandescentes nues ou des parties susceptibles de produire des étincelles ;</w:t>
      </w:r>
      <w:r>
        <w:rPr>
          <w:color w:val="000000"/>
          <w:sz w:val="27"/>
          <w:szCs w:val="27"/>
        </w:rPr>
        <w:br/>
        <w:t>- manipuler les récipients sans précaution, les soumettre à des chocs violents ou les déposer à proximité de sources de chaleur.</w:t>
      </w:r>
    </w:p>
    <w:p w14:paraId="3921F4A3" w14:textId="77777777" w:rsidR="003D7C21" w:rsidRDefault="003D7C21" w:rsidP="003D7C21">
      <w:pPr>
        <w:pStyle w:val="NormalWeb"/>
        <w:ind w:left="2250"/>
        <w:rPr>
          <w:color w:val="000000"/>
          <w:sz w:val="27"/>
          <w:szCs w:val="27"/>
        </w:rPr>
      </w:pPr>
      <w:r>
        <w:rPr>
          <w:color w:val="000000"/>
          <w:sz w:val="27"/>
          <w:szCs w:val="27"/>
        </w:rPr>
        <w:br/>
        <w:t>Ces consignes doivent être rappelées par des affiches apposées à proximité de tout magasin, centrale de stockage et chariot de transport.</w:t>
      </w:r>
    </w:p>
    <w:p w14:paraId="66B2F5FE" w14:textId="77777777" w:rsidR="003D7C21" w:rsidRDefault="003D7C21" w:rsidP="003D7C21">
      <w:pPr>
        <w:pStyle w:val="NormalWeb"/>
        <w:ind w:left="2250"/>
        <w:rPr>
          <w:color w:val="000000"/>
          <w:sz w:val="27"/>
          <w:szCs w:val="27"/>
        </w:rPr>
      </w:pPr>
      <w:r>
        <w:rPr>
          <w:color w:val="000000"/>
          <w:sz w:val="27"/>
          <w:szCs w:val="27"/>
        </w:rPr>
        <w:br/>
        <w:t>Chaque appareil de traitement doit également comporter une étiquette très visible précisant l'interdiction absolue de fumer et de graisser les organes de distribution et d'utilisation.</w:t>
      </w:r>
    </w:p>
    <w:p w14:paraId="7A93F6DF" w14:textId="77777777" w:rsidR="003D7C21" w:rsidRDefault="003D7C21" w:rsidP="003D7C21">
      <w:pPr>
        <w:pStyle w:val="NormalWeb"/>
        <w:ind w:left="2250"/>
        <w:rPr>
          <w:color w:val="000000"/>
          <w:sz w:val="27"/>
          <w:szCs w:val="27"/>
        </w:rPr>
      </w:pPr>
      <w:r>
        <w:rPr>
          <w:color w:val="000000"/>
          <w:sz w:val="27"/>
          <w:szCs w:val="27"/>
        </w:rPr>
        <w:br/>
        <w:t>§ 2. Les consignes particulières à tenir en cas d'incident ou d'incendie et un plan positionnant la vanne de sectionnement de la conduite principale doivent être affichés dans les centrales de stockage.</w:t>
      </w:r>
    </w:p>
    <w:p w14:paraId="1972D4E8" w14:textId="77777777" w:rsidR="003D7C21" w:rsidRDefault="003D7C21" w:rsidP="003D7C21">
      <w:pPr>
        <w:pStyle w:val="NormalWeb"/>
        <w:ind w:left="2250"/>
        <w:rPr>
          <w:color w:val="000000"/>
          <w:sz w:val="27"/>
          <w:szCs w:val="27"/>
        </w:rPr>
      </w:pPr>
      <w:r>
        <w:rPr>
          <w:color w:val="000000"/>
          <w:sz w:val="27"/>
          <w:szCs w:val="27"/>
        </w:rPr>
        <w:br/>
        <w:t>En aggravation des dispositions de l'article MS 41, les plans de l'établissement doivent indiquer l'emplacement des vannes de sectionnement prévues à l'article U 59.</w:t>
      </w:r>
    </w:p>
    <w:p w14:paraId="655E808D" w14:textId="77777777" w:rsidR="003D7C21" w:rsidRDefault="003D7C21" w:rsidP="003D7C21">
      <w:pPr>
        <w:pStyle w:val="NormalWeb"/>
        <w:ind w:left="2250"/>
        <w:rPr>
          <w:color w:val="000000"/>
          <w:sz w:val="27"/>
          <w:szCs w:val="27"/>
        </w:rPr>
      </w:pPr>
      <w:r>
        <w:rPr>
          <w:color w:val="000000"/>
          <w:sz w:val="27"/>
          <w:szCs w:val="27"/>
        </w:rPr>
        <w:br/>
        <w:t>Les plans des installations de gaz médicaux, les cheminements des canalisations et les emplacements des vannes prévues à l'article U 59 doivent être tenus à la disposition des services de secours.</w:t>
      </w:r>
    </w:p>
    <w:p w14:paraId="75768ADE" w14:textId="77777777" w:rsidR="003D7C21" w:rsidRDefault="003D7C21" w:rsidP="003D7C21">
      <w:pPr>
        <w:pStyle w:val="Titre4"/>
        <w:ind w:left="2250"/>
        <w:rPr>
          <w:color w:val="000000"/>
          <w:sz w:val="27"/>
          <w:szCs w:val="27"/>
        </w:rPr>
      </w:pPr>
      <w:r>
        <w:rPr>
          <w:color w:val="000000"/>
          <w:sz w:val="27"/>
          <w:szCs w:val="27"/>
        </w:rPr>
        <w:t>Article U 63</w:t>
      </w:r>
    </w:p>
    <w:p w14:paraId="5FBA6B32" w14:textId="77777777" w:rsidR="003D7C21" w:rsidRDefault="003D7C21" w:rsidP="003D7C21">
      <w:pPr>
        <w:pStyle w:val="NormalWeb"/>
        <w:ind w:left="2250"/>
        <w:rPr>
          <w:b/>
          <w:bCs/>
          <w:color w:val="000000"/>
        </w:rPr>
      </w:pPr>
      <w:r>
        <w:rPr>
          <w:b/>
          <w:bCs/>
          <w:color w:val="000000"/>
        </w:rPr>
        <w:t>Création Arrêté du 10 décembre 2004 (V)</w:t>
      </w:r>
    </w:p>
    <w:p w14:paraId="0DAF4372" w14:textId="77777777" w:rsidR="003D7C21" w:rsidRDefault="003D7C21" w:rsidP="003D7C21">
      <w:pPr>
        <w:pStyle w:val="NormalWeb"/>
        <w:jc w:val="center"/>
        <w:rPr>
          <w:color w:val="000000"/>
          <w:sz w:val="27"/>
          <w:szCs w:val="27"/>
        </w:rPr>
      </w:pPr>
      <w:r>
        <w:rPr>
          <w:color w:val="000000"/>
          <w:sz w:val="27"/>
          <w:szCs w:val="27"/>
        </w:rPr>
        <w:t>Entretien</w:t>
      </w:r>
    </w:p>
    <w:p w14:paraId="17BB1D92" w14:textId="77777777" w:rsidR="003D7C21" w:rsidRDefault="003D7C21" w:rsidP="003D7C21">
      <w:pPr>
        <w:pStyle w:val="NormalWeb"/>
        <w:ind w:left="2250"/>
        <w:rPr>
          <w:color w:val="000000"/>
          <w:sz w:val="27"/>
          <w:szCs w:val="27"/>
        </w:rPr>
      </w:pPr>
      <w:r>
        <w:rPr>
          <w:color w:val="000000"/>
          <w:sz w:val="27"/>
          <w:szCs w:val="27"/>
        </w:rPr>
        <w:br/>
        <w:t xml:space="preserve">Les installations doivent être maintenues et entretenues </w:t>
      </w:r>
      <w:r>
        <w:rPr>
          <w:color w:val="000000"/>
          <w:sz w:val="27"/>
          <w:szCs w:val="27"/>
        </w:rPr>
        <w:lastRenderedPageBreak/>
        <w:t>constamment en bon état de fonctionnement. Les défectuosités et les fuites doivent être traitées dès leur constatation. L'efficacité des ventilations imposées par la présente section doit être garantie.</w:t>
      </w:r>
    </w:p>
    <w:p w14:paraId="006A2383" w14:textId="77777777" w:rsidR="003D7C21" w:rsidRDefault="003D7C21" w:rsidP="003D7C21">
      <w:pPr>
        <w:pStyle w:val="Titre4"/>
        <w:ind w:left="2250"/>
        <w:rPr>
          <w:color w:val="000000"/>
          <w:sz w:val="27"/>
          <w:szCs w:val="27"/>
        </w:rPr>
      </w:pPr>
      <w:r>
        <w:rPr>
          <w:color w:val="000000"/>
          <w:sz w:val="27"/>
          <w:szCs w:val="27"/>
        </w:rPr>
        <w:t>Article U 64</w:t>
      </w:r>
    </w:p>
    <w:p w14:paraId="02E11848" w14:textId="77777777" w:rsidR="003D7C21" w:rsidRDefault="003D7C21" w:rsidP="003D7C21">
      <w:pPr>
        <w:pStyle w:val="NormalWeb"/>
        <w:ind w:left="2250"/>
        <w:rPr>
          <w:b/>
          <w:bCs/>
          <w:color w:val="000000"/>
        </w:rPr>
      </w:pPr>
      <w:r>
        <w:rPr>
          <w:b/>
          <w:bCs/>
          <w:color w:val="000000"/>
        </w:rPr>
        <w:t>Création Arrêté du 10 décembre 2004 (V)</w:t>
      </w:r>
    </w:p>
    <w:p w14:paraId="106D44C6" w14:textId="77777777" w:rsidR="003D7C21" w:rsidRDefault="003D7C21" w:rsidP="003D7C21">
      <w:pPr>
        <w:pStyle w:val="NormalWeb"/>
        <w:jc w:val="center"/>
        <w:rPr>
          <w:color w:val="000000"/>
          <w:sz w:val="27"/>
          <w:szCs w:val="27"/>
        </w:rPr>
      </w:pPr>
      <w:r>
        <w:rPr>
          <w:color w:val="000000"/>
          <w:sz w:val="27"/>
          <w:szCs w:val="27"/>
        </w:rPr>
        <w:t>Vérifications techniques</w:t>
      </w:r>
    </w:p>
    <w:p w14:paraId="4AF40AE6" w14:textId="77777777" w:rsidR="003D7C21" w:rsidRDefault="003D7C21" w:rsidP="003D7C21">
      <w:pPr>
        <w:pStyle w:val="NormalWeb"/>
        <w:ind w:left="2250"/>
        <w:rPr>
          <w:color w:val="000000"/>
          <w:sz w:val="27"/>
          <w:szCs w:val="27"/>
        </w:rPr>
      </w:pPr>
      <w:r>
        <w:rPr>
          <w:color w:val="000000"/>
          <w:sz w:val="27"/>
          <w:szCs w:val="27"/>
        </w:rPr>
        <w:br/>
        <w:t>§ 1. Les installations de gaz médicaux doivent être vérifiées dans les conditions prévues à la section II du chapitre Ier du titre Ier.</w:t>
      </w:r>
    </w:p>
    <w:p w14:paraId="0F52F622" w14:textId="77777777" w:rsidR="003D7C21" w:rsidRDefault="003D7C21" w:rsidP="003D7C21">
      <w:pPr>
        <w:pStyle w:val="NormalWeb"/>
        <w:ind w:left="2250"/>
        <w:rPr>
          <w:color w:val="000000"/>
          <w:sz w:val="27"/>
          <w:szCs w:val="27"/>
        </w:rPr>
      </w:pPr>
      <w:r>
        <w:rPr>
          <w:color w:val="000000"/>
          <w:sz w:val="27"/>
          <w:szCs w:val="27"/>
        </w:rPr>
        <w:br/>
        <w:t>§ 2. Les vérifications périodiques doivent avoir lieu tous les ans et concernent :</w:t>
      </w:r>
      <w:r>
        <w:rPr>
          <w:color w:val="000000"/>
          <w:sz w:val="27"/>
          <w:szCs w:val="27"/>
        </w:rPr>
        <w:br/>
        <w:t>- les stockages de gaz médicaux ;</w:t>
      </w:r>
      <w:r>
        <w:rPr>
          <w:color w:val="000000"/>
          <w:sz w:val="27"/>
          <w:szCs w:val="27"/>
        </w:rPr>
        <w:br/>
        <w:t>- les installations de distribution de gaz médicaux.</w:t>
      </w:r>
    </w:p>
    <w:p w14:paraId="7CB9269A" w14:textId="77777777" w:rsidR="003D7C21" w:rsidRDefault="003D7C21" w:rsidP="003D7C21">
      <w:pPr>
        <w:pStyle w:val="NormalWeb"/>
        <w:ind w:left="2250"/>
        <w:rPr>
          <w:color w:val="000000"/>
          <w:sz w:val="27"/>
          <w:szCs w:val="27"/>
        </w:rPr>
      </w:pPr>
      <w:r>
        <w:rPr>
          <w:color w:val="000000"/>
          <w:sz w:val="27"/>
          <w:szCs w:val="27"/>
        </w:rPr>
        <w:br/>
        <w:t>Elles ont pour objet de s'assurer :</w:t>
      </w:r>
      <w:r>
        <w:rPr>
          <w:color w:val="000000"/>
          <w:sz w:val="27"/>
          <w:szCs w:val="27"/>
        </w:rPr>
        <w:br/>
        <w:t>- de l'état d'entretien et de maintenance des installations ;</w:t>
      </w:r>
      <w:r>
        <w:rPr>
          <w:color w:val="000000"/>
          <w:sz w:val="27"/>
          <w:szCs w:val="27"/>
        </w:rPr>
        <w:br/>
        <w:t>- des conditions de ventilation des magasins et centrales de gaz médicaux ;</w:t>
      </w:r>
      <w:r>
        <w:rPr>
          <w:color w:val="000000"/>
          <w:sz w:val="27"/>
          <w:szCs w:val="27"/>
        </w:rPr>
        <w:br/>
        <w:t>- de la signalisation des dispositifs de sécurité ;</w:t>
      </w:r>
      <w:r>
        <w:rPr>
          <w:color w:val="000000"/>
          <w:sz w:val="27"/>
          <w:szCs w:val="27"/>
        </w:rPr>
        <w:br/>
        <w:t xml:space="preserve">- de la </w:t>
      </w:r>
      <w:proofErr w:type="spellStart"/>
      <w:r>
        <w:rPr>
          <w:color w:val="000000"/>
          <w:sz w:val="27"/>
          <w:szCs w:val="27"/>
        </w:rPr>
        <w:t>manoeuvre</w:t>
      </w:r>
      <w:proofErr w:type="spellEnd"/>
      <w:r>
        <w:rPr>
          <w:color w:val="000000"/>
          <w:sz w:val="27"/>
          <w:szCs w:val="27"/>
        </w:rPr>
        <w:t xml:space="preserve"> des vannes de sectionnement ;</w:t>
      </w:r>
      <w:r>
        <w:rPr>
          <w:color w:val="000000"/>
          <w:sz w:val="27"/>
          <w:szCs w:val="27"/>
        </w:rPr>
        <w:br/>
        <w:t>- du réglage des détendeurs ;</w:t>
      </w:r>
      <w:r>
        <w:rPr>
          <w:color w:val="000000"/>
          <w:sz w:val="27"/>
          <w:szCs w:val="27"/>
        </w:rPr>
        <w:br/>
        <w:t>- de l'étanchéité des canalisations de distribution de gaz médicaux.</w:t>
      </w:r>
    </w:p>
    <w:p w14:paraId="660AE13F" w14:textId="77777777" w:rsidR="003D7C21" w:rsidRDefault="003D7C21" w:rsidP="003D7C21">
      <w:pPr>
        <w:pStyle w:val="Titre4"/>
        <w:ind w:left="1200"/>
        <w:rPr>
          <w:color w:val="000000"/>
          <w:sz w:val="27"/>
          <w:szCs w:val="27"/>
        </w:rPr>
      </w:pPr>
      <w:r>
        <w:rPr>
          <w:color w:val="000000"/>
          <w:sz w:val="27"/>
          <w:szCs w:val="27"/>
        </w:rPr>
        <w:t>Chapitre X : Etablissements du type V - Etablissements de culte (Articles V 1 à V 13)</w:t>
      </w:r>
    </w:p>
    <w:p w14:paraId="4A701F1A" w14:textId="77777777" w:rsidR="003D7C21" w:rsidRDefault="003D7C21" w:rsidP="003D7C21">
      <w:pPr>
        <w:pStyle w:val="Titre4"/>
        <w:ind w:left="1500"/>
        <w:rPr>
          <w:color w:val="000000"/>
          <w:sz w:val="27"/>
          <w:szCs w:val="27"/>
        </w:rPr>
      </w:pPr>
      <w:r>
        <w:rPr>
          <w:color w:val="000000"/>
          <w:sz w:val="27"/>
          <w:szCs w:val="27"/>
        </w:rPr>
        <w:t>Section 1 : Généralités (Articles V 1 à V 2)</w:t>
      </w:r>
    </w:p>
    <w:p w14:paraId="4A6613E4" w14:textId="77777777" w:rsidR="003D7C21" w:rsidRDefault="003D7C21" w:rsidP="003D7C21">
      <w:pPr>
        <w:pStyle w:val="Titre4"/>
        <w:ind w:left="1950"/>
        <w:rPr>
          <w:color w:val="000000"/>
          <w:sz w:val="27"/>
          <w:szCs w:val="27"/>
        </w:rPr>
      </w:pPr>
      <w:r>
        <w:rPr>
          <w:color w:val="000000"/>
          <w:sz w:val="27"/>
          <w:szCs w:val="27"/>
        </w:rPr>
        <w:t>Article V 1</w:t>
      </w:r>
    </w:p>
    <w:p w14:paraId="4915FDCD" w14:textId="77777777" w:rsidR="003D7C21" w:rsidRDefault="003D7C21" w:rsidP="003D7C21">
      <w:pPr>
        <w:pStyle w:val="NormalWeb"/>
        <w:ind w:left="1950"/>
        <w:rPr>
          <w:b/>
          <w:bCs/>
          <w:color w:val="000000"/>
        </w:rPr>
      </w:pPr>
      <w:r>
        <w:rPr>
          <w:b/>
          <w:bCs/>
          <w:color w:val="000000"/>
        </w:rPr>
        <w:t>Création Arrêté du 21 avril 1983 (V)</w:t>
      </w:r>
    </w:p>
    <w:p w14:paraId="6BB6717E" w14:textId="77777777" w:rsidR="003D7C21" w:rsidRDefault="003D7C21" w:rsidP="003D7C21">
      <w:pPr>
        <w:pStyle w:val="NormalWeb"/>
        <w:ind w:left="1950"/>
        <w:rPr>
          <w:color w:val="000000"/>
          <w:sz w:val="27"/>
          <w:szCs w:val="27"/>
        </w:rPr>
      </w:pPr>
      <w:r>
        <w:rPr>
          <w:color w:val="000000"/>
          <w:sz w:val="27"/>
          <w:szCs w:val="27"/>
        </w:rPr>
        <w:t>Etablissements assujettis</w:t>
      </w:r>
    </w:p>
    <w:p w14:paraId="512CEEAD" w14:textId="77777777" w:rsidR="003D7C21" w:rsidRDefault="003D7C21" w:rsidP="003D7C21">
      <w:pPr>
        <w:pStyle w:val="NormalWeb"/>
        <w:ind w:left="1950"/>
        <w:rPr>
          <w:color w:val="000000"/>
          <w:sz w:val="27"/>
          <w:szCs w:val="27"/>
        </w:rPr>
      </w:pPr>
      <w:r>
        <w:rPr>
          <w:color w:val="000000"/>
          <w:sz w:val="27"/>
          <w:szCs w:val="27"/>
        </w:rPr>
        <w:br/>
        <w:t xml:space="preserve">Les dispositions du présent chapitre sont applicables aux </w:t>
      </w:r>
      <w:r>
        <w:rPr>
          <w:color w:val="000000"/>
          <w:sz w:val="27"/>
          <w:szCs w:val="27"/>
        </w:rPr>
        <w:lastRenderedPageBreak/>
        <w:t>établissements cultuels (églises, mosquées, synagogues, temples, etc.) dans lesquels l'effectif du public est supérieur ou égal à l'un des chiffres suivants :</w:t>
      </w:r>
    </w:p>
    <w:p w14:paraId="43CD3F16" w14:textId="77777777" w:rsidR="003D7C21" w:rsidRDefault="003D7C21" w:rsidP="003D7C21">
      <w:pPr>
        <w:pStyle w:val="NormalWeb"/>
        <w:ind w:left="1950"/>
        <w:rPr>
          <w:color w:val="000000"/>
          <w:sz w:val="27"/>
          <w:szCs w:val="27"/>
        </w:rPr>
      </w:pPr>
      <w:r>
        <w:rPr>
          <w:color w:val="000000"/>
          <w:sz w:val="27"/>
          <w:szCs w:val="27"/>
        </w:rPr>
        <w:br/>
        <w:t>- 100 personnes en sous-sol ;</w:t>
      </w:r>
    </w:p>
    <w:p w14:paraId="33F9F979" w14:textId="77777777" w:rsidR="003D7C21" w:rsidRDefault="003D7C21" w:rsidP="003D7C21">
      <w:pPr>
        <w:pStyle w:val="NormalWeb"/>
        <w:ind w:left="1950"/>
        <w:rPr>
          <w:color w:val="000000"/>
          <w:sz w:val="27"/>
          <w:szCs w:val="27"/>
        </w:rPr>
      </w:pPr>
      <w:r>
        <w:rPr>
          <w:color w:val="000000"/>
          <w:sz w:val="27"/>
          <w:szCs w:val="27"/>
        </w:rPr>
        <w:br/>
        <w:t>- 200 personnes en étage et autres ouvrages en élévation ;</w:t>
      </w:r>
    </w:p>
    <w:p w14:paraId="17E45F91" w14:textId="77777777" w:rsidR="003D7C21" w:rsidRDefault="003D7C21" w:rsidP="003D7C21">
      <w:pPr>
        <w:pStyle w:val="NormalWeb"/>
        <w:ind w:left="1950"/>
        <w:rPr>
          <w:color w:val="000000"/>
          <w:sz w:val="27"/>
          <w:szCs w:val="27"/>
        </w:rPr>
      </w:pPr>
      <w:r>
        <w:rPr>
          <w:color w:val="000000"/>
          <w:sz w:val="27"/>
          <w:szCs w:val="27"/>
        </w:rPr>
        <w:br/>
        <w:t>- 300 personnes au total.</w:t>
      </w:r>
    </w:p>
    <w:p w14:paraId="2F32F187" w14:textId="77777777" w:rsidR="003D7C21" w:rsidRDefault="003D7C21" w:rsidP="003D7C21">
      <w:pPr>
        <w:pStyle w:val="Titre4"/>
        <w:ind w:left="1950"/>
        <w:rPr>
          <w:color w:val="000000"/>
          <w:sz w:val="27"/>
          <w:szCs w:val="27"/>
        </w:rPr>
      </w:pPr>
      <w:r>
        <w:rPr>
          <w:color w:val="000000"/>
          <w:sz w:val="27"/>
          <w:szCs w:val="27"/>
        </w:rPr>
        <w:t>Article V 2</w:t>
      </w:r>
    </w:p>
    <w:p w14:paraId="50689631" w14:textId="77777777" w:rsidR="003D7C21" w:rsidRDefault="003D7C21" w:rsidP="003D7C21">
      <w:pPr>
        <w:pStyle w:val="NormalWeb"/>
        <w:ind w:left="1950"/>
        <w:rPr>
          <w:b/>
          <w:bCs/>
          <w:color w:val="000000"/>
        </w:rPr>
      </w:pPr>
      <w:r>
        <w:rPr>
          <w:b/>
          <w:bCs/>
          <w:color w:val="000000"/>
        </w:rPr>
        <w:t>Création Arrêté du 21 avril 1983 (V)</w:t>
      </w:r>
    </w:p>
    <w:p w14:paraId="5756C0F2" w14:textId="77777777" w:rsidR="003D7C21" w:rsidRDefault="003D7C21" w:rsidP="003D7C21">
      <w:pPr>
        <w:pStyle w:val="NormalWeb"/>
        <w:ind w:left="1950"/>
        <w:rPr>
          <w:color w:val="000000"/>
          <w:sz w:val="27"/>
          <w:szCs w:val="27"/>
        </w:rPr>
      </w:pPr>
      <w:r>
        <w:rPr>
          <w:color w:val="000000"/>
          <w:sz w:val="27"/>
          <w:szCs w:val="27"/>
        </w:rPr>
        <w:t>Calcul de l'effectif</w:t>
      </w:r>
    </w:p>
    <w:p w14:paraId="3634FA60" w14:textId="77777777" w:rsidR="003D7C21" w:rsidRDefault="003D7C21" w:rsidP="003D7C21">
      <w:pPr>
        <w:pStyle w:val="NormalWeb"/>
        <w:ind w:left="1950"/>
        <w:rPr>
          <w:color w:val="000000"/>
          <w:sz w:val="27"/>
          <w:szCs w:val="27"/>
        </w:rPr>
      </w:pPr>
      <w:r>
        <w:rPr>
          <w:color w:val="000000"/>
          <w:sz w:val="27"/>
          <w:szCs w:val="27"/>
        </w:rPr>
        <w:br/>
        <w:t>L'effectif maximal du public admis est déterminé selon la densité d'occupation suivante :</w:t>
      </w:r>
    </w:p>
    <w:p w14:paraId="29761562" w14:textId="77777777" w:rsidR="003D7C21" w:rsidRDefault="003D7C21" w:rsidP="003D7C21">
      <w:pPr>
        <w:pStyle w:val="NormalWeb"/>
        <w:ind w:left="1950"/>
        <w:rPr>
          <w:color w:val="000000"/>
          <w:sz w:val="27"/>
          <w:szCs w:val="27"/>
        </w:rPr>
      </w:pPr>
      <w:r>
        <w:rPr>
          <w:color w:val="000000"/>
          <w:sz w:val="27"/>
          <w:szCs w:val="27"/>
        </w:rPr>
        <w:br/>
        <w:t>a) Etablissements comportant des sièges :</w:t>
      </w:r>
    </w:p>
    <w:p w14:paraId="321F28A5" w14:textId="77777777" w:rsidR="003D7C21" w:rsidRDefault="003D7C21" w:rsidP="003D7C21">
      <w:pPr>
        <w:pStyle w:val="NormalWeb"/>
        <w:ind w:left="1950"/>
        <w:rPr>
          <w:color w:val="000000"/>
          <w:sz w:val="27"/>
          <w:szCs w:val="27"/>
        </w:rPr>
      </w:pPr>
      <w:r>
        <w:rPr>
          <w:color w:val="000000"/>
          <w:sz w:val="27"/>
          <w:szCs w:val="27"/>
        </w:rPr>
        <w:br/>
        <w:t>- 1 personne par siège ou 1 personne par 0,50 mètre de banc ;</w:t>
      </w:r>
    </w:p>
    <w:p w14:paraId="706705D3" w14:textId="77777777" w:rsidR="003D7C21" w:rsidRDefault="003D7C21" w:rsidP="003D7C21">
      <w:pPr>
        <w:pStyle w:val="NormalWeb"/>
        <w:ind w:left="1950"/>
        <w:rPr>
          <w:color w:val="000000"/>
          <w:sz w:val="27"/>
          <w:szCs w:val="27"/>
        </w:rPr>
      </w:pPr>
      <w:r>
        <w:rPr>
          <w:color w:val="000000"/>
          <w:sz w:val="27"/>
          <w:szCs w:val="27"/>
        </w:rPr>
        <w:br/>
        <w:t>b) Etablissements ne comportant pas de siège :</w:t>
      </w:r>
    </w:p>
    <w:p w14:paraId="3B575F39" w14:textId="77777777" w:rsidR="003D7C21" w:rsidRDefault="003D7C21" w:rsidP="003D7C21">
      <w:pPr>
        <w:pStyle w:val="NormalWeb"/>
        <w:ind w:left="1950"/>
        <w:rPr>
          <w:color w:val="000000"/>
          <w:sz w:val="27"/>
          <w:szCs w:val="27"/>
        </w:rPr>
      </w:pPr>
      <w:r>
        <w:rPr>
          <w:color w:val="000000"/>
          <w:sz w:val="27"/>
          <w:szCs w:val="27"/>
        </w:rPr>
        <w:br/>
        <w:t>- 2 personnes par mètre carré de la surface réservée aux fidèles.</w:t>
      </w:r>
    </w:p>
    <w:p w14:paraId="21ECD305" w14:textId="77777777" w:rsidR="003D7C21" w:rsidRDefault="003D7C21" w:rsidP="003D7C21">
      <w:pPr>
        <w:pStyle w:val="Titre4"/>
        <w:ind w:left="1500"/>
        <w:rPr>
          <w:color w:val="000000"/>
          <w:sz w:val="27"/>
          <w:szCs w:val="27"/>
        </w:rPr>
      </w:pPr>
      <w:r>
        <w:rPr>
          <w:color w:val="000000"/>
          <w:sz w:val="27"/>
          <w:szCs w:val="27"/>
        </w:rPr>
        <w:t>Section 2 : Construction (Articles V 3 à V 4)</w:t>
      </w:r>
    </w:p>
    <w:p w14:paraId="15681AF8" w14:textId="77777777" w:rsidR="003D7C21" w:rsidRDefault="003D7C21" w:rsidP="003D7C21">
      <w:pPr>
        <w:pStyle w:val="Titre4"/>
        <w:ind w:left="1950"/>
        <w:rPr>
          <w:color w:val="000000"/>
          <w:sz w:val="27"/>
          <w:szCs w:val="27"/>
        </w:rPr>
      </w:pPr>
      <w:r>
        <w:rPr>
          <w:color w:val="000000"/>
          <w:sz w:val="27"/>
          <w:szCs w:val="27"/>
        </w:rPr>
        <w:t>Article V 3</w:t>
      </w:r>
    </w:p>
    <w:p w14:paraId="55DF5FC1" w14:textId="77777777" w:rsidR="003D7C21" w:rsidRDefault="003D7C21" w:rsidP="003D7C21">
      <w:pPr>
        <w:pStyle w:val="NormalWeb"/>
        <w:ind w:left="1950"/>
        <w:rPr>
          <w:b/>
          <w:bCs/>
          <w:color w:val="000000"/>
        </w:rPr>
      </w:pPr>
      <w:r>
        <w:rPr>
          <w:b/>
          <w:bCs/>
          <w:color w:val="000000"/>
        </w:rPr>
        <w:t>Création Arrêté du 21 avril 1983 (V)</w:t>
      </w:r>
    </w:p>
    <w:p w14:paraId="756949C6" w14:textId="77777777" w:rsidR="003D7C21" w:rsidRDefault="003D7C21" w:rsidP="003D7C21">
      <w:pPr>
        <w:pStyle w:val="NormalWeb"/>
        <w:ind w:left="1950"/>
        <w:rPr>
          <w:color w:val="000000"/>
          <w:sz w:val="27"/>
          <w:szCs w:val="27"/>
        </w:rPr>
      </w:pPr>
      <w:r>
        <w:rPr>
          <w:color w:val="000000"/>
          <w:sz w:val="27"/>
          <w:szCs w:val="27"/>
        </w:rPr>
        <w:t>Monuments historiques</w:t>
      </w:r>
    </w:p>
    <w:p w14:paraId="634028E3" w14:textId="77777777" w:rsidR="003D7C21" w:rsidRDefault="003D7C21" w:rsidP="003D7C21">
      <w:pPr>
        <w:pStyle w:val="NormalWeb"/>
        <w:ind w:left="1950"/>
        <w:rPr>
          <w:color w:val="000000"/>
          <w:sz w:val="27"/>
          <w:szCs w:val="27"/>
        </w:rPr>
      </w:pPr>
      <w:r>
        <w:rPr>
          <w:color w:val="000000"/>
          <w:sz w:val="27"/>
          <w:szCs w:val="27"/>
        </w:rPr>
        <w:br/>
        <w:t xml:space="preserve">Dans les établissements figurant sur la liste des immeubles classés parmi les monuments historiques, les travaux reconnus </w:t>
      </w:r>
      <w:r>
        <w:rPr>
          <w:color w:val="000000"/>
          <w:sz w:val="27"/>
          <w:szCs w:val="27"/>
        </w:rPr>
        <w:lastRenderedPageBreak/>
        <w:t>nécessaires par les commissions de sécurité, en application notamment de l'article R. 123-13 du code de la construction et de l'habitation et de l'article GN 10, ne peuvent être réalisés que dans les conditions fixées par les textes réglementaires relatifs aux monuments historiques.</w:t>
      </w:r>
    </w:p>
    <w:p w14:paraId="2F6D8553" w14:textId="77777777" w:rsidR="003D7C21" w:rsidRDefault="003D7C21" w:rsidP="003D7C21">
      <w:pPr>
        <w:pStyle w:val="Titre4"/>
        <w:ind w:left="1950"/>
        <w:rPr>
          <w:color w:val="000000"/>
          <w:sz w:val="27"/>
          <w:szCs w:val="27"/>
        </w:rPr>
      </w:pPr>
      <w:r>
        <w:rPr>
          <w:color w:val="000000"/>
          <w:sz w:val="27"/>
          <w:szCs w:val="27"/>
        </w:rPr>
        <w:t>Article V 4</w:t>
      </w:r>
    </w:p>
    <w:p w14:paraId="17A09A78" w14:textId="77777777" w:rsidR="003D7C21" w:rsidRDefault="003D7C21" w:rsidP="003D7C21">
      <w:pPr>
        <w:pStyle w:val="NormalWeb"/>
        <w:ind w:left="1950"/>
        <w:rPr>
          <w:b/>
          <w:bCs/>
          <w:color w:val="000000"/>
        </w:rPr>
      </w:pPr>
      <w:r>
        <w:rPr>
          <w:b/>
          <w:bCs/>
          <w:color w:val="000000"/>
        </w:rPr>
        <w:t>Création Arrêté du 21 avril 1983 (V)</w:t>
      </w:r>
    </w:p>
    <w:p w14:paraId="0752B4DB" w14:textId="77777777" w:rsidR="003D7C21" w:rsidRDefault="003D7C21" w:rsidP="003D7C21">
      <w:pPr>
        <w:pStyle w:val="NormalWeb"/>
        <w:ind w:left="1950"/>
        <w:rPr>
          <w:color w:val="000000"/>
          <w:sz w:val="27"/>
          <w:szCs w:val="27"/>
        </w:rPr>
      </w:pPr>
      <w:r>
        <w:rPr>
          <w:color w:val="000000"/>
          <w:sz w:val="27"/>
          <w:szCs w:val="27"/>
        </w:rPr>
        <w:t>Couvertures</w:t>
      </w:r>
    </w:p>
    <w:p w14:paraId="0AF0DF13" w14:textId="77777777" w:rsidR="003D7C21" w:rsidRDefault="003D7C21" w:rsidP="003D7C21">
      <w:pPr>
        <w:pStyle w:val="NormalWeb"/>
        <w:ind w:left="1950"/>
        <w:rPr>
          <w:color w:val="000000"/>
          <w:sz w:val="27"/>
          <w:szCs w:val="27"/>
        </w:rPr>
      </w:pPr>
      <w:r>
        <w:rPr>
          <w:color w:val="000000"/>
          <w:sz w:val="27"/>
          <w:szCs w:val="27"/>
        </w:rPr>
        <w:br/>
        <w:t>En dérogation aux dispositions de l'article CO 17, les éléments constitutifs des couvertures situées à plus de 8 mètres d'un bâtiment tiers ou de la limite de la parcelle voisine peuvent être réalisés en matériaux de catégorie M3 ; toutefois, sur une hauteur de 3 mètres au-dessus du sol, les matériaux employés doivent être de catégorie M2.</w:t>
      </w:r>
    </w:p>
    <w:p w14:paraId="55AA8124" w14:textId="77777777" w:rsidR="003D7C21" w:rsidRDefault="003D7C21" w:rsidP="003D7C21">
      <w:pPr>
        <w:pStyle w:val="Titre4"/>
        <w:ind w:left="1500"/>
        <w:rPr>
          <w:color w:val="000000"/>
          <w:sz w:val="27"/>
          <w:szCs w:val="27"/>
        </w:rPr>
      </w:pPr>
      <w:r>
        <w:rPr>
          <w:color w:val="000000"/>
          <w:sz w:val="27"/>
          <w:szCs w:val="27"/>
        </w:rPr>
        <w:t>Section 3 : Aménagements (Article V 5)</w:t>
      </w:r>
    </w:p>
    <w:p w14:paraId="0929267C" w14:textId="77777777" w:rsidR="003D7C21" w:rsidRDefault="003D7C21" w:rsidP="003D7C21">
      <w:pPr>
        <w:pStyle w:val="Titre4"/>
        <w:ind w:left="1950"/>
        <w:rPr>
          <w:color w:val="000000"/>
          <w:sz w:val="27"/>
          <w:szCs w:val="27"/>
        </w:rPr>
      </w:pPr>
      <w:r>
        <w:rPr>
          <w:color w:val="000000"/>
          <w:sz w:val="27"/>
          <w:szCs w:val="27"/>
        </w:rPr>
        <w:t>Article V 5</w:t>
      </w:r>
    </w:p>
    <w:p w14:paraId="0AB625D0" w14:textId="77777777" w:rsidR="003D7C21" w:rsidRDefault="003D7C21" w:rsidP="003D7C21">
      <w:pPr>
        <w:pStyle w:val="NormalWeb"/>
        <w:ind w:left="1950"/>
        <w:rPr>
          <w:b/>
          <w:bCs/>
          <w:color w:val="000000"/>
        </w:rPr>
      </w:pPr>
      <w:r>
        <w:rPr>
          <w:b/>
          <w:bCs/>
          <w:color w:val="000000"/>
        </w:rPr>
        <w:t>Création Arrêté du 21 avril 1983 (V)</w:t>
      </w:r>
    </w:p>
    <w:p w14:paraId="08D549F9" w14:textId="77777777" w:rsidR="003D7C21" w:rsidRDefault="003D7C21" w:rsidP="003D7C21">
      <w:pPr>
        <w:pStyle w:val="NormalWeb"/>
        <w:ind w:left="1950"/>
        <w:rPr>
          <w:color w:val="000000"/>
          <w:sz w:val="27"/>
          <w:szCs w:val="27"/>
        </w:rPr>
      </w:pPr>
      <w:r>
        <w:rPr>
          <w:color w:val="000000"/>
          <w:sz w:val="27"/>
          <w:szCs w:val="27"/>
        </w:rPr>
        <w:t>Sièges et prie-Dieu</w:t>
      </w:r>
    </w:p>
    <w:p w14:paraId="79838BC7" w14:textId="77777777" w:rsidR="003D7C21" w:rsidRDefault="003D7C21" w:rsidP="003D7C21">
      <w:pPr>
        <w:pStyle w:val="NormalWeb"/>
        <w:ind w:left="1950"/>
        <w:rPr>
          <w:color w:val="000000"/>
          <w:sz w:val="27"/>
          <w:szCs w:val="27"/>
        </w:rPr>
      </w:pPr>
      <w:r>
        <w:rPr>
          <w:color w:val="000000"/>
          <w:sz w:val="27"/>
          <w:szCs w:val="27"/>
        </w:rPr>
        <w:br/>
        <w:t>§ 1. Un espace suffisant doit être aménagé entre les rangées de sièges, ou entre les sièges et les prie-Dieu, pour permettre une libre évacuation. Cette disposition ne s'oppose pas à l'installation d'agenouilloirs entre les rangées.</w:t>
      </w:r>
    </w:p>
    <w:p w14:paraId="46964595" w14:textId="77777777" w:rsidR="003D7C21" w:rsidRDefault="003D7C21" w:rsidP="003D7C21">
      <w:pPr>
        <w:pStyle w:val="NormalWeb"/>
        <w:ind w:left="1950"/>
        <w:rPr>
          <w:color w:val="000000"/>
          <w:sz w:val="27"/>
          <w:szCs w:val="27"/>
        </w:rPr>
      </w:pPr>
      <w:r>
        <w:rPr>
          <w:color w:val="000000"/>
          <w:sz w:val="27"/>
          <w:szCs w:val="27"/>
        </w:rPr>
        <w:br/>
        <w:t>§ 2. En atténuation des dispositions de l'article AM 18 (§ 2), les sièges doivent être solidarisés par rangée de manière à former des éléments mobiliers difficiles à renverser.</w:t>
      </w:r>
    </w:p>
    <w:p w14:paraId="0DF83B60" w14:textId="77777777" w:rsidR="003D7C21" w:rsidRDefault="003D7C21" w:rsidP="003D7C21">
      <w:pPr>
        <w:pStyle w:val="NormalWeb"/>
        <w:ind w:left="1950"/>
        <w:rPr>
          <w:color w:val="000000"/>
          <w:sz w:val="27"/>
          <w:szCs w:val="27"/>
        </w:rPr>
      </w:pPr>
      <w:r>
        <w:rPr>
          <w:color w:val="000000"/>
          <w:sz w:val="27"/>
          <w:szCs w:val="27"/>
        </w:rPr>
        <w:br/>
        <w:t>Toutefois, cette disposition n'est pas applicable dans les galeries, les tribunes, les chapelles annexes (séparées des nefs principales), etc., pouvant recevoir 50 personnes au plus.</w:t>
      </w:r>
    </w:p>
    <w:p w14:paraId="070A87FA" w14:textId="77777777" w:rsidR="003D7C21" w:rsidRDefault="003D7C21" w:rsidP="003D7C21">
      <w:pPr>
        <w:pStyle w:val="Titre4"/>
        <w:ind w:left="1500"/>
        <w:rPr>
          <w:color w:val="000000"/>
          <w:sz w:val="27"/>
          <w:szCs w:val="27"/>
        </w:rPr>
      </w:pPr>
      <w:r>
        <w:rPr>
          <w:color w:val="000000"/>
          <w:sz w:val="27"/>
          <w:szCs w:val="27"/>
        </w:rPr>
        <w:t>Section 4 : Désenfumage (Article V 6)</w:t>
      </w:r>
    </w:p>
    <w:p w14:paraId="3A0F3AD7" w14:textId="77777777" w:rsidR="003D7C21" w:rsidRDefault="003D7C21" w:rsidP="003D7C21">
      <w:pPr>
        <w:pStyle w:val="Titre4"/>
        <w:ind w:left="1950"/>
        <w:rPr>
          <w:color w:val="000000"/>
          <w:sz w:val="27"/>
          <w:szCs w:val="27"/>
        </w:rPr>
      </w:pPr>
      <w:r>
        <w:rPr>
          <w:color w:val="000000"/>
          <w:sz w:val="27"/>
          <w:szCs w:val="27"/>
        </w:rPr>
        <w:lastRenderedPageBreak/>
        <w:t>Article V 6</w:t>
      </w:r>
    </w:p>
    <w:p w14:paraId="75512CB5" w14:textId="77777777" w:rsidR="003D7C21" w:rsidRDefault="003D7C21" w:rsidP="003D7C21">
      <w:pPr>
        <w:pStyle w:val="NormalWeb"/>
        <w:ind w:left="1950"/>
        <w:rPr>
          <w:b/>
          <w:bCs/>
          <w:color w:val="000000"/>
        </w:rPr>
      </w:pPr>
      <w:r>
        <w:rPr>
          <w:b/>
          <w:bCs/>
          <w:color w:val="000000"/>
        </w:rPr>
        <w:t>Modifié par Arrêté du 22 novembre 2004, v. init.</w:t>
      </w:r>
    </w:p>
    <w:p w14:paraId="462D1D74" w14:textId="77777777" w:rsidR="003D7C21" w:rsidRDefault="003D7C21" w:rsidP="003D7C21">
      <w:pPr>
        <w:pStyle w:val="NormalWeb"/>
        <w:ind w:left="1950"/>
        <w:rPr>
          <w:color w:val="000000"/>
          <w:sz w:val="27"/>
          <w:szCs w:val="27"/>
        </w:rPr>
      </w:pPr>
      <w:r>
        <w:rPr>
          <w:color w:val="000000"/>
          <w:sz w:val="27"/>
          <w:szCs w:val="27"/>
        </w:rPr>
        <w:t>Domaine d'application</w:t>
      </w:r>
    </w:p>
    <w:p w14:paraId="4BCFD52A" w14:textId="77777777" w:rsidR="003D7C21" w:rsidRDefault="003D7C21" w:rsidP="003D7C21">
      <w:pPr>
        <w:pStyle w:val="NormalWeb"/>
        <w:ind w:left="1950"/>
        <w:rPr>
          <w:color w:val="000000"/>
          <w:sz w:val="27"/>
          <w:szCs w:val="27"/>
        </w:rPr>
      </w:pPr>
      <w:r>
        <w:rPr>
          <w:color w:val="000000"/>
          <w:sz w:val="27"/>
          <w:szCs w:val="27"/>
        </w:rPr>
        <w:t>§ 1. En atténuation de l'article DF 7, seules doivent être désenfumées :</w:t>
      </w:r>
    </w:p>
    <w:p w14:paraId="7F3186EB" w14:textId="77777777" w:rsidR="003D7C21" w:rsidRDefault="003D7C21" w:rsidP="003D7C21">
      <w:pPr>
        <w:pStyle w:val="NormalWeb"/>
        <w:ind w:left="1950"/>
        <w:rPr>
          <w:color w:val="000000"/>
          <w:sz w:val="27"/>
          <w:szCs w:val="27"/>
        </w:rPr>
      </w:pPr>
      <w:r>
        <w:rPr>
          <w:color w:val="000000"/>
          <w:sz w:val="27"/>
          <w:szCs w:val="27"/>
        </w:rPr>
        <w:t>- les salles, d'une superficie supérieure à 300 mètres carrés, situées en sous-sol ;</w:t>
      </w:r>
    </w:p>
    <w:p w14:paraId="2A11DD55" w14:textId="77777777" w:rsidR="003D7C21" w:rsidRDefault="003D7C21" w:rsidP="003D7C21">
      <w:pPr>
        <w:pStyle w:val="NormalWeb"/>
        <w:ind w:left="1950"/>
        <w:rPr>
          <w:color w:val="000000"/>
          <w:sz w:val="27"/>
          <w:szCs w:val="27"/>
        </w:rPr>
      </w:pPr>
      <w:r>
        <w:rPr>
          <w:color w:val="000000"/>
          <w:sz w:val="27"/>
          <w:szCs w:val="27"/>
        </w:rPr>
        <w:t>- les salles, d'une superficie supérieure à 300 mètres carrés au rez-de-chaussée ou en étage, et dont la hauteur sous plafond est inférieure à 4 mètres.</w:t>
      </w:r>
    </w:p>
    <w:p w14:paraId="0A64D861" w14:textId="77777777" w:rsidR="003D7C21" w:rsidRDefault="003D7C21" w:rsidP="003D7C21">
      <w:pPr>
        <w:pStyle w:val="NormalWeb"/>
        <w:ind w:left="1950"/>
        <w:rPr>
          <w:color w:val="000000"/>
          <w:sz w:val="27"/>
          <w:szCs w:val="27"/>
        </w:rPr>
      </w:pPr>
      <w:r>
        <w:rPr>
          <w:color w:val="000000"/>
          <w:sz w:val="27"/>
          <w:szCs w:val="27"/>
        </w:rPr>
        <w:t>Les établissements visés au présent chapitre sont de la classe 1 pour la détermination du coefficient au sens de l'annexe de l'IT 246.</w:t>
      </w:r>
    </w:p>
    <w:p w14:paraId="59CDB430" w14:textId="77777777" w:rsidR="003D7C21" w:rsidRDefault="003D7C21" w:rsidP="003D7C21">
      <w:pPr>
        <w:pStyle w:val="NormalWeb"/>
        <w:ind w:left="1950"/>
        <w:rPr>
          <w:color w:val="000000"/>
          <w:sz w:val="27"/>
          <w:szCs w:val="27"/>
        </w:rPr>
      </w:pPr>
      <w:r>
        <w:rPr>
          <w:color w:val="000000"/>
          <w:sz w:val="27"/>
          <w:szCs w:val="27"/>
        </w:rPr>
        <w:t>§ 2. Les commandes des dispositifs de désenfumage ne sont pas obligatoirement automatiques.</w:t>
      </w:r>
    </w:p>
    <w:p w14:paraId="4386830F" w14:textId="77777777" w:rsidR="003D7C21" w:rsidRDefault="003D7C21" w:rsidP="003D7C21">
      <w:pPr>
        <w:pStyle w:val="Titre4"/>
        <w:ind w:left="1500"/>
        <w:rPr>
          <w:color w:val="000000"/>
          <w:sz w:val="27"/>
          <w:szCs w:val="27"/>
        </w:rPr>
      </w:pPr>
      <w:r>
        <w:rPr>
          <w:color w:val="000000"/>
          <w:sz w:val="27"/>
          <w:szCs w:val="27"/>
        </w:rPr>
        <w:t>Section 5 : Chauffage (Articles V 7 à V 8)</w:t>
      </w:r>
    </w:p>
    <w:p w14:paraId="1A5EA653" w14:textId="77777777" w:rsidR="003D7C21" w:rsidRDefault="003D7C21" w:rsidP="003D7C21">
      <w:pPr>
        <w:pStyle w:val="Titre4"/>
        <w:ind w:left="1950"/>
        <w:rPr>
          <w:color w:val="000000"/>
          <w:sz w:val="27"/>
          <w:szCs w:val="27"/>
        </w:rPr>
      </w:pPr>
      <w:r>
        <w:rPr>
          <w:color w:val="000000"/>
          <w:sz w:val="27"/>
          <w:szCs w:val="27"/>
        </w:rPr>
        <w:t>Article V 7</w:t>
      </w:r>
    </w:p>
    <w:p w14:paraId="3C1F89C1" w14:textId="77777777" w:rsidR="003D7C21" w:rsidRDefault="003D7C21" w:rsidP="003D7C21">
      <w:pPr>
        <w:pStyle w:val="NormalWeb"/>
        <w:ind w:left="1950"/>
        <w:rPr>
          <w:b/>
          <w:bCs/>
          <w:color w:val="000000"/>
        </w:rPr>
      </w:pPr>
      <w:r>
        <w:rPr>
          <w:b/>
          <w:bCs/>
          <w:color w:val="000000"/>
        </w:rPr>
        <w:t>Modifié par Arrêté du 29 juillet 2003, v. init.</w:t>
      </w:r>
    </w:p>
    <w:p w14:paraId="20F49585" w14:textId="77777777" w:rsidR="003D7C21" w:rsidRDefault="003D7C21" w:rsidP="003D7C21">
      <w:pPr>
        <w:pStyle w:val="NormalWeb"/>
        <w:ind w:left="1950"/>
        <w:rPr>
          <w:color w:val="000000"/>
          <w:sz w:val="27"/>
          <w:szCs w:val="27"/>
        </w:rPr>
      </w:pPr>
      <w:r>
        <w:rPr>
          <w:color w:val="000000"/>
          <w:sz w:val="27"/>
          <w:szCs w:val="27"/>
        </w:rPr>
        <w:t>Règles d'utilisation</w:t>
      </w:r>
    </w:p>
    <w:p w14:paraId="6218D213" w14:textId="77777777" w:rsidR="003D7C21" w:rsidRDefault="003D7C21" w:rsidP="003D7C21">
      <w:pPr>
        <w:pStyle w:val="NormalWeb"/>
        <w:ind w:left="1950"/>
        <w:rPr>
          <w:color w:val="000000"/>
          <w:sz w:val="27"/>
          <w:szCs w:val="27"/>
        </w:rPr>
      </w:pPr>
      <w:r>
        <w:rPr>
          <w:color w:val="000000"/>
          <w:sz w:val="27"/>
          <w:szCs w:val="27"/>
        </w:rPr>
        <w:t>§ 1. Les systèmes de chauffage et de ventilation installés conformément aux dispositions des articles CH 1 à CH 54 sont autorisés.</w:t>
      </w:r>
      <w:r>
        <w:rPr>
          <w:color w:val="000000"/>
          <w:sz w:val="27"/>
          <w:szCs w:val="27"/>
        </w:rPr>
        <w:br/>
        <w:t>Toutefois les appareils de production-émission à combustible liquide, les cassettes électriques dont la température de surface excède 100 °C et les panneaux radiants ne sont autorisés que s'ils sont placés à plus de 3 mètres du niveau le plus haut accessible au public.</w:t>
      </w:r>
    </w:p>
    <w:p w14:paraId="6D401D08" w14:textId="77777777" w:rsidR="003D7C21" w:rsidRDefault="003D7C21" w:rsidP="003D7C21">
      <w:pPr>
        <w:pStyle w:val="NormalWeb"/>
        <w:ind w:left="1950"/>
        <w:rPr>
          <w:color w:val="000000"/>
          <w:sz w:val="27"/>
          <w:szCs w:val="27"/>
        </w:rPr>
      </w:pPr>
      <w:r>
        <w:rPr>
          <w:color w:val="000000"/>
          <w:sz w:val="27"/>
          <w:szCs w:val="27"/>
        </w:rPr>
        <w:br/>
        <w:t>§ 2. Les panneaux radiants à combustible gazeux ne sont autorisés que dans les locaux largement ventilés et disposant d'un dispositif permanent d'évacuation de l'air vicié.</w:t>
      </w:r>
    </w:p>
    <w:p w14:paraId="4FA6BEF5" w14:textId="77777777" w:rsidR="003D7C21" w:rsidRDefault="003D7C21" w:rsidP="003D7C21">
      <w:pPr>
        <w:pStyle w:val="Titre4"/>
        <w:ind w:left="1950"/>
        <w:rPr>
          <w:color w:val="000000"/>
          <w:sz w:val="27"/>
          <w:szCs w:val="27"/>
        </w:rPr>
      </w:pPr>
      <w:r>
        <w:rPr>
          <w:color w:val="000000"/>
          <w:sz w:val="27"/>
          <w:szCs w:val="27"/>
        </w:rPr>
        <w:t>Article V 8</w:t>
      </w:r>
    </w:p>
    <w:p w14:paraId="4AF88B01" w14:textId="77777777" w:rsidR="003D7C21" w:rsidRDefault="003D7C21" w:rsidP="003D7C21">
      <w:pPr>
        <w:pStyle w:val="NormalWeb"/>
        <w:ind w:left="1950"/>
        <w:rPr>
          <w:b/>
          <w:bCs/>
          <w:color w:val="000000"/>
        </w:rPr>
      </w:pPr>
      <w:r>
        <w:rPr>
          <w:b/>
          <w:bCs/>
          <w:color w:val="000000"/>
        </w:rPr>
        <w:lastRenderedPageBreak/>
        <w:t>Modifié par Arrêté du 29 juillet 2003, v. init.</w:t>
      </w:r>
    </w:p>
    <w:p w14:paraId="3BF98293" w14:textId="77777777" w:rsidR="003D7C21" w:rsidRDefault="003D7C21" w:rsidP="003D7C21">
      <w:pPr>
        <w:pStyle w:val="NormalWeb"/>
        <w:ind w:left="1950"/>
        <w:rPr>
          <w:color w:val="000000"/>
          <w:sz w:val="27"/>
          <w:szCs w:val="27"/>
        </w:rPr>
      </w:pPr>
      <w:r>
        <w:rPr>
          <w:color w:val="000000"/>
          <w:sz w:val="27"/>
          <w:szCs w:val="27"/>
        </w:rPr>
        <w:t>Consignes d'exploitation</w:t>
      </w:r>
    </w:p>
    <w:p w14:paraId="6E1319BE" w14:textId="77777777" w:rsidR="003D7C21" w:rsidRDefault="003D7C21" w:rsidP="003D7C21">
      <w:pPr>
        <w:pStyle w:val="NormalWeb"/>
        <w:ind w:left="1950"/>
        <w:rPr>
          <w:color w:val="000000"/>
          <w:sz w:val="27"/>
          <w:szCs w:val="27"/>
        </w:rPr>
      </w:pPr>
      <w:r>
        <w:rPr>
          <w:color w:val="000000"/>
          <w:sz w:val="27"/>
          <w:szCs w:val="27"/>
        </w:rPr>
        <w:t>Le chauffage des établissements par panneaux radiants à combustible gazeux ne doit fonctionner qu'en période d'occupation des locaux.</w:t>
      </w:r>
    </w:p>
    <w:p w14:paraId="6DCF6DC8" w14:textId="77777777" w:rsidR="003D7C21" w:rsidRDefault="003D7C21" w:rsidP="003D7C21">
      <w:pPr>
        <w:pStyle w:val="Titre4"/>
        <w:ind w:left="1500"/>
        <w:rPr>
          <w:color w:val="000000"/>
          <w:sz w:val="27"/>
          <w:szCs w:val="27"/>
        </w:rPr>
      </w:pPr>
      <w:r>
        <w:rPr>
          <w:color w:val="000000"/>
          <w:sz w:val="27"/>
          <w:szCs w:val="27"/>
        </w:rPr>
        <w:t>Section 6 : Eclairage (Articles V 9 à V 10)</w:t>
      </w:r>
    </w:p>
    <w:p w14:paraId="49B370E4" w14:textId="77777777" w:rsidR="003D7C21" w:rsidRDefault="003D7C21" w:rsidP="003D7C21">
      <w:pPr>
        <w:pStyle w:val="Titre4"/>
        <w:ind w:left="1950"/>
        <w:rPr>
          <w:color w:val="000000"/>
          <w:sz w:val="27"/>
          <w:szCs w:val="27"/>
        </w:rPr>
      </w:pPr>
      <w:r>
        <w:rPr>
          <w:color w:val="000000"/>
          <w:sz w:val="27"/>
          <w:szCs w:val="27"/>
        </w:rPr>
        <w:t>Article V 9</w:t>
      </w:r>
    </w:p>
    <w:p w14:paraId="03FEAF93" w14:textId="77777777" w:rsidR="003D7C21" w:rsidRDefault="003D7C21" w:rsidP="003D7C21">
      <w:pPr>
        <w:pStyle w:val="NormalWeb"/>
        <w:ind w:left="1950"/>
        <w:rPr>
          <w:b/>
          <w:bCs/>
          <w:color w:val="000000"/>
        </w:rPr>
      </w:pPr>
      <w:r>
        <w:rPr>
          <w:b/>
          <w:bCs/>
          <w:color w:val="000000"/>
        </w:rPr>
        <w:t>Modifié par Arrêté du 29 juillet 2003, v. init.</w:t>
      </w:r>
    </w:p>
    <w:p w14:paraId="5CA25E96" w14:textId="77777777" w:rsidR="003D7C21" w:rsidRDefault="003D7C21" w:rsidP="003D7C21">
      <w:pPr>
        <w:pStyle w:val="NormalWeb"/>
        <w:ind w:left="1950"/>
        <w:rPr>
          <w:color w:val="000000"/>
          <w:sz w:val="27"/>
          <w:szCs w:val="27"/>
        </w:rPr>
      </w:pPr>
      <w:r>
        <w:rPr>
          <w:color w:val="000000"/>
          <w:sz w:val="27"/>
          <w:szCs w:val="27"/>
        </w:rPr>
        <w:t>Appareils d'éclairage à flamme nue</w:t>
      </w:r>
    </w:p>
    <w:p w14:paraId="5C138592" w14:textId="77777777" w:rsidR="003D7C21" w:rsidRDefault="003D7C21" w:rsidP="003D7C21">
      <w:pPr>
        <w:pStyle w:val="NormalWeb"/>
        <w:ind w:left="1950"/>
        <w:rPr>
          <w:color w:val="000000"/>
          <w:sz w:val="27"/>
          <w:szCs w:val="27"/>
        </w:rPr>
      </w:pPr>
      <w:r>
        <w:rPr>
          <w:color w:val="000000"/>
          <w:sz w:val="27"/>
          <w:szCs w:val="27"/>
        </w:rPr>
        <w:br/>
        <w:t>Les appareils d'éclairage à flamme nue (candélabres, cierges, luminaires, etc.) doivent être éloignés de toute matière inflammable ; en outre, ils doivent être disposés de manière que, même en cas de chute accidentelle, ils ne puissent pas être une cause d'incendie.</w:t>
      </w:r>
    </w:p>
    <w:p w14:paraId="73F80D26" w14:textId="77777777" w:rsidR="003D7C21" w:rsidRDefault="003D7C21" w:rsidP="003D7C21">
      <w:pPr>
        <w:pStyle w:val="Titre4"/>
        <w:ind w:left="1950"/>
        <w:rPr>
          <w:color w:val="000000"/>
          <w:sz w:val="27"/>
          <w:szCs w:val="27"/>
        </w:rPr>
      </w:pPr>
      <w:r>
        <w:rPr>
          <w:color w:val="000000"/>
          <w:sz w:val="27"/>
          <w:szCs w:val="27"/>
        </w:rPr>
        <w:t>Article V 10</w:t>
      </w:r>
    </w:p>
    <w:p w14:paraId="0E1D6637" w14:textId="77777777" w:rsidR="003D7C21" w:rsidRDefault="003D7C21" w:rsidP="003D7C21">
      <w:pPr>
        <w:pStyle w:val="NormalWeb"/>
        <w:ind w:left="1950"/>
        <w:rPr>
          <w:b/>
          <w:bCs/>
          <w:color w:val="000000"/>
        </w:rPr>
      </w:pPr>
      <w:r>
        <w:rPr>
          <w:b/>
          <w:bCs/>
          <w:color w:val="000000"/>
        </w:rPr>
        <w:t>Modifié par Arrêté du 29 juillet 2003, v. init.</w:t>
      </w:r>
    </w:p>
    <w:p w14:paraId="18E705C1" w14:textId="77777777" w:rsidR="003D7C21" w:rsidRDefault="003D7C21" w:rsidP="003D7C21">
      <w:pPr>
        <w:pStyle w:val="NormalWeb"/>
        <w:ind w:left="1950"/>
        <w:rPr>
          <w:color w:val="000000"/>
          <w:sz w:val="27"/>
          <w:szCs w:val="27"/>
        </w:rPr>
      </w:pPr>
      <w:r>
        <w:rPr>
          <w:color w:val="000000"/>
          <w:sz w:val="27"/>
          <w:szCs w:val="27"/>
        </w:rPr>
        <w:t>Eclairage de sécurité</w:t>
      </w:r>
    </w:p>
    <w:p w14:paraId="71D4724F" w14:textId="77777777" w:rsidR="003D7C21" w:rsidRDefault="003D7C21" w:rsidP="003D7C21">
      <w:pPr>
        <w:pStyle w:val="NormalWeb"/>
        <w:ind w:left="1950"/>
        <w:rPr>
          <w:color w:val="000000"/>
          <w:sz w:val="27"/>
          <w:szCs w:val="27"/>
        </w:rPr>
      </w:pPr>
      <w:r>
        <w:rPr>
          <w:color w:val="000000"/>
          <w:sz w:val="27"/>
          <w:szCs w:val="27"/>
        </w:rPr>
        <w:t xml:space="preserve">§ 1. Les établissements de 1re, 2e et 3e catégorie ainsi que ceux de 4e </w:t>
      </w:r>
      <w:proofErr w:type="gramStart"/>
      <w:r>
        <w:rPr>
          <w:color w:val="000000"/>
          <w:sz w:val="27"/>
          <w:szCs w:val="27"/>
        </w:rPr>
        <w:t>catégorie situés</w:t>
      </w:r>
      <w:proofErr w:type="gramEnd"/>
      <w:r>
        <w:rPr>
          <w:color w:val="000000"/>
          <w:sz w:val="27"/>
          <w:szCs w:val="27"/>
        </w:rPr>
        <w:t xml:space="preserve"> en sous-sol doivent être équipés d'un éclairage de sécurité du type C.</w:t>
      </w:r>
    </w:p>
    <w:p w14:paraId="7E323F8D" w14:textId="77777777" w:rsidR="003D7C21" w:rsidRDefault="003D7C21" w:rsidP="003D7C21">
      <w:pPr>
        <w:pStyle w:val="NormalWeb"/>
        <w:ind w:left="1950"/>
        <w:rPr>
          <w:color w:val="000000"/>
          <w:sz w:val="27"/>
          <w:szCs w:val="27"/>
        </w:rPr>
      </w:pPr>
      <w:r>
        <w:rPr>
          <w:color w:val="000000"/>
          <w:sz w:val="27"/>
          <w:szCs w:val="27"/>
        </w:rPr>
        <w:t>Les autres établissements doivent être équipés d'un éclairage de sécurité du type D.</w:t>
      </w:r>
    </w:p>
    <w:p w14:paraId="68BCF1FE" w14:textId="77777777" w:rsidR="003D7C21" w:rsidRDefault="003D7C21" w:rsidP="003D7C21">
      <w:pPr>
        <w:pStyle w:val="NormalWeb"/>
        <w:ind w:left="1950"/>
        <w:rPr>
          <w:color w:val="000000"/>
          <w:sz w:val="27"/>
          <w:szCs w:val="27"/>
        </w:rPr>
      </w:pPr>
      <w:r>
        <w:rPr>
          <w:color w:val="000000"/>
          <w:sz w:val="27"/>
          <w:szCs w:val="27"/>
        </w:rPr>
        <w:t>§ 2. En atténuation des dispositions de l'article EC 7 (§ 3), l'éclairage de sécurité peut être réduit à la seule fonction de balisage.</w:t>
      </w:r>
    </w:p>
    <w:p w14:paraId="339C7B29" w14:textId="77777777" w:rsidR="003D7C21" w:rsidRDefault="003D7C21" w:rsidP="003D7C21">
      <w:pPr>
        <w:pStyle w:val="Titre4"/>
        <w:ind w:left="1500"/>
        <w:rPr>
          <w:color w:val="000000"/>
          <w:sz w:val="27"/>
          <w:szCs w:val="27"/>
        </w:rPr>
      </w:pPr>
      <w:r>
        <w:rPr>
          <w:color w:val="000000"/>
          <w:sz w:val="27"/>
          <w:szCs w:val="27"/>
        </w:rPr>
        <w:t>Section 7 : Moyens de secours (Articles V 11 à V 13)</w:t>
      </w:r>
    </w:p>
    <w:p w14:paraId="152D9E3A" w14:textId="77777777" w:rsidR="003D7C21" w:rsidRDefault="003D7C21" w:rsidP="003D7C21">
      <w:pPr>
        <w:pStyle w:val="Titre4"/>
        <w:ind w:left="1950"/>
        <w:rPr>
          <w:color w:val="000000"/>
          <w:sz w:val="27"/>
          <w:szCs w:val="27"/>
        </w:rPr>
      </w:pPr>
      <w:r>
        <w:rPr>
          <w:color w:val="000000"/>
          <w:sz w:val="27"/>
          <w:szCs w:val="27"/>
        </w:rPr>
        <w:t>Article V 11</w:t>
      </w:r>
    </w:p>
    <w:p w14:paraId="121BD1BE" w14:textId="77777777" w:rsidR="003D7C21" w:rsidRDefault="003D7C21" w:rsidP="003D7C21">
      <w:pPr>
        <w:pStyle w:val="NormalWeb"/>
        <w:ind w:left="1950"/>
        <w:rPr>
          <w:b/>
          <w:bCs/>
          <w:color w:val="000000"/>
        </w:rPr>
      </w:pPr>
      <w:r>
        <w:rPr>
          <w:b/>
          <w:bCs/>
          <w:color w:val="000000"/>
        </w:rPr>
        <w:t>Modifié par Arrêté du 26 juin 2008 - art. 6, v. init.</w:t>
      </w:r>
    </w:p>
    <w:p w14:paraId="504A221E" w14:textId="77777777" w:rsidR="003D7C21" w:rsidRDefault="003D7C21" w:rsidP="003D7C21">
      <w:pPr>
        <w:pStyle w:val="NormalWeb"/>
        <w:ind w:left="1950"/>
        <w:rPr>
          <w:color w:val="000000"/>
          <w:sz w:val="27"/>
          <w:szCs w:val="27"/>
        </w:rPr>
      </w:pPr>
      <w:r>
        <w:rPr>
          <w:color w:val="000000"/>
          <w:sz w:val="27"/>
          <w:szCs w:val="27"/>
        </w:rPr>
        <w:t>Moyens d'extinction</w:t>
      </w:r>
    </w:p>
    <w:p w14:paraId="470BA64D" w14:textId="77777777" w:rsidR="003D7C21" w:rsidRDefault="003D7C21" w:rsidP="003D7C21">
      <w:pPr>
        <w:pStyle w:val="NormalWeb"/>
        <w:ind w:left="1950"/>
        <w:rPr>
          <w:color w:val="000000"/>
          <w:sz w:val="27"/>
          <w:szCs w:val="27"/>
        </w:rPr>
      </w:pPr>
      <w:r>
        <w:rPr>
          <w:color w:val="000000"/>
          <w:sz w:val="27"/>
          <w:szCs w:val="27"/>
        </w:rPr>
        <w:lastRenderedPageBreak/>
        <w:t>§ 1. La défense contre l'incendie doit être assurée par des extincteurs portatifs installés dans les conditions définies par l'article MS 39.</w:t>
      </w:r>
    </w:p>
    <w:p w14:paraId="24F7A3CD" w14:textId="77777777" w:rsidR="003D7C21" w:rsidRDefault="003D7C21" w:rsidP="003D7C21">
      <w:pPr>
        <w:pStyle w:val="NormalWeb"/>
        <w:ind w:left="1950"/>
        <w:rPr>
          <w:color w:val="000000"/>
          <w:sz w:val="27"/>
          <w:szCs w:val="27"/>
        </w:rPr>
      </w:pPr>
      <w:r>
        <w:rPr>
          <w:color w:val="000000"/>
          <w:sz w:val="27"/>
          <w:szCs w:val="27"/>
        </w:rPr>
        <w:t>§ 2. En aggravation des dispositions de l'article MS 18, une colonne sèche peut être imposée, après avis de la commission de sécurité, dans les édifices importants pour assurer la défense des clochers, des minarets, des tours, des toitures, etc.</w:t>
      </w:r>
    </w:p>
    <w:p w14:paraId="4B53C26B" w14:textId="77777777" w:rsidR="003D7C21" w:rsidRDefault="003D7C21" w:rsidP="003D7C21">
      <w:pPr>
        <w:pStyle w:val="Titre4"/>
        <w:ind w:left="1950"/>
        <w:rPr>
          <w:color w:val="000000"/>
          <w:sz w:val="27"/>
          <w:szCs w:val="27"/>
        </w:rPr>
      </w:pPr>
      <w:r>
        <w:rPr>
          <w:color w:val="000000"/>
          <w:sz w:val="27"/>
          <w:szCs w:val="27"/>
        </w:rPr>
        <w:t>Article V 12</w:t>
      </w:r>
    </w:p>
    <w:p w14:paraId="67565FA1" w14:textId="77777777" w:rsidR="003D7C21" w:rsidRDefault="003D7C21" w:rsidP="003D7C21">
      <w:pPr>
        <w:pStyle w:val="NormalWeb"/>
        <w:ind w:left="1950"/>
        <w:rPr>
          <w:b/>
          <w:bCs/>
          <w:color w:val="000000"/>
        </w:rPr>
      </w:pPr>
      <w:r>
        <w:rPr>
          <w:b/>
          <w:bCs/>
          <w:color w:val="000000"/>
        </w:rPr>
        <w:t>Création Arrêté du 29 juillet 2003, v. init.</w:t>
      </w:r>
    </w:p>
    <w:p w14:paraId="779F9EBE" w14:textId="77777777" w:rsidR="003D7C21" w:rsidRDefault="003D7C21" w:rsidP="003D7C21">
      <w:pPr>
        <w:pStyle w:val="NormalWeb"/>
        <w:ind w:left="1950"/>
        <w:rPr>
          <w:color w:val="000000"/>
          <w:sz w:val="27"/>
          <w:szCs w:val="27"/>
        </w:rPr>
      </w:pPr>
      <w:r>
        <w:rPr>
          <w:color w:val="000000"/>
          <w:sz w:val="27"/>
          <w:szCs w:val="27"/>
        </w:rPr>
        <w:t>Système d'alarme</w:t>
      </w:r>
    </w:p>
    <w:p w14:paraId="4199D782" w14:textId="77777777" w:rsidR="003D7C21" w:rsidRDefault="003D7C21" w:rsidP="003D7C21">
      <w:pPr>
        <w:pStyle w:val="NormalWeb"/>
        <w:ind w:left="1950"/>
        <w:rPr>
          <w:color w:val="000000"/>
          <w:sz w:val="27"/>
          <w:szCs w:val="27"/>
        </w:rPr>
      </w:pPr>
      <w:r>
        <w:rPr>
          <w:color w:val="000000"/>
          <w:sz w:val="27"/>
          <w:szCs w:val="27"/>
        </w:rPr>
        <w:t>Un système d'alarme du type 4 doit être installé dans tous les établissements.</w:t>
      </w:r>
    </w:p>
    <w:p w14:paraId="45ED7310" w14:textId="77777777" w:rsidR="003D7C21" w:rsidRDefault="003D7C21" w:rsidP="003D7C21">
      <w:pPr>
        <w:pStyle w:val="Titre4"/>
        <w:ind w:left="1950"/>
        <w:rPr>
          <w:color w:val="000000"/>
          <w:sz w:val="27"/>
          <w:szCs w:val="27"/>
        </w:rPr>
      </w:pPr>
      <w:r>
        <w:rPr>
          <w:color w:val="000000"/>
          <w:sz w:val="27"/>
          <w:szCs w:val="27"/>
        </w:rPr>
        <w:t>Article V 13</w:t>
      </w:r>
    </w:p>
    <w:p w14:paraId="416408AD" w14:textId="77777777" w:rsidR="003D7C21" w:rsidRDefault="003D7C21" w:rsidP="003D7C21">
      <w:pPr>
        <w:pStyle w:val="NormalWeb"/>
        <w:ind w:left="1950"/>
        <w:rPr>
          <w:b/>
          <w:bCs/>
          <w:color w:val="000000"/>
        </w:rPr>
      </w:pPr>
      <w:r>
        <w:rPr>
          <w:b/>
          <w:bCs/>
          <w:color w:val="000000"/>
        </w:rPr>
        <w:t>Création Arrêté du 29 juillet 2003, v. init.</w:t>
      </w:r>
    </w:p>
    <w:p w14:paraId="35ADA2D9" w14:textId="77777777" w:rsidR="003D7C21" w:rsidRDefault="003D7C21" w:rsidP="003D7C21">
      <w:pPr>
        <w:pStyle w:val="NormalWeb"/>
        <w:ind w:left="1950"/>
        <w:rPr>
          <w:color w:val="000000"/>
          <w:sz w:val="27"/>
          <w:szCs w:val="27"/>
        </w:rPr>
      </w:pPr>
      <w:r>
        <w:rPr>
          <w:color w:val="000000"/>
          <w:sz w:val="27"/>
          <w:szCs w:val="27"/>
        </w:rPr>
        <w:t>Système d'alerte</w:t>
      </w:r>
    </w:p>
    <w:p w14:paraId="614D3C0B" w14:textId="77777777" w:rsidR="003D7C21" w:rsidRDefault="003D7C21" w:rsidP="003D7C21">
      <w:pPr>
        <w:pStyle w:val="NormalWeb"/>
        <w:ind w:left="1950"/>
        <w:rPr>
          <w:color w:val="000000"/>
          <w:sz w:val="27"/>
          <w:szCs w:val="27"/>
        </w:rPr>
      </w:pPr>
      <w:r>
        <w:rPr>
          <w:color w:val="000000"/>
          <w:sz w:val="27"/>
          <w:szCs w:val="27"/>
        </w:rPr>
        <w:br/>
        <w:t>En application de l'article MS 70, la liaison avec les sapeurs-pompiers doit être réalisée par téléphone urbain dans les seuls établissements de 1re et 2e catégories.</w:t>
      </w:r>
    </w:p>
    <w:p w14:paraId="6B054A56" w14:textId="77777777" w:rsidR="003D7C21" w:rsidRDefault="003D7C21" w:rsidP="003D7C21">
      <w:pPr>
        <w:pStyle w:val="Titre4"/>
        <w:ind w:left="1200"/>
        <w:rPr>
          <w:color w:val="000000"/>
          <w:sz w:val="27"/>
          <w:szCs w:val="27"/>
        </w:rPr>
      </w:pPr>
      <w:r>
        <w:rPr>
          <w:color w:val="000000"/>
          <w:sz w:val="27"/>
          <w:szCs w:val="27"/>
        </w:rPr>
        <w:t>Chapitre XI : Etablissements du type W - Administrations, banques, bureaux (Articles W 1 à W 16)</w:t>
      </w:r>
    </w:p>
    <w:p w14:paraId="4501A500" w14:textId="77777777" w:rsidR="003D7C21" w:rsidRDefault="003D7C21" w:rsidP="003D7C21">
      <w:pPr>
        <w:pStyle w:val="Titre4"/>
        <w:ind w:left="1500"/>
        <w:rPr>
          <w:color w:val="000000"/>
          <w:sz w:val="27"/>
          <w:szCs w:val="27"/>
        </w:rPr>
      </w:pPr>
      <w:r>
        <w:rPr>
          <w:color w:val="000000"/>
          <w:sz w:val="27"/>
          <w:szCs w:val="27"/>
        </w:rPr>
        <w:t>Section 1 : Généralités (Articles W 1 à W 2)</w:t>
      </w:r>
    </w:p>
    <w:p w14:paraId="6B23D03B" w14:textId="77777777" w:rsidR="003D7C21" w:rsidRDefault="003D7C21" w:rsidP="003D7C21">
      <w:pPr>
        <w:pStyle w:val="Titre4"/>
        <w:ind w:left="1950"/>
        <w:rPr>
          <w:color w:val="000000"/>
          <w:sz w:val="27"/>
          <w:szCs w:val="27"/>
        </w:rPr>
      </w:pPr>
      <w:r>
        <w:rPr>
          <w:color w:val="000000"/>
          <w:sz w:val="27"/>
          <w:szCs w:val="27"/>
        </w:rPr>
        <w:t>Article W 1</w:t>
      </w:r>
    </w:p>
    <w:p w14:paraId="57F86277" w14:textId="77777777" w:rsidR="003D7C21" w:rsidRDefault="003D7C21" w:rsidP="003D7C21">
      <w:pPr>
        <w:pStyle w:val="NormalWeb"/>
        <w:ind w:left="1950"/>
        <w:rPr>
          <w:b/>
          <w:bCs/>
          <w:color w:val="000000"/>
        </w:rPr>
      </w:pPr>
      <w:r>
        <w:rPr>
          <w:b/>
          <w:bCs/>
          <w:color w:val="000000"/>
        </w:rPr>
        <w:t>Création Arrêté du 21 avril 1983 (V)</w:t>
      </w:r>
    </w:p>
    <w:p w14:paraId="6EE652F5" w14:textId="77777777" w:rsidR="003D7C21" w:rsidRDefault="003D7C21" w:rsidP="003D7C21">
      <w:pPr>
        <w:pStyle w:val="NormalWeb"/>
        <w:ind w:left="1950"/>
        <w:rPr>
          <w:color w:val="000000"/>
          <w:sz w:val="27"/>
          <w:szCs w:val="27"/>
        </w:rPr>
      </w:pPr>
      <w:r>
        <w:rPr>
          <w:color w:val="000000"/>
          <w:sz w:val="27"/>
          <w:szCs w:val="27"/>
        </w:rPr>
        <w:t>Etablissements assujettis</w:t>
      </w:r>
    </w:p>
    <w:p w14:paraId="15097825" w14:textId="77777777" w:rsidR="003D7C21" w:rsidRDefault="003D7C21" w:rsidP="003D7C21">
      <w:pPr>
        <w:pStyle w:val="NormalWeb"/>
        <w:ind w:left="1950"/>
        <w:rPr>
          <w:color w:val="000000"/>
          <w:sz w:val="27"/>
          <w:szCs w:val="27"/>
        </w:rPr>
      </w:pPr>
      <w:r>
        <w:rPr>
          <w:color w:val="000000"/>
          <w:sz w:val="27"/>
          <w:szCs w:val="27"/>
        </w:rPr>
        <w:br/>
        <w:t>Les dispositions du présent chapitre sont applicables aux administrations, aux banques et aux bureaux dans lesquels l'effectif du public est supérieur ou égal à l'un des chiffres suivants :</w:t>
      </w:r>
    </w:p>
    <w:p w14:paraId="2752CFBA" w14:textId="77777777" w:rsidR="003D7C21" w:rsidRDefault="003D7C21" w:rsidP="003D7C21">
      <w:pPr>
        <w:pStyle w:val="NormalWeb"/>
        <w:ind w:left="1950"/>
        <w:rPr>
          <w:color w:val="000000"/>
          <w:sz w:val="27"/>
          <w:szCs w:val="27"/>
        </w:rPr>
      </w:pPr>
      <w:r>
        <w:rPr>
          <w:color w:val="000000"/>
          <w:sz w:val="27"/>
          <w:szCs w:val="27"/>
        </w:rPr>
        <w:lastRenderedPageBreak/>
        <w:br/>
        <w:t>- 100 personnes en sous-sol ;</w:t>
      </w:r>
    </w:p>
    <w:p w14:paraId="2EF7D376" w14:textId="77777777" w:rsidR="003D7C21" w:rsidRDefault="003D7C21" w:rsidP="003D7C21">
      <w:pPr>
        <w:pStyle w:val="NormalWeb"/>
        <w:ind w:left="1950"/>
        <w:rPr>
          <w:color w:val="000000"/>
          <w:sz w:val="27"/>
          <w:szCs w:val="27"/>
        </w:rPr>
      </w:pPr>
      <w:r>
        <w:rPr>
          <w:color w:val="000000"/>
          <w:sz w:val="27"/>
          <w:szCs w:val="27"/>
        </w:rPr>
        <w:br/>
        <w:t>- 100 personnes en étage et autres ouvrages en élévation ;</w:t>
      </w:r>
    </w:p>
    <w:p w14:paraId="747814E1" w14:textId="77777777" w:rsidR="003D7C21" w:rsidRDefault="003D7C21" w:rsidP="003D7C21">
      <w:pPr>
        <w:pStyle w:val="NormalWeb"/>
        <w:ind w:left="1950"/>
        <w:rPr>
          <w:color w:val="000000"/>
          <w:sz w:val="27"/>
          <w:szCs w:val="27"/>
        </w:rPr>
      </w:pPr>
      <w:r>
        <w:rPr>
          <w:color w:val="000000"/>
          <w:sz w:val="27"/>
          <w:szCs w:val="27"/>
        </w:rPr>
        <w:br/>
        <w:t>- 200 personnes au total.</w:t>
      </w:r>
    </w:p>
    <w:p w14:paraId="3DC5F2BA" w14:textId="77777777" w:rsidR="003D7C21" w:rsidRDefault="003D7C21" w:rsidP="003D7C21">
      <w:pPr>
        <w:pStyle w:val="Titre4"/>
        <w:ind w:left="1950"/>
        <w:rPr>
          <w:color w:val="000000"/>
          <w:sz w:val="27"/>
          <w:szCs w:val="27"/>
        </w:rPr>
      </w:pPr>
      <w:r>
        <w:rPr>
          <w:color w:val="000000"/>
          <w:sz w:val="27"/>
          <w:szCs w:val="27"/>
        </w:rPr>
        <w:t>Article W 2</w:t>
      </w:r>
    </w:p>
    <w:p w14:paraId="6DFD8E21" w14:textId="77777777" w:rsidR="003D7C21" w:rsidRDefault="003D7C21" w:rsidP="003D7C21">
      <w:pPr>
        <w:pStyle w:val="NormalWeb"/>
        <w:ind w:left="1950"/>
        <w:rPr>
          <w:b/>
          <w:bCs/>
          <w:color w:val="000000"/>
        </w:rPr>
      </w:pPr>
      <w:r>
        <w:rPr>
          <w:b/>
          <w:bCs/>
          <w:color w:val="000000"/>
        </w:rPr>
        <w:t>Création Arrêté du 21 avril 1983 (V)</w:t>
      </w:r>
    </w:p>
    <w:p w14:paraId="3342698C" w14:textId="77777777" w:rsidR="003D7C21" w:rsidRDefault="003D7C21" w:rsidP="003D7C21">
      <w:pPr>
        <w:pStyle w:val="NormalWeb"/>
        <w:ind w:left="1950"/>
        <w:rPr>
          <w:color w:val="000000"/>
          <w:sz w:val="27"/>
          <w:szCs w:val="27"/>
        </w:rPr>
      </w:pPr>
      <w:r>
        <w:rPr>
          <w:color w:val="000000"/>
          <w:sz w:val="27"/>
          <w:szCs w:val="27"/>
        </w:rPr>
        <w:t>Calcul de l'effectif</w:t>
      </w:r>
    </w:p>
    <w:p w14:paraId="15D7E685" w14:textId="77777777" w:rsidR="003D7C21" w:rsidRDefault="003D7C21" w:rsidP="003D7C21">
      <w:pPr>
        <w:pStyle w:val="NormalWeb"/>
        <w:ind w:left="1950"/>
        <w:rPr>
          <w:color w:val="000000"/>
          <w:sz w:val="27"/>
          <w:szCs w:val="27"/>
        </w:rPr>
      </w:pPr>
      <w:r>
        <w:rPr>
          <w:color w:val="000000"/>
          <w:sz w:val="27"/>
          <w:szCs w:val="27"/>
        </w:rPr>
        <w:br/>
        <w:t>L'effectif maximal du public admis est déterminé suivant la déclaration du maître d'ouvrage ou, à défaut, suivant la densité d'occupation suivante :</w:t>
      </w:r>
    </w:p>
    <w:p w14:paraId="16B33ACF" w14:textId="77777777" w:rsidR="003D7C21" w:rsidRDefault="003D7C21" w:rsidP="003D7C21">
      <w:pPr>
        <w:pStyle w:val="NormalWeb"/>
        <w:ind w:left="1950"/>
        <w:rPr>
          <w:color w:val="000000"/>
          <w:sz w:val="27"/>
          <w:szCs w:val="27"/>
        </w:rPr>
      </w:pPr>
      <w:r>
        <w:rPr>
          <w:color w:val="000000"/>
          <w:sz w:val="27"/>
          <w:szCs w:val="27"/>
        </w:rPr>
        <w:br/>
        <w:t>a) Aménagements intérieurs prévus :</w:t>
      </w:r>
    </w:p>
    <w:p w14:paraId="74E3DD67" w14:textId="77777777" w:rsidR="003D7C21" w:rsidRDefault="003D7C21" w:rsidP="003D7C21">
      <w:pPr>
        <w:pStyle w:val="NormalWeb"/>
        <w:ind w:left="1950"/>
        <w:rPr>
          <w:color w:val="000000"/>
          <w:sz w:val="27"/>
          <w:szCs w:val="27"/>
        </w:rPr>
      </w:pPr>
      <w:r>
        <w:rPr>
          <w:color w:val="000000"/>
          <w:sz w:val="27"/>
          <w:szCs w:val="27"/>
        </w:rPr>
        <w:br/>
        <w:t>- 1 personne pour 10 mètres carrés de locaux spécialement aménagés pour recevoir du public (halls, guichets, salles d'attente, etc.) ;</w:t>
      </w:r>
    </w:p>
    <w:p w14:paraId="64B1C030" w14:textId="77777777" w:rsidR="003D7C21" w:rsidRDefault="003D7C21" w:rsidP="003D7C21">
      <w:pPr>
        <w:pStyle w:val="NormalWeb"/>
        <w:ind w:left="1950"/>
        <w:rPr>
          <w:color w:val="000000"/>
          <w:sz w:val="27"/>
          <w:szCs w:val="27"/>
        </w:rPr>
      </w:pPr>
      <w:r>
        <w:rPr>
          <w:color w:val="000000"/>
          <w:sz w:val="27"/>
          <w:szCs w:val="27"/>
        </w:rPr>
        <w:br/>
        <w:t>b) Aménagements intérieurs non prévus :</w:t>
      </w:r>
    </w:p>
    <w:p w14:paraId="1226D060" w14:textId="77777777" w:rsidR="003D7C21" w:rsidRDefault="003D7C21" w:rsidP="003D7C21">
      <w:pPr>
        <w:pStyle w:val="NormalWeb"/>
        <w:ind w:left="1950"/>
        <w:rPr>
          <w:color w:val="000000"/>
          <w:sz w:val="27"/>
          <w:szCs w:val="27"/>
        </w:rPr>
      </w:pPr>
      <w:r>
        <w:rPr>
          <w:color w:val="000000"/>
          <w:sz w:val="27"/>
          <w:szCs w:val="27"/>
        </w:rPr>
        <w:br/>
        <w:t>- 1 personne pour 100 mètres carrés de surface de planchers.</w:t>
      </w:r>
    </w:p>
    <w:p w14:paraId="7614ABAB" w14:textId="77777777" w:rsidR="003D7C21" w:rsidRDefault="003D7C21" w:rsidP="003D7C21">
      <w:pPr>
        <w:pStyle w:val="Titre4"/>
        <w:ind w:left="1500"/>
        <w:rPr>
          <w:color w:val="000000"/>
          <w:sz w:val="27"/>
          <w:szCs w:val="27"/>
        </w:rPr>
      </w:pPr>
      <w:r>
        <w:rPr>
          <w:color w:val="000000"/>
          <w:sz w:val="27"/>
          <w:szCs w:val="27"/>
        </w:rPr>
        <w:t>Section 2 : Construction (Articles W 3 à W 7)</w:t>
      </w:r>
    </w:p>
    <w:p w14:paraId="120AB330" w14:textId="77777777" w:rsidR="003D7C21" w:rsidRDefault="003D7C21" w:rsidP="003D7C21">
      <w:pPr>
        <w:pStyle w:val="Titre4"/>
        <w:ind w:left="1950"/>
        <w:rPr>
          <w:color w:val="000000"/>
          <w:sz w:val="27"/>
          <w:szCs w:val="27"/>
        </w:rPr>
      </w:pPr>
      <w:r>
        <w:rPr>
          <w:color w:val="000000"/>
          <w:sz w:val="27"/>
          <w:szCs w:val="27"/>
        </w:rPr>
        <w:t>Article W 3</w:t>
      </w:r>
    </w:p>
    <w:p w14:paraId="3F88F9DA" w14:textId="77777777" w:rsidR="003D7C21" w:rsidRDefault="003D7C21" w:rsidP="003D7C21">
      <w:pPr>
        <w:pStyle w:val="NormalWeb"/>
        <w:ind w:left="1950"/>
        <w:rPr>
          <w:b/>
          <w:bCs/>
          <w:color w:val="000000"/>
        </w:rPr>
      </w:pPr>
      <w:r>
        <w:rPr>
          <w:b/>
          <w:bCs/>
          <w:color w:val="000000"/>
        </w:rPr>
        <w:t>Création Arrêté du 21 avril 1983 (V)</w:t>
      </w:r>
    </w:p>
    <w:p w14:paraId="04E5E9A1" w14:textId="77777777" w:rsidR="003D7C21" w:rsidRDefault="003D7C21" w:rsidP="003D7C21">
      <w:pPr>
        <w:pStyle w:val="NormalWeb"/>
        <w:ind w:left="1950"/>
        <w:rPr>
          <w:color w:val="000000"/>
          <w:sz w:val="27"/>
          <w:szCs w:val="27"/>
        </w:rPr>
      </w:pPr>
      <w:r>
        <w:rPr>
          <w:color w:val="000000"/>
          <w:sz w:val="27"/>
          <w:szCs w:val="27"/>
        </w:rPr>
        <w:t>Conception de la distribution intérieure</w:t>
      </w:r>
    </w:p>
    <w:p w14:paraId="03407945" w14:textId="77777777" w:rsidR="003D7C21" w:rsidRDefault="003D7C21" w:rsidP="003D7C21">
      <w:pPr>
        <w:pStyle w:val="NormalWeb"/>
        <w:ind w:left="1950"/>
        <w:rPr>
          <w:color w:val="000000"/>
          <w:sz w:val="27"/>
          <w:szCs w:val="27"/>
        </w:rPr>
      </w:pPr>
      <w:r>
        <w:rPr>
          <w:color w:val="000000"/>
          <w:sz w:val="27"/>
          <w:szCs w:val="27"/>
        </w:rPr>
        <w:br/>
        <w:t>§ 1. En application de l'article CO 1 (§ 2), les secteurs et les compartiments sont autorisés.</w:t>
      </w:r>
    </w:p>
    <w:p w14:paraId="5B78ECE2" w14:textId="77777777" w:rsidR="003D7C21" w:rsidRDefault="003D7C21" w:rsidP="003D7C21">
      <w:pPr>
        <w:pStyle w:val="NormalWeb"/>
        <w:ind w:left="1950"/>
        <w:rPr>
          <w:color w:val="000000"/>
          <w:sz w:val="27"/>
          <w:szCs w:val="27"/>
        </w:rPr>
      </w:pPr>
      <w:r>
        <w:rPr>
          <w:color w:val="000000"/>
          <w:sz w:val="27"/>
          <w:szCs w:val="27"/>
        </w:rPr>
        <w:lastRenderedPageBreak/>
        <w:br/>
        <w:t>§ 2. En application de l'article CO 25 (§ 2, a), la surface d'un compartiment ne doit pas dépasser 800 mètres carrés.</w:t>
      </w:r>
    </w:p>
    <w:p w14:paraId="4924895F" w14:textId="77777777" w:rsidR="003D7C21" w:rsidRDefault="003D7C21" w:rsidP="003D7C21">
      <w:pPr>
        <w:pStyle w:val="Titre4"/>
        <w:ind w:left="1950"/>
        <w:rPr>
          <w:color w:val="000000"/>
          <w:sz w:val="27"/>
          <w:szCs w:val="27"/>
        </w:rPr>
      </w:pPr>
      <w:r>
        <w:rPr>
          <w:color w:val="000000"/>
          <w:sz w:val="27"/>
          <w:szCs w:val="27"/>
        </w:rPr>
        <w:t>Article W 4</w:t>
      </w:r>
    </w:p>
    <w:p w14:paraId="19B6E83E" w14:textId="77777777" w:rsidR="003D7C21" w:rsidRDefault="003D7C21" w:rsidP="003D7C21">
      <w:pPr>
        <w:pStyle w:val="NormalWeb"/>
        <w:ind w:left="1950"/>
        <w:rPr>
          <w:b/>
          <w:bCs/>
          <w:color w:val="000000"/>
        </w:rPr>
      </w:pPr>
      <w:r>
        <w:rPr>
          <w:b/>
          <w:bCs/>
          <w:color w:val="000000"/>
        </w:rPr>
        <w:t>Création Arrêté du 21 avril 1983 (V)</w:t>
      </w:r>
    </w:p>
    <w:p w14:paraId="18F84720" w14:textId="77777777" w:rsidR="003D7C21" w:rsidRDefault="003D7C21" w:rsidP="003D7C21">
      <w:pPr>
        <w:pStyle w:val="NormalWeb"/>
        <w:ind w:left="1950"/>
        <w:rPr>
          <w:color w:val="000000"/>
          <w:sz w:val="27"/>
          <w:szCs w:val="27"/>
        </w:rPr>
      </w:pPr>
      <w:r>
        <w:rPr>
          <w:color w:val="000000"/>
          <w:sz w:val="27"/>
          <w:szCs w:val="27"/>
        </w:rPr>
        <w:t>Locaux à risques particuliers</w:t>
      </w:r>
    </w:p>
    <w:p w14:paraId="07CD5DBC" w14:textId="77777777" w:rsidR="003D7C21" w:rsidRDefault="003D7C21" w:rsidP="003D7C21">
      <w:pPr>
        <w:pStyle w:val="NormalWeb"/>
        <w:ind w:left="1950"/>
        <w:rPr>
          <w:color w:val="000000"/>
          <w:sz w:val="27"/>
          <w:szCs w:val="27"/>
        </w:rPr>
      </w:pPr>
      <w:r>
        <w:rPr>
          <w:color w:val="000000"/>
          <w:sz w:val="27"/>
          <w:szCs w:val="27"/>
        </w:rPr>
        <w:br/>
        <w:t>En application de l'article CO 27 (§ 2) sont classés :</w:t>
      </w:r>
    </w:p>
    <w:p w14:paraId="6C91B73B" w14:textId="77777777" w:rsidR="003D7C21" w:rsidRDefault="003D7C21" w:rsidP="003D7C21">
      <w:pPr>
        <w:pStyle w:val="NormalWeb"/>
        <w:ind w:left="1950"/>
        <w:rPr>
          <w:color w:val="000000"/>
          <w:sz w:val="27"/>
          <w:szCs w:val="27"/>
        </w:rPr>
      </w:pPr>
      <w:r>
        <w:rPr>
          <w:color w:val="000000"/>
          <w:sz w:val="27"/>
          <w:szCs w:val="27"/>
        </w:rPr>
        <w:br/>
        <w:t>a) Locaux à risques importants :</w:t>
      </w:r>
    </w:p>
    <w:p w14:paraId="2D2F4CA5" w14:textId="77777777" w:rsidR="003D7C21" w:rsidRDefault="003D7C21" w:rsidP="003D7C21">
      <w:pPr>
        <w:pStyle w:val="NormalWeb"/>
        <w:ind w:left="1950"/>
        <w:rPr>
          <w:color w:val="000000"/>
          <w:sz w:val="27"/>
          <w:szCs w:val="27"/>
        </w:rPr>
      </w:pPr>
      <w:r>
        <w:rPr>
          <w:color w:val="000000"/>
          <w:sz w:val="27"/>
          <w:szCs w:val="27"/>
        </w:rPr>
        <w:br/>
        <w:t>- les locaux d'archives et de stockage de papier ;</w:t>
      </w:r>
      <w:r>
        <w:rPr>
          <w:color w:val="000000"/>
          <w:sz w:val="27"/>
          <w:szCs w:val="27"/>
        </w:rPr>
        <w:br/>
        <w:t>- les ateliers d'imprimerie.</w:t>
      </w:r>
    </w:p>
    <w:p w14:paraId="0A9C1350" w14:textId="77777777" w:rsidR="003D7C21" w:rsidRDefault="003D7C21" w:rsidP="003D7C21">
      <w:pPr>
        <w:pStyle w:val="NormalWeb"/>
        <w:ind w:left="1950"/>
        <w:rPr>
          <w:color w:val="000000"/>
          <w:sz w:val="27"/>
          <w:szCs w:val="27"/>
        </w:rPr>
      </w:pPr>
      <w:r>
        <w:rPr>
          <w:color w:val="000000"/>
          <w:sz w:val="27"/>
          <w:szCs w:val="27"/>
        </w:rPr>
        <w:br/>
        <w:t>b) Locaux à risques moyens :</w:t>
      </w:r>
    </w:p>
    <w:p w14:paraId="209D8E79" w14:textId="77777777" w:rsidR="003D7C21" w:rsidRDefault="003D7C21" w:rsidP="003D7C21">
      <w:pPr>
        <w:pStyle w:val="NormalWeb"/>
        <w:ind w:left="1950"/>
        <w:rPr>
          <w:color w:val="000000"/>
          <w:sz w:val="27"/>
          <w:szCs w:val="27"/>
        </w:rPr>
      </w:pPr>
      <w:r>
        <w:rPr>
          <w:color w:val="000000"/>
          <w:sz w:val="27"/>
          <w:szCs w:val="27"/>
        </w:rPr>
        <w:br/>
        <w:t>- les magasins de réserves ;</w:t>
      </w:r>
      <w:r>
        <w:rPr>
          <w:color w:val="000000"/>
          <w:sz w:val="27"/>
          <w:szCs w:val="27"/>
        </w:rPr>
        <w:br/>
        <w:t>- les ateliers de reprographie ;</w:t>
      </w:r>
      <w:r>
        <w:rPr>
          <w:color w:val="000000"/>
          <w:sz w:val="27"/>
          <w:szCs w:val="27"/>
        </w:rPr>
        <w:br/>
        <w:t>- les locaux de conservation de documents informatiques ;</w:t>
      </w:r>
      <w:r>
        <w:rPr>
          <w:color w:val="000000"/>
          <w:sz w:val="27"/>
          <w:szCs w:val="27"/>
        </w:rPr>
        <w:br/>
        <w:t>- les dépôts contenant au moins 150 litres de liquides inflammables.</w:t>
      </w:r>
    </w:p>
    <w:p w14:paraId="576F8A74" w14:textId="77777777" w:rsidR="003D7C21" w:rsidRDefault="003D7C21" w:rsidP="003D7C21">
      <w:pPr>
        <w:pStyle w:val="Titre4"/>
        <w:ind w:left="1950"/>
        <w:rPr>
          <w:color w:val="000000"/>
          <w:sz w:val="27"/>
          <w:szCs w:val="27"/>
        </w:rPr>
      </w:pPr>
      <w:r>
        <w:rPr>
          <w:color w:val="000000"/>
          <w:sz w:val="27"/>
          <w:szCs w:val="27"/>
        </w:rPr>
        <w:t>Article W 5</w:t>
      </w:r>
    </w:p>
    <w:p w14:paraId="6D1F5D74" w14:textId="77777777" w:rsidR="003D7C21" w:rsidRDefault="003D7C21" w:rsidP="003D7C21">
      <w:pPr>
        <w:pStyle w:val="NormalWeb"/>
        <w:ind w:left="1950"/>
        <w:rPr>
          <w:b/>
          <w:bCs/>
          <w:color w:val="000000"/>
        </w:rPr>
      </w:pPr>
      <w:r>
        <w:rPr>
          <w:b/>
          <w:bCs/>
          <w:color w:val="000000"/>
        </w:rPr>
        <w:t>Création Arrêté du 21 avril 1983 (V)</w:t>
      </w:r>
    </w:p>
    <w:p w14:paraId="675118C2" w14:textId="77777777" w:rsidR="003D7C21" w:rsidRDefault="003D7C21" w:rsidP="003D7C21">
      <w:pPr>
        <w:pStyle w:val="NormalWeb"/>
        <w:ind w:left="1950"/>
        <w:rPr>
          <w:color w:val="000000"/>
          <w:sz w:val="27"/>
          <w:szCs w:val="27"/>
        </w:rPr>
      </w:pPr>
      <w:r>
        <w:rPr>
          <w:color w:val="000000"/>
          <w:sz w:val="27"/>
          <w:szCs w:val="27"/>
        </w:rPr>
        <w:t>Enfouissement</w:t>
      </w:r>
    </w:p>
    <w:p w14:paraId="2D2FC0CA" w14:textId="77777777" w:rsidR="003D7C21" w:rsidRDefault="003D7C21" w:rsidP="003D7C21">
      <w:pPr>
        <w:pStyle w:val="NormalWeb"/>
        <w:ind w:left="1950"/>
        <w:rPr>
          <w:color w:val="000000"/>
          <w:sz w:val="27"/>
          <w:szCs w:val="27"/>
        </w:rPr>
      </w:pPr>
      <w:r>
        <w:rPr>
          <w:color w:val="000000"/>
          <w:sz w:val="27"/>
          <w:szCs w:val="27"/>
        </w:rPr>
        <w:br/>
        <w:t>En atténuation des dispositions de l'article CO 40, les salles de coffres des banques peuvent être situées à plus de 6 mètres au-dessous du niveau des seuils extérieurs.</w:t>
      </w:r>
    </w:p>
    <w:p w14:paraId="1C03D7F5" w14:textId="77777777" w:rsidR="003D7C21" w:rsidRDefault="003D7C21" w:rsidP="003D7C21">
      <w:pPr>
        <w:pStyle w:val="Titre4"/>
        <w:ind w:left="1950"/>
        <w:rPr>
          <w:color w:val="000000"/>
          <w:sz w:val="27"/>
          <w:szCs w:val="27"/>
        </w:rPr>
      </w:pPr>
      <w:r>
        <w:rPr>
          <w:color w:val="000000"/>
          <w:sz w:val="27"/>
          <w:szCs w:val="27"/>
        </w:rPr>
        <w:t>Article W 6</w:t>
      </w:r>
    </w:p>
    <w:p w14:paraId="5A808BEC" w14:textId="77777777" w:rsidR="003D7C21" w:rsidRDefault="003D7C21" w:rsidP="003D7C21">
      <w:pPr>
        <w:pStyle w:val="NormalWeb"/>
        <w:ind w:left="1950"/>
        <w:rPr>
          <w:b/>
          <w:bCs/>
          <w:color w:val="000000"/>
        </w:rPr>
      </w:pPr>
      <w:r>
        <w:rPr>
          <w:b/>
          <w:bCs/>
          <w:color w:val="000000"/>
        </w:rPr>
        <w:t>Modifié par Arrêté du 10 novembre 1994, v. init.</w:t>
      </w:r>
    </w:p>
    <w:p w14:paraId="1084C63D" w14:textId="77777777" w:rsidR="003D7C21" w:rsidRDefault="003D7C21" w:rsidP="003D7C21">
      <w:pPr>
        <w:pStyle w:val="NormalWeb"/>
        <w:ind w:left="1950"/>
        <w:rPr>
          <w:color w:val="000000"/>
          <w:sz w:val="27"/>
          <w:szCs w:val="27"/>
        </w:rPr>
      </w:pPr>
      <w:r>
        <w:rPr>
          <w:color w:val="000000"/>
          <w:sz w:val="27"/>
          <w:szCs w:val="27"/>
        </w:rPr>
        <w:t>Patios et puits de lumière</w:t>
      </w:r>
    </w:p>
    <w:p w14:paraId="50B5BC0B" w14:textId="77777777" w:rsidR="003D7C21" w:rsidRDefault="003D7C21" w:rsidP="003D7C21">
      <w:pPr>
        <w:pStyle w:val="NormalWeb"/>
        <w:ind w:left="1950"/>
        <w:rPr>
          <w:color w:val="000000"/>
          <w:sz w:val="27"/>
          <w:szCs w:val="27"/>
        </w:rPr>
      </w:pPr>
      <w:r>
        <w:rPr>
          <w:color w:val="000000"/>
          <w:sz w:val="27"/>
          <w:szCs w:val="27"/>
        </w:rPr>
        <w:lastRenderedPageBreak/>
        <w:t>Les patios et les puits de lumière doivent être réalisés conformément aux dispositions de l'instruction technique 263.</w:t>
      </w:r>
    </w:p>
    <w:p w14:paraId="66FBE070" w14:textId="77777777" w:rsidR="003D7C21" w:rsidRDefault="003D7C21" w:rsidP="003D7C21">
      <w:pPr>
        <w:pStyle w:val="Titre4"/>
        <w:ind w:left="1950"/>
        <w:rPr>
          <w:color w:val="000000"/>
          <w:sz w:val="27"/>
          <w:szCs w:val="27"/>
        </w:rPr>
      </w:pPr>
      <w:r>
        <w:rPr>
          <w:color w:val="000000"/>
          <w:sz w:val="27"/>
          <w:szCs w:val="27"/>
        </w:rPr>
        <w:t>Article W 7</w:t>
      </w:r>
    </w:p>
    <w:p w14:paraId="67DE1ED9" w14:textId="77777777" w:rsidR="003D7C21" w:rsidRDefault="003D7C21" w:rsidP="003D7C21">
      <w:pPr>
        <w:pStyle w:val="NormalWeb"/>
        <w:ind w:left="1950"/>
        <w:rPr>
          <w:b/>
          <w:bCs/>
          <w:color w:val="000000"/>
        </w:rPr>
      </w:pPr>
      <w:r>
        <w:rPr>
          <w:b/>
          <w:bCs/>
          <w:color w:val="000000"/>
        </w:rPr>
        <w:t>Modifié par Arrêté du 9 mai 2006, v. init.</w:t>
      </w:r>
    </w:p>
    <w:p w14:paraId="4F5255D4" w14:textId="77777777" w:rsidR="003D7C21" w:rsidRDefault="003D7C21" w:rsidP="003D7C21">
      <w:pPr>
        <w:pStyle w:val="NormalWeb"/>
        <w:ind w:left="1950"/>
        <w:rPr>
          <w:color w:val="000000"/>
          <w:sz w:val="27"/>
          <w:szCs w:val="27"/>
        </w:rPr>
      </w:pPr>
      <w:r>
        <w:rPr>
          <w:color w:val="000000"/>
          <w:sz w:val="27"/>
          <w:szCs w:val="27"/>
        </w:rPr>
        <w:t>Parc de stationnement couvert</w:t>
      </w:r>
    </w:p>
    <w:p w14:paraId="24B38E8B" w14:textId="77777777" w:rsidR="003D7C21" w:rsidRDefault="003D7C21" w:rsidP="003D7C21">
      <w:pPr>
        <w:pStyle w:val="NormalWeb"/>
        <w:ind w:left="1950"/>
        <w:rPr>
          <w:color w:val="000000"/>
          <w:sz w:val="27"/>
          <w:szCs w:val="27"/>
        </w:rPr>
      </w:pPr>
      <w:r>
        <w:rPr>
          <w:color w:val="000000"/>
          <w:sz w:val="27"/>
          <w:szCs w:val="27"/>
        </w:rPr>
        <w:t>Les intercommunications éventuelles réalisées entre un établissement du présent chapitre et un établissement de type PS sont assujetties aux dispositions de l'article PS 8, § 4.</w:t>
      </w:r>
    </w:p>
    <w:p w14:paraId="17702CE3" w14:textId="77777777" w:rsidR="003D7C21" w:rsidRDefault="003D7C21" w:rsidP="003D7C21">
      <w:pPr>
        <w:pStyle w:val="Titre4"/>
        <w:ind w:left="1500"/>
        <w:rPr>
          <w:color w:val="000000"/>
          <w:sz w:val="27"/>
          <w:szCs w:val="27"/>
        </w:rPr>
      </w:pPr>
      <w:r>
        <w:rPr>
          <w:color w:val="000000"/>
          <w:sz w:val="27"/>
          <w:szCs w:val="27"/>
        </w:rPr>
        <w:t>Section 3 : Dégagements (Article W 8)</w:t>
      </w:r>
    </w:p>
    <w:p w14:paraId="4576B165" w14:textId="77777777" w:rsidR="003D7C21" w:rsidRDefault="003D7C21" w:rsidP="003D7C21">
      <w:pPr>
        <w:pStyle w:val="Titre4"/>
        <w:ind w:left="1950"/>
        <w:rPr>
          <w:color w:val="000000"/>
          <w:sz w:val="27"/>
          <w:szCs w:val="27"/>
        </w:rPr>
      </w:pPr>
      <w:r>
        <w:rPr>
          <w:color w:val="000000"/>
          <w:sz w:val="27"/>
          <w:szCs w:val="27"/>
        </w:rPr>
        <w:t>Article W 8</w:t>
      </w:r>
    </w:p>
    <w:p w14:paraId="75803A9E" w14:textId="77777777" w:rsidR="003D7C21" w:rsidRDefault="003D7C21" w:rsidP="003D7C21">
      <w:pPr>
        <w:pStyle w:val="NormalWeb"/>
        <w:ind w:left="1950"/>
        <w:rPr>
          <w:color w:val="000000"/>
          <w:sz w:val="27"/>
          <w:szCs w:val="27"/>
        </w:rPr>
      </w:pPr>
      <w:r>
        <w:rPr>
          <w:color w:val="000000"/>
          <w:sz w:val="27"/>
          <w:szCs w:val="27"/>
        </w:rPr>
        <w:t>Escaliers</w:t>
      </w:r>
    </w:p>
    <w:p w14:paraId="5355B1D0" w14:textId="77777777" w:rsidR="003D7C21" w:rsidRDefault="003D7C21" w:rsidP="003D7C21">
      <w:pPr>
        <w:pStyle w:val="NormalWeb"/>
        <w:ind w:left="1950"/>
        <w:rPr>
          <w:color w:val="000000"/>
          <w:sz w:val="27"/>
          <w:szCs w:val="27"/>
        </w:rPr>
      </w:pPr>
      <w:r>
        <w:rPr>
          <w:color w:val="000000"/>
          <w:sz w:val="27"/>
          <w:szCs w:val="27"/>
        </w:rPr>
        <w:br/>
        <w:t>En dérogation aux dispositions de l'article CO 52 § 3 l'absence de protection des escaliers est admise dans les seuls cas suivants :</w:t>
      </w:r>
    </w:p>
    <w:p w14:paraId="1993607E" w14:textId="77777777" w:rsidR="003D7C21" w:rsidRDefault="003D7C21" w:rsidP="003D7C21">
      <w:pPr>
        <w:pStyle w:val="NormalWeb"/>
        <w:ind w:left="1950"/>
        <w:rPr>
          <w:color w:val="000000"/>
          <w:sz w:val="27"/>
          <w:szCs w:val="27"/>
        </w:rPr>
      </w:pPr>
      <w:r>
        <w:rPr>
          <w:color w:val="000000"/>
          <w:sz w:val="27"/>
          <w:szCs w:val="27"/>
        </w:rPr>
        <w:br/>
        <w:t>- pour tous les escaliers, si l'établissement ne comporte que trois niveaux, dont un rez-de-chaussée, les locaux à risques particuliers ne devant pas être en communication directe avec les volumes accessibles au public ;</w:t>
      </w:r>
    </w:p>
    <w:p w14:paraId="45E972C7" w14:textId="77777777" w:rsidR="003D7C21" w:rsidRDefault="003D7C21" w:rsidP="003D7C21">
      <w:pPr>
        <w:pStyle w:val="NormalWeb"/>
        <w:ind w:left="1950"/>
        <w:rPr>
          <w:color w:val="000000"/>
          <w:sz w:val="27"/>
          <w:szCs w:val="27"/>
        </w:rPr>
      </w:pPr>
      <w:r>
        <w:rPr>
          <w:color w:val="000000"/>
          <w:sz w:val="27"/>
          <w:szCs w:val="27"/>
        </w:rPr>
        <w:br/>
        <w:t>- pour un seul escalier monumental situé dans un hall qui ne dessert que des niveaux s'ouvrant sur ce hall.</w:t>
      </w:r>
    </w:p>
    <w:p w14:paraId="27E50E31" w14:textId="77777777" w:rsidR="003D7C21" w:rsidRDefault="003D7C21" w:rsidP="003D7C21">
      <w:pPr>
        <w:pStyle w:val="NormalWeb"/>
        <w:ind w:left="1950"/>
        <w:rPr>
          <w:color w:val="000000"/>
          <w:sz w:val="27"/>
          <w:szCs w:val="27"/>
        </w:rPr>
      </w:pPr>
      <w:r>
        <w:rPr>
          <w:color w:val="000000"/>
          <w:sz w:val="27"/>
          <w:szCs w:val="27"/>
        </w:rPr>
        <w:br/>
        <w:t>De plus, pour ce dernier cas, le volume du hall doit être isolé des autres parties du bâtiment conformément aux dispositions de l'article CO 24.</w:t>
      </w:r>
    </w:p>
    <w:p w14:paraId="195E35BC" w14:textId="77777777" w:rsidR="003D7C21" w:rsidRDefault="003D7C21" w:rsidP="003D7C21">
      <w:pPr>
        <w:pStyle w:val="Titre4"/>
        <w:ind w:left="1500"/>
        <w:rPr>
          <w:color w:val="000000"/>
          <w:sz w:val="27"/>
          <w:szCs w:val="27"/>
        </w:rPr>
      </w:pPr>
      <w:r>
        <w:rPr>
          <w:color w:val="000000"/>
          <w:sz w:val="27"/>
          <w:szCs w:val="27"/>
        </w:rPr>
        <w:t>Section 4 : Désenfumage (Article W 9)</w:t>
      </w:r>
    </w:p>
    <w:p w14:paraId="4E402F29" w14:textId="77777777" w:rsidR="003D7C21" w:rsidRDefault="003D7C21" w:rsidP="003D7C21">
      <w:pPr>
        <w:pStyle w:val="Titre4"/>
        <w:ind w:left="1950"/>
        <w:rPr>
          <w:color w:val="000000"/>
          <w:sz w:val="27"/>
          <w:szCs w:val="27"/>
        </w:rPr>
      </w:pPr>
      <w:r>
        <w:rPr>
          <w:color w:val="000000"/>
          <w:sz w:val="27"/>
          <w:szCs w:val="27"/>
        </w:rPr>
        <w:t>Article W 9</w:t>
      </w:r>
    </w:p>
    <w:p w14:paraId="0F5E04C6" w14:textId="77777777" w:rsidR="003D7C21" w:rsidRDefault="003D7C21" w:rsidP="003D7C21">
      <w:pPr>
        <w:pStyle w:val="NormalWeb"/>
        <w:ind w:left="1950"/>
        <w:rPr>
          <w:b/>
          <w:bCs/>
          <w:color w:val="000000"/>
        </w:rPr>
      </w:pPr>
      <w:r>
        <w:rPr>
          <w:b/>
          <w:bCs/>
          <w:color w:val="000000"/>
        </w:rPr>
        <w:t>Modifié par Arrêté du 22 mars 2004, v. init.</w:t>
      </w:r>
    </w:p>
    <w:p w14:paraId="24E9E158" w14:textId="77777777" w:rsidR="003D7C21" w:rsidRDefault="003D7C21" w:rsidP="003D7C21">
      <w:pPr>
        <w:pStyle w:val="NormalWeb"/>
        <w:ind w:left="1950"/>
        <w:rPr>
          <w:color w:val="000000"/>
          <w:sz w:val="27"/>
          <w:szCs w:val="27"/>
        </w:rPr>
      </w:pPr>
      <w:r>
        <w:rPr>
          <w:color w:val="000000"/>
          <w:sz w:val="27"/>
          <w:szCs w:val="27"/>
        </w:rPr>
        <w:t>Domaine d'application</w:t>
      </w:r>
    </w:p>
    <w:p w14:paraId="3B76B666" w14:textId="77777777" w:rsidR="003D7C21" w:rsidRDefault="003D7C21" w:rsidP="003D7C21">
      <w:pPr>
        <w:pStyle w:val="NormalWeb"/>
        <w:ind w:left="1950"/>
        <w:rPr>
          <w:color w:val="000000"/>
          <w:sz w:val="27"/>
          <w:szCs w:val="27"/>
        </w:rPr>
      </w:pPr>
      <w:r>
        <w:rPr>
          <w:color w:val="000000"/>
          <w:sz w:val="27"/>
          <w:szCs w:val="27"/>
        </w:rPr>
        <w:lastRenderedPageBreak/>
        <w:t>§ 1. Les établissements visés au présent chapitre sont de la classe 1 pour la détermination du coefficient au sens de l'annexe de l'IT 246.</w:t>
      </w:r>
    </w:p>
    <w:p w14:paraId="54404131" w14:textId="77777777" w:rsidR="003D7C21" w:rsidRDefault="003D7C21" w:rsidP="003D7C21">
      <w:pPr>
        <w:pStyle w:val="NormalWeb"/>
        <w:ind w:left="1950"/>
        <w:rPr>
          <w:color w:val="000000"/>
          <w:sz w:val="27"/>
          <w:szCs w:val="27"/>
        </w:rPr>
      </w:pPr>
      <w:r>
        <w:rPr>
          <w:color w:val="000000"/>
          <w:sz w:val="27"/>
          <w:szCs w:val="27"/>
        </w:rPr>
        <w:br/>
        <w:t>§ 2. Les locaux à risques particuliers visés à l'article W 4 d'un volume supérieur à 1 000 mètres cubes doivent être désenfumés.</w:t>
      </w:r>
    </w:p>
    <w:p w14:paraId="4011E259" w14:textId="77777777" w:rsidR="003D7C21" w:rsidRDefault="003D7C21" w:rsidP="003D7C21">
      <w:pPr>
        <w:pStyle w:val="NormalWeb"/>
        <w:ind w:left="1950"/>
        <w:rPr>
          <w:color w:val="000000"/>
          <w:sz w:val="27"/>
          <w:szCs w:val="27"/>
        </w:rPr>
      </w:pPr>
      <w:r>
        <w:rPr>
          <w:color w:val="000000"/>
          <w:sz w:val="27"/>
          <w:szCs w:val="27"/>
        </w:rPr>
        <w:br/>
        <w:t>§ 3. Les commandes des dispositifs de désenfumage ne sont pas obligatoirement automatiques.</w:t>
      </w:r>
    </w:p>
    <w:p w14:paraId="0925393E" w14:textId="77777777" w:rsidR="003D7C21" w:rsidRDefault="003D7C21" w:rsidP="003D7C21">
      <w:pPr>
        <w:pStyle w:val="Titre4"/>
        <w:ind w:left="1500"/>
        <w:rPr>
          <w:color w:val="000000"/>
          <w:sz w:val="27"/>
          <w:szCs w:val="27"/>
        </w:rPr>
      </w:pPr>
      <w:r>
        <w:rPr>
          <w:color w:val="000000"/>
          <w:sz w:val="27"/>
          <w:szCs w:val="27"/>
        </w:rPr>
        <w:t>Section 5 : Eclairage (Article W 10)</w:t>
      </w:r>
    </w:p>
    <w:p w14:paraId="7411A8E2" w14:textId="77777777" w:rsidR="003D7C21" w:rsidRDefault="003D7C21" w:rsidP="003D7C21">
      <w:pPr>
        <w:pStyle w:val="Titre4"/>
        <w:ind w:left="1950"/>
        <w:rPr>
          <w:color w:val="000000"/>
          <w:sz w:val="27"/>
          <w:szCs w:val="27"/>
        </w:rPr>
      </w:pPr>
      <w:r>
        <w:rPr>
          <w:color w:val="000000"/>
          <w:sz w:val="27"/>
          <w:szCs w:val="27"/>
        </w:rPr>
        <w:t>Article W 10</w:t>
      </w:r>
    </w:p>
    <w:p w14:paraId="6488CA21" w14:textId="77777777" w:rsidR="003D7C21" w:rsidRDefault="003D7C21" w:rsidP="003D7C21">
      <w:pPr>
        <w:pStyle w:val="NormalWeb"/>
        <w:ind w:left="1950"/>
        <w:rPr>
          <w:b/>
          <w:bCs/>
          <w:color w:val="000000"/>
        </w:rPr>
      </w:pPr>
      <w:r>
        <w:rPr>
          <w:b/>
          <w:bCs/>
          <w:color w:val="000000"/>
        </w:rPr>
        <w:t>Modifié par Arrêté du 19 novembre 2001, v. init.</w:t>
      </w:r>
    </w:p>
    <w:p w14:paraId="6EBF40B5" w14:textId="77777777" w:rsidR="003D7C21" w:rsidRDefault="003D7C21" w:rsidP="003D7C21">
      <w:pPr>
        <w:pStyle w:val="NormalWeb"/>
        <w:ind w:left="1950"/>
        <w:rPr>
          <w:color w:val="000000"/>
          <w:sz w:val="27"/>
          <w:szCs w:val="27"/>
        </w:rPr>
      </w:pPr>
      <w:r>
        <w:rPr>
          <w:color w:val="000000"/>
          <w:sz w:val="27"/>
          <w:szCs w:val="27"/>
        </w:rPr>
        <w:t>Eclairage de sécurité</w:t>
      </w:r>
    </w:p>
    <w:p w14:paraId="3A224F19" w14:textId="77777777" w:rsidR="003D7C21" w:rsidRDefault="003D7C21" w:rsidP="003D7C21">
      <w:pPr>
        <w:pStyle w:val="NormalWeb"/>
        <w:ind w:left="1950"/>
        <w:rPr>
          <w:color w:val="000000"/>
          <w:sz w:val="27"/>
          <w:szCs w:val="27"/>
        </w:rPr>
      </w:pPr>
      <w:r>
        <w:rPr>
          <w:color w:val="000000"/>
          <w:sz w:val="27"/>
          <w:szCs w:val="27"/>
        </w:rPr>
        <w:t>Les établissements doivent être équipés d'un éclairage de sécurité répondant aux dispositions des articles EC 7 à EC 15.</w:t>
      </w:r>
    </w:p>
    <w:p w14:paraId="514148EC" w14:textId="77777777" w:rsidR="003D7C21" w:rsidRDefault="003D7C21" w:rsidP="003D7C21">
      <w:pPr>
        <w:pStyle w:val="Titre4"/>
        <w:ind w:left="1500"/>
        <w:rPr>
          <w:color w:val="000000"/>
          <w:sz w:val="27"/>
          <w:szCs w:val="27"/>
        </w:rPr>
      </w:pPr>
      <w:r>
        <w:rPr>
          <w:color w:val="000000"/>
          <w:sz w:val="27"/>
          <w:szCs w:val="27"/>
        </w:rPr>
        <w:t>Section 6 : Moyens de secours et consignes (Articles W 11 à W 16)</w:t>
      </w:r>
    </w:p>
    <w:p w14:paraId="50977394" w14:textId="77777777" w:rsidR="003D7C21" w:rsidRDefault="003D7C21" w:rsidP="003D7C21">
      <w:pPr>
        <w:pStyle w:val="Titre4"/>
        <w:ind w:left="1950"/>
        <w:rPr>
          <w:color w:val="000000"/>
          <w:sz w:val="27"/>
          <w:szCs w:val="27"/>
        </w:rPr>
      </w:pPr>
      <w:r>
        <w:rPr>
          <w:color w:val="000000"/>
          <w:sz w:val="27"/>
          <w:szCs w:val="27"/>
        </w:rPr>
        <w:t>Article W 11</w:t>
      </w:r>
    </w:p>
    <w:p w14:paraId="5D39D98B" w14:textId="77777777" w:rsidR="003D7C21" w:rsidRDefault="003D7C21" w:rsidP="003D7C21">
      <w:pPr>
        <w:pStyle w:val="NormalWeb"/>
        <w:ind w:left="1950"/>
        <w:rPr>
          <w:b/>
          <w:bCs/>
          <w:color w:val="000000"/>
        </w:rPr>
      </w:pPr>
      <w:r>
        <w:rPr>
          <w:b/>
          <w:bCs/>
          <w:color w:val="000000"/>
        </w:rPr>
        <w:t>Modifié par Arrêté du 22 novembre 2004, v. init.</w:t>
      </w:r>
    </w:p>
    <w:p w14:paraId="0F5B8F1A" w14:textId="77777777" w:rsidR="003D7C21" w:rsidRDefault="003D7C21" w:rsidP="003D7C21">
      <w:pPr>
        <w:pStyle w:val="NormalWeb"/>
        <w:ind w:left="1950"/>
        <w:rPr>
          <w:color w:val="000000"/>
          <w:sz w:val="27"/>
          <w:szCs w:val="27"/>
        </w:rPr>
      </w:pPr>
      <w:r>
        <w:rPr>
          <w:color w:val="000000"/>
          <w:sz w:val="27"/>
          <w:szCs w:val="27"/>
        </w:rPr>
        <w:t>Moyens d'extinction</w:t>
      </w:r>
    </w:p>
    <w:p w14:paraId="468D979C" w14:textId="77777777" w:rsidR="003D7C21" w:rsidRDefault="003D7C21" w:rsidP="003D7C21">
      <w:pPr>
        <w:pStyle w:val="NormalWeb"/>
        <w:ind w:left="1950"/>
        <w:rPr>
          <w:color w:val="000000"/>
          <w:sz w:val="27"/>
          <w:szCs w:val="27"/>
        </w:rPr>
      </w:pPr>
      <w:r>
        <w:rPr>
          <w:color w:val="000000"/>
          <w:sz w:val="27"/>
          <w:szCs w:val="27"/>
        </w:rPr>
        <w:t>§ 1. La défense contre l'incendie doit être assurée :</w:t>
      </w:r>
    </w:p>
    <w:p w14:paraId="40FE1A3B" w14:textId="77777777" w:rsidR="003D7C21" w:rsidRDefault="003D7C21" w:rsidP="003D7C21">
      <w:pPr>
        <w:pStyle w:val="NormalWeb"/>
        <w:ind w:left="1950"/>
        <w:rPr>
          <w:color w:val="000000"/>
          <w:sz w:val="27"/>
          <w:szCs w:val="27"/>
        </w:rPr>
      </w:pPr>
      <w:r>
        <w:rPr>
          <w:color w:val="000000"/>
          <w:sz w:val="27"/>
          <w:szCs w:val="27"/>
        </w:rPr>
        <w:t>- par des extincteurs portatifs à eau pulvérisée de 6 litres au minimum, judicieusement répartis, avec un minimum d'un appareil par 200 mètres carrés, de telle sorte que la distance maximale à parcourir pour atteindre un extincteur ne dépasse pas 15 mètres ;</w:t>
      </w:r>
    </w:p>
    <w:p w14:paraId="6F412C1D" w14:textId="77777777" w:rsidR="003D7C21" w:rsidRDefault="003D7C21" w:rsidP="003D7C21">
      <w:pPr>
        <w:pStyle w:val="NormalWeb"/>
        <w:ind w:left="1950"/>
        <w:rPr>
          <w:color w:val="000000"/>
          <w:sz w:val="27"/>
          <w:szCs w:val="27"/>
        </w:rPr>
      </w:pPr>
      <w:r>
        <w:rPr>
          <w:color w:val="000000"/>
          <w:sz w:val="27"/>
          <w:szCs w:val="27"/>
        </w:rPr>
        <w:t>- par des extincteurs appropriés aux risques particuliers.</w:t>
      </w:r>
    </w:p>
    <w:p w14:paraId="324636D8" w14:textId="77777777" w:rsidR="003D7C21" w:rsidRDefault="003D7C21" w:rsidP="003D7C21">
      <w:pPr>
        <w:pStyle w:val="NormalWeb"/>
        <w:ind w:left="1950"/>
        <w:rPr>
          <w:color w:val="000000"/>
          <w:sz w:val="27"/>
          <w:szCs w:val="27"/>
        </w:rPr>
      </w:pPr>
      <w:r>
        <w:rPr>
          <w:color w:val="000000"/>
          <w:sz w:val="27"/>
          <w:szCs w:val="27"/>
        </w:rPr>
        <w:t>§ 2. Une installation de RIA DN 19/6 peut exceptionnellement être imposée par la commission de sécurité :</w:t>
      </w:r>
    </w:p>
    <w:p w14:paraId="4AB2BBEF" w14:textId="77777777" w:rsidR="003D7C21" w:rsidRDefault="003D7C21" w:rsidP="003D7C21">
      <w:pPr>
        <w:pStyle w:val="NormalWeb"/>
        <w:ind w:left="1950"/>
        <w:rPr>
          <w:color w:val="000000"/>
          <w:sz w:val="27"/>
          <w:szCs w:val="27"/>
        </w:rPr>
      </w:pPr>
      <w:r>
        <w:rPr>
          <w:color w:val="000000"/>
          <w:sz w:val="27"/>
          <w:szCs w:val="27"/>
        </w:rPr>
        <w:t>- soit dans les établissements implantés dans des ensembles immobiliers complexes ;</w:t>
      </w:r>
    </w:p>
    <w:p w14:paraId="45E093E5" w14:textId="77777777" w:rsidR="003D7C21" w:rsidRDefault="003D7C21" w:rsidP="003D7C21">
      <w:pPr>
        <w:pStyle w:val="NormalWeb"/>
        <w:ind w:left="1950"/>
        <w:rPr>
          <w:color w:val="000000"/>
          <w:sz w:val="27"/>
          <w:szCs w:val="27"/>
        </w:rPr>
      </w:pPr>
      <w:r>
        <w:rPr>
          <w:color w:val="000000"/>
          <w:sz w:val="27"/>
          <w:szCs w:val="27"/>
        </w:rPr>
        <w:lastRenderedPageBreak/>
        <w:t>- soit dans les établissements présentant une distribution intérieure compliquée ;</w:t>
      </w:r>
    </w:p>
    <w:p w14:paraId="53968A63" w14:textId="77777777" w:rsidR="003D7C21" w:rsidRDefault="003D7C21" w:rsidP="003D7C21">
      <w:pPr>
        <w:pStyle w:val="NormalWeb"/>
        <w:ind w:left="1950"/>
        <w:rPr>
          <w:color w:val="000000"/>
          <w:sz w:val="27"/>
          <w:szCs w:val="27"/>
        </w:rPr>
      </w:pPr>
      <w:r>
        <w:rPr>
          <w:color w:val="000000"/>
          <w:sz w:val="27"/>
          <w:szCs w:val="27"/>
        </w:rPr>
        <w:t>- soit à proximité des locaux à risques importants d'un volume supérieur à 1 000 mètres cubes.</w:t>
      </w:r>
    </w:p>
    <w:p w14:paraId="5147DBC5" w14:textId="77777777" w:rsidR="003D7C21" w:rsidRDefault="003D7C21" w:rsidP="003D7C21">
      <w:pPr>
        <w:pStyle w:val="NormalWeb"/>
        <w:ind w:left="1950"/>
        <w:rPr>
          <w:color w:val="000000"/>
          <w:sz w:val="27"/>
          <w:szCs w:val="27"/>
        </w:rPr>
      </w:pPr>
      <w:r>
        <w:rPr>
          <w:color w:val="000000"/>
          <w:sz w:val="27"/>
          <w:szCs w:val="27"/>
        </w:rPr>
        <w:t>§ 3. En aggravation des dispositions de l'article MS 18, une colonne sèche doit être installée dans les escaliers protégés si le dernier étage accessible est à plus de 18 mètres du niveau d'accès des engins des sapeurs-pompiers.</w:t>
      </w:r>
    </w:p>
    <w:p w14:paraId="4CC6EC4F" w14:textId="77777777" w:rsidR="003D7C21" w:rsidRDefault="003D7C21" w:rsidP="003D7C21">
      <w:pPr>
        <w:pStyle w:val="Titre4"/>
        <w:ind w:left="1950"/>
        <w:rPr>
          <w:color w:val="000000"/>
          <w:sz w:val="27"/>
          <w:szCs w:val="27"/>
        </w:rPr>
      </w:pPr>
      <w:r>
        <w:rPr>
          <w:color w:val="000000"/>
          <w:sz w:val="27"/>
          <w:szCs w:val="27"/>
        </w:rPr>
        <w:t>Article W 12</w:t>
      </w:r>
    </w:p>
    <w:p w14:paraId="06646114" w14:textId="77777777" w:rsidR="003D7C21" w:rsidRDefault="003D7C21" w:rsidP="003D7C21">
      <w:pPr>
        <w:pStyle w:val="NormalWeb"/>
        <w:ind w:left="1950"/>
        <w:rPr>
          <w:b/>
          <w:bCs/>
          <w:color w:val="000000"/>
        </w:rPr>
      </w:pPr>
      <w:r>
        <w:rPr>
          <w:b/>
          <w:bCs/>
          <w:color w:val="000000"/>
        </w:rPr>
        <w:t>Modifié par Arrêté du 12 octobre 2006, v. init.</w:t>
      </w:r>
    </w:p>
    <w:p w14:paraId="53ECEF97" w14:textId="77777777" w:rsidR="003D7C21" w:rsidRDefault="003D7C21" w:rsidP="003D7C21">
      <w:pPr>
        <w:pStyle w:val="NormalWeb"/>
        <w:ind w:left="1950"/>
        <w:rPr>
          <w:color w:val="000000"/>
          <w:sz w:val="27"/>
          <w:szCs w:val="27"/>
        </w:rPr>
      </w:pPr>
      <w:r>
        <w:rPr>
          <w:color w:val="000000"/>
          <w:sz w:val="27"/>
          <w:szCs w:val="27"/>
        </w:rPr>
        <w:t>Trémies d'attaque</w:t>
      </w:r>
    </w:p>
    <w:p w14:paraId="43B05DF4" w14:textId="77777777" w:rsidR="003D7C21" w:rsidRDefault="003D7C21" w:rsidP="003D7C21">
      <w:pPr>
        <w:pStyle w:val="NormalWeb"/>
        <w:ind w:left="1950"/>
        <w:rPr>
          <w:color w:val="000000"/>
          <w:sz w:val="27"/>
          <w:szCs w:val="27"/>
        </w:rPr>
      </w:pPr>
      <w:r>
        <w:rPr>
          <w:color w:val="000000"/>
          <w:sz w:val="27"/>
          <w:szCs w:val="27"/>
        </w:rPr>
        <w:br/>
        <w:t xml:space="preserve">Lorsque des locaux d'archives, de stockage de papier ou de réserves, d'un volume unitaire supérieur à 1 000 mètres cubes et situés en sous-sol, ne sont pas desservis par deux escaliers au moins ou protégés par un système d'extinction automatique du type </w:t>
      </w:r>
      <w:proofErr w:type="spellStart"/>
      <w:r>
        <w:rPr>
          <w:color w:val="000000"/>
          <w:sz w:val="27"/>
          <w:szCs w:val="27"/>
        </w:rPr>
        <w:t>sprinkleur</w:t>
      </w:r>
      <w:proofErr w:type="spellEnd"/>
      <w:r>
        <w:rPr>
          <w:color w:val="000000"/>
          <w:sz w:val="27"/>
          <w:szCs w:val="27"/>
        </w:rPr>
        <w:t>, des trémies d'attaque, conformes aux dispositions de l'article MS 44, doivent être aménagées à l'aplomb de ces locaux.</w:t>
      </w:r>
    </w:p>
    <w:p w14:paraId="60113B45" w14:textId="77777777" w:rsidR="003D7C21" w:rsidRDefault="003D7C21" w:rsidP="003D7C21">
      <w:pPr>
        <w:pStyle w:val="Titre4"/>
        <w:ind w:left="1950"/>
        <w:rPr>
          <w:color w:val="000000"/>
          <w:sz w:val="27"/>
          <w:szCs w:val="27"/>
        </w:rPr>
      </w:pPr>
      <w:r>
        <w:rPr>
          <w:color w:val="000000"/>
          <w:sz w:val="27"/>
          <w:szCs w:val="27"/>
        </w:rPr>
        <w:t>Article W 13</w:t>
      </w:r>
    </w:p>
    <w:p w14:paraId="101BB9E9" w14:textId="77777777" w:rsidR="003D7C21" w:rsidRDefault="003D7C21" w:rsidP="003D7C21">
      <w:pPr>
        <w:pStyle w:val="NormalWeb"/>
        <w:ind w:left="1950"/>
        <w:rPr>
          <w:b/>
          <w:bCs/>
          <w:color w:val="000000"/>
        </w:rPr>
      </w:pPr>
      <w:r>
        <w:rPr>
          <w:b/>
          <w:bCs/>
          <w:color w:val="000000"/>
        </w:rPr>
        <w:t>Création Arrêté du 21 avril 1983 (V)</w:t>
      </w:r>
    </w:p>
    <w:p w14:paraId="12B7CC15" w14:textId="77777777" w:rsidR="003D7C21" w:rsidRDefault="003D7C21" w:rsidP="003D7C21">
      <w:pPr>
        <w:pStyle w:val="NormalWeb"/>
        <w:ind w:left="1950"/>
        <w:rPr>
          <w:color w:val="000000"/>
          <w:sz w:val="27"/>
          <w:szCs w:val="27"/>
        </w:rPr>
      </w:pPr>
      <w:r>
        <w:rPr>
          <w:color w:val="000000"/>
          <w:sz w:val="27"/>
          <w:szCs w:val="27"/>
        </w:rPr>
        <w:t xml:space="preserve">Mise en </w:t>
      </w:r>
      <w:proofErr w:type="spellStart"/>
      <w:r>
        <w:rPr>
          <w:color w:val="000000"/>
          <w:sz w:val="27"/>
          <w:szCs w:val="27"/>
        </w:rPr>
        <w:t>oeuvre</w:t>
      </w:r>
      <w:proofErr w:type="spellEnd"/>
    </w:p>
    <w:p w14:paraId="301CEA17" w14:textId="77777777" w:rsidR="003D7C21" w:rsidRDefault="003D7C21" w:rsidP="003D7C21">
      <w:pPr>
        <w:pStyle w:val="NormalWeb"/>
        <w:ind w:left="1950"/>
        <w:rPr>
          <w:color w:val="000000"/>
          <w:sz w:val="27"/>
          <w:szCs w:val="27"/>
        </w:rPr>
      </w:pPr>
      <w:r>
        <w:rPr>
          <w:color w:val="000000"/>
          <w:sz w:val="27"/>
          <w:szCs w:val="27"/>
        </w:rPr>
        <w:br/>
        <w:t xml:space="preserve">Des personnes, spécialement désignées, doivent être entraînées à la mise en </w:t>
      </w:r>
      <w:proofErr w:type="spellStart"/>
      <w:r>
        <w:rPr>
          <w:color w:val="000000"/>
          <w:sz w:val="27"/>
          <w:szCs w:val="27"/>
        </w:rPr>
        <w:t>oeuvre</w:t>
      </w:r>
      <w:proofErr w:type="spellEnd"/>
      <w:r>
        <w:rPr>
          <w:color w:val="000000"/>
          <w:sz w:val="27"/>
          <w:szCs w:val="27"/>
        </w:rPr>
        <w:t xml:space="preserve"> des moyens de secours.</w:t>
      </w:r>
    </w:p>
    <w:p w14:paraId="604D517D" w14:textId="77777777" w:rsidR="003D7C21" w:rsidRDefault="003D7C21" w:rsidP="003D7C21">
      <w:pPr>
        <w:pStyle w:val="Titre4"/>
        <w:ind w:left="1950"/>
        <w:rPr>
          <w:color w:val="000000"/>
          <w:sz w:val="27"/>
          <w:szCs w:val="27"/>
        </w:rPr>
      </w:pPr>
      <w:r>
        <w:rPr>
          <w:color w:val="000000"/>
          <w:sz w:val="27"/>
          <w:szCs w:val="27"/>
        </w:rPr>
        <w:t>Article W 14</w:t>
      </w:r>
    </w:p>
    <w:p w14:paraId="113C2026" w14:textId="77777777" w:rsidR="003D7C21" w:rsidRDefault="003D7C21" w:rsidP="003D7C21">
      <w:pPr>
        <w:pStyle w:val="NormalWeb"/>
        <w:ind w:left="1950"/>
        <w:rPr>
          <w:b/>
          <w:bCs/>
          <w:color w:val="000000"/>
        </w:rPr>
      </w:pPr>
      <w:r>
        <w:rPr>
          <w:b/>
          <w:bCs/>
          <w:color w:val="000000"/>
        </w:rPr>
        <w:t>Modifié par Arrêté du 2 février 1993, v. init.</w:t>
      </w:r>
    </w:p>
    <w:p w14:paraId="4AAA0F52" w14:textId="77777777" w:rsidR="003D7C21" w:rsidRDefault="003D7C21" w:rsidP="003D7C21">
      <w:pPr>
        <w:pStyle w:val="NormalWeb"/>
        <w:ind w:left="1950"/>
        <w:rPr>
          <w:color w:val="000000"/>
          <w:sz w:val="27"/>
          <w:szCs w:val="27"/>
        </w:rPr>
      </w:pPr>
      <w:r>
        <w:rPr>
          <w:color w:val="000000"/>
          <w:sz w:val="27"/>
          <w:szCs w:val="27"/>
        </w:rPr>
        <w:t>Systèmes de sécurité incendie, système d'alarme</w:t>
      </w:r>
    </w:p>
    <w:p w14:paraId="791A9B7F" w14:textId="77777777" w:rsidR="003D7C21" w:rsidRDefault="003D7C21" w:rsidP="003D7C21">
      <w:pPr>
        <w:pStyle w:val="NormalWeb"/>
        <w:ind w:left="1950"/>
        <w:rPr>
          <w:color w:val="000000"/>
          <w:sz w:val="27"/>
          <w:szCs w:val="27"/>
        </w:rPr>
      </w:pPr>
      <w:r>
        <w:rPr>
          <w:color w:val="000000"/>
          <w:sz w:val="27"/>
          <w:szCs w:val="27"/>
        </w:rPr>
        <w:t>Les systèmes de sécurité incendie sont définis à l'article MS 53, les équipements d'alarme sont définis à l'article MS 62.</w:t>
      </w:r>
    </w:p>
    <w:p w14:paraId="0CCC47C2" w14:textId="77777777" w:rsidR="003D7C21" w:rsidRDefault="003D7C21" w:rsidP="003D7C21">
      <w:pPr>
        <w:pStyle w:val="NormalWeb"/>
        <w:ind w:left="1950"/>
        <w:rPr>
          <w:color w:val="000000"/>
          <w:sz w:val="27"/>
          <w:szCs w:val="27"/>
        </w:rPr>
      </w:pPr>
      <w:r>
        <w:rPr>
          <w:color w:val="000000"/>
          <w:sz w:val="27"/>
          <w:szCs w:val="27"/>
        </w:rPr>
        <w:lastRenderedPageBreak/>
        <w:br/>
        <w:t>Les établissements de 1re et de 2e catégorie doivent être équipés d'un système de sécurité incendie de catégorie C, D ou E comportant un équipement d'alarme du type 2 b.</w:t>
      </w:r>
    </w:p>
    <w:p w14:paraId="13E99141" w14:textId="77777777" w:rsidR="003D7C21" w:rsidRDefault="003D7C21" w:rsidP="003D7C21">
      <w:pPr>
        <w:pStyle w:val="NormalWeb"/>
        <w:ind w:left="1950"/>
        <w:rPr>
          <w:color w:val="000000"/>
          <w:sz w:val="27"/>
          <w:szCs w:val="27"/>
        </w:rPr>
      </w:pPr>
      <w:r>
        <w:rPr>
          <w:color w:val="000000"/>
          <w:sz w:val="27"/>
          <w:szCs w:val="27"/>
        </w:rPr>
        <w:br/>
        <w:t>Les établissements de 3e catégorie doivent être pourvus d'un équipement d'alarme du type 3.</w:t>
      </w:r>
    </w:p>
    <w:p w14:paraId="027631CD" w14:textId="77777777" w:rsidR="003D7C21" w:rsidRDefault="003D7C21" w:rsidP="003D7C21">
      <w:pPr>
        <w:pStyle w:val="NormalWeb"/>
        <w:ind w:left="1950"/>
        <w:rPr>
          <w:color w:val="000000"/>
          <w:sz w:val="27"/>
          <w:szCs w:val="27"/>
        </w:rPr>
      </w:pPr>
      <w:r>
        <w:rPr>
          <w:color w:val="000000"/>
          <w:sz w:val="27"/>
          <w:szCs w:val="27"/>
        </w:rPr>
        <w:br/>
        <w:t>Les établissements de 4e catégorie doivent être pourvus d'un équipement d'alarme du type 4.</w:t>
      </w:r>
    </w:p>
    <w:p w14:paraId="0B612805" w14:textId="77777777" w:rsidR="003D7C21" w:rsidRDefault="003D7C21" w:rsidP="003D7C21">
      <w:pPr>
        <w:pStyle w:val="Titre4"/>
        <w:ind w:left="1950"/>
        <w:rPr>
          <w:color w:val="000000"/>
          <w:sz w:val="27"/>
          <w:szCs w:val="27"/>
        </w:rPr>
      </w:pPr>
      <w:r>
        <w:rPr>
          <w:color w:val="000000"/>
          <w:sz w:val="27"/>
          <w:szCs w:val="27"/>
        </w:rPr>
        <w:t>Article W 15</w:t>
      </w:r>
    </w:p>
    <w:p w14:paraId="2948F12E" w14:textId="77777777" w:rsidR="003D7C21" w:rsidRDefault="003D7C21" w:rsidP="003D7C21">
      <w:pPr>
        <w:pStyle w:val="NormalWeb"/>
        <w:ind w:left="1950"/>
        <w:rPr>
          <w:b/>
          <w:bCs/>
          <w:color w:val="000000"/>
        </w:rPr>
      </w:pPr>
      <w:r>
        <w:rPr>
          <w:b/>
          <w:bCs/>
          <w:color w:val="000000"/>
        </w:rPr>
        <w:t>Modifié par Arrêté du 24 septembre 2009 - art. Annexe (V)</w:t>
      </w:r>
    </w:p>
    <w:p w14:paraId="6E59465E" w14:textId="77777777" w:rsidR="003D7C21" w:rsidRDefault="003D7C21" w:rsidP="003D7C21">
      <w:pPr>
        <w:pStyle w:val="NormalWeb"/>
        <w:ind w:left="1950"/>
        <w:rPr>
          <w:color w:val="000000"/>
          <w:sz w:val="27"/>
          <w:szCs w:val="27"/>
        </w:rPr>
      </w:pPr>
      <w:r>
        <w:rPr>
          <w:color w:val="000000"/>
          <w:sz w:val="27"/>
          <w:szCs w:val="27"/>
        </w:rPr>
        <w:t>Système d'alerte</w:t>
      </w:r>
    </w:p>
    <w:p w14:paraId="71ED7ED7" w14:textId="77777777" w:rsidR="003D7C21" w:rsidRDefault="003D7C21" w:rsidP="003D7C21">
      <w:pPr>
        <w:pStyle w:val="NormalWeb"/>
        <w:ind w:left="1950"/>
        <w:rPr>
          <w:color w:val="000000"/>
          <w:sz w:val="27"/>
          <w:szCs w:val="27"/>
        </w:rPr>
      </w:pPr>
      <w:r>
        <w:rPr>
          <w:color w:val="000000"/>
          <w:sz w:val="27"/>
          <w:szCs w:val="27"/>
        </w:rPr>
        <w:t>En application de l'article MS 70, la liaison avec les sapeurs-pompiers doit être réalisée par téléphone urbain.</w:t>
      </w:r>
    </w:p>
    <w:p w14:paraId="3F27FBE9" w14:textId="77777777" w:rsidR="003D7C21" w:rsidRDefault="003D7C21" w:rsidP="003D7C21">
      <w:pPr>
        <w:pStyle w:val="Titre4"/>
        <w:ind w:left="1950"/>
        <w:rPr>
          <w:color w:val="000000"/>
          <w:sz w:val="27"/>
          <w:szCs w:val="27"/>
        </w:rPr>
      </w:pPr>
      <w:r>
        <w:rPr>
          <w:color w:val="000000"/>
          <w:sz w:val="27"/>
          <w:szCs w:val="27"/>
        </w:rPr>
        <w:t>Article W 16</w:t>
      </w:r>
    </w:p>
    <w:p w14:paraId="7BF7F295" w14:textId="77777777" w:rsidR="003D7C21" w:rsidRDefault="003D7C21" w:rsidP="003D7C21">
      <w:pPr>
        <w:pStyle w:val="NormalWeb"/>
        <w:ind w:left="1950"/>
        <w:rPr>
          <w:b/>
          <w:bCs/>
          <w:color w:val="000000"/>
        </w:rPr>
      </w:pPr>
      <w:r>
        <w:rPr>
          <w:b/>
          <w:bCs/>
          <w:color w:val="000000"/>
        </w:rPr>
        <w:t>Création Arrêté du 21 avril 1983 (V)</w:t>
      </w:r>
    </w:p>
    <w:p w14:paraId="72222F45" w14:textId="77777777" w:rsidR="003D7C21" w:rsidRDefault="003D7C21" w:rsidP="003D7C21">
      <w:pPr>
        <w:pStyle w:val="NormalWeb"/>
        <w:ind w:left="1950"/>
        <w:rPr>
          <w:color w:val="000000"/>
          <w:sz w:val="27"/>
          <w:szCs w:val="27"/>
        </w:rPr>
      </w:pPr>
      <w:r>
        <w:rPr>
          <w:color w:val="000000"/>
          <w:sz w:val="27"/>
          <w:szCs w:val="27"/>
        </w:rPr>
        <w:t>Défense de fumer</w:t>
      </w:r>
    </w:p>
    <w:p w14:paraId="247C4EB2" w14:textId="77777777" w:rsidR="003D7C21" w:rsidRDefault="003D7C21" w:rsidP="003D7C21">
      <w:pPr>
        <w:pStyle w:val="NormalWeb"/>
        <w:ind w:left="1950"/>
        <w:rPr>
          <w:color w:val="000000"/>
          <w:sz w:val="27"/>
          <w:szCs w:val="27"/>
        </w:rPr>
      </w:pPr>
      <w:r>
        <w:rPr>
          <w:color w:val="000000"/>
          <w:sz w:val="27"/>
          <w:szCs w:val="27"/>
        </w:rPr>
        <w:br/>
        <w:t>Il est interdit de fumer dans les locaux à risques particuliers.</w:t>
      </w:r>
    </w:p>
    <w:p w14:paraId="4FE3DA68" w14:textId="77777777" w:rsidR="003D7C21" w:rsidRDefault="003D7C21" w:rsidP="003D7C21">
      <w:pPr>
        <w:pStyle w:val="NormalWeb"/>
        <w:ind w:left="1950"/>
        <w:rPr>
          <w:color w:val="000000"/>
          <w:sz w:val="27"/>
          <w:szCs w:val="27"/>
        </w:rPr>
      </w:pPr>
      <w:r>
        <w:rPr>
          <w:color w:val="000000"/>
          <w:sz w:val="27"/>
          <w:szCs w:val="27"/>
        </w:rPr>
        <w:br/>
        <w:t>Cette prescription doit être affichée bien en évidence.</w:t>
      </w:r>
    </w:p>
    <w:p w14:paraId="733E9627" w14:textId="77777777" w:rsidR="003D7C21" w:rsidRDefault="003D7C21" w:rsidP="003D7C21">
      <w:pPr>
        <w:pStyle w:val="Titre4"/>
        <w:ind w:left="1200"/>
        <w:rPr>
          <w:color w:val="000000"/>
          <w:sz w:val="27"/>
          <w:szCs w:val="27"/>
        </w:rPr>
      </w:pPr>
      <w:r>
        <w:rPr>
          <w:color w:val="000000"/>
          <w:sz w:val="27"/>
          <w:szCs w:val="27"/>
        </w:rPr>
        <w:t>Chapitre XII : Etablissements du type X - Etablissements sportifs couverts (Articles X 1 à Annexe)</w:t>
      </w:r>
    </w:p>
    <w:p w14:paraId="43135638" w14:textId="77777777" w:rsidR="003D7C21" w:rsidRDefault="003D7C21" w:rsidP="003D7C21">
      <w:pPr>
        <w:pStyle w:val="Titre4"/>
        <w:ind w:left="1500"/>
        <w:rPr>
          <w:color w:val="000000"/>
          <w:sz w:val="27"/>
          <w:szCs w:val="27"/>
        </w:rPr>
      </w:pPr>
      <w:r>
        <w:rPr>
          <w:color w:val="000000"/>
          <w:sz w:val="27"/>
          <w:szCs w:val="27"/>
        </w:rPr>
        <w:t>Section 1 : Généralités (Articles X 1 à X 3)</w:t>
      </w:r>
    </w:p>
    <w:p w14:paraId="57DF8C84" w14:textId="77777777" w:rsidR="003D7C21" w:rsidRDefault="003D7C21" w:rsidP="003D7C21">
      <w:pPr>
        <w:pStyle w:val="Titre4"/>
        <w:ind w:left="1950"/>
        <w:rPr>
          <w:color w:val="000000"/>
          <w:sz w:val="27"/>
          <w:szCs w:val="27"/>
        </w:rPr>
      </w:pPr>
      <w:r>
        <w:rPr>
          <w:color w:val="000000"/>
          <w:sz w:val="27"/>
          <w:szCs w:val="27"/>
        </w:rPr>
        <w:t>Article X 1</w:t>
      </w:r>
    </w:p>
    <w:p w14:paraId="361E8C8E" w14:textId="77777777" w:rsidR="003D7C21" w:rsidRDefault="003D7C21" w:rsidP="003D7C21">
      <w:pPr>
        <w:pStyle w:val="NormalWeb"/>
        <w:ind w:left="1950"/>
        <w:rPr>
          <w:b/>
          <w:bCs/>
          <w:color w:val="000000"/>
        </w:rPr>
      </w:pPr>
      <w:r>
        <w:rPr>
          <w:b/>
          <w:bCs/>
          <w:color w:val="000000"/>
        </w:rPr>
        <w:t>Création Arrêté du 4 juin 1982 (V)</w:t>
      </w:r>
    </w:p>
    <w:p w14:paraId="4D02ECF1" w14:textId="77777777" w:rsidR="003D7C21" w:rsidRDefault="003D7C21" w:rsidP="003D7C21">
      <w:pPr>
        <w:pStyle w:val="NormalWeb"/>
        <w:ind w:left="1950"/>
        <w:rPr>
          <w:color w:val="000000"/>
          <w:sz w:val="27"/>
          <w:szCs w:val="27"/>
        </w:rPr>
      </w:pPr>
      <w:r>
        <w:rPr>
          <w:color w:val="000000"/>
          <w:sz w:val="27"/>
          <w:szCs w:val="27"/>
        </w:rPr>
        <w:t>Etablissements assujettis</w:t>
      </w:r>
    </w:p>
    <w:p w14:paraId="0448ACBA" w14:textId="77777777" w:rsidR="003D7C21" w:rsidRDefault="003D7C21" w:rsidP="003D7C21">
      <w:pPr>
        <w:pStyle w:val="NormalWeb"/>
        <w:ind w:left="1950"/>
        <w:rPr>
          <w:color w:val="000000"/>
          <w:sz w:val="27"/>
          <w:szCs w:val="27"/>
        </w:rPr>
      </w:pPr>
      <w:r>
        <w:rPr>
          <w:color w:val="000000"/>
          <w:sz w:val="27"/>
          <w:szCs w:val="27"/>
        </w:rPr>
        <w:br/>
        <w:t xml:space="preserve">§ 1. Les dispositions du présent chapitre sont applicables aux </w:t>
      </w:r>
      <w:r>
        <w:rPr>
          <w:color w:val="000000"/>
          <w:sz w:val="27"/>
          <w:szCs w:val="27"/>
        </w:rPr>
        <w:lastRenderedPageBreak/>
        <w:t>établissements clos et couverts à vocation d'activités physiques et sportives, et notamment :</w:t>
      </w:r>
      <w:r>
        <w:rPr>
          <w:color w:val="000000"/>
          <w:sz w:val="27"/>
          <w:szCs w:val="27"/>
        </w:rPr>
        <w:br/>
        <w:t>- les salles omnisports ;</w:t>
      </w:r>
      <w:r>
        <w:rPr>
          <w:color w:val="000000"/>
          <w:sz w:val="27"/>
          <w:szCs w:val="27"/>
        </w:rPr>
        <w:br/>
        <w:t>- les salles d'éducation physique et sportive ;</w:t>
      </w:r>
      <w:r>
        <w:rPr>
          <w:color w:val="000000"/>
          <w:sz w:val="27"/>
          <w:szCs w:val="27"/>
        </w:rPr>
        <w:br/>
        <w:t>- les salles sportives spécialisées ;</w:t>
      </w:r>
      <w:r>
        <w:rPr>
          <w:color w:val="000000"/>
          <w:sz w:val="27"/>
          <w:szCs w:val="27"/>
        </w:rPr>
        <w:br/>
        <w:t>- les patinoires ;</w:t>
      </w:r>
      <w:r>
        <w:rPr>
          <w:color w:val="000000"/>
          <w:sz w:val="27"/>
          <w:szCs w:val="27"/>
        </w:rPr>
        <w:br/>
        <w:t>- les manèges ;</w:t>
      </w:r>
      <w:r>
        <w:rPr>
          <w:color w:val="000000"/>
          <w:sz w:val="27"/>
          <w:szCs w:val="27"/>
        </w:rPr>
        <w:br/>
        <w:t>- les piscines couvertes, transformables et mixtes ;</w:t>
      </w:r>
      <w:r>
        <w:rPr>
          <w:color w:val="000000"/>
          <w:sz w:val="27"/>
          <w:szCs w:val="27"/>
        </w:rPr>
        <w:br/>
        <w:t>- les salles polyvalentes à dominante sportive, dont l'aire d'activité est inférieure à 1 200 mètres carrés et la hauteur sous plafond supérieure ou égale à 6,50 mètres,</w:t>
      </w:r>
      <w:r>
        <w:rPr>
          <w:color w:val="000000"/>
          <w:sz w:val="27"/>
          <w:szCs w:val="27"/>
        </w:rPr>
        <w:br/>
        <w:t>dans lesquels l'effectif des personnes admises est supérieur ou égal à l'un des chiffres suivants :</w:t>
      </w:r>
      <w:r>
        <w:rPr>
          <w:color w:val="000000"/>
          <w:sz w:val="27"/>
          <w:szCs w:val="27"/>
        </w:rPr>
        <w:br/>
        <w:t>- 100 personnes en sous-sol ;</w:t>
      </w:r>
      <w:r>
        <w:rPr>
          <w:color w:val="000000"/>
          <w:sz w:val="27"/>
          <w:szCs w:val="27"/>
        </w:rPr>
        <w:br/>
        <w:t>- 100 personnes en étages, galeries et autres ouvrages en élévation ;</w:t>
      </w:r>
      <w:r>
        <w:rPr>
          <w:color w:val="000000"/>
          <w:sz w:val="27"/>
          <w:szCs w:val="27"/>
        </w:rPr>
        <w:br/>
        <w:t>- 200 personnes au total.</w:t>
      </w:r>
    </w:p>
    <w:p w14:paraId="73170082" w14:textId="77777777" w:rsidR="003D7C21" w:rsidRDefault="003D7C21" w:rsidP="003D7C21">
      <w:pPr>
        <w:pStyle w:val="NormalWeb"/>
        <w:ind w:left="1950"/>
        <w:rPr>
          <w:color w:val="000000"/>
          <w:sz w:val="27"/>
          <w:szCs w:val="27"/>
        </w:rPr>
      </w:pPr>
      <w:r>
        <w:rPr>
          <w:color w:val="000000"/>
          <w:sz w:val="27"/>
          <w:szCs w:val="27"/>
        </w:rPr>
        <w:br/>
        <w:t>§ 2. Les piscines transformables ou "tous temps" sont celles dont les bassins peuvent à volonté être découverts ou couverts. Les piscines mixtes comprennent des bassins couverts et des bassins de plein air.</w:t>
      </w:r>
    </w:p>
    <w:p w14:paraId="547B6A1F" w14:textId="77777777" w:rsidR="003D7C21" w:rsidRDefault="003D7C21" w:rsidP="003D7C21">
      <w:pPr>
        <w:pStyle w:val="NormalWeb"/>
        <w:ind w:left="1950"/>
        <w:rPr>
          <w:color w:val="000000"/>
          <w:sz w:val="27"/>
          <w:szCs w:val="27"/>
        </w:rPr>
      </w:pPr>
      <w:r>
        <w:rPr>
          <w:color w:val="000000"/>
          <w:sz w:val="27"/>
          <w:szCs w:val="27"/>
        </w:rPr>
        <w:br/>
        <w:t>L'affichage de l'effectif du public admis doit indiquer :</w:t>
      </w:r>
      <w:r>
        <w:rPr>
          <w:color w:val="000000"/>
          <w:sz w:val="27"/>
          <w:szCs w:val="27"/>
        </w:rPr>
        <w:br/>
        <w:t>- pour les piscines transformables, l'effectif en utilisation couverte et en utilisation découverte ;</w:t>
      </w:r>
      <w:r>
        <w:rPr>
          <w:color w:val="000000"/>
          <w:sz w:val="27"/>
          <w:szCs w:val="27"/>
        </w:rPr>
        <w:br/>
        <w:t>- pour les piscines mixtes, l'effectif des bassins couverts et l'effectif total correspondant à l'utilisation simultanée des deux types de bassins (couverts et plein air).</w:t>
      </w:r>
    </w:p>
    <w:p w14:paraId="1DA2FA82" w14:textId="77777777" w:rsidR="003D7C21" w:rsidRDefault="003D7C21" w:rsidP="003D7C21">
      <w:pPr>
        <w:pStyle w:val="NormalWeb"/>
        <w:ind w:left="1950"/>
        <w:rPr>
          <w:color w:val="000000"/>
          <w:sz w:val="27"/>
          <w:szCs w:val="27"/>
        </w:rPr>
      </w:pPr>
      <w:r>
        <w:rPr>
          <w:color w:val="000000"/>
          <w:sz w:val="27"/>
          <w:szCs w:val="27"/>
        </w:rPr>
        <w:br/>
        <w:t>Les piscines transformables ou mixtes sont soumises aux règles définies pour les piscines couvertes, sauf en ce qui concerne le calcul des dégagements pour lequel l'effectif maximal affiché est seul pris en compte.</w:t>
      </w:r>
    </w:p>
    <w:p w14:paraId="10711F80" w14:textId="77777777" w:rsidR="003D7C21" w:rsidRDefault="003D7C21" w:rsidP="003D7C21">
      <w:pPr>
        <w:pStyle w:val="NormalWeb"/>
        <w:ind w:left="1950"/>
        <w:rPr>
          <w:color w:val="000000"/>
          <w:sz w:val="27"/>
          <w:szCs w:val="27"/>
        </w:rPr>
      </w:pPr>
      <w:r>
        <w:rPr>
          <w:color w:val="000000"/>
          <w:sz w:val="27"/>
          <w:szCs w:val="27"/>
        </w:rPr>
        <w:br/>
        <w:t>§ 3. Les salles polyvalentes à dominante sportive dont l'aire d'activité est supérieure ou égale à 1 200 mètres carrés, ou la hauteur sous plafond inférieure à 6,50 mètres, sont soumises aux dispositions du chapitre Ier.</w:t>
      </w:r>
    </w:p>
    <w:p w14:paraId="5ED235E8" w14:textId="77777777" w:rsidR="003D7C21" w:rsidRDefault="003D7C21" w:rsidP="003D7C21">
      <w:pPr>
        <w:pStyle w:val="Titre4"/>
        <w:ind w:left="1950"/>
        <w:rPr>
          <w:color w:val="000000"/>
          <w:sz w:val="27"/>
          <w:szCs w:val="27"/>
        </w:rPr>
      </w:pPr>
      <w:r>
        <w:rPr>
          <w:color w:val="000000"/>
          <w:sz w:val="27"/>
          <w:szCs w:val="27"/>
        </w:rPr>
        <w:t>Article X 2</w:t>
      </w:r>
    </w:p>
    <w:p w14:paraId="416AFF44" w14:textId="77777777" w:rsidR="003D7C21" w:rsidRDefault="003D7C21" w:rsidP="003D7C21">
      <w:pPr>
        <w:pStyle w:val="NormalWeb"/>
        <w:ind w:left="1950"/>
        <w:rPr>
          <w:b/>
          <w:bCs/>
          <w:color w:val="000000"/>
        </w:rPr>
      </w:pPr>
      <w:r>
        <w:rPr>
          <w:b/>
          <w:bCs/>
          <w:color w:val="000000"/>
        </w:rPr>
        <w:lastRenderedPageBreak/>
        <w:t>Création Arrêté du 4 juin 1982 (V)</w:t>
      </w:r>
    </w:p>
    <w:p w14:paraId="40CFA274" w14:textId="77777777" w:rsidR="003D7C21" w:rsidRDefault="003D7C21" w:rsidP="003D7C21">
      <w:pPr>
        <w:pStyle w:val="NormalWeb"/>
        <w:ind w:left="1950"/>
        <w:rPr>
          <w:color w:val="000000"/>
          <w:sz w:val="27"/>
          <w:szCs w:val="27"/>
        </w:rPr>
      </w:pPr>
      <w:r>
        <w:rPr>
          <w:color w:val="000000"/>
          <w:sz w:val="27"/>
          <w:szCs w:val="27"/>
        </w:rPr>
        <w:t>Calcul de l'effectif</w:t>
      </w:r>
    </w:p>
    <w:p w14:paraId="7898124E" w14:textId="77777777" w:rsidR="003D7C21" w:rsidRDefault="003D7C21" w:rsidP="003D7C21">
      <w:pPr>
        <w:pStyle w:val="NormalWeb"/>
        <w:ind w:left="1950"/>
        <w:rPr>
          <w:color w:val="000000"/>
          <w:sz w:val="27"/>
          <w:szCs w:val="27"/>
        </w:rPr>
      </w:pPr>
      <w:r>
        <w:rPr>
          <w:color w:val="000000"/>
          <w:sz w:val="27"/>
          <w:szCs w:val="27"/>
        </w:rPr>
        <w:t>§ 1. L'effectif maximal des personnes admises simultanément est déterminé :</w:t>
      </w:r>
      <w:r>
        <w:rPr>
          <w:color w:val="000000"/>
          <w:sz w:val="27"/>
          <w:szCs w:val="27"/>
        </w:rPr>
        <w:br/>
        <w:t>- soit suivant la déclaration du maître d'ouvrage ;</w:t>
      </w:r>
      <w:r>
        <w:rPr>
          <w:color w:val="000000"/>
          <w:sz w:val="27"/>
          <w:szCs w:val="27"/>
        </w:rPr>
        <w:br/>
        <w:t>- soit suivant la plus grande des valeurs calculées ci-après :</w:t>
      </w:r>
    </w:p>
    <w:p w14:paraId="7D033630" w14:textId="77777777" w:rsidR="003D7C21" w:rsidRDefault="003D7C21" w:rsidP="003D7C21">
      <w:pPr>
        <w:pStyle w:val="NormalWeb"/>
        <w:ind w:left="1950"/>
        <w:rPr>
          <w:color w:val="000000"/>
          <w:sz w:val="27"/>
          <w:szCs w:val="27"/>
        </w:rPr>
      </w:pPr>
      <w:r>
        <w:rPr>
          <w:color w:val="000000"/>
          <w:sz w:val="27"/>
          <w:szCs w:val="27"/>
        </w:rPr>
        <w:br/>
        <w:t>a) Salles omnisports, salles d'éducation physique et sportive et salles sportives spécialisées :</w:t>
      </w:r>
      <w:r>
        <w:rPr>
          <w:color w:val="000000"/>
          <w:sz w:val="27"/>
          <w:szCs w:val="27"/>
        </w:rPr>
        <w:br/>
        <w:t>- 1 personne pour 4 mètres carrés d'aire d'activité sportive (à l'exception des tennis pour lesquels il est compté 25 personnes par court) ;</w:t>
      </w:r>
      <w:r>
        <w:rPr>
          <w:color w:val="000000"/>
          <w:sz w:val="27"/>
          <w:szCs w:val="27"/>
        </w:rPr>
        <w:br/>
        <w:t>- 1 personne pour 8 mètres carrés d'aire d'activité sportive, auquel il faut ajouter l'effectif des spectateurs visé au paragraphe 2 ;</w:t>
      </w:r>
    </w:p>
    <w:p w14:paraId="7F42D960" w14:textId="77777777" w:rsidR="003D7C21" w:rsidRDefault="003D7C21" w:rsidP="003D7C21">
      <w:pPr>
        <w:pStyle w:val="NormalWeb"/>
        <w:ind w:left="1950"/>
        <w:rPr>
          <w:color w:val="000000"/>
          <w:sz w:val="27"/>
          <w:szCs w:val="27"/>
        </w:rPr>
      </w:pPr>
      <w:r>
        <w:rPr>
          <w:color w:val="000000"/>
          <w:sz w:val="27"/>
          <w:szCs w:val="27"/>
        </w:rPr>
        <w:br/>
        <w:t>b) Patinoires :</w:t>
      </w:r>
      <w:r>
        <w:rPr>
          <w:color w:val="000000"/>
          <w:sz w:val="27"/>
          <w:szCs w:val="27"/>
        </w:rPr>
        <w:br/>
        <w:t>- 2 personnes pour 3 mètres carrés de plan de patinage ;</w:t>
      </w:r>
      <w:r>
        <w:rPr>
          <w:color w:val="000000"/>
          <w:sz w:val="27"/>
          <w:szCs w:val="27"/>
        </w:rPr>
        <w:br/>
        <w:t>- 1 personne pour 10 mètres carrés de plan de patinage, auquel il faut ajouter l'effectif des spectateurs visé au paragraphe 2 ;</w:t>
      </w:r>
    </w:p>
    <w:p w14:paraId="429A4783" w14:textId="77777777" w:rsidR="003D7C21" w:rsidRDefault="003D7C21" w:rsidP="003D7C21">
      <w:pPr>
        <w:pStyle w:val="NormalWeb"/>
        <w:ind w:left="1950"/>
        <w:rPr>
          <w:color w:val="000000"/>
          <w:sz w:val="27"/>
          <w:szCs w:val="27"/>
        </w:rPr>
      </w:pPr>
      <w:r>
        <w:rPr>
          <w:color w:val="000000"/>
          <w:sz w:val="27"/>
          <w:szCs w:val="27"/>
        </w:rPr>
        <w:br/>
        <w:t>c) Salles polyvalentes à dominante sportive :</w:t>
      </w:r>
      <w:r>
        <w:rPr>
          <w:color w:val="000000"/>
          <w:sz w:val="27"/>
          <w:szCs w:val="27"/>
        </w:rPr>
        <w:br/>
        <w:t>- 1 personne par mètre carré d'aire d'activité sportive, auquel il faut ajouter l'effectif des spectateurs visé au paragraphe 2 ;</w:t>
      </w:r>
    </w:p>
    <w:p w14:paraId="33B64E5F" w14:textId="77777777" w:rsidR="003D7C21" w:rsidRDefault="003D7C21" w:rsidP="003D7C21">
      <w:pPr>
        <w:pStyle w:val="NormalWeb"/>
        <w:ind w:left="1950"/>
        <w:rPr>
          <w:color w:val="000000"/>
          <w:sz w:val="27"/>
          <w:szCs w:val="27"/>
        </w:rPr>
      </w:pPr>
      <w:r>
        <w:rPr>
          <w:color w:val="000000"/>
          <w:sz w:val="27"/>
          <w:szCs w:val="27"/>
        </w:rPr>
        <w:br/>
        <w:t>d) Piscines couvertes (ou piscines transformables couvertes) :</w:t>
      </w:r>
      <w:r>
        <w:rPr>
          <w:color w:val="000000"/>
          <w:sz w:val="27"/>
          <w:szCs w:val="27"/>
        </w:rPr>
        <w:br/>
        <w:t>- 1 personne par mètre carré de plan d'eau (non compris les bassins de plongeon indépendants et les pataugeoires) ;</w:t>
      </w:r>
      <w:r>
        <w:rPr>
          <w:color w:val="000000"/>
          <w:sz w:val="27"/>
          <w:szCs w:val="27"/>
        </w:rPr>
        <w:br/>
        <w:t>- 1 personne pour 5 mètres carrés de plan d'eau défini ci-dessus, auquel il faut ajouter l'effectif des spectateurs visé au paragraphe 2 ;</w:t>
      </w:r>
    </w:p>
    <w:p w14:paraId="73E96DEC" w14:textId="77777777" w:rsidR="003D7C21" w:rsidRDefault="003D7C21" w:rsidP="003D7C21">
      <w:pPr>
        <w:pStyle w:val="NormalWeb"/>
        <w:ind w:left="1950"/>
        <w:rPr>
          <w:color w:val="000000"/>
          <w:sz w:val="27"/>
          <w:szCs w:val="27"/>
        </w:rPr>
      </w:pPr>
      <w:r>
        <w:rPr>
          <w:color w:val="000000"/>
          <w:sz w:val="27"/>
          <w:szCs w:val="27"/>
        </w:rPr>
        <w:br/>
        <w:t>e) Piscines transformables en utilisation découverte :</w:t>
      </w:r>
      <w:r>
        <w:rPr>
          <w:color w:val="000000"/>
          <w:sz w:val="27"/>
          <w:szCs w:val="27"/>
        </w:rPr>
        <w:br/>
        <w:t>- 3 personnes pour 2 mètres carrés de plan d'eau découvert (non compris les bassins de plongeon indépendants et les pataugeoires) ;</w:t>
      </w:r>
      <w:r>
        <w:rPr>
          <w:color w:val="000000"/>
          <w:sz w:val="27"/>
          <w:szCs w:val="27"/>
        </w:rPr>
        <w:br/>
        <w:t>- 1 personne pour 5 mètres carrés de plan d'eau défini ci-dessus, auquel il faut ajouter l'effectif des spectateurs visé au paragraphe 2 ;</w:t>
      </w:r>
    </w:p>
    <w:p w14:paraId="5D2AE7A6" w14:textId="77777777" w:rsidR="003D7C21" w:rsidRDefault="003D7C21" w:rsidP="003D7C21">
      <w:pPr>
        <w:pStyle w:val="NormalWeb"/>
        <w:ind w:left="1950"/>
        <w:rPr>
          <w:color w:val="000000"/>
          <w:sz w:val="27"/>
          <w:szCs w:val="27"/>
        </w:rPr>
      </w:pPr>
      <w:r>
        <w:rPr>
          <w:color w:val="000000"/>
          <w:sz w:val="27"/>
          <w:szCs w:val="27"/>
        </w:rPr>
        <w:lastRenderedPageBreak/>
        <w:br/>
        <w:t>f) Piscines mixtes :</w:t>
      </w:r>
      <w:r>
        <w:rPr>
          <w:color w:val="000000"/>
          <w:sz w:val="27"/>
          <w:szCs w:val="27"/>
        </w:rPr>
        <w:br/>
        <w:t>- 1 personne par mètre carré de plan d'eau couvert (non compris les bassins de plongeon indépendants et les pataugeoires), auquel il faut ajouter 3 personnes pour 2 mètres carrés de plan d'eau, tel que défini ci-dessus, mais situé en plein air ;</w:t>
      </w:r>
      <w:r>
        <w:rPr>
          <w:color w:val="000000"/>
          <w:sz w:val="27"/>
          <w:szCs w:val="27"/>
        </w:rPr>
        <w:br/>
        <w:t>- 1 personne pour 5 mètres carrés des plans d'eau définis ci-dessus, auquel il faut ajouter l'effectif des spectateurs visé au paragraphe 2.</w:t>
      </w:r>
    </w:p>
    <w:p w14:paraId="5205C151" w14:textId="77777777" w:rsidR="003D7C21" w:rsidRDefault="003D7C21" w:rsidP="003D7C21">
      <w:pPr>
        <w:pStyle w:val="NormalWeb"/>
        <w:ind w:left="1950"/>
        <w:rPr>
          <w:color w:val="000000"/>
          <w:sz w:val="27"/>
          <w:szCs w:val="27"/>
        </w:rPr>
      </w:pPr>
      <w:r>
        <w:rPr>
          <w:color w:val="000000"/>
          <w:sz w:val="27"/>
          <w:szCs w:val="27"/>
        </w:rPr>
        <w:t>§ 2. L'effectif maximal des spectateurs admis est déterminé en cumulant :</w:t>
      </w:r>
      <w:r>
        <w:rPr>
          <w:color w:val="000000"/>
          <w:sz w:val="27"/>
          <w:szCs w:val="27"/>
        </w:rPr>
        <w:br/>
        <w:t>- le nombre de personnes assises sur des sièges ou des strapontins ;</w:t>
      </w:r>
      <w:r>
        <w:rPr>
          <w:color w:val="000000"/>
          <w:sz w:val="27"/>
          <w:szCs w:val="27"/>
        </w:rPr>
        <w:br/>
        <w:t>- le nombre de personnes assises sur des bancs à raison de 1 personne par 0,50 mètre ;</w:t>
      </w:r>
      <w:r>
        <w:rPr>
          <w:color w:val="000000"/>
          <w:sz w:val="27"/>
          <w:szCs w:val="27"/>
        </w:rPr>
        <w:br/>
        <w:t>- le nombre de personnes pouvant stationner sur les promenoirs à raison de 5 personnes par mètre linéaire.</w:t>
      </w:r>
    </w:p>
    <w:p w14:paraId="41D61D7D" w14:textId="77777777" w:rsidR="003D7C21" w:rsidRDefault="003D7C21" w:rsidP="003D7C21">
      <w:pPr>
        <w:pStyle w:val="Titre4"/>
        <w:ind w:left="1950"/>
        <w:rPr>
          <w:color w:val="000000"/>
          <w:sz w:val="27"/>
          <w:szCs w:val="27"/>
        </w:rPr>
      </w:pPr>
      <w:r>
        <w:rPr>
          <w:color w:val="000000"/>
          <w:sz w:val="27"/>
          <w:szCs w:val="27"/>
        </w:rPr>
        <w:t>Article X 3</w:t>
      </w:r>
    </w:p>
    <w:p w14:paraId="4E360ED0" w14:textId="77777777" w:rsidR="003D7C21" w:rsidRDefault="003D7C21" w:rsidP="003D7C21">
      <w:pPr>
        <w:pStyle w:val="NormalWeb"/>
        <w:ind w:left="1950"/>
        <w:rPr>
          <w:b/>
          <w:bCs/>
          <w:color w:val="000000"/>
        </w:rPr>
      </w:pPr>
      <w:r>
        <w:rPr>
          <w:b/>
          <w:bCs/>
          <w:color w:val="000000"/>
        </w:rPr>
        <w:t>Création Arrêté du 4 juin 1982 (V)</w:t>
      </w:r>
    </w:p>
    <w:p w14:paraId="0AE32991" w14:textId="77777777" w:rsidR="003D7C21" w:rsidRDefault="003D7C21" w:rsidP="003D7C21">
      <w:pPr>
        <w:pStyle w:val="NormalWeb"/>
        <w:ind w:left="1950"/>
        <w:rPr>
          <w:color w:val="000000"/>
          <w:sz w:val="27"/>
          <w:szCs w:val="27"/>
        </w:rPr>
      </w:pPr>
      <w:r>
        <w:rPr>
          <w:color w:val="000000"/>
          <w:sz w:val="27"/>
          <w:szCs w:val="27"/>
        </w:rPr>
        <w:t>Traitement des eaux des piscines</w:t>
      </w:r>
    </w:p>
    <w:p w14:paraId="47BE57A6" w14:textId="77777777" w:rsidR="003D7C21" w:rsidRDefault="003D7C21" w:rsidP="003D7C21">
      <w:pPr>
        <w:pStyle w:val="NormalWeb"/>
        <w:ind w:left="1950"/>
        <w:rPr>
          <w:color w:val="000000"/>
          <w:sz w:val="27"/>
          <w:szCs w:val="27"/>
        </w:rPr>
      </w:pPr>
      <w:r>
        <w:rPr>
          <w:color w:val="000000"/>
          <w:sz w:val="27"/>
          <w:szCs w:val="27"/>
        </w:rPr>
        <w:br/>
      </w:r>
      <w:r>
        <w:rPr>
          <w:color w:val="000000"/>
          <w:sz w:val="27"/>
          <w:szCs w:val="27"/>
        </w:rPr>
        <w:br/>
        <w:t>§ 1. Différents modes de traitement des eaux des bassins des piscines sont décrits dans l'annexe du présent chapitre.</w:t>
      </w:r>
      <w:r>
        <w:rPr>
          <w:color w:val="000000"/>
          <w:sz w:val="27"/>
          <w:szCs w:val="27"/>
        </w:rPr>
        <w:br/>
        <w:t>Sous réserve des dispositions réglementaires relatives aux normes d'hygiène et de sécurité applicables aux piscines, tout autre procédé ne peut être utilisé qu'après avis de la commission centrale de sécurité sur le stockage du produit employé.</w:t>
      </w:r>
    </w:p>
    <w:p w14:paraId="6C354914" w14:textId="77777777" w:rsidR="003D7C21" w:rsidRDefault="003D7C21" w:rsidP="003D7C21">
      <w:pPr>
        <w:pStyle w:val="NormalWeb"/>
        <w:ind w:left="1950"/>
        <w:rPr>
          <w:color w:val="000000"/>
          <w:sz w:val="27"/>
          <w:szCs w:val="27"/>
        </w:rPr>
      </w:pPr>
      <w:r>
        <w:rPr>
          <w:color w:val="000000"/>
          <w:sz w:val="27"/>
          <w:szCs w:val="27"/>
        </w:rPr>
        <w:br/>
        <w:t>§ 2. L'appareillage de traitement des eaux, à l'exclusion de celui distribuant les produits de désinfection, peut être situé dans la chaufferie.</w:t>
      </w:r>
    </w:p>
    <w:p w14:paraId="534172EF" w14:textId="77777777" w:rsidR="003D7C21" w:rsidRDefault="003D7C21" w:rsidP="003D7C21">
      <w:pPr>
        <w:pStyle w:val="Titre4"/>
        <w:ind w:left="1500"/>
        <w:rPr>
          <w:color w:val="000000"/>
          <w:sz w:val="27"/>
          <w:szCs w:val="27"/>
        </w:rPr>
      </w:pPr>
      <w:r>
        <w:rPr>
          <w:color w:val="000000"/>
          <w:sz w:val="27"/>
          <w:szCs w:val="27"/>
        </w:rPr>
        <w:t>Section 2 : Construction (Articles X 4 à X 10)</w:t>
      </w:r>
    </w:p>
    <w:p w14:paraId="10E31F9B" w14:textId="77777777" w:rsidR="003D7C21" w:rsidRDefault="003D7C21" w:rsidP="003D7C21">
      <w:pPr>
        <w:pStyle w:val="Titre4"/>
        <w:ind w:left="1950"/>
        <w:rPr>
          <w:color w:val="000000"/>
          <w:sz w:val="27"/>
          <w:szCs w:val="27"/>
        </w:rPr>
      </w:pPr>
      <w:r>
        <w:rPr>
          <w:color w:val="000000"/>
          <w:sz w:val="27"/>
          <w:szCs w:val="27"/>
        </w:rPr>
        <w:t>Article X 4</w:t>
      </w:r>
    </w:p>
    <w:p w14:paraId="74403C8C" w14:textId="77777777" w:rsidR="003D7C21" w:rsidRDefault="003D7C21" w:rsidP="003D7C21">
      <w:pPr>
        <w:pStyle w:val="NormalWeb"/>
        <w:ind w:left="1950"/>
        <w:rPr>
          <w:b/>
          <w:bCs/>
          <w:color w:val="000000"/>
        </w:rPr>
      </w:pPr>
      <w:r>
        <w:rPr>
          <w:b/>
          <w:bCs/>
          <w:color w:val="000000"/>
        </w:rPr>
        <w:t>Création Arrêté du 4 juin 1982 (V)</w:t>
      </w:r>
    </w:p>
    <w:p w14:paraId="5F5FAC63" w14:textId="77777777" w:rsidR="003D7C21" w:rsidRDefault="003D7C21" w:rsidP="003D7C21">
      <w:pPr>
        <w:pStyle w:val="NormalWeb"/>
        <w:ind w:left="1950"/>
        <w:rPr>
          <w:color w:val="000000"/>
          <w:sz w:val="27"/>
          <w:szCs w:val="27"/>
        </w:rPr>
      </w:pPr>
      <w:r>
        <w:rPr>
          <w:color w:val="000000"/>
          <w:sz w:val="27"/>
          <w:szCs w:val="27"/>
        </w:rPr>
        <w:t>Conception de la distribution intérieure</w:t>
      </w:r>
    </w:p>
    <w:p w14:paraId="74653099" w14:textId="77777777" w:rsidR="003D7C21" w:rsidRDefault="003D7C21" w:rsidP="003D7C21">
      <w:pPr>
        <w:pStyle w:val="NormalWeb"/>
        <w:ind w:left="1950"/>
        <w:rPr>
          <w:color w:val="000000"/>
          <w:sz w:val="27"/>
          <w:szCs w:val="27"/>
        </w:rPr>
      </w:pPr>
      <w:r>
        <w:rPr>
          <w:color w:val="000000"/>
          <w:sz w:val="27"/>
          <w:szCs w:val="27"/>
        </w:rPr>
        <w:lastRenderedPageBreak/>
        <w:br/>
        <w:t>En application de l'article CO 1 (§ 2), les secteurs et les compartiments sont autorisés.</w:t>
      </w:r>
    </w:p>
    <w:p w14:paraId="6906473B" w14:textId="77777777" w:rsidR="003D7C21" w:rsidRDefault="003D7C21" w:rsidP="003D7C21">
      <w:pPr>
        <w:pStyle w:val="NormalWeb"/>
        <w:ind w:left="1950"/>
        <w:rPr>
          <w:color w:val="000000"/>
          <w:sz w:val="27"/>
          <w:szCs w:val="27"/>
        </w:rPr>
      </w:pPr>
      <w:r>
        <w:rPr>
          <w:color w:val="000000"/>
          <w:sz w:val="27"/>
          <w:szCs w:val="27"/>
        </w:rPr>
        <w:br/>
        <w:t>En application de l'article CO 25 (§ 2, a), la surface d'un compartiment ne doit pas dépasser 1 600 mètres carrés.</w:t>
      </w:r>
    </w:p>
    <w:p w14:paraId="30E780C5" w14:textId="77777777" w:rsidR="003D7C21" w:rsidRDefault="003D7C21" w:rsidP="003D7C21">
      <w:pPr>
        <w:pStyle w:val="Titre4"/>
        <w:ind w:left="1950"/>
        <w:rPr>
          <w:color w:val="000000"/>
          <w:sz w:val="27"/>
          <w:szCs w:val="27"/>
        </w:rPr>
      </w:pPr>
      <w:r>
        <w:rPr>
          <w:color w:val="000000"/>
          <w:sz w:val="27"/>
          <w:szCs w:val="27"/>
        </w:rPr>
        <w:t>Article X 5</w:t>
      </w:r>
    </w:p>
    <w:p w14:paraId="3C43D358" w14:textId="77777777" w:rsidR="003D7C21" w:rsidRDefault="003D7C21" w:rsidP="003D7C21">
      <w:pPr>
        <w:pStyle w:val="NormalWeb"/>
        <w:ind w:left="1950"/>
        <w:rPr>
          <w:b/>
          <w:bCs/>
          <w:color w:val="000000"/>
        </w:rPr>
      </w:pPr>
      <w:r>
        <w:rPr>
          <w:b/>
          <w:bCs/>
          <w:color w:val="000000"/>
        </w:rPr>
        <w:t>Création Arrêté du 4 juin 1982 (V)</w:t>
      </w:r>
    </w:p>
    <w:p w14:paraId="110F9F47" w14:textId="77777777" w:rsidR="003D7C21" w:rsidRDefault="003D7C21" w:rsidP="003D7C21">
      <w:pPr>
        <w:pStyle w:val="NormalWeb"/>
        <w:ind w:left="1950"/>
        <w:rPr>
          <w:color w:val="000000"/>
          <w:sz w:val="27"/>
          <w:szCs w:val="27"/>
        </w:rPr>
      </w:pPr>
      <w:r>
        <w:rPr>
          <w:color w:val="000000"/>
          <w:sz w:val="27"/>
          <w:szCs w:val="27"/>
        </w:rPr>
        <w:t>Mezzanines</w:t>
      </w:r>
    </w:p>
    <w:p w14:paraId="1F5E2523" w14:textId="77777777" w:rsidR="003D7C21" w:rsidRDefault="003D7C21" w:rsidP="003D7C21">
      <w:pPr>
        <w:pStyle w:val="NormalWeb"/>
        <w:ind w:left="1950"/>
        <w:rPr>
          <w:color w:val="000000"/>
          <w:sz w:val="27"/>
          <w:szCs w:val="27"/>
        </w:rPr>
      </w:pPr>
      <w:r>
        <w:rPr>
          <w:color w:val="000000"/>
          <w:sz w:val="27"/>
          <w:szCs w:val="27"/>
        </w:rPr>
        <w:br/>
        <w:t>Les mezzanines réservées aux spectateurs, et réalisées sur un seul et même niveau, ne sont pas considérées comme un étage.</w:t>
      </w:r>
    </w:p>
    <w:p w14:paraId="79C367FC" w14:textId="77777777" w:rsidR="003D7C21" w:rsidRDefault="003D7C21" w:rsidP="003D7C21">
      <w:pPr>
        <w:pStyle w:val="Titre4"/>
        <w:ind w:left="1950"/>
        <w:rPr>
          <w:color w:val="000000"/>
          <w:sz w:val="27"/>
          <w:szCs w:val="27"/>
        </w:rPr>
      </w:pPr>
      <w:r>
        <w:rPr>
          <w:color w:val="000000"/>
          <w:sz w:val="27"/>
          <w:szCs w:val="27"/>
        </w:rPr>
        <w:t>Article X 6</w:t>
      </w:r>
    </w:p>
    <w:p w14:paraId="58791832" w14:textId="77777777" w:rsidR="003D7C21" w:rsidRDefault="003D7C21" w:rsidP="003D7C21">
      <w:pPr>
        <w:pStyle w:val="NormalWeb"/>
        <w:ind w:left="1950"/>
        <w:rPr>
          <w:b/>
          <w:bCs/>
          <w:color w:val="000000"/>
        </w:rPr>
      </w:pPr>
      <w:r>
        <w:rPr>
          <w:b/>
          <w:bCs/>
          <w:color w:val="000000"/>
        </w:rPr>
        <w:t>Création Arrêté du 4 juin 1982 (V)</w:t>
      </w:r>
    </w:p>
    <w:p w14:paraId="38A21480" w14:textId="77777777" w:rsidR="003D7C21" w:rsidRDefault="003D7C21" w:rsidP="003D7C21">
      <w:pPr>
        <w:pStyle w:val="NormalWeb"/>
        <w:ind w:left="1950"/>
        <w:rPr>
          <w:color w:val="000000"/>
          <w:sz w:val="27"/>
          <w:szCs w:val="27"/>
        </w:rPr>
      </w:pPr>
      <w:r>
        <w:rPr>
          <w:color w:val="000000"/>
          <w:sz w:val="27"/>
          <w:szCs w:val="27"/>
        </w:rPr>
        <w:t>Dénivellation</w:t>
      </w:r>
    </w:p>
    <w:p w14:paraId="3CF94047" w14:textId="77777777" w:rsidR="003D7C21" w:rsidRDefault="003D7C21" w:rsidP="003D7C21">
      <w:pPr>
        <w:pStyle w:val="NormalWeb"/>
        <w:ind w:left="1950"/>
        <w:rPr>
          <w:color w:val="000000"/>
          <w:sz w:val="27"/>
          <w:szCs w:val="27"/>
        </w:rPr>
      </w:pPr>
      <w:r>
        <w:rPr>
          <w:color w:val="000000"/>
          <w:sz w:val="27"/>
          <w:szCs w:val="27"/>
        </w:rPr>
        <w:br/>
        <w:t>Les salles semi-enterrées, dont le plancher est à moins de 2 mètres du niveau moyen des seuils extérieurs, ne sont pas considérées comme des locaux en sous-sol.</w:t>
      </w:r>
    </w:p>
    <w:p w14:paraId="4123AC19" w14:textId="77777777" w:rsidR="003D7C21" w:rsidRDefault="003D7C21" w:rsidP="003D7C21">
      <w:pPr>
        <w:pStyle w:val="NormalWeb"/>
        <w:ind w:left="1950"/>
        <w:rPr>
          <w:color w:val="000000"/>
          <w:sz w:val="27"/>
          <w:szCs w:val="27"/>
        </w:rPr>
      </w:pPr>
      <w:r>
        <w:rPr>
          <w:color w:val="000000"/>
          <w:sz w:val="27"/>
          <w:szCs w:val="27"/>
        </w:rPr>
        <w:br/>
        <w:t>Les salles surélevées, dont le plancher est à moins de 2 mètres du niveau moyen des seuils extérieurs, ne sont pas considérées comme des étages.</w:t>
      </w:r>
    </w:p>
    <w:p w14:paraId="108E1FCA" w14:textId="77777777" w:rsidR="003D7C21" w:rsidRDefault="003D7C21" w:rsidP="003D7C21">
      <w:pPr>
        <w:pStyle w:val="Titre4"/>
        <w:ind w:left="1950"/>
        <w:rPr>
          <w:color w:val="000000"/>
          <w:sz w:val="27"/>
          <w:szCs w:val="27"/>
        </w:rPr>
      </w:pPr>
      <w:r>
        <w:rPr>
          <w:color w:val="000000"/>
          <w:sz w:val="27"/>
          <w:szCs w:val="27"/>
        </w:rPr>
        <w:t>Article X 7</w:t>
      </w:r>
    </w:p>
    <w:p w14:paraId="376640A8" w14:textId="77777777" w:rsidR="003D7C21" w:rsidRDefault="003D7C21" w:rsidP="003D7C21">
      <w:pPr>
        <w:pStyle w:val="NormalWeb"/>
        <w:ind w:left="1950"/>
        <w:rPr>
          <w:b/>
          <w:bCs/>
          <w:color w:val="000000"/>
        </w:rPr>
      </w:pPr>
      <w:r>
        <w:rPr>
          <w:b/>
          <w:bCs/>
          <w:color w:val="000000"/>
        </w:rPr>
        <w:t>Création Arrêté du 4 juin 1982 (V)</w:t>
      </w:r>
    </w:p>
    <w:p w14:paraId="68CB3051" w14:textId="77777777" w:rsidR="003D7C21" w:rsidRDefault="003D7C21" w:rsidP="003D7C21">
      <w:pPr>
        <w:pStyle w:val="NormalWeb"/>
        <w:ind w:left="1950"/>
        <w:rPr>
          <w:color w:val="000000"/>
          <w:sz w:val="27"/>
          <w:szCs w:val="27"/>
        </w:rPr>
      </w:pPr>
      <w:r>
        <w:rPr>
          <w:color w:val="000000"/>
          <w:sz w:val="27"/>
          <w:szCs w:val="27"/>
        </w:rPr>
        <w:t>Couvertures</w:t>
      </w:r>
    </w:p>
    <w:p w14:paraId="5609719C" w14:textId="77777777" w:rsidR="003D7C21" w:rsidRDefault="003D7C21" w:rsidP="003D7C21">
      <w:pPr>
        <w:pStyle w:val="NormalWeb"/>
        <w:ind w:left="1950"/>
        <w:rPr>
          <w:color w:val="000000"/>
          <w:sz w:val="27"/>
          <w:szCs w:val="27"/>
        </w:rPr>
      </w:pPr>
      <w:r>
        <w:rPr>
          <w:color w:val="000000"/>
          <w:sz w:val="27"/>
          <w:szCs w:val="27"/>
        </w:rPr>
        <w:br/>
        <w:t xml:space="preserve">En dérogation aux dispositions de l'article CO 17, les éléments constitutifs des couvertures situées à plus de 8 mètres d'un bâtiment tiers, ou de la limite de la parcelle voisine, peuvent être en matériaux de catégorie M3 ; toutefois, sur une hauteur de 3 </w:t>
      </w:r>
      <w:r>
        <w:rPr>
          <w:color w:val="000000"/>
          <w:sz w:val="27"/>
          <w:szCs w:val="27"/>
        </w:rPr>
        <w:lastRenderedPageBreak/>
        <w:t>mètres au-dessus du sol, les matériaux employés doivent être de catégorie M2.</w:t>
      </w:r>
    </w:p>
    <w:p w14:paraId="435853E0" w14:textId="77777777" w:rsidR="003D7C21" w:rsidRDefault="003D7C21" w:rsidP="003D7C21">
      <w:pPr>
        <w:pStyle w:val="Titre4"/>
        <w:ind w:left="1950"/>
        <w:rPr>
          <w:color w:val="000000"/>
          <w:sz w:val="27"/>
          <w:szCs w:val="27"/>
        </w:rPr>
      </w:pPr>
      <w:r>
        <w:rPr>
          <w:color w:val="000000"/>
          <w:sz w:val="27"/>
          <w:szCs w:val="27"/>
        </w:rPr>
        <w:t>Article X 8</w:t>
      </w:r>
    </w:p>
    <w:p w14:paraId="2E9688ED" w14:textId="77777777" w:rsidR="003D7C21" w:rsidRDefault="003D7C21" w:rsidP="003D7C21">
      <w:pPr>
        <w:pStyle w:val="NormalWeb"/>
        <w:ind w:left="1950"/>
        <w:rPr>
          <w:b/>
          <w:bCs/>
          <w:color w:val="000000"/>
        </w:rPr>
      </w:pPr>
      <w:r>
        <w:rPr>
          <w:b/>
          <w:bCs/>
          <w:color w:val="000000"/>
        </w:rPr>
        <w:t>Création Arrêté du 4 juin 1982 (V)</w:t>
      </w:r>
    </w:p>
    <w:p w14:paraId="600FA9B0" w14:textId="77777777" w:rsidR="003D7C21" w:rsidRDefault="003D7C21" w:rsidP="003D7C21">
      <w:pPr>
        <w:pStyle w:val="NormalWeb"/>
        <w:ind w:left="1950"/>
        <w:rPr>
          <w:color w:val="000000"/>
          <w:sz w:val="27"/>
          <w:szCs w:val="27"/>
        </w:rPr>
      </w:pPr>
      <w:r>
        <w:rPr>
          <w:color w:val="000000"/>
          <w:sz w:val="27"/>
          <w:szCs w:val="27"/>
        </w:rPr>
        <w:t>Pédiluves</w:t>
      </w:r>
    </w:p>
    <w:p w14:paraId="53EDAA9D" w14:textId="77777777" w:rsidR="003D7C21" w:rsidRDefault="003D7C21" w:rsidP="003D7C21">
      <w:pPr>
        <w:pStyle w:val="NormalWeb"/>
        <w:ind w:left="1950"/>
        <w:rPr>
          <w:color w:val="000000"/>
          <w:sz w:val="27"/>
          <w:szCs w:val="27"/>
        </w:rPr>
      </w:pPr>
      <w:r>
        <w:rPr>
          <w:color w:val="000000"/>
          <w:sz w:val="27"/>
          <w:szCs w:val="27"/>
        </w:rPr>
        <w:br/>
        <w:t>La profondeur des pédiluves des piscines ne doit pas dépasser 0,15 mètre.</w:t>
      </w:r>
    </w:p>
    <w:p w14:paraId="5FB73588" w14:textId="77777777" w:rsidR="003D7C21" w:rsidRDefault="003D7C21" w:rsidP="003D7C21">
      <w:pPr>
        <w:pStyle w:val="Titre4"/>
        <w:ind w:left="1950"/>
        <w:rPr>
          <w:color w:val="000000"/>
          <w:sz w:val="27"/>
          <w:szCs w:val="27"/>
        </w:rPr>
      </w:pPr>
      <w:r>
        <w:rPr>
          <w:color w:val="000000"/>
          <w:sz w:val="27"/>
          <w:szCs w:val="27"/>
        </w:rPr>
        <w:t>Article X 9</w:t>
      </w:r>
    </w:p>
    <w:p w14:paraId="128D7CD9" w14:textId="77777777" w:rsidR="003D7C21" w:rsidRDefault="003D7C21" w:rsidP="003D7C21">
      <w:pPr>
        <w:pStyle w:val="NormalWeb"/>
        <w:ind w:left="1950"/>
        <w:rPr>
          <w:b/>
          <w:bCs/>
          <w:color w:val="000000"/>
        </w:rPr>
      </w:pPr>
      <w:r>
        <w:rPr>
          <w:b/>
          <w:bCs/>
          <w:color w:val="000000"/>
        </w:rPr>
        <w:t>Création Arrêté du 4 juin 1982 (V)</w:t>
      </w:r>
    </w:p>
    <w:p w14:paraId="58FB4D86" w14:textId="77777777" w:rsidR="003D7C21" w:rsidRDefault="003D7C21" w:rsidP="003D7C21">
      <w:pPr>
        <w:pStyle w:val="NormalWeb"/>
        <w:ind w:left="1950"/>
        <w:rPr>
          <w:color w:val="000000"/>
          <w:sz w:val="27"/>
          <w:szCs w:val="27"/>
        </w:rPr>
      </w:pPr>
      <w:r>
        <w:rPr>
          <w:color w:val="000000"/>
          <w:sz w:val="27"/>
          <w:szCs w:val="27"/>
        </w:rPr>
        <w:t>Protection physique du public</w:t>
      </w:r>
    </w:p>
    <w:p w14:paraId="3BD9EC77" w14:textId="77777777" w:rsidR="003D7C21" w:rsidRDefault="003D7C21" w:rsidP="003D7C21">
      <w:pPr>
        <w:pStyle w:val="NormalWeb"/>
        <w:ind w:left="1950"/>
        <w:rPr>
          <w:color w:val="000000"/>
          <w:sz w:val="27"/>
          <w:szCs w:val="27"/>
        </w:rPr>
      </w:pPr>
      <w:r>
        <w:rPr>
          <w:color w:val="000000"/>
          <w:sz w:val="27"/>
          <w:szCs w:val="27"/>
        </w:rPr>
        <w:br/>
        <w:t>§ 1. Toutes les parois des salles d'activités physiques et sportives doivent, jusqu'à une hauteur de 2 mètres :</w:t>
      </w:r>
      <w:r>
        <w:rPr>
          <w:color w:val="000000"/>
          <w:sz w:val="27"/>
          <w:szCs w:val="27"/>
        </w:rPr>
        <w:br/>
        <w:t>- soit résister aux chocs ;</w:t>
      </w:r>
      <w:r>
        <w:rPr>
          <w:color w:val="000000"/>
          <w:sz w:val="27"/>
          <w:szCs w:val="27"/>
        </w:rPr>
        <w:br/>
        <w:t>- soit ne pas présenter de danger en cas de bris ;</w:t>
      </w:r>
      <w:r>
        <w:rPr>
          <w:color w:val="000000"/>
          <w:sz w:val="27"/>
          <w:szCs w:val="27"/>
        </w:rPr>
        <w:br/>
        <w:t>- soit être protégées.</w:t>
      </w:r>
    </w:p>
    <w:p w14:paraId="32516274" w14:textId="77777777" w:rsidR="003D7C21" w:rsidRDefault="003D7C21" w:rsidP="003D7C21">
      <w:pPr>
        <w:pStyle w:val="NormalWeb"/>
        <w:ind w:left="1950"/>
        <w:rPr>
          <w:color w:val="000000"/>
          <w:sz w:val="27"/>
          <w:szCs w:val="27"/>
        </w:rPr>
      </w:pPr>
      <w:r>
        <w:rPr>
          <w:color w:val="000000"/>
          <w:sz w:val="27"/>
          <w:szCs w:val="27"/>
        </w:rPr>
        <w:br/>
        <w:t>La protection des parties hautes des gradins, mobiles ou non, doit être assurée dans les conditions ci-dessus, ou par un garde-corps de 2 mètres de hauteur.</w:t>
      </w:r>
    </w:p>
    <w:p w14:paraId="773AD215" w14:textId="77777777" w:rsidR="003D7C21" w:rsidRDefault="003D7C21" w:rsidP="003D7C21">
      <w:pPr>
        <w:pStyle w:val="NormalWeb"/>
        <w:ind w:left="1950"/>
        <w:rPr>
          <w:color w:val="000000"/>
          <w:sz w:val="27"/>
          <w:szCs w:val="27"/>
        </w:rPr>
      </w:pPr>
      <w:r>
        <w:rPr>
          <w:color w:val="000000"/>
          <w:sz w:val="27"/>
          <w:szCs w:val="27"/>
        </w:rPr>
        <w:br/>
        <w:t>§ 2. En aggravation des dispositions du DTU n° 39-4 visé à l'article CO 48, les portes en verre armé sont interdites.</w:t>
      </w:r>
    </w:p>
    <w:p w14:paraId="269A5695" w14:textId="77777777" w:rsidR="003D7C21" w:rsidRDefault="003D7C21" w:rsidP="003D7C21">
      <w:pPr>
        <w:pStyle w:val="Titre4"/>
        <w:ind w:left="1950"/>
        <w:rPr>
          <w:color w:val="000000"/>
          <w:sz w:val="27"/>
          <w:szCs w:val="27"/>
        </w:rPr>
      </w:pPr>
      <w:r>
        <w:rPr>
          <w:color w:val="000000"/>
          <w:sz w:val="27"/>
          <w:szCs w:val="27"/>
        </w:rPr>
        <w:t>Article X 10</w:t>
      </w:r>
    </w:p>
    <w:p w14:paraId="09F85BC9" w14:textId="77777777" w:rsidR="003D7C21" w:rsidRDefault="003D7C21" w:rsidP="003D7C21">
      <w:pPr>
        <w:pStyle w:val="NormalWeb"/>
        <w:ind w:left="1950"/>
        <w:rPr>
          <w:b/>
          <w:bCs/>
          <w:color w:val="000000"/>
        </w:rPr>
      </w:pPr>
      <w:r>
        <w:rPr>
          <w:b/>
          <w:bCs/>
          <w:color w:val="000000"/>
        </w:rPr>
        <w:t>Création Arrêté du 4 juin 1982 (V)</w:t>
      </w:r>
    </w:p>
    <w:p w14:paraId="17E5F6B4" w14:textId="77777777" w:rsidR="003D7C21" w:rsidRDefault="003D7C21" w:rsidP="003D7C21">
      <w:pPr>
        <w:pStyle w:val="NormalWeb"/>
        <w:ind w:left="1950"/>
        <w:rPr>
          <w:color w:val="000000"/>
          <w:sz w:val="27"/>
          <w:szCs w:val="27"/>
        </w:rPr>
      </w:pPr>
      <w:r>
        <w:rPr>
          <w:color w:val="000000"/>
          <w:sz w:val="27"/>
          <w:szCs w:val="27"/>
        </w:rPr>
        <w:t>Locaux à risques particuliers</w:t>
      </w:r>
    </w:p>
    <w:p w14:paraId="6C361235" w14:textId="77777777" w:rsidR="003D7C21" w:rsidRDefault="003D7C21" w:rsidP="003D7C21">
      <w:pPr>
        <w:pStyle w:val="NormalWeb"/>
        <w:ind w:left="1950"/>
        <w:rPr>
          <w:color w:val="000000"/>
          <w:sz w:val="27"/>
          <w:szCs w:val="27"/>
        </w:rPr>
      </w:pPr>
      <w:r>
        <w:rPr>
          <w:color w:val="000000"/>
          <w:sz w:val="27"/>
          <w:szCs w:val="27"/>
        </w:rPr>
        <w:br/>
        <w:t>§ 1. En application de l'article CO 27 (§ 2), sont classés :</w:t>
      </w:r>
    </w:p>
    <w:p w14:paraId="71656BA5" w14:textId="77777777" w:rsidR="003D7C21" w:rsidRDefault="003D7C21" w:rsidP="003D7C21">
      <w:pPr>
        <w:pStyle w:val="NormalWeb"/>
        <w:ind w:left="1950"/>
        <w:rPr>
          <w:color w:val="000000"/>
          <w:sz w:val="27"/>
          <w:szCs w:val="27"/>
        </w:rPr>
      </w:pPr>
      <w:r>
        <w:rPr>
          <w:color w:val="000000"/>
          <w:sz w:val="27"/>
          <w:szCs w:val="27"/>
        </w:rPr>
        <w:lastRenderedPageBreak/>
        <w:br/>
        <w:t>a) Locaux à risques importants :</w:t>
      </w:r>
      <w:r>
        <w:rPr>
          <w:color w:val="000000"/>
          <w:sz w:val="27"/>
          <w:szCs w:val="27"/>
        </w:rPr>
        <w:br/>
        <w:t>- les locaux contenant des installations frigorifiques ;</w:t>
      </w:r>
    </w:p>
    <w:p w14:paraId="5ADF8476" w14:textId="77777777" w:rsidR="003D7C21" w:rsidRDefault="003D7C21" w:rsidP="003D7C21">
      <w:pPr>
        <w:pStyle w:val="NormalWeb"/>
        <w:ind w:left="1950"/>
        <w:rPr>
          <w:color w:val="000000"/>
          <w:sz w:val="27"/>
          <w:szCs w:val="27"/>
        </w:rPr>
      </w:pPr>
      <w:r>
        <w:rPr>
          <w:color w:val="000000"/>
          <w:sz w:val="27"/>
          <w:szCs w:val="27"/>
        </w:rPr>
        <w:br/>
        <w:t>b) Locaux à risques moyens :</w:t>
      </w:r>
      <w:r>
        <w:rPr>
          <w:color w:val="000000"/>
          <w:sz w:val="27"/>
          <w:szCs w:val="27"/>
        </w:rPr>
        <w:br/>
        <w:t>- les locaux porte-habits ;</w:t>
      </w:r>
      <w:r>
        <w:rPr>
          <w:color w:val="000000"/>
          <w:sz w:val="27"/>
          <w:szCs w:val="27"/>
        </w:rPr>
        <w:br/>
        <w:t>- les locaux de stockage de tapis de chute, ou de matériels équivalents, qui ne sont pas ouverts en permanence sur une aire de jeux ;</w:t>
      </w:r>
      <w:r>
        <w:rPr>
          <w:color w:val="000000"/>
          <w:sz w:val="27"/>
          <w:szCs w:val="27"/>
        </w:rPr>
        <w:br/>
        <w:t>- les locaux contenant des produits de désinfection des eaux des piscines.</w:t>
      </w:r>
    </w:p>
    <w:p w14:paraId="4BE995E2" w14:textId="77777777" w:rsidR="003D7C21" w:rsidRDefault="003D7C21" w:rsidP="003D7C21">
      <w:pPr>
        <w:pStyle w:val="NormalWeb"/>
        <w:ind w:left="1950"/>
        <w:rPr>
          <w:color w:val="000000"/>
          <w:sz w:val="27"/>
          <w:szCs w:val="27"/>
        </w:rPr>
      </w:pPr>
      <w:r>
        <w:rPr>
          <w:color w:val="000000"/>
          <w:sz w:val="27"/>
          <w:szCs w:val="27"/>
        </w:rPr>
        <w:br/>
        <w:t>§ 2. En dérogation aux dispositions de l'article CO 28 (§ 2), les portes des locaux de stockage de tapis de chute visés au paragraphe 1 peuvent être PF de degré 1/2 heure et non munies d'un ferme-porte.</w:t>
      </w:r>
    </w:p>
    <w:p w14:paraId="5B27D1F9" w14:textId="77777777" w:rsidR="003D7C21" w:rsidRDefault="003D7C21" w:rsidP="003D7C21">
      <w:pPr>
        <w:pStyle w:val="Titre4"/>
        <w:ind w:left="1500"/>
        <w:rPr>
          <w:color w:val="000000"/>
          <w:sz w:val="27"/>
          <w:szCs w:val="27"/>
        </w:rPr>
      </w:pPr>
      <w:r>
        <w:rPr>
          <w:color w:val="000000"/>
          <w:sz w:val="27"/>
          <w:szCs w:val="27"/>
        </w:rPr>
        <w:t>Section 3 : Dégagements (Articles X 11 à X 14)</w:t>
      </w:r>
    </w:p>
    <w:p w14:paraId="21AF1341" w14:textId="77777777" w:rsidR="003D7C21" w:rsidRDefault="003D7C21" w:rsidP="003D7C21">
      <w:pPr>
        <w:pStyle w:val="Titre4"/>
        <w:ind w:left="1950"/>
        <w:rPr>
          <w:color w:val="000000"/>
          <w:sz w:val="27"/>
          <w:szCs w:val="27"/>
        </w:rPr>
      </w:pPr>
      <w:r>
        <w:rPr>
          <w:color w:val="000000"/>
          <w:sz w:val="27"/>
          <w:szCs w:val="27"/>
        </w:rPr>
        <w:t>Article X 11</w:t>
      </w:r>
    </w:p>
    <w:p w14:paraId="54825744" w14:textId="77777777" w:rsidR="003D7C21" w:rsidRDefault="003D7C21" w:rsidP="003D7C21">
      <w:pPr>
        <w:pStyle w:val="NormalWeb"/>
        <w:ind w:left="1950"/>
        <w:rPr>
          <w:b/>
          <w:bCs/>
          <w:color w:val="000000"/>
        </w:rPr>
      </w:pPr>
      <w:r>
        <w:rPr>
          <w:b/>
          <w:bCs/>
          <w:color w:val="000000"/>
        </w:rPr>
        <w:t>Création Arrêté du 4 juin 1982 (V)</w:t>
      </w:r>
    </w:p>
    <w:p w14:paraId="275A9D74" w14:textId="77777777" w:rsidR="003D7C21" w:rsidRDefault="003D7C21" w:rsidP="003D7C21">
      <w:pPr>
        <w:pStyle w:val="NormalWeb"/>
        <w:ind w:left="1950"/>
        <w:rPr>
          <w:color w:val="000000"/>
          <w:sz w:val="27"/>
          <w:szCs w:val="27"/>
        </w:rPr>
      </w:pPr>
      <w:r>
        <w:rPr>
          <w:color w:val="000000"/>
          <w:sz w:val="27"/>
          <w:szCs w:val="27"/>
        </w:rPr>
        <w:t>Domaine d'application</w:t>
      </w:r>
    </w:p>
    <w:p w14:paraId="5A572522" w14:textId="77777777" w:rsidR="003D7C21" w:rsidRDefault="003D7C21" w:rsidP="003D7C21">
      <w:pPr>
        <w:pStyle w:val="NormalWeb"/>
        <w:ind w:left="1950"/>
        <w:rPr>
          <w:color w:val="000000"/>
          <w:sz w:val="27"/>
          <w:szCs w:val="27"/>
        </w:rPr>
      </w:pPr>
      <w:r>
        <w:rPr>
          <w:color w:val="000000"/>
          <w:sz w:val="27"/>
          <w:szCs w:val="27"/>
        </w:rPr>
        <w:br/>
      </w:r>
      <w:r>
        <w:rPr>
          <w:color w:val="000000"/>
          <w:sz w:val="27"/>
          <w:szCs w:val="27"/>
        </w:rPr>
        <w:br/>
        <w:t>Si les cheminements desservant les zones d'activités sportives sont indépendants de ceux réservés aux spectateurs, les effectifs sont dissociés pour le calcul des dégagements.</w:t>
      </w:r>
    </w:p>
    <w:p w14:paraId="5C3879D1" w14:textId="77777777" w:rsidR="003D7C21" w:rsidRDefault="003D7C21" w:rsidP="003D7C21">
      <w:pPr>
        <w:pStyle w:val="Titre4"/>
        <w:ind w:left="1950"/>
        <w:rPr>
          <w:color w:val="000000"/>
          <w:sz w:val="27"/>
          <w:szCs w:val="27"/>
        </w:rPr>
      </w:pPr>
      <w:r>
        <w:rPr>
          <w:color w:val="000000"/>
          <w:sz w:val="27"/>
          <w:szCs w:val="27"/>
        </w:rPr>
        <w:t>Article X 12</w:t>
      </w:r>
    </w:p>
    <w:p w14:paraId="7DA6396A" w14:textId="77777777" w:rsidR="003D7C21" w:rsidRDefault="003D7C21" w:rsidP="003D7C21">
      <w:pPr>
        <w:pStyle w:val="NormalWeb"/>
        <w:ind w:left="1950"/>
        <w:rPr>
          <w:b/>
          <w:bCs/>
          <w:color w:val="000000"/>
        </w:rPr>
      </w:pPr>
      <w:r>
        <w:rPr>
          <w:b/>
          <w:bCs/>
          <w:color w:val="000000"/>
        </w:rPr>
        <w:t>Création Arrêté du 4 juin 1982 (V)</w:t>
      </w:r>
    </w:p>
    <w:p w14:paraId="6CF58653" w14:textId="77777777" w:rsidR="003D7C21" w:rsidRDefault="003D7C21" w:rsidP="003D7C21">
      <w:pPr>
        <w:pStyle w:val="NormalWeb"/>
        <w:ind w:left="1950"/>
        <w:rPr>
          <w:color w:val="000000"/>
          <w:sz w:val="27"/>
          <w:szCs w:val="27"/>
        </w:rPr>
      </w:pPr>
      <w:r>
        <w:rPr>
          <w:color w:val="000000"/>
          <w:sz w:val="27"/>
          <w:szCs w:val="27"/>
        </w:rPr>
        <w:t>Portes</w:t>
      </w:r>
    </w:p>
    <w:p w14:paraId="222F10DF" w14:textId="77777777" w:rsidR="003D7C21" w:rsidRDefault="003D7C21" w:rsidP="003D7C21">
      <w:pPr>
        <w:pStyle w:val="NormalWeb"/>
        <w:ind w:left="1950"/>
        <w:rPr>
          <w:color w:val="000000"/>
          <w:sz w:val="27"/>
          <w:szCs w:val="27"/>
        </w:rPr>
      </w:pPr>
      <w:r>
        <w:rPr>
          <w:color w:val="000000"/>
          <w:sz w:val="27"/>
          <w:szCs w:val="27"/>
        </w:rPr>
        <w:br/>
      </w:r>
      <w:r>
        <w:rPr>
          <w:color w:val="000000"/>
          <w:sz w:val="27"/>
          <w:szCs w:val="27"/>
        </w:rPr>
        <w:br/>
        <w:t>§ 1. Les portes coulissantes, situées entre les salles et les circulations des annexes, sont autorisées sous réserve de ne pas compter pour le calcul des dégagements normaux.</w:t>
      </w:r>
    </w:p>
    <w:p w14:paraId="02A6F217" w14:textId="77777777" w:rsidR="003D7C21" w:rsidRDefault="003D7C21" w:rsidP="003D7C21">
      <w:pPr>
        <w:pStyle w:val="NormalWeb"/>
        <w:ind w:left="1950"/>
        <w:rPr>
          <w:color w:val="000000"/>
          <w:sz w:val="27"/>
          <w:szCs w:val="27"/>
        </w:rPr>
      </w:pPr>
      <w:r>
        <w:rPr>
          <w:color w:val="000000"/>
          <w:sz w:val="27"/>
          <w:szCs w:val="27"/>
        </w:rPr>
        <w:lastRenderedPageBreak/>
        <w:br/>
        <w:t>§ 2. Les portes des cabines de déshabillage et des sanitaires, s'ouvrant vers l'intérieur, doivent pouvoir être déverrouillées et dégondées de l'extérieur.</w:t>
      </w:r>
    </w:p>
    <w:p w14:paraId="59A1FCE0" w14:textId="77777777" w:rsidR="003D7C21" w:rsidRDefault="003D7C21" w:rsidP="003D7C21">
      <w:pPr>
        <w:pStyle w:val="NormalWeb"/>
        <w:ind w:left="1950"/>
        <w:rPr>
          <w:color w:val="000000"/>
          <w:sz w:val="27"/>
          <w:szCs w:val="27"/>
        </w:rPr>
      </w:pPr>
      <w:r>
        <w:rPr>
          <w:color w:val="000000"/>
          <w:sz w:val="27"/>
          <w:szCs w:val="27"/>
        </w:rPr>
        <w:br/>
        <w:t>§ 3. Les portes verrouillables des vestiaires ne doivent pas être prises en compte pour le calcul des dégagements normaux.</w:t>
      </w:r>
    </w:p>
    <w:p w14:paraId="366EF0C6" w14:textId="77777777" w:rsidR="003D7C21" w:rsidRDefault="003D7C21" w:rsidP="003D7C21">
      <w:pPr>
        <w:pStyle w:val="NormalWeb"/>
        <w:ind w:left="1950"/>
        <w:rPr>
          <w:color w:val="000000"/>
          <w:sz w:val="27"/>
          <w:szCs w:val="27"/>
        </w:rPr>
      </w:pPr>
      <w:r>
        <w:rPr>
          <w:color w:val="000000"/>
          <w:sz w:val="27"/>
          <w:szCs w:val="27"/>
        </w:rPr>
        <w:br/>
        <w:t>§ 4. En application de l'article CO 23 (§ 1), aucune résistance au feu n'est exigée pour les portes des cabines individuelles de déshabillage et des locaux sanitaires.</w:t>
      </w:r>
    </w:p>
    <w:p w14:paraId="5917ACC7" w14:textId="77777777" w:rsidR="003D7C21" w:rsidRDefault="003D7C21" w:rsidP="003D7C21">
      <w:pPr>
        <w:pStyle w:val="NormalWeb"/>
        <w:ind w:left="1950"/>
        <w:rPr>
          <w:color w:val="000000"/>
          <w:sz w:val="27"/>
          <w:szCs w:val="27"/>
        </w:rPr>
      </w:pPr>
      <w:r>
        <w:rPr>
          <w:color w:val="000000"/>
          <w:sz w:val="27"/>
          <w:szCs w:val="27"/>
        </w:rPr>
        <w:br/>
        <w:t>§ 5. En dérogation aux dispositions de l'article CO 24 (§ 1), aucune résistance au feu n'est exigée pour les portes éventuelles séparant les vestiaires des halls des bassins des piscines.</w:t>
      </w:r>
    </w:p>
    <w:p w14:paraId="7C4C27C1" w14:textId="77777777" w:rsidR="003D7C21" w:rsidRDefault="003D7C21" w:rsidP="003D7C21">
      <w:pPr>
        <w:pStyle w:val="Titre4"/>
        <w:ind w:left="1950"/>
        <w:rPr>
          <w:color w:val="000000"/>
          <w:sz w:val="27"/>
          <w:szCs w:val="27"/>
        </w:rPr>
      </w:pPr>
      <w:r>
        <w:rPr>
          <w:color w:val="000000"/>
          <w:sz w:val="27"/>
          <w:szCs w:val="27"/>
        </w:rPr>
        <w:t>Article X 13</w:t>
      </w:r>
    </w:p>
    <w:p w14:paraId="109E12AC" w14:textId="77777777" w:rsidR="003D7C21" w:rsidRDefault="003D7C21" w:rsidP="003D7C21">
      <w:pPr>
        <w:pStyle w:val="NormalWeb"/>
        <w:ind w:left="1950"/>
        <w:rPr>
          <w:b/>
          <w:bCs/>
          <w:color w:val="000000"/>
        </w:rPr>
      </w:pPr>
      <w:r>
        <w:rPr>
          <w:b/>
          <w:bCs/>
          <w:color w:val="000000"/>
        </w:rPr>
        <w:t>Création Arrêté du 4 juin 1982 (V)</w:t>
      </w:r>
    </w:p>
    <w:p w14:paraId="1B3F1831" w14:textId="77777777" w:rsidR="003D7C21" w:rsidRDefault="003D7C21" w:rsidP="003D7C21">
      <w:pPr>
        <w:pStyle w:val="NormalWeb"/>
        <w:ind w:left="1950"/>
        <w:rPr>
          <w:color w:val="000000"/>
          <w:sz w:val="27"/>
          <w:szCs w:val="27"/>
        </w:rPr>
      </w:pPr>
      <w:r>
        <w:rPr>
          <w:color w:val="000000"/>
          <w:sz w:val="27"/>
          <w:szCs w:val="27"/>
        </w:rPr>
        <w:t>Couloirs de grande longueur</w:t>
      </w:r>
    </w:p>
    <w:p w14:paraId="5E8FE31F" w14:textId="77777777" w:rsidR="003D7C21" w:rsidRDefault="003D7C21" w:rsidP="003D7C21">
      <w:pPr>
        <w:pStyle w:val="NormalWeb"/>
        <w:ind w:left="1950"/>
        <w:rPr>
          <w:color w:val="000000"/>
          <w:sz w:val="27"/>
          <w:szCs w:val="27"/>
        </w:rPr>
      </w:pPr>
      <w:r>
        <w:rPr>
          <w:color w:val="000000"/>
          <w:sz w:val="27"/>
          <w:szCs w:val="27"/>
        </w:rPr>
        <w:br/>
        <w:t>En dérogation aux dispositions de l'article CO 24 (§ 1), les circulations horizontales de grande longueur encloisonnées, et non utilisées par les spectateurs, peuvent être recoupées tous les 45 mètres environ.</w:t>
      </w:r>
    </w:p>
    <w:p w14:paraId="5108F580" w14:textId="77777777" w:rsidR="003D7C21" w:rsidRDefault="003D7C21" w:rsidP="003D7C21">
      <w:pPr>
        <w:pStyle w:val="Titre4"/>
        <w:ind w:left="1950"/>
        <w:rPr>
          <w:color w:val="000000"/>
          <w:sz w:val="27"/>
          <w:szCs w:val="27"/>
        </w:rPr>
      </w:pPr>
      <w:r>
        <w:rPr>
          <w:color w:val="000000"/>
          <w:sz w:val="27"/>
          <w:szCs w:val="27"/>
        </w:rPr>
        <w:t>Article X 14</w:t>
      </w:r>
    </w:p>
    <w:p w14:paraId="5FBF1626" w14:textId="77777777" w:rsidR="003D7C21" w:rsidRDefault="003D7C21" w:rsidP="003D7C21">
      <w:pPr>
        <w:pStyle w:val="NormalWeb"/>
        <w:ind w:left="1950"/>
        <w:rPr>
          <w:b/>
          <w:bCs/>
          <w:color w:val="000000"/>
        </w:rPr>
      </w:pPr>
      <w:r>
        <w:rPr>
          <w:b/>
          <w:bCs/>
          <w:color w:val="000000"/>
        </w:rPr>
        <w:t>Modifié par Arrêté du 31 mai 1991, v. init.</w:t>
      </w:r>
    </w:p>
    <w:p w14:paraId="40C1AA2A" w14:textId="77777777" w:rsidR="003D7C21" w:rsidRDefault="003D7C21" w:rsidP="003D7C21">
      <w:pPr>
        <w:pStyle w:val="NormalWeb"/>
        <w:ind w:left="1950"/>
        <w:rPr>
          <w:color w:val="000000"/>
          <w:sz w:val="27"/>
          <w:szCs w:val="27"/>
        </w:rPr>
      </w:pPr>
      <w:r>
        <w:rPr>
          <w:color w:val="000000"/>
          <w:sz w:val="27"/>
          <w:szCs w:val="27"/>
        </w:rPr>
        <w:t>Escaliers</w:t>
      </w:r>
    </w:p>
    <w:p w14:paraId="60A9D87C" w14:textId="77777777" w:rsidR="003D7C21" w:rsidRDefault="003D7C21" w:rsidP="003D7C21">
      <w:pPr>
        <w:pStyle w:val="NormalWeb"/>
        <w:ind w:left="1950"/>
        <w:rPr>
          <w:color w:val="000000"/>
          <w:sz w:val="27"/>
          <w:szCs w:val="27"/>
        </w:rPr>
      </w:pPr>
      <w:r>
        <w:rPr>
          <w:color w:val="000000"/>
          <w:sz w:val="27"/>
          <w:szCs w:val="27"/>
        </w:rPr>
        <w:br/>
        <w:t>§ 1. Les escaliers obligeant le public à monter puis à descendre (ou inversement) pour gagner les sorties des places des gradins sont autorisés.</w:t>
      </w:r>
    </w:p>
    <w:p w14:paraId="6EE2F4F8" w14:textId="77777777" w:rsidR="003D7C21" w:rsidRDefault="003D7C21" w:rsidP="003D7C21">
      <w:pPr>
        <w:pStyle w:val="NormalWeb"/>
        <w:ind w:left="1950"/>
        <w:rPr>
          <w:color w:val="000000"/>
          <w:sz w:val="27"/>
          <w:szCs w:val="27"/>
        </w:rPr>
      </w:pPr>
      <w:r>
        <w:rPr>
          <w:color w:val="000000"/>
          <w:sz w:val="27"/>
          <w:szCs w:val="27"/>
        </w:rPr>
        <w:br/>
        <w:t xml:space="preserve">§ 2. Les marches accessibles aux patineurs chaussés doivent avoir un giron de 0,35 mètre et une hauteur maximale de 0,15 </w:t>
      </w:r>
      <w:r>
        <w:rPr>
          <w:color w:val="000000"/>
          <w:sz w:val="27"/>
          <w:szCs w:val="27"/>
        </w:rPr>
        <w:lastRenderedPageBreak/>
        <w:t>mètre. Ces escaliers doivent comporter des contremarches et ne pas avoir de nez.</w:t>
      </w:r>
    </w:p>
    <w:p w14:paraId="13DCCBD4" w14:textId="77777777" w:rsidR="003D7C21" w:rsidRDefault="003D7C21" w:rsidP="003D7C21">
      <w:pPr>
        <w:pStyle w:val="Titre4"/>
        <w:ind w:left="1500"/>
        <w:rPr>
          <w:color w:val="000000"/>
          <w:sz w:val="27"/>
          <w:szCs w:val="27"/>
        </w:rPr>
      </w:pPr>
      <w:r>
        <w:rPr>
          <w:color w:val="000000"/>
          <w:sz w:val="27"/>
          <w:szCs w:val="27"/>
        </w:rPr>
        <w:t>Section 4 : Aménagements (Articles X 15 à X 18)</w:t>
      </w:r>
    </w:p>
    <w:p w14:paraId="18842FB4" w14:textId="77777777" w:rsidR="003D7C21" w:rsidRDefault="003D7C21" w:rsidP="003D7C21">
      <w:pPr>
        <w:pStyle w:val="Titre4"/>
        <w:ind w:left="1950"/>
        <w:rPr>
          <w:color w:val="000000"/>
          <w:sz w:val="27"/>
          <w:szCs w:val="27"/>
        </w:rPr>
      </w:pPr>
      <w:r>
        <w:rPr>
          <w:color w:val="000000"/>
          <w:sz w:val="27"/>
          <w:szCs w:val="27"/>
        </w:rPr>
        <w:t>Article X 15</w:t>
      </w:r>
    </w:p>
    <w:p w14:paraId="2226BBE6" w14:textId="77777777" w:rsidR="003D7C21" w:rsidRDefault="003D7C21" w:rsidP="003D7C21">
      <w:pPr>
        <w:pStyle w:val="NormalWeb"/>
        <w:ind w:left="1950"/>
        <w:rPr>
          <w:b/>
          <w:bCs/>
          <w:color w:val="000000"/>
        </w:rPr>
      </w:pPr>
      <w:r>
        <w:rPr>
          <w:b/>
          <w:bCs/>
          <w:color w:val="000000"/>
        </w:rPr>
        <w:t>Création Arrêté du 4 juin 1982 (V)</w:t>
      </w:r>
    </w:p>
    <w:p w14:paraId="4303202D" w14:textId="77777777" w:rsidR="003D7C21" w:rsidRDefault="003D7C21" w:rsidP="003D7C21">
      <w:pPr>
        <w:pStyle w:val="NormalWeb"/>
        <w:ind w:left="1950"/>
        <w:rPr>
          <w:color w:val="000000"/>
          <w:sz w:val="27"/>
          <w:szCs w:val="27"/>
        </w:rPr>
      </w:pPr>
      <w:r>
        <w:rPr>
          <w:color w:val="000000"/>
          <w:sz w:val="27"/>
          <w:szCs w:val="27"/>
        </w:rPr>
        <w:t>Plafonds et faux plafonds</w:t>
      </w:r>
    </w:p>
    <w:p w14:paraId="69F62BF9" w14:textId="77777777" w:rsidR="003D7C21" w:rsidRDefault="003D7C21" w:rsidP="003D7C21">
      <w:pPr>
        <w:pStyle w:val="NormalWeb"/>
        <w:ind w:left="1950"/>
        <w:rPr>
          <w:color w:val="000000"/>
          <w:sz w:val="27"/>
          <w:szCs w:val="27"/>
        </w:rPr>
      </w:pPr>
      <w:r>
        <w:rPr>
          <w:color w:val="000000"/>
          <w:sz w:val="27"/>
          <w:szCs w:val="27"/>
        </w:rPr>
        <w:br/>
        <w:t>En dérogation aux dispositions de l'article AM 4, les revêtements de plafond et les éléments constitutifs des plafonds suspendus des salles omnisports, et autres grands volumes assimilables, peuvent être réalisés en matériau de catégorie M3. Les résilles en bois sont interdites.</w:t>
      </w:r>
    </w:p>
    <w:p w14:paraId="2401D031" w14:textId="77777777" w:rsidR="003D7C21" w:rsidRDefault="003D7C21" w:rsidP="003D7C21">
      <w:pPr>
        <w:pStyle w:val="Titre4"/>
        <w:ind w:left="1950"/>
        <w:rPr>
          <w:color w:val="000000"/>
          <w:sz w:val="27"/>
          <w:szCs w:val="27"/>
        </w:rPr>
      </w:pPr>
      <w:r>
        <w:rPr>
          <w:color w:val="000000"/>
          <w:sz w:val="27"/>
          <w:szCs w:val="27"/>
        </w:rPr>
        <w:t>Article X 16</w:t>
      </w:r>
    </w:p>
    <w:p w14:paraId="749CAE61" w14:textId="77777777" w:rsidR="003D7C21" w:rsidRDefault="003D7C21" w:rsidP="003D7C21">
      <w:pPr>
        <w:pStyle w:val="NormalWeb"/>
        <w:ind w:left="1950"/>
        <w:rPr>
          <w:b/>
          <w:bCs/>
          <w:color w:val="000000"/>
        </w:rPr>
      </w:pPr>
      <w:r>
        <w:rPr>
          <w:b/>
          <w:bCs/>
          <w:color w:val="000000"/>
        </w:rPr>
        <w:t>Création Arrêté du 4 juin 1982 (V)</w:t>
      </w:r>
    </w:p>
    <w:p w14:paraId="39DAC37D" w14:textId="77777777" w:rsidR="003D7C21" w:rsidRDefault="003D7C21" w:rsidP="003D7C21">
      <w:pPr>
        <w:pStyle w:val="NormalWeb"/>
        <w:ind w:left="1950"/>
        <w:rPr>
          <w:color w:val="000000"/>
          <w:sz w:val="27"/>
          <w:szCs w:val="27"/>
        </w:rPr>
      </w:pPr>
      <w:r>
        <w:rPr>
          <w:color w:val="000000"/>
          <w:sz w:val="27"/>
          <w:szCs w:val="27"/>
        </w:rPr>
        <w:t>Revêtements de sols</w:t>
      </w:r>
    </w:p>
    <w:p w14:paraId="188A5CD1" w14:textId="77777777" w:rsidR="003D7C21" w:rsidRDefault="003D7C21" w:rsidP="003D7C21">
      <w:pPr>
        <w:pStyle w:val="NormalWeb"/>
        <w:ind w:left="1950"/>
        <w:rPr>
          <w:color w:val="000000"/>
          <w:sz w:val="27"/>
          <w:szCs w:val="27"/>
        </w:rPr>
      </w:pPr>
      <w:r>
        <w:rPr>
          <w:color w:val="000000"/>
          <w:sz w:val="27"/>
          <w:szCs w:val="27"/>
        </w:rPr>
        <w:br/>
        <w:t>§ 1. En dérogation aux dispositions de l'article AM 6, les revêtements de sols peuvent ne pas être fixés s'il n'en résulte pas de risques pour la circulation des personnes.</w:t>
      </w:r>
    </w:p>
    <w:p w14:paraId="0F177F91" w14:textId="77777777" w:rsidR="003D7C21" w:rsidRDefault="003D7C21" w:rsidP="003D7C21">
      <w:pPr>
        <w:pStyle w:val="NormalWeb"/>
        <w:ind w:left="1950"/>
        <w:rPr>
          <w:color w:val="000000"/>
          <w:sz w:val="27"/>
          <w:szCs w:val="27"/>
        </w:rPr>
      </w:pPr>
      <w:r>
        <w:rPr>
          <w:color w:val="000000"/>
          <w:sz w:val="27"/>
          <w:szCs w:val="27"/>
        </w:rPr>
        <w:br/>
        <w:t>§ 2. Les revêtements de sols des douches et des locaux fréquentés par des personnes ayant les pieds nus doivent être antidérapants.</w:t>
      </w:r>
    </w:p>
    <w:p w14:paraId="138595A6" w14:textId="77777777" w:rsidR="003D7C21" w:rsidRDefault="003D7C21" w:rsidP="003D7C21">
      <w:pPr>
        <w:pStyle w:val="Titre4"/>
        <w:ind w:left="1950"/>
        <w:rPr>
          <w:color w:val="000000"/>
          <w:sz w:val="27"/>
          <w:szCs w:val="27"/>
        </w:rPr>
      </w:pPr>
      <w:r>
        <w:rPr>
          <w:color w:val="000000"/>
          <w:sz w:val="27"/>
          <w:szCs w:val="27"/>
        </w:rPr>
        <w:t>Article X 17</w:t>
      </w:r>
    </w:p>
    <w:p w14:paraId="06CACF16" w14:textId="77777777" w:rsidR="003D7C21" w:rsidRDefault="003D7C21" w:rsidP="003D7C21">
      <w:pPr>
        <w:pStyle w:val="NormalWeb"/>
        <w:ind w:left="1950"/>
        <w:rPr>
          <w:b/>
          <w:bCs/>
          <w:color w:val="000000"/>
        </w:rPr>
      </w:pPr>
      <w:r>
        <w:rPr>
          <w:b/>
          <w:bCs/>
          <w:color w:val="000000"/>
        </w:rPr>
        <w:t>Création Arrêté du 4 juin 1982 (V)</w:t>
      </w:r>
    </w:p>
    <w:p w14:paraId="2D7720F0" w14:textId="77777777" w:rsidR="003D7C21" w:rsidRDefault="003D7C21" w:rsidP="003D7C21">
      <w:pPr>
        <w:pStyle w:val="NormalWeb"/>
        <w:ind w:left="1950"/>
        <w:rPr>
          <w:color w:val="000000"/>
          <w:sz w:val="27"/>
          <w:szCs w:val="27"/>
        </w:rPr>
      </w:pPr>
      <w:r>
        <w:rPr>
          <w:color w:val="000000"/>
          <w:sz w:val="27"/>
          <w:szCs w:val="27"/>
        </w:rPr>
        <w:t>Eléments de séparation</w:t>
      </w:r>
    </w:p>
    <w:p w14:paraId="4E375587" w14:textId="77777777" w:rsidR="003D7C21" w:rsidRDefault="003D7C21" w:rsidP="003D7C21">
      <w:pPr>
        <w:pStyle w:val="NormalWeb"/>
        <w:ind w:left="1950"/>
        <w:rPr>
          <w:color w:val="000000"/>
          <w:sz w:val="27"/>
          <w:szCs w:val="27"/>
        </w:rPr>
      </w:pPr>
      <w:r>
        <w:rPr>
          <w:color w:val="000000"/>
          <w:sz w:val="27"/>
          <w:szCs w:val="27"/>
        </w:rPr>
        <w:br/>
        <w:t>Les éléments de séparation non établis de plancher à plafond doivent être en matériau de catégorie M3.</w:t>
      </w:r>
    </w:p>
    <w:p w14:paraId="3BD8FAAE" w14:textId="77777777" w:rsidR="003D7C21" w:rsidRDefault="003D7C21" w:rsidP="003D7C21">
      <w:pPr>
        <w:pStyle w:val="Titre4"/>
        <w:ind w:left="1950"/>
        <w:rPr>
          <w:color w:val="000000"/>
          <w:sz w:val="27"/>
          <w:szCs w:val="27"/>
        </w:rPr>
      </w:pPr>
      <w:r>
        <w:rPr>
          <w:color w:val="000000"/>
          <w:sz w:val="27"/>
          <w:szCs w:val="27"/>
        </w:rPr>
        <w:t>Article X 18</w:t>
      </w:r>
    </w:p>
    <w:p w14:paraId="0E15A880" w14:textId="77777777" w:rsidR="003D7C21" w:rsidRDefault="003D7C21" w:rsidP="003D7C21">
      <w:pPr>
        <w:pStyle w:val="NormalWeb"/>
        <w:ind w:left="1950"/>
        <w:rPr>
          <w:b/>
          <w:bCs/>
          <w:color w:val="000000"/>
        </w:rPr>
      </w:pPr>
      <w:r>
        <w:rPr>
          <w:b/>
          <w:bCs/>
          <w:color w:val="000000"/>
        </w:rPr>
        <w:t>Modifié par Arrêté du 20 novembre 2000, v. init.</w:t>
      </w:r>
    </w:p>
    <w:p w14:paraId="6FEDEE52" w14:textId="77777777" w:rsidR="003D7C21" w:rsidRDefault="003D7C21" w:rsidP="003D7C21">
      <w:pPr>
        <w:pStyle w:val="NormalWeb"/>
        <w:ind w:left="1950"/>
        <w:rPr>
          <w:color w:val="000000"/>
          <w:sz w:val="27"/>
          <w:szCs w:val="27"/>
        </w:rPr>
      </w:pPr>
      <w:r>
        <w:rPr>
          <w:color w:val="000000"/>
          <w:sz w:val="27"/>
          <w:szCs w:val="27"/>
        </w:rPr>
        <w:lastRenderedPageBreak/>
        <w:t>Gradins</w:t>
      </w:r>
    </w:p>
    <w:p w14:paraId="15DCA5FF" w14:textId="77777777" w:rsidR="003D7C21" w:rsidRDefault="003D7C21" w:rsidP="003D7C21">
      <w:pPr>
        <w:pStyle w:val="NormalWeb"/>
        <w:ind w:left="1950"/>
        <w:rPr>
          <w:color w:val="000000"/>
          <w:sz w:val="27"/>
          <w:szCs w:val="27"/>
        </w:rPr>
      </w:pPr>
      <w:r>
        <w:rPr>
          <w:color w:val="000000"/>
          <w:sz w:val="27"/>
          <w:szCs w:val="27"/>
        </w:rPr>
        <w:t>En dérogation aux dispositions de l'article AM 18 (§ 2), chaque rangée peut comporter vingt-deux places entre deux circulations, ou onze places entre une paroi et une circulation.</w:t>
      </w:r>
    </w:p>
    <w:p w14:paraId="4CD8D1D2" w14:textId="77777777" w:rsidR="003D7C21" w:rsidRDefault="003D7C21" w:rsidP="003D7C21">
      <w:pPr>
        <w:pStyle w:val="Titre4"/>
        <w:ind w:left="1500"/>
        <w:rPr>
          <w:color w:val="000000"/>
          <w:sz w:val="27"/>
          <w:szCs w:val="27"/>
        </w:rPr>
      </w:pPr>
      <w:r>
        <w:rPr>
          <w:color w:val="000000"/>
          <w:sz w:val="27"/>
          <w:szCs w:val="27"/>
        </w:rPr>
        <w:t>Section 5 : Désenfumage (Article X 19)</w:t>
      </w:r>
    </w:p>
    <w:p w14:paraId="34F6493F" w14:textId="77777777" w:rsidR="003D7C21" w:rsidRDefault="003D7C21" w:rsidP="003D7C21">
      <w:pPr>
        <w:pStyle w:val="Titre4"/>
        <w:ind w:left="1950"/>
        <w:rPr>
          <w:color w:val="000000"/>
          <w:sz w:val="27"/>
          <w:szCs w:val="27"/>
        </w:rPr>
      </w:pPr>
      <w:r>
        <w:rPr>
          <w:color w:val="000000"/>
          <w:sz w:val="27"/>
          <w:szCs w:val="27"/>
        </w:rPr>
        <w:t>Article X 19</w:t>
      </w:r>
    </w:p>
    <w:p w14:paraId="6764B533" w14:textId="77777777" w:rsidR="003D7C21" w:rsidRDefault="003D7C21" w:rsidP="003D7C21">
      <w:pPr>
        <w:pStyle w:val="NormalWeb"/>
        <w:ind w:left="1950"/>
        <w:rPr>
          <w:b/>
          <w:bCs/>
          <w:color w:val="000000"/>
        </w:rPr>
      </w:pPr>
      <w:r>
        <w:rPr>
          <w:b/>
          <w:bCs/>
          <w:color w:val="000000"/>
        </w:rPr>
        <w:t>Modifié par Arrêté du 22 mars 2004, v. init.</w:t>
      </w:r>
    </w:p>
    <w:p w14:paraId="1D885207" w14:textId="77777777" w:rsidR="003D7C21" w:rsidRDefault="003D7C21" w:rsidP="003D7C21">
      <w:pPr>
        <w:pStyle w:val="NormalWeb"/>
        <w:ind w:left="1950"/>
        <w:rPr>
          <w:color w:val="000000"/>
          <w:sz w:val="27"/>
          <w:szCs w:val="27"/>
        </w:rPr>
      </w:pPr>
      <w:r>
        <w:rPr>
          <w:color w:val="000000"/>
          <w:sz w:val="27"/>
          <w:szCs w:val="27"/>
        </w:rPr>
        <w:t>Domaine d'application</w:t>
      </w:r>
    </w:p>
    <w:p w14:paraId="11BF8A9F" w14:textId="77777777" w:rsidR="003D7C21" w:rsidRDefault="003D7C21" w:rsidP="003D7C21">
      <w:pPr>
        <w:pStyle w:val="NormalWeb"/>
        <w:ind w:left="1950"/>
        <w:rPr>
          <w:color w:val="000000"/>
          <w:sz w:val="27"/>
          <w:szCs w:val="27"/>
        </w:rPr>
      </w:pPr>
      <w:r>
        <w:rPr>
          <w:color w:val="000000"/>
          <w:sz w:val="27"/>
          <w:szCs w:val="27"/>
        </w:rPr>
        <w:br/>
        <w:t xml:space="preserve">§ 1. Les établissements visés au présent chapitre sont de la classe 1 pour la détermination du coefficient au sens de l'annexe de l'IT 246. Les salles polyvalentes sont de la classe 2 pour la détermination de ce </w:t>
      </w:r>
      <w:proofErr w:type="gramStart"/>
      <w:r>
        <w:rPr>
          <w:color w:val="000000"/>
          <w:sz w:val="27"/>
          <w:szCs w:val="27"/>
        </w:rPr>
        <w:t>coefficient ,</w:t>
      </w:r>
      <w:proofErr w:type="gramEnd"/>
      <w:r>
        <w:rPr>
          <w:color w:val="000000"/>
          <w:sz w:val="27"/>
          <w:szCs w:val="27"/>
        </w:rPr>
        <w:t xml:space="preserve"> les autres salles de la classe 1.</w:t>
      </w:r>
    </w:p>
    <w:p w14:paraId="7C35B273" w14:textId="77777777" w:rsidR="003D7C21" w:rsidRDefault="003D7C21" w:rsidP="003D7C21">
      <w:pPr>
        <w:pStyle w:val="NormalWeb"/>
        <w:ind w:left="1950"/>
        <w:rPr>
          <w:color w:val="000000"/>
          <w:sz w:val="27"/>
          <w:szCs w:val="27"/>
        </w:rPr>
      </w:pPr>
      <w:r>
        <w:rPr>
          <w:color w:val="000000"/>
          <w:sz w:val="27"/>
          <w:szCs w:val="27"/>
        </w:rPr>
        <w:br/>
        <w:t>§ 2. En complément des articles DF 6 et DF 7, seules doivent être désenfumées :</w:t>
      </w:r>
      <w:r>
        <w:rPr>
          <w:color w:val="000000"/>
          <w:sz w:val="27"/>
          <w:szCs w:val="27"/>
        </w:rPr>
        <w:br/>
        <w:t>- les salles polyvalentes à dominante sportive visées à l'article X 1 (§ 1) ;</w:t>
      </w:r>
      <w:r>
        <w:rPr>
          <w:color w:val="000000"/>
          <w:sz w:val="27"/>
          <w:szCs w:val="27"/>
        </w:rPr>
        <w:br/>
        <w:t>- les salles à usage sportif ;</w:t>
      </w:r>
      <w:r>
        <w:rPr>
          <w:color w:val="000000"/>
          <w:sz w:val="27"/>
          <w:szCs w:val="27"/>
        </w:rPr>
        <w:br/>
        <w:t>- d'une superficie supérieure à 300 m², situées en sous-sol ;</w:t>
      </w:r>
      <w:r>
        <w:rPr>
          <w:color w:val="000000"/>
          <w:sz w:val="27"/>
          <w:szCs w:val="27"/>
        </w:rPr>
        <w:br/>
        <w:t>- d'une superficie supérieure à 300 m², situées au rez-de-chaussée ou en étage, et dont la hauteur sous plafond est inférieure à 4 m ;</w:t>
      </w:r>
      <w:r>
        <w:rPr>
          <w:color w:val="000000"/>
          <w:sz w:val="27"/>
          <w:szCs w:val="27"/>
        </w:rPr>
        <w:br/>
        <w:t>- les zones de déshabillage ou de stockage de vêtements ainsi que les locaux de matériels, d'une superficie supérieure à 100 m², non ouverts sur une aire sportive. Le désenfumage des locaux de superficie inférieure à 300 m² peut être réalisé à partir des fenêtres, dans les conditions prévues au § 3.9 de l'IT 246.</w:t>
      </w:r>
    </w:p>
    <w:p w14:paraId="330BEAED" w14:textId="77777777" w:rsidR="003D7C21" w:rsidRDefault="003D7C21" w:rsidP="003D7C21">
      <w:pPr>
        <w:pStyle w:val="NormalWeb"/>
        <w:ind w:left="1950"/>
        <w:rPr>
          <w:color w:val="000000"/>
          <w:sz w:val="27"/>
          <w:szCs w:val="27"/>
        </w:rPr>
      </w:pPr>
      <w:r>
        <w:rPr>
          <w:color w:val="000000"/>
          <w:sz w:val="27"/>
          <w:szCs w:val="27"/>
        </w:rPr>
        <w:br/>
        <w:t>§ 3. Les commandes des systèmes de désenfumage ne sont pas obligatoirement automatiques.</w:t>
      </w:r>
    </w:p>
    <w:p w14:paraId="6B405764" w14:textId="77777777" w:rsidR="003D7C21" w:rsidRDefault="003D7C21" w:rsidP="003D7C21">
      <w:pPr>
        <w:pStyle w:val="Titre4"/>
        <w:ind w:left="1500"/>
        <w:rPr>
          <w:color w:val="000000"/>
          <w:sz w:val="27"/>
          <w:szCs w:val="27"/>
        </w:rPr>
      </w:pPr>
      <w:r>
        <w:rPr>
          <w:color w:val="000000"/>
          <w:sz w:val="27"/>
          <w:szCs w:val="27"/>
        </w:rPr>
        <w:t>Section 6 : Chauffage (Article X 20)</w:t>
      </w:r>
    </w:p>
    <w:p w14:paraId="1E659A9B" w14:textId="77777777" w:rsidR="003D7C21" w:rsidRDefault="003D7C21" w:rsidP="003D7C21">
      <w:pPr>
        <w:pStyle w:val="Titre4"/>
        <w:ind w:left="1950"/>
        <w:rPr>
          <w:color w:val="000000"/>
          <w:sz w:val="27"/>
          <w:szCs w:val="27"/>
        </w:rPr>
      </w:pPr>
      <w:r>
        <w:rPr>
          <w:color w:val="000000"/>
          <w:sz w:val="27"/>
          <w:szCs w:val="27"/>
        </w:rPr>
        <w:t>Article X 20</w:t>
      </w:r>
    </w:p>
    <w:p w14:paraId="3AE8E8C7" w14:textId="77777777" w:rsidR="003D7C21" w:rsidRDefault="003D7C21" w:rsidP="003D7C21">
      <w:pPr>
        <w:pStyle w:val="NormalWeb"/>
        <w:ind w:left="1950"/>
        <w:rPr>
          <w:b/>
          <w:bCs/>
          <w:color w:val="000000"/>
        </w:rPr>
      </w:pPr>
      <w:r>
        <w:rPr>
          <w:b/>
          <w:bCs/>
          <w:color w:val="000000"/>
        </w:rPr>
        <w:t>Modifié par Arrêté du 29 juillet 2003, v. init.</w:t>
      </w:r>
    </w:p>
    <w:p w14:paraId="1436E42D" w14:textId="77777777" w:rsidR="003D7C21" w:rsidRDefault="003D7C21" w:rsidP="003D7C21">
      <w:pPr>
        <w:pStyle w:val="NormalWeb"/>
        <w:ind w:left="1950"/>
        <w:rPr>
          <w:color w:val="000000"/>
          <w:sz w:val="27"/>
          <w:szCs w:val="27"/>
        </w:rPr>
      </w:pPr>
      <w:r>
        <w:rPr>
          <w:color w:val="000000"/>
          <w:sz w:val="27"/>
          <w:szCs w:val="27"/>
        </w:rPr>
        <w:t>Domaine d'application</w:t>
      </w:r>
    </w:p>
    <w:p w14:paraId="18DC4993" w14:textId="77777777" w:rsidR="003D7C21" w:rsidRDefault="003D7C21" w:rsidP="003D7C21">
      <w:pPr>
        <w:pStyle w:val="NormalWeb"/>
        <w:ind w:left="1950"/>
        <w:rPr>
          <w:color w:val="000000"/>
          <w:sz w:val="27"/>
          <w:szCs w:val="27"/>
        </w:rPr>
      </w:pPr>
      <w:r>
        <w:rPr>
          <w:color w:val="000000"/>
          <w:sz w:val="27"/>
          <w:szCs w:val="27"/>
        </w:rPr>
        <w:lastRenderedPageBreak/>
        <w:t>§ 1. Les systèmes de chauffage et de ventilation installés conformément aux dispositions des articles CH 1 à CH 43 sont autorisés.</w:t>
      </w:r>
    </w:p>
    <w:p w14:paraId="55FF3ADB" w14:textId="77777777" w:rsidR="003D7C21" w:rsidRDefault="003D7C21" w:rsidP="003D7C21">
      <w:pPr>
        <w:pStyle w:val="NormalWeb"/>
        <w:ind w:left="1950"/>
        <w:rPr>
          <w:color w:val="000000"/>
          <w:sz w:val="27"/>
          <w:szCs w:val="27"/>
        </w:rPr>
      </w:pPr>
      <w:r>
        <w:rPr>
          <w:color w:val="000000"/>
          <w:sz w:val="27"/>
          <w:szCs w:val="27"/>
        </w:rPr>
        <w:br/>
        <w:t>§ 2. Les appareils de production-émission électriques ou à combustible gazeux installés conformément aux dispositions des articles CH 44 à CH 51, CH53 et CH 54 sont autorisés.</w:t>
      </w:r>
    </w:p>
    <w:p w14:paraId="3B81D513" w14:textId="77777777" w:rsidR="003D7C21" w:rsidRDefault="003D7C21" w:rsidP="003D7C21">
      <w:pPr>
        <w:pStyle w:val="NormalWeb"/>
        <w:ind w:left="1950"/>
        <w:rPr>
          <w:color w:val="000000"/>
          <w:sz w:val="27"/>
          <w:szCs w:val="27"/>
        </w:rPr>
      </w:pPr>
      <w:r>
        <w:rPr>
          <w:color w:val="000000"/>
          <w:sz w:val="27"/>
          <w:szCs w:val="27"/>
        </w:rPr>
        <w:br/>
        <w:t>En application des articles CH 45, CH 53, § d, et CH 54, le niveau de sol à prendre en considération est le niveau de sol accessible au public (planchers des gradins, estrades, etc.).</w:t>
      </w:r>
    </w:p>
    <w:p w14:paraId="7ED81ADB" w14:textId="77777777" w:rsidR="003D7C21" w:rsidRDefault="003D7C21" w:rsidP="003D7C21">
      <w:pPr>
        <w:pStyle w:val="Titre4"/>
        <w:ind w:left="1500"/>
        <w:rPr>
          <w:color w:val="000000"/>
          <w:sz w:val="27"/>
          <w:szCs w:val="27"/>
        </w:rPr>
      </w:pPr>
      <w:r>
        <w:rPr>
          <w:color w:val="000000"/>
          <w:sz w:val="27"/>
          <w:szCs w:val="27"/>
        </w:rPr>
        <w:t>Section 7 : Installations au gaz (Article X 21)</w:t>
      </w:r>
    </w:p>
    <w:p w14:paraId="438B4569" w14:textId="77777777" w:rsidR="003D7C21" w:rsidRDefault="003D7C21" w:rsidP="003D7C21">
      <w:pPr>
        <w:pStyle w:val="Titre4"/>
        <w:ind w:left="1950"/>
        <w:rPr>
          <w:color w:val="000000"/>
          <w:sz w:val="27"/>
          <w:szCs w:val="27"/>
        </w:rPr>
      </w:pPr>
      <w:r>
        <w:rPr>
          <w:color w:val="000000"/>
          <w:sz w:val="27"/>
          <w:szCs w:val="27"/>
        </w:rPr>
        <w:t>Article X 21</w:t>
      </w:r>
    </w:p>
    <w:p w14:paraId="50F29EBE" w14:textId="77777777" w:rsidR="003D7C21" w:rsidRDefault="003D7C21" w:rsidP="003D7C21">
      <w:pPr>
        <w:pStyle w:val="NormalWeb"/>
        <w:ind w:left="1950"/>
        <w:rPr>
          <w:b/>
          <w:bCs/>
          <w:color w:val="000000"/>
        </w:rPr>
      </w:pPr>
      <w:r>
        <w:rPr>
          <w:b/>
          <w:bCs/>
          <w:color w:val="000000"/>
        </w:rPr>
        <w:t>Modifié par Arrêté du 23 janvier 2004, v. init.</w:t>
      </w:r>
    </w:p>
    <w:p w14:paraId="06C0B173" w14:textId="77777777" w:rsidR="003D7C21" w:rsidRDefault="003D7C21" w:rsidP="003D7C21">
      <w:pPr>
        <w:pStyle w:val="NormalWeb"/>
        <w:ind w:left="1950"/>
        <w:rPr>
          <w:color w:val="000000"/>
          <w:sz w:val="27"/>
          <w:szCs w:val="27"/>
        </w:rPr>
      </w:pPr>
      <w:r>
        <w:rPr>
          <w:color w:val="000000"/>
          <w:sz w:val="27"/>
          <w:szCs w:val="27"/>
        </w:rPr>
        <w:t>Règles d'installation</w:t>
      </w:r>
    </w:p>
    <w:p w14:paraId="296434C3" w14:textId="77777777" w:rsidR="003D7C21" w:rsidRDefault="003D7C21" w:rsidP="003D7C21">
      <w:pPr>
        <w:pStyle w:val="NormalWeb"/>
        <w:ind w:left="1950"/>
        <w:rPr>
          <w:color w:val="000000"/>
          <w:sz w:val="27"/>
          <w:szCs w:val="27"/>
        </w:rPr>
      </w:pPr>
      <w:r>
        <w:rPr>
          <w:color w:val="000000"/>
          <w:sz w:val="27"/>
          <w:szCs w:val="27"/>
        </w:rPr>
        <w:t>Les appareils indépendants de production-émission tels que définis à l'article CH 53, fonctionnant au gaz et installés dans une salle à vocation d'activités physiques et sportives doivent être alimentés par une canalisation située en partie haute du local.</w:t>
      </w:r>
    </w:p>
    <w:p w14:paraId="0448E839" w14:textId="77777777" w:rsidR="003D7C21" w:rsidRDefault="003D7C21" w:rsidP="003D7C21">
      <w:pPr>
        <w:pStyle w:val="NormalWeb"/>
        <w:ind w:left="1950"/>
        <w:rPr>
          <w:color w:val="000000"/>
          <w:sz w:val="27"/>
          <w:szCs w:val="27"/>
        </w:rPr>
      </w:pPr>
      <w:r>
        <w:rPr>
          <w:color w:val="000000"/>
          <w:sz w:val="27"/>
          <w:szCs w:val="27"/>
        </w:rPr>
        <w:br/>
        <w:t>En dérogation au premier alinéa du paragraphe 1 de l'article GZ 15, l'organe de coupure de local doit être situé à l'extérieur de la salle.</w:t>
      </w:r>
      <w:r>
        <w:rPr>
          <w:color w:val="000000"/>
          <w:sz w:val="27"/>
          <w:szCs w:val="27"/>
        </w:rPr>
        <w:br/>
        <w:t>Il doit être implanté :</w:t>
      </w:r>
      <w:r>
        <w:rPr>
          <w:color w:val="000000"/>
          <w:sz w:val="27"/>
          <w:szCs w:val="27"/>
        </w:rPr>
        <w:br/>
        <w:t>- soit à l'intérieur du bâtiment, à condition d'être facilement accessible, bien signalé et situé à proximité de l'accès de la salle,</w:t>
      </w:r>
      <w:r>
        <w:rPr>
          <w:color w:val="000000"/>
          <w:sz w:val="27"/>
          <w:szCs w:val="27"/>
        </w:rPr>
        <w:br/>
        <w:t>- soit à l'extérieur du bâtiment à proximité d'une issue de la salle. Dans ce cas, il peut être confondu avec l'organe de coupure de bâtiment prévu au paragraphe 2 de l'article GZ 14.</w:t>
      </w:r>
    </w:p>
    <w:p w14:paraId="7C017BD7" w14:textId="77777777" w:rsidR="003D7C21" w:rsidRDefault="003D7C21" w:rsidP="003D7C21">
      <w:pPr>
        <w:pStyle w:val="NormalWeb"/>
        <w:ind w:left="1950"/>
        <w:rPr>
          <w:color w:val="000000"/>
          <w:sz w:val="27"/>
          <w:szCs w:val="27"/>
        </w:rPr>
      </w:pPr>
      <w:r>
        <w:rPr>
          <w:color w:val="000000"/>
          <w:sz w:val="27"/>
          <w:szCs w:val="27"/>
        </w:rPr>
        <w:br/>
        <w:t>Les salles à vocation d'activités physiques et sportives, les locaux ouverts sur ces salles et les vestiaires ne doivent pas être traversés par une canalisation de gaz desservant d'autres locaux.</w:t>
      </w:r>
    </w:p>
    <w:p w14:paraId="5FF8DC97" w14:textId="77777777" w:rsidR="003D7C21" w:rsidRDefault="003D7C21" w:rsidP="003D7C21">
      <w:pPr>
        <w:pStyle w:val="NormalWeb"/>
        <w:ind w:left="1950"/>
        <w:rPr>
          <w:color w:val="000000"/>
          <w:sz w:val="27"/>
          <w:szCs w:val="27"/>
        </w:rPr>
      </w:pPr>
      <w:r>
        <w:rPr>
          <w:color w:val="000000"/>
          <w:sz w:val="27"/>
          <w:szCs w:val="27"/>
        </w:rPr>
        <w:br/>
        <w:t>L'emploi de bouteilles de gaz butane est interdit à l'intérieur des salles à vocation d'activités physiques et sportives.</w:t>
      </w:r>
    </w:p>
    <w:p w14:paraId="693385DD" w14:textId="77777777" w:rsidR="003D7C21" w:rsidRDefault="003D7C21" w:rsidP="003D7C21">
      <w:pPr>
        <w:pStyle w:val="Titre4"/>
        <w:ind w:left="1500"/>
        <w:rPr>
          <w:color w:val="000000"/>
          <w:sz w:val="27"/>
          <w:szCs w:val="27"/>
        </w:rPr>
      </w:pPr>
      <w:r>
        <w:rPr>
          <w:color w:val="000000"/>
          <w:sz w:val="27"/>
          <w:szCs w:val="27"/>
        </w:rPr>
        <w:lastRenderedPageBreak/>
        <w:t>Section 8 : Eclairage (Articles X 22 à X 23)</w:t>
      </w:r>
    </w:p>
    <w:p w14:paraId="78A35689" w14:textId="77777777" w:rsidR="003D7C21" w:rsidRDefault="003D7C21" w:rsidP="003D7C21">
      <w:pPr>
        <w:pStyle w:val="Titre4"/>
        <w:ind w:left="1950"/>
        <w:rPr>
          <w:color w:val="000000"/>
          <w:sz w:val="27"/>
          <w:szCs w:val="27"/>
        </w:rPr>
      </w:pPr>
      <w:r>
        <w:rPr>
          <w:color w:val="000000"/>
          <w:sz w:val="27"/>
          <w:szCs w:val="27"/>
        </w:rPr>
        <w:t>Article X 22</w:t>
      </w:r>
    </w:p>
    <w:p w14:paraId="2D3BAB26" w14:textId="77777777" w:rsidR="003D7C21" w:rsidRDefault="003D7C21" w:rsidP="003D7C21">
      <w:pPr>
        <w:pStyle w:val="NormalWeb"/>
        <w:ind w:left="1950"/>
        <w:rPr>
          <w:b/>
          <w:bCs/>
          <w:color w:val="000000"/>
        </w:rPr>
      </w:pPr>
      <w:r>
        <w:rPr>
          <w:b/>
          <w:bCs/>
          <w:color w:val="000000"/>
        </w:rPr>
        <w:t>Création Arrêté du 4 juin 1982 (V)</w:t>
      </w:r>
    </w:p>
    <w:p w14:paraId="6521A180" w14:textId="77777777" w:rsidR="003D7C21" w:rsidRDefault="003D7C21" w:rsidP="003D7C21">
      <w:pPr>
        <w:pStyle w:val="NormalWeb"/>
        <w:ind w:left="1950"/>
        <w:rPr>
          <w:color w:val="000000"/>
          <w:sz w:val="27"/>
          <w:szCs w:val="27"/>
        </w:rPr>
      </w:pPr>
      <w:r>
        <w:rPr>
          <w:color w:val="000000"/>
          <w:sz w:val="27"/>
          <w:szCs w:val="27"/>
        </w:rPr>
        <w:t>Eclairage normal</w:t>
      </w:r>
    </w:p>
    <w:p w14:paraId="563D9D64" w14:textId="77777777" w:rsidR="003D7C21" w:rsidRDefault="003D7C21" w:rsidP="003D7C21">
      <w:pPr>
        <w:pStyle w:val="NormalWeb"/>
        <w:ind w:left="1950"/>
        <w:rPr>
          <w:color w:val="000000"/>
          <w:sz w:val="27"/>
          <w:szCs w:val="27"/>
        </w:rPr>
      </w:pPr>
      <w:r>
        <w:rPr>
          <w:color w:val="000000"/>
          <w:sz w:val="27"/>
          <w:szCs w:val="27"/>
        </w:rPr>
        <w:br/>
        <w:t>Les appareils assurant l'éclairage normal doivent être fixes ou suspendus ; cette disposition n'interdit pas leur fixation sur des éléments de couverture mobiles, ni l'utilisation de herses mobiles.</w:t>
      </w:r>
    </w:p>
    <w:p w14:paraId="14CBE2C4" w14:textId="77777777" w:rsidR="003D7C21" w:rsidRDefault="003D7C21" w:rsidP="003D7C21">
      <w:pPr>
        <w:pStyle w:val="Titre4"/>
        <w:ind w:left="1950"/>
        <w:rPr>
          <w:color w:val="000000"/>
          <w:sz w:val="27"/>
          <w:szCs w:val="27"/>
        </w:rPr>
      </w:pPr>
      <w:r>
        <w:rPr>
          <w:color w:val="000000"/>
          <w:sz w:val="27"/>
          <w:szCs w:val="27"/>
        </w:rPr>
        <w:t>Article X 23</w:t>
      </w:r>
    </w:p>
    <w:p w14:paraId="6CC74015" w14:textId="77777777" w:rsidR="003D7C21" w:rsidRDefault="003D7C21" w:rsidP="003D7C21">
      <w:pPr>
        <w:pStyle w:val="NormalWeb"/>
        <w:ind w:left="1950"/>
        <w:rPr>
          <w:b/>
          <w:bCs/>
          <w:color w:val="000000"/>
        </w:rPr>
      </w:pPr>
      <w:r>
        <w:rPr>
          <w:b/>
          <w:bCs/>
          <w:color w:val="000000"/>
        </w:rPr>
        <w:t>Modifié par Arrêté du 19 novembre 2001, v. init.</w:t>
      </w:r>
    </w:p>
    <w:p w14:paraId="32F25F63" w14:textId="77777777" w:rsidR="003D7C21" w:rsidRDefault="003D7C21" w:rsidP="003D7C21">
      <w:pPr>
        <w:pStyle w:val="NormalWeb"/>
        <w:ind w:left="1950"/>
        <w:rPr>
          <w:color w:val="000000"/>
          <w:sz w:val="27"/>
          <w:szCs w:val="27"/>
        </w:rPr>
      </w:pPr>
      <w:r>
        <w:rPr>
          <w:color w:val="000000"/>
          <w:sz w:val="27"/>
          <w:szCs w:val="27"/>
        </w:rPr>
        <w:t>Eclairage de sécurité</w:t>
      </w:r>
    </w:p>
    <w:p w14:paraId="17423940" w14:textId="77777777" w:rsidR="003D7C21" w:rsidRDefault="003D7C21" w:rsidP="003D7C21">
      <w:pPr>
        <w:pStyle w:val="NormalWeb"/>
        <w:ind w:left="1950"/>
        <w:rPr>
          <w:color w:val="000000"/>
          <w:sz w:val="27"/>
          <w:szCs w:val="27"/>
        </w:rPr>
      </w:pPr>
      <w:r>
        <w:rPr>
          <w:color w:val="000000"/>
          <w:sz w:val="27"/>
          <w:szCs w:val="27"/>
        </w:rPr>
        <w:br/>
        <w:t>§ 1. Les établissements doivent être équipés d'un éclairage de sécurité répondant aux dispositions des articles EC 7 à EC 15.</w:t>
      </w:r>
    </w:p>
    <w:p w14:paraId="629B0F62" w14:textId="77777777" w:rsidR="003D7C21" w:rsidRDefault="003D7C21" w:rsidP="003D7C21">
      <w:pPr>
        <w:pStyle w:val="NormalWeb"/>
        <w:ind w:left="1950"/>
        <w:rPr>
          <w:color w:val="000000"/>
          <w:sz w:val="27"/>
          <w:szCs w:val="27"/>
        </w:rPr>
      </w:pPr>
      <w:r>
        <w:rPr>
          <w:color w:val="000000"/>
          <w:sz w:val="27"/>
          <w:szCs w:val="27"/>
        </w:rPr>
        <w:br/>
        <w:t>§ 2. L'éclairage d'ambiance des piscines doit être calculé sur la totalité de la surface de la salle ou du local et peut ne pas être installé au-dessus des bassins.</w:t>
      </w:r>
    </w:p>
    <w:p w14:paraId="71AA1936" w14:textId="77777777" w:rsidR="003D7C21" w:rsidRDefault="003D7C21" w:rsidP="003D7C21">
      <w:pPr>
        <w:pStyle w:val="Titre4"/>
        <w:ind w:left="1500"/>
        <w:rPr>
          <w:color w:val="000000"/>
          <w:sz w:val="27"/>
          <w:szCs w:val="27"/>
        </w:rPr>
      </w:pPr>
      <w:r>
        <w:rPr>
          <w:color w:val="000000"/>
          <w:sz w:val="27"/>
          <w:szCs w:val="27"/>
        </w:rPr>
        <w:t>Section 9 : Moyens de secours (Articles X 24 à X 27)</w:t>
      </w:r>
    </w:p>
    <w:p w14:paraId="25961B10" w14:textId="77777777" w:rsidR="003D7C21" w:rsidRDefault="003D7C21" w:rsidP="003D7C21">
      <w:pPr>
        <w:pStyle w:val="Titre4"/>
        <w:ind w:left="1950"/>
        <w:rPr>
          <w:color w:val="000000"/>
          <w:sz w:val="27"/>
          <w:szCs w:val="27"/>
        </w:rPr>
      </w:pPr>
      <w:r>
        <w:rPr>
          <w:color w:val="000000"/>
          <w:sz w:val="27"/>
          <w:szCs w:val="27"/>
        </w:rPr>
        <w:t>Article X 24</w:t>
      </w:r>
    </w:p>
    <w:p w14:paraId="0A9904C4" w14:textId="77777777" w:rsidR="003D7C21" w:rsidRDefault="003D7C21" w:rsidP="003D7C21">
      <w:pPr>
        <w:pStyle w:val="NormalWeb"/>
        <w:ind w:left="1950"/>
        <w:rPr>
          <w:b/>
          <w:bCs/>
          <w:color w:val="000000"/>
        </w:rPr>
      </w:pPr>
      <w:r>
        <w:rPr>
          <w:b/>
          <w:bCs/>
          <w:color w:val="000000"/>
        </w:rPr>
        <w:t>Création Arrêté du 4 juin 1982 (V)</w:t>
      </w:r>
    </w:p>
    <w:p w14:paraId="2B587F6A" w14:textId="77777777" w:rsidR="003D7C21" w:rsidRDefault="003D7C21" w:rsidP="003D7C21">
      <w:pPr>
        <w:pStyle w:val="NormalWeb"/>
        <w:ind w:left="1950"/>
        <w:rPr>
          <w:color w:val="000000"/>
          <w:sz w:val="27"/>
          <w:szCs w:val="27"/>
        </w:rPr>
      </w:pPr>
      <w:r>
        <w:rPr>
          <w:color w:val="000000"/>
          <w:sz w:val="27"/>
          <w:szCs w:val="27"/>
        </w:rPr>
        <w:t>Moyens d'extinction</w:t>
      </w:r>
    </w:p>
    <w:p w14:paraId="7D1CBF6D" w14:textId="77777777" w:rsidR="003D7C21" w:rsidRDefault="003D7C21" w:rsidP="003D7C21">
      <w:pPr>
        <w:pStyle w:val="NormalWeb"/>
        <w:ind w:left="1950"/>
        <w:rPr>
          <w:color w:val="000000"/>
          <w:sz w:val="27"/>
          <w:szCs w:val="27"/>
        </w:rPr>
      </w:pPr>
      <w:r>
        <w:rPr>
          <w:color w:val="000000"/>
          <w:sz w:val="27"/>
          <w:szCs w:val="27"/>
        </w:rPr>
        <w:br/>
        <w:t>§ 1. La défense contre l'incendie doit être assurée :</w:t>
      </w:r>
    </w:p>
    <w:p w14:paraId="52E8A219" w14:textId="77777777" w:rsidR="003D7C21" w:rsidRDefault="003D7C21" w:rsidP="003D7C21">
      <w:pPr>
        <w:pStyle w:val="NormalWeb"/>
        <w:ind w:left="1950"/>
        <w:rPr>
          <w:color w:val="000000"/>
          <w:sz w:val="27"/>
          <w:szCs w:val="27"/>
        </w:rPr>
      </w:pPr>
      <w:r>
        <w:rPr>
          <w:color w:val="000000"/>
          <w:sz w:val="27"/>
          <w:szCs w:val="27"/>
        </w:rPr>
        <w:br/>
        <w:t>- par des extincteurs portatifs à eau pulvérisée de 6 litres minimum avec un minimum d'un appareil pour 200 mètres carrés de zone de locaux annexes et de locaux techniques, de telle sorte que la distance pour atteindre un extincteur ne dépasse pas 15 mètres ;</w:t>
      </w:r>
    </w:p>
    <w:p w14:paraId="419F6955" w14:textId="77777777" w:rsidR="003D7C21" w:rsidRDefault="003D7C21" w:rsidP="003D7C21">
      <w:pPr>
        <w:pStyle w:val="NormalWeb"/>
        <w:ind w:left="1950"/>
        <w:rPr>
          <w:color w:val="000000"/>
          <w:sz w:val="27"/>
          <w:szCs w:val="27"/>
        </w:rPr>
      </w:pPr>
      <w:r>
        <w:rPr>
          <w:color w:val="000000"/>
          <w:sz w:val="27"/>
          <w:szCs w:val="27"/>
        </w:rPr>
        <w:lastRenderedPageBreak/>
        <w:br/>
        <w:t>- par des extincteurs appropriés aux risques particuliers.</w:t>
      </w:r>
    </w:p>
    <w:p w14:paraId="1B98A9F6" w14:textId="77777777" w:rsidR="003D7C21" w:rsidRDefault="003D7C21" w:rsidP="003D7C21">
      <w:pPr>
        <w:pStyle w:val="NormalWeb"/>
        <w:ind w:left="1950"/>
        <w:rPr>
          <w:color w:val="000000"/>
          <w:sz w:val="27"/>
          <w:szCs w:val="27"/>
        </w:rPr>
      </w:pPr>
      <w:r>
        <w:rPr>
          <w:color w:val="000000"/>
          <w:sz w:val="27"/>
          <w:szCs w:val="27"/>
        </w:rPr>
        <w:br/>
        <w:t>§ 2. Les extincteurs à eau pulvérisée ne sont pas exigibles dans les zones d'action des postes de lavage équipés d'un tuyau souple.</w:t>
      </w:r>
    </w:p>
    <w:p w14:paraId="4ABD122A" w14:textId="77777777" w:rsidR="003D7C21" w:rsidRDefault="003D7C21" w:rsidP="003D7C21">
      <w:pPr>
        <w:pStyle w:val="Titre4"/>
        <w:ind w:left="1950"/>
        <w:rPr>
          <w:color w:val="000000"/>
          <w:sz w:val="27"/>
          <w:szCs w:val="27"/>
        </w:rPr>
      </w:pPr>
      <w:r>
        <w:rPr>
          <w:color w:val="000000"/>
          <w:sz w:val="27"/>
          <w:szCs w:val="27"/>
        </w:rPr>
        <w:t>Article X 25</w:t>
      </w:r>
    </w:p>
    <w:p w14:paraId="526EC041" w14:textId="77777777" w:rsidR="003D7C21" w:rsidRDefault="003D7C21" w:rsidP="003D7C21">
      <w:pPr>
        <w:pStyle w:val="NormalWeb"/>
        <w:ind w:left="1950"/>
        <w:rPr>
          <w:b/>
          <w:bCs/>
          <w:color w:val="000000"/>
        </w:rPr>
      </w:pPr>
      <w:r>
        <w:rPr>
          <w:b/>
          <w:bCs/>
          <w:color w:val="000000"/>
        </w:rPr>
        <w:t>Création Arrêté du 4 juin 1982 (V)</w:t>
      </w:r>
    </w:p>
    <w:p w14:paraId="7DD26623" w14:textId="77777777" w:rsidR="003D7C21" w:rsidRDefault="003D7C21" w:rsidP="003D7C21">
      <w:pPr>
        <w:pStyle w:val="NormalWeb"/>
        <w:ind w:left="1950"/>
        <w:rPr>
          <w:color w:val="000000"/>
          <w:sz w:val="27"/>
          <w:szCs w:val="27"/>
        </w:rPr>
      </w:pPr>
      <w:r>
        <w:rPr>
          <w:color w:val="000000"/>
          <w:sz w:val="27"/>
          <w:szCs w:val="27"/>
        </w:rPr>
        <w:t>Interdiction de fumer</w:t>
      </w:r>
    </w:p>
    <w:p w14:paraId="0BA53578" w14:textId="77777777" w:rsidR="003D7C21" w:rsidRDefault="003D7C21" w:rsidP="003D7C21">
      <w:pPr>
        <w:pStyle w:val="NormalWeb"/>
        <w:ind w:left="1950"/>
        <w:rPr>
          <w:color w:val="000000"/>
          <w:sz w:val="27"/>
          <w:szCs w:val="27"/>
        </w:rPr>
      </w:pPr>
      <w:r>
        <w:rPr>
          <w:color w:val="000000"/>
          <w:sz w:val="27"/>
          <w:szCs w:val="27"/>
        </w:rPr>
        <w:br/>
        <w:t>Il est interdit de fumer dans les locaux sportifs, les vestiaires-douches, les locaux de matériel et les gradins. Une signalisation appropriée doit rappeler cette interdiction dans les locaux intéressés.</w:t>
      </w:r>
    </w:p>
    <w:p w14:paraId="5C00EDAC" w14:textId="77777777" w:rsidR="003D7C21" w:rsidRDefault="003D7C21" w:rsidP="003D7C21">
      <w:pPr>
        <w:pStyle w:val="Titre4"/>
        <w:ind w:left="1950"/>
        <w:rPr>
          <w:color w:val="000000"/>
          <w:sz w:val="27"/>
          <w:szCs w:val="27"/>
        </w:rPr>
      </w:pPr>
      <w:r>
        <w:rPr>
          <w:color w:val="000000"/>
          <w:sz w:val="27"/>
          <w:szCs w:val="27"/>
        </w:rPr>
        <w:t>Article X 26</w:t>
      </w:r>
    </w:p>
    <w:p w14:paraId="2AAAB85A" w14:textId="77777777" w:rsidR="003D7C21" w:rsidRDefault="003D7C21" w:rsidP="003D7C21">
      <w:pPr>
        <w:pStyle w:val="NormalWeb"/>
        <w:ind w:left="1950"/>
        <w:rPr>
          <w:b/>
          <w:bCs/>
          <w:color w:val="000000"/>
        </w:rPr>
      </w:pPr>
      <w:r>
        <w:rPr>
          <w:b/>
          <w:bCs/>
          <w:color w:val="000000"/>
        </w:rPr>
        <w:t>Modifié par Arrêté du 2 février 1993, v. init.</w:t>
      </w:r>
    </w:p>
    <w:p w14:paraId="726F1881" w14:textId="77777777" w:rsidR="003D7C21" w:rsidRDefault="003D7C21" w:rsidP="003D7C21">
      <w:pPr>
        <w:pStyle w:val="NormalWeb"/>
        <w:ind w:left="1950"/>
        <w:rPr>
          <w:color w:val="000000"/>
          <w:sz w:val="27"/>
          <w:szCs w:val="27"/>
        </w:rPr>
      </w:pPr>
      <w:r>
        <w:rPr>
          <w:color w:val="000000"/>
          <w:sz w:val="27"/>
          <w:szCs w:val="27"/>
        </w:rPr>
        <w:t>Système d'alarme</w:t>
      </w:r>
    </w:p>
    <w:p w14:paraId="2B0BF577" w14:textId="77777777" w:rsidR="003D7C21" w:rsidRDefault="003D7C21" w:rsidP="003D7C21">
      <w:pPr>
        <w:pStyle w:val="NormalWeb"/>
        <w:ind w:left="1950"/>
        <w:rPr>
          <w:color w:val="000000"/>
          <w:sz w:val="27"/>
          <w:szCs w:val="27"/>
        </w:rPr>
      </w:pPr>
      <w:r>
        <w:rPr>
          <w:color w:val="000000"/>
          <w:sz w:val="27"/>
          <w:szCs w:val="27"/>
        </w:rPr>
        <w:t>Les équipements d'alarme sont définis à l'article MS 62.</w:t>
      </w:r>
    </w:p>
    <w:p w14:paraId="04D49F97" w14:textId="77777777" w:rsidR="003D7C21" w:rsidRDefault="003D7C21" w:rsidP="003D7C21">
      <w:pPr>
        <w:pStyle w:val="NormalWeb"/>
        <w:ind w:left="1950"/>
        <w:rPr>
          <w:color w:val="000000"/>
          <w:sz w:val="27"/>
          <w:szCs w:val="27"/>
        </w:rPr>
      </w:pPr>
      <w:r>
        <w:rPr>
          <w:color w:val="000000"/>
          <w:sz w:val="27"/>
          <w:szCs w:val="27"/>
        </w:rPr>
        <w:br/>
        <w:t>Les établissements de 1re et de 2e catégories doivent être pourvus d'un équipement d'alarme du type 3.</w:t>
      </w:r>
    </w:p>
    <w:p w14:paraId="6BFB10A9" w14:textId="77777777" w:rsidR="003D7C21" w:rsidRDefault="003D7C21" w:rsidP="003D7C21">
      <w:pPr>
        <w:pStyle w:val="NormalWeb"/>
        <w:ind w:left="1950"/>
        <w:rPr>
          <w:color w:val="000000"/>
          <w:sz w:val="27"/>
          <w:szCs w:val="27"/>
        </w:rPr>
      </w:pPr>
      <w:r>
        <w:rPr>
          <w:color w:val="000000"/>
          <w:sz w:val="27"/>
          <w:szCs w:val="27"/>
        </w:rPr>
        <w:br/>
        <w:t>Les autres établissements doivent être pourvus d'un équipement d'alarme du type 4.</w:t>
      </w:r>
    </w:p>
    <w:p w14:paraId="19BB1510" w14:textId="77777777" w:rsidR="003D7C21" w:rsidRDefault="003D7C21" w:rsidP="003D7C21">
      <w:pPr>
        <w:pStyle w:val="Titre4"/>
        <w:ind w:left="1950"/>
        <w:rPr>
          <w:color w:val="000000"/>
          <w:sz w:val="27"/>
          <w:szCs w:val="27"/>
        </w:rPr>
      </w:pPr>
      <w:r>
        <w:rPr>
          <w:color w:val="000000"/>
          <w:sz w:val="27"/>
          <w:szCs w:val="27"/>
        </w:rPr>
        <w:t>Article X 27</w:t>
      </w:r>
    </w:p>
    <w:p w14:paraId="3923CF6B" w14:textId="77777777" w:rsidR="003D7C21" w:rsidRDefault="003D7C21" w:rsidP="003D7C21">
      <w:pPr>
        <w:pStyle w:val="NormalWeb"/>
        <w:ind w:left="1950"/>
        <w:rPr>
          <w:b/>
          <w:bCs/>
          <w:color w:val="000000"/>
        </w:rPr>
      </w:pPr>
      <w:r>
        <w:rPr>
          <w:b/>
          <w:bCs/>
          <w:color w:val="000000"/>
        </w:rPr>
        <w:t>Modifié par Arrêté du 24 septembre 2009, v. init.</w:t>
      </w:r>
    </w:p>
    <w:p w14:paraId="2DD91616" w14:textId="77777777" w:rsidR="003D7C21" w:rsidRDefault="003D7C21" w:rsidP="003D7C21">
      <w:pPr>
        <w:pStyle w:val="NormalWeb"/>
        <w:ind w:left="1950"/>
        <w:rPr>
          <w:color w:val="000000"/>
          <w:sz w:val="27"/>
          <w:szCs w:val="27"/>
        </w:rPr>
      </w:pPr>
      <w:r>
        <w:rPr>
          <w:color w:val="000000"/>
          <w:sz w:val="27"/>
          <w:szCs w:val="27"/>
        </w:rPr>
        <w:t>Systèmes d'alerte</w:t>
      </w:r>
    </w:p>
    <w:p w14:paraId="7C311824" w14:textId="77777777" w:rsidR="003D7C21" w:rsidRDefault="003D7C21" w:rsidP="003D7C21">
      <w:pPr>
        <w:pStyle w:val="NormalWeb"/>
        <w:ind w:left="1950"/>
        <w:rPr>
          <w:color w:val="000000"/>
          <w:sz w:val="27"/>
          <w:szCs w:val="27"/>
        </w:rPr>
      </w:pPr>
      <w:r>
        <w:rPr>
          <w:color w:val="000000"/>
          <w:sz w:val="27"/>
          <w:szCs w:val="27"/>
        </w:rPr>
        <w:br/>
        <w:t>En application de l'article MS 70, la liaison avec les sapeurs-pompiers doit être réalisée :</w:t>
      </w:r>
    </w:p>
    <w:p w14:paraId="0278083B" w14:textId="77777777" w:rsidR="003D7C21" w:rsidRDefault="003D7C21" w:rsidP="003D7C21">
      <w:pPr>
        <w:pStyle w:val="NormalWeb"/>
        <w:ind w:left="1950"/>
        <w:rPr>
          <w:color w:val="000000"/>
          <w:sz w:val="27"/>
          <w:szCs w:val="27"/>
        </w:rPr>
      </w:pPr>
      <w:r>
        <w:rPr>
          <w:color w:val="000000"/>
          <w:sz w:val="27"/>
          <w:szCs w:val="27"/>
        </w:rPr>
        <w:br/>
        <w:t>-par téléphone urbain, dans les patinoires et les piscines ;</w:t>
      </w:r>
    </w:p>
    <w:p w14:paraId="51E06951" w14:textId="77777777" w:rsidR="003D7C21" w:rsidRDefault="003D7C21" w:rsidP="003D7C21">
      <w:pPr>
        <w:pStyle w:val="NormalWeb"/>
        <w:ind w:left="1950"/>
        <w:rPr>
          <w:color w:val="000000"/>
          <w:sz w:val="27"/>
          <w:szCs w:val="27"/>
        </w:rPr>
      </w:pPr>
      <w:r>
        <w:rPr>
          <w:color w:val="000000"/>
          <w:sz w:val="27"/>
          <w:szCs w:val="27"/>
        </w:rPr>
        <w:lastRenderedPageBreak/>
        <w:br/>
        <w:t>-par tout autre moyen, dans les autres cas.</w:t>
      </w:r>
    </w:p>
    <w:p w14:paraId="293536E0" w14:textId="77777777" w:rsidR="003D7C21" w:rsidRDefault="003D7C21" w:rsidP="003D7C21">
      <w:pPr>
        <w:pStyle w:val="Titre4"/>
        <w:ind w:left="1650"/>
        <w:rPr>
          <w:color w:val="000000"/>
          <w:sz w:val="27"/>
          <w:szCs w:val="27"/>
        </w:rPr>
      </w:pPr>
      <w:r>
        <w:rPr>
          <w:color w:val="000000"/>
          <w:sz w:val="27"/>
          <w:szCs w:val="27"/>
        </w:rPr>
        <w:t>Annexe</w:t>
      </w:r>
    </w:p>
    <w:p w14:paraId="7986EFCF" w14:textId="77777777" w:rsidR="003D7C21" w:rsidRDefault="003D7C21" w:rsidP="003D7C21">
      <w:pPr>
        <w:pStyle w:val="NormalWeb"/>
        <w:ind w:left="1650"/>
        <w:rPr>
          <w:b/>
          <w:bCs/>
          <w:color w:val="000000"/>
        </w:rPr>
      </w:pPr>
      <w:r>
        <w:rPr>
          <w:b/>
          <w:bCs/>
          <w:color w:val="000000"/>
        </w:rPr>
        <w:t>Création Arrêté du 4 juin 1982 (V)</w:t>
      </w:r>
    </w:p>
    <w:p w14:paraId="48AAE07E" w14:textId="77777777" w:rsidR="003D7C21" w:rsidRDefault="003D7C21" w:rsidP="003D7C21">
      <w:pPr>
        <w:pStyle w:val="NormalWeb"/>
        <w:jc w:val="center"/>
        <w:rPr>
          <w:color w:val="000000"/>
          <w:sz w:val="27"/>
          <w:szCs w:val="27"/>
        </w:rPr>
      </w:pPr>
      <w:r>
        <w:rPr>
          <w:color w:val="000000"/>
          <w:sz w:val="27"/>
          <w:szCs w:val="27"/>
        </w:rPr>
        <w:t>Traitement des eaux des piscines</w:t>
      </w:r>
    </w:p>
    <w:p w14:paraId="5E732B32" w14:textId="77777777" w:rsidR="003D7C21" w:rsidRDefault="003D7C21" w:rsidP="003D7C21">
      <w:pPr>
        <w:pStyle w:val="NormalWeb"/>
        <w:ind w:left="1650"/>
        <w:rPr>
          <w:color w:val="000000"/>
          <w:sz w:val="27"/>
          <w:szCs w:val="27"/>
        </w:rPr>
      </w:pPr>
      <w:r>
        <w:rPr>
          <w:color w:val="000000"/>
          <w:sz w:val="27"/>
          <w:szCs w:val="27"/>
        </w:rPr>
        <w:t>CHLORE LIQUÉFIÉ</w:t>
      </w:r>
    </w:p>
    <w:p w14:paraId="034D0CD0" w14:textId="77777777" w:rsidR="003D7C21" w:rsidRDefault="003D7C21" w:rsidP="003D7C21">
      <w:pPr>
        <w:pStyle w:val="NormalWeb"/>
        <w:ind w:left="1650"/>
        <w:rPr>
          <w:color w:val="000000"/>
          <w:sz w:val="27"/>
          <w:szCs w:val="27"/>
        </w:rPr>
      </w:pPr>
      <w:r>
        <w:rPr>
          <w:color w:val="000000"/>
          <w:sz w:val="27"/>
          <w:szCs w:val="27"/>
        </w:rPr>
        <w:br/>
        <w:t xml:space="preserve">Une installation de désinfection des eaux des piscines fonctionnant au chlore liquéfié (ou chlore </w:t>
      </w:r>
      <w:proofErr w:type="gramStart"/>
      <w:r>
        <w:rPr>
          <w:color w:val="000000"/>
          <w:sz w:val="27"/>
          <w:szCs w:val="27"/>
        </w:rPr>
        <w:t>gazeux )</w:t>
      </w:r>
      <w:proofErr w:type="gramEnd"/>
      <w:r>
        <w:rPr>
          <w:color w:val="000000"/>
          <w:sz w:val="27"/>
          <w:szCs w:val="27"/>
        </w:rPr>
        <w:t xml:space="preserve"> doit respecter les dispositions suivantes :</w:t>
      </w:r>
    </w:p>
    <w:p w14:paraId="3DF12D67" w14:textId="77777777" w:rsidR="003D7C21" w:rsidRDefault="003D7C21" w:rsidP="003D7C21">
      <w:pPr>
        <w:pStyle w:val="NormalWeb"/>
        <w:ind w:left="1650"/>
        <w:rPr>
          <w:color w:val="000000"/>
          <w:sz w:val="27"/>
          <w:szCs w:val="27"/>
        </w:rPr>
      </w:pPr>
      <w:r>
        <w:rPr>
          <w:color w:val="000000"/>
          <w:sz w:val="27"/>
          <w:szCs w:val="27"/>
        </w:rPr>
        <w:br/>
        <w:t>A. - Généralités</w:t>
      </w:r>
    </w:p>
    <w:p w14:paraId="686797D8" w14:textId="77777777" w:rsidR="003D7C21" w:rsidRDefault="003D7C21" w:rsidP="003D7C21">
      <w:pPr>
        <w:pStyle w:val="NormalWeb"/>
        <w:ind w:left="1650"/>
        <w:rPr>
          <w:color w:val="000000"/>
          <w:sz w:val="27"/>
          <w:szCs w:val="27"/>
        </w:rPr>
      </w:pPr>
      <w:r>
        <w:rPr>
          <w:color w:val="000000"/>
          <w:sz w:val="27"/>
          <w:szCs w:val="27"/>
        </w:rPr>
        <w:t>Tous les récipients, en service ou en réserve, doivent être placés à l'abri des radiations solaires et des agents atmosphériques, dans un emplacement clos, spécialement aménagé, réservé à cet effet et comportant une porte fermant à clé. L'inscription Dépôt de chlore doit figurer très lisiblement sur la porte. La température ambiante ne doit pas dépasser 50 °C.</w:t>
      </w:r>
    </w:p>
    <w:p w14:paraId="693918A0" w14:textId="77777777" w:rsidR="003D7C21" w:rsidRDefault="003D7C21" w:rsidP="003D7C21">
      <w:pPr>
        <w:pStyle w:val="NormalWeb"/>
        <w:ind w:left="1650"/>
        <w:rPr>
          <w:color w:val="000000"/>
          <w:sz w:val="27"/>
          <w:szCs w:val="27"/>
        </w:rPr>
      </w:pPr>
      <w:r>
        <w:rPr>
          <w:color w:val="000000"/>
          <w:sz w:val="27"/>
          <w:szCs w:val="27"/>
        </w:rPr>
        <w:br/>
        <w:t>La position des prises d'air neuf et d'évacuation d'air vicié de l'établissement doit être telle qu'en aucun cas elles ne puissent permettre d'aspirer les gaz provenant de la ventilation de l'emplacement de traitement. La ventilation doit être conçue de façon qu'il n'en résulte aucune gêne, ni pour le public, ni pour le voisinage. L'implantation de l'installation doit être choisie en fonction des vents dominants.</w:t>
      </w:r>
    </w:p>
    <w:p w14:paraId="4E72A630" w14:textId="77777777" w:rsidR="003D7C21" w:rsidRDefault="003D7C21" w:rsidP="003D7C21">
      <w:pPr>
        <w:pStyle w:val="NormalWeb"/>
        <w:ind w:left="1650"/>
        <w:rPr>
          <w:color w:val="000000"/>
          <w:sz w:val="27"/>
          <w:szCs w:val="27"/>
        </w:rPr>
      </w:pPr>
      <w:r>
        <w:rPr>
          <w:color w:val="000000"/>
          <w:sz w:val="27"/>
          <w:szCs w:val="27"/>
        </w:rPr>
        <w:br/>
        <w:t>L'installation de désinfection doit être située le plus loin possible de la chaufferie ; son accès doit être interdit au public. Cet emplacement est constitué soit par un local, soit par une niche ou un placard. Si l'installation est à l'air libre, une clôture doit empêcher l'approche du public.</w:t>
      </w:r>
    </w:p>
    <w:p w14:paraId="1F5E6724" w14:textId="77777777" w:rsidR="003D7C21" w:rsidRDefault="003D7C21" w:rsidP="003D7C21">
      <w:pPr>
        <w:pStyle w:val="NormalWeb"/>
        <w:ind w:left="1650"/>
        <w:rPr>
          <w:color w:val="000000"/>
          <w:sz w:val="27"/>
          <w:szCs w:val="27"/>
        </w:rPr>
      </w:pPr>
      <w:r>
        <w:rPr>
          <w:color w:val="000000"/>
          <w:sz w:val="27"/>
          <w:szCs w:val="27"/>
        </w:rPr>
        <w:br/>
        <w:t>B. - Local de stockage</w:t>
      </w:r>
    </w:p>
    <w:p w14:paraId="03A7928B" w14:textId="77777777" w:rsidR="003D7C21" w:rsidRDefault="003D7C21" w:rsidP="003D7C21">
      <w:pPr>
        <w:pStyle w:val="NormalWeb"/>
        <w:ind w:left="1650"/>
        <w:rPr>
          <w:color w:val="000000"/>
          <w:sz w:val="27"/>
          <w:szCs w:val="27"/>
        </w:rPr>
      </w:pPr>
      <w:r>
        <w:rPr>
          <w:color w:val="000000"/>
          <w:sz w:val="27"/>
          <w:szCs w:val="27"/>
        </w:rPr>
        <w:lastRenderedPageBreak/>
        <w:t>Le local de stockage doit être installé au rez-de-chaussée ou en étage ; dans ce dernier cas, un monte-charge doit permettre une manutention aisée des récipients.</w:t>
      </w:r>
    </w:p>
    <w:p w14:paraId="4EAD9664" w14:textId="77777777" w:rsidR="003D7C21" w:rsidRDefault="003D7C21" w:rsidP="003D7C21">
      <w:pPr>
        <w:pStyle w:val="NormalWeb"/>
        <w:ind w:left="1650"/>
        <w:rPr>
          <w:color w:val="000000"/>
          <w:sz w:val="27"/>
          <w:szCs w:val="27"/>
        </w:rPr>
      </w:pPr>
      <w:r>
        <w:rPr>
          <w:color w:val="000000"/>
          <w:sz w:val="27"/>
          <w:szCs w:val="27"/>
        </w:rPr>
        <w:br/>
        <w:t>Le local de stockage doit être largement ventilé sur l'extérieur, soit directement, soit par l'intermédiaire de conduits. L'orifice d'entrée d'air (en partie haute), l'orifice d'évacuation d'air (au niveau du sol) et les conduits éventuels doivent avoir une section de 4 décimètres carrés. Un dispositif permettant de créer une aspiration forcée doit être prévu ; la commande doit se trouver à l'extérieur du local.</w:t>
      </w:r>
    </w:p>
    <w:p w14:paraId="746F677F" w14:textId="77777777" w:rsidR="003D7C21" w:rsidRDefault="003D7C21" w:rsidP="003D7C21">
      <w:pPr>
        <w:pStyle w:val="NormalWeb"/>
        <w:ind w:left="1650"/>
        <w:rPr>
          <w:color w:val="000000"/>
          <w:sz w:val="27"/>
          <w:szCs w:val="27"/>
        </w:rPr>
      </w:pPr>
      <w:r>
        <w:rPr>
          <w:color w:val="000000"/>
          <w:sz w:val="27"/>
          <w:szCs w:val="27"/>
        </w:rPr>
        <w:br/>
        <w:t>C. - Niche ou placard</w:t>
      </w:r>
    </w:p>
    <w:p w14:paraId="70E265ED" w14:textId="77777777" w:rsidR="003D7C21" w:rsidRDefault="003D7C21" w:rsidP="003D7C21">
      <w:pPr>
        <w:pStyle w:val="NormalWeb"/>
        <w:ind w:left="1650"/>
        <w:rPr>
          <w:color w:val="000000"/>
          <w:sz w:val="27"/>
          <w:szCs w:val="27"/>
        </w:rPr>
      </w:pPr>
      <w:r>
        <w:rPr>
          <w:color w:val="000000"/>
          <w:sz w:val="27"/>
          <w:szCs w:val="27"/>
        </w:rPr>
        <w:t>La niche (ou le placard) doit être installée au rez-de-chaussée ou en terrasse ; elle doit ouvrir directement sur l'extérieur. Ses dimensions ne doivent pas permettre à une personne d'y pénétrer.</w:t>
      </w:r>
    </w:p>
    <w:p w14:paraId="386D196D" w14:textId="77777777" w:rsidR="003D7C21" w:rsidRDefault="003D7C21" w:rsidP="003D7C21">
      <w:pPr>
        <w:pStyle w:val="NormalWeb"/>
        <w:ind w:left="1650"/>
        <w:rPr>
          <w:color w:val="000000"/>
          <w:sz w:val="27"/>
          <w:szCs w:val="27"/>
        </w:rPr>
      </w:pPr>
      <w:r>
        <w:rPr>
          <w:color w:val="000000"/>
          <w:sz w:val="27"/>
          <w:szCs w:val="27"/>
        </w:rPr>
        <w:br/>
        <w:t>La séparation de la niche (ou du placard) avec la piscine doit être réalisée par un mur CF de degré 1 heure.</w:t>
      </w:r>
    </w:p>
    <w:p w14:paraId="4C754CD4" w14:textId="77777777" w:rsidR="003D7C21" w:rsidRDefault="003D7C21" w:rsidP="003D7C21">
      <w:pPr>
        <w:pStyle w:val="NormalWeb"/>
        <w:ind w:left="1650"/>
        <w:rPr>
          <w:color w:val="000000"/>
          <w:sz w:val="27"/>
          <w:szCs w:val="27"/>
        </w:rPr>
      </w:pPr>
      <w:r>
        <w:rPr>
          <w:color w:val="000000"/>
          <w:sz w:val="27"/>
          <w:szCs w:val="27"/>
        </w:rPr>
        <w:br/>
        <w:t>Des orifices, placés en partie haute et basse, doivent assurer une ventilation permanente directe sur l'extérieur.</w:t>
      </w:r>
    </w:p>
    <w:p w14:paraId="4B113FE0" w14:textId="77777777" w:rsidR="003D7C21" w:rsidRDefault="003D7C21" w:rsidP="003D7C21">
      <w:pPr>
        <w:pStyle w:val="NormalWeb"/>
        <w:ind w:left="1650"/>
        <w:rPr>
          <w:color w:val="000000"/>
          <w:sz w:val="27"/>
          <w:szCs w:val="27"/>
        </w:rPr>
      </w:pPr>
      <w:r>
        <w:rPr>
          <w:color w:val="000000"/>
          <w:sz w:val="27"/>
          <w:szCs w:val="27"/>
        </w:rPr>
        <w:br/>
        <w:t>D. - Aménagements</w:t>
      </w:r>
    </w:p>
    <w:p w14:paraId="6FCC4C90" w14:textId="77777777" w:rsidR="003D7C21" w:rsidRDefault="003D7C21" w:rsidP="003D7C21">
      <w:pPr>
        <w:pStyle w:val="NormalWeb"/>
        <w:ind w:left="1650"/>
        <w:rPr>
          <w:color w:val="000000"/>
          <w:sz w:val="27"/>
          <w:szCs w:val="27"/>
        </w:rPr>
      </w:pPr>
      <w:r>
        <w:rPr>
          <w:color w:val="000000"/>
          <w:sz w:val="27"/>
          <w:szCs w:val="27"/>
        </w:rPr>
        <w:t>Les équipements, et en particulier l'installation électrique, doivent être conçus et réalisés en tenant compte des risques de corrosion dus à la présence éventuelle de chlore dans l'atmosphère.</w:t>
      </w:r>
    </w:p>
    <w:p w14:paraId="0BA22880" w14:textId="77777777" w:rsidR="003D7C21" w:rsidRDefault="003D7C21" w:rsidP="003D7C21">
      <w:pPr>
        <w:pStyle w:val="NormalWeb"/>
        <w:ind w:left="1650"/>
        <w:rPr>
          <w:color w:val="000000"/>
          <w:sz w:val="27"/>
          <w:szCs w:val="27"/>
        </w:rPr>
      </w:pPr>
      <w:r>
        <w:rPr>
          <w:color w:val="000000"/>
          <w:sz w:val="27"/>
          <w:szCs w:val="27"/>
        </w:rPr>
        <w:br/>
        <w:t>Les récipients doivent être fixés verticalement à une paroi par des colliers ou des chaînes d'ouverture facile. Les chloromètres doivent être montés directement sur les bouteilles. Aucune canalisation ne doit transporter de chlore gazeux sous pression.</w:t>
      </w:r>
    </w:p>
    <w:p w14:paraId="66F87776" w14:textId="77777777" w:rsidR="003D7C21" w:rsidRDefault="003D7C21" w:rsidP="003D7C21">
      <w:pPr>
        <w:pStyle w:val="NormalWeb"/>
        <w:ind w:left="1650"/>
        <w:rPr>
          <w:color w:val="000000"/>
          <w:sz w:val="27"/>
          <w:szCs w:val="27"/>
        </w:rPr>
      </w:pPr>
      <w:r>
        <w:rPr>
          <w:color w:val="000000"/>
          <w:sz w:val="27"/>
          <w:szCs w:val="27"/>
        </w:rPr>
        <w:br/>
        <w:t>Le point d'injection du chlore gazeux dans la canalisation d'eau et le dispositif de réglage doivent être situés en dehors de l'emplacement de traitement.</w:t>
      </w:r>
    </w:p>
    <w:p w14:paraId="650BD636" w14:textId="77777777" w:rsidR="003D7C21" w:rsidRDefault="003D7C21" w:rsidP="003D7C21">
      <w:pPr>
        <w:pStyle w:val="NormalWeb"/>
        <w:ind w:left="1650"/>
        <w:rPr>
          <w:color w:val="000000"/>
          <w:sz w:val="27"/>
          <w:szCs w:val="27"/>
        </w:rPr>
      </w:pPr>
      <w:r>
        <w:rPr>
          <w:color w:val="000000"/>
          <w:sz w:val="27"/>
          <w:szCs w:val="27"/>
        </w:rPr>
        <w:lastRenderedPageBreak/>
        <w:br/>
        <w:t>E. - Exploitation</w:t>
      </w:r>
    </w:p>
    <w:p w14:paraId="1225C87C" w14:textId="77777777" w:rsidR="003D7C21" w:rsidRDefault="003D7C21" w:rsidP="003D7C21">
      <w:pPr>
        <w:pStyle w:val="NormalWeb"/>
        <w:ind w:left="1650"/>
        <w:rPr>
          <w:color w:val="000000"/>
          <w:sz w:val="27"/>
          <w:szCs w:val="27"/>
        </w:rPr>
      </w:pPr>
      <w:r>
        <w:rPr>
          <w:color w:val="000000"/>
          <w:sz w:val="27"/>
          <w:szCs w:val="27"/>
        </w:rPr>
        <w:t>La livraison de chlore doit être effectuée en présence d'un responsable de la piscine.</w:t>
      </w:r>
    </w:p>
    <w:p w14:paraId="4E8901FB" w14:textId="77777777" w:rsidR="003D7C21" w:rsidRDefault="003D7C21" w:rsidP="003D7C21">
      <w:pPr>
        <w:pStyle w:val="NormalWeb"/>
        <w:ind w:left="1650"/>
        <w:rPr>
          <w:color w:val="000000"/>
          <w:sz w:val="27"/>
          <w:szCs w:val="27"/>
        </w:rPr>
      </w:pPr>
      <w:r>
        <w:rPr>
          <w:color w:val="000000"/>
          <w:sz w:val="27"/>
          <w:szCs w:val="27"/>
        </w:rPr>
        <w:br/>
        <w:t>Il est interdit d'entreposer, dans l'emplacement ou à proximité de l'installation, des matières combustibles ou des produits incompatibles avec le chlore et d'effectuer, à l'intérieur du dépôt, une réparation quelconque sur les récipients.</w:t>
      </w:r>
    </w:p>
    <w:p w14:paraId="791DD837" w14:textId="77777777" w:rsidR="003D7C21" w:rsidRDefault="003D7C21" w:rsidP="003D7C21">
      <w:pPr>
        <w:pStyle w:val="NormalWeb"/>
        <w:ind w:left="1650"/>
        <w:rPr>
          <w:color w:val="000000"/>
          <w:sz w:val="27"/>
          <w:szCs w:val="27"/>
        </w:rPr>
      </w:pPr>
      <w:r>
        <w:rPr>
          <w:color w:val="000000"/>
          <w:sz w:val="27"/>
          <w:szCs w:val="27"/>
        </w:rPr>
        <w:br/>
        <w:t>Un diable doit être mis à la disposition du personnel pour la manipulation des récipients et leur évacuation en cas de besoin.</w:t>
      </w:r>
    </w:p>
    <w:p w14:paraId="08FCB49D" w14:textId="77777777" w:rsidR="003D7C21" w:rsidRDefault="003D7C21" w:rsidP="003D7C21">
      <w:pPr>
        <w:pStyle w:val="NormalWeb"/>
        <w:ind w:left="1650"/>
        <w:rPr>
          <w:color w:val="000000"/>
          <w:sz w:val="27"/>
          <w:szCs w:val="27"/>
        </w:rPr>
      </w:pPr>
      <w:r>
        <w:rPr>
          <w:color w:val="000000"/>
          <w:sz w:val="27"/>
          <w:szCs w:val="27"/>
        </w:rPr>
        <w:br/>
        <w:t>L'installation de traitement doit faire l'objet, de la part de l'exploitant, de vérifications journalières destinées notamment à s'assurer, au moyen d'un chiffon imbibé d'ammoniaque, qu'il n'existe aucune fuite de chlore et que les récipients sont en parfait état. Lorsque le traitement est interrompu pour une durée supérieure à 14 heures, l'exploitant doit fermer les récipients en service.</w:t>
      </w:r>
    </w:p>
    <w:p w14:paraId="61A99D9C" w14:textId="77777777" w:rsidR="003D7C21" w:rsidRDefault="003D7C21" w:rsidP="003D7C21">
      <w:pPr>
        <w:pStyle w:val="NormalWeb"/>
        <w:ind w:left="1650"/>
        <w:rPr>
          <w:color w:val="000000"/>
          <w:sz w:val="27"/>
          <w:szCs w:val="27"/>
        </w:rPr>
      </w:pPr>
      <w:r>
        <w:rPr>
          <w:color w:val="000000"/>
          <w:sz w:val="27"/>
          <w:szCs w:val="27"/>
        </w:rPr>
        <w:br/>
        <w:t>F. - Protection du personnel</w:t>
      </w:r>
    </w:p>
    <w:p w14:paraId="43105AD0" w14:textId="77777777" w:rsidR="003D7C21" w:rsidRDefault="003D7C21" w:rsidP="003D7C21">
      <w:pPr>
        <w:pStyle w:val="NormalWeb"/>
        <w:ind w:left="1650"/>
        <w:rPr>
          <w:color w:val="000000"/>
          <w:sz w:val="27"/>
          <w:szCs w:val="27"/>
        </w:rPr>
      </w:pPr>
      <w:r>
        <w:rPr>
          <w:color w:val="000000"/>
          <w:sz w:val="27"/>
          <w:szCs w:val="27"/>
        </w:rPr>
        <w:t>Un appareil respiratoire, équipé en permanence d'une cartouche grand modèle (propre à filtrer le chlore) en cours de validité, une cartouche de réserve et une paire de gants en polyéthylène doivent être disposés :</w:t>
      </w:r>
      <w:r>
        <w:rPr>
          <w:color w:val="000000"/>
          <w:sz w:val="27"/>
          <w:szCs w:val="27"/>
        </w:rPr>
        <w:br/>
        <w:t>- soit près de l'entrée du local de stockage, à l'extérieur et à un endroit facilement accessible ;</w:t>
      </w:r>
      <w:r>
        <w:rPr>
          <w:color w:val="000000"/>
          <w:sz w:val="27"/>
          <w:szCs w:val="27"/>
        </w:rPr>
        <w:br/>
        <w:t>- soit, dans le cas d'une niche ou d'un placard, dans un coffret disposé dans le plus proche des locaux suivants :</w:t>
      </w:r>
      <w:r>
        <w:rPr>
          <w:color w:val="000000"/>
          <w:sz w:val="27"/>
          <w:szCs w:val="27"/>
        </w:rPr>
        <w:br/>
        <w:t>- local maître-nageur ;</w:t>
      </w:r>
      <w:r>
        <w:rPr>
          <w:color w:val="000000"/>
          <w:sz w:val="27"/>
          <w:szCs w:val="27"/>
        </w:rPr>
        <w:br/>
        <w:t>- local infirmerie ;</w:t>
      </w:r>
      <w:r>
        <w:rPr>
          <w:color w:val="000000"/>
          <w:sz w:val="27"/>
          <w:szCs w:val="27"/>
        </w:rPr>
        <w:br/>
        <w:t>- local caisse.</w:t>
      </w:r>
    </w:p>
    <w:p w14:paraId="6578C20A" w14:textId="77777777" w:rsidR="003D7C21" w:rsidRDefault="003D7C21" w:rsidP="003D7C21">
      <w:pPr>
        <w:pStyle w:val="NormalWeb"/>
        <w:ind w:left="1650"/>
        <w:rPr>
          <w:color w:val="000000"/>
          <w:sz w:val="27"/>
          <w:szCs w:val="27"/>
        </w:rPr>
      </w:pPr>
      <w:r>
        <w:rPr>
          <w:color w:val="000000"/>
          <w:sz w:val="27"/>
          <w:szCs w:val="27"/>
        </w:rPr>
        <w:br/>
        <w:t>Le personnel doit être entraîné à l'emploi de l'appareil respiratoire qui doit être vérifié périodiquement.</w:t>
      </w:r>
    </w:p>
    <w:p w14:paraId="64B8E9B9" w14:textId="77777777" w:rsidR="003D7C21" w:rsidRDefault="003D7C21" w:rsidP="003D7C21">
      <w:pPr>
        <w:pStyle w:val="NormalWeb"/>
        <w:ind w:left="1650"/>
        <w:rPr>
          <w:color w:val="000000"/>
          <w:sz w:val="27"/>
          <w:szCs w:val="27"/>
        </w:rPr>
      </w:pPr>
      <w:r>
        <w:rPr>
          <w:color w:val="000000"/>
          <w:sz w:val="27"/>
          <w:szCs w:val="27"/>
        </w:rPr>
        <w:br/>
        <w:t>G. - Consignes</w:t>
      </w:r>
    </w:p>
    <w:p w14:paraId="24EB5439" w14:textId="77777777" w:rsidR="003D7C21" w:rsidRDefault="003D7C21" w:rsidP="003D7C21">
      <w:pPr>
        <w:pStyle w:val="NormalWeb"/>
        <w:ind w:left="1650"/>
        <w:rPr>
          <w:color w:val="000000"/>
          <w:sz w:val="27"/>
          <w:szCs w:val="27"/>
        </w:rPr>
      </w:pPr>
      <w:r>
        <w:rPr>
          <w:color w:val="000000"/>
          <w:sz w:val="27"/>
          <w:szCs w:val="27"/>
        </w:rPr>
        <w:lastRenderedPageBreak/>
        <w:t>A proximité de l'installation de désinfection, un tableau de consignes, connues du personnel, doit être apposé par l'installateur ; ces consignes doivent indiquer :</w:t>
      </w:r>
      <w:r>
        <w:rPr>
          <w:color w:val="000000"/>
          <w:sz w:val="27"/>
          <w:szCs w:val="27"/>
        </w:rPr>
        <w:br/>
        <w:t>- le mode d'emploi et le mode d'entretien de l'appareil respiratoire ;</w:t>
      </w:r>
      <w:r>
        <w:rPr>
          <w:color w:val="000000"/>
          <w:sz w:val="27"/>
          <w:szCs w:val="27"/>
        </w:rPr>
        <w:br/>
        <w:t>- les opérations à effectuer et les précautions à prendre pour l'exploitation courante ;</w:t>
      </w:r>
      <w:r>
        <w:rPr>
          <w:color w:val="000000"/>
          <w:sz w:val="27"/>
          <w:szCs w:val="27"/>
        </w:rPr>
        <w:br/>
        <w:t>- les incidents possibles, les risques correspondants et les opérations à effectuer dans ces cas ;</w:t>
      </w:r>
      <w:r>
        <w:rPr>
          <w:color w:val="000000"/>
          <w:sz w:val="27"/>
          <w:szCs w:val="27"/>
        </w:rPr>
        <w:br/>
        <w:t>- les mesures à prendre en cas d'incendie et le lieu d'évacuation des récipients de chlore.</w:t>
      </w:r>
    </w:p>
    <w:p w14:paraId="730AC567" w14:textId="77777777" w:rsidR="003D7C21" w:rsidRDefault="003D7C21" w:rsidP="003D7C21">
      <w:pPr>
        <w:pStyle w:val="NormalWeb"/>
        <w:ind w:left="1650"/>
        <w:rPr>
          <w:color w:val="000000"/>
          <w:sz w:val="27"/>
          <w:szCs w:val="27"/>
        </w:rPr>
      </w:pPr>
      <w:r>
        <w:rPr>
          <w:color w:val="000000"/>
          <w:sz w:val="27"/>
          <w:szCs w:val="27"/>
        </w:rPr>
        <w:br/>
        <w:t>BROME LIQUIDE</w:t>
      </w:r>
    </w:p>
    <w:p w14:paraId="7F43F12E" w14:textId="77777777" w:rsidR="003D7C21" w:rsidRDefault="003D7C21" w:rsidP="003D7C21">
      <w:pPr>
        <w:pStyle w:val="NormalWeb"/>
        <w:ind w:left="1650"/>
        <w:rPr>
          <w:color w:val="000000"/>
          <w:sz w:val="27"/>
          <w:szCs w:val="27"/>
        </w:rPr>
      </w:pPr>
      <w:r>
        <w:rPr>
          <w:color w:val="000000"/>
          <w:sz w:val="27"/>
          <w:szCs w:val="27"/>
        </w:rPr>
        <w:br/>
        <w:t>Une installation de désinfection des eaux des piscines fonctionnant au brome liquide doit respecter les dispositions suivantes :</w:t>
      </w:r>
    </w:p>
    <w:p w14:paraId="6C888026" w14:textId="77777777" w:rsidR="003D7C21" w:rsidRDefault="003D7C21" w:rsidP="003D7C21">
      <w:pPr>
        <w:pStyle w:val="NormalWeb"/>
        <w:ind w:left="1650"/>
        <w:rPr>
          <w:color w:val="000000"/>
          <w:sz w:val="27"/>
          <w:szCs w:val="27"/>
        </w:rPr>
      </w:pPr>
      <w:r>
        <w:rPr>
          <w:color w:val="000000"/>
          <w:sz w:val="27"/>
          <w:szCs w:val="27"/>
        </w:rPr>
        <w:br/>
        <w:t>A. - Généralités</w:t>
      </w:r>
    </w:p>
    <w:p w14:paraId="4BA9172F" w14:textId="77777777" w:rsidR="003D7C21" w:rsidRDefault="003D7C21" w:rsidP="003D7C21">
      <w:pPr>
        <w:pStyle w:val="NormalWeb"/>
        <w:ind w:left="1650"/>
        <w:rPr>
          <w:color w:val="000000"/>
          <w:sz w:val="27"/>
          <w:szCs w:val="27"/>
        </w:rPr>
      </w:pPr>
      <w:r>
        <w:rPr>
          <w:color w:val="000000"/>
          <w:sz w:val="27"/>
          <w:szCs w:val="27"/>
        </w:rPr>
        <w:t xml:space="preserve">La quantité globale de brome liquide, non compté le brome contenu dans le récipient en service, ne doit pas dépasser 0,3 V kilogramme (V étant le volume d'eau des bassins, exprimé en mètres cubes) avec un maximum de 500 kilogrammes. Ce produit doit être contenu dans des emballages agréés par le ministre des </w:t>
      </w:r>
      <w:proofErr w:type="gramStart"/>
      <w:r>
        <w:rPr>
          <w:color w:val="000000"/>
          <w:sz w:val="27"/>
          <w:szCs w:val="27"/>
        </w:rPr>
        <w:t>transports</w:t>
      </w:r>
      <w:proofErr w:type="gramEnd"/>
      <w:r>
        <w:rPr>
          <w:color w:val="000000"/>
          <w:sz w:val="27"/>
          <w:szCs w:val="27"/>
        </w:rPr>
        <w:t>.</w:t>
      </w:r>
    </w:p>
    <w:p w14:paraId="30EB36C6" w14:textId="77777777" w:rsidR="003D7C21" w:rsidRDefault="003D7C21" w:rsidP="003D7C21">
      <w:pPr>
        <w:pStyle w:val="NormalWeb"/>
        <w:ind w:left="1650"/>
        <w:rPr>
          <w:color w:val="000000"/>
          <w:sz w:val="27"/>
          <w:szCs w:val="27"/>
        </w:rPr>
      </w:pPr>
      <w:r>
        <w:rPr>
          <w:color w:val="000000"/>
          <w:sz w:val="27"/>
          <w:szCs w:val="27"/>
        </w:rPr>
        <w:br/>
        <w:t>La position des prises d'air neuf ou d'évacuation d'air vicié de l'établissement doit être telle qu'en aucun cas elle ne puisse permettre d'aspirer les gaz provenant de la ventilation du local de traitement.</w:t>
      </w:r>
    </w:p>
    <w:p w14:paraId="4AA11575" w14:textId="77777777" w:rsidR="003D7C21" w:rsidRDefault="003D7C21" w:rsidP="003D7C21">
      <w:pPr>
        <w:pStyle w:val="NormalWeb"/>
        <w:ind w:left="1650"/>
        <w:rPr>
          <w:color w:val="000000"/>
          <w:sz w:val="27"/>
          <w:szCs w:val="27"/>
        </w:rPr>
      </w:pPr>
      <w:r>
        <w:rPr>
          <w:color w:val="000000"/>
          <w:sz w:val="27"/>
          <w:szCs w:val="27"/>
        </w:rPr>
        <w:br/>
        <w:t>B. - Local de stockage</w:t>
      </w:r>
    </w:p>
    <w:p w14:paraId="20C106F1" w14:textId="77777777" w:rsidR="003D7C21" w:rsidRDefault="003D7C21" w:rsidP="003D7C21">
      <w:pPr>
        <w:pStyle w:val="NormalWeb"/>
        <w:ind w:left="1650"/>
        <w:rPr>
          <w:color w:val="000000"/>
          <w:sz w:val="27"/>
          <w:szCs w:val="27"/>
        </w:rPr>
      </w:pPr>
      <w:r>
        <w:rPr>
          <w:color w:val="000000"/>
          <w:sz w:val="27"/>
          <w:szCs w:val="27"/>
        </w:rPr>
        <w:t>L'implantation de l'installation doit être choisie en fonction des vents dominants. S'il est fait usage de récipients d'une capacité unitaire supérieure à 60 kilogrammes, le local doit être situé au niveau du sol et donner directement sur l'extérieur.</w:t>
      </w:r>
    </w:p>
    <w:p w14:paraId="2834126F" w14:textId="77777777" w:rsidR="003D7C21" w:rsidRDefault="003D7C21" w:rsidP="003D7C21">
      <w:pPr>
        <w:pStyle w:val="NormalWeb"/>
        <w:ind w:left="1650"/>
        <w:rPr>
          <w:color w:val="000000"/>
          <w:sz w:val="27"/>
          <w:szCs w:val="27"/>
        </w:rPr>
      </w:pPr>
      <w:r>
        <w:rPr>
          <w:color w:val="000000"/>
          <w:sz w:val="27"/>
          <w:szCs w:val="27"/>
        </w:rPr>
        <w:br/>
        <w:t xml:space="preserve">Les récipients, en service ou en réserve, et les appareils distributeurs doivent être placés dans un local particulier non accessible au </w:t>
      </w:r>
      <w:r>
        <w:rPr>
          <w:color w:val="000000"/>
          <w:sz w:val="27"/>
          <w:szCs w:val="27"/>
        </w:rPr>
        <w:lastRenderedPageBreak/>
        <w:t>public. L'inscription Dépôt de brome doit figurer très lisiblement sur la porte. La température ambiante ne doit pas dépasser 45 °C.</w:t>
      </w:r>
    </w:p>
    <w:p w14:paraId="70B3FFB7" w14:textId="77777777" w:rsidR="003D7C21" w:rsidRDefault="003D7C21" w:rsidP="003D7C21">
      <w:pPr>
        <w:pStyle w:val="NormalWeb"/>
        <w:ind w:left="1650"/>
        <w:rPr>
          <w:color w:val="000000"/>
          <w:sz w:val="27"/>
          <w:szCs w:val="27"/>
        </w:rPr>
      </w:pPr>
      <w:r>
        <w:rPr>
          <w:color w:val="000000"/>
          <w:sz w:val="27"/>
          <w:szCs w:val="27"/>
        </w:rPr>
        <w:br/>
        <w:t>C. - Aménagements</w:t>
      </w:r>
    </w:p>
    <w:p w14:paraId="4466160D" w14:textId="77777777" w:rsidR="003D7C21" w:rsidRDefault="003D7C21" w:rsidP="003D7C21">
      <w:pPr>
        <w:pStyle w:val="NormalWeb"/>
        <w:ind w:left="1650"/>
        <w:rPr>
          <w:color w:val="000000"/>
          <w:sz w:val="27"/>
          <w:szCs w:val="27"/>
        </w:rPr>
      </w:pPr>
      <w:r>
        <w:rPr>
          <w:color w:val="000000"/>
          <w:sz w:val="27"/>
          <w:szCs w:val="27"/>
        </w:rPr>
        <w:t>L'aménagement du local doit être réalisé de telle façon que l'appareil d'injection et les récipients soient à l'abri de tout choc et qu'aucune odeur ne puisse, en utilisation normale, parvenir dans les zones réservées au public. En cas d'incident, les vapeurs ne doivent pas pouvoir se répandre directement dans ces mêmes zones.</w:t>
      </w:r>
    </w:p>
    <w:p w14:paraId="1B68D342" w14:textId="77777777" w:rsidR="003D7C21" w:rsidRDefault="003D7C21" w:rsidP="003D7C21">
      <w:pPr>
        <w:pStyle w:val="NormalWeb"/>
        <w:ind w:left="1650"/>
        <w:rPr>
          <w:color w:val="000000"/>
          <w:sz w:val="27"/>
          <w:szCs w:val="27"/>
        </w:rPr>
      </w:pPr>
      <w:r>
        <w:rPr>
          <w:color w:val="000000"/>
          <w:sz w:val="27"/>
          <w:szCs w:val="27"/>
        </w:rPr>
        <w:br/>
        <w:t>Les récipients en réserve doivent être conservés totalement fermés. Ils ne doivent pas être couchés ; ils peuvent être disposés soit côte à côte, soit empilés sur deux niveaux au plus.</w:t>
      </w:r>
    </w:p>
    <w:p w14:paraId="1F7D38FC" w14:textId="77777777" w:rsidR="003D7C21" w:rsidRDefault="003D7C21" w:rsidP="003D7C21">
      <w:pPr>
        <w:pStyle w:val="NormalWeb"/>
        <w:ind w:left="1650"/>
        <w:rPr>
          <w:color w:val="000000"/>
          <w:sz w:val="27"/>
          <w:szCs w:val="27"/>
        </w:rPr>
      </w:pPr>
      <w:r>
        <w:rPr>
          <w:color w:val="000000"/>
          <w:sz w:val="27"/>
          <w:szCs w:val="27"/>
        </w:rPr>
        <w:br/>
        <w:t>Le local doit être équipé d'une prise d'eau sous pression. Une fosse de rétention remplie d'eau, d'une capacité au moins égale à celle du plus grand récipient de brome, doit être aménagée dans le sol du local. Le sol doit présenter une déclivité, la fosse étant située au point bas. Cet aménagement doit permettre la neutralisation du brome, en cas de fuite ou de renversement, avant déversement en égout.</w:t>
      </w:r>
    </w:p>
    <w:p w14:paraId="21FFE341" w14:textId="77777777" w:rsidR="003D7C21" w:rsidRDefault="003D7C21" w:rsidP="003D7C21">
      <w:pPr>
        <w:pStyle w:val="NormalWeb"/>
        <w:ind w:left="1650"/>
        <w:rPr>
          <w:color w:val="000000"/>
          <w:sz w:val="27"/>
          <w:szCs w:val="27"/>
        </w:rPr>
      </w:pPr>
      <w:r>
        <w:rPr>
          <w:color w:val="000000"/>
          <w:sz w:val="27"/>
          <w:szCs w:val="27"/>
        </w:rPr>
        <w:br/>
        <w:t>D. - Ventilation</w:t>
      </w:r>
    </w:p>
    <w:p w14:paraId="70BE07EE" w14:textId="77777777" w:rsidR="003D7C21" w:rsidRDefault="003D7C21" w:rsidP="003D7C21">
      <w:pPr>
        <w:pStyle w:val="NormalWeb"/>
        <w:ind w:left="1650"/>
        <w:rPr>
          <w:color w:val="000000"/>
          <w:sz w:val="27"/>
          <w:szCs w:val="27"/>
        </w:rPr>
      </w:pPr>
      <w:r>
        <w:rPr>
          <w:color w:val="000000"/>
          <w:sz w:val="27"/>
          <w:szCs w:val="27"/>
        </w:rPr>
        <w:t>Le local doit être largement ventilé sur l'extérieur. La ventilation doit être conçue de façon qu'il n'en résulte aucune gêne, ni pour le public, ni pour le voisinage. Les orifices de ventilation doivent déboucher sensiblement au niveau du sol.</w:t>
      </w:r>
    </w:p>
    <w:p w14:paraId="45433510" w14:textId="77777777" w:rsidR="003D7C21" w:rsidRDefault="003D7C21" w:rsidP="003D7C21">
      <w:pPr>
        <w:pStyle w:val="NormalWeb"/>
        <w:ind w:left="1650"/>
        <w:rPr>
          <w:color w:val="000000"/>
          <w:sz w:val="27"/>
          <w:szCs w:val="27"/>
        </w:rPr>
      </w:pPr>
      <w:r>
        <w:rPr>
          <w:color w:val="000000"/>
          <w:sz w:val="27"/>
          <w:szCs w:val="27"/>
        </w:rPr>
        <w:br/>
        <w:t>La ventilation doit être assurée, soit directement, soit par l'intermédiaire de conduits ; l'orifice d'entrée d'air (en partie haute), l'orifice d'évacuation d'air (au niveau du sol) et les conduits éventuels doivent avoir une section de 4 décimètres carrés. Un dispositif permettant de créer une aspiration forcée doit être prévu ; la commande doit se trouver à l'extérieur du local.</w:t>
      </w:r>
    </w:p>
    <w:p w14:paraId="3E578D8A" w14:textId="77777777" w:rsidR="003D7C21" w:rsidRDefault="003D7C21" w:rsidP="003D7C21">
      <w:pPr>
        <w:pStyle w:val="NormalWeb"/>
        <w:ind w:left="1650"/>
        <w:rPr>
          <w:color w:val="000000"/>
          <w:sz w:val="27"/>
          <w:szCs w:val="27"/>
        </w:rPr>
      </w:pPr>
      <w:r>
        <w:rPr>
          <w:color w:val="000000"/>
          <w:sz w:val="27"/>
          <w:szCs w:val="27"/>
        </w:rPr>
        <w:br/>
        <w:t>E. - Exploitation</w:t>
      </w:r>
    </w:p>
    <w:p w14:paraId="3FDDC219" w14:textId="77777777" w:rsidR="003D7C21" w:rsidRDefault="003D7C21" w:rsidP="003D7C21">
      <w:pPr>
        <w:pStyle w:val="NormalWeb"/>
        <w:ind w:left="1650"/>
        <w:rPr>
          <w:color w:val="000000"/>
          <w:sz w:val="27"/>
          <w:szCs w:val="27"/>
        </w:rPr>
      </w:pPr>
      <w:r>
        <w:rPr>
          <w:color w:val="000000"/>
          <w:sz w:val="27"/>
          <w:szCs w:val="27"/>
        </w:rPr>
        <w:lastRenderedPageBreak/>
        <w:t>La livraison de brome doit être effectuée en présence d'un responsable de la piscine.</w:t>
      </w:r>
    </w:p>
    <w:p w14:paraId="396C0031" w14:textId="77777777" w:rsidR="003D7C21" w:rsidRDefault="003D7C21" w:rsidP="003D7C21">
      <w:pPr>
        <w:pStyle w:val="NormalWeb"/>
        <w:ind w:left="1650"/>
        <w:rPr>
          <w:color w:val="000000"/>
          <w:sz w:val="27"/>
          <w:szCs w:val="27"/>
        </w:rPr>
      </w:pPr>
      <w:r>
        <w:rPr>
          <w:color w:val="000000"/>
          <w:sz w:val="27"/>
          <w:szCs w:val="27"/>
        </w:rPr>
        <w:br/>
        <w:t>Il est interdit d'entreposer des matières combustibles ou des poudres métalliques dans le local de stockage.</w:t>
      </w:r>
    </w:p>
    <w:p w14:paraId="7F5019BC" w14:textId="77777777" w:rsidR="003D7C21" w:rsidRDefault="003D7C21" w:rsidP="003D7C21">
      <w:pPr>
        <w:pStyle w:val="NormalWeb"/>
        <w:ind w:left="1650"/>
        <w:rPr>
          <w:color w:val="000000"/>
          <w:sz w:val="27"/>
          <w:szCs w:val="27"/>
        </w:rPr>
      </w:pPr>
      <w:r>
        <w:rPr>
          <w:color w:val="000000"/>
          <w:sz w:val="27"/>
          <w:szCs w:val="27"/>
        </w:rPr>
        <w:br/>
        <w:t>Une réserve de 50 kilogrammes de carbonate de soude, un sac de 5 kilogrammes de thiosulfate de sodium et une pelle doivent être disposés au voisinage des récipients de brome en service.</w:t>
      </w:r>
    </w:p>
    <w:p w14:paraId="3EF83B81" w14:textId="77777777" w:rsidR="003D7C21" w:rsidRDefault="003D7C21" w:rsidP="003D7C21">
      <w:pPr>
        <w:pStyle w:val="NormalWeb"/>
        <w:ind w:left="1650"/>
        <w:rPr>
          <w:color w:val="000000"/>
          <w:sz w:val="27"/>
          <w:szCs w:val="27"/>
        </w:rPr>
      </w:pPr>
      <w:r>
        <w:rPr>
          <w:color w:val="000000"/>
          <w:sz w:val="27"/>
          <w:szCs w:val="27"/>
        </w:rPr>
        <w:br/>
        <w:t>F. - Protection du personnel</w:t>
      </w:r>
    </w:p>
    <w:p w14:paraId="540FA798" w14:textId="77777777" w:rsidR="003D7C21" w:rsidRDefault="003D7C21" w:rsidP="003D7C21">
      <w:pPr>
        <w:pStyle w:val="NormalWeb"/>
        <w:ind w:left="1650"/>
        <w:rPr>
          <w:color w:val="000000"/>
          <w:sz w:val="27"/>
          <w:szCs w:val="27"/>
        </w:rPr>
      </w:pPr>
      <w:r>
        <w:rPr>
          <w:color w:val="000000"/>
          <w:sz w:val="27"/>
          <w:szCs w:val="27"/>
        </w:rPr>
        <w:t>Un appareil respiratoire, équipé en permanence d'une cartouche grand modèle (propre à filtrer le brome) en cours de validité, une cartouche de réserve et une paire de gants en polyéthylène doivent être disposés près de l'entrée du local de traitement, à l'extérieur et à un endroit facilement accessible.</w:t>
      </w:r>
    </w:p>
    <w:p w14:paraId="779D42FD" w14:textId="77777777" w:rsidR="003D7C21" w:rsidRDefault="003D7C21" w:rsidP="003D7C21">
      <w:pPr>
        <w:pStyle w:val="NormalWeb"/>
        <w:ind w:left="1650"/>
        <w:rPr>
          <w:color w:val="000000"/>
          <w:sz w:val="27"/>
          <w:szCs w:val="27"/>
        </w:rPr>
      </w:pPr>
      <w:r>
        <w:rPr>
          <w:color w:val="000000"/>
          <w:sz w:val="27"/>
          <w:szCs w:val="27"/>
        </w:rPr>
        <w:br/>
        <w:t>Le personnel doit être entraîné à l'emploi de l'appareil respiratoire qui doit être vérifié périodiquement.</w:t>
      </w:r>
    </w:p>
    <w:p w14:paraId="671FDCC4" w14:textId="77777777" w:rsidR="003D7C21" w:rsidRDefault="003D7C21" w:rsidP="003D7C21">
      <w:pPr>
        <w:pStyle w:val="NormalWeb"/>
        <w:ind w:left="1650"/>
        <w:rPr>
          <w:color w:val="000000"/>
          <w:sz w:val="27"/>
          <w:szCs w:val="27"/>
        </w:rPr>
      </w:pPr>
      <w:r>
        <w:rPr>
          <w:color w:val="000000"/>
          <w:sz w:val="27"/>
          <w:szCs w:val="27"/>
        </w:rPr>
        <w:br/>
        <w:t>G. - Consignes</w:t>
      </w:r>
    </w:p>
    <w:p w14:paraId="4C654AF5" w14:textId="77777777" w:rsidR="003D7C21" w:rsidRDefault="003D7C21" w:rsidP="003D7C21">
      <w:pPr>
        <w:pStyle w:val="NormalWeb"/>
        <w:ind w:left="1650"/>
        <w:rPr>
          <w:color w:val="000000"/>
          <w:sz w:val="27"/>
          <w:szCs w:val="27"/>
        </w:rPr>
      </w:pPr>
      <w:r>
        <w:rPr>
          <w:color w:val="000000"/>
          <w:sz w:val="27"/>
          <w:szCs w:val="27"/>
        </w:rPr>
        <w:t>A proximité du local de traitement, un tableau de consignes, connues du personnel, doit être apposé par l'installateur ; ces consignes doivent indiquer :</w:t>
      </w:r>
      <w:r>
        <w:rPr>
          <w:color w:val="000000"/>
          <w:sz w:val="27"/>
          <w:szCs w:val="27"/>
        </w:rPr>
        <w:br/>
        <w:t>- le mode d'emploi et le mode d'entretien de l'appareil respiratoire ;</w:t>
      </w:r>
      <w:r>
        <w:rPr>
          <w:color w:val="000000"/>
          <w:sz w:val="27"/>
          <w:szCs w:val="27"/>
        </w:rPr>
        <w:br/>
        <w:t>- les opérations à effectuer et les précautions à prendre pour l'exploitation courante ;</w:t>
      </w:r>
      <w:r>
        <w:rPr>
          <w:color w:val="000000"/>
          <w:sz w:val="27"/>
          <w:szCs w:val="27"/>
        </w:rPr>
        <w:br/>
        <w:t>- les incidents possibles, les risques correspondants et les opérations à effectuer dans ces cas ;</w:t>
      </w:r>
      <w:r>
        <w:rPr>
          <w:color w:val="000000"/>
          <w:sz w:val="27"/>
          <w:szCs w:val="27"/>
        </w:rPr>
        <w:br/>
        <w:t>- les mesures à prendre en cas d'incendie et le lieu d'évacuation des récipients de brome.</w:t>
      </w:r>
    </w:p>
    <w:p w14:paraId="64F9673A" w14:textId="77777777" w:rsidR="003D7C21" w:rsidRDefault="003D7C21" w:rsidP="003D7C21">
      <w:pPr>
        <w:pStyle w:val="NormalWeb"/>
        <w:ind w:left="1650"/>
        <w:rPr>
          <w:color w:val="000000"/>
          <w:sz w:val="27"/>
          <w:szCs w:val="27"/>
        </w:rPr>
      </w:pPr>
      <w:r>
        <w:rPr>
          <w:color w:val="000000"/>
          <w:sz w:val="27"/>
          <w:szCs w:val="27"/>
        </w:rPr>
        <w:br/>
        <w:t>OZONE</w:t>
      </w:r>
    </w:p>
    <w:p w14:paraId="4EFA0E2F" w14:textId="77777777" w:rsidR="003D7C21" w:rsidRDefault="003D7C21" w:rsidP="003D7C21">
      <w:pPr>
        <w:pStyle w:val="NormalWeb"/>
        <w:ind w:left="1650"/>
        <w:rPr>
          <w:color w:val="000000"/>
          <w:sz w:val="27"/>
          <w:szCs w:val="27"/>
        </w:rPr>
      </w:pPr>
      <w:r>
        <w:rPr>
          <w:color w:val="000000"/>
          <w:sz w:val="27"/>
          <w:szCs w:val="27"/>
        </w:rPr>
        <w:br/>
        <w:t>Une installation de désinfection des eaux des piscines fonctionnant à l'ozone doit respecter les dispositions suivantes :</w:t>
      </w:r>
    </w:p>
    <w:p w14:paraId="69FF136A" w14:textId="77777777" w:rsidR="003D7C21" w:rsidRDefault="003D7C21" w:rsidP="003D7C21">
      <w:pPr>
        <w:pStyle w:val="NormalWeb"/>
        <w:ind w:left="1650"/>
        <w:rPr>
          <w:color w:val="000000"/>
          <w:sz w:val="27"/>
          <w:szCs w:val="27"/>
        </w:rPr>
      </w:pPr>
      <w:r>
        <w:rPr>
          <w:color w:val="000000"/>
          <w:sz w:val="27"/>
          <w:szCs w:val="27"/>
        </w:rPr>
        <w:lastRenderedPageBreak/>
        <w:br/>
        <w:t>A. - Local de traitement</w:t>
      </w:r>
    </w:p>
    <w:p w14:paraId="7998AA63" w14:textId="77777777" w:rsidR="003D7C21" w:rsidRDefault="003D7C21" w:rsidP="003D7C21">
      <w:pPr>
        <w:pStyle w:val="NormalWeb"/>
        <w:ind w:left="1650"/>
        <w:rPr>
          <w:color w:val="000000"/>
          <w:sz w:val="27"/>
          <w:szCs w:val="27"/>
        </w:rPr>
      </w:pPr>
      <w:r>
        <w:rPr>
          <w:color w:val="000000"/>
          <w:sz w:val="27"/>
          <w:szCs w:val="27"/>
        </w:rPr>
        <w:t>L'ozoneur doit être installé dans un local spécialement aménagé, réservé à cet effet et ventilé sur l'extérieur.</w:t>
      </w:r>
    </w:p>
    <w:p w14:paraId="70CD92D8" w14:textId="77777777" w:rsidR="003D7C21" w:rsidRDefault="003D7C21" w:rsidP="003D7C21">
      <w:pPr>
        <w:pStyle w:val="NormalWeb"/>
        <w:ind w:left="1650"/>
        <w:rPr>
          <w:color w:val="000000"/>
          <w:sz w:val="27"/>
          <w:szCs w:val="27"/>
        </w:rPr>
      </w:pPr>
      <w:r>
        <w:rPr>
          <w:color w:val="000000"/>
          <w:sz w:val="27"/>
          <w:szCs w:val="27"/>
        </w:rPr>
        <w:br/>
        <w:t>B. - Aménagements</w:t>
      </w:r>
    </w:p>
    <w:p w14:paraId="1987647A" w14:textId="77777777" w:rsidR="003D7C21" w:rsidRDefault="003D7C21" w:rsidP="003D7C21">
      <w:pPr>
        <w:pStyle w:val="NormalWeb"/>
        <w:ind w:left="1650"/>
        <w:rPr>
          <w:color w:val="000000"/>
          <w:sz w:val="27"/>
          <w:szCs w:val="27"/>
        </w:rPr>
      </w:pPr>
      <w:r>
        <w:rPr>
          <w:color w:val="000000"/>
          <w:sz w:val="27"/>
          <w:szCs w:val="27"/>
        </w:rPr>
        <w:t>Un ventilateur doit permettre, en cas de besoin, de créer une ventilation forcée ; la commande doit être située à l'extérieur du local.</w:t>
      </w:r>
      <w:r>
        <w:rPr>
          <w:color w:val="000000"/>
          <w:sz w:val="27"/>
          <w:szCs w:val="27"/>
        </w:rPr>
        <w:br/>
        <w:t>L'alimentation électrique de l'ozoneur doit pouvoir être coupée depuis l'extérieur du local.</w:t>
      </w:r>
    </w:p>
    <w:p w14:paraId="7A266778" w14:textId="77777777" w:rsidR="003D7C21" w:rsidRDefault="003D7C21" w:rsidP="003D7C21">
      <w:pPr>
        <w:pStyle w:val="NormalWeb"/>
        <w:ind w:left="1650"/>
        <w:rPr>
          <w:color w:val="000000"/>
          <w:sz w:val="27"/>
          <w:szCs w:val="27"/>
        </w:rPr>
      </w:pPr>
      <w:r>
        <w:rPr>
          <w:color w:val="000000"/>
          <w:sz w:val="27"/>
          <w:szCs w:val="27"/>
        </w:rPr>
        <w:br/>
        <w:t>Un dispositif, permettant de balayer l'air ozoné des cellules génératrices et de la colonne de contact, doit être prévu.</w:t>
      </w:r>
    </w:p>
    <w:p w14:paraId="2E5C6DEA" w14:textId="77777777" w:rsidR="003D7C21" w:rsidRDefault="003D7C21" w:rsidP="003D7C21">
      <w:pPr>
        <w:pStyle w:val="NormalWeb"/>
        <w:ind w:left="1650"/>
        <w:rPr>
          <w:color w:val="000000"/>
          <w:sz w:val="27"/>
          <w:szCs w:val="27"/>
        </w:rPr>
      </w:pPr>
      <w:r>
        <w:rPr>
          <w:color w:val="000000"/>
          <w:sz w:val="27"/>
          <w:szCs w:val="27"/>
        </w:rPr>
        <w:br/>
        <w:t>C. - Exploitation</w:t>
      </w:r>
    </w:p>
    <w:p w14:paraId="2AF185A6" w14:textId="77777777" w:rsidR="003D7C21" w:rsidRDefault="003D7C21" w:rsidP="003D7C21">
      <w:pPr>
        <w:pStyle w:val="NormalWeb"/>
        <w:ind w:left="1650"/>
        <w:rPr>
          <w:color w:val="000000"/>
          <w:sz w:val="27"/>
          <w:szCs w:val="27"/>
        </w:rPr>
      </w:pPr>
      <w:r>
        <w:rPr>
          <w:color w:val="000000"/>
          <w:sz w:val="27"/>
          <w:szCs w:val="27"/>
        </w:rPr>
        <w:t>A son entrée dans le bassin, l'eau ne doit plus contenir d'ozone dosable.</w:t>
      </w:r>
    </w:p>
    <w:p w14:paraId="0EA0EA67" w14:textId="77777777" w:rsidR="003D7C21" w:rsidRDefault="003D7C21" w:rsidP="003D7C21">
      <w:pPr>
        <w:pStyle w:val="NormalWeb"/>
        <w:ind w:left="1650"/>
        <w:rPr>
          <w:color w:val="000000"/>
          <w:sz w:val="27"/>
          <w:szCs w:val="27"/>
        </w:rPr>
      </w:pPr>
      <w:r>
        <w:rPr>
          <w:color w:val="000000"/>
          <w:sz w:val="27"/>
          <w:szCs w:val="27"/>
        </w:rPr>
        <w:br/>
        <w:t>HYPOCHLORITE DE SODIUM</w:t>
      </w:r>
    </w:p>
    <w:p w14:paraId="4E4D34A1" w14:textId="77777777" w:rsidR="003D7C21" w:rsidRDefault="003D7C21" w:rsidP="003D7C21">
      <w:pPr>
        <w:pStyle w:val="NormalWeb"/>
        <w:ind w:left="1650"/>
        <w:rPr>
          <w:color w:val="000000"/>
          <w:sz w:val="27"/>
          <w:szCs w:val="27"/>
        </w:rPr>
      </w:pPr>
      <w:r>
        <w:rPr>
          <w:color w:val="000000"/>
          <w:sz w:val="27"/>
          <w:szCs w:val="27"/>
        </w:rPr>
        <w:br/>
        <w:t xml:space="preserve">Une installation de désinfection des eaux des piscines fonctionnant à l'hypochlorite de sodium (ou eau de </w:t>
      </w:r>
      <w:proofErr w:type="gramStart"/>
      <w:r>
        <w:rPr>
          <w:color w:val="000000"/>
          <w:sz w:val="27"/>
          <w:szCs w:val="27"/>
        </w:rPr>
        <w:t>Javel )</w:t>
      </w:r>
      <w:proofErr w:type="gramEnd"/>
      <w:r>
        <w:rPr>
          <w:color w:val="000000"/>
          <w:sz w:val="27"/>
          <w:szCs w:val="27"/>
        </w:rPr>
        <w:t xml:space="preserve"> doit respecter les dispositions suivantes :</w:t>
      </w:r>
    </w:p>
    <w:p w14:paraId="02E8DBB5" w14:textId="77777777" w:rsidR="003D7C21" w:rsidRDefault="003D7C21" w:rsidP="003D7C21">
      <w:pPr>
        <w:pStyle w:val="NormalWeb"/>
        <w:ind w:left="1650"/>
        <w:rPr>
          <w:color w:val="000000"/>
          <w:sz w:val="27"/>
          <w:szCs w:val="27"/>
        </w:rPr>
      </w:pPr>
      <w:r>
        <w:rPr>
          <w:color w:val="000000"/>
          <w:sz w:val="27"/>
          <w:szCs w:val="27"/>
        </w:rPr>
        <w:br/>
        <w:t>A. - Local de stockage</w:t>
      </w:r>
    </w:p>
    <w:p w14:paraId="3A4172B7" w14:textId="77777777" w:rsidR="003D7C21" w:rsidRDefault="003D7C21" w:rsidP="003D7C21">
      <w:pPr>
        <w:pStyle w:val="NormalWeb"/>
        <w:ind w:left="1650"/>
        <w:rPr>
          <w:color w:val="000000"/>
          <w:sz w:val="27"/>
          <w:szCs w:val="27"/>
        </w:rPr>
      </w:pPr>
      <w:r>
        <w:rPr>
          <w:color w:val="000000"/>
          <w:sz w:val="27"/>
          <w:szCs w:val="27"/>
        </w:rPr>
        <w:t>Les récipients, en service ou en réserve, doivent être placés dans un local sombre et ventilé naturellement.</w:t>
      </w:r>
      <w:r>
        <w:rPr>
          <w:color w:val="000000"/>
          <w:sz w:val="27"/>
          <w:szCs w:val="27"/>
        </w:rPr>
        <w:br/>
        <w:t>B. - Exploitation</w:t>
      </w:r>
    </w:p>
    <w:p w14:paraId="7BDAA6A7" w14:textId="77777777" w:rsidR="003D7C21" w:rsidRDefault="003D7C21" w:rsidP="003D7C21">
      <w:pPr>
        <w:pStyle w:val="NormalWeb"/>
        <w:ind w:left="1650"/>
        <w:rPr>
          <w:color w:val="000000"/>
          <w:sz w:val="27"/>
          <w:szCs w:val="27"/>
        </w:rPr>
      </w:pPr>
      <w:r>
        <w:rPr>
          <w:color w:val="000000"/>
          <w:sz w:val="27"/>
          <w:szCs w:val="27"/>
        </w:rPr>
        <w:t>Il est interdit d'entreposer des acides, ou des produits incompatibles avec l'hypochlorite de sodium, dans le local de stockage.</w:t>
      </w:r>
      <w:r>
        <w:rPr>
          <w:color w:val="000000"/>
          <w:sz w:val="27"/>
          <w:szCs w:val="27"/>
        </w:rPr>
        <w:br/>
        <w:t>C. - Protection du personnel</w:t>
      </w:r>
    </w:p>
    <w:p w14:paraId="0E385326" w14:textId="77777777" w:rsidR="003D7C21" w:rsidRDefault="003D7C21" w:rsidP="003D7C21">
      <w:pPr>
        <w:pStyle w:val="NormalWeb"/>
        <w:ind w:left="1650"/>
        <w:rPr>
          <w:color w:val="000000"/>
          <w:sz w:val="27"/>
          <w:szCs w:val="27"/>
        </w:rPr>
      </w:pPr>
      <w:r>
        <w:rPr>
          <w:color w:val="000000"/>
          <w:sz w:val="27"/>
          <w:szCs w:val="27"/>
        </w:rPr>
        <w:t>Toute manipulation doit être effectuée avec des lunettes et des gants en</w:t>
      </w:r>
    </w:p>
    <w:p w14:paraId="21DAA3A9" w14:textId="77777777" w:rsidR="003D7C21" w:rsidRDefault="003D7C21" w:rsidP="003D7C21">
      <w:pPr>
        <w:pStyle w:val="Titre4"/>
        <w:ind w:left="1200"/>
        <w:rPr>
          <w:color w:val="000000"/>
          <w:sz w:val="27"/>
          <w:szCs w:val="27"/>
        </w:rPr>
      </w:pPr>
      <w:r>
        <w:rPr>
          <w:color w:val="000000"/>
          <w:sz w:val="27"/>
          <w:szCs w:val="27"/>
        </w:rPr>
        <w:lastRenderedPageBreak/>
        <w:t>Chapitre XIII : Etablissements du type Y - Musées (Articles Y 1 à Y 22)</w:t>
      </w:r>
    </w:p>
    <w:p w14:paraId="5BC54F7A" w14:textId="77777777" w:rsidR="003D7C21" w:rsidRDefault="003D7C21" w:rsidP="003D7C21">
      <w:pPr>
        <w:pStyle w:val="Titre4"/>
        <w:ind w:left="1500"/>
        <w:rPr>
          <w:color w:val="000000"/>
          <w:sz w:val="27"/>
          <w:szCs w:val="27"/>
        </w:rPr>
      </w:pPr>
      <w:r>
        <w:rPr>
          <w:color w:val="000000"/>
          <w:sz w:val="27"/>
          <w:szCs w:val="27"/>
        </w:rPr>
        <w:t>Section 1 : Généralités (Articles Y 1 à Y 2)</w:t>
      </w:r>
    </w:p>
    <w:p w14:paraId="3B86E74B"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1</w:t>
      </w:r>
    </w:p>
    <w:p w14:paraId="4163F845" w14:textId="77777777" w:rsidR="003D7C21" w:rsidRDefault="003D7C21" w:rsidP="003D7C21">
      <w:pPr>
        <w:pStyle w:val="NormalWeb"/>
        <w:ind w:left="1950"/>
        <w:rPr>
          <w:b/>
          <w:bCs/>
          <w:color w:val="000000"/>
        </w:rPr>
      </w:pPr>
      <w:r>
        <w:rPr>
          <w:b/>
          <w:bCs/>
          <w:color w:val="000000"/>
        </w:rPr>
        <w:t>Création Arrêté du 12 juin 1995 (V)</w:t>
      </w:r>
    </w:p>
    <w:p w14:paraId="3338489B" w14:textId="77777777" w:rsidR="003D7C21" w:rsidRDefault="003D7C21" w:rsidP="003D7C21">
      <w:pPr>
        <w:pStyle w:val="NormalWeb"/>
        <w:ind w:left="1950"/>
        <w:rPr>
          <w:color w:val="000000"/>
          <w:sz w:val="27"/>
          <w:szCs w:val="27"/>
        </w:rPr>
      </w:pPr>
      <w:r>
        <w:rPr>
          <w:color w:val="000000"/>
          <w:sz w:val="27"/>
          <w:szCs w:val="27"/>
        </w:rPr>
        <w:t>Etablissements assujettis</w:t>
      </w:r>
    </w:p>
    <w:p w14:paraId="11463E79" w14:textId="77777777" w:rsidR="003D7C21" w:rsidRDefault="003D7C21" w:rsidP="003D7C21">
      <w:pPr>
        <w:pStyle w:val="NormalWeb"/>
        <w:ind w:left="1950"/>
        <w:rPr>
          <w:color w:val="000000"/>
          <w:sz w:val="27"/>
          <w:szCs w:val="27"/>
        </w:rPr>
      </w:pPr>
      <w:r>
        <w:rPr>
          <w:color w:val="000000"/>
          <w:sz w:val="27"/>
          <w:szCs w:val="27"/>
        </w:rPr>
        <w:br/>
        <w:t>§ 1. Les dispositions du présent chapitre sont applicables :</w:t>
      </w:r>
    </w:p>
    <w:p w14:paraId="4ED76B78" w14:textId="77777777" w:rsidR="003D7C21" w:rsidRDefault="003D7C21" w:rsidP="003D7C21">
      <w:pPr>
        <w:pStyle w:val="NormalWeb"/>
        <w:ind w:left="1950"/>
        <w:rPr>
          <w:color w:val="000000"/>
          <w:sz w:val="27"/>
          <w:szCs w:val="27"/>
        </w:rPr>
      </w:pPr>
      <w:r>
        <w:rPr>
          <w:color w:val="000000"/>
          <w:sz w:val="27"/>
          <w:szCs w:val="27"/>
        </w:rPr>
        <w:br/>
        <w:t>- aux musées ;</w:t>
      </w:r>
      <w:r>
        <w:rPr>
          <w:color w:val="000000"/>
          <w:sz w:val="27"/>
          <w:szCs w:val="27"/>
        </w:rPr>
        <w:br/>
        <w:t>- aux salles destinées à recevoir des expositions à vocation culturelle (scientifique, technique ou artistique, etc.) ayant un caractère temporaire,</w:t>
      </w:r>
      <w:r>
        <w:rPr>
          <w:color w:val="000000"/>
          <w:sz w:val="27"/>
          <w:szCs w:val="27"/>
        </w:rPr>
        <w:br/>
        <w:t>dans lesquels l'effectif total du public admis est supérieur ou égal à l'un des chiffres suivants :</w:t>
      </w:r>
      <w:r>
        <w:rPr>
          <w:color w:val="000000"/>
          <w:sz w:val="27"/>
          <w:szCs w:val="27"/>
        </w:rPr>
        <w:br/>
        <w:t>- 100 personnes en sous-sol ;</w:t>
      </w:r>
      <w:r>
        <w:rPr>
          <w:color w:val="000000"/>
          <w:sz w:val="27"/>
          <w:szCs w:val="27"/>
        </w:rPr>
        <w:br/>
        <w:t>- 100 personnes en étages et autres ouvrages en élévation ;</w:t>
      </w:r>
      <w:r>
        <w:rPr>
          <w:color w:val="000000"/>
          <w:sz w:val="27"/>
          <w:szCs w:val="27"/>
        </w:rPr>
        <w:br/>
        <w:t>- 200 personnes au total.</w:t>
      </w:r>
    </w:p>
    <w:p w14:paraId="3942A752" w14:textId="77777777" w:rsidR="003D7C21" w:rsidRDefault="003D7C21" w:rsidP="003D7C21">
      <w:pPr>
        <w:pStyle w:val="NormalWeb"/>
        <w:ind w:left="1950"/>
        <w:rPr>
          <w:color w:val="000000"/>
          <w:sz w:val="27"/>
          <w:szCs w:val="27"/>
        </w:rPr>
      </w:pPr>
      <w:r>
        <w:rPr>
          <w:color w:val="000000"/>
          <w:sz w:val="27"/>
          <w:szCs w:val="27"/>
        </w:rPr>
        <w:br/>
        <w:t>§ 2. Les établissements à vocation commerciale sont assujettis au type T.</w:t>
      </w:r>
    </w:p>
    <w:p w14:paraId="4D19CEA1"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2</w:t>
      </w:r>
    </w:p>
    <w:p w14:paraId="7218C828" w14:textId="77777777" w:rsidR="003D7C21" w:rsidRDefault="003D7C21" w:rsidP="003D7C21">
      <w:pPr>
        <w:pStyle w:val="NormalWeb"/>
        <w:ind w:left="1950"/>
        <w:rPr>
          <w:b/>
          <w:bCs/>
          <w:color w:val="000000"/>
        </w:rPr>
      </w:pPr>
      <w:r>
        <w:rPr>
          <w:b/>
          <w:bCs/>
          <w:color w:val="000000"/>
        </w:rPr>
        <w:t>Création Arrêté du 12 juin 1995 (V)</w:t>
      </w:r>
    </w:p>
    <w:p w14:paraId="3BC3A649" w14:textId="77777777" w:rsidR="003D7C21" w:rsidRDefault="003D7C21" w:rsidP="003D7C21">
      <w:pPr>
        <w:pStyle w:val="NormalWeb"/>
        <w:ind w:left="1950"/>
        <w:rPr>
          <w:color w:val="000000"/>
          <w:sz w:val="27"/>
          <w:szCs w:val="27"/>
        </w:rPr>
      </w:pPr>
      <w:r>
        <w:rPr>
          <w:color w:val="000000"/>
          <w:sz w:val="27"/>
          <w:szCs w:val="27"/>
        </w:rPr>
        <w:t>Calcul de l'effectif</w:t>
      </w:r>
    </w:p>
    <w:p w14:paraId="5BCF0CD1" w14:textId="77777777" w:rsidR="003D7C21" w:rsidRDefault="003D7C21" w:rsidP="003D7C21">
      <w:pPr>
        <w:pStyle w:val="NormalWeb"/>
        <w:ind w:left="1950"/>
        <w:rPr>
          <w:color w:val="000000"/>
          <w:sz w:val="27"/>
          <w:szCs w:val="27"/>
        </w:rPr>
      </w:pPr>
      <w:r>
        <w:rPr>
          <w:color w:val="000000"/>
          <w:sz w:val="27"/>
          <w:szCs w:val="27"/>
        </w:rPr>
        <w:br/>
        <w:t>§ 1. L'effectif théorique du public admis est déterminé à raison de 1 personne par 5 mètres carrés de la surface des salles accessibles au public.</w:t>
      </w:r>
    </w:p>
    <w:p w14:paraId="312BA703" w14:textId="77777777" w:rsidR="003D7C21" w:rsidRDefault="003D7C21" w:rsidP="003D7C21">
      <w:pPr>
        <w:pStyle w:val="NormalWeb"/>
        <w:ind w:left="1950"/>
        <w:rPr>
          <w:color w:val="000000"/>
          <w:sz w:val="27"/>
          <w:szCs w:val="27"/>
        </w:rPr>
      </w:pPr>
      <w:r>
        <w:rPr>
          <w:color w:val="000000"/>
          <w:sz w:val="27"/>
          <w:szCs w:val="27"/>
        </w:rPr>
        <w:br/>
        <w:t xml:space="preserve">§ 2. Dans les musées à caractère évolutif ou dans les salles pouvant faire l'objet de présentations exceptionnelles, la densité d'occupation peut être supérieure, après avis de la commission de sécurité ; dans ce cas, un système de comptage doit être installé </w:t>
      </w:r>
      <w:r>
        <w:rPr>
          <w:color w:val="000000"/>
          <w:sz w:val="27"/>
          <w:szCs w:val="27"/>
        </w:rPr>
        <w:lastRenderedPageBreak/>
        <w:t>afin de ne pas dépasser l'effectif maximal préalablement fixé en fonction des dégagements proposés.</w:t>
      </w:r>
    </w:p>
    <w:p w14:paraId="72B2E5F1" w14:textId="77777777" w:rsidR="003D7C21" w:rsidRDefault="003D7C21" w:rsidP="003D7C21">
      <w:pPr>
        <w:pStyle w:val="NormalWeb"/>
        <w:ind w:left="1950"/>
        <w:rPr>
          <w:color w:val="000000"/>
          <w:sz w:val="27"/>
          <w:szCs w:val="27"/>
        </w:rPr>
      </w:pPr>
      <w:r>
        <w:rPr>
          <w:color w:val="000000"/>
          <w:sz w:val="27"/>
          <w:szCs w:val="27"/>
        </w:rPr>
        <w:br/>
        <w:t>Cette densité peut également être diminuée, dans les mêmes conditions, sur demande justifiée du maître d'ouvrage ou du chef d'établissement.</w:t>
      </w:r>
    </w:p>
    <w:p w14:paraId="542C562C" w14:textId="77777777" w:rsidR="003D7C21" w:rsidRDefault="003D7C21" w:rsidP="003D7C21">
      <w:pPr>
        <w:pStyle w:val="Titre4"/>
        <w:ind w:left="1500"/>
        <w:rPr>
          <w:color w:val="000000"/>
          <w:sz w:val="27"/>
          <w:szCs w:val="27"/>
        </w:rPr>
      </w:pPr>
      <w:r>
        <w:rPr>
          <w:color w:val="000000"/>
          <w:sz w:val="27"/>
          <w:szCs w:val="27"/>
        </w:rPr>
        <w:t>Section 2 : Construction (Articles Y 3 à Y 8)</w:t>
      </w:r>
    </w:p>
    <w:p w14:paraId="43F2A722"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3</w:t>
      </w:r>
    </w:p>
    <w:p w14:paraId="4F029253" w14:textId="77777777" w:rsidR="003D7C21" w:rsidRDefault="003D7C21" w:rsidP="003D7C21">
      <w:pPr>
        <w:pStyle w:val="NormalWeb"/>
        <w:ind w:left="1950"/>
        <w:rPr>
          <w:color w:val="000000"/>
          <w:sz w:val="27"/>
          <w:szCs w:val="27"/>
        </w:rPr>
      </w:pPr>
      <w:r>
        <w:rPr>
          <w:color w:val="000000"/>
          <w:sz w:val="27"/>
          <w:szCs w:val="27"/>
        </w:rPr>
        <w:t>Distribution intérieure</w:t>
      </w:r>
    </w:p>
    <w:p w14:paraId="30B4653A" w14:textId="77777777" w:rsidR="003D7C21" w:rsidRDefault="003D7C21" w:rsidP="003D7C21">
      <w:pPr>
        <w:pStyle w:val="NormalWeb"/>
        <w:ind w:left="1950"/>
        <w:rPr>
          <w:color w:val="000000"/>
          <w:sz w:val="27"/>
          <w:szCs w:val="27"/>
        </w:rPr>
      </w:pPr>
      <w:r>
        <w:rPr>
          <w:color w:val="000000"/>
          <w:sz w:val="27"/>
          <w:szCs w:val="27"/>
        </w:rPr>
        <w:br/>
        <w:t>§ 1. En application de l'article CO 1 (§ 2), les secteurs et les compartiments sont autorisés.</w:t>
      </w:r>
    </w:p>
    <w:p w14:paraId="139C2B34" w14:textId="77777777" w:rsidR="003D7C21" w:rsidRDefault="003D7C21" w:rsidP="003D7C21">
      <w:pPr>
        <w:pStyle w:val="NormalWeb"/>
        <w:ind w:left="1950"/>
        <w:rPr>
          <w:color w:val="000000"/>
          <w:sz w:val="27"/>
          <w:szCs w:val="27"/>
        </w:rPr>
      </w:pPr>
      <w:r>
        <w:rPr>
          <w:color w:val="000000"/>
          <w:sz w:val="27"/>
          <w:szCs w:val="27"/>
        </w:rPr>
        <w:br/>
        <w:t>§ 2. En application de l'article CO 25, tout compartiment doit respecter les dispositions suivantes :</w:t>
      </w:r>
    </w:p>
    <w:p w14:paraId="69322827" w14:textId="77777777" w:rsidR="003D7C21" w:rsidRDefault="003D7C21" w:rsidP="003D7C21">
      <w:pPr>
        <w:pStyle w:val="NormalWeb"/>
        <w:ind w:left="1950"/>
        <w:rPr>
          <w:color w:val="000000"/>
          <w:sz w:val="27"/>
          <w:szCs w:val="27"/>
        </w:rPr>
      </w:pPr>
      <w:r>
        <w:rPr>
          <w:color w:val="000000"/>
          <w:sz w:val="27"/>
          <w:szCs w:val="27"/>
        </w:rPr>
        <w:br/>
        <w:t>- sa superficie ne doit pas dépasser 1 200 mètres carrés ;</w:t>
      </w:r>
    </w:p>
    <w:p w14:paraId="443B5E33" w14:textId="77777777" w:rsidR="003D7C21" w:rsidRDefault="003D7C21" w:rsidP="003D7C21">
      <w:pPr>
        <w:pStyle w:val="NormalWeb"/>
        <w:ind w:left="1950"/>
        <w:rPr>
          <w:color w:val="000000"/>
          <w:sz w:val="27"/>
          <w:szCs w:val="27"/>
        </w:rPr>
      </w:pPr>
      <w:r>
        <w:rPr>
          <w:color w:val="000000"/>
          <w:sz w:val="27"/>
          <w:szCs w:val="27"/>
        </w:rPr>
        <w:br/>
        <w:t>- ses issues ne doivent pas être distantes de plus de 30 mètres mesurés dans l'axe des circulations.</w:t>
      </w:r>
    </w:p>
    <w:p w14:paraId="349991EF" w14:textId="77777777" w:rsidR="003D7C21" w:rsidRDefault="003D7C21" w:rsidP="003D7C21">
      <w:pPr>
        <w:pStyle w:val="NormalWeb"/>
        <w:ind w:left="1950"/>
        <w:rPr>
          <w:color w:val="000000"/>
          <w:sz w:val="27"/>
          <w:szCs w:val="27"/>
        </w:rPr>
      </w:pPr>
      <w:r>
        <w:rPr>
          <w:color w:val="000000"/>
          <w:sz w:val="27"/>
          <w:szCs w:val="27"/>
        </w:rPr>
        <w:br/>
        <w:t>§ 3. En dérogation aux dispositions de l'article CO 25 (§ 2, a), un seul compartiment par niveau est admis si la surface de ce niveau ne dépasse pas 1 200 mètres carrés.</w:t>
      </w:r>
    </w:p>
    <w:p w14:paraId="02805BA3"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4</w:t>
      </w:r>
    </w:p>
    <w:p w14:paraId="11483F94" w14:textId="77777777" w:rsidR="003D7C21" w:rsidRDefault="003D7C21" w:rsidP="003D7C21">
      <w:pPr>
        <w:pStyle w:val="NormalWeb"/>
        <w:ind w:left="1950"/>
        <w:rPr>
          <w:b/>
          <w:bCs/>
          <w:color w:val="000000"/>
        </w:rPr>
      </w:pPr>
      <w:r>
        <w:rPr>
          <w:b/>
          <w:bCs/>
          <w:color w:val="000000"/>
        </w:rPr>
        <w:t>Modifié par Arrêté du 9 mai 2006, v. init.</w:t>
      </w:r>
    </w:p>
    <w:p w14:paraId="1BBBCF8F" w14:textId="77777777" w:rsidR="003D7C21" w:rsidRDefault="003D7C21" w:rsidP="003D7C21">
      <w:pPr>
        <w:pStyle w:val="NormalWeb"/>
        <w:ind w:left="1950"/>
        <w:rPr>
          <w:color w:val="000000"/>
          <w:sz w:val="27"/>
          <w:szCs w:val="27"/>
        </w:rPr>
      </w:pPr>
      <w:r>
        <w:rPr>
          <w:color w:val="000000"/>
          <w:sz w:val="27"/>
          <w:szCs w:val="27"/>
        </w:rPr>
        <w:t>Parc de stationnement couvert</w:t>
      </w:r>
    </w:p>
    <w:p w14:paraId="0F1673AC" w14:textId="77777777" w:rsidR="003D7C21" w:rsidRDefault="003D7C21" w:rsidP="003D7C21">
      <w:pPr>
        <w:pStyle w:val="NormalWeb"/>
        <w:ind w:left="1950"/>
        <w:rPr>
          <w:color w:val="000000"/>
          <w:sz w:val="27"/>
          <w:szCs w:val="27"/>
        </w:rPr>
      </w:pPr>
      <w:r>
        <w:rPr>
          <w:color w:val="000000"/>
          <w:sz w:val="27"/>
          <w:szCs w:val="27"/>
        </w:rPr>
        <w:t>Les intercommunications éventuelles réalisées entre un établissement du présent chapitre et un établissement de type PS sont assujetties aux dispositions de l'article PS 8, § 4.</w:t>
      </w:r>
    </w:p>
    <w:p w14:paraId="6B605557" w14:textId="77777777" w:rsidR="003D7C21" w:rsidRDefault="003D7C21" w:rsidP="003D7C21">
      <w:pPr>
        <w:pStyle w:val="NormalWeb"/>
        <w:ind w:left="1950"/>
        <w:rPr>
          <w:color w:val="000000"/>
          <w:sz w:val="27"/>
          <w:szCs w:val="27"/>
        </w:rPr>
      </w:pPr>
      <w:r>
        <w:rPr>
          <w:color w:val="000000"/>
          <w:sz w:val="27"/>
          <w:szCs w:val="27"/>
        </w:rPr>
        <w:br/>
        <w:t xml:space="preserve">Les dispositifs de franchissement reliant un parc de </w:t>
      </w:r>
      <w:r>
        <w:rPr>
          <w:color w:val="000000"/>
          <w:sz w:val="27"/>
          <w:szCs w:val="27"/>
        </w:rPr>
        <w:lastRenderedPageBreak/>
        <w:t>stationnement et un établissement du présent type situés à des niveaux différents peuvent comporter des escaliers, des ascenseurs, des escaliers mécaniques ou des trottoirs roulants.</w:t>
      </w:r>
    </w:p>
    <w:p w14:paraId="69B6CBDC" w14:textId="77777777" w:rsidR="003D7C21" w:rsidRDefault="003D7C21" w:rsidP="003D7C21">
      <w:pPr>
        <w:pStyle w:val="NormalWeb"/>
        <w:ind w:left="1950"/>
        <w:rPr>
          <w:color w:val="000000"/>
          <w:sz w:val="27"/>
          <w:szCs w:val="27"/>
        </w:rPr>
      </w:pPr>
      <w:r>
        <w:rPr>
          <w:color w:val="000000"/>
          <w:sz w:val="27"/>
          <w:szCs w:val="27"/>
        </w:rPr>
        <w:br/>
        <w:t>Les sas et les escaliers éventuels débouchant dans les parcs de stationnement ne sont pas considérés comme des dégagements normaux.</w:t>
      </w:r>
    </w:p>
    <w:p w14:paraId="24B7AE6F"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5</w:t>
      </w:r>
    </w:p>
    <w:p w14:paraId="35ABA74D" w14:textId="77777777" w:rsidR="003D7C21" w:rsidRDefault="003D7C21" w:rsidP="003D7C21">
      <w:pPr>
        <w:pStyle w:val="NormalWeb"/>
        <w:ind w:left="1950"/>
        <w:rPr>
          <w:b/>
          <w:bCs/>
          <w:color w:val="000000"/>
        </w:rPr>
      </w:pPr>
      <w:r>
        <w:rPr>
          <w:b/>
          <w:bCs/>
          <w:color w:val="000000"/>
        </w:rPr>
        <w:t>Création Arrêté du 12 juin 1995 (V)</w:t>
      </w:r>
    </w:p>
    <w:p w14:paraId="153DF9AF" w14:textId="77777777" w:rsidR="003D7C21" w:rsidRDefault="003D7C21" w:rsidP="003D7C21">
      <w:pPr>
        <w:pStyle w:val="NormalWeb"/>
        <w:ind w:left="1950"/>
        <w:rPr>
          <w:color w:val="000000"/>
          <w:sz w:val="27"/>
          <w:szCs w:val="27"/>
        </w:rPr>
      </w:pPr>
      <w:r>
        <w:rPr>
          <w:color w:val="000000"/>
          <w:sz w:val="27"/>
          <w:szCs w:val="27"/>
        </w:rPr>
        <w:t>Niveaux partiels</w:t>
      </w:r>
    </w:p>
    <w:p w14:paraId="05A077B5" w14:textId="77777777" w:rsidR="003D7C21" w:rsidRDefault="003D7C21" w:rsidP="003D7C21">
      <w:pPr>
        <w:pStyle w:val="NormalWeb"/>
        <w:ind w:left="1950"/>
        <w:rPr>
          <w:color w:val="000000"/>
          <w:sz w:val="27"/>
          <w:szCs w:val="27"/>
        </w:rPr>
      </w:pPr>
      <w:r>
        <w:rPr>
          <w:color w:val="000000"/>
          <w:sz w:val="27"/>
          <w:szCs w:val="27"/>
        </w:rPr>
        <w:br/>
        <w:t>La réunion partielle de plusieurs niveaux pour former un volume unique est admise dans la limite de cinq niveaux y compris le sous-sol si les conditions suivantes sont simultanément remplies :</w:t>
      </w:r>
    </w:p>
    <w:p w14:paraId="781D1904" w14:textId="77777777" w:rsidR="003D7C21" w:rsidRDefault="003D7C21" w:rsidP="003D7C21">
      <w:pPr>
        <w:pStyle w:val="NormalWeb"/>
        <w:ind w:left="1950"/>
        <w:rPr>
          <w:color w:val="000000"/>
          <w:sz w:val="27"/>
          <w:szCs w:val="27"/>
        </w:rPr>
      </w:pPr>
      <w:r>
        <w:rPr>
          <w:color w:val="000000"/>
          <w:sz w:val="27"/>
          <w:szCs w:val="27"/>
        </w:rPr>
        <w:br/>
        <w:t>- le niveau d'accès des secours est inclus dans ce volume ;</w:t>
      </w:r>
    </w:p>
    <w:p w14:paraId="0F55AC7C" w14:textId="77777777" w:rsidR="003D7C21" w:rsidRDefault="003D7C21" w:rsidP="003D7C21">
      <w:pPr>
        <w:pStyle w:val="NormalWeb"/>
        <w:ind w:left="1950"/>
        <w:rPr>
          <w:color w:val="000000"/>
          <w:sz w:val="27"/>
          <w:szCs w:val="27"/>
        </w:rPr>
      </w:pPr>
      <w:r>
        <w:rPr>
          <w:color w:val="000000"/>
          <w:sz w:val="27"/>
          <w:szCs w:val="27"/>
        </w:rPr>
        <w:br/>
        <w:t>- soit le plafond de ce volume est en tout point à une hauteur supérieure à celle du niveau partiel le plus élevé ; soit les dispositions architecturales permettent d'assurer une hauteur libre de fumée d'au moins deux mètres au niveau le plus élevé ;</w:t>
      </w:r>
    </w:p>
    <w:p w14:paraId="64C6D89A" w14:textId="77777777" w:rsidR="003D7C21" w:rsidRDefault="003D7C21" w:rsidP="003D7C21">
      <w:pPr>
        <w:pStyle w:val="NormalWeb"/>
        <w:ind w:left="1950"/>
        <w:rPr>
          <w:color w:val="000000"/>
          <w:sz w:val="27"/>
          <w:szCs w:val="27"/>
        </w:rPr>
      </w:pPr>
      <w:r>
        <w:rPr>
          <w:color w:val="000000"/>
          <w:sz w:val="27"/>
          <w:szCs w:val="27"/>
        </w:rPr>
        <w:br/>
        <w:t>- le volume est isolé des autres parties du bâtiment conformément aux dispositions de l'article CO 24 ;</w:t>
      </w:r>
    </w:p>
    <w:p w14:paraId="3B7077B1" w14:textId="77777777" w:rsidR="003D7C21" w:rsidRDefault="003D7C21" w:rsidP="003D7C21">
      <w:pPr>
        <w:pStyle w:val="NormalWeb"/>
        <w:ind w:left="1950"/>
        <w:rPr>
          <w:color w:val="000000"/>
          <w:sz w:val="27"/>
          <w:szCs w:val="27"/>
        </w:rPr>
      </w:pPr>
      <w:r>
        <w:rPr>
          <w:color w:val="000000"/>
          <w:sz w:val="27"/>
          <w:szCs w:val="27"/>
        </w:rPr>
        <w:br/>
        <w:t>- aucun local à risques particuliers ne doit être en communication avec ce volume.</w:t>
      </w:r>
    </w:p>
    <w:p w14:paraId="64ACA2C8" w14:textId="77777777" w:rsidR="003D7C21" w:rsidRDefault="003D7C21" w:rsidP="003D7C21">
      <w:pPr>
        <w:pStyle w:val="NormalWeb"/>
        <w:ind w:left="1950"/>
        <w:rPr>
          <w:color w:val="000000"/>
          <w:sz w:val="27"/>
          <w:szCs w:val="27"/>
        </w:rPr>
      </w:pPr>
      <w:r>
        <w:rPr>
          <w:color w:val="000000"/>
          <w:sz w:val="27"/>
          <w:szCs w:val="27"/>
        </w:rPr>
        <w:br/>
        <w:t xml:space="preserve">En ce qui concerne les dispositions constructives, le volume ainsi créé ne relève pas des dispositions de l'instruction technique n° 263 </w:t>
      </w:r>
      <w:proofErr w:type="gramStart"/>
      <w:r>
        <w:rPr>
          <w:color w:val="000000"/>
          <w:sz w:val="27"/>
          <w:szCs w:val="27"/>
        </w:rPr>
        <w:t>relative</w:t>
      </w:r>
      <w:proofErr w:type="gramEnd"/>
      <w:r>
        <w:rPr>
          <w:color w:val="000000"/>
          <w:sz w:val="27"/>
          <w:szCs w:val="27"/>
        </w:rPr>
        <w:t xml:space="preserve"> à la construction et au désenfumage des volumes libres intérieurs dans les établissements recevant du public.</w:t>
      </w:r>
    </w:p>
    <w:p w14:paraId="4DEDB88F"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6</w:t>
      </w:r>
    </w:p>
    <w:p w14:paraId="33CE20FD" w14:textId="77777777" w:rsidR="003D7C21" w:rsidRDefault="003D7C21" w:rsidP="003D7C21">
      <w:pPr>
        <w:pStyle w:val="NormalWeb"/>
        <w:ind w:left="1950"/>
        <w:rPr>
          <w:b/>
          <w:bCs/>
          <w:color w:val="000000"/>
        </w:rPr>
      </w:pPr>
      <w:r>
        <w:rPr>
          <w:b/>
          <w:bCs/>
          <w:color w:val="000000"/>
        </w:rPr>
        <w:t>Création Arrêté du 12 juin 1995 (V)</w:t>
      </w:r>
    </w:p>
    <w:p w14:paraId="05D457FD" w14:textId="77777777" w:rsidR="003D7C21" w:rsidRDefault="003D7C21" w:rsidP="003D7C21">
      <w:pPr>
        <w:pStyle w:val="NormalWeb"/>
        <w:ind w:left="1950"/>
        <w:rPr>
          <w:color w:val="000000"/>
          <w:sz w:val="27"/>
          <w:szCs w:val="27"/>
        </w:rPr>
      </w:pPr>
      <w:r>
        <w:rPr>
          <w:color w:val="000000"/>
          <w:sz w:val="27"/>
          <w:szCs w:val="27"/>
        </w:rPr>
        <w:lastRenderedPageBreak/>
        <w:t>Atriums, patios et puits de lumière</w:t>
      </w:r>
    </w:p>
    <w:p w14:paraId="3E4042BA" w14:textId="77777777" w:rsidR="003D7C21" w:rsidRDefault="003D7C21" w:rsidP="003D7C21">
      <w:pPr>
        <w:pStyle w:val="NormalWeb"/>
        <w:ind w:left="1950"/>
        <w:rPr>
          <w:color w:val="000000"/>
          <w:sz w:val="27"/>
          <w:szCs w:val="27"/>
        </w:rPr>
      </w:pPr>
      <w:r>
        <w:rPr>
          <w:color w:val="000000"/>
          <w:sz w:val="27"/>
          <w:szCs w:val="27"/>
        </w:rPr>
        <w:br/>
        <w:t>Les atriums, patios et les puits de lumière doivent être réalisés conformément aux dispositions de l'instruction technique n° 263.</w:t>
      </w:r>
    </w:p>
    <w:p w14:paraId="424CADCA"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7</w:t>
      </w:r>
    </w:p>
    <w:p w14:paraId="12B3FE85" w14:textId="77777777" w:rsidR="003D7C21" w:rsidRDefault="003D7C21" w:rsidP="003D7C21">
      <w:pPr>
        <w:pStyle w:val="NormalWeb"/>
        <w:ind w:left="1950"/>
        <w:rPr>
          <w:b/>
          <w:bCs/>
          <w:color w:val="000000"/>
        </w:rPr>
      </w:pPr>
      <w:r>
        <w:rPr>
          <w:b/>
          <w:bCs/>
          <w:color w:val="000000"/>
        </w:rPr>
        <w:t>Création Arrêté du 12 juin 1995 (V)</w:t>
      </w:r>
    </w:p>
    <w:p w14:paraId="1E37E985" w14:textId="77777777" w:rsidR="003D7C21" w:rsidRDefault="003D7C21" w:rsidP="003D7C21">
      <w:pPr>
        <w:pStyle w:val="NormalWeb"/>
        <w:ind w:left="1950"/>
        <w:rPr>
          <w:color w:val="000000"/>
          <w:sz w:val="27"/>
          <w:szCs w:val="27"/>
        </w:rPr>
      </w:pPr>
      <w:r>
        <w:rPr>
          <w:color w:val="000000"/>
          <w:sz w:val="27"/>
          <w:szCs w:val="27"/>
        </w:rPr>
        <w:t>Isolement interne</w:t>
      </w:r>
    </w:p>
    <w:p w14:paraId="62064571" w14:textId="77777777" w:rsidR="003D7C21" w:rsidRDefault="003D7C21" w:rsidP="003D7C21">
      <w:pPr>
        <w:pStyle w:val="NormalWeb"/>
        <w:ind w:left="1950"/>
        <w:rPr>
          <w:color w:val="000000"/>
          <w:sz w:val="27"/>
          <w:szCs w:val="27"/>
        </w:rPr>
      </w:pPr>
      <w:r>
        <w:rPr>
          <w:color w:val="000000"/>
          <w:sz w:val="27"/>
          <w:szCs w:val="27"/>
        </w:rPr>
        <w:br/>
        <w:t>En aggravation des dispositions de l'article CO 24 (§ 1), les locaux et les dégagements accessibles au public doivent être isolés des locaux à risques courants et des dégagements, non accessibles au public, par des parois CF de degré une demi-heure et des blocs portes PF de même degré, munis de ferme-porte.</w:t>
      </w:r>
    </w:p>
    <w:p w14:paraId="25A2EDBF"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8</w:t>
      </w:r>
    </w:p>
    <w:p w14:paraId="76878F3A" w14:textId="77777777" w:rsidR="003D7C21" w:rsidRDefault="003D7C21" w:rsidP="003D7C21">
      <w:pPr>
        <w:pStyle w:val="NormalWeb"/>
        <w:ind w:left="1950"/>
        <w:rPr>
          <w:b/>
          <w:bCs/>
          <w:color w:val="000000"/>
        </w:rPr>
      </w:pPr>
      <w:r>
        <w:rPr>
          <w:b/>
          <w:bCs/>
          <w:color w:val="000000"/>
        </w:rPr>
        <w:t>Création Arrêté du 12 juin 1995 (V)</w:t>
      </w:r>
    </w:p>
    <w:p w14:paraId="498E91EA" w14:textId="77777777" w:rsidR="003D7C21" w:rsidRDefault="003D7C21" w:rsidP="003D7C21">
      <w:pPr>
        <w:pStyle w:val="NormalWeb"/>
        <w:ind w:left="1950"/>
        <w:rPr>
          <w:color w:val="000000"/>
          <w:sz w:val="27"/>
          <w:szCs w:val="27"/>
        </w:rPr>
      </w:pPr>
      <w:r>
        <w:rPr>
          <w:color w:val="000000"/>
          <w:sz w:val="27"/>
          <w:szCs w:val="27"/>
        </w:rPr>
        <w:t>Locaux à risques particuliers</w:t>
      </w:r>
    </w:p>
    <w:p w14:paraId="7D80A2EF" w14:textId="77777777" w:rsidR="003D7C21" w:rsidRDefault="003D7C21" w:rsidP="003D7C21">
      <w:pPr>
        <w:pStyle w:val="NormalWeb"/>
        <w:ind w:left="1950"/>
        <w:rPr>
          <w:color w:val="000000"/>
          <w:sz w:val="27"/>
          <w:szCs w:val="27"/>
        </w:rPr>
      </w:pPr>
      <w:r>
        <w:rPr>
          <w:color w:val="000000"/>
          <w:sz w:val="27"/>
          <w:szCs w:val="27"/>
        </w:rPr>
        <w:br/>
        <w:t>En application de l'article CO 27 (§ 2), sont classés :</w:t>
      </w:r>
    </w:p>
    <w:p w14:paraId="4AF79E5D" w14:textId="77777777" w:rsidR="003D7C21" w:rsidRDefault="003D7C21" w:rsidP="003D7C21">
      <w:pPr>
        <w:pStyle w:val="NormalWeb"/>
        <w:ind w:left="1950"/>
        <w:rPr>
          <w:color w:val="000000"/>
          <w:sz w:val="27"/>
          <w:szCs w:val="27"/>
        </w:rPr>
      </w:pPr>
      <w:r>
        <w:rPr>
          <w:color w:val="000000"/>
          <w:sz w:val="27"/>
          <w:szCs w:val="27"/>
        </w:rPr>
        <w:br/>
        <w:t>a) Locaux à risques importants :</w:t>
      </w:r>
    </w:p>
    <w:p w14:paraId="18833339" w14:textId="77777777" w:rsidR="003D7C21" w:rsidRDefault="003D7C21" w:rsidP="003D7C21">
      <w:pPr>
        <w:pStyle w:val="NormalWeb"/>
        <w:ind w:left="1950"/>
        <w:rPr>
          <w:color w:val="000000"/>
          <w:sz w:val="27"/>
          <w:szCs w:val="27"/>
        </w:rPr>
      </w:pPr>
      <w:r>
        <w:rPr>
          <w:color w:val="000000"/>
          <w:sz w:val="27"/>
          <w:szCs w:val="27"/>
        </w:rPr>
        <w:br/>
        <w:t>- les réserves d'</w:t>
      </w:r>
      <w:proofErr w:type="spellStart"/>
      <w:r>
        <w:rPr>
          <w:color w:val="000000"/>
          <w:sz w:val="27"/>
          <w:szCs w:val="27"/>
        </w:rPr>
        <w:t>oeuvres</w:t>
      </w:r>
      <w:proofErr w:type="spellEnd"/>
      <w:r>
        <w:rPr>
          <w:color w:val="000000"/>
          <w:sz w:val="27"/>
          <w:szCs w:val="27"/>
        </w:rPr>
        <w:t xml:space="preserve"> d'art, de collections, de documents et autres objets combustibles ;</w:t>
      </w:r>
      <w:r>
        <w:rPr>
          <w:color w:val="000000"/>
          <w:sz w:val="27"/>
          <w:szCs w:val="27"/>
        </w:rPr>
        <w:br/>
        <w:t>- les ateliers de restauration ;</w:t>
      </w:r>
      <w:r>
        <w:rPr>
          <w:color w:val="000000"/>
          <w:sz w:val="27"/>
          <w:szCs w:val="27"/>
        </w:rPr>
        <w:br/>
        <w:t>- les locaux d'archives ;</w:t>
      </w:r>
      <w:r>
        <w:rPr>
          <w:color w:val="000000"/>
          <w:sz w:val="27"/>
          <w:szCs w:val="27"/>
        </w:rPr>
        <w:br/>
        <w:t>- les locaux d'emballages et de manipulation de déchets ;</w:t>
      </w:r>
      <w:r>
        <w:rPr>
          <w:color w:val="000000"/>
          <w:sz w:val="27"/>
          <w:szCs w:val="27"/>
        </w:rPr>
        <w:br/>
        <w:t>- les ateliers d'entretien et de réparation.</w:t>
      </w:r>
    </w:p>
    <w:p w14:paraId="7C50D896" w14:textId="77777777" w:rsidR="003D7C21" w:rsidRDefault="003D7C21" w:rsidP="003D7C21">
      <w:pPr>
        <w:pStyle w:val="NormalWeb"/>
        <w:ind w:left="1950"/>
        <w:rPr>
          <w:color w:val="000000"/>
          <w:sz w:val="27"/>
          <w:szCs w:val="27"/>
        </w:rPr>
      </w:pPr>
      <w:r>
        <w:rPr>
          <w:color w:val="000000"/>
          <w:sz w:val="27"/>
          <w:szCs w:val="27"/>
        </w:rPr>
        <w:br/>
        <w:t>b) Locaux à risques moyens :</w:t>
      </w:r>
    </w:p>
    <w:p w14:paraId="4491EC40" w14:textId="77777777" w:rsidR="003D7C21" w:rsidRDefault="003D7C21" w:rsidP="003D7C21">
      <w:pPr>
        <w:pStyle w:val="NormalWeb"/>
        <w:ind w:left="1950"/>
        <w:rPr>
          <w:color w:val="000000"/>
          <w:sz w:val="27"/>
          <w:szCs w:val="27"/>
        </w:rPr>
      </w:pPr>
      <w:r>
        <w:rPr>
          <w:color w:val="000000"/>
          <w:sz w:val="27"/>
          <w:szCs w:val="27"/>
        </w:rPr>
        <w:br/>
        <w:t>- les ateliers photographiques ;</w:t>
      </w:r>
      <w:r>
        <w:rPr>
          <w:color w:val="000000"/>
          <w:sz w:val="27"/>
          <w:szCs w:val="27"/>
        </w:rPr>
        <w:br/>
        <w:t>- les locaux contenant au moins 150 litres de liquides inflammables (ou assimilés).</w:t>
      </w:r>
    </w:p>
    <w:p w14:paraId="2D213389" w14:textId="77777777" w:rsidR="003D7C21" w:rsidRDefault="003D7C21" w:rsidP="003D7C21">
      <w:pPr>
        <w:pStyle w:val="Titre4"/>
        <w:ind w:left="1500"/>
        <w:rPr>
          <w:color w:val="000000"/>
          <w:sz w:val="27"/>
          <w:szCs w:val="27"/>
        </w:rPr>
      </w:pPr>
      <w:r>
        <w:rPr>
          <w:color w:val="000000"/>
          <w:sz w:val="27"/>
          <w:szCs w:val="27"/>
        </w:rPr>
        <w:lastRenderedPageBreak/>
        <w:t>Section 3 : Dégagements (Article Y 9)</w:t>
      </w:r>
    </w:p>
    <w:p w14:paraId="6DC2D1E7"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9</w:t>
      </w:r>
    </w:p>
    <w:p w14:paraId="65FB8187" w14:textId="77777777" w:rsidR="003D7C21" w:rsidRDefault="003D7C21" w:rsidP="003D7C21">
      <w:pPr>
        <w:pStyle w:val="NormalWeb"/>
        <w:ind w:left="1950"/>
        <w:rPr>
          <w:color w:val="000000"/>
          <w:sz w:val="27"/>
          <w:szCs w:val="27"/>
        </w:rPr>
      </w:pPr>
      <w:r>
        <w:rPr>
          <w:color w:val="000000"/>
          <w:sz w:val="27"/>
          <w:szCs w:val="27"/>
        </w:rPr>
        <w:t>Escaliers, rampes</w:t>
      </w:r>
    </w:p>
    <w:p w14:paraId="7CA5068F" w14:textId="77777777" w:rsidR="003D7C21" w:rsidRDefault="003D7C21" w:rsidP="003D7C21">
      <w:pPr>
        <w:pStyle w:val="NormalWeb"/>
        <w:ind w:left="1950"/>
        <w:rPr>
          <w:color w:val="000000"/>
          <w:sz w:val="27"/>
          <w:szCs w:val="27"/>
        </w:rPr>
      </w:pPr>
      <w:r>
        <w:rPr>
          <w:color w:val="000000"/>
          <w:sz w:val="27"/>
          <w:szCs w:val="27"/>
        </w:rPr>
        <w:br/>
        <w:t xml:space="preserve">§ 1. En dérogation aux dispositions de l'article CO 50 (§ 2), les escaliers et les rampes non protégés desservant des salles en sous-sol peuvent se prolonger dans les étages. Dans ce cas, des dispositions particulières devront être mises en </w:t>
      </w:r>
      <w:proofErr w:type="spellStart"/>
      <w:r>
        <w:rPr>
          <w:color w:val="000000"/>
          <w:sz w:val="27"/>
          <w:szCs w:val="27"/>
        </w:rPr>
        <w:t>oeuvre</w:t>
      </w:r>
      <w:proofErr w:type="spellEnd"/>
      <w:r>
        <w:rPr>
          <w:color w:val="000000"/>
          <w:sz w:val="27"/>
          <w:szCs w:val="27"/>
        </w:rPr>
        <w:t xml:space="preserve"> pour empêcher l'évacuation du public vers le sous-sol (dissociation des volées d'escaliers, portillon, aménagement architectural).</w:t>
      </w:r>
    </w:p>
    <w:p w14:paraId="61F99914" w14:textId="77777777" w:rsidR="003D7C21" w:rsidRDefault="003D7C21" w:rsidP="003D7C21">
      <w:pPr>
        <w:pStyle w:val="NormalWeb"/>
        <w:ind w:left="1950"/>
        <w:rPr>
          <w:color w:val="000000"/>
          <w:sz w:val="27"/>
          <w:szCs w:val="27"/>
        </w:rPr>
      </w:pPr>
      <w:r>
        <w:rPr>
          <w:color w:val="000000"/>
          <w:sz w:val="27"/>
          <w:szCs w:val="27"/>
        </w:rPr>
        <w:br/>
        <w:t>§ 2. En dérogation aux dispositions des articles CO 49 (§ 2) et CO 52, dans les établissements comportant plus d'un étage sur rez-de-chaussée, plusieurs escaliers protégés avec un minimum de deux doivent être implantés de façon que, de tout point d'un niveau, le public n'ait pas à parcourir plus de 40 mètres pour y parvenir. La protection des autres escaliers (ou des rampes) n'est pas exigée et ces dégagements sont considérés comme normaux.</w:t>
      </w:r>
    </w:p>
    <w:p w14:paraId="3F727B4B" w14:textId="77777777" w:rsidR="003D7C21" w:rsidRDefault="003D7C21" w:rsidP="003D7C21">
      <w:pPr>
        <w:pStyle w:val="NormalWeb"/>
        <w:ind w:left="1950"/>
        <w:rPr>
          <w:color w:val="000000"/>
          <w:sz w:val="27"/>
          <w:szCs w:val="27"/>
        </w:rPr>
      </w:pPr>
      <w:r>
        <w:rPr>
          <w:color w:val="000000"/>
          <w:sz w:val="27"/>
          <w:szCs w:val="27"/>
        </w:rPr>
        <w:br/>
        <w:t>§ 3. Sous réserve que le nombre total d'unités de passage exigible soit respecté, les escaliers protégés peuvent avoir une largeur de deux unités de passage seulement sur toute leur hauteur.</w:t>
      </w:r>
    </w:p>
    <w:p w14:paraId="25F0BCB9" w14:textId="77777777" w:rsidR="003D7C21" w:rsidRDefault="003D7C21" w:rsidP="003D7C21">
      <w:pPr>
        <w:pStyle w:val="Titre4"/>
        <w:ind w:left="1500"/>
        <w:rPr>
          <w:color w:val="000000"/>
          <w:sz w:val="27"/>
          <w:szCs w:val="27"/>
        </w:rPr>
      </w:pPr>
      <w:r>
        <w:rPr>
          <w:color w:val="000000"/>
          <w:sz w:val="27"/>
          <w:szCs w:val="27"/>
        </w:rPr>
        <w:t>Section 4 : Aménagements (Articles Y 10 à Y 12)</w:t>
      </w:r>
    </w:p>
    <w:p w14:paraId="1F84BBD5"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10</w:t>
      </w:r>
    </w:p>
    <w:p w14:paraId="42269DD1" w14:textId="77777777" w:rsidR="003D7C21" w:rsidRDefault="003D7C21" w:rsidP="003D7C21">
      <w:pPr>
        <w:pStyle w:val="NormalWeb"/>
        <w:ind w:left="1950"/>
        <w:rPr>
          <w:b/>
          <w:bCs/>
          <w:color w:val="000000"/>
        </w:rPr>
      </w:pPr>
      <w:r>
        <w:rPr>
          <w:b/>
          <w:bCs/>
          <w:color w:val="000000"/>
        </w:rPr>
        <w:t>Création Arrêté du 12 juin 1995 (V)</w:t>
      </w:r>
    </w:p>
    <w:p w14:paraId="5E8120AF" w14:textId="77777777" w:rsidR="003D7C21" w:rsidRDefault="003D7C21" w:rsidP="003D7C21">
      <w:pPr>
        <w:pStyle w:val="NormalWeb"/>
        <w:ind w:left="1950"/>
        <w:rPr>
          <w:color w:val="000000"/>
          <w:sz w:val="27"/>
          <w:szCs w:val="27"/>
        </w:rPr>
      </w:pPr>
      <w:r>
        <w:rPr>
          <w:color w:val="000000"/>
          <w:sz w:val="27"/>
          <w:szCs w:val="27"/>
        </w:rPr>
        <w:t>Domaine d'application</w:t>
      </w:r>
    </w:p>
    <w:p w14:paraId="1ACFB789" w14:textId="77777777" w:rsidR="003D7C21" w:rsidRDefault="003D7C21" w:rsidP="003D7C21">
      <w:pPr>
        <w:pStyle w:val="NormalWeb"/>
        <w:ind w:left="1950"/>
        <w:rPr>
          <w:color w:val="000000"/>
          <w:sz w:val="27"/>
          <w:szCs w:val="27"/>
        </w:rPr>
      </w:pPr>
      <w:r>
        <w:rPr>
          <w:color w:val="000000"/>
          <w:sz w:val="27"/>
          <w:szCs w:val="27"/>
        </w:rPr>
        <w:br/>
        <w:t xml:space="preserve">En dérogation aux dispositions de l'article AM 1, les </w:t>
      </w:r>
      <w:proofErr w:type="spellStart"/>
      <w:r>
        <w:rPr>
          <w:color w:val="000000"/>
          <w:sz w:val="27"/>
          <w:szCs w:val="27"/>
        </w:rPr>
        <w:t>oeuvres</w:t>
      </w:r>
      <w:proofErr w:type="spellEnd"/>
      <w:r>
        <w:rPr>
          <w:color w:val="000000"/>
          <w:sz w:val="27"/>
          <w:szCs w:val="27"/>
        </w:rPr>
        <w:t xml:space="preserve"> et éléments constituant des ensembles destinés à être montrés au public, autres que les éléments de présentation ou servant au décor, peuvent être exposés sans exigence de réaction au feu.</w:t>
      </w:r>
    </w:p>
    <w:p w14:paraId="2DC0D411"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11</w:t>
      </w:r>
    </w:p>
    <w:p w14:paraId="59946D16" w14:textId="77777777" w:rsidR="003D7C21" w:rsidRDefault="003D7C21" w:rsidP="003D7C21">
      <w:pPr>
        <w:pStyle w:val="NormalWeb"/>
        <w:ind w:left="1950"/>
        <w:rPr>
          <w:color w:val="000000"/>
          <w:sz w:val="27"/>
          <w:szCs w:val="27"/>
        </w:rPr>
      </w:pPr>
      <w:r>
        <w:rPr>
          <w:color w:val="000000"/>
          <w:sz w:val="27"/>
          <w:szCs w:val="27"/>
        </w:rPr>
        <w:t>Vélums</w:t>
      </w:r>
    </w:p>
    <w:p w14:paraId="2E29C7D3" w14:textId="77777777" w:rsidR="003D7C21" w:rsidRDefault="003D7C21" w:rsidP="003D7C21">
      <w:pPr>
        <w:pStyle w:val="NormalWeb"/>
        <w:ind w:left="1950"/>
        <w:rPr>
          <w:color w:val="000000"/>
          <w:sz w:val="27"/>
          <w:szCs w:val="27"/>
        </w:rPr>
      </w:pPr>
      <w:r>
        <w:rPr>
          <w:color w:val="000000"/>
          <w:sz w:val="27"/>
          <w:szCs w:val="27"/>
        </w:rPr>
        <w:lastRenderedPageBreak/>
        <w:br/>
        <w:t>§ 1. En application des dispositions de l'article AM 10 (§ 2), les vélums d'allure horizontale peuvent être autorisés sous réserve :</w:t>
      </w:r>
    </w:p>
    <w:p w14:paraId="13E3B389" w14:textId="77777777" w:rsidR="003D7C21" w:rsidRDefault="003D7C21" w:rsidP="003D7C21">
      <w:pPr>
        <w:pStyle w:val="NormalWeb"/>
        <w:ind w:left="1950"/>
        <w:rPr>
          <w:color w:val="000000"/>
          <w:sz w:val="27"/>
          <w:szCs w:val="27"/>
        </w:rPr>
      </w:pPr>
      <w:r>
        <w:rPr>
          <w:color w:val="000000"/>
          <w:sz w:val="27"/>
          <w:szCs w:val="27"/>
        </w:rPr>
        <w:br/>
        <w:t>- qu'ils soient réalisés en matériaux de catégorie M1 ;</w:t>
      </w:r>
    </w:p>
    <w:p w14:paraId="216B45FE" w14:textId="77777777" w:rsidR="003D7C21" w:rsidRDefault="003D7C21" w:rsidP="003D7C21">
      <w:pPr>
        <w:pStyle w:val="NormalWeb"/>
        <w:ind w:left="1950"/>
        <w:rPr>
          <w:color w:val="000000"/>
          <w:sz w:val="27"/>
          <w:szCs w:val="27"/>
        </w:rPr>
      </w:pPr>
      <w:r>
        <w:rPr>
          <w:color w:val="000000"/>
          <w:sz w:val="27"/>
          <w:szCs w:val="27"/>
        </w:rPr>
        <w:br/>
        <w:t>- que leur superficie ne dépasse pas 800 mètres carrés.</w:t>
      </w:r>
    </w:p>
    <w:p w14:paraId="2B68F618" w14:textId="77777777" w:rsidR="003D7C21" w:rsidRDefault="003D7C21" w:rsidP="003D7C21">
      <w:pPr>
        <w:pStyle w:val="NormalWeb"/>
        <w:ind w:left="1950"/>
        <w:rPr>
          <w:color w:val="000000"/>
          <w:sz w:val="27"/>
          <w:szCs w:val="27"/>
        </w:rPr>
      </w:pPr>
      <w:r>
        <w:rPr>
          <w:color w:val="000000"/>
          <w:sz w:val="27"/>
          <w:szCs w:val="27"/>
        </w:rPr>
        <w:br/>
        <w:t>§ 2. Ils doivent, en outre, être soumis à un dépoussiérage annuel et ne pas faire obstacle au bon fonctionnement de l'installation de désenfumage ni à celle de détection, lorsque cette dernière est imposée.</w:t>
      </w:r>
    </w:p>
    <w:p w14:paraId="74B5C1DE"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12</w:t>
      </w:r>
    </w:p>
    <w:p w14:paraId="7BDB68F7" w14:textId="77777777" w:rsidR="003D7C21" w:rsidRDefault="003D7C21" w:rsidP="003D7C21">
      <w:pPr>
        <w:pStyle w:val="NormalWeb"/>
        <w:ind w:left="1950"/>
        <w:rPr>
          <w:b/>
          <w:bCs/>
          <w:color w:val="000000"/>
        </w:rPr>
      </w:pPr>
      <w:r>
        <w:rPr>
          <w:b/>
          <w:bCs/>
          <w:color w:val="000000"/>
        </w:rPr>
        <w:t>Création Arrêté du 12 juin 1995 (V)</w:t>
      </w:r>
    </w:p>
    <w:p w14:paraId="2B56CDBC" w14:textId="77777777" w:rsidR="003D7C21" w:rsidRDefault="003D7C21" w:rsidP="003D7C21">
      <w:pPr>
        <w:pStyle w:val="NormalWeb"/>
        <w:ind w:left="1950"/>
        <w:rPr>
          <w:color w:val="000000"/>
          <w:sz w:val="27"/>
          <w:szCs w:val="27"/>
        </w:rPr>
      </w:pPr>
      <w:r>
        <w:rPr>
          <w:color w:val="000000"/>
          <w:sz w:val="27"/>
          <w:szCs w:val="27"/>
        </w:rPr>
        <w:t>Flammes nues</w:t>
      </w:r>
    </w:p>
    <w:p w14:paraId="3C1F5E78" w14:textId="77777777" w:rsidR="003D7C21" w:rsidRDefault="003D7C21" w:rsidP="003D7C21">
      <w:pPr>
        <w:pStyle w:val="NormalWeb"/>
        <w:ind w:left="1950"/>
        <w:rPr>
          <w:color w:val="000000"/>
          <w:sz w:val="27"/>
          <w:szCs w:val="27"/>
        </w:rPr>
      </w:pPr>
      <w:r>
        <w:rPr>
          <w:color w:val="000000"/>
          <w:sz w:val="27"/>
          <w:szCs w:val="27"/>
        </w:rPr>
        <w:br/>
        <w:t>Il est interdit d'utiliser les flammes nues telles que chandelles, bougies, feu de bengale, etc., dans les salles d'exposition et autres locaux accessibles au public.</w:t>
      </w:r>
    </w:p>
    <w:p w14:paraId="1A77EBC6" w14:textId="77777777" w:rsidR="003D7C21" w:rsidRDefault="003D7C21" w:rsidP="003D7C21">
      <w:pPr>
        <w:pStyle w:val="Titre4"/>
        <w:ind w:left="1500"/>
        <w:rPr>
          <w:color w:val="000000"/>
          <w:sz w:val="27"/>
          <w:szCs w:val="27"/>
        </w:rPr>
      </w:pPr>
      <w:r>
        <w:rPr>
          <w:color w:val="000000"/>
          <w:sz w:val="27"/>
          <w:szCs w:val="27"/>
        </w:rPr>
        <w:t>Section 5 : Désenfumage (Articles Y 13 à Y 14)</w:t>
      </w:r>
    </w:p>
    <w:p w14:paraId="059CDE07"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13</w:t>
      </w:r>
    </w:p>
    <w:p w14:paraId="6DFE76E0" w14:textId="77777777" w:rsidR="003D7C21" w:rsidRDefault="003D7C21" w:rsidP="003D7C21">
      <w:pPr>
        <w:pStyle w:val="NormalWeb"/>
        <w:ind w:left="1950"/>
        <w:rPr>
          <w:b/>
          <w:bCs/>
          <w:color w:val="000000"/>
        </w:rPr>
      </w:pPr>
      <w:r>
        <w:rPr>
          <w:b/>
          <w:bCs/>
          <w:color w:val="000000"/>
        </w:rPr>
        <w:t>Modifié par Arrêté du 22 mars 2004, v. init.</w:t>
      </w:r>
    </w:p>
    <w:p w14:paraId="56236264" w14:textId="77777777" w:rsidR="003D7C21" w:rsidRDefault="003D7C21" w:rsidP="003D7C21">
      <w:pPr>
        <w:pStyle w:val="NormalWeb"/>
        <w:ind w:left="1950"/>
        <w:rPr>
          <w:color w:val="000000"/>
          <w:sz w:val="27"/>
          <w:szCs w:val="27"/>
        </w:rPr>
      </w:pPr>
      <w:r>
        <w:rPr>
          <w:color w:val="000000"/>
          <w:sz w:val="27"/>
          <w:szCs w:val="27"/>
        </w:rPr>
        <w:t>Domaine d'application</w:t>
      </w:r>
    </w:p>
    <w:p w14:paraId="26826947" w14:textId="77777777" w:rsidR="003D7C21" w:rsidRDefault="003D7C21" w:rsidP="003D7C21">
      <w:pPr>
        <w:pStyle w:val="NormalWeb"/>
        <w:ind w:left="1950"/>
        <w:rPr>
          <w:color w:val="000000"/>
          <w:sz w:val="27"/>
          <w:szCs w:val="27"/>
        </w:rPr>
      </w:pPr>
      <w:r>
        <w:rPr>
          <w:color w:val="000000"/>
          <w:sz w:val="27"/>
          <w:szCs w:val="27"/>
        </w:rPr>
        <w:br/>
        <w:t>Les établissements visés au présent chapitre sont de la classe 1 pour la détermination du coefficient au sens de l'annexe de l'IT 246.</w:t>
      </w:r>
    </w:p>
    <w:p w14:paraId="740D7F30"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14</w:t>
      </w:r>
    </w:p>
    <w:p w14:paraId="44D54FB2" w14:textId="77777777" w:rsidR="003D7C21" w:rsidRDefault="003D7C21" w:rsidP="003D7C21">
      <w:pPr>
        <w:pStyle w:val="NormalWeb"/>
        <w:ind w:left="1950"/>
        <w:rPr>
          <w:b/>
          <w:bCs/>
          <w:color w:val="000000"/>
        </w:rPr>
      </w:pPr>
      <w:r>
        <w:rPr>
          <w:b/>
          <w:bCs/>
          <w:color w:val="000000"/>
        </w:rPr>
        <w:t>Modifié par Arrêté du 22 mars 2004, v. init.</w:t>
      </w:r>
    </w:p>
    <w:p w14:paraId="465F31DC" w14:textId="77777777" w:rsidR="003D7C21" w:rsidRDefault="003D7C21" w:rsidP="003D7C21">
      <w:pPr>
        <w:pStyle w:val="NormalWeb"/>
        <w:ind w:left="1950"/>
        <w:rPr>
          <w:color w:val="000000"/>
          <w:sz w:val="27"/>
          <w:szCs w:val="27"/>
        </w:rPr>
      </w:pPr>
      <w:r>
        <w:rPr>
          <w:color w:val="000000"/>
          <w:sz w:val="27"/>
          <w:szCs w:val="27"/>
        </w:rPr>
        <w:t>Cas de plusieurs niveaux en communication</w:t>
      </w:r>
    </w:p>
    <w:p w14:paraId="4D08A8BA" w14:textId="77777777" w:rsidR="003D7C21" w:rsidRDefault="003D7C21" w:rsidP="003D7C21">
      <w:pPr>
        <w:pStyle w:val="NormalWeb"/>
        <w:ind w:left="1950"/>
        <w:rPr>
          <w:color w:val="000000"/>
          <w:sz w:val="27"/>
          <w:szCs w:val="27"/>
        </w:rPr>
      </w:pPr>
      <w:r>
        <w:rPr>
          <w:color w:val="000000"/>
          <w:sz w:val="27"/>
          <w:szCs w:val="27"/>
        </w:rPr>
        <w:lastRenderedPageBreak/>
        <w:t>Dans le cas prévu à l'article Y 5, ces niveaux sont désenfumés comme un volume unique, dans les conditions définies soit par l'IT 246, soit par l'IT 263.</w:t>
      </w:r>
    </w:p>
    <w:p w14:paraId="603DBF4F" w14:textId="77777777" w:rsidR="003D7C21" w:rsidRDefault="003D7C21" w:rsidP="003D7C21">
      <w:pPr>
        <w:pStyle w:val="Titre4"/>
        <w:ind w:left="1500"/>
        <w:rPr>
          <w:color w:val="000000"/>
          <w:sz w:val="27"/>
          <w:szCs w:val="27"/>
        </w:rPr>
      </w:pPr>
      <w:r>
        <w:rPr>
          <w:color w:val="000000"/>
          <w:sz w:val="27"/>
          <w:szCs w:val="27"/>
        </w:rPr>
        <w:t>Section 6 : Chauffage (Article Y 15)</w:t>
      </w:r>
    </w:p>
    <w:p w14:paraId="3BE12E70"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15</w:t>
      </w:r>
    </w:p>
    <w:p w14:paraId="48BF5860" w14:textId="77777777" w:rsidR="003D7C21" w:rsidRDefault="003D7C21" w:rsidP="003D7C21">
      <w:pPr>
        <w:pStyle w:val="NormalWeb"/>
        <w:ind w:left="1950"/>
        <w:rPr>
          <w:b/>
          <w:bCs/>
          <w:color w:val="000000"/>
        </w:rPr>
      </w:pPr>
      <w:r>
        <w:rPr>
          <w:b/>
          <w:bCs/>
          <w:color w:val="000000"/>
        </w:rPr>
        <w:t>Modifié par Arrêté du 22 novembre 2004, v. init.</w:t>
      </w:r>
    </w:p>
    <w:p w14:paraId="6FAE44F9" w14:textId="77777777" w:rsidR="003D7C21" w:rsidRDefault="003D7C21" w:rsidP="003D7C21">
      <w:pPr>
        <w:pStyle w:val="NormalWeb"/>
        <w:ind w:left="1950"/>
        <w:rPr>
          <w:color w:val="000000"/>
          <w:sz w:val="27"/>
          <w:szCs w:val="27"/>
        </w:rPr>
      </w:pPr>
      <w:r>
        <w:rPr>
          <w:color w:val="000000"/>
          <w:sz w:val="27"/>
          <w:szCs w:val="27"/>
        </w:rPr>
        <w:t>Domaine d'application</w:t>
      </w:r>
    </w:p>
    <w:p w14:paraId="0B98E618" w14:textId="77777777" w:rsidR="003D7C21" w:rsidRDefault="003D7C21" w:rsidP="003D7C21">
      <w:pPr>
        <w:pStyle w:val="NormalWeb"/>
        <w:ind w:left="1950"/>
        <w:rPr>
          <w:color w:val="000000"/>
          <w:sz w:val="27"/>
          <w:szCs w:val="27"/>
        </w:rPr>
      </w:pPr>
      <w:r>
        <w:rPr>
          <w:color w:val="000000"/>
          <w:sz w:val="27"/>
          <w:szCs w:val="27"/>
        </w:rPr>
        <w:t>§ 1. Seuls les systèmes de chauffage et de ventilation installés conformément aux dispositions des articles CH 1 à CH 43 sont autorisés.</w:t>
      </w:r>
    </w:p>
    <w:p w14:paraId="03BFCDE9" w14:textId="77777777" w:rsidR="003D7C21" w:rsidRDefault="003D7C21" w:rsidP="003D7C21">
      <w:pPr>
        <w:pStyle w:val="NormalWeb"/>
        <w:ind w:left="1950"/>
        <w:rPr>
          <w:color w:val="000000"/>
          <w:sz w:val="27"/>
          <w:szCs w:val="27"/>
        </w:rPr>
      </w:pPr>
      <w:r>
        <w:rPr>
          <w:color w:val="000000"/>
          <w:sz w:val="27"/>
          <w:szCs w:val="27"/>
        </w:rPr>
        <w:t>§ 2. Les appareils de production-émission électriques ou à combustible gazeux installés conformément aux dispositions des articles CH 44 à CH 51, CH 53 et CH 54 sont autorisés.</w:t>
      </w:r>
    </w:p>
    <w:p w14:paraId="704B170B" w14:textId="77777777" w:rsidR="003D7C21" w:rsidRDefault="003D7C21" w:rsidP="003D7C21">
      <w:pPr>
        <w:pStyle w:val="NormalWeb"/>
        <w:ind w:left="1950"/>
        <w:rPr>
          <w:color w:val="000000"/>
          <w:sz w:val="27"/>
          <w:szCs w:val="27"/>
        </w:rPr>
      </w:pPr>
      <w:r>
        <w:rPr>
          <w:color w:val="000000"/>
          <w:sz w:val="27"/>
          <w:szCs w:val="27"/>
        </w:rPr>
        <w:t xml:space="preserve">§ 3. Les </w:t>
      </w:r>
      <w:proofErr w:type="spellStart"/>
      <w:r>
        <w:rPr>
          <w:color w:val="000000"/>
          <w:sz w:val="27"/>
          <w:szCs w:val="27"/>
        </w:rPr>
        <w:t>apapreils</w:t>
      </w:r>
      <w:proofErr w:type="spellEnd"/>
      <w:r>
        <w:rPr>
          <w:color w:val="000000"/>
          <w:sz w:val="27"/>
          <w:szCs w:val="27"/>
        </w:rPr>
        <w:t xml:space="preserve"> à effet décoratif de combustion utilisant les combustibles gazeux, répondant aux dispositions de l'article </w:t>
      </w:r>
      <w:proofErr w:type="spellStart"/>
      <w:r>
        <w:rPr>
          <w:color w:val="000000"/>
          <w:sz w:val="27"/>
          <w:szCs w:val="27"/>
        </w:rPr>
        <w:t>Ch</w:t>
      </w:r>
      <w:proofErr w:type="spellEnd"/>
      <w:r>
        <w:rPr>
          <w:color w:val="000000"/>
          <w:sz w:val="27"/>
          <w:szCs w:val="27"/>
        </w:rPr>
        <w:t xml:space="preserve"> 55, sont autorisés.</w:t>
      </w:r>
    </w:p>
    <w:p w14:paraId="0BBFF211" w14:textId="77777777" w:rsidR="003D7C21" w:rsidRDefault="003D7C21" w:rsidP="003D7C21">
      <w:pPr>
        <w:pStyle w:val="Titre4"/>
        <w:ind w:left="1500"/>
        <w:rPr>
          <w:color w:val="000000"/>
          <w:sz w:val="27"/>
          <w:szCs w:val="27"/>
        </w:rPr>
      </w:pPr>
      <w:r>
        <w:rPr>
          <w:color w:val="000000"/>
          <w:sz w:val="27"/>
          <w:szCs w:val="27"/>
        </w:rPr>
        <w:t>Section 7 : Installations électriques</w:t>
      </w:r>
    </w:p>
    <w:p w14:paraId="5DB62D65"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16 (abrogé)</w:t>
      </w:r>
    </w:p>
    <w:p w14:paraId="30F876E0" w14:textId="77777777" w:rsidR="003D7C21" w:rsidRDefault="003D7C21" w:rsidP="003D7C21">
      <w:pPr>
        <w:pStyle w:val="NormalWeb"/>
        <w:ind w:left="1950"/>
        <w:rPr>
          <w:b/>
          <w:bCs/>
          <w:color w:val="000000"/>
        </w:rPr>
      </w:pPr>
      <w:r>
        <w:rPr>
          <w:b/>
          <w:bCs/>
          <w:color w:val="000000"/>
        </w:rPr>
        <w:t>Abrogé par Arrêté du 19 novembre 2001, v. init.</w:t>
      </w:r>
      <w:r>
        <w:rPr>
          <w:b/>
          <w:bCs/>
          <w:color w:val="000000"/>
        </w:rPr>
        <w:br/>
        <w:t>Création Arrêté du 12 juin 1995 (V)</w:t>
      </w:r>
    </w:p>
    <w:p w14:paraId="46F53A87" w14:textId="77777777" w:rsidR="003D7C21" w:rsidRDefault="003D7C21" w:rsidP="003D7C21">
      <w:pPr>
        <w:pStyle w:val="NormalWeb"/>
        <w:ind w:left="1950"/>
        <w:rPr>
          <w:color w:val="000000"/>
          <w:sz w:val="27"/>
          <w:szCs w:val="27"/>
        </w:rPr>
      </w:pPr>
      <w:r>
        <w:rPr>
          <w:color w:val="000000"/>
          <w:sz w:val="27"/>
          <w:szCs w:val="27"/>
        </w:rPr>
        <w:t>Conditions d'installation</w:t>
      </w:r>
    </w:p>
    <w:p w14:paraId="48D32E00" w14:textId="77777777" w:rsidR="003D7C21" w:rsidRDefault="003D7C21" w:rsidP="003D7C21">
      <w:pPr>
        <w:pStyle w:val="NormalWeb"/>
        <w:ind w:left="1950"/>
        <w:rPr>
          <w:color w:val="000000"/>
          <w:sz w:val="27"/>
          <w:szCs w:val="27"/>
        </w:rPr>
      </w:pPr>
      <w:r>
        <w:rPr>
          <w:color w:val="000000"/>
          <w:sz w:val="27"/>
          <w:szCs w:val="27"/>
        </w:rPr>
        <w:t>Les installations électriques des locaux à risques particuliers visés à l'article Y 8 doivent être établies dans les conditions requises par la norme en vigueur pour les locaux présentant des risques d'incendie (condition d'influence externe BE 2).</w:t>
      </w:r>
    </w:p>
    <w:p w14:paraId="6898917C" w14:textId="77777777" w:rsidR="003D7C21" w:rsidRDefault="003D7C21" w:rsidP="003D7C21">
      <w:pPr>
        <w:pStyle w:val="Titre4"/>
        <w:ind w:left="1500"/>
        <w:rPr>
          <w:color w:val="000000"/>
          <w:sz w:val="27"/>
          <w:szCs w:val="27"/>
        </w:rPr>
      </w:pPr>
      <w:r>
        <w:rPr>
          <w:color w:val="000000"/>
          <w:sz w:val="27"/>
          <w:szCs w:val="27"/>
        </w:rPr>
        <w:t>Section 8 : Eclairage (Article Y 17)</w:t>
      </w:r>
    </w:p>
    <w:p w14:paraId="401239EF"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17</w:t>
      </w:r>
    </w:p>
    <w:p w14:paraId="16455148" w14:textId="77777777" w:rsidR="003D7C21" w:rsidRDefault="003D7C21" w:rsidP="003D7C21">
      <w:pPr>
        <w:pStyle w:val="NormalWeb"/>
        <w:ind w:left="1950"/>
        <w:rPr>
          <w:b/>
          <w:bCs/>
          <w:color w:val="000000"/>
        </w:rPr>
      </w:pPr>
      <w:r>
        <w:rPr>
          <w:b/>
          <w:bCs/>
          <w:color w:val="000000"/>
        </w:rPr>
        <w:t>Modifié par Arrêté du 19 novembre 2001, v. init.</w:t>
      </w:r>
    </w:p>
    <w:p w14:paraId="7C4BE742" w14:textId="77777777" w:rsidR="003D7C21" w:rsidRDefault="003D7C21" w:rsidP="003D7C21">
      <w:pPr>
        <w:pStyle w:val="NormalWeb"/>
        <w:ind w:left="1950"/>
        <w:rPr>
          <w:color w:val="000000"/>
          <w:sz w:val="27"/>
          <w:szCs w:val="27"/>
        </w:rPr>
      </w:pPr>
      <w:r>
        <w:rPr>
          <w:color w:val="000000"/>
          <w:sz w:val="27"/>
          <w:szCs w:val="27"/>
        </w:rPr>
        <w:t>Eclairage de sécurité</w:t>
      </w:r>
    </w:p>
    <w:p w14:paraId="06F3C059" w14:textId="77777777" w:rsidR="003D7C21" w:rsidRDefault="003D7C21" w:rsidP="003D7C21">
      <w:pPr>
        <w:pStyle w:val="NormalWeb"/>
        <w:ind w:left="1950"/>
        <w:rPr>
          <w:color w:val="000000"/>
          <w:sz w:val="27"/>
          <w:szCs w:val="27"/>
        </w:rPr>
      </w:pPr>
      <w:r>
        <w:rPr>
          <w:color w:val="000000"/>
          <w:sz w:val="27"/>
          <w:szCs w:val="27"/>
        </w:rPr>
        <w:lastRenderedPageBreak/>
        <w:t>Les établissements doivent être équipés d'un éclairage de sécurité répondant aux dispositions des articles EC 7 à EC 15.</w:t>
      </w:r>
    </w:p>
    <w:p w14:paraId="5026C310" w14:textId="77777777" w:rsidR="003D7C21" w:rsidRDefault="003D7C21" w:rsidP="003D7C21">
      <w:pPr>
        <w:pStyle w:val="Titre4"/>
        <w:ind w:left="1500"/>
        <w:rPr>
          <w:color w:val="000000"/>
          <w:sz w:val="27"/>
          <w:szCs w:val="27"/>
        </w:rPr>
      </w:pPr>
      <w:r>
        <w:rPr>
          <w:color w:val="000000"/>
          <w:sz w:val="27"/>
          <w:szCs w:val="27"/>
        </w:rPr>
        <w:t>Section 9 : Moyens de secours (Articles Y 18 à Y 22)</w:t>
      </w:r>
    </w:p>
    <w:p w14:paraId="7A162782"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18</w:t>
      </w:r>
    </w:p>
    <w:p w14:paraId="3EF6993E" w14:textId="77777777" w:rsidR="003D7C21" w:rsidRDefault="003D7C21" w:rsidP="003D7C21">
      <w:pPr>
        <w:pStyle w:val="NormalWeb"/>
        <w:ind w:left="1950"/>
        <w:rPr>
          <w:b/>
          <w:bCs/>
          <w:color w:val="000000"/>
        </w:rPr>
      </w:pPr>
      <w:r>
        <w:rPr>
          <w:b/>
          <w:bCs/>
          <w:color w:val="000000"/>
        </w:rPr>
        <w:t>Création Arrêté du 12 juin 1995 (V)</w:t>
      </w:r>
    </w:p>
    <w:p w14:paraId="1561B279" w14:textId="77777777" w:rsidR="003D7C21" w:rsidRDefault="003D7C21" w:rsidP="003D7C21">
      <w:pPr>
        <w:pStyle w:val="NormalWeb"/>
        <w:ind w:left="1950"/>
        <w:rPr>
          <w:color w:val="000000"/>
          <w:sz w:val="27"/>
          <w:szCs w:val="27"/>
        </w:rPr>
      </w:pPr>
      <w:r>
        <w:rPr>
          <w:color w:val="000000"/>
          <w:sz w:val="27"/>
          <w:szCs w:val="27"/>
        </w:rPr>
        <w:t>Moyens d'extinction</w:t>
      </w:r>
    </w:p>
    <w:p w14:paraId="6008825A" w14:textId="77777777" w:rsidR="003D7C21" w:rsidRDefault="003D7C21" w:rsidP="003D7C21">
      <w:pPr>
        <w:pStyle w:val="NormalWeb"/>
        <w:ind w:left="1950"/>
        <w:rPr>
          <w:color w:val="000000"/>
          <w:sz w:val="27"/>
          <w:szCs w:val="27"/>
        </w:rPr>
      </w:pPr>
      <w:r>
        <w:rPr>
          <w:color w:val="000000"/>
          <w:sz w:val="27"/>
          <w:szCs w:val="27"/>
        </w:rPr>
        <w:br/>
        <w:t>§ 1. La défense contre l'incendie doit être assurée :</w:t>
      </w:r>
    </w:p>
    <w:p w14:paraId="417DB1F4" w14:textId="77777777" w:rsidR="003D7C21" w:rsidRDefault="003D7C21" w:rsidP="003D7C21">
      <w:pPr>
        <w:pStyle w:val="NormalWeb"/>
        <w:ind w:left="1950"/>
        <w:rPr>
          <w:color w:val="000000"/>
          <w:sz w:val="27"/>
          <w:szCs w:val="27"/>
        </w:rPr>
      </w:pPr>
      <w:r>
        <w:rPr>
          <w:color w:val="000000"/>
          <w:sz w:val="27"/>
          <w:szCs w:val="27"/>
        </w:rPr>
        <w:br/>
        <w:t>- par des extincteurs portatifs à eau pulvérisée de 6 litres minimum, judicieusement répartis, avec un minimum d'un appareil par 200 mètres carrés et par niveau ;</w:t>
      </w:r>
    </w:p>
    <w:p w14:paraId="0E20AFC4" w14:textId="77777777" w:rsidR="003D7C21" w:rsidRDefault="003D7C21" w:rsidP="003D7C21">
      <w:pPr>
        <w:pStyle w:val="NormalWeb"/>
        <w:ind w:left="1950"/>
        <w:rPr>
          <w:color w:val="000000"/>
          <w:sz w:val="27"/>
          <w:szCs w:val="27"/>
        </w:rPr>
      </w:pPr>
      <w:r>
        <w:rPr>
          <w:color w:val="000000"/>
          <w:sz w:val="27"/>
          <w:szCs w:val="27"/>
        </w:rPr>
        <w:br/>
        <w:t>- par des extincteurs appropriés aux risques particuliers.</w:t>
      </w:r>
    </w:p>
    <w:p w14:paraId="1703A8AE" w14:textId="77777777" w:rsidR="003D7C21" w:rsidRDefault="003D7C21" w:rsidP="003D7C21">
      <w:pPr>
        <w:pStyle w:val="NormalWeb"/>
        <w:ind w:left="1950"/>
        <w:rPr>
          <w:color w:val="000000"/>
          <w:sz w:val="27"/>
          <w:szCs w:val="27"/>
        </w:rPr>
      </w:pPr>
      <w:r>
        <w:rPr>
          <w:color w:val="000000"/>
          <w:sz w:val="27"/>
          <w:szCs w:val="27"/>
        </w:rPr>
        <w:br/>
        <w:t>§ 2. En aggravation des dispositions de l'article MS 18, une colonne sèche doit être installée dans les escaliers protégés si le dernier étage accessible au public est à plus de 18 mètres du niveau d'accès des engins des sapeurs-pompiers.</w:t>
      </w:r>
    </w:p>
    <w:p w14:paraId="026AD0B7"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19</w:t>
      </w:r>
    </w:p>
    <w:p w14:paraId="56D5A41E" w14:textId="77777777" w:rsidR="003D7C21" w:rsidRDefault="003D7C21" w:rsidP="003D7C21">
      <w:pPr>
        <w:pStyle w:val="NormalWeb"/>
        <w:ind w:left="1950"/>
        <w:rPr>
          <w:b/>
          <w:bCs/>
          <w:color w:val="000000"/>
        </w:rPr>
      </w:pPr>
      <w:r>
        <w:rPr>
          <w:b/>
          <w:bCs/>
          <w:color w:val="000000"/>
        </w:rPr>
        <w:t>Création Arrêté du 12 juin 1995 (V)</w:t>
      </w:r>
    </w:p>
    <w:p w14:paraId="5D05F01C" w14:textId="77777777" w:rsidR="003D7C21" w:rsidRDefault="003D7C21" w:rsidP="003D7C21">
      <w:pPr>
        <w:pStyle w:val="NormalWeb"/>
        <w:ind w:left="1950"/>
        <w:rPr>
          <w:color w:val="000000"/>
          <w:sz w:val="27"/>
          <w:szCs w:val="27"/>
        </w:rPr>
      </w:pPr>
      <w:r>
        <w:rPr>
          <w:color w:val="000000"/>
          <w:sz w:val="27"/>
          <w:szCs w:val="27"/>
        </w:rPr>
        <w:t>Service de sécurité incendie</w:t>
      </w:r>
    </w:p>
    <w:p w14:paraId="47D95184" w14:textId="77777777" w:rsidR="003D7C21" w:rsidRDefault="003D7C21" w:rsidP="003D7C21">
      <w:pPr>
        <w:pStyle w:val="NormalWeb"/>
        <w:ind w:left="1950"/>
        <w:rPr>
          <w:color w:val="000000"/>
          <w:sz w:val="27"/>
          <w:szCs w:val="27"/>
        </w:rPr>
      </w:pPr>
      <w:r>
        <w:rPr>
          <w:color w:val="000000"/>
          <w:sz w:val="27"/>
          <w:szCs w:val="27"/>
        </w:rPr>
        <w:br/>
        <w:t>§ 1. En application de l'article MS 46, un service de sécurité incendie, assuré par des agents de sécurité incendie, peut être imposé par la commission de sécurité dans les établissements où l'effectif du public reçu est supérieur à 4 000 personnes.</w:t>
      </w:r>
    </w:p>
    <w:p w14:paraId="77190BA4" w14:textId="77777777" w:rsidR="003D7C21" w:rsidRDefault="003D7C21" w:rsidP="003D7C21">
      <w:pPr>
        <w:pStyle w:val="NormalWeb"/>
        <w:ind w:left="1950"/>
        <w:rPr>
          <w:color w:val="000000"/>
          <w:sz w:val="27"/>
          <w:szCs w:val="27"/>
        </w:rPr>
      </w:pPr>
      <w:r>
        <w:rPr>
          <w:color w:val="000000"/>
          <w:sz w:val="27"/>
          <w:szCs w:val="27"/>
        </w:rPr>
        <w:br/>
        <w:t xml:space="preserve">§ 2. Des employés, spécialement désignés, doivent être entraînés à la mise en </w:t>
      </w:r>
      <w:proofErr w:type="spellStart"/>
      <w:r>
        <w:rPr>
          <w:color w:val="000000"/>
          <w:sz w:val="27"/>
          <w:szCs w:val="27"/>
        </w:rPr>
        <w:t>oeuvre</w:t>
      </w:r>
      <w:proofErr w:type="spellEnd"/>
      <w:r>
        <w:rPr>
          <w:color w:val="000000"/>
          <w:sz w:val="27"/>
          <w:szCs w:val="27"/>
        </w:rPr>
        <w:t xml:space="preserve"> de moyens de secours dans les établissements ne possédant pas de service de sécurité incendie.</w:t>
      </w:r>
    </w:p>
    <w:p w14:paraId="16E098DA"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20</w:t>
      </w:r>
    </w:p>
    <w:p w14:paraId="4154A9DA" w14:textId="77777777" w:rsidR="003D7C21" w:rsidRDefault="003D7C21" w:rsidP="003D7C21">
      <w:pPr>
        <w:pStyle w:val="NormalWeb"/>
        <w:ind w:left="1950"/>
        <w:rPr>
          <w:b/>
          <w:bCs/>
          <w:color w:val="000000"/>
        </w:rPr>
      </w:pPr>
      <w:r>
        <w:rPr>
          <w:b/>
          <w:bCs/>
          <w:color w:val="000000"/>
        </w:rPr>
        <w:lastRenderedPageBreak/>
        <w:t>Création Arrêté du 12 juin 1995 (V)</w:t>
      </w:r>
    </w:p>
    <w:p w14:paraId="6804F50C" w14:textId="77777777" w:rsidR="003D7C21" w:rsidRDefault="003D7C21" w:rsidP="003D7C21">
      <w:pPr>
        <w:pStyle w:val="NormalWeb"/>
        <w:ind w:left="1950"/>
        <w:rPr>
          <w:color w:val="000000"/>
          <w:sz w:val="27"/>
          <w:szCs w:val="27"/>
        </w:rPr>
      </w:pPr>
      <w:r>
        <w:rPr>
          <w:color w:val="000000"/>
          <w:sz w:val="27"/>
          <w:szCs w:val="27"/>
        </w:rPr>
        <w:t>Détection automatique d'incendie</w:t>
      </w:r>
    </w:p>
    <w:p w14:paraId="2139B9EF" w14:textId="77777777" w:rsidR="003D7C21" w:rsidRDefault="003D7C21" w:rsidP="003D7C21">
      <w:pPr>
        <w:pStyle w:val="NormalWeb"/>
        <w:ind w:left="1950"/>
        <w:rPr>
          <w:color w:val="000000"/>
          <w:sz w:val="27"/>
          <w:szCs w:val="27"/>
        </w:rPr>
      </w:pPr>
      <w:r>
        <w:rPr>
          <w:color w:val="000000"/>
          <w:sz w:val="27"/>
          <w:szCs w:val="27"/>
        </w:rPr>
        <w:br/>
        <w:t>Dans les établissements de 1re et 2e catégories, une installation partielle de détection automatique d'incendie peut être imposée, après avis de la commission de sécurité, pour certaines zones accessibles ou non au public et présentant des risques spéciaux d'incendie.</w:t>
      </w:r>
    </w:p>
    <w:p w14:paraId="3E9EC0DE"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21</w:t>
      </w:r>
    </w:p>
    <w:p w14:paraId="6B59E395" w14:textId="77777777" w:rsidR="003D7C21" w:rsidRDefault="003D7C21" w:rsidP="003D7C21">
      <w:pPr>
        <w:pStyle w:val="NormalWeb"/>
        <w:ind w:left="1950"/>
        <w:rPr>
          <w:b/>
          <w:bCs/>
          <w:color w:val="000000"/>
        </w:rPr>
      </w:pPr>
      <w:r>
        <w:rPr>
          <w:b/>
          <w:bCs/>
          <w:color w:val="000000"/>
        </w:rPr>
        <w:t>Création Arrêté du 12 juin 1995 (V)</w:t>
      </w:r>
    </w:p>
    <w:p w14:paraId="727CAA49" w14:textId="77777777" w:rsidR="003D7C21" w:rsidRDefault="003D7C21" w:rsidP="003D7C21">
      <w:pPr>
        <w:pStyle w:val="NormalWeb"/>
        <w:ind w:left="1950"/>
        <w:rPr>
          <w:color w:val="000000"/>
          <w:sz w:val="27"/>
          <w:szCs w:val="27"/>
        </w:rPr>
      </w:pPr>
      <w:r>
        <w:rPr>
          <w:color w:val="000000"/>
          <w:sz w:val="27"/>
          <w:szCs w:val="27"/>
        </w:rPr>
        <w:t>Système d'alarme</w:t>
      </w:r>
    </w:p>
    <w:p w14:paraId="339DA6BC" w14:textId="77777777" w:rsidR="003D7C21" w:rsidRDefault="003D7C21" w:rsidP="003D7C21">
      <w:pPr>
        <w:pStyle w:val="NormalWeb"/>
        <w:ind w:left="1950"/>
        <w:rPr>
          <w:color w:val="000000"/>
          <w:sz w:val="27"/>
          <w:szCs w:val="27"/>
        </w:rPr>
      </w:pPr>
      <w:r>
        <w:rPr>
          <w:color w:val="000000"/>
          <w:sz w:val="27"/>
          <w:szCs w:val="27"/>
        </w:rPr>
        <w:br/>
        <w:t>§ 1. Les équipements d'alarme sont définis à l'article MS 62.</w:t>
      </w:r>
    </w:p>
    <w:p w14:paraId="421249A5" w14:textId="77777777" w:rsidR="003D7C21" w:rsidRDefault="003D7C21" w:rsidP="003D7C21">
      <w:pPr>
        <w:pStyle w:val="NormalWeb"/>
        <w:ind w:left="1950"/>
        <w:rPr>
          <w:color w:val="000000"/>
          <w:sz w:val="27"/>
          <w:szCs w:val="27"/>
        </w:rPr>
      </w:pPr>
      <w:r>
        <w:rPr>
          <w:color w:val="000000"/>
          <w:sz w:val="27"/>
          <w:szCs w:val="27"/>
        </w:rPr>
        <w:br/>
        <w:t>Les établissements de 1re catégorie doivent être pourvus d'un équipement d'alarme du type 2 a.</w:t>
      </w:r>
    </w:p>
    <w:p w14:paraId="52A0267E" w14:textId="77777777" w:rsidR="003D7C21" w:rsidRDefault="003D7C21" w:rsidP="003D7C21">
      <w:pPr>
        <w:pStyle w:val="NormalWeb"/>
        <w:ind w:left="1950"/>
        <w:rPr>
          <w:color w:val="000000"/>
          <w:sz w:val="27"/>
          <w:szCs w:val="27"/>
        </w:rPr>
      </w:pPr>
      <w:r>
        <w:rPr>
          <w:color w:val="000000"/>
          <w:sz w:val="27"/>
          <w:szCs w:val="27"/>
        </w:rPr>
        <w:br/>
        <w:t>Les autres établissements doivent être pourvus d'un équipement d'alarme du type 4.</w:t>
      </w:r>
    </w:p>
    <w:p w14:paraId="64F18AA9" w14:textId="77777777" w:rsidR="003D7C21" w:rsidRDefault="003D7C21" w:rsidP="003D7C21">
      <w:pPr>
        <w:pStyle w:val="NormalWeb"/>
        <w:ind w:left="1950"/>
        <w:rPr>
          <w:color w:val="000000"/>
          <w:sz w:val="27"/>
          <w:szCs w:val="27"/>
        </w:rPr>
      </w:pPr>
      <w:r>
        <w:rPr>
          <w:color w:val="000000"/>
          <w:sz w:val="27"/>
          <w:szCs w:val="27"/>
        </w:rPr>
        <w:br/>
        <w:t>§ 2. Les établissements de 1re catégorie doivent, en outre, être pourvus d'une installation de sonorisation permettant une diffusion phonique de l'alarme.</w:t>
      </w:r>
    </w:p>
    <w:p w14:paraId="21615BE6" w14:textId="77777777" w:rsidR="003D7C21" w:rsidRDefault="003D7C21" w:rsidP="003D7C21">
      <w:pPr>
        <w:pStyle w:val="Titre4"/>
        <w:ind w:left="1950"/>
        <w:rPr>
          <w:color w:val="000000"/>
          <w:sz w:val="27"/>
          <w:szCs w:val="27"/>
        </w:rPr>
      </w:pPr>
      <w:proofErr w:type="gramStart"/>
      <w:r>
        <w:rPr>
          <w:color w:val="000000"/>
          <w:sz w:val="27"/>
          <w:szCs w:val="27"/>
        </w:rPr>
        <w:t>Article Y</w:t>
      </w:r>
      <w:proofErr w:type="gramEnd"/>
      <w:r>
        <w:rPr>
          <w:color w:val="000000"/>
          <w:sz w:val="27"/>
          <w:szCs w:val="27"/>
        </w:rPr>
        <w:t xml:space="preserve"> 22</w:t>
      </w:r>
    </w:p>
    <w:p w14:paraId="2F0F4C9D" w14:textId="77777777" w:rsidR="003D7C21" w:rsidRDefault="003D7C21" w:rsidP="003D7C21">
      <w:pPr>
        <w:pStyle w:val="NormalWeb"/>
        <w:ind w:left="1950"/>
        <w:rPr>
          <w:b/>
          <w:bCs/>
          <w:color w:val="000000"/>
        </w:rPr>
      </w:pPr>
      <w:r>
        <w:rPr>
          <w:b/>
          <w:bCs/>
          <w:color w:val="000000"/>
        </w:rPr>
        <w:t>Modifié par Arrêté du 24 septembre 2009 - art. Annexe (V)</w:t>
      </w:r>
    </w:p>
    <w:p w14:paraId="78FAF681" w14:textId="77777777" w:rsidR="003D7C21" w:rsidRDefault="003D7C21" w:rsidP="003D7C21">
      <w:pPr>
        <w:pStyle w:val="NormalWeb"/>
        <w:ind w:left="1950"/>
        <w:rPr>
          <w:color w:val="000000"/>
          <w:sz w:val="27"/>
          <w:szCs w:val="27"/>
        </w:rPr>
      </w:pPr>
      <w:r>
        <w:rPr>
          <w:color w:val="000000"/>
          <w:sz w:val="27"/>
          <w:szCs w:val="27"/>
        </w:rPr>
        <w:t>Système d'alerte</w:t>
      </w:r>
    </w:p>
    <w:p w14:paraId="4ECF9A0A" w14:textId="77777777" w:rsidR="003D7C21" w:rsidRDefault="003D7C21" w:rsidP="003D7C21">
      <w:pPr>
        <w:pStyle w:val="NormalWeb"/>
        <w:ind w:left="1950"/>
        <w:rPr>
          <w:color w:val="000000"/>
          <w:sz w:val="27"/>
          <w:szCs w:val="27"/>
        </w:rPr>
      </w:pPr>
      <w:r>
        <w:rPr>
          <w:color w:val="000000"/>
          <w:sz w:val="27"/>
          <w:szCs w:val="27"/>
        </w:rPr>
        <w:t>En application de l'article MS 70, la liaison avec les sapeurs-pompiers doit être réalisée :</w:t>
      </w:r>
    </w:p>
    <w:p w14:paraId="0D55501F" w14:textId="77777777" w:rsidR="003D7C21" w:rsidRDefault="003D7C21" w:rsidP="003D7C21">
      <w:pPr>
        <w:pStyle w:val="NormalWeb"/>
        <w:ind w:left="1950"/>
        <w:rPr>
          <w:color w:val="000000"/>
          <w:sz w:val="27"/>
          <w:szCs w:val="27"/>
        </w:rPr>
      </w:pPr>
      <w:r>
        <w:rPr>
          <w:color w:val="000000"/>
          <w:sz w:val="27"/>
          <w:szCs w:val="27"/>
        </w:rPr>
        <w:t>-par avertisseur privé, ou par ligne téléphonique directe, dans les établissements pourvus d'un service de sécurité incendie ;</w:t>
      </w:r>
    </w:p>
    <w:p w14:paraId="1CEF6A9D" w14:textId="77777777" w:rsidR="003D7C21" w:rsidRDefault="003D7C21" w:rsidP="003D7C21">
      <w:pPr>
        <w:pStyle w:val="NormalWeb"/>
        <w:ind w:left="1950"/>
        <w:rPr>
          <w:color w:val="000000"/>
          <w:sz w:val="27"/>
          <w:szCs w:val="27"/>
        </w:rPr>
      </w:pPr>
      <w:r>
        <w:rPr>
          <w:color w:val="000000"/>
          <w:sz w:val="27"/>
          <w:szCs w:val="27"/>
        </w:rPr>
        <w:t>-par téléphone urbain, dans les autres établissements.</w:t>
      </w:r>
    </w:p>
    <w:p w14:paraId="27D9C91A" w14:textId="77777777" w:rsidR="003D7C21" w:rsidRDefault="003D7C21" w:rsidP="003D7C21">
      <w:pPr>
        <w:pStyle w:val="Titre4"/>
        <w:ind w:left="1200"/>
        <w:rPr>
          <w:color w:val="000000"/>
          <w:sz w:val="27"/>
          <w:szCs w:val="27"/>
        </w:rPr>
      </w:pPr>
      <w:r>
        <w:rPr>
          <w:color w:val="000000"/>
          <w:sz w:val="27"/>
          <w:szCs w:val="27"/>
        </w:rPr>
        <w:lastRenderedPageBreak/>
        <w:t>Chapitre XIV : Etablissements du type J - Structures d'accueil pour personnes âgées et personnes handicapées (Articles J 1 à J 40)</w:t>
      </w:r>
    </w:p>
    <w:p w14:paraId="6904A988" w14:textId="77777777" w:rsidR="003D7C21" w:rsidRDefault="003D7C21" w:rsidP="003D7C21">
      <w:pPr>
        <w:pStyle w:val="Titre4"/>
        <w:ind w:left="1500"/>
        <w:rPr>
          <w:color w:val="000000"/>
          <w:sz w:val="27"/>
          <w:szCs w:val="27"/>
        </w:rPr>
      </w:pPr>
      <w:r>
        <w:rPr>
          <w:color w:val="000000"/>
          <w:sz w:val="27"/>
          <w:szCs w:val="27"/>
        </w:rPr>
        <w:t>Section 1 : Généralités (Articles J 1 à J 3)</w:t>
      </w:r>
    </w:p>
    <w:p w14:paraId="72E8C45C" w14:textId="77777777" w:rsidR="003D7C21" w:rsidRDefault="003D7C21" w:rsidP="003D7C21">
      <w:pPr>
        <w:pStyle w:val="Titre4"/>
        <w:ind w:left="1950"/>
        <w:rPr>
          <w:color w:val="000000"/>
          <w:sz w:val="27"/>
          <w:szCs w:val="27"/>
        </w:rPr>
      </w:pPr>
      <w:r>
        <w:rPr>
          <w:color w:val="000000"/>
          <w:sz w:val="27"/>
          <w:szCs w:val="27"/>
        </w:rPr>
        <w:t>Article J 1</w:t>
      </w:r>
    </w:p>
    <w:p w14:paraId="66C1E439" w14:textId="77777777" w:rsidR="003D7C21" w:rsidRDefault="003D7C21" w:rsidP="003D7C21">
      <w:pPr>
        <w:pStyle w:val="NormalWeb"/>
        <w:ind w:left="1950"/>
        <w:rPr>
          <w:b/>
          <w:bCs/>
          <w:color w:val="000000"/>
        </w:rPr>
      </w:pPr>
      <w:r>
        <w:rPr>
          <w:b/>
          <w:bCs/>
          <w:color w:val="000000"/>
        </w:rPr>
        <w:t>Modifié par Arrêté du 24 septembre 2009 - art. Annexe (V)</w:t>
      </w:r>
    </w:p>
    <w:p w14:paraId="375D40A4" w14:textId="77777777" w:rsidR="003D7C21" w:rsidRDefault="003D7C21" w:rsidP="003D7C21">
      <w:pPr>
        <w:pStyle w:val="NormalWeb"/>
        <w:ind w:left="1950"/>
        <w:rPr>
          <w:color w:val="000000"/>
          <w:sz w:val="27"/>
          <w:szCs w:val="27"/>
        </w:rPr>
      </w:pPr>
      <w:r>
        <w:rPr>
          <w:color w:val="000000"/>
          <w:sz w:val="27"/>
          <w:szCs w:val="27"/>
        </w:rPr>
        <w:t>Etablissements assujettis</w:t>
      </w:r>
    </w:p>
    <w:p w14:paraId="0F859691" w14:textId="77777777" w:rsidR="003D7C21" w:rsidRDefault="003D7C21" w:rsidP="003D7C21">
      <w:pPr>
        <w:pStyle w:val="NormalWeb"/>
        <w:ind w:left="1950"/>
        <w:rPr>
          <w:color w:val="000000"/>
          <w:sz w:val="27"/>
          <w:szCs w:val="27"/>
        </w:rPr>
      </w:pPr>
    </w:p>
    <w:p w14:paraId="12EDFAFE" w14:textId="77777777" w:rsidR="003D7C21" w:rsidRDefault="003D7C21" w:rsidP="003D7C21">
      <w:pPr>
        <w:pStyle w:val="NormalWeb"/>
        <w:ind w:left="1950"/>
        <w:rPr>
          <w:color w:val="000000"/>
          <w:sz w:val="27"/>
          <w:szCs w:val="27"/>
        </w:rPr>
      </w:pPr>
      <w:r>
        <w:rPr>
          <w:color w:val="000000"/>
          <w:sz w:val="27"/>
          <w:szCs w:val="27"/>
        </w:rPr>
        <w:t>§ 1. Les établissements ayant pour vocation principale d'héberger des personnes âgées présentant des difficultés d'autonomie, quel que soit l'effectif du public accueilli si la capacité d'hébergement de l'établissement est supérieure ou égale à 25.</w:t>
      </w:r>
    </w:p>
    <w:p w14:paraId="4EC28C3C" w14:textId="77777777" w:rsidR="003D7C21" w:rsidRDefault="003D7C21" w:rsidP="003D7C21">
      <w:pPr>
        <w:pStyle w:val="NormalWeb"/>
        <w:ind w:left="1950"/>
        <w:rPr>
          <w:color w:val="000000"/>
          <w:sz w:val="27"/>
          <w:szCs w:val="27"/>
        </w:rPr>
      </w:pPr>
      <w:r>
        <w:rPr>
          <w:color w:val="000000"/>
          <w:sz w:val="27"/>
          <w:szCs w:val="27"/>
        </w:rPr>
        <w:br/>
        <w:t>Il appartient au pétitionnaire de fournir les éléments précisant que son établissement relève du champ d'application du présent article.</w:t>
      </w:r>
    </w:p>
    <w:p w14:paraId="188AA8D9" w14:textId="77777777" w:rsidR="003D7C21" w:rsidRDefault="003D7C21" w:rsidP="003D7C21">
      <w:pPr>
        <w:pStyle w:val="NormalWeb"/>
        <w:ind w:left="1950"/>
        <w:rPr>
          <w:color w:val="000000"/>
          <w:sz w:val="27"/>
          <w:szCs w:val="27"/>
        </w:rPr>
      </w:pPr>
      <w:r>
        <w:rPr>
          <w:color w:val="000000"/>
          <w:sz w:val="27"/>
          <w:szCs w:val="27"/>
        </w:rPr>
        <w:br/>
        <w:t>La détermination de la réglementation incendie applicable aux établissements hébergeant des personnes âgées est faite suivant la déclaration du maître d'ouvrage ou du chef d'établissement. Un groupe iso-ressources moyen pondéré (GMP) supérieur à 300 ou un effectif supérieur à 10 % de personnes hébergées relevant des groupes iso-ressources 1 et 2 conduisent à l'application du présent chapitre.</w:t>
      </w:r>
    </w:p>
    <w:p w14:paraId="1A7C5883" w14:textId="77777777" w:rsidR="003D7C21" w:rsidRDefault="003D7C21" w:rsidP="003D7C21">
      <w:pPr>
        <w:pStyle w:val="NormalWeb"/>
        <w:ind w:left="1950"/>
        <w:rPr>
          <w:color w:val="000000"/>
          <w:sz w:val="27"/>
          <w:szCs w:val="27"/>
        </w:rPr>
      </w:pPr>
      <w:r>
        <w:rPr>
          <w:color w:val="000000"/>
          <w:sz w:val="27"/>
          <w:szCs w:val="27"/>
        </w:rPr>
        <w:br/>
        <w:t>§ 2. Les établissements ayant pour vocation principale d'héberger des personnes handicapées (enfants ou adultes), quel que soit l'effectif du public accueilli si la capacité d'hébergement de l'établissement est supérieure ou égale à 20.</w:t>
      </w:r>
    </w:p>
    <w:p w14:paraId="2F5C5E9A" w14:textId="77777777" w:rsidR="003D7C21" w:rsidRDefault="003D7C21" w:rsidP="003D7C21">
      <w:pPr>
        <w:pStyle w:val="NormalWeb"/>
        <w:ind w:left="1950"/>
        <w:rPr>
          <w:color w:val="000000"/>
          <w:sz w:val="27"/>
          <w:szCs w:val="27"/>
        </w:rPr>
      </w:pPr>
      <w:r>
        <w:rPr>
          <w:color w:val="000000"/>
          <w:sz w:val="27"/>
          <w:szCs w:val="27"/>
        </w:rPr>
        <w:br/>
        <w:t>Ces établissements sont les suivants :</w:t>
      </w:r>
    </w:p>
    <w:p w14:paraId="05A5F897" w14:textId="77777777" w:rsidR="003D7C21" w:rsidRDefault="003D7C21" w:rsidP="003D7C21">
      <w:pPr>
        <w:pStyle w:val="NormalWeb"/>
        <w:ind w:left="1950"/>
        <w:rPr>
          <w:color w:val="000000"/>
          <w:sz w:val="27"/>
          <w:szCs w:val="27"/>
        </w:rPr>
      </w:pPr>
      <w:r>
        <w:rPr>
          <w:color w:val="000000"/>
          <w:sz w:val="27"/>
          <w:szCs w:val="27"/>
        </w:rPr>
        <w:br/>
        <w:t xml:space="preserve">- les établissements </w:t>
      </w:r>
      <w:proofErr w:type="spellStart"/>
      <w:r>
        <w:rPr>
          <w:color w:val="000000"/>
          <w:sz w:val="27"/>
          <w:szCs w:val="27"/>
        </w:rPr>
        <w:t>médico-éducatifs</w:t>
      </w:r>
      <w:proofErr w:type="spellEnd"/>
      <w:r>
        <w:rPr>
          <w:color w:val="000000"/>
          <w:sz w:val="27"/>
          <w:szCs w:val="27"/>
        </w:rPr>
        <w:t xml:space="preserve"> qui reçoivent en internat de jeunes handicapés ou inadaptés ;</w:t>
      </w:r>
    </w:p>
    <w:p w14:paraId="4B3E66A3" w14:textId="77777777" w:rsidR="003D7C21" w:rsidRDefault="003D7C21" w:rsidP="003D7C21">
      <w:pPr>
        <w:pStyle w:val="NormalWeb"/>
        <w:ind w:left="1950"/>
        <w:rPr>
          <w:color w:val="000000"/>
          <w:sz w:val="27"/>
          <w:szCs w:val="27"/>
        </w:rPr>
      </w:pPr>
      <w:r>
        <w:rPr>
          <w:color w:val="000000"/>
          <w:sz w:val="27"/>
          <w:szCs w:val="27"/>
        </w:rPr>
        <w:lastRenderedPageBreak/>
        <w:br/>
        <w:t>- les établissements d'enseignement avec internat qui dispensent à titre principal une éducation spéciale aux jeunes handicapés ou inadaptés ;</w:t>
      </w:r>
    </w:p>
    <w:p w14:paraId="33F45461" w14:textId="77777777" w:rsidR="003D7C21" w:rsidRDefault="003D7C21" w:rsidP="003D7C21">
      <w:pPr>
        <w:pStyle w:val="NormalWeb"/>
        <w:ind w:left="1950"/>
        <w:rPr>
          <w:color w:val="000000"/>
          <w:sz w:val="27"/>
          <w:szCs w:val="27"/>
        </w:rPr>
      </w:pPr>
      <w:r>
        <w:rPr>
          <w:color w:val="000000"/>
          <w:sz w:val="27"/>
          <w:szCs w:val="27"/>
        </w:rPr>
        <w:br/>
        <w:t>- les établissements qui assurent l'hébergement des adultes handicapés.</w:t>
      </w:r>
    </w:p>
    <w:p w14:paraId="3F55ECEC" w14:textId="77777777" w:rsidR="003D7C21" w:rsidRDefault="003D7C21" w:rsidP="003D7C21">
      <w:pPr>
        <w:pStyle w:val="NormalWeb"/>
        <w:ind w:left="1950"/>
        <w:rPr>
          <w:color w:val="000000"/>
          <w:sz w:val="27"/>
          <w:szCs w:val="27"/>
        </w:rPr>
      </w:pPr>
      <w:r>
        <w:rPr>
          <w:color w:val="000000"/>
          <w:sz w:val="27"/>
          <w:szCs w:val="27"/>
        </w:rPr>
        <w:br/>
        <w:t>Les locaux des entreprises adaptées et centres de distribution du travail à domicile ne relèvent que du seul code du travail en ce qui concerne la sécurité incendie.</w:t>
      </w:r>
    </w:p>
    <w:p w14:paraId="5E6EF1D9" w14:textId="77777777" w:rsidR="003D7C21" w:rsidRDefault="003D7C21" w:rsidP="003D7C21">
      <w:pPr>
        <w:pStyle w:val="Titre4"/>
        <w:ind w:left="1950"/>
        <w:rPr>
          <w:color w:val="000000"/>
          <w:sz w:val="27"/>
          <w:szCs w:val="27"/>
        </w:rPr>
      </w:pPr>
      <w:r>
        <w:rPr>
          <w:color w:val="000000"/>
          <w:sz w:val="27"/>
          <w:szCs w:val="27"/>
        </w:rPr>
        <w:t>Article J 2</w:t>
      </w:r>
    </w:p>
    <w:p w14:paraId="6141030C" w14:textId="77777777" w:rsidR="003D7C21" w:rsidRDefault="003D7C21" w:rsidP="003D7C21">
      <w:pPr>
        <w:pStyle w:val="NormalWeb"/>
        <w:ind w:left="1950"/>
        <w:rPr>
          <w:b/>
          <w:bCs/>
          <w:color w:val="000000"/>
        </w:rPr>
      </w:pPr>
      <w:r>
        <w:rPr>
          <w:b/>
          <w:bCs/>
          <w:color w:val="000000"/>
        </w:rPr>
        <w:t>Création Arrêté du 19 novembre 2001 - art. Annexe</w:t>
      </w:r>
    </w:p>
    <w:p w14:paraId="161ECECF" w14:textId="77777777" w:rsidR="003D7C21" w:rsidRDefault="003D7C21" w:rsidP="003D7C21">
      <w:pPr>
        <w:pStyle w:val="NormalWeb"/>
        <w:ind w:left="1950"/>
        <w:rPr>
          <w:color w:val="000000"/>
          <w:sz w:val="27"/>
          <w:szCs w:val="27"/>
        </w:rPr>
      </w:pPr>
      <w:r>
        <w:rPr>
          <w:color w:val="000000"/>
          <w:sz w:val="27"/>
          <w:szCs w:val="27"/>
        </w:rPr>
        <w:t>Détermination de l'effectif</w:t>
      </w:r>
    </w:p>
    <w:p w14:paraId="36F0A0CF" w14:textId="77777777" w:rsidR="003D7C21" w:rsidRDefault="003D7C21" w:rsidP="003D7C21">
      <w:pPr>
        <w:pStyle w:val="NormalWeb"/>
        <w:ind w:left="1950"/>
        <w:rPr>
          <w:color w:val="000000"/>
          <w:sz w:val="27"/>
          <w:szCs w:val="27"/>
        </w:rPr>
      </w:pPr>
      <w:r>
        <w:rPr>
          <w:color w:val="000000"/>
          <w:sz w:val="27"/>
          <w:szCs w:val="27"/>
        </w:rPr>
        <w:br/>
        <w:t>L'effectif des personnes admises simultanément dans l'établissement est déterminé forfaitairement par la somme des nombres suivants :</w:t>
      </w:r>
    </w:p>
    <w:p w14:paraId="4855F539" w14:textId="77777777" w:rsidR="003D7C21" w:rsidRDefault="003D7C21" w:rsidP="003D7C21">
      <w:pPr>
        <w:pStyle w:val="NormalWeb"/>
        <w:ind w:left="1950"/>
        <w:rPr>
          <w:color w:val="000000"/>
          <w:sz w:val="27"/>
          <w:szCs w:val="27"/>
        </w:rPr>
      </w:pPr>
      <w:r>
        <w:rPr>
          <w:color w:val="000000"/>
          <w:sz w:val="27"/>
          <w:szCs w:val="27"/>
        </w:rPr>
        <w:br/>
        <w:t>- effectif maximal des résidents et du personnel en travail effectif selon la déclaration du maître d'ouvrage ou du chef d'établissement ;</w:t>
      </w:r>
    </w:p>
    <w:p w14:paraId="24AD6540" w14:textId="77777777" w:rsidR="003D7C21" w:rsidRDefault="003D7C21" w:rsidP="003D7C21">
      <w:pPr>
        <w:pStyle w:val="NormalWeb"/>
        <w:ind w:left="1950"/>
        <w:rPr>
          <w:color w:val="000000"/>
          <w:sz w:val="27"/>
          <w:szCs w:val="27"/>
        </w:rPr>
      </w:pPr>
      <w:r>
        <w:rPr>
          <w:color w:val="000000"/>
          <w:sz w:val="27"/>
          <w:szCs w:val="27"/>
        </w:rPr>
        <w:br/>
        <w:t>- une personne pour 3 résidents au titre des visiteurs.</w:t>
      </w:r>
    </w:p>
    <w:p w14:paraId="2B11FE0D" w14:textId="77777777" w:rsidR="003D7C21" w:rsidRDefault="003D7C21" w:rsidP="003D7C21">
      <w:pPr>
        <w:pStyle w:val="NormalWeb"/>
        <w:ind w:left="1950"/>
        <w:rPr>
          <w:color w:val="000000"/>
          <w:sz w:val="27"/>
          <w:szCs w:val="27"/>
        </w:rPr>
      </w:pPr>
      <w:r>
        <w:rPr>
          <w:color w:val="000000"/>
          <w:sz w:val="27"/>
          <w:szCs w:val="27"/>
        </w:rPr>
        <w:br/>
        <w:t>L'effectif ci-dessus doit être majoré par celui des salles ou des locaux pouvant recevoir des personnes extérieures à l'établissement autres que les visiteurs évoqués précédemment. La liste de ces salles ou locaux est établie selon la déclaration du maître d'ouvrage ou du chef d'établissement ; leur effectif est calculé suivant les règles fixées dans les dispositions particulières du règlement de sécurité, en fonction de leur utilisation.</w:t>
      </w:r>
    </w:p>
    <w:p w14:paraId="6C4BFC3B" w14:textId="77777777" w:rsidR="003D7C21" w:rsidRDefault="003D7C21" w:rsidP="003D7C21">
      <w:pPr>
        <w:pStyle w:val="Titre4"/>
        <w:ind w:left="1950"/>
        <w:rPr>
          <w:color w:val="000000"/>
          <w:sz w:val="27"/>
          <w:szCs w:val="27"/>
        </w:rPr>
      </w:pPr>
      <w:r>
        <w:rPr>
          <w:color w:val="000000"/>
          <w:sz w:val="27"/>
          <w:szCs w:val="27"/>
        </w:rPr>
        <w:t>Article J 3</w:t>
      </w:r>
    </w:p>
    <w:p w14:paraId="3A185686" w14:textId="77777777" w:rsidR="003D7C21" w:rsidRDefault="003D7C21" w:rsidP="003D7C21">
      <w:pPr>
        <w:pStyle w:val="NormalWeb"/>
        <w:ind w:left="1950"/>
        <w:rPr>
          <w:b/>
          <w:bCs/>
          <w:color w:val="000000"/>
        </w:rPr>
      </w:pPr>
      <w:r>
        <w:rPr>
          <w:b/>
          <w:bCs/>
          <w:color w:val="000000"/>
        </w:rPr>
        <w:t>Création Arrêté du 19 novembre 2001 - art. Annexe</w:t>
      </w:r>
    </w:p>
    <w:p w14:paraId="52BC2C85" w14:textId="77777777" w:rsidR="003D7C21" w:rsidRDefault="003D7C21" w:rsidP="003D7C21">
      <w:pPr>
        <w:pStyle w:val="NormalWeb"/>
        <w:ind w:left="1950"/>
        <w:rPr>
          <w:color w:val="000000"/>
          <w:sz w:val="27"/>
          <w:szCs w:val="27"/>
        </w:rPr>
      </w:pPr>
      <w:r>
        <w:rPr>
          <w:color w:val="000000"/>
          <w:sz w:val="27"/>
          <w:szCs w:val="27"/>
        </w:rPr>
        <w:lastRenderedPageBreak/>
        <w:t>Principes fondamentaux de sécurité</w:t>
      </w:r>
    </w:p>
    <w:p w14:paraId="1804BBFE" w14:textId="77777777" w:rsidR="003D7C21" w:rsidRDefault="003D7C21" w:rsidP="003D7C21">
      <w:pPr>
        <w:pStyle w:val="NormalWeb"/>
        <w:ind w:left="1950"/>
        <w:rPr>
          <w:color w:val="000000"/>
          <w:sz w:val="27"/>
          <w:szCs w:val="27"/>
        </w:rPr>
      </w:pPr>
      <w:r>
        <w:rPr>
          <w:color w:val="000000"/>
          <w:sz w:val="27"/>
          <w:szCs w:val="27"/>
        </w:rPr>
        <w:br/>
        <w:t>Compte tenu de la spécificité des établissements visés au présent chapitre et des conditions particulières de leur exploitation, d'une part, de l'incapacité ou de la difficulté d'une partie du public reçu à pouvoir évacuer ou à être évacué rapidement, d'autre part, le niveau de sécurité de l'ensemble de l'établissement pour satisfaire de façon particulière aux dispositions de l'article R. 123-4 du code de la construction et de l'habitation repose, notamment au début de l'incendie, sur le transfert horizontal de ces personnes vers une zone contiguë suffisamment protégée.</w:t>
      </w:r>
    </w:p>
    <w:p w14:paraId="08ACB24E" w14:textId="77777777" w:rsidR="003D7C21" w:rsidRDefault="003D7C21" w:rsidP="003D7C21">
      <w:pPr>
        <w:pStyle w:val="NormalWeb"/>
        <w:ind w:left="1950"/>
        <w:rPr>
          <w:color w:val="000000"/>
          <w:sz w:val="27"/>
          <w:szCs w:val="27"/>
        </w:rPr>
      </w:pPr>
      <w:r>
        <w:rPr>
          <w:color w:val="000000"/>
          <w:sz w:val="27"/>
          <w:szCs w:val="27"/>
        </w:rPr>
        <w:br/>
        <w:t>L'évacuation verticale de ces personnes ne doit en effet être envisagée qu'en cas d'extrême nécessité.</w:t>
      </w:r>
    </w:p>
    <w:p w14:paraId="64410232" w14:textId="77777777" w:rsidR="003D7C21" w:rsidRDefault="003D7C21" w:rsidP="003D7C21">
      <w:pPr>
        <w:pStyle w:val="NormalWeb"/>
        <w:ind w:left="1950"/>
        <w:rPr>
          <w:color w:val="000000"/>
          <w:sz w:val="27"/>
          <w:szCs w:val="27"/>
        </w:rPr>
      </w:pPr>
      <w:r>
        <w:rPr>
          <w:color w:val="000000"/>
          <w:sz w:val="27"/>
          <w:szCs w:val="27"/>
        </w:rPr>
        <w:br/>
        <w:t>Pour répondre à cet objectif, les principes suivants sont retenus :</w:t>
      </w:r>
    </w:p>
    <w:p w14:paraId="2CFE2A48" w14:textId="77777777" w:rsidR="003D7C21" w:rsidRDefault="003D7C21" w:rsidP="003D7C21">
      <w:pPr>
        <w:pStyle w:val="NormalWeb"/>
        <w:ind w:left="1950"/>
        <w:rPr>
          <w:color w:val="000000"/>
          <w:sz w:val="27"/>
          <w:szCs w:val="27"/>
        </w:rPr>
      </w:pPr>
      <w:r>
        <w:rPr>
          <w:color w:val="000000"/>
          <w:sz w:val="27"/>
          <w:szCs w:val="27"/>
        </w:rPr>
        <w:br/>
        <w:t>- renforcement des conditions d'isolement ;</w:t>
      </w:r>
    </w:p>
    <w:p w14:paraId="2DA8D823" w14:textId="77777777" w:rsidR="003D7C21" w:rsidRDefault="003D7C21" w:rsidP="003D7C21">
      <w:pPr>
        <w:pStyle w:val="NormalWeb"/>
        <w:ind w:left="1950"/>
        <w:rPr>
          <w:color w:val="000000"/>
          <w:sz w:val="27"/>
          <w:szCs w:val="27"/>
        </w:rPr>
      </w:pPr>
      <w:r>
        <w:rPr>
          <w:color w:val="000000"/>
          <w:sz w:val="27"/>
          <w:szCs w:val="27"/>
        </w:rPr>
        <w:br/>
        <w:t>- large emploi de la détection automatique d'incendie permettant une alarme précoce ;</w:t>
      </w:r>
    </w:p>
    <w:p w14:paraId="4178713C" w14:textId="77777777" w:rsidR="003D7C21" w:rsidRDefault="003D7C21" w:rsidP="003D7C21">
      <w:pPr>
        <w:pStyle w:val="NormalWeb"/>
        <w:ind w:left="1950"/>
        <w:rPr>
          <w:color w:val="000000"/>
          <w:sz w:val="27"/>
          <w:szCs w:val="27"/>
        </w:rPr>
      </w:pPr>
      <w:r>
        <w:rPr>
          <w:color w:val="000000"/>
          <w:sz w:val="27"/>
          <w:szCs w:val="27"/>
        </w:rPr>
        <w:br/>
        <w:t>- désenfumage des circulations ;</w:t>
      </w:r>
    </w:p>
    <w:p w14:paraId="449CDF51" w14:textId="77777777" w:rsidR="003D7C21" w:rsidRDefault="003D7C21" w:rsidP="003D7C21">
      <w:pPr>
        <w:pStyle w:val="NormalWeb"/>
        <w:ind w:left="1950"/>
        <w:rPr>
          <w:color w:val="000000"/>
          <w:sz w:val="27"/>
          <w:szCs w:val="27"/>
        </w:rPr>
      </w:pPr>
      <w:r>
        <w:rPr>
          <w:color w:val="000000"/>
          <w:sz w:val="27"/>
          <w:szCs w:val="27"/>
        </w:rPr>
        <w:br/>
        <w:t>- sensibilisation et formation du personnel aux tâches de sécurité.</w:t>
      </w:r>
    </w:p>
    <w:p w14:paraId="512FFC11" w14:textId="77777777" w:rsidR="003D7C21" w:rsidRDefault="003D7C21" w:rsidP="003D7C21">
      <w:pPr>
        <w:pStyle w:val="NormalWeb"/>
        <w:ind w:left="1950"/>
        <w:rPr>
          <w:color w:val="000000"/>
          <w:sz w:val="27"/>
          <w:szCs w:val="27"/>
        </w:rPr>
      </w:pPr>
      <w:r>
        <w:rPr>
          <w:color w:val="000000"/>
          <w:sz w:val="27"/>
          <w:szCs w:val="27"/>
        </w:rPr>
        <w:br/>
        <w:t>En outre, l'évacuation verticale reste la règle pour les personnes pouvant se déplacer par leurs propres moyens.</w:t>
      </w:r>
    </w:p>
    <w:p w14:paraId="38E6099E" w14:textId="77777777" w:rsidR="003D7C21" w:rsidRDefault="003D7C21" w:rsidP="003D7C21">
      <w:pPr>
        <w:pStyle w:val="Titre4"/>
        <w:ind w:left="1950"/>
        <w:rPr>
          <w:color w:val="000000"/>
          <w:sz w:val="27"/>
          <w:szCs w:val="27"/>
        </w:rPr>
      </w:pPr>
      <w:r>
        <w:rPr>
          <w:color w:val="000000"/>
          <w:sz w:val="27"/>
          <w:szCs w:val="27"/>
        </w:rPr>
        <w:t>Article J 4 (abrogé)</w:t>
      </w:r>
    </w:p>
    <w:p w14:paraId="6C0BCC63" w14:textId="77777777" w:rsidR="003D7C21" w:rsidRDefault="003D7C21" w:rsidP="003D7C21">
      <w:pPr>
        <w:pStyle w:val="NormalWeb"/>
        <w:ind w:left="1950"/>
        <w:rPr>
          <w:b/>
          <w:bCs/>
          <w:color w:val="000000"/>
        </w:rPr>
      </w:pPr>
      <w:r>
        <w:rPr>
          <w:b/>
          <w:bCs/>
          <w:color w:val="000000"/>
        </w:rPr>
        <w:t>Abrogé par Arrêté du 29 juillet 2003 - art. 2, v. init.</w:t>
      </w:r>
      <w:r>
        <w:rPr>
          <w:b/>
          <w:bCs/>
          <w:color w:val="000000"/>
        </w:rPr>
        <w:br/>
        <w:t>Création Arrêté du 19 novembre 2001 - art. Annexe</w:t>
      </w:r>
    </w:p>
    <w:p w14:paraId="1BACD193" w14:textId="77777777" w:rsidR="003D7C21" w:rsidRDefault="003D7C21" w:rsidP="003D7C21">
      <w:pPr>
        <w:pStyle w:val="NormalWeb"/>
        <w:ind w:left="1950"/>
        <w:rPr>
          <w:color w:val="000000"/>
          <w:sz w:val="27"/>
          <w:szCs w:val="27"/>
        </w:rPr>
      </w:pPr>
      <w:r>
        <w:rPr>
          <w:color w:val="000000"/>
          <w:sz w:val="27"/>
          <w:szCs w:val="27"/>
        </w:rPr>
        <w:t>Vérifications techniques</w:t>
      </w:r>
    </w:p>
    <w:p w14:paraId="4FF0C58D" w14:textId="77777777" w:rsidR="003D7C21" w:rsidRDefault="003D7C21" w:rsidP="003D7C21">
      <w:pPr>
        <w:pStyle w:val="NormalWeb"/>
        <w:ind w:left="1950"/>
        <w:rPr>
          <w:color w:val="000000"/>
          <w:sz w:val="27"/>
          <w:szCs w:val="27"/>
        </w:rPr>
      </w:pPr>
      <w:r>
        <w:rPr>
          <w:color w:val="000000"/>
          <w:sz w:val="27"/>
          <w:szCs w:val="27"/>
        </w:rPr>
        <w:br/>
        <w:t xml:space="preserve">En aggravation des dispositions de l'article GE 7 (§ 1), les </w:t>
      </w:r>
      <w:r>
        <w:rPr>
          <w:color w:val="000000"/>
          <w:sz w:val="27"/>
          <w:szCs w:val="27"/>
        </w:rPr>
        <w:lastRenderedPageBreak/>
        <w:t>vérifications techniques des établissements de 4e catégorie doivent être effectuées dans les mêmes conditions que pour les établissements de 1re, 2e et 3e catégorie.</w:t>
      </w:r>
    </w:p>
    <w:p w14:paraId="62D78132" w14:textId="77777777" w:rsidR="003D7C21" w:rsidRDefault="003D7C21" w:rsidP="003D7C21">
      <w:pPr>
        <w:pStyle w:val="Titre4"/>
        <w:ind w:left="1500"/>
        <w:rPr>
          <w:color w:val="000000"/>
          <w:sz w:val="27"/>
          <w:szCs w:val="27"/>
        </w:rPr>
      </w:pPr>
      <w:r>
        <w:rPr>
          <w:color w:val="000000"/>
          <w:sz w:val="27"/>
          <w:szCs w:val="27"/>
        </w:rPr>
        <w:t>Section 2 : Construction (Articles J 5 à J 16)</w:t>
      </w:r>
    </w:p>
    <w:p w14:paraId="0084463E" w14:textId="77777777" w:rsidR="003D7C21" w:rsidRDefault="003D7C21" w:rsidP="003D7C21">
      <w:pPr>
        <w:pStyle w:val="Titre4"/>
        <w:ind w:left="1950"/>
        <w:rPr>
          <w:color w:val="000000"/>
          <w:sz w:val="27"/>
          <w:szCs w:val="27"/>
        </w:rPr>
      </w:pPr>
      <w:r>
        <w:rPr>
          <w:color w:val="000000"/>
          <w:sz w:val="27"/>
          <w:szCs w:val="27"/>
        </w:rPr>
        <w:t>Article J 5</w:t>
      </w:r>
    </w:p>
    <w:p w14:paraId="6D875B4A" w14:textId="77777777" w:rsidR="003D7C21" w:rsidRDefault="003D7C21" w:rsidP="003D7C21">
      <w:pPr>
        <w:pStyle w:val="NormalWeb"/>
        <w:ind w:left="1950"/>
        <w:rPr>
          <w:b/>
          <w:bCs/>
          <w:color w:val="000000"/>
        </w:rPr>
      </w:pPr>
      <w:r>
        <w:rPr>
          <w:b/>
          <w:bCs/>
          <w:color w:val="000000"/>
        </w:rPr>
        <w:t>Création Arrêté du 19 novembre 2001 - art. Annexe</w:t>
      </w:r>
    </w:p>
    <w:p w14:paraId="7CC60A82" w14:textId="77777777" w:rsidR="003D7C21" w:rsidRDefault="003D7C21" w:rsidP="003D7C21">
      <w:pPr>
        <w:pStyle w:val="NormalWeb"/>
        <w:ind w:left="1950"/>
        <w:rPr>
          <w:color w:val="000000"/>
          <w:sz w:val="27"/>
          <w:szCs w:val="27"/>
        </w:rPr>
      </w:pPr>
      <w:r>
        <w:rPr>
          <w:color w:val="000000"/>
          <w:sz w:val="27"/>
          <w:szCs w:val="27"/>
        </w:rPr>
        <w:t>Conception</w:t>
      </w:r>
    </w:p>
    <w:p w14:paraId="548E26DE" w14:textId="77777777" w:rsidR="003D7C21" w:rsidRDefault="003D7C21" w:rsidP="003D7C21">
      <w:pPr>
        <w:pStyle w:val="NormalWeb"/>
        <w:ind w:left="1950"/>
        <w:rPr>
          <w:color w:val="000000"/>
          <w:sz w:val="27"/>
          <w:szCs w:val="27"/>
        </w:rPr>
      </w:pPr>
      <w:r>
        <w:rPr>
          <w:color w:val="000000"/>
          <w:sz w:val="27"/>
          <w:szCs w:val="27"/>
        </w:rPr>
        <w:br/>
        <w:t>Les structures d'accueil pour personnes âgées ou pour personnes handicapées ne peuvent comporter plus de 6 étages sur rez-de-chaussée.</w:t>
      </w:r>
    </w:p>
    <w:p w14:paraId="6C760669" w14:textId="77777777" w:rsidR="003D7C21" w:rsidRDefault="003D7C21" w:rsidP="003D7C21">
      <w:pPr>
        <w:pStyle w:val="Titre4"/>
        <w:ind w:left="1950"/>
        <w:rPr>
          <w:color w:val="000000"/>
          <w:sz w:val="27"/>
          <w:szCs w:val="27"/>
        </w:rPr>
      </w:pPr>
      <w:r>
        <w:rPr>
          <w:color w:val="000000"/>
          <w:sz w:val="27"/>
          <w:szCs w:val="27"/>
        </w:rPr>
        <w:t>Article J 6</w:t>
      </w:r>
    </w:p>
    <w:p w14:paraId="06E0DC57" w14:textId="77777777" w:rsidR="003D7C21" w:rsidRDefault="003D7C21" w:rsidP="003D7C21">
      <w:pPr>
        <w:pStyle w:val="NormalWeb"/>
        <w:ind w:left="1950"/>
        <w:rPr>
          <w:b/>
          <w:bCs/>
          <w:color w:val="000000"/>
        </w:rPr>
      </w:pPr>
      <w:r>
        <w:rPr>
          <w:b/>
          <w:bCs/>
          <w:color w:val="000000"/>
        </w:rPr>
        <w:t>Création Arrêté du 19 novembre 2001 - art. Annexe</w:t>
      </w:r>
    </w:p>
    <w:p w14:paraId="7B71A22F" w14:textId="77777777" w:rsidR="003D7C21" w:rsidRDefault="003D7C21" w:rsidP="003D7C21">
      <w:pPr>
        <w:pStyle w:val="NormalWeb"/>
        <w:ind w:left="1950"/>
        <w:rPr>
          <w:color w:val="000000"/>
          <w:sz w:val="27"/>
          <w:szCs w:val="27"/>
        </w:rPr>
      </w:pPr>
      <w:r>
        <w:rPr>
          <w:color w:val="000000"/>
          <w:sz w:val="27"/>
          <w:szCs w:val="27"/>
        </w:rPr>
        <w:t>Façades et baies accessibles</w:t>
      </w:r>
    </w:p>
    <w:p w14:paraId="5167E833" w14:textId="77777777" w:rsidR="003D7C21" w:rsidRDefault="003D7C21" w:rsidP="003D7C21">
      <w:pPr>
        <w:pStyle w:val="NormalWeb"/>
        <w:ind w:left="1950"/>
        <w:rPr>
          <w:color w:val="000000"/>
          <w:sz w:val="27"/>
          <w:szCs w:val="27"/>
        </w:rPr>
      </w:pPr>
      <w:r>
        <w:rPr>
          <w:color w:val="000000"/>
          <w:sz w:val="27"/>
          <w:szCs w:val="27"/>
        </w:rPr>
        <w:br/>
        <w:t>En aggravation des dispositions CO 3 et CO 4, l'accessibilité en façade doit être assurée selon l'une des deux solutions suivantes :</w:t>
      </w:r>
    </w:p>
    <w:p w14:paraId="1A43C193" w14:textId="77777777" w:rsidR="003D7C21" w:rsidRDefault="003D7C21" w:rsidP="003D7C21">
      <w:pPr>
        <w:pStyle w:val="NormalWeb"/>
        <w:ind w:left="1950"/>
        <w:rPr>
          <w:color w:val="000000"/>
          <w:sz w:val="27"/>
          <w:szCs w:val="27"/>
        </w:rPr>
      </w:pPr>
      <w:r>
        <w:rPr>
          <w:color w:val="000000"/>
          <w:sz w:val="27"/>
          <w:szCs w:val="27"/>
        </w:rPr>
        <w:br/>
        <w:t>- un accès supplémentaire permettant aux services de secours d'intervenir à tous les étages recevant du public doit exister sur une des autres façades ;</w:t>
      </w:r>
    </w:p>
    <w:p w14:paraId="3465DE19" w14:textId="77777777" w:rsidR="003D7C21" w:rsidRDefault="003D7C21" w:rsidP="003D7C21">
      <w:pPr>
        <w:pStyle w:val="NormalWeb"/>
        <w:ind w:left="1950"/>
        <w:rPr>
          <w:color w:val="000000"/>
          <w:sz w:val="27"/>
          <w:szCs w:val="27"/>
        </w:rPr>
      </w:pPr>
      <w:r>
        <w:rPr>
          <w:color w:val="000000"/>
          <w:sz w:val="27"/>
          <w:szCs w:val="27"/>
        </w:rPr>
        <w:br/>
        <w:t>- la répartition des baies accessibles doit permettre au moins un accès à chacune des zones définies à l'article J 10. Cet accès doit ouvrir sur une circulation horizontale des parties communes ou sur un local accessible au public.</w:t>
      </w:r>
    </w:p>
    <w:p w14:paraId="430639AD" w14:textId="77777777" w:rsidR="003D7C21" w:rsidRDefault="003D7C21" w:rsidP="003D7C21">
      <w:pPr>
        <w:pStyle w:val="Titre4"/>
        <w:ind w:left="1950"/>
        <w:rPr>
          <w:color w:val="000000"/>
          <w:sz w:val="27"/>
          <w:szCs w:val="27"/>
        </w:rPr>
      </w:pPr>
      <w:r>
        <w:rPr>
          <w:color w:val="000000"/>
          <w:sz w:val="27"/>
          <w:szCs w:val="27"/>
        </w:rPr>
        <w:t>Article J 7</w:t>
      </w:r>
    </w:p>
    <w:p w14:paraId="60DF7E75" w14:textId="77777777" w:rsidR="003D7C21" w:rsidRDefault="003D7C21" w:rsidP="003D7C21">
      <w:pPr>
        <w:pStyle w:val="NormalWeb"/>
        <w:ind w:left="1950"/>
        <w:rPr>
          <w:b/>
          <w:bCs/>
          <w:color w:val="000000"/>
        </w:rPr>
      </w:pPr>
      <w:r>
        <w:rPr>
          <w:b/>
          <w:bCs/>
          <w:color w:val="000000"/>
        </w:rPr>
        <w:t>Création Arrêté du 19 novembre 2001 - art. Annexe</w:t>
      </w:r>
    </w:p>
    <w:p w14:paraId="79033BD2" w14:textId="77777777" w:rsidR="003D7C21" w:rsidRDefault="003D7C21" w:rsidP="003D7C21">
      <w:pPr>
        <w:pStyle w:val="NormalWeb"/>
        <w:ind w:left="1950"/>
        <w:rPr>
          <w:color w:val="000000"/>
          <w:sz w:val="27"/>
          <w:szCs w:val="27"/>
        </w:rPr>
      </w:pPr>
      <w:r>
        <w:rPr>
          <w:color w:val="000000"/>
          <w:sz w:val="27"/>
          <w:szCs w:val="27"/>
        </w:rPr>
        <w:t>Isolement par rapport aux tiers</w:t>
      </w:r>
    </w:p>
    <w:p w14:paraId="0C1AE805" w14:textId="77777777" w:rsidR="003D7C21" w:rsidRDefault="003D7C21" w:rsidP="003D7C21">
      <w:pPr>
        <w:pStyle w:val="NormalWeb"/>
        <w:ind w:left="1950"/>
        <w:rPr>
          <w:color w:val="000000"/>
          <w:sz w:val="27"/>
          <w:szCs w:val="27"/>
        </w:rPr>
      </w:pPr>
      <w:r>
        <w:rPr>
          <w:color w:val="000000"/>
          <w:sz w:val="27"/>
          <w:szCs w:val="27"/>
        </w:rPr>
        <w:lastRenderedPageBreak/>
        <w:br/>
        <w:t>En application de l'article CO 10, toute communication avec un tiers à risques particuliers, au sens de l'article CO 6, est interdite.</w:t>
      </w:r>
    </w:p>
    <w:p w14:paraId="7F43BDB0" w14:textId="77777777" w:rsidR="003D7C21" w:rsidRDefault="003D7C21" w:rsidP="003D7C21">
      <w:pPr>
        <w:pStyle w:val="Titre4"/>
        <w:ind w:left="1950"/>
        <w:rPr>
          <w:color w:val="000000"/>
          <w:sz w:val="27"/>
          <w:szCs w:val="27"/>
        </w:rPr>
      </w:pPr>
      <w:r>
        <w:rPr>
          <w:color w:val="000000"/>
          <w:sz w:val="27"/>
          <w:szCs w:val="27"/>
        </w:rPr>
        <w:t>Article J 8</w:t>
      </w:r>
    </w:p>
    <w:p w14:paraId="64D0F9C7" w14:textId="77777777" w:rsidR="003D7C21" w:rsidRDefault="003D7C21" w:rsidP="003D7C21">
      <w:pPr>
        <w:pStyle w:val="NormalWeb"/>
        <w:ind w:left="1950"/>
        <w:rPr>
          <w:b/>
          <w:bCs/>
          <w:color w:val="000000"/>
        </w:rPr>
      </w:pPr>
      <w:r>
        <w:rPr>
          <w:b/>
          <w:bCs/>
          <w:color w:val="000000"/>
        </w:rPr>
        <w:t>Création Arrêté du 19 novembre 2001 - art. 4 (V)</w:t>
      </w:r>
    </w:p>
    <w:p w14:paraId="400B3669" w14:textId="77777777" w:rsidR="003D7C21" w:rsidRDefault="003D7C21" w:rsidP="003D7C21">
      <w:pPr>
        <w:pStyle w:val="NormalWeb"/>
        <w:ind w:left="1950"/>
        <w:rPr>
          <w:color w:val="000000"/>
          <w:sz w:val="27"/>
          <w:szCs w:val="27"/>
        </w:rPr>
      </w:pPr>
      <w:r>
        <w:rPr>
          <w:color w:val="000000"/>
          <w:sz w:val="27"/>
          <w:szCs w:val="27"/>
        </w:rPr>
        <w:t>Parcs de stationnement couverts</w:t>
      </w:r>
    </w:p>
    <w:p w14:paraId="0933424C" w14:textId="77777777" w:rsidR="003D7C21" w:rsidRDefault="003D7C21" w:rsidP="003D7C21">
      <w:pPr>
        <w:pStyle w:val="NormalWeb"/>
        <w:ind w:left="1950"/>
        <w:rPr>
          <w:color w:val="000000"/>
          <w:sz w:val="27"/>
          <w:szCs w:val="27"/>
        </w:rPr>
      </w:pPr>
      <w:r>
        <w:rPr>
          <w:color w:val="000000"/>
          <w:sz w:val="27"/>
          <w:szCs w:val="27"/>
        </w:rPr>
        <w:br/>
        <w:t>Seuls les parcs de stationnement couverts, d'une capacité au plus égale à 250 véhicules, peuvent communiquer avec la structure d'accueil pour personnes âgées ou pour personnes handicapées.</w:t>
      </w:r>
    </w:p>
    <w:p w14:paraId="0E832385" w14:textId="77777777" w:rsidR="003D7C21" w:rsidRDefault="003D7C21" w:rsidP="003D7C21">
      <w:pPr>
        <w:pStyle w:val="NormalWeb"/>
        <w:ind w:left="1950"/>
        <w:rPr>
          <w:color w:val="000000"/>
          <w:sz w:val="27"/>
          <w:szCs w:val="27"/>
        </w:rPr>
      </w:pPr>
      <w:r>
        <w:rPr>
          <w:color w:val="000000"/>
          <w:sz w:val="27"/>
          <w:szCs w:val="27"/>
        </w:rPr>
        <w:br/>
        <w:t>Dans ce cas, ces parcs doivent obligatoirement être placés sous la même direction que l'établissement et isolés dans les conditions des articles CO 7 et CO 9 pour les tiers à risques courants.</w:t>
      </w:r>
    </w:p>
    <w:p w14:paraId="57F66AD9" w14:textId="77777777" w:rsidR="003D7C21" w:rsidRDefault="003D7C21" w:rsidP="003D7C21">
      <w:pPr>
        <w:pStyle w:val="NormalWeb"/>
        <w:ind w:left="1950"/>
        <w:rPr>
          <w:color w:val="000000"/>
          <w:sz w:val="27"/>
          <w:szCs w:val="27"/>
        </w:rPr>
      </w:pPr>
      <w:r>
        <w:rPr>
          <w:color w:val="000000"/>
          <w:sz w:val="27"/>
          <w:szCs w:val="27"/>
        </w:rPr>
        <w:br/>
        <w:t>Les intercommunications doivent s'effectuer par des sas munis de deux portes pare-flammes de degré une demi-heure, s'ouvrant vers l'intérieur du sas, et munies d'un ferme-porte.</w:t>
      </w:r>
    </w:p>
    <w:p w14:paraId="236DF641" w14:textId="77777777" w:rsidR="003D7C21" w:rsidRDefault="003D7C21" w:rsidP="003D7C21">
      <w:pPr>
        <w:pStyle w:val="Titre4"/>
        <w:ind w:left="1950"/>
        <w:rPr>
          <w:color w:val="000000"/>
          <w:sz w:val="27"/>
          <w:szCs w:val="27"/>
        </w:rPr>
      </w:pPr>
      <w:r>
        <w:rPr>
          <w:color w:val="000000"/>
          <w:sz w:val="27"/>
          <w:szCs w:val="27"/>
        </w:rPr>
        <w:t>Article J 9</w:t>
      </w:r>
    </w:p>
    <w:p w14:paraId="4C8CD2E9" w14:textId="77777777" w:rsidR="003D7C21" w:rsidRDefault="003D7C21" w:rsidP="003D7C21">
      <w:pPr>
        <w:pStyle w:val="NormalWeb"/>
        <w:ind w:left="1950"/>
        <w:rPr>
          <w:b/>
          <w:bCs/>
          <w:color w:val="000000"/>
        </w:rPr>
      </w:pPr>
      <w:r>
        <w:rPr>
          <w:b/>
          <w:bCs/>
          <w:color w:val="000000"/>
        </w:rPr>
        <w:t>Création Arrêté du 19 novembre 2001 - art. Annexe</w:t>
      </w:r>
    </w:p>
    <w:p w14:paraId="5184106E" w14:textId="77777777" w:rsidR="003D7C21" w:rsidRDefault="003D7C21" w:rsidP="003D7C21">
      <w:pPr>
        <w:pStyle w:val="NormalWeb"/>
        <w:ind w:left="1950"/>
        <w:rPr>
          <w:color w:val="000000"/>
          <w:sz w:val="27"/>
          <w:szCs w:val="27"/>
        </w:rPr>
      </w:pPr>
      <w:r>
        <w:rPr>
          <w:color w:val="000000"/>
          <w:sz w:val="27"/>
          <w:szCs w:val="27"/>
        </w:rPr>
        <w:t>Résistance au feu des structures</w:t>
      </w:r>
    </w:p>
    <w:p w14:paraId="5277395B" w14:textId="77777777" w:rsidR="003D7C21" w:rsidRDefault="003D7C21" w:rsidP="003D7C21">
      <w:pPr>
        <w:pStyle w:val="NormalWeb"/>
        <w:ind w:left="1950"/>
        <w:rPr>
          <w:color w:val="000000"/>
          <w:sz w:val="27"/>
          <w:szCs w:val="27"/>
        </w:rPr>
      </w:pPr>
      <w:r>
        <w:rPr>
          <w:color w:val="000000"/>
          <w:sz w:val="27"/>
          <w:szCs w:val="27"/>
        </w:rPr>
        <w:br/>
        <w:t>Les atténuations prévues aux articles CO 14 et CO 15 ne sont pas applicables aux établissements visés par le présent chapitre.</w:t>
      </w:r>
    </w:p>
    <w:p w14:paraId="42E03964" w14:textId="77777777" w:rsidR="003D7C21" w:rsidRDefault="003D7C21" w:rsidP="003D7C21">
      <w:pPr>
        <w:pStyle w:val="Titre4"/>
        <w:ind w:left="1950"/>
        <w:rPr>
          <w:color w:val="000000"/>
          <w:sz w:val="27"/>
          <w:szCs w:val="27"/>
        </w:rPr>
      </w:pPr>
      <w:r>
        <w:rPr>
          <w:color w:val="000000"/>
          <w:sz w:val="27"/>
          <w:szCs w:val="27"/>
        </w:rPr>
        <w:t>Article J 10</w:t>
      </w:r>
    </w:p>
    <w:p w14:paraId="2F06894C" w14:textId="77777777" w:rsidR="003D7C21" w:rsidRDefault="003D7C21" w:rsidP="003D7C21">
      <w:pPr>
        <w:pStyle w:val="NormalWeb"/>
        <w:ind w:left="1950"/>
        <w:rPr>
          <w:b/>
          <w:bCs/>
          <w:color w:val="000000"/>
        </w:rPr>
      </w:pPr>
      <w:r>
        <w:rPr>
          <w:b/>
          <w:bCs/>
          <w:color w:val="000000"/>
        </w:rPr>
        <w:t>Création Arrêté du 19 novembre 2001 - art. Annexe</w:t>
      </w:r>
    </w:p>
    <w:p w14:paraId="28CDE587" w14:textId="77777777" w:rsidR="003D7C21" w:rsidRDefault="003D7C21" w:rsidP="003D7C21">
      <w:pPr>
        <w:pStyle w:val="NormalWeb"/>
        <w:ind w:left="1950"/>
        <w:rPr>
          <w:color w:val="000000"/>
          <w:sz w:val="27"/>
          <w:szCs w:val="27"/>
        </w:rPr>
      </w:pPr>
      <w:r>
        <w:rPr>
          <w:color w:val="000000"/>
          <w:sz w:val="27"/>
          <w:szCs w:val="27"/>
        </w:rPr>
        <w:t>Conception de la distribution intérieure. - Zones</w:t>
      </w:r>
    </w:p>
    <w:p w14:paraId="7DEB395E" w14:textId="77777777" w:rsidR="003D7C21" w:rsidRDefault="003D7C21" w:rsidP="003D7C21">
      <w:pPr>
        <w:pStyle w:val="NormalWeb"/>
        <w:ind w:left="1950"/>
        <w:rPr>
          <w:color w:val="000000"/>
          <w:sz w:val="27"/>
          <w:szCs w:val="27"/>
        </w:rPr>
      </w:pPr>
      <w:r>
        <w:rPr>
          <w:color w:val="000000"/>
          <w:sz w:val="27"/>
          <w:szCs w:val="27"/>
        </w:rPr>
        <w:br/>
        <w:t>§ 1. Dans le présent chapitre, on appelle "zone" une partie d'un niveau distribuée :</w:t>
      </w:r>
    </w:p>
    <w:p w14:paraId="4404B65F" w14:textId="77777777" w:rsidR="003D7C21" w:rsidRDefault="003D7C21" w:rsidP="003D7C21">
      <w:pPr>
        <w:pStyle w:val="NormalWeb"/>
        <w:ind w:left="1950"/>
        <w:rPr>
          <w:color w:val="000000"/>
          <w:sz w:val="27"/>
          <w:szCs w:val="27"/>
        </w:rPr>
      </w:pPr>
      <w:r>
        <w:rPr>
          <w:color w:val="000000"/>
          <w:sz w:val="27"/>
          <w:szCs w:val="27"/>
        </w:rPr>
        <w:lastRenderedPageBreak/>
        <w:br/>
        <w:t>- en cloisonnement traditionnel, au sens de l'article CO 24 ;</w:t>
      </w:r>
    </w:p>
    <w:p w14:paraId="03D531A8" w14:textId="77777777" w:rsidR="003D7C21" w:rsidRDefault="003D7C21" w:rsidP="003D7C21">
      <w:pPr>
        <w:pStyle w:val="NormalWeb"/>
        <w:ind w:left="1950"/>
        <w:rPr>
          <w:color w:val="000000"/>
          <w:sz w:val="27"/>
          <w:szCs w:val="27"/>
        </w:rPr>
      </w:pPr>
      <w:r>
        <w:rPr>
          <w:color w:val="000000"/>
          <w:sz w:val="27"/>
          <w:szCs w:val="27"/>
        </w:rPr>
        <w:br/>
        <w:t>- en compartiment, au sens de l'article CO 25.</w:t>
      </w:r>
    </w:p>
    <w:p w14:paraId="24DEB706" w14:textId="77777777" w:rsidR="003D7C21" w:rsidRDefault="003D7C21" w:rsidP="003D7C21">
      <w:pPr>
        <w:pStyle w:val="NormalWeb"/>
        <w:ind w:left="1950"/>
        <w:rPr>
          <w:color w:val="000000"/>
          <w:sz w:val="27"/>
          <w:szCs w:val="27"/>
        </w:rPr>
      </w:pPr>
      <w:r>
        <w:rPr>
          <w:color w:val="000000"/>
          <w:sz w:val="27"/>
          <w:szCs w:val="27"/>
        </w:rPr>
        <w:br/>
        <w:t>§ 2. En aggravation des dispositions des articles CO 24, paragraphe 1, et CO 25, tous les niveaux recevant du public, à l'exception de ceux donnant de plain-pied sur l'extérieur, doivent être recoupés au moins une fois, quelles que soit leur longueur et leur surface, par une cloison CF, de façade à façade. Les zones ainsi constituées doivent avoir chacune une capacité d'accueil équivalente.</w:t>
      </w:r>
    </w:p>
    <w:p w14:paraId="0F20357A" w14:textId="77777777" w:rsidR="003D7C21" w:rsidRDefault="003D7C21" w:rsidP="003D7C21">
      <w:pPr>
        <w:pStyle w:val="NormalWeb"/>
        <w:ind w:left="1950"/>
        <w:rPr>
          <w:color w:val="000000"/>
          <w:sz w:val="27"/>
          <w:szCs w:val="27"/>
        </w:rPr>
      </w:pPr>
      <w:r>
        <w:rPr>
          <w:color w:val="000000"/>
          <w:sz w:val="27"/>
          <w:szCs w:val="27"/>
        </w:rPr>
        <w:br/>
        <w:t>Les portes entre zones doivent être à fermeture automatique asservie à la détection incendie. Leur fermeture doit être assurée dans les conditions précisées à l'article J 36.</w:t>
      </w:r>
    </w:p>
    <w:p w14:paraId="61B04A0E" w14:textId="77777777" w:rsidR="003D7C21" w:rsidRDefault="003D7C21" w:rsidP="003D7C21">
      <w:pPr>
        <w:pStyle w:val="NormalWeb"/>
        <w:ind w:left="1950"/>
        <w:rPr>
          <w:color w:val="000000"/>
          <w:sz w:val="27"/>
          <w:szCs w:val="27"/>
        </w:rPr>
      </w:pPr>
      <w:r>
        <w:rPr>
          <w:color w:val="000000"/>
          <w:sz w:val="27"/>
          <w:szCs w:val="27"/>
        </w:rPr>
        <w:br/>
        <w:t>Dans une même zone, ne peuvent cohabiter cloisonnement traditionnel et compartimentage.</w:t>
      </w:r>
    </w:p>
    <w:p w14:paraId="4315F8E4" w14:textId="77777777" w:rsidR="003D7C21" w:rsidRDefault="003D7C21" w:rsidP="003D7C21">
      <w:pPr>
        <w:pStyle w:val="NormalWeb"/>
        <w:ind w:left="1950"/>
        <w:rPr>
          <w:color w:val="000000"/>
          <w:sz w:val="27"/>
          <w:szCs w:val="27"/>
        </w:rPr>
      </w:pPr>
      <w:r>
        <w:rPr>
          <w:color w:val="000000"/>
          <w:sz w:val="27"/>
          <w:szCs w:val="27"/>
        </w:rPr>
        <w:br/>
        <w:t>§ 3. A un même niveau, la distribution intérieure peut être obtenue en associant cloisonnement traditionnel et compartiment.</w:t>
      </w:r>
    </w:p>
    <w:p w14:paraId="3CFA1BB2" w14:textId="77777777" w:rsidR="003D7C21" w:rsidRDefault="003D7C21" w:rsidP="003D7C21">
      <w:pPr>
        <w:pStyle w:val="NormalWeb"/>
        <w:ind w:left="1950"/>
        <w:rPr>
          <w:color w:val="000000"/>
          <w:sz w:val="27"/>
          <w:szCs w:val="27"/>
        </w:rPr>
      </w:pPr>
      <w:r>
        <w:rPr>
          <w:color w:val="000000"/>
          <w:sz w:val="27"/>
          <w:szCs w:val="27"/>
        </w:rPr>
        <w:br/>
        <w:t>Dans ce cas, les dispositions suivantes doivent être simultanément respectées :</w:t>
      </w:r>
    </w:p>
    <w:p w14:paraId="62053F79" w14:textId="77777777" w:rsidR="003D7C21" w:rsidRDefault="003D7C21" w:rsidP="003D7C21">
      <w:pPr>
        <w:pStyle w:val="NormalWeb"/>
        <w:ind w:left="1950"/>
        <w:rPr>
          <w:color w:val="000000"/>
          <w:sz w:val="27"/>
          <w:szCs w:val="27"/>
        </w:rPr>
      </w:pPr>
      <w:r>
        <w:rPr>
          <w:color w:val="000000"/>
          <w:sz w:val="27"/>
          <w:szCs w:val="27"/>
        </w:rPr>
        <w:br/>
        <w:t>- aucun local à risques importants ne doit être implanté dans le compartiment ;</w:t>
      </w:r>
    </w:p>
    <w:p w14:paraId="7E60ED8E" w14:textId="77777777" w:rsidR="003D7C21" w:rsidRDefault="003D7C21" w:rsidP="003D7C21">
      <w:pPr>
        <w:pStyle w:val="NormalWeb"/>
        <w:ind w:left="1950"/>
        <w:rPr>
          <w:color w:val="000000"/>
          <w:sz w:val="27"/>
          <w:szCs w:val="27"/>
        </w:rPr>
      </w:pPr>
      <w:r>
        <w:rPr>
          <w:color w:val="000000"/>
          <w:sz w:val="27"/>
          <w:szCs w:val="27"/>
        </w:rPr>
        <w:br/>
        <w:t>- l'isolement entre une zone traitée en cloisonnement traditionnel et un compartiment doit être assuré dans les conditions définies à l'article CO 25.</w:t>
      </w:r>
    </w:p>
    <w:p w14:paraId="6786504D" w14:textId="77777777" w:rsidR="003D7C21" w:rsidRDefault="003D7C21" w:rsidP="003D7C21">
      <w:pPr>
        <w:pStyle w:val="Titre4"/>
        <w:ind w:left="1950"/>
        <w:rPr>
          <w:color w:val="000000"/>
          <w:sz w:val="27"/>
          <w:szCs w:val="27"/>
        </w:rPr>
      </w:pPr>
      <w:r>
        <w:rPr>
          <w:color w:val="000000"/>
          <w:sz w:val="27"/>
          <w:szCs w:val="27"/>
        </w:rPr>
        <w:t>Article J 11</w:t>
      </w:r>
    </w:p>
    <w:p w14:paraId="26C39395" w14:textId="77777777" w:rsidR="003D7C21" w:rsidRDefault="003D7C21" w:rsidP="003D7C21">
      <w:pPr>
        <w:pStyle w:val="NormalWeb"/>
        <w:ind w:left="1950"/>
        <w:rPr>
          <w:b/>
          <w:bCs/>
          <w:color w:val="000000"/>
        </w:rPr>
      </w:pPr>
      <w:r>
        <w:rPr>
          <w:b/>
          <w:bCs/>
          <w:color w:val="000000"/>
        </w:rPr>
        <w:t>Création Arrêté du 19 novembre 2001 - art. Annexe</w:t>
      </w:r>
    </w:p>
    <w:p w14:paraId="38018D67" w14:textId="77777777" w:rsidR="003D7C21" w:rsidRDefault="003D7C21" w:rsidP="003D7C21">
      <w:pPr>
        <w:pStyle w:val="NormalWeb"/>
        <w:ind w:left="1950"/>
        <w:rPr>
          <w:color w:val="000000"/>
          <w:sz w:val="27"/>
          <w:szCs w:val="27"/>
        </w:rPr>
      </w:pPr>
      <w:r>
        <w:rPr>
          <w:color w:val="000000"/>
          <w:sz w:val="27"/>
          <w:szCs w:val="27"/>
        </w:rPr>
        <w:t>Compartiment</w:t>
      </w:r>
    </w:p>
    <w:p w14:paraId="2E9A6CD4" w14:textId="77777777" w:rsidR="003D7C21" w:rsidRDefault="003D7C21" w:rsidP="003D7C21">
      <w:pPr>
        <w:pStyle w:val="NormalWeb"/>
        <w:ind w:left="1950"/>
        <w:rPr>
          <w:color w:val="000000"/>
          <w:sz w:val="27"/>
          <w:szCs w:val="27"/>
        </w:rPr>
      </w:pPr>
      <w:r>
        <w:rPr>
          <w:color w:val="000000"/>
          <w:sz w:val="27"/>
          <w:szCs w:val="27"/>
        </w:rPr>
        <w:lastRenderedPageBreak/>
        <w:br/>
        <w:t>§ 1. En application de l'article CO 25, la création de compartiments uniquement est autorisée pour les zones ne comportant pas de locaux à sommeil. La surface d'un compartiment est limitée à 600 mètres carrés.</w:t>
      </w:r>
    </w:p>
    <w:p w14:paraId="754DD4A2" w14:textId="77777777" w:rsidR="003D7C21" w:rsidRDefault="003D7C21" w:rsidP="003D7C21">
      <w:pPr>
        <w:pStyle w:val="NormalWeb"/>
        <w:ind w:left="1950"/>
        <w:rPr>
          <w:color w:val="000000"/>
          <w:sz w:val="27"/>
          <w:szCs w:val="27"/>
        </w:rPr>
      </w:pPr>
      <w:r>
        <w:rPr>
          <w:color w:val="000000"/>
          <w:sz w:val="27"/>
          <w:szCs w:val="27"/>
        </w:rPr>
        <w:br/>
        <w:t>§ 2. En aggravation des dispositions de l'article CO 25, paragraphe 2, la largeur des circulations principales des compartiments doit être de 2 UP minimum. Ces circulations doivent être matérialisées conformément à l'article CO 35, paragraphe 6.</w:t>
      </w:r>
    </w:p>
    <w:p w14:paraId="45E33FF7" w14:textId="77777777" w:rsidR="003D7C21" w:rsidRDefault="003D7C21" w:rsidP="003D7C21">
      <w:pPr>
        <w:pStyle w:val="NormalWeb"/>
        <w:ind w:left="1950"/>
        <w:rPr>
          <w:color w:val="000000"/>
          <w:sz w:val="27"/>
          <w:szCs w:val="27"/>
        </w:rPr>
      </w:pPr>
      <w:r>
        <w:rPr>
          <w:color w:val="000000"/>
          <w:sz w:val="27"/>
          <w:szCs w:val="27"/>
        </w:rPr>
        <w:br/>
        <w:t>§ 3. En atténuation de l'article CO 25, paragraphe 2 a, l'aménagement d'un seul compartiment par niveau est autorisé. Dans ce cas, il est associé à une zone traitée en cloisonnement traditionnel dans les conditions prévues à l'article J 10.</w:t>
      </w:r>
    </w:p>
    <w:p w14:paraId="3A19BCF9" w14:textId="77777777" w:rsidR="003D7C21" w:rsidRDefault="003D7C21" w:rsidP="003D7C21">
      <w:pPr>
        <w:pStyle w:val="Titre4"/>
        <w:ind w:left="1950"/>
        <w:rPr>
          <w:color w:val="000000"/>
          <w:sz w:val="27"/>
          <w:szCs w:val="27"/>
        </w:rPr>
      </w:pPr>
      <w:r>
        <w:rPr>
          <w:color w:val="000000"/>
          <w:sz w:val="27"/>
          <w:szCs w:val="27"/>
        </w:rPr>
        <w:t>Article J 12</w:t>
      </w:r>
    </w:p>
    <w:p w14:paraId="087378EC" w14:textId="77777777" w:rsidR="003D7C21" w:rsidRDefault="003D7C21" w:rsidP="003D7C21">
      <w:pPr>
        <w:pStyle w:val="NormalWeb"/>
        <w:ind w:left="1950"/>
        <w:rPr>
          <w:b/>
          <w:bCs/>
          <w:color w:val="000000"/>
        </w:rPr>
      </w:pPr>
      <w:r>
        <w:rPr>
          <w:b/>
          <w:bCs/>
          <w:color w:val="000000"/>
        </w:rPr>
        <w:t>Création Arrêté du 19 novembre 2001 - art. Annexe</w:t>
      </w:r>
    </w:p>
    <w:p w14:paraId="50F2AEC1" w14:textId="77777777" w:rsidR="003D7C21" w:rsidRDefault="003D7C21" w:rsidP="003D7C21">
      <w:pPr>
        <w:pStyle w:val="NormalWeb"/>
        <w:ind w:left="1950"/>
        <w:rPr>
          <w:color w:val="000000"/>
          <w:sz w:val="27"/>
          <w:szCs w:val="27"/>
        </w:rPr>
      </w:pPr>
      <w:r>
        <w:rPr>
          <w:color w:val="000000"/>
          <w:sz w:val="27"/>
          <w:szCs w:val="27"/>
        </w:rPr>
        <w:t>Cloisonnement traditionnel</w:t>
      </w:r>
    </w:p>
    <w:p w14:paraId="092704B9" w14:textId="77777777" w:rsidR="003D7C21" w:rsidRDefault="003D7C21" w:rsidP="003D7C21">
      <w:pPr>
        <w:pStyle w:val="NormalWeb"/>
        <w:ind w:left="1950"/>
        <w:rPr>
          <w:color w:val="000000"/>
          <w:sz w:val="27"/>
          <w:szCs w:val="27"/>
        </w:rPr>
      </w:pPr>
      <w:r>
        <w:rPr>
          <w:color w:val="000000"/>
          <w:sz w:val="27"/>
          <w:szCs w:val="27"/>
        </w:rPr>
        <w:br/>
        <w:t>§ 1. En application de l'article CO 1, paragraphe 2, seul le cloisonnement traditionnel est autorisé dans les zones comportant des locaux à sommeil.</w:t>
      </w:r>
    </w:p>
    <w:p w14:paraId="38ECE22F" w14:textId="77777777" w:rsidR="003D7C21" w:rsidRDefault="003D7C21" w:rsidP="003D7C21">
      <w:pPr>
        <w:pStyle w:val="NormalWeb"/>
        <w:ind w:left="1950"/>
        <w:rPr>
          <w:color w:val="000000"/>
          <w:sz w:val="27"/>
          <w:szCs w:val="27"/>
        </w:rPr>
      </w:pPr>
      <w:r>
        <w:rPr>
          <w:color w:val="000000"/>
          <w:sz w:val="27"/>
          <w:szCs w:val="27"/>
        </w:rPr>
        <w:br/>
        <w:t>Les zones traitées en cloisonnement traditionnel doivent être isolées entre elles par une cloison CF de degré une heure, de façade à façade. Les portes de communication entre ces zones doivent être à fermeture automatique et pare-flammes de degré une demi-heure.</w:t>
      </w:r>
    </w:p>
    <w:p w14:paraId="72ADE8A8" w14:textId="77777777" w:rsidR="003D7C21" w:rsidRDefault="003D7C21" w:rsidP="003D7C21">
      <w:pPr>
        <w:pStyle w:val="NormalWeb"/>
        <w:ind w:left="1950"/>
        <w:rPr>
          <w:color w:val="000000"/>
          <w:sz w:val="27"/>
          <w:szCs w:val="27"/>
        </w:rPr>
      </w:pPr>
      <w:r>
        <w:rPr>
          <w:color w:val="000000"/>
          <w:sz w:val="27"/>
          <w:szCs w:val="27"/>
        </w:rPr>
        <w:br/>
        <w:t>§ 2. Ces zones doivent répondre simultanément aux caractéristiques suivantes :</w:t>
      </w:r>
    </w:p>
    <w:p w14:paraId="14C36F18" w14:textId="77777777" w:rsidR="003D7C21" w:rsidRDefault="003D7C21" w:rsidP="003D7C21">
      <w:pPr>
        <w:pStyle w:val="NormalWeb"/>
        <w:ind w:left="1950"/>
        <w:rPr>
          <w:color w:val="000000"/>
          <w:sz w:val="27"/>
          <w:szCs w:val="27"/>
        </w:rPr>
      </w:pPr>
      <w:r>
        <w:rPr>
          <w:color w:val="000000"/>
          <w:sz w:val="27"/>
          <w:szCs w:val="27"/>
        </w:rPr>
        <w:br/>
        <w:t>- capacité d'hébergement limitée à 14 résidents ;</w:t>
      </w:r>
    </w:p>
    <w:p w14:paraId="28899B26" w14:textId="77777777" w:rsidR="003D7C21" w:rsidRDefault="003D7C21" w:rsidP="003D7C21">
      <w:pPr>
        <w:pStyle w:val="NormalWeb"/>
        <w:ind w:left="1950"/>
        <w:rPr>
          <w:color w:val="000000"/>
          <w:sz w:val="27"/>
          <w:szCs w:val="27"/>
        </w:rPr>
      </w:pPr>
      <w:r>
        <w:rPr>
          <w:color w:val="000000"/>
          <w:sz w:val="27"/>
          <w:szCs w:val="27"/>
        </w:rPr>
        <w:br/>
        <w:t>- surface limitée à 600 mètres carrés.</w:t>
      </w:r>
    </w:p>
    <w:p w14:paraId="4211D9D2" w14:textId="77777777" w:rsidR="003D7C21" w:rsidRDefault="003D7C21" w:rsidP="003D7C21">
      <w:pPr>
        <w:pStyle w:val="NormalWeb"/>
        <w:ind w:left="1950"/>
        <w:rPr>
          <w:color w:val="000000"/>
          <w:sz w:val="27"/>
          <w:szCs w:val="27"/>
        </w:rPr>
      </w:pPr>
      <w:r>
        <w:rPr>
          <w:color w:val="000000"/>
          <w:sz w:val="27"/>
          <w:szCs w:val="27"/>
        </w:rPr>
        <w:lastRenderedPageBreak/>
        <w:br/>
        <w:t>§ 3. En dérogation et en complément des dispositions de l'article CO 37, dans les zones comportant des locaux à sommeil, des aménagements destinés aux activités des résidents, y compris des espaces de repos et d'attente, peuvent être implantés dans les dégagements si les conditions suivantes sont simultanément remplies :</w:t>
      </w:r>
    </w:p>
    <w:p w14:paraId="41DE1F09" w14:textId="77777777" w:rsidR="003D7C21" w:rsidRDefault="003D7C21" w:rsidP="003D7C21">
      <w:pPr>
        <w:pStyle w:val="NormalWeb"/>
        <w:ind w:left="1950"/>
        <w:rPr>
          <w:color w:val="000000"/>
          <w:sz w:val="27"/>
          <w:szCs w:val="27"/>
        </w:rPr>
      </w:pPr>
      <w:r>
        <w:rPr>
          <w:color w:val="000000"/>
          <w:sz w:val="27"/>
          <w:szCs w:val="27"/>
        </w:rPr>
        <w:br/>
        <w:t>- les aménagements ne comportent pas d'appareils fonctionnant au gaz ;</w:t>
      </w:r>
    </w:p>
    <w:p w14:paraId="01597CA2" w14:textId="77777777" w:rsidR="003D7C21" w:rsidRDefault="003D7C21" w:rsidP="003D7C21">
      <w:pPr>
        <w:pStyle w:val="NormalWeb"/>
        <w:ind w:left="1950"/>
        <w:rPr>
          <w:color w:val="000000"/>
          <w:sz w:val="27"/>
          <w:szCs w:val="27"/>
        </w:rPr>
      </w:pPr>
      <w:r>
        <w:rPr>
          <w:color w:val="000000"/>
          <w:sz w:val="27"/>
          <w:szCs w:val="27"/>
        </w:rPr>
        <w:br/>
        <w:t>- les aménagements ne comportent pas d'appareils électriques dont la puissance unitaire est supérieure à 3,5 kW. Dans chaque zone, la puissance totale des appareils de ces aménagements, cumulée à celle des appareils installés dans les petits locaux cités au paragraphe 4 ci-après, doit être inférieure à 20 kW ;</w:t>
      </w:r>
    </w:p>
    <w:p w14:paraId="610EF697" w14:textId="77777777" w:rsidR="003D7C21" w:rsidRDefault="003D7C21" w:rsidP="003D7C21">
      <w:pPr>
        <w:pStyle w:val="NormalWeb"/>
        <w:ind w:left="1950"/>
        <w:rPr>
          <w:color w:val="000000"/>
          <w:sz w:val="27"/>
          <w:szCs w:val="27"/>
        </w:rPr>
      </w:pPr>
      <w:r>
        <w:rPr>
          <w:color w:val="000000"/>
          <w:sz w:val="27"/>
          <w:szCs w:val="27"/>
        </w:rPr>
        <w:br/>
        <w:t>- les aménagements installés dans les circulations horizontales communes préservent les dégagements réglementaires. Ces dégagements sont matérialisés conformément à l'article CO 35, paragraphe 6.</w:t>
      </w:r>
    </w:p>
    <w:p w14:paraId="1616F15A" w14:textId="77777777" w:rsidR="003D7C21" w:rsidRDefault="003D7C21" w:rsidP="003D7C21">
      <w:pPr>
        <w:pStyle w:val="NormalWeb"/>
        <w:ind w:left="1950"/>
        <w:rPr>
          <w:color w:val="000000"/>
          <w:sz w:val="27"/>
          <w:szCs w:val="27"/>
        </w:rPr>
      </w:pPr>
      <w:r>
        <w:rPr>
          <w:color w:val="000000"/>
          <w:sz w:val="27"/>
          <w:szCs w:val="27"/>
        </w:rPr>
        <w:br/>
        <w:t>§ 4. En atténuation de l'article CO 24, paragraphe 1, dans les zones comportant des locaux à sommeil, des petits locaux destinés aux activités des résidents peuvent être ouverts sur les circulations horizontales communes si les conditions suivantes sont simultanément remplies :</w:t>
      </w:r>
    </w:p>
    <w:p w14:paraId="0935B741" w14:textId="77777777" w:rsidR="003D7C21" w:rsidRDefault="003D7C21" w:rsidP="003D7C21">
      <w:pPr>
        <w:pStyle w:val="NormalWeb"/>
        <w:ind w:left="1950"/>
        <w:rPr>
          <w:color w:val="000000"/>
          <w:sz w:val="27"/>
          <w:szCs w:val="27"/>
        </w:rPr>
      </w:pPr>
      <w:r>
        <w:rPr>
          <w:color w:val="000000"/>
          <w:sz w:val="27"/>
          <w:szCs w:val="27"/>
        </w:rPr>
        <w:br/>
        <w:t>- ces locaux sont classés à risques courants et d'une surface unitaire inférieure ou égale à 100 mètres carrés ;</w:t>
      </w:r>
    </w:p>
    <w:p w14:paraId="6CC3FCDF" w14:textId="77777777" w:rsidR="003D7C21" w:rsidRDefault="003D7C21" w:rsidP="003D7C21">
      <w:pPr>
        <w:pStyle w:val="NormalWeb"/>
        <w:ind w:left="1950"/>
        <w:rPr>
          <w:color w:val="000000"/>
          <w:sz w:val="27"/>
          <w:szCs w:val="27"/>
        </w:rPr>
      </w:pPr>
      <w:r>
        <w:rPr>
          <w:color w:val="000000"/>
          <w:sz w:val="27"/>
          <w:szCs w:val="27"/>
        </w:rPr>
        <w:br/>
        <w:t>- les éventuelles parois séparant ces locaux des circulations sont réalisées en matériaux de catégorie M0 ;</w:t>
      </w:r>
    </w:p>
    <w:p w14:paraId="35C8E30F" w14:textId="77777777" w:rsidR="003D7C21" w:rsidRDefault="003D7C21" w:rsidP="003D7C21">
      <w:pPr>
        <w:pStyle w:val="NormalWeb"/>
        <w:ind w:left="1950"/>
        <w:rPr>
          <w:color w:val="000000"/>
          <w:sz w:val="27"/>
          <w:szCs w:val="27"/>
        </w:rPr>
      </w:pPr>
      <w:r>
        <w:rPr>
          <w:color w:val="000000"/>
          <w:sz w:val="27"/>
          <w:szCs w:val="27"/>
        </w:rPr>
        <w:br/>
        <w:t>- ces locaux sont intégrés dans la zone de détection incendie et de désenfumage de la circulation horizontale commune de la zone concernée ;</w:t>
      </w:r>
    </w:p>
    <w:p w14:paraId="76BB8D96" w14:textId="77777777" w:rsidR="003D7C21" w:rsidRDefault="003D7C21" w:rsidP="003D7C21">
      <w:pPr>
        <w:pStyle w:val="NormalWeb"/>
        <w:ind w:left="1950"/>
        <w:rPr>
          <w:color w:val="000000"/>
          <w:sz w:val="27"/>
          <w:szCs w:val="27"/>
        </w:rPr>
      </w:pPr>
      <w:r>
        <w:rPr>
          <w:color w:val="000000"/>
          <w:sz w:val="27"/>
          <w:szCs w:val="27"/>
        </w:rPr>
        <w:lastRenderedPageBreak/>
        <w:br/>
        <w:t>- ces locaux sont désenfumés mécaniquement. Ils peuvent être désenfumés en naturel lorsque, conformément à la possibilité offerte à l'article J 25, paragraphe 2, le désenfumage naturel des circulations horizontales communes est autorisé ;</w:t>
      </w:r>
    </w:p>
    <w:p w14:paraId="1433BD37" w14:textId="77777777" w:rsidR="003D7C21" w:rsidRDefault="003D7C21" w:rsidP="003D7C21">
      <w:pPr>
        <w:pStyle w:val="NormalWeb"/>
        <w:ind w:left="1950"/>
        <w:rPr>
          <w:color w:val="000000"/>
          <w:sz w:val="27"/>
          <w:szCs w:val="27"/>
        </w:rPr>
      </w:pPr>
      <w:r>
        <w:rPr>
          <w:color w:val="000000"/>
          <w:sz w:val="27"/>
          <w:szCs w:val="27"/>
        </w:rPr>
        <w:br/>
        <w:t>- ces locaux ne comportent pas d'appareils fonctionnant au gaz ;</w:t>
      </w:r>
    </w:p>
    <w:p w14:paraId="1FEE9510" w14:textId="77777777" w:rsidR="003D7C21" w:rsidRDefault="003D7C21" w:rsidP="003D7C21">
      <w:pPr>
        <w:pStyle w:val="NormalWeb"/>
        <w:ind w:left="1950"/>
        <w:rPr>
          <w:color w:val="000000"/>
          <w:sz w:val="27"/>
          <w:szCs w:val="27"/>
        </w:rPr>
      </w:pPr>
      <w:r>
        <w:rPr>
          <w:color w:val="000000"/>
          <w:sz w:val="27"/>
          <w:szCs w:val="27"/>
        </w:rPr>
        <w:br/>
        <w:t>- ces locaux ne comportent pas d'appareils électriques dont la puissance unitaire est supérieure à 3,5 kW. Dans chaque zone, la puissance totale des appareils de ces petits locaux, cumulée à celle des appareils installés dans les aménagements cités au paragraphe 3 ci-avant, doit être inférieure à 20 kW.</w:t>
      </w:r>
    </w:p>
    <w:p w14:paraId="1ED9557D" w14:textId="77777777" w:rsidR="003D7C21" w:rsidRDefault="003D7C21" w:rsidP="003D7C21">
      <w:pPr>
        <w:pStyle w:val="Titre4"/>
        <w:ind w:left="1950"/>
        <w:rPr>
          <w:color w:val="000000"/>
          <w:sz w:val="27"/>
          <w:szCs w:val="27"/>
        </w:rPr>
      </w:pPr>
      <w:r>
        <w:rPr>
          <w:color w:val="000000"/>
          <w:sz w:val="27"/>
          <w:szCs w:val="27"/>
        </w:rPr>
        <w:t>Article J 13</w:t>
      </w:r>
    </w:p>
    <w:p w14:paraId="12B16B9D" w14:textId="77777777" w:rsidR="003D7C21" w:rsidRDefault="003D7C21" w:rsidP="003D7C21">
      <w:pPr>
        <w:pStyle w:val="NormalWeb"/>
        <w:ind w:left="1950"/>
        <w:rPr>
          <w:b/>
          <w:bCs/>
          <w:color w:val="000000"/>
        </w:rPr>
      </w:pPr>
      <w:r>
        <w:rPr>
          <w:b/>
          <w:bCs/>
          <w:color w:val="000000"/>
        </w:rPr>
        <w:t>Création Arrêté du 19 novembre 2001 - art. Annexe</w:t>
      </w:r>
    </w:p>
    <w:p w14:paraId="3B7A1949" w14:textId="77777777" w:rsidR="003D7C21" w:rsidRDefault="003D7C21" w:rsidP="003D7C21">
      <w:pPr>
        <w:pStyle w:val="NormalWeb"/>
        <w:ind w:left="1950"/>
        <w:rPr>
          <w:color w:val="000000"/>
          <w:sz w:val="27"/>
          <w:szCs w:val="27"/>
        </w:rPr>
      </w:pPr>
      <w:r>
        <w:rPr>
          <w:color w:val="000000"/>
          <w:sz w:val="27"/>
          <w:szCs w:val="27"/>
        </w:rPr>
        <w:t>Façades</w:t>
      </w:r>
    </w:p>
    <w:p w14:paraId="5628E8A6" w14:textId="77777777" w:rsidR="003D7C21" w:rsidRDefault="003D7C21" w:rsidP="003D7C21">
      <w:pPr>
        <w:pStyle w:val="NormalWeb"/>
        <w:ind w:left="1950"/>
        <w:rPr>
          <w:color w:val="000000"/>
          <w:sz w:val="27"/>
          <w:szCs w:val="27"/>
        </w:rPr>
      </w:pPr>
      <w:r>
        <w:rPr>
          <w:color w:val="000000"/>
          <w:sz w:val="27"/>
          <w:szCs w:val="27"/>
        </w:rPr>
        <w:br/>
        <w:t>Les dispositions du dernier alinéa de l'article CO 21 (§ 3, a) ne sont pas applicables aux établissements visés par le présent chapitre.</w:t>
      </w:r>
    </w:p>
    <w:p w14:paraId="7A720E0E" w14:textId="77777777" w:rsidR="003D7C21" w:rsidRDefault="003D7C21" w:rsidP="003D7C21">
      <w:pPr>
        <w:pStyle w:val="Titre4"/>
        <w:ind w:left="1950"/>
        <w:rPr>
          <w:color w:val="000000"/>
          <w:sz w:val="27"/>
          <w:szCs w:val="27"/>
        </w:rPr>
      </w:pPr>
      <w:r>
        <w:rPr>
          <w:color w:val="000000"/>
          <w:sz w:val="27"/>
          <w:szCs w:val="27"/>
        </w:rPr>
        <w:t>Article J 14</w:t>
      </w:r>
    </w:p>
    <w:p w14:paraId="0492228E" w14:textId="77777777" w:rsidR="003D7C21" w:rsidRDefault="003D7C21" w:rsidP="003D7C21">
      <w:pPr>
        <w:pStyle w:val="NormalWeb"/>
        <w:ind w:left="1950"/>
        <w:rPr>
          <w:b/>
          <w:bCs/>
          <w:color w:val="000000"/>
        </w:rPr>
      </w:pPr>
      <w:r>
        <w:rPr>
          <w:b/>
          <w:bCs/>
          <w:color w:val="000000"/>
        </w:rPr>
        <w:t>Création Arrêté du 19 novembre 2001 - art. Annexe</w:t>
      </w:r>
    </w:p>
    <w:p w14:paraId="7544519D" w14:textId="77777777" w:rsidR="003D7C21" w:rsidRDefault="003D7C21" w:rsidP="003D7C21">
      <w:pPr>
        <w:pStyle w:val="NormalWeb"/>
        <w:ind w:left="1950"/>
        <w:rPr>
          <w:color w:val="000000"/>
          <w:sz w:val="27"/>
          <w:szCs w:val="27"/>
        </w:rPr>
      </w:pPr>
      <w:r>
        <w:rPr>
          <w:color w:val="000000"/>
          <w:sz w:val="27"/>
          <w:szCs w:val="27"/>
        </w:rPr>
        <w:t>Atriums, patios et puits de lumière</w:t>
      </w:r>
    </w:p>
    <w:p w14:paraId="58FBDE6F" w14:textId="77777777" w:rsidR="003D7C21" w:rsidRDefault="003D7C21" w:rsidP="003D7C21">
      <w:pPr>
        <w:pStyle w:val="NormalWeb"/>
        <w:ind w:left="1950"/>
        <w:rPr>
          <w:color w:val="000000"/>
          <w:sz w:val="27"/>
          <w:szCs w:val="27"/>
        </w:rPr>
      </w:pPr>
      <w:r>
        <w:rPr>
          <w:color w:val="000000"/>
          <w:sz w:val="27"/>
          <w:szCs w:val="27"/>
        </w:rPr>
        <w:br/>
        <w:t xml:space="preserve">L'instruction technique n° 263 </w:t>
      </w:r>
      <w:proofErr w:type="gramStart"/>
      <w:r>
        <w:rPr>
          <w:color w:val="000000"/>
          <w:sz w:val="27"/>
          <w:szCs w:val="27"/>
        </w:rPr>
        <w:t>relative</w:t>
      </w:r>
      <w:proofErr w:type="gramEnd"/>
      <w:r>
        <w:rPr>
          <w:color w:val="000000"/>
          <w:sz w:val="27"/>
          <w:szCs w:val="27"/>
        </w:rPr>
        <w:t xml:space="preserve"> à la construction et au désenfumage des volumes libres intérieurs dans les établissements recevant du public est applicable aux établissements visés par le présent chapitre.</w:t>
      </w:r>
    </w:p>
    <w:p w14:paraId="51911F77" w14:textId="77777777" w:rsidR="003D7C21" w:rsidRDefault="003D7C21" w:rsidP="003D7C21">
      <w:pPr>
        <w:pStyle w:val="Titre4"/>
        <w:ind w:left="1950"/>
        <w:rPr>
          <w:color w:val="000000"/>
          <w:sz w:val="27"/>
          <w:szCs w:val="27"/>
        </w:rPr>
      </w:pPr>
      <w:r>
        <w:rPr>
          <w:color w:val="000000"/>
          <w:sz w:val="27"/>
          <w:szCs w:val="27"/>
        </w:rPr>
        <w:t>Article J 15</w:t>
      </w:r>
    </w:p>
    <w:p w14:paraId="4770FB96" w14:textId="77777777" w:rsidR="003D7C21" w:rsidRDefault="003D7C21" w:rsidP="003D7C21">
      <w:pPr>
        <w:pStyle w:val="NormalWeb"/>
        <w:ind w:left="1950"/>
        <w:rPr>
          <w:b/>
          <w:bCs/>
          <w:color w:val="000000"/>
        </w:rPr>
      </w:pPr>
      <w:r>
        <w:rPr>
          <w:b/>
          <w:bCs/>
          <w:color w:val="000000"/>
        </w:rPr>
        <w:t>Création Arrêté du 19 novembre 2001 - art. Annexe</w:t>
      </w:r>
    </w:p>
    <w:p w14:paraId="54707DC9" w14:textId="77777777" w:rsidR="003D7C21" w:rsidRDefault="003D7C21" w:rsidP="003D7C21">
      <w:pPr>
        <w:pStyle w:val="NormalWeb"/>
        <w:ind w:left="1950"/>
        <w:rPr>
          <w:color w:val="000000"/>
          <w:sz w:val="27"/>
          <w:szCs w:val="27"/>
        </w:rPr>
      </w:pPr>
      <w:r>
        <w:rPr>
          <w:color w:val="000000"/>
          <w:sz w:val="27"/>
          <w:szCs w:val="27"/>
        </w:rPr>
        <w:t xml:space="preserve">Locaux recevant </w:t>
      </w:r>
      <w:proofErr w:type="gramStart"/>
      <w:r>
        <w:rPr>
          <w:color w:val="000000"/>
          <w:sz w:val="27"/>
          <w:szCs w:val="27"/>
        </w:rPr>
        <w:t>du public installés</w:t>
      </w:r>
      <w:proofErr w:type="gramEnd"/>
      <w:r>
        <w:rPr>
          <w:color w:val="000000"/>
          <w:sz w:val="27"/>
          <w:szCs w:val="27"/>
        </w:rPr>
        <w:t xml:space="preserve"> en sous-sol</w:t>
      </w:r>
    </w:p>
    <w:p w14:paraId="7A966F1E" w14:textId="77777777" w:rsidR="003D7C21" w:rsidRDefault="003D7C21" w:rsidP="003D7C21">
      <w:pPr>
        <w:pStyle w:val="NormalWeb"/>
        <w:ind w:left="1950"/>
        <w:rPr>
          <w:color w:val="000000"/>
          <w:sz w:val="27"/>
          <w:szCs w:val="27"/>
        </w:rPr>
      </w:pPr>
      <w:r>
        <w:rPr>
          <w:color w:val="000000"/>
          <w:sz w:val="27"/>
          <w:szCs w:val="27"/>
        </w:rPr>
        <w:lastRenderedPageBreak/>
        <w:br/>
        <w:t>Le niveau accessible au public éventuellement installé en sous-sol ne doit comporter aucun local à sommeil.</w:t>
      </w:r>
    </w:p>
    <w:p w14:paraId="7831CFB3" w14:textId="77777777" w:rsidR="003D7C21" w:rsidRDefault="003D7C21" w:rsidP="003D7C21">
      <w:pPr>
        <w:pStyle w:val="Titre4"/>
        <w:ind w:left="1950"/>
        <w:rPr>
          <w:color w:val="000000"/>
          <w:sz w:val="27"/>
          <w:szCs w:val="27"/>
        </w:rPr>
      </w:pPr>
      <w:r>
        <w:rPr>
          <w:color w:val="000000"/>
          <w:sz w:val="27"/>
          <w:szCs w:val="27"/>
        </w:rPr>
        <w:t>Article J 16</w:t>
      </w:r>
    </w:p>
    <w:p w14:paraId="29FA0555" w14:textId="77777777" w:rsidR="003D7C21" w:rsidRDefault="003D7C21" w:rsidP="003D7C21">
      <w:pPr>
        <w:pStyle w:val="NormalWeb"/>
        <w:ind w:left="1950"/>
        <w:rPr>
          <w:b/>
          <w:bCs/>
          <w:color w:val="000000"/>
        </w:rPr>
      </w:pPr>
      <w:r>
        <w:rPr>
          <w:b/>
          <w:bCs/>
          <w:color w:val="000000"/>
        </w:rPr>
        <w:t>Modifié par Arrêté du 10 octobre 2005 - art. Annexe, v. init.</w:t>
      </w:r>
    </w:p>
    <w:p w14:paraId="77AB58BB" w14:textId="77777777" w:rsidR="003D7C21" w:rsidRDefault="003D7C21" w:rsidP="003D7C21">
      <w:pPr>
        <w:pStyle w:val="NormalWeb"/>
        <w:jc w:val="center"/>
        <w:rPr>
          <w:color w:val="000000"/>
          <w:sz w:val="27"/>
          <w:szCs w:val="27"/>
        </w:rPr>
      </w:pPr>
      <w:r>
        <w:rPr>
          <w:color w:val="000000"/>
          <w:sz w:val="27"/>
          <w:szCs w:val="27"/>
        </w:rPr>
        <w:t>Locaux à risques particuliers</w:t>
      </w:r>
    </w:p>
    <w:p w14:paraId="0377E963" w14:textId="77777777" w:rsidR="003D7C21" w:rsidRDefault="003D7C21" w:rsidP="003D7C21">
      <w:pPr>
        <w:pStyle w:val="NormalWeb"/>
        <w:ind w:left="1950"/>
        <w:rPr>
          <w:color w:val="000000"/>
          <w:sz w:val="27"/>
          <w:szCs w:val="27"/>
        </w:rPr>
      </w:pPr>
      <w:r>
        <w:rPr>
          <w:color w:val="000000"/>
          <w:sz w:val="27"/>
          <w:szCs w:val="27"/>
        </w:rPr>
        <w:br/>
        <w:t>Pour l'application des dispositions de l'article CO 27, les locaux présentant des risques particuliers d'incendie (locaux à risques importants et locaux à risques moyens) sont définis ci-après :</w:t>
      </w:r>
    </w:p>
    <w:p w14:paraId="2A411A5D" w14:textId="77777777" w:rsidR="003D7C21" w:rsidRDefault="003D7C21" w:rsidP="003D7C21">
      <w:pPr>
        <w:pStyle w:val="NormalWeb"/>
        <w:ind w:left="1950"/>
        <w:rPr>
          <w:color w:val="000000"/>
          <w:sz w:val="27"/>
          <w:szCs w:val="27"/>
        </w:rPr>
      </w:pPr>
      <w:r>
        <w:rPr>
          <w:color w:val="000000"/>
          <w:sz w:val="27"/>
          <w:szCs w:val="27"/>
        </w:rPr>
        <w:br/>
        <w:t>- locaux à risques moyens : lingeries, buanderies, réserves, bagageries, locaux de stockage d'oxygène ou de liquides inflammables (Q &gt; 10 litres), locaux de déchets, locaux d'entretien (peinture, menuiserie...), etc. ;</w:t>
      </w:r>
    </w:p>
    <w:p w14:paraId="1E9D1962" w14:textId="77777777" w:rsidR="003D7C21" w:rsidRDefault="003D7C21" w:rsidP="003D7C21">
      <w:pPr>
        <w:pStyle w:val="NormalWeb"/>
        <w:ind w:left="1950"/>
        <w:rPr>
          <w:color w:val="000000"/>
          <w:sz w:val="27"/>
          <w:szCs w:val="27"/>
        </w:rPr>
      </w:pPr>
      <w:r>
        <w:rPr>
          <w:color w:val="000000"/>
          <w:sz w:val="27"/>
          <w:szCs w:val="27"/>
        </w:rPr>
        <w:br/>
        <w:t>- locaux à risques importants : locaux de stockage de bouteilles d'oxygène dont la capacité en eau totale est supérieure à 200 litres, locaux de stockage dont le volume unitaire est supérieur à 250 mètres cubes.</w:t>
      </w:r>
    </w:p>
    <w:p w14:paraId="0BE395E7" w14:textId="77777777" w:rsidR="003D7C21" w:rsidRDefault="003D7C21" w:rsidP="003D7C21">
      <w:pPr>
        <w:pStyle w:val="Titre4"/>
        <w:ind w:left="1500"/>
        <w:rPr>
          <w:color w:val="000000"/>
          <w:sz w:val="27"/>
          <w:szCs w:val="27"/>
        </w:rPr>
      </w:pPr>
      <w:r>
        <w:rPr>
          <w:color w:val="000000"/>
          <w:sz w:val="27"/>
          <w:szCs w:val="27"/>
        </w:rPr>
        <w:t>Section 3 : Dégagements (Articles J 17 à J 21)</w:t>
      </w:r>
    </w:p>
    <w:p w14:paraId="34FA7577" w14:textId="77777777" w:rsidR="003D7C21" w:rsidRDefault="003D7C21" w:rsidP="003D7C21">
      <w:pPr>
        <w:pStyle w:val="Titre4"/>
        <w:ind w:left="1950"/>
        <w:rPr>
          <w:color w:val="000000"/>
          <w:sz w:val="27"/>
          <w:szCs w:val="27"/>
        </w:rPr>
      </w:pPr>
      <w:r>
        <w:rPr>
          <w:color w:val="000000"/>
          <w:sz w:val="27"/>
          <w:szCs w:val="27"/>
        </w:rPr>
        <w:t>Article J 17</w:t>
      </w:r>
    </w:p>
    <w:p w14:paraId="07793911" w14:textId="77777777" w:rsidR="003D7C21" w:rsidRDefault="003D7C21" w:rsidP="003D7C21">
      <w:pPr>
        <w:pStyle w:val="NormalWeb"/>
        <w:ind w:left="1950"/>
        <w:rPr>
          <w:b/>
          <w:bCs/>
          <w:color w:val="000000"/>
        </w:rPr>
      </w:pPr>
      <w:r>
        <w:rPr>
          <w:b/>
          <w:bCs/>
          <w:color w:val="000000"/>
        </w:rPr>
        <w:t>Création Arrêté du 19 novembre 2001 - art. Annexe</w:t>
      </w:r>
    </w:p>
    <w:p w14:paraId="508EE4B1" w14:textId="77777777" w:rsidR="003D7C21" w:rsidRDefault="003D7C21" w:rsidP="003D7C21">
      <w:pPr>
        <w:pStyle w:val="NormalWeb"/>
        <w:ind w:left="1950"/>
        <w:rPr>
          <w:color w:val="000000"/>
          <w:sz w:val="27"/>
          <w:szCs w:val="27"/>
        </w:rPr>
      </w:pPr>
      <w:r>
        <w:rPr>
          <w:color w:val="000000"/>
          <w:sz w:val="27"/>
          <w:szCs w:val="27"/>
        </w:rPr>
        <w:t>Circulations horizontales communes</w:t>
      </w:r>
    </w:p>
    <w:p w14:paraId="14E837E4" w14:textId="77777777" w:rsidR="003D7C21" w:rsidRDefault="003D7C21" w:rsidP="003D7C21">
      <w:pPr>
        <w:pStyle w:val="NormalWeb"/>
        <w:ind w:left="1950"/>
        <w:rPr>
          <w:color w:val="000000"/>
          <w:sz w:val="27"/>
          <w:szCs w:val="27"/>
        </w:rPr>
      </w:pPr>
      <w:r>
        <w:rPr>
          <w:color w:val="000000"/>
          <w:sz w:val="27"/>
          <w:szCs w:val="27"/>
        </w:rPr>
        <w:br/>
        <w:t>En aggravation des dispositions des articles CO 25 et CO 35 (§ 3), les circulations horizontales des parties communes des niveaux recevant du public doivent avoir deux unités de passage au moins.</w:t>
      </w:r>
    </w:p>
    <w:p w14:paraId="2BB4D449" w14:textId="77777777" w:rsidR="003D7C21" w:rsidRDefault="003D7C21" w:rsidP="003D7C21">
      <w:pPr>
        <w:pStyle w:val="Titre4"/>
        <w:ind w:left="1950"/>
        <w:rPr>
          <w:color w:val="000000"/>
          <w:sz w:val="27"/>
          <w:szCs w:val="27"/>
        </w:rPr>
      </w:pPr>
      <w:r>
        <w:rPr>
          <w:color w:val="000000"/>
          <w:sz w:val="27"/>
          <w:szCs w:val="27"/>
        </w:rPr>
        <w:t>Article J 18</w:t>
      </w:r>
    </w:p>
    <w:p w14:paraId="5340BFAC" w14:textId="77777777" w:rsidR="003D7C21" w:rsidRDefault="003D7C21" w:rsidP="003D7C21">
      <w:pPr>
        <w:pStyle w:val="NormalWeb"/>
        <w:ind w:left="1950"/>
        <w:rPr>
          <w:b/>
          <w:bCs/>
          <w:color w:val="000000"/>
        </w:rPr>
      </w:pPr>
      <w:r>
        <w:rPr>
          <w:b/>
          <w:bCs/>
          <w:color w:val="000000"/>
        </w:rPr>
        <w:t>Création Arrêté du 19 novembre 2001 - art. Annexe</w:t>
      </w:r>
    </w:p>
    <w:p w14:paraId="76060A70" w14:textId="77777777" w:rsidR="003D7C21" w:rsidRDefault="003D7C21" w:rsidP="003D7C21">
      <w:pPr>
        <w:pStyle w:val="NormalWeb"/>
        <w:ind w:left="1950"/>
        <w:rPr>
          <w:color w:val="000000"/>
          <w:sz w:val="27"/>
          <w:szCs w:val="27"/>
        </w:rPr>
      </w:pPr>
      <w:r>
        <w:rPr>
          <w:color w:val="000000"/>
          <w:sz w:val="27"/>
          <w:szCs w:val="27"/>
        </w:rPr>
        <w:t>Distance maximale à parcourir</w:t>
      </w:r>
    </w:p>
    <w:p w14:paraId="60CB6C89" w14:textId="77777777" w:rsidR="003D7C21" w:rsidRDefault="003D7C21" w:rsidP="003D7C21">
      <w:pPr>
        <w:pStyle w:val="NormalWeb"/>
        <w:ind w:left="1950"/>
        <w:rPr>
          <w:color w:val="000000"/>
          <w:sz w:val="27"/>
          <w:szCs w:val="27"/>
        </w:rPr>
      </w:pPr>
      <w:r>
        <w:rPr>
          <w:color w:val="000000"/>
          <w:sz w:val="27"/>
          <w:szCs w:val="27"/>
        </w:rPr>
        <w:lastRenderedPageBreak/>
        <w:br/>
        <w:t>En aggravation des dispositions de l'article CO 49 (§ 2), la distance maximale, mesurée suivant l'axe des circulations, que le public doit parcourir, à partir d'un point quelconque d'un local jusqu'à l'accès à un escalier, ne doit pas excéder 40 mètres ou 30 mètres si on se trouve dans une partie du bâtiment formant cul-de-sac.</w:t>
      </w:r>
    </w:p>
    <w:p w14:paraId="770FBBBA" w14:textId="77777777" w:rsidR="003D7C21" w:rsidRDefault="003D7C21" w:rsidP="003D7C21">
      <w:pPr>
        <w:pStyle w:val="Titre4"/>
        <w:ind w:left="1950"/>
        <w:rPr>
          <w:color w:val="000000"/>
          <w:sz w:val="27"/>
          <w:szCs w:val="27"/>
        </w:rPr>
      </w:pPr>
      <w:r>
        <w:rPr>
          <w:color w:val="000000"/>
          <w:sz w:val="27"/>
          <w:szCs w:val="27"/>
        </w:rPr>
        <w:t>Article J 19</w:t>
      </w:r>
    </w:p>
    <w:p w14:paraId="31A1C75B" w14:textId="77777777" w:rsidR="003D7C21" w:rsidRDefault="003D7C21" w:rsidP="003D7C21">
      <w:pPr>
        <w:pStyle w:val="NormalWeb"/>
        <w:ind w:left="1950"/>
        <w:rPr>
          <w:b/>
          <w:bCs/>
          <w:color w:val="000000"/>
        </w:rPr>
      </w:pPr>
      <w:r>
        <w:rPr>
          <w:b/>
          <w:bCs/>
          <w:color w:val="000000"/>
        </w:rPr>
        <w:t>Création Arrêté du 19 novembre 2001 - art. Annexe</w:t>
      </w:r>
    </w:p>
    <w:p w14:paraId="2669C068" w14:textId="77777777" w:rsidR="003D7C21" w:rsidRDefault="003D7C21" w:rsidP="003D7C21">
      <w:pPr>
        <w:pStyle w:val="NormalWeb"/>
        <w:ind w:left="1950"/>
        <w:rPr>
          <w:color w:val="000000"/>
          <w:sz w:val="27"/>
          <w:szCs w:val="27"/>
        </w:rPr>
      </w:pPr>
      <w:r>
        <w:rPr>
          <w:color w:val="000000"/>
          <w:sz w:val="27"/>
          <w:szCs w:val="27"/>
        </w:rPr>
        <w:t>Portes de recoupement</w:t>
      </w:r>
    </w:p>
    <w:p w14:paraId="42072129" w14:textId="77777777" w:rsidR="003D7C21" w:rsidRDefault="003D7C21" w:rsidP="003D7C21">
      <w:pPr>
        <w:pStyle w:val="NormalWeb"/>
        <w:ind w:left="1950"/>
        <w:rPr>
          <w:color w:val="000000"/>
          <w:sz w:val="27"/>
          <w:szCs w:val="27"/>
        </w:rPr>
      </w:pPr>
      <w:r>
        <w:rPr>
          <w:color w:val="000000"/>
          <w:sz w:val="27"/>
          <w:szCs w:val="27"/>
        </w:rPr>
        <w:br/>
        <w:t>Dans les niveaux recevant du public, les éventuelles portes de recoupement des circulations horizontales communes doivent être à fermeture automatique. En dérogation à l'article CO 47 (§ 4), et quel que soit le nombre de niveaux du bâtiment, la fermeture simultanée de ces portes peut s'effectuer uniquement dans la zone sinistrée. La fermeture de ces portes doit être asservie à la détection automatique d'incendie et être assurée selon les modalités précisées à l'article J 36.</w:t>
      </w:r>
    </w:p>
    <w:p w14:paraId="268FF165" w14:textId="77777777" w:rsidR="003D7C21" w:rsidRDefault="003D7C21" w:rsidP="003D7C21">
      <w:pPr>
        <w:pStyle w:val="NormalWeb"/>
        <w:ind w:left="1950"/>
        <w:rPr>
          <w:color w:val="000000"/>
          <w:sz w:val="27"/>
          <w:szCs w:val="27"/>
        </w:rPr>
      </w:pPr>
      <w:r>
        <w:rPr>
          <w:color w:val="000000"/>
          <w:sz w:val="27"/>
          <w:szCs w:val="27"/>
        </w:rPr>
        <w:br/>
        <w:t>En dérogation à l'article CO 44 (§ 2), il n'est pas nécessaire d'installer un oculus sur les portes en va-et-vient à fermeture automatique.</w:t>
      </w:r>
    </w:p>
    <w:p w14:paraId="7B2C7ED0" w14:textId="77777777" w:rsidR="003D7C21" w:rsidRDefault="003D7C21" w:rsidP="003D7C21">
      <w:pPr>
        <w:pStyle w:val="Titre4"/>
        <w:ind w:left="1950"/>
        <w:rPr>
          <w:color w:val="000000"/>
          <w:sz w:val="27"/>
          <w:szCs w:val="27"/>
        </w:rPr>
      </w:pPr>
      <w:r>
        <w:rPr>
          <w:color w:val="000000"/>
          <w:sz w:val="27"/>
          <w:szCs w:val="27"/>
        </w:rPr>
        <w:t>Article J 20</w:t>
      </w:r>
    </w:p>
    <w:p w14:paraId="7509EA92" w14:textId="77777777" w:rsidR="003D7C21" w:rsidRDefault="003D7C21" w:rsidP="003D7C21">
      <w:pPr>
        <w:pStyle w:val="NormalWeb"/>
        <w:ind w:left="1950"/>
        <w:rPr>
          <w:b/>
          <w:bCs/>
          <w:color w:val="000000"/>
        </w:rPr>
      </w:pPr>
      <w:r>
        <w:rPr>
          <w:b/>
          <w:bCs/>
          <w:color w:val="000000"/>
        </w:rPr>
        <w:t>Création Arrêté du 19 novembre 2001 - art. Annexe</w:t>
      </w:r>
    </w:p>
    <w:p w14:paraId="1878CA5E" w14:textId="77777777" w:rsidR="003D7C21" w:rsidRDefault="003D7C21" w:rsidP="003D7C21">
      <w:pPr>
        <w:pStyle w:val="NormalWeb"/>
        <w:ind w:left="1950"/>
        <w:rPr>
          <w:color w:val="000000"/>
          <w:sz w:val="27"/>
          <w:szCs w:val="27"/>
        </w:rPr>
      </w:pPr>
      <w:r>
        <w:rPr>
          <w:color w:val="000000"/>
          <w:sz w:val="27"/>
          <w:szCs w:val="27"/>
        </w:rPr>
        <w:t>Escaliers</w:t>
      </w:r>
    </w:p>
    <w:p w14:paraId="6CF83E34" w14:textId="77777777" w:rsidR="003D7C21" w:rsidRDefault="003D7C21" w:rsidP="003D7C21">
      <w:pPr>
        <w:pStyle w:val="NormalWeb"/>
        <w:ind w:left="1950"/>
        <w:rPr>
          <w:color w:val="000000"/>
          <w:sz w:val="27"/>
          <w:szCs w:val="27"/>
        </w:rPr>
      </w:pPr>
      <w:r>
        <w:rPr>
          <w:color w:val="000000"/>
          <w:sz w:val="27"/>
          <w:szCs w:val="27"/>
        </w:rPr>
        <w:br/>
        <w:t>§ 1. En aggravation des dispositions de l'article CO 38 (§ 1), chaque niveau recevant du public doit être desservi par au moins un escalier de 2 UP.</w:t>
      </w:r>
    </w:p>
    <w:p w14:paraId="0A774ABA" w14:textId="77777777" w:rsidR="003D7C21" w:rsidRDefault="003D7C21" w:rsidP="003D7C21">
      <w:pPr>
        <w:pStyle w:val="NormalWeb"/>
        <w:ind w:left="1950"/>
        <w:rPr>
          <w:color w:val="000000"/>
          <w:sz w:val="27"/>
          <w:szCs w:val="27"/>
        </w:rPr>
      </w:pPr>
      <w:r>
        <w:rPr>
          <w:color w:val="000000"/>
          <w:sz w:val="27"/>
          <w:szCs w:val="27"/>
        </w:rPr>
        <w:br/>
        <w:t>§ 2. En aggravation des dispositions de l'article CO 41 (§ 2), la largeur des escaliers accessoires est portée à 0,90 mètre.</w:t>
      </w:r>
    </w:p>
    <w:p w14:paraId="1D7A8289" w14:textId="77777777" w:rsidR="003D7C21" w:rsidRDefault="003D7C21" w:rsidP="003D7C21">
      <w:pPr>
        <w:pStyle w:val="NormalWeb"/>
        <w:ind w:left="1950"/>
        <w:rPr>
          <w:color w:val="000000"/>
          <w:sz w:val="27"/>
          <w:szCs w:val="27"/>
        </w:rPr>
      </w:pPr>
      <w:r>
        <w:rPr>
          <w:color w:val="000000"/>
          <w:sz w:val="27"/>
          <w:szCs w:val="27"/>
        </w:rPr>
        <w:br/>
        <w:t xml:space="preserve">§ 3. L'implantation du ou des escaliers doit être telle que le public </w:t>
      </w:r>
      <w:r>
        <w:rPr>
          <w:color w:val="000000"/>
          <w:sz w:val="27"/>
          <w:szCs w:val="27"/>
        </w:rPr>
        <w:lastRenderedPageBreak/>
        <w:t>puisse, à chaque niveau, accéder à un escalier sans transit par la zone sinistrée.</w:t>
      </w:r>
    </w:p>
    <w:p w14:paraId="7FEE87C0" w14:textId="77777777" w:rsidR="003D7C21" w:rsidRDefault="003D7C21" w:rsidP="003D7C21">
      <w:pPr>
        <w:pStyle w:val="NormalWeb"/>
        <w:ind w:left="1950"/>
        <w:rPr>
          <w:color w:val="000000"/>
          <w:sz w:val="27"/>
          <w:szCs w:val="27"/>
        </w:rPr>
      </w:pPr>
      <w:r>
        <w:rPr>
          <w:color w:val="000000"/>
          <w:sz w:val="27"/>
          <w:szCs w:val="27"/>
        </w:rPr>
        <w:br/>
        <w:t>§ 4. En aggravation des dispositions de l'article CO 52 (§ 3), l'absence de protection des escaliers est uniquement admise dans les cas suivants :</w:t>
      </w:r>
    </w:p>
    <w:p w14:paraId="7CDAC39D" w14:textId="77777777" w:rsidR="003D7C21" w:rsidRDefault="003D7C21" w:rsidP="003D7C21">
      <w:pPr>
        <w:pStyle w:val="NormalWeb"/>
        <w:ind w:left="1950"/>
        <w:rPr>
          <w:color w:val="000000"/>
          <w:sz w:val="27"/>
          <w:szCs w:val="27"/>
        </w:rPr>
      </w:pPr>
      <w:r>
        <w:rPr>
          <w:color w:val="000000"/>
          <w:sz w:val="27"/>
          <w:szCs w:val="27"/>
        </w:rPr>
        <w:br/>
        <w:t xml:space="preserve">- pour un seul escalier supplémentaire desservant </w:t>
      </w:r>
      <w:proofErr w:type="gramStart"/>
      <w:r>
        <w:rPr>
          <w:color w:val="000000"/>
          <w:sz w:val="27"/>
          <w:szCs w:val="27"/>
        </w:rPr>
        <w:t>au plus deux étages</w:t>
      </w:r>
      <w:proofErr w:type="gramEnd"/>
      <w:r>
        <w:rPr>
          <w:color w:val="000000"/>
          <w:sz w:val="27"/>
          <w:szCs w:val="27"/>
        </w:rPr>
        <w:t xml:space="preserve"> et le rez-de-chaussée et qui doit être désenfumé dans les conditions prévues pour les escaliers encloisonnés. En outre, les zones, au sens de l'article J 10, destinées à l'accueil du public, comportant ou pas des locaux à sommeil, doivent comporter un des escaliers normaux de l'établissement et être isolées du volume contenant l'escalier supplémentaire par des parois et des blocs portes ayant les mêmes qualités de résistance au feu que celles des parois qui assurent la protection des escaliers normaux ;</w:t>
      </w:r>
    </w:p>
    <w:p w14:paraId="6F8F4968" w14:textId="77777777" w:rsidR="003D7C21" w:rsidRDefault="003D7C21" w:rsidP="003D7C21">
      <w:pPr>
        <w:pStyle w:val="NormalWeb"/>
        <w:ind w:left="1950"/>
        <w:rPr>
          <w:color w:val="000000"/>
          <w:sz w:val="27"/>
          <w:szCs w:val="27"/>
        </w:rPr>
      </w:pPr>
      <w:r>
        <w:rPr>
          <w:color w:val="000000"/>
          <w:sz w:val="27"/>
          <w:szCs w:val="27"/>
        </w:rPr>
        <w:br/>
        <w:t>- s'il est fait application des dispositions spéciales de l'article CO 25, relatif aux compartiments, pour les escaliers desservant exclusivement deux niveaux d'un même compartiment.</w:t>
      </w:r>
    </w:p>
    <w:p w14:paraId="66FFFFDC" w14:textId="77777777" w:rsidR="003D7C21" w:rsidRDefault="003D7C21" w:rsidP="003D7C21">
      <w:pPr>
        <w:pStyle w:val="NormalWeb"/>
        <w:ind w:left="1950"/>
        <w:rPr>
          <w:color w:val="000000"/>
          <w:sz w:val="27"/>
          <w:szCs w:val="27"/>
        </w:rPr>
      </w:pPr>
      <w:r>
        <w:rPr>
          <w:color w:val="000000"/>
          <w:sz w:val="27"/>
          <w:szCs w:val="27"/>
        </w:rPr>
        <w:br/>
        <w:t>§ 5. En dérogation à l'article CO 36, une porte d'une seule unité de passage est admise pour l'accès aux escaliers comportant 2 UP.</w:t>
      </w:r>
    </w:p>
    <w:p w14:paraId="0607761D" w14:textId="77777777" w:rsidR="003D7C21" w:rsidRDefault="003D7C21" w:rsidP="003D7C21">
      <w:pPr>
        <w:pStyle w:val="NormalWeb"/>
        <w:ind w:left="1950"/>
        <w:rPr>
          <w:color w:val="000000"/>
          <w:sz w:val="27"/>
          <w:szCs w:val="27"/>
        </w:rPr>
      </w:pPr>
      <w:r>
        <w:rPr>
          <w:color w:val="000000"/>
          <w:sz w:val="27"/>
          <w:szCs w:val="27"/>
        </w:rPr>
        <w:br/>
        <w:t>§ 6. Les portes des escaliers peuvent être à fermeture automatique. Dans ce cas, par bâtiment, la fermeture de ces portes doit être asservie à la détection incendie et assurée dans les conditions précisées à l'article J 36.</w:t>
      </w:r>
    </w:p>
    <w:p w14:paraId="674AEC2F" w14:textId="77777777" w:rsidR="003D7C21" w:rsidRDefault="003D7C21" w:rsidP="003D7C21">
      <w:pPr>
        <w:pStyle w:val="NormalWeb"/>
        <w:ind w:left="1950"/>
        <w:rPr>
          <w:color w:val="000000"/>
          <w:sz w:val="27"/>
          <w:szCs w:val="27"/>
        </w:rPr>
      </w:pPr>
      <w:r>
        <w:rPr>
          <w:color w:val="000000"/>
          <w:sz w:val="27"/>
          <w:szCs w:val="27"/>
        </w:rPr>
        <w:br/>
        <w:t>§ 7. Ces dispositions ne font pas obstacle à la présence d'escaliers supplémentaires non protégés dans les atriums prévus à l'article J 14.</w:t>
      </w:r>
    </w:p>
    <w:p w14:paraId="4053A303" w14:textId="77777777" w:rsidR="003D7C21" w:rsidRDefault="003D7C21" w:rsidP="003D7C21">
      <w:pPr>
        <w:pStyle w:val="Titre4"/>
        <w:ind w:left="1950"/>
        <w:rPr>
          <w:color w:val="000000"/>
          <w:sz w:val="27"/>
          <w:szCs w:val="27"/>
        </w:rPr>
      </w:pPr>
      <w:r>
        <w:rPr>
          <w:color w:val="000000"/>
          <w:sz w:val="27"/>
          <w:szCs w:val="27"/>
        </w:rPr>
        <w:t>Article J 21</w:t>
      </w:r>
    </w:p>
    <w:p w14:paraId="63A17F0F" w14:textId="77777777" w:rsidR="003D7C21" w:rsidRDefault="003D7C21" w:rsidP="003D7C21">
      <w:pPr>
        <w:pStyle w:val="NormalWeb"/>
        <w:ind w:left="1950"/>
        <w:rPr>
          <w:b/>
          <w:bCs/>
          <w:color w:val="000000"/>
        </w:rPr>
      </w:pPr>
      <w:r>
        <w:rPr>
          <w:b/>
          <w:bCs/>
          <w:color w:val="000000"/>
        </w:rPr>
        <w:t>Création Arrêté du 19 novembre 2001 - art. Annexe</w:t>
      </w:r>
    </w:p>
    <w:p w14:paraId="45943B8A" w14:textId="77777777" w:rsidR="003D7C21" w:rsidRDefault="003D7C21" w:rsidP="003D7C21">
      <w:pPr>
        <w:pStyle w:val="NormalWeb"/>
        <w:ind w:left="1950"/>
        <w:rPr>
          <w:color w:val="000000"/>
          <w:sz w:val="27"/>
          <w:szCs w:val="27"/>
        </w:rPr>
      </w:pPr>
      <w:r>
        <w:rPr>
          <w:color w:val="000000"/>
          <w:sz w:val="27"/>
          <w:szCs w:val="27"/>
        </w:rPr>
        <w:t>Verrouillage des portes</w:t>
      </w:r>
    </w:p>
    <w:p w14:paraId="62BCF5D9" w14:textId="77777777" w:rsidR="003D7C21" w:rsidRDefault="003D7C21" w:rsidP="003D7C21">
      <w:pPr>
        <w:pStyle w:val="NormalWeb"/>
        <w:ind w:left="1950"/>
        <w:rPr>
          <w:color w:val="000000"/>
          <w:sz w:val="27"/>
          <w:szCs w:val="27"/>
        </w:rPr>
      </w:pPr>
      <w:r>
        <w:rPr>
          <w:color w:val="000000"/>
          <w:sz w:val="27"/>
          <w:szCs w:val="27"/>
        </w:rPr>
        <w:lastRenderedPageBreak/>
        <w:br/>
        <w:t>§ 1. Pour des contraintes impératives d'exploitation, le verrouillage des portes de sortie de secours, de recoupement de circulation ou d'isolement des zones est autorisé dans les conditions définies aux articles CO 46 et MS 60 (§ 2).</w:t>
      </w:r>
    </w:p>
    <w:p w14:paraId="06306213" w14:textId="77777777" w:rsidR="003D7C21" w:rsidRDefault="003D7C21" w:rsidP="003D7C21">
      <w:pPr>
        <w:pStyle w:val="NormalWeb"/>
        <w:ind w:left="1950"/>
        <w:rPr>
          <w:color w:val="000000"/>
          <w:sz w:val="27"/>
          <w:szCs w:val="27"/>
        </w:rPr>
      </w:pPr>
      <w:r>
        <w:rPr>
          <w:color w:val="000000"/>
          <w:sz w:val="27"/>
          <w:szCs w:val="27"/>
        </w:rPr>
        <w:br/>
        <w:t>§ 2. La fermeture à clé des portes de chambre ou appartement est admise dans la mesure où chaque personne affectée à la surveillance de l'établissement est dotée d'une clé permettant l'ouverture de toutes ces portes.</w:t>
      </w:r>
    </w:p>
    <w:p w14:paraId="092F1705" w14:textId="77777777" w:rsidR="003D7C21" w:rsidRDefault="003D7C21" w:rsidP="003D7C21">
      <w:pPr>
        <w:pStyle w:val="NormalWeb"/>
        <w:ind w:left="1950"/>
        <w:rPr>
          <w:color w:val="000000"/>
          <w:sz w:val="27"/>
          <w:szCs w:val="27"/>
        </w:rPr>
      </w:pPr>
      <w:r>
        <w:rPr>
          <w:color w:val="000000"/>
          <w:sz w:val="27"/>
          <w:szCs w:val="27"/>
        </w:rPr>
        <w:br/>
        <w:t>Dans ces établissements, des clés de ce type, en nombre suffisant, doivent pouvoir être mises à la disposition des services des secours en cas d'incendie.</w:t>
      </w:r>
    </w:p>
    <w:p w14:paraId="6E92E36B" w14:textId="77777777" w:rsidR="003D7C21" w:rsidRDefault="003D7C21" w:rsidP="003D7C21">
      <w:pPr>
        <w:pStyle w:val="Titre4"/>
        <w:ind w:left="1500"/>
        <w:rPr>
          <w:color w:val="000000"/>
          <w:sz w:val="27"/>
          <w:szCs w:val="27"/>
        </w:rPr>
      </w:pPr>
      <w:r>
        <w:rPr>
          <w:color w:val="000000"/>
          <w:sz w:val="27"/>
          <w:szCs w:val="27"/>
        </w:rPr>
        <w:t>Section 4 : Aménagements intérieurs (Articles J 22 à J 24)</w:t>
      </w:r>
    </w:p>
    <w:p w14:paraId="142B8073" w14:textId="77777777" w:rsidR="003D7C21" w:rsidRDefault="003D7C21" w:rsidP="003D7C21">
      <w:pPr>
        <w:pStyle w:val="Titre4"/>
        <w:ind w:left="1950"/>
        <w:rPr>
          <w:color w:val="000000"/>
          <w:sz w:val="27"/>
          <w:szCs w:val="27"/>
        </w:rPr>
      </w:pPr>
      <w:r>
        <w:rPr>
          <w:color w:val="000000"/>
          <w:sz w:val="27"/>
          <w:szCs w:val="27"/>
        </w:rPr>
        <w:t>Article J 22</w:t>
      </w:r>
    </w:p>
    <w:p w14:paraId="63EB89ED" w14:textId="77777777" w:rsidR="003D7C21" w:rsidRDefault="003D7C21" w:rsidP="003D7C21">
      <w:pPr>
        <w:pStyle w:val="NormalWeb"/>
        <w:ind w:left="1950"/>
        <w:rPr>
          <w:b/>
          <w:bCs/>
          <w:color w:val="000000"/>
        </w:rPr>
      </w:pPr>
      <w:r>
        <w:rPr>
          <w:b/>
          <w:bCs/>
          <w:color w:val="000000"/>
        </w:rPr>
        <w:t>Création Arrêté du 19 novembre 2001 - art. Annexe</w:t>
      </w:r>
    </w:p>
    <w:p w14:paraId="5E17343E" w14:textId="77777777" w:rsidR="003D7C21" w:rsidRDefault="003D7C21" w:rsidP="003D7C21">
      <w:pPr>
        <w:pStyle w:val="NormalWeb"/>
        <w:ind w:left="1950"/>
        <w:rPr>
          <w:color w:val="000000"/>
          <w:sz w:val="27"/>
          <w:szCs w:val="27"/>
        </w:rPr>
      </w:pPr>
      <w:r>
        <w:rPr>
          <w:color w:val="000000"/>
          <w:sz w:val="27"/>
          <w:szCs w:val="27"/>
        </w:rPr>
        <w:t>Domaine d'application</w:t>
      </w:r>
    </w:p>
    <w:p w14:paraId="3B3C24FC" w14:textId="77777777" w:rsidR="003D7C21" w:rsidRDefault="003D7C21" w:rsidP="003D7C21">
      <w:pPr>
        <w:pStyle w:val="NormalWeb"/>
        <w:ind w:left="1950"/>
        <w:rPr>
          <w:color w:val="000000"/>
          <w:sz w:val="27"/>
          <w:szCs w:val="27"/>
        </w:rPr>
      </w:pPr>
      <w:r>
        <w:rPr>
          <w:color w:val="000000"/>
          <w:sz w:val="27"/>
          <w:szCs w:val="27"/>
        </w:rPr>
        <w:br/>
        <w:t>En dérogation aux dispositions de l'article AM 1, les articles AM 2 à AM 14 ne sont pas applicables à l'intérieur des chambres et des appartements.</w:t>
      </w:r>
    </w:p>
    <w:p w14:paraId="0D63B80F" w14:textId="77777777" w:rsidR="003D7C21" w:rsidRDefault="003D7C21" w:rsidP="003D7C21">
      <w:pPr>
        <w:pStyle w:val="Titre4"/>
        <w:ind w:left="1950"/>
        <w:rPr>
          <w:color w:val="000000"/>
          <w:sz w:val="27"/>
          <w:szCs w:val="27"/>
        </w:rPr>
      </w:pPr>
      <w:r>
        <w:rPr>
          <w:color w:val="000000"/>
          <w:sz w:val="27"/>
          <w:szCs w:val="27"/>
        </w:rPr>
        <w:t>Article J 23</w:t>
      </w:r>
    </w:p>
    <w:p w14:paraId="4598C920" w14:textId="77777777" w:rsidR="003D7C21" w:rsidRDefault="003D7C21" w:rsidP="003D7C21">
      <w:pPr>
        <w:pStyle w:val="NormalWeb"/>
        <w:ind w:left="1950"/>
        <w:rPr>
          <w:b/>
          <w:bCs/>
          <w:color w:val="000000"/>
        </w:rPr>
      </w:pPr>
      <w:r>
        <w:rPr>
          <w:b/>
          <w:bCs/>
          <w:color w:val="000000"/>
        </w:rPr>
        <w:t>Création Arrêté du 19 novembre 2001 - art. Annexe</w:t>
      </w:r>
    </w:p>
    <w:p w14:paraId="1168BAE0" w14:textId="77777777" w:rsidR="003D7C21" w:rsidRDefault="003D7C21" w:rsidP="003D7C21">
      <w:pPr>
        <w:pStyle w:val="NormalWeb"/>
        <w:ind w:left="1950"/>
        <w:rPr>
          <w:color w:val="000000"/>
          <w:sz w:val="27"/>
          <w:szCs w:val="27"/>
        </w:rPr>
      </w:pPr>
      <w:r>
        <w:rPr>
          <w:color w:val="000000"/>
          <w:sz w:val="27"/>
          <w:szCs w:val="27"/>
        </w:rPr>
        <w:t>Plafonds suspendus</w:t>
      </w:r>
    </w:p>
    <w:p w14:paraId="79D5EC94" w14:textId="77777777" w:rsidR="003D7C21" w:rsidRDefault="003D7C21" w:rsidP="003D7C21">
      <w:pPr>
        <w:pStyle w:val="NormalWeb"/>
        <w:ind w:left="1950"/>
        <w:rPr>
          <w:color w:val="000000"/>
          <w:sz w:val="27"/>
          <w:szCs w:val="27"/>
        </w:rPr>
      </w:pPr>
      <w:r>
        <w:rPr>
          <w:color w:val="000000"/>
          <w:sz w:val="27"/>
          <w:szCs w:val="27"/>
        </w:rPr>
        <w:br/>
        <w:t>Tous les plafonds suspendus situés au dernier niveau doivent être coupe-feu de degré une demi-heure lorsqu'ils délimitent un comble où n'est pas réalisé le recoupement vertical dudit comble par prolongement jusqu'en toiture des cloisons verticales résistantes au feu du dernier niveau. Cette disposition n'est toutefois pas obligatoire lorsqu'il existe un plancher haut coupe-feu de degré une demi-heure.</w:t>
      </w:r>
    </w:p>
    <w:p w14:paraId="1EE1D55D" w14:textId="77777777" w:rsidR="003D7C21" w:rsidRDefault="003D7C21" w:rsidP="003D7C21">
      <w:pPr>
        <w:pStyle w:val="Titre4"/>
        <w:ind w:left="1950"/>
        <w:rPr>
          <w:color w:val="000000"/>
          <w:sz w:val="27"/>
          <w:szCs w:val="27"/>
        </w:rPr>
      </w:pPr>
      <w:r>
        <w:rPr>
          <w:color w:val="000000"/>
          <w:sz w:val="27"/>
          <w:szCs w:val="27"/>
        </w:rPr>
        <w:t>Article J 24</w:t>
      </w:r>
    </w:p>
    <w:p w14:paraId="58C32454" w14:textId="77777777" w:rsidR="003D7C21" w:rsidRDefault="003D7C21" w:rsidP="003D7C21">
      <w:pPr>
        <w:pStyle w:val="NormalWeb"/>
        <w:ind w:left="1950"/>
        <w:rPr>
          <w:b/>
          <w:bCs/>
          <w:color w:val="000000"/>
        </w:rPr>
      </w:pPr>
      <w:r>
        <w:rPr>
          <w:b/>
          <w:bCs/>
          <w:color w:val="000000"/>
        </w:rPr>
        <w:lastRenderedPageBreak/>
        <w:t>Création Arrêté du 19 novembre 2001 - art. Annexe</w:t>
      </w:r>
    </w:p>
    <w:p w14:paraId="515598A9" w14:textId="77777777" w:rsidR="003D7C21" w:rsidRDefault="003D7C21" w:rsidP="003D7C21">
      <w:pPr>
        <w:pStyle w:val="NormalWeb"/>
        <w:ind w:left="1950"/>
        <w:rPr>
          <w:color w:val="000000"/>
          <w:sz w:val="27"/>
          <w:szCs w:val="27"/>
        </w:rPr>
      </w:pPr>
      <w:r>
        <w:rPr>
          <w:color w:val="000000"/>
          <w:sz w:val="27"/>
          <w:szCs w:val="27"/>
        </w:rPr>
        <w:t>Tentures, rideaux, voilages</w:t>
      </w:r>
    </w:p>
    <w:p w14:paraId="5BCE65AF" w14:textId="77777777" w:rsidR="003D7C21" w:rsidRDefault="003D7C21" w:rsidP="003D7C21">
      <w:pPr>
        <w:pStyle w:val="NormalWeb"/>
        <w:ind w:left="1950"/>
        <w:rPr>
          <w:color w:val="000000"/>
          <w:sz w:val="27"/>
          <w:szCs w:val="27"/>
        </w:rPr>
      </w:pPr>
      <w:r>
        <w:rPr>
          <w:color w:val="000000"/>
          <w:sz w:val="27"/>
          <w:szCs w:val="27"/>
        </w:rPr>
        <w:br/>
        <w:t xml:space="preserve">En aggravation des dispositions de l'article AM 11, l'emploi de lambrequins, d'encadrements en étoffe ou de rideaux tendus sur les vantaux est interdit sur les portes résistant </w:t>
      </w:r>
      <w:proofErr w:type="gramStart"/>
      <w:r>
        <w:rPr>
          <w:color w:val="000000"/>
          <w:sz w:val="27"/>
          <w:szCs w:val="27"/>
        </w:rPr>
        <w:t>au feu imposées</w:t>
      </w:r>
      <w:proofErr w:type="gramEnd"/>
      <w:r>
        <w:rPr>
          <w:color w:val="000000"/>
          <w:sz w:val="27"/>
          <w:szCs w:val="27"/>
        </w:rPr>
        <w:t xml:space="preserve"> dans les dégagements communs.</w:t>
      </w:r>
    </w:p>
    <w:p w14:paraId="181FBFB2" w14:textId="77777777" w:rsidR="003D7C21" w:rsidRDefault="003D7C21" w:rsidP="003D7C21">
      <w:pPr>
        <w:pStyle w:val="Titre4"/>
        <w:ind w:left="1500"/>
        <w:rPr>
          <w:color w:val="000000"/>
          <w:sz w:val="27"/>
          <w:szCs w:val="27"/>
        </w:rPr>
      </w:pPr>
      <w:r>
        <w:rPr>
          <w:color w:val="000000"/>
          <w:sz w:val="27"/>
          <w:szCs w:val="27"/>
        </w:rPr>
        <w:t>Section 5 : Désenfumage (Article J 25)</w:t>
      </w:r>
    </w:p>
    <w:p w14:paraId="1509D055" w14:textId="77777777" w:rsidR="003D7C21" w:rsidRDefault="003D7C21" w:rsidP="003D7C21">
      <w:pPr>
        <w:pStyle w:val="Titre4"/>
        <w:ind w:left="1950"/>
        <w:rPr>
          <w:color w:val="000000"/>
          <w:sz w:val="27"/>
          <w:szCs w:val="27"/>
        </w:rPr>
      </w:pPr>
      <w:r>
        <w:rPr>
          <w:color w:val="000000"/>
          <w:sz w:val="27"/>
          <w:szCs w:val="27"/>
        </w:rPr>
        <w:t>Article J 25</w:t>
      </w:r>
    </w:p>
    <w:p w14:paraId="3489F6FD" w14:textId="77777777" w:rsidR="003D7C21" w:rsidRDefault="003D7C21" w:rsidP="003D7C21">
      <w:pPr>
        <w:pStyle w:val="NormalWeb"/>
        <w:ind w:left="1950"/>
        <w:rPr>
          <w:b/>
          <w:bCs/>
          <w:color w:val="000000"/>
        </w:rPr>
      </w:pPr>
      <w:r>
        <w:rPr>
          <w:b/>
          <w:bCs/>
          <w:color w:val="000000"/>
        </w:rPr>
        <w:t>Création Arrêté du 19 novembre 2001 - art. Annexe</w:t>
      </w:r>
    </w:p>
    <w:p w14:paraId="2BD524E6" w14:textId="77777777" w:rsidR="003D7C21" w:rsidRDefault="003D7C21" w:rsidP="003D7C21">
      <w:pPr>
        <w:pStyle w:val="NormalWeb"/>
        <w:ind w:left="1950"/>
        <w:rPr>
          <w:color w:val="000000"/>
          <w:sz w:val="27"/>
          <w:szCs w:val="27"/>
        </w:rPr>
      </w:pPr>
      <w:r>
        <w:rPr>
          <w:color w:val="000000"/>
          <w:sz w:val="27"/>
          <w:szCs w:val="27"/>
        </w:rPr>
        <w:t>Domaine d'application de l'article DF 3</w:t>
      </w:r>
    </w:p>
    <w:p w14:paraId="2AF54EFE" w14:textId="77777777" w:rsidR="003D7C21" w:rsidRDefault="003D7C21" w:rsidP="003D7C21">
      <w:pPr>
        <w:pStyle w:val="NormalWeb"/>
        <w:ind w:left="1950"/>
        <w:rPr>
          <w:color w:val="000000"/>
          <w:sz w:val="27"/>
          <w:szCs w:val="27"/>
        </w:rPr>
      </w:pPr>
      <w:r>
        <w:rPr>
          <w:color w:val="000000"/>
          <w:sz w:val="27"/>
          <w:szCs w:val="27"/>
        </w:rPr>
        <w:br/>
        <w:t>§ 1. Le désenfumage doit être réalisé selon les modalités précisées par l'instruction technique n° 246.</w:t>
      </w:r>
    </w:p>
    <w:p w14:paraId="1FE42C09" w14:textId="77777777" w:rsidR="003D7C21" w:rsidRDefault="003D7C21" w:rsidP="003D7C21">
      <w:pPr>
        <w:pStyle w:val="NormalWeb"/>
        <w:ind w:left="1950"/>
        <w:rPr>
          <w:color w:val="000000"/>
          <w:sz w:val="27"/>
          <w:szCs w:val="27"/>
        </w:rPr>
      </w:pPr>
      <w:r>
        <w:rPr>
          <w:color w:val="000000"/>
          <w:sz w:val="27"/>
          <w:szCs w:val="27"/>
        </w:rPr>
        <w:br/>
        <w:t>§ 2. Les circulations horizontales communes desservant les niveaux recevant du public, quelle que soit leur longueur, y compris les circulations des compartiments délimitées par des cloisons toute hauteur, doivent être désenfumées mécaniquement, à l'exception des circulations horizontales communes des bâtiments comportant au plus un étage sur rez-de-chaussée et des halls d'entrée qui peuvent être désenfumés naturellement.</w:t>
      </w:r>
    </w:p>
    <w:p w14:paraId="0F7A0CDF" w14:textId="77777777" w:rsidR="003D7C21" w:rsidRDefault="003D7C21" w:rsidP="003D7C21">
      <w:pPr>
        <w:pStyle w:val="NormalWeb"/>
        <w:ind w:left="1950"/>
        <w:rPr>
          <w:color w:val="000000"/>
          <w:sz w:val="27"/>
          <w:szCs w:val="27"/>
        </w:rPr>
      </w:pPr>
      <w:r>
        <w:rPr>
          <w:color w:val="000000"/>
          <w:sz w:val="27"/>
          <w:szCs w:val="27"/>
        </w:rPr>
        <w:br/>
        <w:t>§ 3. Le désenfumage des locaux recevant du public est obligatoire dans les cas suivants :</w:t>
      </w:r>
    </w:p>
    <w:p w14:paraId="584C71F2" w14:textId="77777777" w:rsidR="003D7C21" w:rsidRDefault="003D7C21" w:rsidP="003D7C21">
      <w:pPr>
        <w:pStyle w:val="NormalWeb"/>
        <w:ind w:left="1950"/>
        <w:rPr>
          <w:color w:val="000000"/>
          <w:sz w:val="27"/>
          <w:szCs w:val="27"/>
        </w:rPr>
      </w:pPr>
      <w:r>
        <w:rPr>
          <w:color w:val="000000"/>
          <w:sz w:val="27"/>
          <w:szCs w:val="27"/>
        </w:rPr>
        <w:br/>
        <w:t>- locaux de plus de 300 mètres carrés en étages ou rez-de-chaussée ;</w:t>
      </w:r>
    </w:p>
    <w:p w14:paraId="07BC2DD4" w14:textId="77777777" w:rsidR="003D7C21" w:rsidRDefault="003D7C21" w:rsidP="003D7C21">
      <w:pPr>
        <w:pStyle w:val="NormalWeb"/>
        <w:ind w:left="1950"/>
        <w:rPr>
          <w:color w:val="000000"/>
          <w:sz w:val="27"/>
          <w:szCs w:val="27"/>
        </w:rPr>
      </w:pPr>
      <w:r>
        <w:rPr>
          <w:color w:val="000000"/>
          <w:sz w:val="27"/>
          <w:szCs w:val="27"/>
        </w:rPr>
        <w:br/>
        <w:t>- locaux de plus de 100 mètres carrés situés en sous-sol ;</w:t>
      </w:r>
    </w:p>
    <w:p w14:paraId="5936DA7B" w14:textId="77777777" w:rsidR="003D7C21" w:rsidRDefault="003D7C21" w:rsidP="003D7C21">
      <w:pPr>
        <w:pStyle w:val="NormalWeb"/>
        <w:ind w:left="1950"/>
        <w:rPr>
          <w:color w:val="000000"/>
          <w:sz w:val="27"/>
          <w:szCs w:val="27"/>
        </w:rPr>
      </w:pPr>
      <w:r>
        <w:rPr>
          <w:color w:val="000000"/>
          <w:sz w:val="27"/>
          <w:szCs w:val="27"/>
        </w:rPr>
        <w:br/>
        <w:t>- locaux de plus de 100 mètres carrés sans ouverture sur l'extérieur.</w:t>
      </w:r>
    </w:p>
    <w:p w14:paraId="286890EE" w14:textId="77777777" w:rsidR="003D7C21" w:rsidRDefault="003D7C21" w:rsidP="003D7C21">
      <w:pPr>
        <w:pStyle w:val="NormalWeb"/>
        <w:ind w:left="1950"/>
        <w:rPr>
          <w:color w:val="000000"/>
          <w:sz w:val="27"/>
          <w:szCs w:val="27"/>
        </w:rPr>
      </w:pPr>
      <w:r>
        <w:rPr>
          <w:color w:val="000000"/>
          <w:sz w:val="27"/>
          <w:szCs w:val="27"/>
        </w:rPr>
        <w:lastRenderedPageBreak/>
        <w:br/>
        <w:t>Ces dispositions ne sont pas applicables aux locaux visés à l'article J 12 (§ 4) et pour lesquels des dispositions plus contraignantes sont prévues.</w:t>
      </w:r>
    </w:p>
    <w:p w14:paraId="4E8CB1AF" w14:textId="77777777" w:rsidR="003D7C21" w:rsidRDefault="003D7C21" w:rsidP="003D7C21">
      <w:pPr>
        <w:pStyle w:val="NormalWeb"/>
        <w:ind w:left="1950"/>
        <w:rPr>
          <w:color w:val="000000"/>
          <w:sz w:val="27"/>
          <w:szCs w:val="27"/>
        </w:rPr>
      </w:pPr>
      <w:r>
        <w:rPr>
          <w:color w:val="000000"/>
          <w:sz w:val="27"/>
          <w:szCs w:val="27"/>
        </w:rPr>
        <w:br/>
        <w:t>§ 4. Les compartiments dont les circulations ne sont pas délimitées par des cloisons ou sont délimitées par des cloisons partielles doivent être désenfumés, quelle que soit leur surface, selon les modalités prévues pour les locaux.</w:t>
      </w:r>
    </w:p>
    <w:p w14:paraId="06895B66" w14:textId="77777777" w:rsidR="003D7C21" w:rsidRDefault="003D7C21" w:rsidP="003D7C21">
      <w:pPr>
        <w:pStyle w:val="NormalWeb"/>
        <w:ind w:left="1950"/>
        <w:rPr>
          <w:color w:val="000000"/>
          <w:sz w:val="27"/>
          <w:szCs w:val="27"/>
        </w:rPr>
      </w:pPr>
      <w:r>
        <w:rPr>
          <w:color w:val="000000"/>
          <w:sz w:val="27"/>
          <w:szCs w:val="27"/>
        </w:rPr>
        <w:br/>
        <w:t>§ 5. Les commandes des dispositifs de désenfumage des locaux, halls, circulations horizontales communes et compartiments sont obligatoirement automatiques et asservies au système de détection incendie dans les conditions précisées à l'article J 36.</w:t>
      </w:r>
    </w:p>
    <w:p w14:paraId="5E83FCD8" w14:textId="77777777" w:rsidR="003D7C21" w:rsidRDefault="003D7C21" w:rsidP="003D7C21">
      <w:pPr>
        <w:pStyle w:val="NormalWeb"/>
        <w:ind w:left="1950"/>
        <w:rPr>
          <w:color w:val="000000"/>
          <w:sz w:val="27"/>
          <w:szCs w:val="27"/>
        </w:rPr>
      </w:pPr>
      <w:r>
        <w:rPr>
          <w:color w:val="000000"/>
          <w:sz w:val="27"/>
          <w:szCs w:val="27"/>
        </w:rPr>
        <w:br/>
        <w:t>§ 6. Si l'établissement est doté d'un groupe électrogène, les ventilateurs de désenfumage doivent être réalimentés automatiquement par ce groupe en cas de défaillance de la source normale. Dans les autres cas prévus par l'instruction technique n° 246, l'alimentation électrique de ces ventilateurs doit être assurée par une dérivation issue directement du tableau principal et sélectivement protégée.</w:t>
      </w:r>
    </w:p>
    <w:p w14:paraId="0887CB6E" w14:textId="77777777" w:rsidR="003D7C21" w:rsidRDefault="003D7C21" w:rsidP="003D7C21">
      <w:pPr>
        <w:pStyle w:val="Titre4"/>
        <w:ind w:left="1500"/>
        <w:rPr>
          <w:color w:val="000000"/>
          <w:sz w:val="27"/>
          <w:szCs w:val="27"/>
        </w:rPr>
      </w:pPr>
      <w:r>
        <w:rPr>
          <w:color w:val="000000"/>
          <w:sz w:val="27"/>
          <w:szCs w:val="27"/>
        </w:rPr>
        <w:t>Section 6 : Chauffage - Ventilation (Article J 26)</w:t>
      </w:r>
    </w:p>
    <w:p w14:paraId="5C93F015" w14:textId="77777777" w:rsidR="003D7C21" w:rsidRDefault="003D7C21" w:rsidP="003D7C21">
      <w:pPr>
        <w:pStyle w:val="Titre4"/>
        <w:ind w:left="1950"/>
        <w:rPr>
          <w:color w:val="000000"/>
          <w:sz w:val="27"/>
          <w:szCs w:val="27"/>
        </w:rPr>
      </w:pPr>
      <w:r>
        <w:rPr>
          <w:color w:val="000000"/>
          <w:sz w:val="27"/>
          <w:szCs w:val="27"/>
        </w:rPr>
        <w:t>Article J 26</w:t>
      </w:r>
    </w:p>
    <w:p w14:paraId="326E4D84" w14:textId="77777777" w:rsidR="003D7C21" w:rsidRDefault="003D7C21" w:rsidP="003D7C21">
      <w:pPr>
        <w:pStyle w:val="NormalWeb"/>
        <w:ind w:left="1950"/>
        <w:rPr>
          <w:b/>
          <w:bCs/>
          <w:color w:val="000000"/>
        </w:rPr>
      </w:pPr>
      <w:r>
        <w:rPr>
          <w:b/>
          <w:bCs/>
          <w:color w:val="000000"/>
        </w:rPr>
        <w:t>Modifié par Arrêté du 13 janvier 2004 - art. Annexe, v. init.</w:t>
      </w:r>
    </w:p>
    <w:p w14:paraId="4CA08C68" w14:textId="77777777" w:rsidR="003D7C21" w:rsidRDefault="003D7C21" w:rsidP="003D7C21">
      <w:pPr>
        <w:pStyle w:val="NormalWeb"/>
        <w:ind w:left="1950"/>
        <w:rPr>
          <w:color w:val="000000"/>
          <w:sz w:val="27"/>
          <w:szCs w:val="27"/>
        </w:rPr>
      </w:pPr>
      <w:r>
        <w:rPr>
          <w:color w:val="000000"/>
          <w:sz w:val="27"/>
          <w:szCs w:val="27"/>
        </w:rPr>
        <w:t>Règles d'utilisation</w:t>
      </w:r>
    </w:p>
    <w:p w14:paraId="46374840" w14:textId="77777777" w:rsidR="003D7C21" w:rsidRDefault="003D7C21" w:rsidP="003D7C21">
      <w:pPr>
        <w:pStyle w:val="NormalWeb"/>
        <w:ind w:left="1950"/>
        <w:rPr>
          <w:color w:val="000000"/>
          <w:sz w:val="27"/>
          <w:szCs w:val="27"/>
        </w:rPr>
      </w:pPr>
      <w:r>
        <w:rPr>
          <w:color w:val="000000"/>
          <w:sz w:val="27"/>
          <w:szCs w:val="27"/>
        </w:rPr>
        <w:t>§ 1. Les systèmes de chauffage et de ventilation, installés conformément aux dispositions des articles CH 1 à CH 43 sont autorisés.</w:t>
      </w:r>
    </w:p>
    <w:p w14:paraId="51DB8A41" w14:textId="77777777" w:rsidR="003D7C21" w:rsidRDefault="003D7C21" w:rsidP="003D7C21">
      <w:pPr>
        <w:pStyle w:val="NormalWeb"/>
        <w:ind w:left="1950"/>
        <w:rPr>
          <w:color w:val="000000"/>
          <w:sz w:val="27"/>
          <w:szCs w:val="27"/>
        </w:rPr>
      </w:pPr>
      <w:r>
        <w:rPr>
          <w:color w:val="000000"/>
          <w:sz w:val="27"/>
          <w:szCs w:val="27"/>
        </w:rPr>
        <w:t>§ 2. Le chauffage des locaux peut être assuré par des appareils de production-émission électriques. Ces appareils doivent être installés conformément aux dispositions des articles CH 44 et CH 45.</w:t>
      </w:r>
    </w:p>
    <w:p w14:paraId="6E53B2A2" w14:textId="77777777" w:rsidR="003D7C21" w:rsidRDefault="003D7C21" w:rsidP="003D7C21">
      <w:pPr>
        <w:pStyle w:val="NormalWeb"/>
        <w:ind w:left="1950"/>
        <w:rPr>
          <w:color w:val="000000"/>
          <w:sz w:val="27"/>
          <w:szCs w:val="27"/>
        </w:rPr>
      </w:pPr>
      <w:r>
        <w:rPr>
          <w:color w:val="000000"/>
          <w:sz w:val="27"/>
          <w:szCs w:val="27"/>
        </w:rPr>
        <w:t>Cependant, les cassettes chauffantes électriques et les panneaux radiants électriques dont la température de surface dépasse 100 °C ne sont pas admis.</w:t>
      </w:r>
    </w:p>
    <w:p w14:paraId="1BF8D495" w14:textId="77777777" w:rsidR="003D7C21" w:rsidRDefault="003D7C21" w:rsidP="003D7C21">
      <w:pPr>
        <w:pStyle w:val="NormalWeb"/>
        <w:ind w:left="1950"/>
        <w:rPr>
          <w:color w:val="000000"/>
          <w:sz w:val="27"/>
          <w:szCs w:val="27"/>
        </w:rPr>
      </w:pPr>
      <w:r>
        <w:rPr>
          <w:color w:val="000000"/>
          <w:sz w:val="27"/>
          <w:szCs w:val="27"/>
        </w:rPr>
        <w:lastRenderedPageBreak/>
        <w:t>Si un chauffage d'appoint est nécessaire dans les chambres et les appartements, l'emploi d'appareils électriques à résistance obscure d'une puissance inférieure à 3,5 kW est admis.</w:t>
      </w:r>
    </w:p>
    <w:p w14:paraId="340028FA" w14:textId="77777777" w:rsidR="003D7C21" w:rsidRDefault="003D7C21" w:rsidP="003D7C21">
      <w:pPr>
        <w:pStyle w:val="NormalWeb"/>
        <w:ind w:left="1950"/>
        <w:rPr>
          <w:color w:val="000000"/>
          <w:sz w:val="27"/>
          <w:szCs w:val="27"/>
        </w:rPr>
      </w:pPr>
      <w:r>
        <w:rPr>
          <w:color w:val="000000"/>
          <w:sz w:val="27"/>
          <w:szCs w:val="27"/>
        </w:rPr>
        <w:t>§ 3. Les appareils de production-émission utilisant un combustible liquide, solide ou gazeux sont interdits.</w:t>
      </w:r>
    </w:p>
    <w:p w14:paraId="0530D84A" w14:textId="77777777" w:rsidR="003D7C21" w:rsidRDefault="003D7C21" w:rsidP="003D7C21">
      <w:pPr>
        <w:pStyle w:val="NormalWeb"/>
        <w:ind w:left="1950"/>
        <w:rPr>
          <w:color w:val="000000"/>
          <w:sz w:val="27"/>
          <w:szCs w:val="27"/>
        </w:rPr>
      </w:pPr>
      <w:r>
        <w:rPr>
          <w:color w:val="000000"/>
          <w:sz w:val="27"/>
          <w:szCs w:val="27"/>
        </w:rPr>
        <w:t>Cependant, une seule cheminée à foyer fermé ou à insert, fonctionnant exclusivement au bois, est admise dans les conditions définies par l'article CH 55. Elle doit être réalisée dans une salle répondant aux dispositions de l'article CO 24.</w:t>
      </w:r>
    </w:p>
    <w:p w14:paraId="3DE63DB7" w14:textId="77777777" w:rsidR="003D7C21" w:rsidRDefault="003D7C21" w:rsidP="003D7C21">
      <w:pPr>
        <w:pStyle w:val="NormalWeb"/>
        <w:ind w:left="1950"/>
        <w:rPr>
          <w:color w:val="000000"/>
          <w:sz w:val="27"/>
          <w:szCs w:val="27"/>
        </w:rPr>
      </w:pPr>
      <w:r>
        <w:rPr>
          <w:color w:val="000000"/>
          <w:sz w:val="27"/>
          <w:szCs w:val="27"/>
        </w:rPr>
        <w:t>§ 4. Les appareils de production d'eau chaude sanitaire fonctionnant au gaz sont interdits dans les chambres et les appartements.</w:t>
      </w:r>
    </w:p>
    <w:p w14:paraId="44DA5D1D" w14:textId="77777777" w:rsidR="003D7C21" w:rsidRDefault="003D7C21" w:rsidP="003D7C21">
      <w:pPr>
        <w:pStyle w:val="NormalWeb"/>
        <w:ind w:left="1950"/>
        <w:rPr>
          <w:color w:val="000000"/>
          <w:sz w:val="27"/>
          <w:szCs w:val="27"/>
        </w:rPr>
      </w:pPr>
      <w:r>
        <w:rPr>
          <w:color w:val="000000"/>
          <w:sz w:val="27"/>
          <w:szCs w:val="27"/>
        </w:rPr>
        <w:t>§ 5. En aggravation des articles GZ 16 et GZ 17, les canalisations de gaz ne doivent ni desservir ni traverser les chambres ou appartements.</w:t>
      </w:r>
    </w:p>
    <w:p w14:paraId="0832EDE4" w14:textId="77777777" w:rsidR="003D7C21" w:rsidRDefault="003D7C21" w:rsidP="003D7C21">
      <w:pPr>
        <w:pStyle w:val="Titre4"/>
        <w:ind w:left="1500"/>
        <w:rPr>
          <w:color w:val="000000"/>
          <w:sz w:val="27"/>
          <w:szCs w:val="27"/>
        </w:rPr>
      </w:pPr>
      <w:r>
        <w:rPr>
          <w:color w:val="000000"/>
          <w:sz w:val="27"/>
          <w:szCs w:val="27"/>
        </w:rPr>
        <w:t>Section 7 : Appareils de cuisson et de remise en température (Articles J 27 à J 28)</w:t>
      </w:r>
    </w:p>
    <w:p w14:paraId="24DCFAD4" w14:textId="77777777" w:rsidR="003D7C21" w:rsidRDefault="003D7C21" w:rsidP="003D7C21">
      <w:pPr>
        <w:pStyle w:val="Titre4"/>
        <w:ind w:left="1950"/>
        <w:rPr>
          <w:color w:val="000000"/>
          <w:sz w:val="27"/>
          <w:szCs w:val="27"/>
        </w:rPr>
      </w:pPr>
      <w:r>
        <w:rPr>
          <w:color w:val="000000"/>
          <w:sz w:val="27"/>
          <w:szCs w:val="27"/>
        </w:rPr>
        <w:t>Article J 27</w:t>
      </w:r>
    </w:p>
    <w:p w14:paraId="4C8F56EE" w14:textId="77777777" w:rsidR="003D7C21" w:rsidRDefault="003D7C21" w:rsidP="003D7C21">
      <w:pPr>
        <w:pStyle w:val="NormalWeb"/>
        <w:ind w:left="1950"/>
        <w:rPr>
          <w:b/>
          <w:bCs/>
          <w:color w:val="000000"/>
        </w:rPr>
      </w:pPr>
      <w:r>
        <w:rPr>
          <w:b/>
          <w:bCs/>
          <w:color w:val="000000"/>
        </w:rPr>
        <w:t>Modifié par Arrêté du 10 octobre 2005 - art. Annexe, v. init.</w:t>
      </w:r>
    </w:p>
    <w:p w14:paraId="3206BFFA" w14:textId="77777777" w:rsidR="003D7C21" w:rsidRDefault="003D7C21" w:rsidP="003D7C21">
      <w:pPr>
        <w:pStyle w:val="NormalWeb"/>
        <w:jc w:val="center"/>
        <w:rPr>
          <w:color w:val="000000"/>
          <w:sz w:val="27"/>
          <w:szCs w:val="27"/>
        </w:rPr>
      </w:pPr>
      <w:r>
        <w:rPr>
          <w:color w:val="000000"/>
          <w:sz w:val="27"/>
          <w:szCs w:val="27"/>
        </w:rPr>
        <w:t>Appareils installés dans les chambres ou les appartements</w:t>
      </w:r>
    </w:p>
    <w:p w14:paraId="47FFB9A7" w14:textId="77777777" w:rsidR="003D7C21" w:rsidRDefault="003D7C21" w:rsidP="003D7C21">
      <w:pPr>
        <w:pStyle w:val="NormalWeb"/>
        <w:ind w:left="1950"/>
        <w:rPr>
          <w:color w:val="000000"/>
          <w:sz w:val="27"/>
          <w:szCs w:val="27"/>
        </w:rPr>
      </w:pPr>
      <w:r>
        <w:rPr>
          <w:color w:val="000000"/>
          <w:sz w:val="27"/>
          <w:szCs w:val="27"/>
        </w:rPr>
        <w:br/>
        <w:t>Sont seuls autorisés à l'intérieur des chambres ou des appartements les appareils électriques ; dans les chambres, la puissance totale de ces appareils est limitée à 3,5 kW.</w:t>
      </w:r>
    </w:p>
    <w:p w14:paraId="388221B9" w14:textId="77777777" w:rsidR="003D7C21" w:rsidRDefault="003D7C21" w:rsidP="003D7C21">
      <w:pPr>
        <w:pStyle w:val="Titre4"/>
        <w:ind w:left="1950"/>
        <w:rPr>
          <w:color w:val="000000"/>
          <w:sz w:val="27"/>
          <w:szCs w:val="27"/>
        </w:rPr>
      </w:pPr>
      <w:r>
        <w:rPr>
          <w:color w:val="000000"/>
          <w:sz w:val="27"/>
          <w:szCs w:val="27"/>
        </w:rPr>
        <w:t>Article J 28</w:t>
      </w:r>
    </w:p>
    <w:p w14:paraId="735478D1" w14:textId="77777777" w:rsidR="003D7C21" w:rsidRDefault="003D7C21" w:rsidP="003D7C21">
      <w:pPr>
        <w:pStyle w:val="NormalWeb"/>
        <w:ind w:left="1950"/>
        <w:rPr>
          <w:b/>
          <w:bCs/>
          <w:color w:val="000000"/>
        </w:rPr>
      </w:pPr>
      <w:r>
        <w:rPr>
          <w:b/>
          <w:bCs/>
          <w:color w:val="000000"/>
        </w:rPr>
        <w:t>Modifié par Arrêté du 10 octobre 2005 - art. Annexe, v. init.</w:t>
      </w:r>
    </w:p>
    <w:p w14:paraId="0AABD620" w14:textId="77777777" w:rsidR="003D7C21" w:rsidRDefault="003D7C21" w:rsidP="003D7C21">
      <w:pPr>
        <w:pStyle w:val="NormalWeb"/>
        <w:ind w:left="1950"/>
        <w:rPr>
          <w:color w:val="000000"/>
          <w:sz w:val="27"/>
          <w:szCs w:val="27"/>
        </w:rPr>
      </w:pPr>
      <w:r>
        <w:rPr>
          <w:color w:val="000000"/>
          <w:sz w:val="27"/>
          <w:szCs w:val="27"/>
        </w:rPr>
        <w:t>Appareils installés dans les autres locaux accessibles au public</w:t>
      </w:r>
    </w:p>
    <w:p w14:paraId="7D424830" w14:textId="77777777" w:rsidR="003D7C21" w:rsidRDefault="003D7C21" w:rsidP="003D7C21">
      <w:pPr>
        <w:pStyle w:val="NormalWeb"/>
        <w:ind w:left="1950"/>
        <w:rPr>
          <w:color w:val="000000"/>
          <w:sz w:val="27"/>
          <w:szCs w:val="27"/>
        </w:rPr>
      </w:pPr>
      <w:r>
        <w:rPr>
          <w:color w:val="000000"/>
          <w:sz w:val="27"/>
          <w:szCs w:val="27"/>
        </w:rPr>
        <w:br/>
        <w:t>En aggravation des articles GC 19 et GC 20, seuls les appareils électriques sont autorisés dans les locaux accessibles au public autres que les chambres et les appartements.</w:t>
      </w:r>
    </w:p>
    <w:p w14:paraId="72D84CF9" w14:textId="77777777" w:rsidR="003D7C21" w:rsidRDefault="003D7C21" w:rsidP="003D7C21">
      <w:pPr>
        <w:pStyle w:val="Titre4"/>
        <w:ind w:left="1500"/>
        <w:rPr>
          <w:color w:val="000000"/>
          <w:sz w:val="27"/>
          <w:szCs w:val="27"/>
        </w:rPr>
      </w:pPr>
      <w:r>
        <w:rPr>
          <w:color w:val="000000"/>
          <w:sz w:val="27"/>
          <w:szCs w:val="27"/>
        </w:rPr>
        <w:t>Section 8 : Electricité (Article J 29)</w:t>
      </w:r>
    </w:p>
    <w:p w14:paraId="6F0DF041" w14:textId="77777777" w:rsidR="003D7C21" w:rsidRDefault="003D7C21" w:rsidP="003D7C21">
      <w:pPr>
        <w:pStyle w:val="Titre4"/>
        <w:ind w:left="1950"/>
        <w:rPr>
          <w:color w:val="000000"/>
          <w:sz w:val="27"/>
          <w:szCs w:val="27"/>
        </w:rPr>
      </w:pPr>
      <w:r>
        <w:rPr>
          <w:color w:val="000000"/>
          <w:sz w:val="27"/>
          <w:szCs w:val="27"/>
        </w:rPr>
        <w:lastRenderedPageBreak/>
        <w:t>Article J 29</w:t>
      </w:r>
    </w:p>
    <w:p w14:paraId="04C6DAF0" w14:textId="77777777" w:rsidR="003D7C21" w:rsidRDefault="003D7C21" w:rsidP="003D7C21">
      <w:pPr>
        <w:pStyle w:val="NormalWeb"/>
        <w:ind w:left="1950"/>
        <w:rPr>
          <w:b/>
          <w:bCs/>
          <w:color w:val="000000"/>
        </w:rPr>
      </w:pPr>
      <w:r>
        <w:rPr>
          <w:b/>
          <w:bCs/>
          <w:color w:val="000000"/>
        </w:rPr>
        <w:t>Création Arrêté du 19 novembre 2001 - art. Annexe</w:t>
      </w:r>
    </w:p>
    <w:p w14:paraId="5BC9DD43" w14:textId="77777777" w:rsidR="003D7C21" w:rsidRDefault="003D7C21" w:rsidP="003D7C21">
      <w:pPr>
        <w:pStyle w:val="NormalWeb"/>
        <w:ind w:left="1950"/>
        <w:rPr>
          <w:color w:val="000000"/>
          <w:sz w:val="27"/>
          <w:szCs w:val="27"/>
        </w:rPr>
      </w:pPr>
      <w:r>
        <w:rPr>
          <w:color w:val="000000"/>
          <w:sz w:val="27"/>
          <w:szCs w:val="27"/>
        </w:rPr>
        <w:t>Installation électrique</w:t>
      </w:r>
    </w:p>
    <w:p w14:paraId="6A3A3665" w14:textId="77777777" w:rsidR="003D7C21" w:rsidRDefault="003D7C21" w:rsidP="003D7C21">
      <w:pPr>
        <w:pStyle w:val="NormalWeb"/>
        <w:ind w:left="1950"/>
        <w:rPr>
          <w:color w:val="000000"/>
          <w:sz w:val="27"/>
          <w:szCs w:val="27"/>
        </w:rPr>
      </w:pPr>
      <w:r>
        <w:rPr>
          <w:color w:val="000000"/>
          <w:sz w:val="27"/>
          <w:szCs w:val="27"/>
        </w:rPr>
        <w:br/>
        <w:t>Un circuit électrique d'éclairage terminal ne doit pas alimenter plusieurs chambres ou appartements.</w:t>
      </w:r>
    </w:p>
    <w:p w14:paraId="56459F7A" w14:textId="77777777" w:rsidR="003D7C21" w:rsidRDefault="003D7C21" w:rsidP="003D7C21">
      <w:pPr>
        <w:pStyle w:val="Titre4"/>
        <w:ind w:left="1500"/>
        <w:rPr>
          <w:color w:val="000000"/>
          <w:sz w:val="27"/>
          <w:szCs w:val="27"/>
        </w:rPr>
      </w:pPr>
      <w:r>
        <w:rPr>
          <w:color w:val="000000"/>
          <w:sz w:val="27"/>
          <w:szCs w:val="27"/>
        </w:rPr>
        <w:t>Section 9 : Eclairage (Article J 30)</w:t>
      </w:r>
    </w:p>
    <w:p w14:paraId="4803DC8B" w14:textId="77777777" w:rsidR="003D7C21" w:rsidRDefault="003D7C21" w:rsidP="003D7C21">
      <w:pPr>
        <w:pStyle w:val="Titre4"/>
        <w:ind w:left="1950"/>
        <w:rPr>
          <w:color w:val="000000"/>
          <w:sz w:val="27"/>
          <w:szCs w:val="27"/>
        </w:rPr>
      </w:pPr>
      <w:r>
        <w:rPr>
          <w:color w:val="000000"/>
          <w:sz w:val="27"/>
          <w:szCs w:val="27"/>
        </w:rPr>
        <w:t>Article J 30</w:t>
      </w:r>
    </w:p>
    <w:p w14:paraId="57309670" w14:textId="77777777" w:rsidR="003D7C21" w:rsidRDefault="003D7C21" w:rsidP="003D7C21">
      <w:pPr>
        <w:pStyle w:val="NormalWeb"/>
        <w:ind w:left="1950"/>
        <w:rPr>
          <w:b/>
          <w:bCs/>
          <w:color w:val="000000"/>
        </w:rPr>
      </w:pPr>
      <w:r>
        <w:rPr>
          <w:b/>
          <w:bCs/>
          <w:color w:val="000000"/>
        </w:rPr>
        <w:t>Création Arrêté du 19 novembre 2001 - art. Annexe</w:t>
      </w:r>
    </w:p>
    <w:p w14:paraId="7E082DA3" w14:textId="77777777" w:rsidR="003D7C21" w:rsidRDefault="003D7C21" w:rsidP="003D7C21">
      <w:pPr>
        <w:pStyle w:val="NormalWeb"/>
        <w:ind w:left="1950"/>
        <w:rPr>
          <w:color w:val="000000"/>
          <w:sz w:val="27"/>
          <w:szCs w:val="27"/>
        </w:rPr>
      </w:pPr>
      <w:r>
        <w:rPr>
          <w:color w:val="000000"/>
          <w:sz w:val="27"/>
          <w:szCs w:val="27"/>
        </w:rPr>
        <w:t>Eclairage de sécurité</w:t>
      </w:r>
    </w:p>
    <w:p w14:paraId="1ACBB616" w14:textId="77777777" w:rsidR="003D7C21" w:rsidRDefault="003D7C21" w:rsidP="003D7C21">
      <w:pPr>
        <w:pStyle w:val="NormalWeb"/>
        <w:ind w:left="1950"/>
        <w:rPr>
          <w:color w:val="000000"/>
          <w:sz w:val="27"/>
          <w:szCs w:val="27"/>
        </w:rPr>
      </w:pPr>
      <w:r>
        <w:rPr>
          <w:color w:val="000000"/>
          <w:sz w:val="27"/>
          <w:szCs w:val="27"/>
        </w:rPr>
        <w:br/>
        <w:t>Les établissements doivent être équipés d'un éclairage de sécurité répondant aux dispositions de la section III, chapitre VIII, titre Ier, du livre II.</w:t>
      </w:r>
    </w:p>
    <w:p w14:paraId="141524D0" w14:textId="77777777" w:rsidR="003D7C21" w:rsidRDefault="003D7C21" w:rsidP="003D7C21">
      <w:pPr>
        <w:pStyle w:val="NormalWeb"/>
        <w:ind w:left="1950"/>
        <w:rPr>
          <w:color w:val="000000"/>
          <w:sz w:val="27"/>
          <w:szCs w:val="27"/>
        </w:rPr>
      </w:pPr>
      <w:r>
        <w:rPr>
          <w:color w:val="000000"/>
          <w:sz w:val="27"/>
          <w:szCs w:val="27"/>
        </w:rPr>
        <w:br/>
        <w:t>Dans les établissements ne disposant pas d'une source de remplacement, l'éclairage de sécurité d'évacuation doit être complété de la manière suivante :</w:t>
      </w:r>
    </w:p>
    <w:p w14:paraId="0A320998" w14:textId="77777777" w:rsidR="003D7C21" w:rsidRDefault="003D7C21" w:rsidP="003D7C21">
      <w:pPr>
        <w:pStyle w:val="NormalWeb"/>
        <w:ind w:left="1950"/>
        <w:rPr>
          <w:color w:val="000000"/>
          <w:sz w:val="27"/>
          <w:szCs w:val="27"/>
        </w:rPr>
      </w:pPr>
      <w:r>
        <w:rPr>
          <w:color w:val="000000"/>
          <w:sz w:val="27"/>
          <w:szCs w:val="27"/>
        </w:rPr>
        <w:br/>
        <w:t>- si l'éclairage de sécurité est réalisé par blocs autonomes, il doit être complété par un éclairage réalisé par des blocs autonomes pour habitation (NF C 71-805). Dans ces conditions, les blocs autonomes d'éclairage de sécurité doivent être mis automatiquement à l'état de repos dès l'absence de tension en provenance de la source normale, leur passage à l'état de fonctionnement étant alors subordonné au début du processus de déclenchement de l'alarme ;</w:t>
      </w:r>
    </w:p>
    <w:p w14:paraId="3CA6D161" w14:textId="77777777" w:rsidR="003D7C21" w:rsidRDefault="003D7C21" w:rsidP="003D7C21">
      <w:pPr>
        <w:pStyle w:val="NormalWeb"/>
        <w:ind w:left="1950"/>
        <w:rPr>
          <w:color w:val="000000"/>
          <w:sz w:val="27"/>
          <w:szCs w:val="27"/>
        </w:rPr>
      </w:pPr>
      <w:r>
        <w:rPr>
          <w:color w:val="000000"/>
          <w:sz w:val="27"/>
          <w:szCs w:val="27"/>
        </w:rPr>
        <w:br/>
        <w:t>- si l'éclairage de sécurité est constitué par une source centralisée constituée d'une batterie d'accumulateurs, la capacité de cette dernière doit permettre une autonomie de six heures.</w:t>
      </w:r>
    </w:p>
    <w:p w14:paraId="66BB42D0" w14:textId="77777777" w:rsidR="003D7C21" w:rsidRDefault="003D7C21" w:rsidP="003D7C21">
      <w:pPr>
        <w:pStyle w:val="Titre4"/>
        <w:ind w:left="1500"/>
        <w:rPr>
          <w:color w:val="000000"/>
          <w:sz w:val="27"/>
          <w:szCs w:val="27"/>
        </w:rPr>
      </w:pPr>
      <w:r>
        <w:rPr>
          <w:color w:val="000000"/>
          <w:sz w:val="27"/>
          <w:szCs w:val="27"/>
        </w:rPr>
        <w:t>Section 10 : Ascenseurs (Article J 31)</w:t>
      </w:r>
    </w:p>
    <w:p w14:paraId="38FF17D4" w14:textId="77777777" w:rsidR="003D7C21" w:rsidRDefault="003D7C21" w:rsidP="003D7C21">
      <w:pPr>
        <w:pStyle w:val="Titre4"/>
        <w:ind w:left="1950"/>
        <w:rPr>
          <w:color w:val="000000"/>
          <w:sz w:val="27"/>
          <w:szCs w:val="27"/>
        </w:rPr>
      </w:pPr>
      <w:r>
        <w:rPr>
          <w:color w:val="000000"/>
          <w:sz w:val="27"/>
          <w:szCs w:val="27"/>
        </w:rPr>
        <w:t>Article J 31</w:t>
      </w:r>
    </w:p>
    <w:p w14:paraId="2D41F9EE" w14:textId="77777777" w:rsidR="003D7C21" w:rsidRDefault="003D7C21" w:rsidP="003D7C21">
      <w:pPr>
        <w:pStyle w:val="NormalWeb"/>
        <w:ind w:left="1950"/>
        <w:rPr>
          <w:b/>
          <w:bCs/>
          <w:color w:val="000000"/>
        </w:rPr>
      </w:pPr>
      <w:r>
        <w:rPr>
          <w:b/>
          <w:bCs/>
          <w:color w:val="000000"/>
        </w:rPr>
        <w:lastRenderedPageBreak/>
        <w:t>Création Arrêté du 19 novembre 2001 - art. Annexe</w:t>
      </w:r>
    </w:p>
    <w:p w14:paraId="571DF81A" w14:textId="77777777" w:rsidR="003D7C21" w:rsidRDefault="003D7C21" w:rsidP="003D7C21">
      <w:pPr>
        <w:pStyle w:val="NormalWeb"/>
        <w:ind w:left="1950"/>
        <w:rPr>
          <w:color w:val="000000"/>
          <w:sz w:val="27"/>
          <w:szCs w:val="27"/>
        </w:rPr>
      </w:pPr>
      <w:r>
        <w:rPr>
          <w:color w:val="000000"/>
          <w:sz w:val="27"/>
          <w:szCs w:val="27"/>
        </w:rPr>
        <w:t>Ascenseurs</w:t>
      </w:r>
    </w:p>
    <w:p w14:paraId="33C3D2B7" w14:textId="77777777" w:rsidR="003D7C21" w:rsidRDefault="003D7C21" w:rsidP="003D7C21">
      <w:pPr>
        <w:pStyle w:val="NormalWeb"/>
        <w:ind w:left="1950"/>
        <w:rPr>
          <w:color w:val="000000"/>
          <w:sz w:val="27"/>
          <w:szCs w:val="27"/>
        </w:rPr>
      </w:pPr>
      <w:r>
        <w:rPr>
          <w:color w:val="000000"/>
          <w:sz w:val="27"/>
          <w:szCs w:val="27"/>
        </w:rPr>
        <w:br/>
        <w:t>§ 1. Le non-arrêt des cabines d'ascenseur dans la zone sinistrée doit être assuré dans les conditions prévues à l'article J 36.</w:t>
      </w:r>
    </w:p>
    <w:p w14:paraId="7A778514" w14:textId="77777777" w:rsidR="003D7C21" w:rsidRDefault="003D7C21" w:rsidP="003D7C21">
      <w:pPr>
        <w:pStyle w:val="NormalWeb"/>
        <w:ind w:left="1950"/>
        <w:rPr>
          <w:color w:val="000000"/>
          <w:sz w:val="27"/>
          <w:szCs w:val="27"/>
        </w:rPr>
      </w:pPr>
      <w:r>
        <w:rPr>
          <w:color w:val="000000"/>
          <w:sz w:val="27"/>
          <w:szCs w:val="27"/>
        </w:rPr>
        <w:br/>
        <w:t>§ 2. A chaque niveau destiné à l'accueil du public, un ascenseur au moins doit être équipé d'un dispositif de commande accompagnée fonctionnant à l'aide d'une clé. Un nombre de clés d'un modèle unique est tenu à la disposition des services d'incendie et de secours. En outre, cette cabine doit être équipée d'un système permettant de communiquer avec le poste de sécurité s'il existe ou avec un membre du personnel affecté à la surveillance de l'établissement.</w:t>
      </w:r>
    </w:p>
    <w:p w14:paraId="56393EDC" w14:textId="77777777" w:rsidR="003D7C21" w:rsidRDefault="003D7C21" w:rsidP="003D7C21">
      <w:pPr>
        <w:pStyle w:val="NormalWeb"/>
        <w:ind w:left="1950"/>
        <w:rPr>
          <w:color w:val="000000"/>
          <w:sz w:val="27"/>
          <w:szCs w:val="27"/>
        </w:rPr>
      </w:pPr>
      <w:r>
        <w:rPr>
          <w:color w:val="000000"/>
          <w:sz w:val="27"/>
          <w:szCs w:val="27"/>
        </w:rPr>
        <w:br/>
        <w:t>§ 3. Un dispositif d'appel prioritaire, conforme à la norme française NF P 82-207, doit être mis à la disposition des sapeurs-pompiers dans les bâtiments de plus de quatre étages, sur une cabine au moins.</w:t>
      </w:r>
    </w:p>
    <w:p w14:paraId="6D2D5BA8" w14:textId="77777777" w:rsidR="003D7C21" w:rsidRDefault="003D7C21" w:rsidP="003D7C21">
      <w:pPr>
        <w:pStyle w:val="NormalWeb"/>
        <w:ind w:left="1950"/>
        <w:rPr>
          <w:color w:val="000000"/>
          <w:sz w:val="27"/>
          <w:szCs w:val="27"/>
        </w:rPr>
      </w:pPr>
      <w:r>
        <w:rPr>
          <w:color w:val="000000"/>
          <w:sz w:val="27"/>
          <w:szCs w:val="27"/>
        </w:rPr>
        <w:br/>
        <w:t>§ 4. Dans les niveaux accueillant du public, l'implantation du ou des ascenseurs doit être telle que le public puisse, à chaque niveau, accéder à un ascenseur sans transit par la zone sinistrée.</w:t>
      </w:r>
    </w:p>
    <w:p w14:paraId="00221ECA" w14:textId="77777777" w:rsidR="003D7C21" w:rsidRDefault="003D7C21" w:rsidP="003D7C21">
      <w:pPr>
        <w:pStyle w:val="Titre4"/>
        <w:ind w:left="1500"/>
        <w:rPr>
          <w:color w:val="000000"/>
          <w:sz w:val="27"/>
          <w:szCs w:val="27"/>
        </w:rPr>
      </w:pPr>
      <w:r>
        <w:rPr>
          <w:color w:val="000000"/>
          <w:sz w:val="27"/>
          <w:szCs w:val="27"/>
        </w:rPr>
        <w:t>Section 11 : Fluides médicaux (Articles J 32 à J 33)</w:t>
      </w:r>
    </w:p>
    <w:p w14:paraId="3803EE72" w14:textId="77777777" w:rsidR="003D7C21" w:rsidRDefault="003D7C21" w:rsidP="003D7C21">
      <w:pPr>
        <w:pStyle w:val="Titre4"/>
        <w:ind w:left="1950"/>
        <w:rPr>
          <w:color w:val="000000"/>
          <w:sz w:val="27"/>
          <w:szCs w:val="27"/>
        </w:rPr>
      </w:pPr>
      <w:r>
        <w:rPr>
          <w:color w:val="000000"/>
          <w:sz w:val="27"/>
          <w:szCs w:val="27"/>
        </w:rPr>
        <w:t>Article J 32</w:t>
      </w:r>
    </w:p>
    <w:p w14:paraId="09DF54B3" w14:textId="77777777" w:rsidR="003D7C21" w:rsidRDefault="003D7C21" w:rsidP="003D7C21">
      <w:pPr>
        <w:pStyle w:val="NormalWeb"/>
        <w:ind w:left="1950"/>
        <w:rPr>
          <w:b/>
          <w:bCs/>
          <w:color w:val="000000"/>
        </w:rPr>
      </w:pPr>
      <w:r>
        <w:rPr>
          <w:b/>
          <w:bCs/>
          <w:color w:val="000000"/>
        </w:rPr>
        <w:t>Création Arrêté du 19 novembre 2001 - art. Annexe</w:t>
      </w:r>
    </w:p>
    <w:p w14:paraId="57C10B40" w14:textId="77777777" w:rsidR="003D7C21" w:rsidRDefault="003D7C21" w:rsidP="003D7C21">
      <w:pPr>
        <w:pStyle w:val="NormalWeb"/>
        <w:ind w:left="1950"/>
        <w:rPr>
          <w:color w:val="000000"/>
          <w:sz w:val="27"/>
          <w:szCs w:val="27"/>
        </w:rPr>
      </w:pPr>
      <w:r>
        <w:rPr>
          <w:color w:val="000000"/>
          <w:sz w:val="27"/>
          <w:szCs w:val="27"/>
        </w:rPr>
        <w:t>Utilisation et stockage des gaz médicaux</w:t>
      </w:r>
    </w:p>
    <w:p w14:paraId="23D9873E" w14:textId="77777777" w:rsidR="003D7C21" w:rsidRDefault="003D7C21" w:rsidP="003D7C21">
      <w:pPr>
        <w:pStyle w:val="NormalWeb"/>
        <w:ind w:left="1950"/>
        <w:rPr>
          <w:color w:val="000000"/>
          <w:sz w:val="27"/>
          <w:szCs w:val="27"/>
        </w:rPr>
      </w:pPr>
      <w:r>
        <w:rPr>
          <w:color w:val="000000"/>
          <w:sz w:val="27"/>
          <w:szCs w:val="27"/>
        </w:rPr>
        <w:br/>
        <w:t>§ 1. Les installations fixes de distribution de gaz médicaux sont interdites.</w:t>
      </w:r>
    </w:p>
    <w:p w14:paraId="6B262C10" w14:textId="77777777" w:rsidR="003D7C21" w:rsidRDefault="003D7C21" w:rsidP="003D7C21">
      <w:pPr>
        <w:pStyle w:val="NormalWeb"/>
        <w:ind w:left="1950"/>
        <w:rPr>
          <w:color w:val="000000"/>
          <w:sz w:val="27"/>
          <w:szCs w:val="27"/>
        </w:rPr>
      </w:pPr>
      <w:r>
        <w:rPr>
          <w:color w:val="000000"/>
          <w:sz w:val="27"/>
          <w:szCs w:val="27"/>
        </w:rPr>
        <w:br/>
        <w:t>§ 2. Seuls les équipements mobiles individuels d'oxygénothérapie sont autorisés.</w:t>
      </w:r>
    </w:p>
    <w:p w14:paraId="32755A26" w14:textId="77777777" w:rsidR="003D7C21" w:rsidRDefault="003D7C21" w:rsidP="003D7C21">
      <w:pPr>
        <w:pStyle w:val="Titre4"/>
        <w:ind w:left="1950"/>
        <w:rPr>
          <w:color w:val="000000"/>
          <w:sz w:val="27"/>
          <w:szCs w:val="27"/>
        </w:rPr>
      </w:pPr>
      <w:r>
        <w:rPr>
          <w:color w:val="000000"/>
          <w:sz w:val="27"/>
          <w:szCs w:val="27"/>
        </w:rPr>
        <w:t>Article J 33</w:t>
      </w:r>
    </w:p>
    <w:p w14:paraId="5B1032DA" w14:textId="77777777" w:rsidR="003D7C21" w:rsidRDefault="003D7C21" w:rsidP="003D7C21">
      <w:pPr>
        <w:pStyle w:val="NormalWeb"/>
        <w:ind w:left="1950"/>
        <w:rPr>
          <w:b/>
          <w:bCs/>
          <w:color w:val="000000"/>
        </w:rPr>
      </w:pPr>
      <w:r>
        <w:rPr>
          <w:b/>
          <w:bCs/>
          <w:color w:val="000000"/>
        </w:rPr>
        <w:lastRenderedPageBreak/>
        <w:t>Création Arrêté du 19 novembre 2001 - art. Annexe</w:t>
      </w:r>
    </w:p>
    <w:p w14:paraId="177BC73D" w14:textId="77777777" w:rsidR="003D7C21" w:rsidRDefault="003D7C21" w:rsidP="003D7C21">
      <w:pPr>
        <w:pStyle w:val="NormalWeb"/>
        <w:ind w:left="1950"/>
        <w:rPr>
          <w:color w:val="000000"/>
          <w:sz w:val="27"/>
          <w:szCs w:val="27"/>
        </w:rPr>
      </w:pPr>
      <w:r>
        <w:rPr>
          <w:color w:val="000000"/>
          <w:sz w:val="27"/>
          <w:szCs w:val="27"/>
        </w:rPr>
        <w:t>Vérifications techniques</w:t>
      </w:r>
    </w:p>
    <w:p w14:paraId="0297342C" w14:textId="77777777" w:rsidR="003D7C21" w:rsidRDefault="003D7C21" w:rsidP="003D7C21">
      <w:pPr>
        <w:pStyle w:val="NormalWeb"/>
        <w:ind w:left="1950"/>
        <w:rPr>
          <w:color w:val="000000"/>
          <w:sz w:val="27"/>
          <w:szCs w:val="27"/>
        </w:rPr>
      </w:pPr>
      <w:r>
        <w:rPr>
          <w:color w:val="000000"/>
          <w:sz w:val="27"/>
          <w:szCs w:val="27"/>
        </w:rPr>
        <w:br/>
        <w:t>§ 1. Avant leur mise en service, les appareils et les aménagements doivent faire l'objet d'une vérification, par une personne ou un organisme agréé, dans les conditions prévues à l'article GE 7.</w:t>
      </w:r>
    </w:p>
    <w:p w14:paraId="7DB93A9F" w14:textId="77777777" w:rsidR="003D7C21" w:rsidRDefault="003D7C21" w:rsidP="003D7C21">
      <w:pPr>
        <w:pStyle w:val="NormalWeb"/>
        <w:ind w:left="1950"/>
        <w:rPr>
          <w:color w:val="000000"/>
          <w:sz w:val="27"/>
          <w:szCs w:val="27"/>
        </w:rPr>
      </w:pPr>
      <w:r>
        <w:rPr>
          <w:color w:val="000000"/>
          <w:sz w:val="27"/>
          <w:szCs w:val="27"/>
        </w:rPr>
        <w:br/>
        <w:t>§ 2. En cours d'exploitation, ces appareils et ces installations doivent être vérifiés, au moins une fois par an, dans les conditions prévues à l'article GE 8.</w:t>
      </w:r>
    </w:p>
    <w:p w14:paraId="460AE046" w14:textId="77777777" w:rsidR="003D7C21" w:rsidRDefault="003D7C21" w:rsidP="003D7C21">
      <w:pPr>
        <w:pStyle w:val="NormalWeb"/>
        <w:ind w:left="1950"/>
        <w:rPr>
          <w:color w:val="000000"/>
          <w:sz w:val="27"/>
          <w:szCs w:val="27"/>
        </w:rPr>
      </w:pPr>
      <w:r>
        <w:rPr>
          <w:color w:val="000000"/>
          <w:sz w:val="27"/>
          <w:szCs w:val="27"/>
        </w:rPr>
        <w:br/>
        <w:t>§ 3. Les magasins doivent être établis à un emplacement clos, signalé, spécialement aménagé, réservé à cet usage et comportant une porte fermant à clé.</w:t>
      </w:r>
    </w:p>
    <w:p w14:paraId="2A4AA73C" w14:textId="77777777" w:rsidR="003D7C21" w:rsidRDefault="003D7C21" w:rsidP="003D7C21">
      <w:pPr>
        <w:pStyle w:val="NormalWeb"/>
        <w:ind w:left="1950"/>
        <w:rPr>
          <w:color w:val="000000"/>
          <w:sz w:val="27"/>
          <w:szCs w:val="27"/>
        </w:rPr>
      </w:pPr>
      <w:r>
        <w:rPr>
          <w:color w:val="000000"/>
          <w:sz w:val="27"/>
          <w:szCs w:val="27"/>
        </w:rPr>
        <w:br/>
        <w:t>Cet emplacement doit recevoir exclusivement le matériel nécessaire à la manipulation des récipients et doit être exempt de toutes matières combustibles.</w:t>
      </w:r>
    </w:p>
    <w:p w14:paraId="0CFE7F6B" w14:textId="77777777" w:rsidR="003D7C21" w:rsidRDefault="003D7C21" w:rsidP="003D7C21">
      <w:pPr>
        <w:pStyle w:val="NormalWeb"/>
        <w:ind w:left="1950"/>
        <w:rPr>
          <w:color w:val="000000"/>
          <w:sz w:val="27"/>
          <w:szCs w:val="27"/>
        </w:rPr>
      </w:pPr>
      <w:r>
        <w:rPr>
          <w:color w:val="000000"/>
          <w:sz w:val="27"/>
          <w:szCs w:val="27"/>
        </w:rPr>
        <w:br/>
        <w:t>§ 4. Des consignes très strictes doivent être données et rappelées périodiquement à tout le personnel pour attirer son attention sur les dangers qu'il y a :</w:t>
      </w:r>
    </w:p>
    <w:p w14:paraId="1A6ADE73" w14:textId="77777777" w:rsidR="003D7C21" w:rsidRDefault="003D7C21" w:rsidP="003D7C21">
      <w:pPr>
        <w:pStyle w:val="NormalWeb"/>
        <w:ind w:left="1950"/>
        <w:rPr>
          <w:color w:val="000000"/>
          <w:sz w:val="27"/>
          <w:szCs w:val="27"/>
        </w:rPr>
      </w:pPr>
      <w:r>
        <w:rPr>
          <w:color w:val="000000"/>
          <w:sz w:val="27"/>
          <w:szCs w:val="27"/>
        </w:rPr>
        <w:br/>
        <w:t>- de graisser les organes de distribution et d'utilisation ;</w:t>
      </w:r>
    </w:p>
    <w:p w14:paraId="10E4AC8F" w14:textId="77777777" w:rsidR="003D7C21" w:rsidRDefault="003D7C21" w:rsidP="003D7C21">
      <w:pPr>
        <w:pStyle w:val="NormalWeb"/>
        <w:ind w:left="1950"/>
        <w:rPr>
          <w:color w:val="000000"/>
          <w:sz w:val="27"/>
          <w:szCs w:val="27"/>
        </w:rPr>
      </w:pPr>
      <w:r>
        <w:rPr>
          <w:color w:val="000000"/>
          <w:sz w:val="27"/>
          <w:szCs w:val="27"/>
        </w:rPr>
        <w:br/>
        <w:t>- de mettre en contact l'oxygène avec les graisses de toutes origines ;</w:t>
      </w:r>
    </w:p>
    <w:p w14:paraId="2FBCA811" w14:textId="77777777" w:rsidR="003D7C21" w:rsidRDefault="003D7C21" w:rsidP="003D7C21">
      <w:pPr>
        <w:pStyle w:val="NormalWeb"/>
        <w:ind w:left="1950"/>
        <w:rPr>
          <w:color w:val="000000"/>
          <w:sz w:val="27"/>
          <w:szCs w:val="27"/>
        </w:rPr>
      </w:pPr>
      <w:r>
        <w:rPr>
          <w:color w:val="000000"/>
          <w:sz w:val="27"/>
          <w:szCs w:val="27"/>
        </w:rPr>
        <w:br/>
        <w:t>- de fumer et d'utiliser, à proximité des appareils de traitement, des appareils susceptibles de produire des flammes ou des étincelles ou comportant des parties incandescentes nues ;</w:t>
      </w:r>
    </w:p>
    <w:p w14:paraId="73885DE7" w14:textId="77777777" w:rsidR="003D7C21" w:rsidRDefault="003D7C21" w:rsidP="003D7C21">
      <w:pPr>
        <w:pStyle w:val="NormalWeb"/>
        <w:ind w:left="1950"/>
        <w:rPr>
          <w:color w:val="000000"/>
          <w:sz w:val="27"/>
          <w:szCs w:val="27"/>
        </w:rPr>
      </w:pPr>
      <w:r>
        <w:rPr>
          <w:color w:val="000000"/>
          <w:sz w:val="27"/>
          <w:szCs w:val="27"/>
        </w:rPr>
        <w:br/>
        <w:t>- de manipuler les récipients sans précaution, de les soumettre à des chocs violents ou de les déposer à proximité de sources de chaleur.</w:t>
      </w:r>
    </w:p>
    <w:p w14:paraId="51875CEE" w14:textId="77777777" w:rsidR="003D7C21" w:rsidRDefault="003D7C21" w:rsidP="003D7C21">
      <w:pPr>
        <w:pStyle w:val="Titre4"/>
        <w:ind w:left="1500"/>
        <w:rPr>
          <w:color w:val="000000"/>
          <w:sz w:val="27"/>
          <w:szCs w:val="27"/>
        </w:rPr>
      </w:pPr>
      <w:r>
        <w:rPr>
          <w:color w:val="000000"/>
          <w:sz w:val="27"/>
          <w:szCs w:val="27"/>
        </w:rPr>
        <w:lastRenderedPageBreak/>
        <w:t>Section 12 : Moyens de secours (Articles J 34 à J 40)</w:t>
      </w:r>
    </w:p>
    <w:p w14:paraId="5104F399" w14:textId="77777777" w:rsidR="003D7C21" w:rsidRDefault="003D7C21" w:rsidP="003D7C21">
      <w:pPr>
        <w:pStyle w:val="Titre4"/>
        <w:ind w:left="1950"/>
        <w:rPr>
          <w:color w:val="000000"/>
          <w:sz w:val="27"/>
          <w:szCs w:val="27"/>
        </w:rPr>
      </w:pPr>
      <w:r>
        <w:rPr>
          <w:color w:val="000000"/>
          <w:sz w:val="27"/>
          <w:szCs w:val="27"/>
        </w:rPr>
        <w:t>Article J 34</w:t>
      </w:r>
    </w:p>
    <w:p w14:paraId="460205F4" w14:textId="77777777" w:rsidR="003D7C21" w:rsidRDefault="003D7C21" w:rsidP="003D7C21">
      <w:pPr>
        <w:pStyle w:val="NormalWeb"/>
        <w:ind w:left="1950"/>
        <w:rPr>
          <w:b/>
          <w:bCs/>
          <w:color w:val="000000"/>
        </w:rPr>
      </w:pPr>
      <w:r>
        <w:rPr>
          <w:b/>
          <w:bCs/>
          <w:color w:val="000000"/>
        </w:rPr>
        <w:t>Création Arrêté du 19 novembre 2001 - art. Annexe</w:t>
      </w:r>
    </w:p>
    <w:p w14:paraId="56AB4585" w14:textId="77777777" w:rsidR="003D7C21" w:rsidRDefault="003D7C21" w:rsidP="003D7C21">
      <w:pPr>
        <w:pStyle w:val="NormalWeb"/>
        <w:ind w:left="1950"/>
        <w:rPr>
          <w:color w:val="000000"/>
          <w:sz w:val="27"/>
          <w:szCs w:val="27"/>
        </w:rPr>
      </w:pPr>
      <w:r>
        <w:rPr>
          <w:color w:val="000000"/>
          <w:sz w:val="27"/>
          <w:szCs w:val="27"/>
        </w:rPr>
        <w:t>Moyens d'extinction</w:t>
      </w:r>
    </w:p>
    <w:p w14:paraId="0396DE08" w14:textId="77777777" w:rsidR="003D7C21" w:rsidRDefault="003D7C21" w:rsidP="003D7C21">
      <w:pPr>
        <w:pStyle w:val="NormalWeb"/>
        <w:ind w:left="1950"/>
        <w:rPr>
          <w:color w:val="000000"/>
          <w:sz w:val="27"/>
          <w:szCs w:val="27"/>
        </w:rPr>
      </w:pPr>
      <w:r>
        <w:rPr>
          <w:color w:val="000000"/>
          <w:sz w:val="27"/>
          <w:szCs w:val="27"/>
        </w:rPr>
        <w:br/>
        <w:t>La défense contre l'incendie doit être assurée :</w:t>
      </w:r>
    </w:p>
    <w:p w14:paraId="4DD07CCC" w14:textId="77777777" w:rsidR="003D7C21" w:rsidRDefault="003D7C21" w:rsidP="003D7C21">
      <w:pPr>
        <w:pStyle w:val="NormalWeb"/>
        <w:ind w:left="1950"/>
        <w:rPr>
          <w:color w:val="000000"/>
          <w:sz w:val="27"/>
          <w:szCs w:val="27"/>
        </w:rPr>
      </w:pPr>
      <w:r>
        <w:rPr>
          <w:color w:val="000000"/>
          <w:sz w:val="27"/>
          <w:szCs w:val="27"/>
        </w:rPr>
        <w:br/>
        <w:t>- par des extincteurs portatifs à eau pulvérisée de 6 litres minimum, judicieusement répartis, avec un minimum d'un appareil pour 200 mètres carrés et par niveau, de telle sorte que la distance maximale à parcourir pour atteindre un appareil ne dépasse pas 15 mètres ;</w:t>
      </w:r>
    </w:p>
    <w:p w14:paraId="5250782C" w14:textId="77777777" w:rsidR="003D7C21" w:rsidRDefault="003D7C21" w:rsidP="003D7C21">
      <w:pPr>
        <w:pStyle w:val="NormalWeb"/>
        <w:ind w:left="1950"/>
        <w:rPr>
          <w:color w:val="000000"/>
          <w:sz w:val="27"/>
          <w:szCs w:val="27"/>
        </w:rPr>
      </w:pPr>
      <w:r>
        <w:rPr>
          <w:color w:val="000000"/>
          <w:sz w:val="27"/>
          <w:szCs w:val="27"/>
        </w:rPr>
        <w:br/>
        <w:t>- par des extincteurs appropriés aux risques particuliers.</w:t>
      </w:r>
    </w:p>
    <w:p w14:paraId="741F168F" w14:textId="77777777" w:rsidR="003D7C21" w:rsidRDefault="003D7C21" w:rsidP="003D7C21">
      <w:pPr>
        <w:pStyle w:val="Titre4"/>
        <w:ind w:left="1950"/>
        <w:rPr>
          <w:color w:val="000000"/>
          <w:sz w:val="27"/>
          <w:szCs w:val="27"/>
        </w:rPr>
      </w:pPr>
      <w:r>
        <w:rPr>
          <w:color w:val="000000"/>
          <w:sz w:val="27"/>
          <w:szCs w:val="27"/>
        </w:rPr>
        <w:t>Article J 35</w:t>
      </w:r>
    </w:p>
    <w:p w14:paraId="67B15F56" w14:textId="77777777" w:rsidR="003D7C21" w:rsidRDefault="003D7C21" w:rsidP="003D7C21">
      <w:pPr>
        <w:pStyle w:val="NormalWeb"/>
        <w:ind w:left="1950"/>
        <w:rPr>
          <w:b/>
          <w:bCs/>
          <w:color w:val="000000"/>
        </w:rPr>
      </w:pPr>
      <w:r>
        <w:rPr>
          <w:b/>
          <w:bCs/>
          <w:color w:val="000000"/>
        </w:rPr>
        <w:t>Création Arrêté du 19 novembre 2001 - art. Annexe</w:t>
      </w:r>
    </w:p>
    <w:p w14:paraId="1AA35BF5" w14:textId="77777777" w:rsidR="003D7C21" w:rsidRDefault="003D7C21" w:rsidP="003D7C21">
      <w:pPr>
        <w:pStyle w:val="NormalWeb"/>
        <w:ind w:left="1950"/>
        <w:rPr>
          <w:color w:val="000000"/>
          <w:sz w:val="27"/>
          <w:szCs w:val="27"/>
        </w:rPr>
      </w:pPr>
      <w:r>
        <w:rPr>
          <w:color w:val="000000"/>
          <w:sz w:val="27"/>
          <w:szCs w:val="27"/>
        </w:rPr>
        <w:t>Surveillance de l'établissement</w:t>
      </w:r>
    </w:p>
    <w:p w14:paraId="080B8732" w14:textId="77777777" w:rsidR="003D7C21" w:rsidRDefault="003D7C21" w:rsidP="003D7C21">
      <w:pPr>
        <w:pStyle w:val="NormalWeb"/>
        <w:ind w:left="1950"/>
        <w:rPr>
          <w:color w:val="000000"/>
          <w:sz w:val="27"/>
          <w:szCs w:val="27"/>
        </w:rPr>
      </w:pPr>
      <w:r>
        <w:rPr>
          <w:color w:val="000000"/>
          <w:sz w:val="27"/>
          <w:szCs w:val="27"/>
        </w:rPr>
        <w:br/>
        <w:t xml:space="preserve">§ 1. La surveillance de l'établissement doit être assurée par des employés spécialement désignés et entraînés à la mise en </w:t>
      </w:r>
      <w:proofErr w:type="spellStart"/>
      <w:r>
        <w:rPr>
          <w:color w:val="000000"/>
          <w:sz w:val="27"/>
          <w:szCs w:val="27"/>
        </w:rPr>
        <w:t>oeuvre</w:t>
      </w:r>
      <w:proofErr w:type="spellEnd"/>
      <w:r>
        <w:rPr>
          <w:color w:val="000000"/>
          <w:sz w:val="27"/>
          <w:szCs w:val="27"/>
        </w:rPr>
        <w:t xml:space="preserve"> des moyens de secours. L'organisation de cette surveillance relève de la responsabilité du chef d'établissement.</w:t>
      </w:r>
    </w:p>
    <w:p w14:paraId="3D4E3DB0" w14:textId="77777777" w:rsidR="003D7C21" w:rsidRDefault="003D7C21" w:rsidP="003D7C21">
      <w:pPr>
        <w:pStyle w:val="NormalWeb"/>
        <w:ind w:left="1950"/>
        <w:rPr>
          <w:color w:val="000000"/>
          <w:sz w:val="27"/>
          <w:szCs w:val="27"/>
        </w:rPr>
      </w:pPr>
      <w:r>
        <w:rPr>
          <w:color w:val="000000"/>
          <w:sz w:val="27"/>
          <w:szCs w:val="27"/>
        </w:rPr>
        <w:br/>
        <w:t>§ 2. En complément des missions définies à l'article MS 46, le personnel affecté à la surveillance doit être formé à l'évacuation des résidents par transfert horizontal avant l'arrivée des secours et à l'exploitation du SSI.</w:t>
      </w:r>
    </w:p>
    <w:p w14:paraId="7DA16F70" w14:textId="77777777" w:rsidR="003D7C21" w:rsidRDefault="003D7C21" w:rsidP="003D7C21">
      <w:pPr>
        <w:pStyle w:val="Titre4"/>
        <w:ind w:left="1950"/>
        <w:rPr>
          <w:color w:val="000000"/>
          <w:sz w:val="27"/>
          <w:szCs w:val="27"/>
        </w:rPr>
      </w:pPr>
      <w:r>
        <w:rPr>
          <w:color w:val="000000"/>
          <w:sz w:val="27"/>
          <w:szCs w:val="27"/>
        </w:rPr>
        <w:t>Article J 36</w:t>
      </w:r>
    </w:p>
    <w:p w14:paraId="353D081C" w14:textId="77777777" w:rsidR="003D7C21" w:rsidRDefault="003D7C21" w:rsidP="003D7C21">
      <w:pPr>
        <w:pStyle w:val="NormalWeb"/>
        <w:ind w:left="1950"/>
        <w:rPr>
          <w:b/>
          <w:bCs/>
          <w:color w:val="000000"/>
        </w:rPr>
      </w:pPr>
      <w:r>
        <w:rPr>
          <w:b/>
          <w:bCs/>
          <w:color w:val="000000"/>
        </w:rPr>
        <w:t>Modifié par Arrêté du 13 janvier 2004 - art. Annexe, v. init.</w:t>
      </w:r>
    </w:p>
    <w:p w14:paraId="016CEDB9" w14:textId="77777777" w:rsidR="003D7C21" w:rsidRDefault="003D7C21" w:rsidP="003D7C21">
      <w:pPr>
        <w:pStyle w:val="NormalWeb"/>
        <w:ind w:left="1950"/>
        <w:rPr>
          <w:color w:val="000000"/>
          <w:sz w:val="27"/>
          <w:szCs w:val="27"/>
        </w:rPr>
      </w:pPr>
      <w:r>
        <w:rPr>
          <w:color w:val="000000"/>
          <w:sz w:val="27"/>
          <w:szCs w:val="27"/>
        </w:rPr>
        <w:t>Système de sécurité incendie</w:t>
      </w:r>
    </w:p>
    <w:p w14:paraId="4AE873A0" w14:textId="77777777" w:rsidR="003D7C21" w:rsidRDefault="003D7C21" w:rsidP="003D7C21">
      <w:pPr>
        <w:pStyle w:val="NormalWeb"/>
        <w:ind w:left="1950"/>
        <w:rPr>
          <w:color w:val="000000"/>
          <w:sz w:val="27"/>
          <w:szCs w:val="27"/>
        </w:rPr>
      </w:pPr>
      <w:r>
        <w:rPr>
          <w:color w:val="000000"/>
          <w:sz w:val="27"/>
          <w:szCs w:val="27"/>
        </w:rPr>
        <w:lastRenderedPageBreak/>
        <w:t>§ 1. Un système de sécurité incendie de catégorie A, tel que défini à l'article MS 53, doit être installé dans tous les établissements.</w:t>
      </w:r>
    </w:p>
    <w:p w14:paraId="52A89B6A" w14:textId="77777777" w:rsidR="003D7C21" w:rsidRDefault="003D7C21" w:rsidP="003D7C21">
      <w:pPr>
        <w:pStyle w:val="NormalWeb"/>
        <w:ind w:left="1950"/>
        <w:rPr>
          <w:color w:val="000000"/>
          <w:sz w:val="27"/>
          <w:szCs w:val="27"/>
        </w:rPr>
      </w:pPr>
      <w:r>
        <w:rPr>
          <w:color w:val="000000"/>
          <w:sz w:val="27"/>
          <w:szCs w:val="27"/>
        </w:rPr>
        <w:t>Des détecteurs automatiques d'incendie, appropriés aux risques, doivent être installés dans l'ensemble de l'établissement, à l'exception des escaliers et des sanitaires.</w:t>
      </w:r>
    </w:p>
    <w:p w14:paraId="295F1218" w14:textId="77777777" w:rsidR="003D7C21" w:rsidRDefault="003D7C21" w:rsidP="003D7C21">
      <w:pPr>
        <w:pStyle w:val="NormalWeb"/>
        <w:ind w:left="1950"/>
        <w:rPr>
          <w:color w:val="000000"/>
          <w:sz w:val="27"/>
          <w:szCs w:val="27"/>
        </w:rPr>
      </w:pPr>
      <w:r>
        <w:rPr>
          <w:color w:val="000000"/>
          <w:sz w:val="27"/>
          <w:szCs w:val="27"/>
        </w:rPr>
        <w:t>Les détecteurs situés à l'intérieur des chambres ou appartements devront comporter un indicateur d'action situé de façon visible dans la circulation horizontale commune.</w:t>
      </w:r>
    </w:p>
    <w:p w14:paraId="3F45DB5D" w14:textId="77777777" w:rsidR="003D7C21" w:rsidRDefault="003D7C21" w:rsidP="003D7C21">
      <w:pPr>
        <w:pStyle w:val="NormalWeb"/>
        <w:ind w:left="1950"/>
        <w:rPr>
          <w:color w:val="000000"/>
          <w:sz w:val="27"/>
          <w:szCs w:val="27"/>
        </w:rPr>
      </w:pPr>
      <w:r>
        <w:rPr>
          <w:color w:val="000000"/>
          <w:sz w:val="27"/>
          <w:szCs w:val="27"/>
        </w:rPr>
        <w:br/>
        <w:t xml:space="preserve">§ 2. a) La détection automatique incendie des chambres, des appartements ou des locaux doit mettre en </w:t>
      </w:r>
      <w:proofErr w:type="spellStart"/>
      <w:r>
        <w:rPr>
          <w:color w:val="000000"/>
          <w:sz w:val="27"/>
          <w:szCs w:val="27"/>
        </w:rPr>
        <w:t>oeuvre</w:t>
      </w:r>
      <w:proofErr w:type="spellEnd"/>
      <w:r>
        <w:rPr>
          <w:color w:val="000000"/>
          <w:sz w:val="27"/>
          <w:szCs w:val="27"/>
        </w:rPr>
        <w:t xml:space="preserve"> :</w:t>
      </w:r>
    </w:p>
    <w:p w14:paraId="75FD64E9" w14:textId="77777777" w:rsidR="003D7C21" w:rsidRDefault="003D7C21" w:rsidP="003D7C21">
      <w:pPr>
        <w:pStyle w:val="NormalWeb"/>
        <w:ind w:left="1950"/>
        <w:rPr>
          <w:color w:val="000000"/>
          <w:sz w:val="27"/>
          <w:szCs w:val="27"/>
        </w:rPr>
      </w:pPr>
      <w:r>
        <w:rPr>
          <w:color w:val="000000"/>
          <w:sz w:val="27"/>
          <w:szCs w:val="27"/>
        </w:rPr>
        <w:br/>
        <w:t>- l'alarme générale sélective telle que visée à l'article J 37 ;</w:t>
      </w:r>
    </w:p>
    <w:p w14:paraId="15152E97" w14:textId="77777777" w:rsidR="003D7C21" w:rsidRDefault="003D7C21" w:rsidP="003D7C21">
      <w:pPr>
        <w:pStyle w:val="NormalWeb"/>
        <w:ind w:left="1950"/>
        <w:rPr>
          <w:color w:val="000000"/>
          <w:sz w:val="27"/>
          <w:szCs w:val="27"/>
        </w:rPr>
      </w:pPr>
      <w:r>
        <w:rPr>
          <w:color w:val="000000"/>
          <w:sz w:val="27"/>
          <w:szCs w:val="27"/>
        </w:rPr>
        <w:br/>
        <w:t>- les dispositifs actionnés de sécurité de la fonction compartimentage de la zone sinistrée ;</w:t>
      </w:r>
    </w:p>
    <w:p w14:paraId="68A918B7" w14:textId="77777777" w:rsidR="003D7C21" w:rsidRDefault="003D7C21" w:rsidP="003D7C21">
      <w:pPr>
        <w:pStyle w:val="NormalWeb"/>
        <w:ind w:left="1950"/>
        <w:rPr>
          <w:color w:val="000000"/>
          <w:sz w:val="27"/>
          <w:szCs w:val="27"/>
        </w:rPr>
      </w:pPr>
      <w:r>
        <w:rPr>
          <w:color w:val="000000"/>
          <w:sz w:val="27"/>
          <w:szCs w:val="27"/>
        </w:rPr>
        <w:br/>
        <w:t>- pour l'ensemble de la zone d'alarme, le déverrouillage de la totalité des portes visées à l'article J 21 (§ 1) ;</w:t>
      </w:r>
    </w:p>
    <w:p w14:paraId="3A2617B9" w14:textId="77777777" w:rsidR="003D7C21" w:rsidRDefault="003D7C21" w:rsidP="003D7C21">
      <w:pPr>
        <w:pStyle w:val="NormalWeb"/>
        <w:ind w:left="1950"/>
        <w:rPr>
          <w:color w:val="000000"/>
          <w:sz w:val="27"/>
          <w:szCs w:val="27"/>
        </w:rPr>
      </w:pPr>
      <w:r>
        <w:rPr>
          <w:color w:val="000000"/>
          <w:sz w:val="27"/>
          <w:szCs w:val="27"/>
        </w:rPr>
        <w:br/>
        <w:t>- le non-arrêt des cabines d'ascenseurs dans la zone sinistrée ;</w:t>
      </w:r>
    </w:p>
    <w:p w14:paraId="6268D59E" w14:textId="77777777" w:rsidR="003D7C21" w:rsidRDefault="003D7C21" w:rsidP="003D7C21">
      <w:pPr>
        <w:pStyle w:val="NormalWeb"/>
        <w:ind w:left="1950"/>
        <w:rPr>
          <w:color w:val="000000"/>
          <w:sz w:val="27"/>
          <w:szCs w:val="27"/>
        </w:rPr>
      </w:pPr>
      <w:r>
        <w:rPr>
          <w:color w:val="000000"/>
          <w:sz w:val="27"/>
          <w:szCs w:val="27"/>
        </w:rPr>
        <w:br/>
        <w:t>- le cas échéant, le désenfumage du local sinistré.</w:t>
      </w:r>
    </w:p>
    <w:p w14:paraId="6AD7FE30" w14:textId="77777777" w:rsidR="003D7C21" w:rsidRDefault="003D7C21" w:rsidP="003D7C21">
      <w:pPr>
        <w:pStyle w:val="NormalWeb"/>
        <w:ind w:left="1950"/>
        <w:rPr>
          <w:color w:val="000000"/>
          <w:sz w:val="27"/>
          <w:szCs w:val="27"/>
        </w:rPr>
      </w:pPr>
      <w:r>
        <w:rPr>
          <w:color w:val="000000"/>
          <w:sz w:val="27"/>
          <w:szCs w:val="27"/>
        </w:rPr>
        <w:br/>
        <w:t xml:space="preserve">b) Outre les asservissements prévus au paragraphe a ci-dessus, la détection incendie des locaux visés à l'article J 12 (§ 4), des circulations horizontales et des compartiments doit mettre en </w:t>
      </w:r>
      <w:proofErr w:type="spellStart"/>
      <w:r>
        <w:rPr>
          <w:color w:val="000000"/>
          <w:sz w:val="27"/>
          <w:szCs w:val="27"/>
        </w:rPr>
        <w:t>oeuvre</w:t>
      </w:r>
      <w:proofErr w:type="spellEnd"/>
      <w:r>
        <w:rPr>
          <w:color w:val="000000"/>
          <w:sz w:val="27"/>
          <w:szCs w:val="27"/>
        </w:rPr>
        <w:t xml:space="preserve"> :</w:t>
      </w:r>
    </w:p>
    <w:p w14:paraId="7B3F77F0" w14:textId="77777777" w:rsidR="003D7C21" w:rsidRDefault="003D7C21" w:rsidP="003D7C21">
      <w:pPr>
        <w:pStyle w:val="NormalWeb"/>
        <w:ind w:left="1950"/>
        <w:rPr>
          <w:color w:val="000000"/>
          <w:sz w:val="27"/>
          <w:szCs w:val="27"/>
        </w:rPr>
      </w:pPr>
      <w:r>
        <w:rPr>
          <w:color w:val="000000"/>
          <w:sz w:val="27"/>
          <w:szCs w:val="27"/>
        </w:rPr>
        <w:br/>
        <w:t>- le désenfumage de la zone sinistrée ;</w:t>
      </w:r>
    </w:p>
    <w:p w14:paraId="4CE91FCF" w14:textId="77777777" w:rsidR="003D7C21" w:rsidRDefault="003D7C21" w:rsidP="003D7C21">
      <w:pPr>
        <w:pStyle w:val="NormalWeb"/>
        <w:ind w:left="1950"/>
        <w:rPr>
          <w:color w:val="000000"/>
          <w:sz w:val="27"/>
          <w:szCs w:val="27"/>
        </w:rPr>
      </w:pPr>
      <w:r>
        <w:rPr>
          <w:color w:val="000000"/>
          <w:sz w:val="27"/>
          <w:szCs w:val="27"/>
        </w:rPr>
        <w:br/>
        <w:t>- la fermeture de l'ensemble des portes des escaliers du bâtiment et visées à l'article J 20 (§ 6).</w:t>
      </w:r>
    </w:p>
    <w:p w14:paraId="26761826" w14:textId="77777777" w:rsidR="003D7C21" w:rsidRDefault="003D7C21" w:rsidP="003D7C21">
      <w:pPr>
        <w:pStyle w:val="NormalWeb"/>
        <w:ind w:left="1950"/>
        <w:rPr>
          <w:color w:val="000000"/>
          <w:sz w:val="27"/>
          <w:szCs w:val="27"/>
        </w:rPr>
      </w:pPr>
      <w:r>
        <w:rPr>
          <w:color w:val="000000"/>
          <w:sz w:val="27"/>
          <w:szCs w:val="27"/>
        </w:rPr>
        <w:lastRenderedPageBreak/>
        <w:br/>
        <w:t xml:space="preserve">c) La détection incendie des combles doit mettre en </w:t>
      </w:r>
      <w:proofErr w:type="spellStart"/>
      <w:r>
        <w:rPr>
          <w:color w:val="000000"/>
          <w:sz w:val="27"/>
          <w:szCs w:val="27"/>
        </w:rPr>
        <w:t>oeuvre</w:t>
      </w:r>
      <w:proofErr w:type="spellEnd"/>
      <w:r>
        <w:rPr>
          <w:color w:val="000000"/>
          <w:sz w:val="27"/>
          <w:szCs w:val="27"/>
        </w:rPr>
        <w:t xml:space="preserve"> :</w:t>
      </w:r>
    </w:p>
    <w:p w14:paraId="1B893C61" w14:textId="77777777" w:rsidR="003D7C21" w:rsidRDefault="003D7C21" w:rsidP="003D7C21">
      <w:pPr>
        <w:pStyle w:val="NormalWeb"/>
        <w:ind w:left="1950"/>
        <w:rPr>
          <w:color w:val="000000"/>
          <w:sz w:val="27"/>
          <w:szCs w:val="27"/>
        </w:rPr>
      </w:pPr>
      <w:r>
        <w:rPr>
          <w:color w:val="000000"/>
          <w:sz w:val="27"/>
          <w:szCs w:val="27"/>
        </w:rPr>
        <w:br/>
        <w:t>- l'alarme générale sélective du bâtiment ;</w:t>
      </w:r>
    </w:p>
    <w:p w14:paraId="7ADE0F28" w14:textId="77777777" w:rsidR="003D7C21" w:rsidRDefault="003D7C21" w:rsidP="003D7C21">
      <w:pPr>
        <w:pStyle w:val="NormalWeb"/>
        <w:ind w:left="1950"/>
        <w:rPr>
          <w:color w:val="000000"/>
          <w:sz w:val="27"/>
          <w:szCs w:val="27"/>
        </w:rPr>
      </w:pPr>
      <w:r>
        <w:rPr>
          <w:color w:val="000000"/>
          <w:sz w:val="27"/>
          <w:szCs w:val="27"/>
        </w:rPr>
        <w:br/>
        <w:t>- les éventuels asservissements liés à ces combles ;</w:t>
      </w:r>
    </w:p>
    <w:p w14:paraId="33F85B08" w14:textId="77777777" w:rsidR="003D7C21" w:rsidRDefault="003D7C21" w:rsidP="003D7C21">
      <w:pPr>
        <w:pStyle w:val="NormalWeb"/>
        <w:ind w:left="1950"/>
        <w:rPr>
          <w:color w:val="000000"/>
          <w:sz w:val="27"/>
          <w:szCs w:val="27"/>
        </w:rPr>
      </w:pPr>
      <w:r>
        <w:rPr>
          <w:color w:val="000000"/>
          <w:sz w:val="27"/>
          <w:szCs w:val="27"/>
        </w:rPr>
        <w:br/>
        <w:t>- pour l'ensemble du bâtiment, le déverrouillage de la totalité des portes visées à l'article J 21 (§ 1) ;</w:t>
      </w:r>
    </w:p>
    <w:p w14:paraId="59C91227" w14:textId="77777777" w:rsidR="003D7C21" w:rsidRDefault="003D7C21" w:rsidP="003D7C21">
      <w:pPr>
        <w:pStyle w:val="NormalWeb"/>
        <w:ind w:left="1950"/>
        <w:rPr>
          <w:color w:val="000000"/>
          <w:sz w:val="27"/>
          <w:szCs w:val="27"/>
        </w:rPr>
      </w:pPr>
      <w:r>
        <w:rPr>
          <w:color w:val="000000"/>
          <w:sz w:val="27"/>
          <w:szCs w:val="27"/>
        </w:rPr>
        <w:br/>
        <w:t>- la fermeture de l'ensemble des portes des escaliers du bâtiment et visées à l'article J 20 (§ 6).</w:t>
      </w:r>
    </w:p>
    <w:p w14:paraId="11CA509E" w14:textId="77777777" w:rsidR="003D7C21" w:rsidRDefault="003D7C21" w:rsidP="003D7C21">
      <w:pPr>
        <w:pStyle w:val="NormalWeb"/>
        <w:ind w:left="1950"/>
        <w:rPr>
          <w:color w:val="000000"/>
          <w:sz w:val="27"/>
          <w:szCs w:val="27"/>
        </w:rPr>
      </w:pPr>
      <w:r>
        <w:rPr>
          <w:color w:val="000000"/>
          <w:sz w:val="27"/>
          <w:szCs w:val="27"/>
        </w:rPr>
        <w:br/>
        <w:t>§ 3. En cas de détection incendie, toute temporisation sur le processus de déclenchement de l'alarme et sur le fonctionnement des asservissements, tel que précisé ci-dessus, est interdite.</w:t>
      </w:r>
    </w:p>
    <w:p w14:paraId="198366D6" w14:textId="77777777" w:rsidR="003D7C21" w:rsidRDefault="003D7C21" w:rsidP="003D7C21">
      <w:pPr>
        <w:pStyle w:val="Titre4"/>
        <w:ind w:left="1950"/>
        <w:rPr>
          <w:color w:val="000000"/>
          <w:sz w:val="27"/>
          <w:szCs w:val="27"/>
        </w:rPr>
      </w:pPr>
      <w:r>
        <w:rPr>
          <w:color w:val="000000"/>
          <w:sz w:val="27"/>
          <w:szCs w:val="27"/>
        </w:rPr>
        <w:t>Article J 37</w:t>
      </w:r>
    </w:p>
    <w:p w14:paraId="610CE460" w14:textId="77777777" w:rsidR="003D7C21" w:rsidRDefault="003D7C21" w:rsidP="003D7C21">
      <w:pPr>
        <w:pStyle w:val="NormalWeb"/>
        <w:ind w:left="1950"/>
        <w:rPr>
          <w:b/>
          <w:bCs/>
          <w:color w:val="000000"/>
        </w:rPr>
      </w:pPr>
      <w:r>
        <w:rPr>
          <w:b/>
          <w:bCs/>
          <w:color w:val="000000"/>
        </w:rPr>
        <w:t>Création Arrêté du 19 novembre 2001 - art. Annexe</w:t>
      </w:r>
    </w:p>
    <w:p w14:paraId="46A21F66" w14:textId="77777777" w:rsidR="003D7C21" w:rsidRDefault="003D7C21" w:rsidP="003D7C21">
      <w:pPr>
        <w:pStyle w:val="NormalWeb"/>
        <w:ind w:left="1950"/>
        <w:rPr>
          <w:color w:val="000000"/>
          <w:sz w:val="27"/>
          <w:szCs w:val="27"/>
        </w:rPr>
      </w:pPr>
      <w:r>
        <w:rPr>
          <w:color w:val="000000"/>
          <w:sz w:val="27"/>
          <w:szCs w:val="27"/>
        </w:rPr>
        <w:t>Equipement d'alarme</w:t>
      </w:r>
    </w:p>
    <w:p w14:paraId="549B74CE" w14:textId="77777777" w:rsidR="003D7C21" w:rsidRDefault="003D7C21" w:rsidP="003D7C21">
      <w:pPr>
        <w:pStyle w:val="NormalWeb"/>
        <w:ind w:left="1950"/>
        <w:rPr>
          <w:color w:val="000000"/>
          <w:sz w:val="27"/>
          <w:szCs w:val="27"/>
        </w:rPr>
      </w:pPr>
      <w:r>
        <w:rPr>
          <w:color w:val="000000"/>
          <w:sz w:val="27"/>
          <w:szCs w:val="27"/>
        </w:rPr>
        <w:br/>
        <w:t>§ 1. En application de l'article MS 62, tous les établissements doivent être dotés d'un équipement d'alarme de type 1 répondant aux dispositions de l'article MS 61 et de la norme NF S 61 936.</w:t>
      </w:r>
    </w:p>
    <w:p w14:paraId="6ADCDA20" w14:textId="77777777" w:rsidR="003D7C21" w:rsidRDefault="003D7C21" w:rsidP="003D7C21">
      <w:pPr>
        <w:pStyle w:val="NormalWeb"/>
        <w:ind w:left="1950"/>
        <w:rPr>
          <w:color w:val="000000"/>
          <w:sz w:val="27"/>
          <w:szCs w:val="27"/>
        </w:rPr>
      </w:pPr>
      <w:r>
        <w:rPr>
          <w:color w:val="000000"/>
          <w:sz w:val="27"/>
          <w:szCs w:val="27"/>
        </w:rPr>
        <w:t>§ 2. En application de l'article MS 63, l'équipement d'alarme doit permettre de diffuser l'alarme générale sélective visée à l'article MS 61.</w:t>
      </w:r>
    </w:p>
    <w:p w14:paraId="35A8EEEB" w14:textId="77777777" w:rsidR="003D7C21" w:rsidRDefault="003D7C21" w:rsidP="003D7C21">
      <w:pPr>
        <w:pStyle w:val="NormalWeb"/>
        <w:ind w:left="1950"/>
        <w:rPr>
          <w:color w:val="000000"/>
          <w:sz w:val="27"/>
          <w:szCs w:val="27"/>
        </w:rPr>
      </w:pPr>
      <w:r>
        <w:rPr>
          <w:color w:val="000000"/>
          <w:sz w:val="27"/>
          <w:szCs w:val="27"/>
        </w:rPr>
        <w:br/>
        <w:t>En application de l'article MS 55, une zone d'alarme doit englober au moins un bâtiment. La diffusion de l'alarme générale sélective doit être identifiable de tout point de celui-ci.</w:t>
      </w:r>
    </w:p>
    <w:p w14:paraId="2CE2796D" w14:textId="77777777" w:rsidR="003D7C21" w:rsidRDefault="003D7C21" w:rsidP="003D7C21">
      <w:pPr>
        <w:pStyle w:val="NormalWeb"/>
        <w:ind w:left="1950"/>
        <w:rPr>
          <w:color w:val="000000"/>
          <w:sz w:val="27"/>
          <w:szCs w:val="27"/>
        </w:rPr>
      </w:pPr>
      <w:r>
        <w:rPr>
          <w:color w:val="000000"/>
          <w:sz w:val="27"/>
          <w:szCs w:val="27"/>
        </w:rPr>
        <w:br/>
        <w:t xml:space="preserve">§ 3. Les déclencheurs manuels d'alarme visés à l'article MS 65 doivent mettre en </w:t>
      </w:r>
      <w:proofErr w:type="spellStart"/>
      <w:r>
        <w:rPr>
          <w:color w:val="000000"/>
          <w:sz w:val="27"/>
          <w:szCs w:val="27"/>
        </w:rPr>
        <w:t>oeuvre</w:t>
      </w:r>
      <w:proofErr w:type="spellEnd"/>
      <w:r>
        <w:rPr>
          <w:color w:val="000000"/>
          <w:sz w:val="27"/>
          <w:szCs w:val="27"/>
        </w:rPr>
        <w:t xml:space="preserve">, dans les conditions fixées à l'article J </w:t>
      </w:r>
      <w:r>
        <w:rPr>
          <w:color w:val="000000"/>
          <w:sz w:val="27"/>
          <w:szCs w:val="27"/>
        </w:rPr>
        <w:lastRenderedPageBreak/>
        <w:t>36 et sans temporisation, l'ensemble des asservissements cités à l'article J 36 à l'exception du désenfumage.</w:t>
      </w:r>
    </w:p>
    <w:p w14:paraId="07590C17" w14:textId="77777777" w:rsidR="003D7C21" w:rsidRDefault="003D7C21" w:rsidP="003D7C21">
      <w:pPr>
        <w:pStyle w:val="NormalWeb"/>
        <w:ind w:left="1950"/>
        <w:rPr>
          <w:color w:val="000000"/>
          <w:sz w:val="27"/>
          <w:szCs w:val="27"/>
        </w:rPr>
      </w:pPr>
      <w:r>
        <w:rPr>
          <w:color w:val="000000"/>
          <w:sz w:val="27"/>
          <w:szCs w:val="27"/>
        </w:rPr>
        <w:br/>
        <w:t>Exceptionnellement, après avis de la commission de sécurité, et dans des zones accueillant des personnes désorientées, les déclencheurs manuels d'alarme peuvent être uniquement installés dans les locaux accessibles au personnel seul.</w:t>
      </w:r>
    </w:p>
    <w:p w14:paraId="7E317863" w14:textId="77777777" w:rsidR="003D7C21" w:rsidRDefault="003D7C21" w:rsidP="003D7C21">
      <w:pPr>
        <w:pStyle w:val="NormalWeb"/>
        <w:ind w:left="1950"/>
        <w:rPr>
          <w:color w:val="000000"/>
          <w:sz w:val="27"/>
          <w:szCs w:val="27"/>
        </w:rPr>
      </w:pPr>
      <w:r>
        <w:rPr>
          <w:color w:val="000000"/>
          <w:sz w:val="27"/>
          <w:szCs w:val="27"/>
        </w:rPr>
        <w:br/>
        <w:t xml:space="preserve">§ 4. A chaque niveau doit être installé un tableau répétiteur d'alarme sur lequel seront reportées synthétiquement les informations d'alarme feu provenant du système de détection incendie, </w:t>
      </w:r>
      <w:proofErr w:type="gramStart"/>
      <w:r>
        <w:rPr>
          <w:color w:val="000000"/>
          <w:sz w:val="27"/>
          <w:szCs w:val="27"/>
        </w:rPr>
        <w:t>de manière à ce</w:t>
      </w:r>
      <w:proofErr w:type="gramEnd"/>
      <w:r>
        <w:rPr>
          <w:color w:val="000000"/>
          <w:sz w:val="27"/>
          <w:szCs w:val="27"/>
        </w:rPr>
        <w:t xml:space="preserve"> que le personnel affecté à la surveillance soit informé de la zone de détection concernée par l'incendie.</w:t>
      </w:r>
    </w:p>
    <w:p w14:paraId="4AE46A58" w14:textId="77777777" w:rsidR="003D7C21" w:rsidRDefault="003D7C21" w:rsidP="003D7C21">
      <w:pPr>
        <w:pStyle w:val="NormalWeb"/>
        <w:ind w:left="1950"/>
        <w:rPr>
          <w:color w:val="000000"/>
          <w:sz w:val="27"/>
          <w:szCs w:val="27"/>
        </w:rPr>
      </w:pPr>
      <w:r>
        <w:rPr>
          <w:color w:val="000000"/>
          <w:sz w:val="27"/>
          <w:szCs w:val="27"/>
        </w:rPr>
        <w:br/>
        <w:t>En atténuation de l'article MS 66 (§ 1), la mise en place de tableaux répétiteurs d'alarme dispense de la présence permanente d'une personne à proximité du tableau de signalisation.</w:t>
      </w:r>
    </w:p>
    <w:p w14:paraId="37D09FE4" w14:textId="77777777" w:rsidR="003D7C21" w:rsidRDefault="003D7C21" w:rsidP="003D7C21">
      <w:pPr>
        <w:pStyle w:val="NormalWeb"/>
        <w:ind w:left="1950"/>
        <w:rPr>
          <w:color w:val="000000"/>
          <w:sz w:val="27"/>
          <w:szCs w:val="27"/>
        </w:rPr>
      </w:pPr>
      <w:r>
        <w:rPr>
          <w:color w:val="000000"/>
          <w:sz w:val="27"/>
          <w:szCs w:val="27"/>
        </w:rPr>
        <w:br/>
        <w:t>§ 5. L'emploi de récepteurs autonomes d'alarme est admis en complément de l'alarme générale sélective et des tableaux répétiteurs d'alarme.</w:t>
      </w:r>
    </w:p>
    <w:p w14:paraId="5992B336" w14:textId="77777777" w:rsidR="003D7C21" w:rsidRDefault="003D7C21" w:rsidP="003D7C21">
      <w:pPr>
        <w:pStyle w:val="Titre4"/>
        <w:ind w:left="1950"/>
        <w:rPr>
          <w:color w:val="000000"/>
          <w:sz w:val="27"/>
          <w:szCs w:val="27"/>
        </w:rPr>
      </w:pPr>
      <w:r>
        <w:rPr>
          <w:color w:val="000000"/>
          <w:sz w:val="27"/>
          <w:szCs w:val="27"/>
        </w:rPr>
        <w:t>Article J 38</w:t>
      </w:r>
    </w:p>
    <w:p w14:paraId="6BF20019" w14:textId="77777777" w:rsidR="003D7C21" w:rsidRDefault="003D7C21" w:rsidP="003D7C21">
      <w:pPr>
        <w:pStyle w:val="NormalWeb"/>
        <w:ind w:left="1950"/>
        <w:rPr>
          <w:b/>
          <w:bCs/>
          <w:color w:val="000000"/>
        </w:rPr>
      </w:pPr>
      <w:r>
        <w:rPr>
          <w:b/>
          <w:bCs/>
          <w:color w:val="000000"/>
        </w:rPr>
        <w:t>Modifié par Arrêté du 26 juin 2008 - art. 5, v. init.</w:t>
      </w:r>
    </w:p>
    <w:p w14:paraId="3DFAA4FC" w14:textId="77777777" w:rsidR="003D7C21" w:rsidRDefault="003D7C21" w:rsidP="003D7C21">
      <w:pPr>
        <w:pStyle w:val="NormalWeb"/>
        <w:ind w:left="1950"/>
        <w:rPr>
          <w:color w:val="000000"/>
          <w:sz w:val="27"/>
          <w:szCs w:val="27"/>
        </w:rPr>
      </w:pPr>
      <w:r>
        <w:rPr>
          <w:color w:val="000000"/>
          <w:sz w:val="27"/>
          <w:szCs w:val="27"/>
        </w:rPr>
        <w:t>Système d'alerte</w:t>
      </w:r>
    </w:p>
    <w:p w14:paraId="53983295" w14:textId="77777777" w:rsidR="003D7C21" w:rsidRDefault="003D7C21" w:rsidP="003D7C21">
      <w:pPr>
        <w:pStyle w:val="NormalWeb"/>
        <w:ind w:left="1950"/>
        <w:rPr>
          <w:color w:val="000000"/>
          <w:sz w:val="27"/>
          <w:szCs w:val="27"/>
        </w:rPr>
      </w:pPr>
      <w:r>
        <w:rPr>
          <w:color w:val="000000"/>
          <w:sz w:val="27"/>
          <w:szCs w:val="27"/>
        </w:rPr>
        <w:t>En application de l'article MS 70, la liaison avec les sapeurs-pompiers doit être réalisée :</w:t>
      </w:r>
    </w:p>
    <w:p w14:paraId="10D97292" w14:textId="77777777" w:rsidR="003D7C21" w:rsidRDefault="003D7C21" w:rsidP="003D7C21">
      <w:pPr>
        <w:pStyle w:val="NormalWeb"/>
        <w:ind w:left="1950"/>
        <w:rPr>
          <w:color w:val="000000"/>
          <w:sz w:val="27"/>
          <w:szCs w:val="27"/>
        </w:rPr>
      </w:pPr>
      <w:r>
        <w:rPr>
          <w:color w:val="000000"/>
          <w:sz w:val="27"/>
          <w:szCs w:val="27"/>
        </w:rPr>
        <w:br/>
        <w:t>a) Par ligne téléphonique directe, dans les établissements de 1re et 2e catégorie ; en ce qui concerne ceux de la 3e catégorie, la décision est soumise à l'avis de la commission consultative départementale de sécurité et d'accessibilité ;</w:t>
      </w:r>
    </w:p>
    <w:p w14:paraId="010D08DC" w14:textId="77777777" w:rsidR="003D7C21" w:rsidRDefault="003D7C21" w:rsidP="003D7C21">
      <w:pPr>
        <w:pStyle w:val="NormalWeb"/>
        <w:ind w:left="1950"/>
        <w:rPr>
          <w:color w:val="000000"/>
          <w:sz w:val="27"/>
          <w:szCs w:val="27"/>
        </w:rPr>
      </w:pPr>
      <w:r>
        <w:rPr>
          <w:color w:val="000000"/>
          <w:sz w:val="27"/>
          <w:szCs w:val="27"/>
        </w:rPr>
        <w:br/>
        <w:t>b) Par téléphone urbain, dans les autres établissements.</w:t>
      </w:r>
    </w:p>
    <w:p w14:paraId="6C198DC7" w14:textId="77777777" w:rsidR="003D7C21" w:rsidRDefault="003D7C21" w:rsidP="003D7C21">
      <w:pPr>
        <w:pStyle w:val="Titre4"/>
        <w:ind w:left="1950"/>
        <w:rPr>
          <w:color w:val="000000"/>
          <w:sz w:val="27"/>
          <w:szCs w:val="27"/>
        </w:rPr>
      </w:pPr>
      <w:r>
        <w:rPr>
          <w:color w:val="000000"/>
          <w:sz w:val="27"/>
          <w:szCs w:val="27"/>
        </w:rPr>
        <w:t>Article J 39</w:t>
      </w:r>
    </w:p>
    <w:p w14:paraId="2B60EB6E" w14:textId="77777777" w:rsidR="003D7C21" w:rsidRDefault="003D7C21" w:rsidP="003D7C21">
      <w:pPr>
        <w:pStyle w:val="NormalWeb"/>
        <w:ind w:left="1950"/>
        <w:rPr>
          <w:b/>
          <w:bCs/>
          <w:color w:val="000000"/>
        </w:rPr>
      </w:pPr>
      <w:r>
        <w:rPr>
          <w:b/>
          <w:bCs/>
          <w:color w:val="000000"/>
        </w:rPr>
        <w:lastRenderedPageBreak/>
        <w:t>Création Arrêté du 19 novembre 2001 - art. Annexe</w:t>
      </w:r>
    </w:p>
    <w:p w14:paraId="40349BC6" w14:textId="77777777" w:rsidR="003D7C21" w:rsidRDefault="003D7C21" w:rsidP="003D7C21">
      <w:pPr>
        <w:pStyle w:val="NormalWeb"/>
        <w:ind w:left="1950"/>
        <w:rPr>
          <w:color w:val="000000"/>
          <w:sz w:val="27"/>
          <w:szCs w:val="27"/>
        </w:rPr>
      </w:pPr>
      <w:r>
        <w:rPr>
          <w:color w:val="000000"/>
          <w:sz w:val="27"/>
          <w:szCs w:val="27"/>
        </w:rPr>
        <w:t>Exercices</w:t>
      </w:r>
    </w:p>
    <w:p w14:paraId="3D48D957" w14:textId="77777777" w:rsidR="003D7C21" w:rsidRDefault="003D7C21" w:rsidP="003D7C21">
      <w:pPr>
        <w:pStyle w:val="NormalWeb"/>
        <w:ind w:left="1950"/>
        <w:rPr>
          <w:color w:val="000000"/>
          <w:sz w:val="27"/>
          <w:szCs w:val="27"/>
        </w:rPr>
      </w:pPr>
      <w:r>
        <w:rPr>
          <w:color w:val="000000"/>
          <w:sz w:val="27"/>
          <w:szCs w:val="27"/>
        </w:rPr>
        <w:br/>
        <w:t>§ 1. Tout le personnel de l'établissement doit être mis en garde contre les dangers que présente un incendie et être informé des consignes très précises en vue de limiter l'action du feu et d'assurer l'évacuation du public.</w:t>
      </w:r>
    </w:p>
    <w:p w14:paraId="2EC6B35A" w14:textId="77777777" w:rsidR="003D7C21" w:rsidRDefault="003D7C21" w:rsidP="003D7C21">
      <w:pPr>
        <w:pStyle w:val="NormalWeb"/>
        <w:ind w:left="1950"/>
        <w:rPr>
          <w:color w:val="000000"/>
          <w:sz w:val="27"/>
          <w:szCs w:val="27"/>
        </w:rPr>
      </w:pPr>
      <w:r>
        <w:rPr>
          <w:color w:val="000000"/>
          <w:sz w:val="27"/>
          <w:szCs w:val="27"/>
        </w:rPr>
        <w:br/>
        <w:t>§ 2. Des exercices pratiques, ayant pour objet d'instruire le personnel sur la conduite à tenir en cas d'incendie, doivent avoir lieu au moins une fois par semestre.</w:t>
      </w:r>
    </w:p>
    <w:p w14:paraId="17DB47E2" w14:textId="77777777" w:rsidR="003D7C21" w:rsidRDefault="003D7C21" w:rsidP="003D7C21">
      <w:pPr>
        <w:pStyle w:val="Titre4"/>
        <w:ind w:left="1950"/>
        <w:rPr>
          <w:color w:val="000000"/>
          <w:sz w:val="27"/>
          <w:szCs w:val="27"/>
        </w:rPr>
      </w:pPr>
      <w:r>
        <w:rPr>
          <w:color w:val="000000"/>
          <w:sz w:val="27"/>
          <w:szCs w:val="27"/>
        </w:rPr>
        <w:t>Article J 40</w:t>
      </w:r>
    </w:p>
    <w:p w14:paraId="526167D1" w14:textId="77777777" w:rsidR="003D7C21" w:rsidRDefault="003D7C21" w:rsidP="003D7C21">
      <w:pPr>
        <w:pStyle w:val="NormalWeb"/>
        <w:ind w:left="1950"/>
        <w:rPr>
          <w:b/>
          <w:bCs/>
          <w:color w:val="000000"/>
        </w:rPr>
      </w:pPr>
      <w:r>
        <w:rPr>
          <w:b/>
          <w:bCs/>
          <w:color w:val="000000"/>
        </w:rPr>
        <w:t>Création Arrêté du 19 novembre 2001 - art. Annexe</w:t>
      </w:r>
    </w:p>
    <w:p w14:paraId="7DD89809" w14:textId="77777777" w:rsidR="003D7C21" w:rsidRDefault="003D7C21" w:rsidP="003D7C21">
      <w:pPr>
        <w:pStyle w:val="NormalWeb"/>
        <w:ind w:left="1950"/>
        <w:rPr>
          <w:color w:val="000000"/>
          <w:sz w:val="27"/>
          <w:szCs w:val="27"/>
        </w:rPr>
      </w:pPr>
      <w:r>
        <w:rPr>
          <w:color w:val="000000"/>
          <w:sz w:val="27"/>
          <w:szCs w:val="27"/>
        </w:rPr>
        <w:t>Consignes et affichage</w:t>
      </w:r>
    </w:p>
    <w:p w14:paraId="794D8CAC" w14:textId="77777777" w:rsidR="003D7C21" w:rsidRDefault="003D7C21" w:rsidP="003D7C21">
      <w:pPr>
        <w:pStyle w:val="NormalWeb"/>
        <w:ind w:left="1950"/>
        <w:rPr>
          <w:color w:val="000000"/>
          <w:sz w:val="27"/>
          <w:szCs w:val="27"/>
        </w:rPr>
      </w:pPr>
      <w:r>
        <w:rPr>
          <w:color w:val="000000"/>
          <w:sz w:val="27"/>
          <w:szCs w:val="27"/>
        </w:rPr>
        <w:br/>
        <w:t>§ 1. Des consignes relatives à la conduite à tenir en cas d'incendie doivent être :</w:t>
      </w:r>
    </w:p>
    <w:p w14:paraId="2F1AA8FB" w14:textId="77777777" w:rsidR="003D7C21" w:rsidRDefault="003D7C21" w:rsidP="003D7C21">
      <w:pPr>
        <w:pStyle w:val="NormalWeb"/>
        <w:ind w:left="1950"/>
        <w:rPr>
          <w:color w:val="000000"/>
          <w:sz w:val="27"/>
          <w:szCs w:val="27"/>
        </w:rPr>
      </w:pPr>
      <w:r>
        <w:rPr>
          <w:color w:val="000000"/>
          <w:sz w:val="27"/>
          <w:szCs w:val="27"/>
        </w:rPr>
        <w:br/>
        <w:t>- remises à chacun des résidents ;</w:t>
      </w:r>
    </w:p>
    <w:p w14:paraId="2CD180D3" w14:textId="77777777" w:rsidR="003D7C21" w:rsidRDefault="003D7C21" w:rsidP="003D7C21">
      <w:pPr>
        <w:pStyle w:val="NormalWeb"/>
        <w:ind w:left="1950"/>
        <w:rPr>
          <w:color w:val="000000"/>
          <w:sz w:val="27"/>
          <w:szCs w:val="27"/>
        </w:rPr>
      </w:pPr>
      <w:r>
        <w:rPr>
          <w:color w:val="000000"/>
          <w:sz w:val="27"/>
          <w:szCs w:val="27"/>
        </w:rPr>
        <w:br/>
        <w:t>- portées à la connaissance du personnel ;</w:t>
      </w:r>
    </w:p>
    <w:p w14:paraId="7C47D7BF" w14:textId="77777777" w:rsidR="003D7C21" w:rsidRDefault="003D7C21" w:rsidP="003D7C21">
      <w:pPr>
        <w:pStyle w:val="NormalWeb"/>
        <w:ind w:left="1950"/>
        <w:rPr>
          <w:color w:val="000000"/>
          <w:sz w:val="27"/>
          <w:szCs w:val="27"/>
        </w:rPr>
      </w:pPr>
      <w:r>
        <w:rPr>
          <w:color w:val="000000"/>
          <w:sz w:val="27"/>
          <w:szCs w:val="27"/>
        </w:rPr>
        <w:br/>
        <w:t>- affichées dans les parties collectives.</w:t>
      </w:r>
    </w:p>
    <w:p w14:paraId="6B2CA3F5" w14:textId="77777777" w:rsidR="003D7C21" w:rsidRDefault="003D7C21" w:rsidP="003D7C21">
      <w:pPr>
        <w:pStyle w:val="NormalWeb"/>
        <w:ind w:left="1950"/>
        <w:rPr>
          <w:color w:val="000000"/>
          <w:sz w:val="27"/>
          <w:szCs w:val="27"/>
        </w:rPr>
      </w:pPr>
      <w:r>
        <w:rPr>
          <w:color w:val="000000"/>
          <w:sz w:val="27"/>
          <w:szCs w:val="27"/>
        </w:rPr>
        <w:br/>
        <w:t>§ 2. Les locaux ou espaces destinés aux fumeurs doivent être signalés et dotés de cendriers.</w:t>
      </w:r>
    </w:p>
    <w:p w14:paraId="2A9AEBA9" w14:textId="77777777" w:rsidR="003D7C21" w:rsidRDefault="003D7C21" w:rsidP="003D7C21">
      <w:pPr>
        <w:pStyle w:val="Titre4"/>
        <w:ind w:left="600"/>
        <w:rPr>
          <w:color w:val="000000"/>
          <w:sz w:val="27"/>
          <w:szCs w:val="27"/>
        </w:rPr>
      </w:pPr>
      <w:r>
        <w:rPr>
          <w:color w:val="000000"/>
          <w:sz w:val="27"/>
          <w:szCs w:val="27"/>
        </w:rPr>
        <w:t>Livre III : Dispositions applicables aux établissements de 5e catégorie. (Articles PE 1 à PX 1)</w:t>
      </w:r>
    </w:p>
    <w:p w14:paraId="144F7D67" w14:textId="77777777" w:rsidR="003D7C21" w:rsidRDefault="003D7C21" w:rsidP="003D7C21">
      <w:pPr>
        <w:pStyle w:val="Titre4"/>
        <w:ind w:left="900"/>
        <w:rPr>
          <w:color w:val="000000"/>
          <w:sz w:val="27"/>
          <w:szCs w:val="27"/>
        </w:rPr>
      </w:pPr>
      <w:r>
        <w:rPr>
          <w:color w:val="000000"/>
          <w:sz w:val="27"/>
          <w:szCs w:val="27"/>
        </w:rPr>
        <w:t>Chapitre Ier : Dispositions générales (Articles PE 1 à PE 4)</w:t>
      </w:r>
    </w:p>
    <w:p w14:paraId="488A8513" w14:textId="77777777" w:rsidR="003D7C21" w:rsidRDefault="003D7C21" w:rsidP="003D7C21">
      <w:pPr>
        <w:pStyle w:val="Titre4"/>
        <w:ind w:left="1350"/>
        <w:rPr>
          <w:color w:val="000000"/>
          <w:sz w:val="27"/>
          <w:szCs w:val="27"/>
        </w:rPr>
      </w:pPr>
      <w:r>
        <w:rPr>
          <w:color w:val="000000"/>
          <w:sz w:val="27"/>
          <w:szCs w:val="27"/>
        </w:rPr>
        <w:t>Article PE 1</w:t>
      </w:r>
    </w:p>
    <w:p w14:paraId="05200DA3" w14:textId="77777777" w:rsidR="003D7C21" w:rsidRDefault="003D7C21" w:rsidP="003D7C21">
      <w:pPr>
        <w:pStyle w:val="NormalWeb"/>
        <w:ind w:left="1350"/>
        <w:rPr>
          <w:b/>
          <w:bCs/>
          <w:color w:val="000000"/>
        </w:rPr>
      </w:pPr>
      <w:r>
        <w:rPr>
          <w:b/>
          <w:bCs/>
          <w:color w:val="000000"/>
        </w:rPr>
        <w:t>Création Arrêté du 22 juin 1990 - art. Annexe (V)</w:t>
      </w:r>
      <w:r>
        <w:rPr>
          <w:b/>
          <w:bCs/>
          <w:color w:val="000000"/>
        </w:rPr>
        <w:br/>
        <w:t>Création Arrêté du 22 juin 1990 (V)</w:t>
      </w:r>
    </w:p>
    <w:p w14:paraId="39B7D0A0" w14:textId="77777777" w:rsidR="003D7C21" w:rsidRDefault="003D7C21" w:rsidP="003D7C21">
      <w:pPr>
        <w:pStyle w:val="NormalWeb"/>
        <w:jc w:val="center"/>
        <w:rPr>
          <w:color w:val="000000"/>
          <w:sz w:val="27"/>
          <w:szCs w:val="27"/>
        </w:rPr>
      </w:pPr>
      <w:r>
        <w:rPr>
          <w:color w:val="000000"/>
          <w:sz w:val="27"/>
          <w:szCs w:val="27"/>
        </w:rPr>
        <w:lastRenderedPageBreak/>
        <w:t>Objet. - Textes applicables</w:t>
      </w:r>
    </w:p>
    <w:p w14:paraId="5BCB5C9F" w14:textId="77777777" w:rsidR="003D7C21" w:rsidRDefault="003D7C21" w:rsidP="003D7C21">
      <w:pPr>
        <w:pStyle w:val="NormalWeb"/>
        <w:ind w:left="1350"/>
        <w:rPr>
          <w:color w:val="000000"/>
          <w:sz w:val="27"/>
          <w:szCs w:val="27"/>
        </w:rPr>
      </w:pPr>
      <w:r>
        <w:rPr>
          <w:color w:val="000000"/>
          <w:sz w:val="27"/>
          <w:szCs w:val="27"/>
        </w:rPr>
        <w:t>§ 1. Le présent livre complète les dispositions du livre Ier du règlement de sécurité. Il fixe les prescriptions applicables aux établissements classés dans le deuxième groupe, visé à l'article GN 1 (§ 2 a).</w:t>
      </w:r>
    </w:p>
    <w:p w14:paraId="23AD1914" w14:textId="77777777" w:rsidR="003D7C21" w:rsidRDefault="003D7C21" w:rsidP="003D7C21">
      <w:pPr>
        <w:pStyle w:val="NormalWeb"/>
        <w:ind w:left="1350"/>
        <w:rPr>
          <w:color w:val="000000"/>
          <w:sz w:val="27"/>
          <w:szCs w:val="27"/>
        </w:rPr>
      </w:pPr>
      <w:r>
        <w:rPr>
          <w:color w:val="000000"/>
          <w:sz w:val="27"/>
          <w:szCs w:val="27"/>
        </w:rPr>
        <w:t>Les dispositions du livre II ne sont pas applicables sauf celles relevant d'articles expressément mentionnés dans la suite du présent livre.</w:t>
      </w:r>
    </w:p>
    <w:p w14:paraId="42A7DB86" w14:textId="77777777" w:rsidR="003D7C21" w:rsidRDefault="003D7C21" w:rsidP="003D7C21">
      <w:pPr>
        <w:pStyle w:val="NormalWeb"/>
        <w:ind w:left="1350"/>
        <w:rPr>
          <w:color w:val="000000"/>
          <w:sz w:val="27"/>
          <w:szCs w:val="27"/>
        </w:rPr>
      </w:pPr>
      <w:r>
        <w:rPr>
          <w:color w:val="000000"/>
          <w:sz w:val="27"/>
          <w:szCs w:val="27"/>
        </w:rPr>
        <w:t>§ 2. Les chapitres Ier et II du présent livre comprennent les prescriptions communes applicables à tous les établissements de 5e catégorie. Ils sont complétés par les chapitres III, IV, V et VI qui comprennent les prescriptions particulières applicables à certains types d'établissement.</w:t>
      </w:r>
    </w:p>
    <w:p w14:paraId="3C9D738E" w14:textId="77777777" w:rsidR="003D7C21" w:rsidRDefault="003D7C21" w:rsidP="003D7C21">
      <w:pPr>
        <w:pStyle w:val="Titre4"/>
        <w:ind w:left="1350"/>
        <w:rPr>
          <w:color w:val="000000"/>
          <w:sz w:val="27"/>
          <w:szCs w:val="27"/>
        </w:rPr>
      </w:pPr>
      <w:r>
        <w:rPr>
          <w:color w:val="000000"/>
          <w:sz w:val="27"/>
          <w:szCs w:val="27"/>
        </w:rPr>
        <w:t>Article PE 2</w:t>
      </w:r>
    </w:p>
    <w:p w14:paraId="7F66DA2F" w14:textId="77777777" w:rsidR="003D7C21" w:rsidRDefault="003D7C21" w:rsidP="003D7C21">
      <w:pPr>
        <w:pStyle w:val="NormalWeb"/>
        <w:ind w:left="1350"/>
        <w:rPr>
          <w:b/>
          <w:bCs/>
          <w:color w:val="000000"/>
        </w:rPr>
      </w:pPr>
      <w:r>
        <w:rPr>
          <w:b/>
          <w:bCs/>
          <w:color w:val="000000"/>
        </w:rPr>
        <w:t>Modifié par Arrêté du 7 février 2022 - art. 2</w:t>
      </w:r>
    </w:p>
    <w:p w14:paraId="27CD47D8" w14:textId="77777777" w:rsidR="003D7C21" w:rsidRDefault="003D7C21" w:rsidP="003D7C21">
      <w:pPr>
        <w:pStyle w:val="NormalWeb"/>
        <w:jc w:val="center"/>
        <w:rPr>
          <w:color w:val="000000"/>
          <w:sz w:val="27"/>
          <w:szCs w:val="27"/>
        </w:rPr>
      </w:pPr>
      <w:r>
        <w:rPr>
          <w:color w:val="000000"/>
          <w:sz w:val="27"/>
          <w:szCs w:val="27"/>
        </w:rPr>
        <w:t>Etablissements assujettis</w:t>
      </w:r>
    </w:p>
    <w:p w14:paraId="0949EC3C" w14:textId="77777777" w:rsidR="003D7C21" w:rsidRDefault="003D7C21" w:rsidP="003D7C21">
      <w:pPr>
        <w:pStyle w:val="NormalWeb"/>
        <w:ind w:left="1350"/>
        <w:rPr>
          <w:color w:val="000000"/>
          <w:sz w:val="27"/>
          <w:szCs w:val="27"/>
        </w:rPr>
      </w:pPr>
      <w:r>
        <w:rPr>
          <w:color w:val="000000"/>
          <w:sz w:val="27"/>
          <w:szCs w:val="27"/>
        </w:rPr>
        <w:t>§ 1. Les établissements de cinquième catégorie visés à l'article précédent sont les établissements recevant du public dans lesquels l'effectif du public admis est inférieur aux nombres fixés pour chaque type d'exploitation dans le tableau ci-après.</w:t>
      </w:r>
    </w:p>
    <w:p w14:paraId="73F86733" w14:textId="77777777" w:rsidR="003D7C21" w:rsidRDefault="003D7C21" w:rsidP="003D7C21">
      <w:pPr>
        <w:pStyle w:val="NormalWeb"/>
        <w:ind w:left="1350"/>
        <w:rPr>
          <w:color w:val="000000"/>
          <w:sz w:val="27"/>
          <w:szCs w:val="27"/>
        </w:rPr>
      </w:pPr>
      <w:r>
        <w:rPr>
          <w:color w:val="000000"/>
          <w:sz w:val="27"/>
          <w:szCs w:val="27"/>
        </w:rPr>
        <w:t>Le seuil de l'effectif à partir duquel les établissements définis à l'article J 1 de l'arrêté du 19 novembre 2001 modifié sont assujettis aux dispositions du présent règlement est fixé à 7 ; les dispositions du chapitre V, à l'exclusion des articles PU 4 § 2, et PU 5, leur sont applicables.</w:t>
      </w:r>
    </w:p>
    <w:p w14:paraId="1B9C1294" w14:textId="77777777" w:rsidR="003D7C21" w:rsidRDefault="003D7C21" w:rsidP="003D7C21">
      <w:pPr>
        <w:pStyle w:val="NormalWeb"/>
        <w:ind w:left="1350"/>
        <w:rPr>
          <w:color w:val="000000"/>
          <w:sz w:val="27"/>
          <w:szCs w:val="27"/>
        </w:rPr>
      </w:pPr>
      <w:r>
        <w:rPr>
          <w:color w:val="000000"/>
          <w:sz w:val="27"/>
          <w:szCs w:val="27"/>
        </w:rPr>
        <w:t>§ 2. Sont assujettis également :</w:t>
      </w:r>
    </w:p>
    <w:p w14:paraId="4D8185C4" w14:textId="77777777" w:rsidR="003D7C21" w:rsidRDefault="003D7C21" w:rsidP="003D7C21">
      <w:pPr>
        <w:pStyle w:val="NormalWeb"/>
        <w:ind w:left="1350"/>
        <w:rPr>
          <w:color w:val="000000"/>
          <w:sz w:val="27"/>
          <w:szCs w:val="27"/>
        </w:rPr>
      </w:pPr>
      <w:r>
        <w:rPr>
          <w:color w:val="000000"/>
          <w:sz w:val="27"/>
          <w:szCs w:val="27"/>
        </w:rPr>
        <w:t>- a) les locaux à usage collectif d'une surface unitaire supérieure à 50 mètres carrés des logements-foyers et de l'habitat de loisirs à gestion collective, non assujettis aux dispositions du livre II du règlement de sécurité contre les risques d'incendie et de panique dans les établissements recevant du public ;</w:t>
      </w:r>
    </w:p>
    <w:p w14:paraId="7CF58D69" w14:textId="77777777" w:rsidR="003D7C21" w:rsidRDefault="003D7C21" w:rsidP="003D7C21">
      <w:pPr>
        <w:pStyle w:val="NormalWeb"/>
        <w:ind w:left="1350"/>
        <w:rPr>
          <w:color w:val="000000"/>
          <w:sz w:val="27"/>
          <w:szCs w:val="27"/>
        </w:rPr>
      </w:pPr>
      <w:r>
        <w:rPr>
          <w:color w:val="000000"/>
          <w:sz w:val="27"/>
          <w:szCs w:val="27"/>
        </w:rPr>
        <w:t>- b) les bâtiments ou locaux à usage d'hébergement qui ne relèvent d'aucun type défini à l'article GN 1 et qui permettent d'accueillir plus de 15 et moins de 100 personnes n'y élisant pas domicile. Ils sont soumis aux dispositions des chapitres Ier, II et III du présent livre ;</w:t>
      </w:r>
    </w:p>
    <w:p w14:paraId="733EF3D8" w14:textId="77777777" w:rsidR="003D7C21" w:rsidRDefault="003D7C21" w:rsidP="003D7C21">
      <w:pPr>
        <w:pStyle w:val="NormalWeb"/>
        <w:ind w:left="1350"/>
        <w:rPr>
          <w:color w:val="000000"/>
          <w:sz w:val="27"/>
          <w:szCs w:val="27"/>
        </w:rPr>
      </w:pPr>
      <w:r>
        <w:rPr>
          <w:color w:val="000000"/>
          <w:sz w:val="27"/>
          <w:szCs w:val="27"/>
        </w:rPr>
        <w:lastRenderedPageBreak/>
        <w:t>- c) en aggravation, si l'hébergement concerne des mineurs en dehors de leurs familles, le seuil de l'effectif à partir duquel les dispositions prévues au paragraphe b ci-dessus s'appliquent est fixé à 7 mineurs ;</w:t>
      </w:r>
    </w:p>
    <w:p w14:paraId="511DABAA" w14:textId="77777777" w:rsidR="003D7C21" w:rsidRDefault="003D7C21" w:rsidP="003D7C21">
      <w:pPr>
        <w:pStyle w:val="NormalWeb"/>
        <w:ind w:left="1350"/>
        <w:rPr>
          <w:color w:val="000000"/>
          <w:sz w:val="27"/>
          <w:szCs w:val="27"/>
        </w:rPr>
      </w:pPr>
      <w:r>
        <w:rPr>
          <w:color w:val="000000"/>
          <w:sz w:val="27"/>
          <w:szCs w:val="27"/>
        </w:rPr>
        <w:t>Toutefois, dans ce cas, lorsque les conditions suivantes sont simultanément respectées :</w:t>
      </w:r>
    </w:p>
    <w:p w14:paraId="7A4F7EE2" w14:textId="77777777" w:rsidR="003D7C21" w:rsidRDefault="003D7C21" w:rsidP="003D7C21">
      <w:pPr>
        <w:pStyle w:val="NormalWeb"/>
        <w:ind w:left="1350"/>
        <w:rPr>
          <w:color w:val="000000"/>
          <w:sz w:val="27"/>
          <w:szCs w:val="27"/>
        </w:rPr>
      </w:pPr>
      <w:r>
        <w:rPr>
          <w:color w:val="000000"/>
          <w:sz w:val="27"/>
          <w:szCs w:val="27"/>
        </w:rPr>
        <w:t>- la capacité maximale d'accueil est inférieure ou égale à 15 personnes ;</w:t>
      </w:r>
    </w:p>
    <w:p w14:paraId="56C3940B" w14:textId="77777777" w:rsidR="003D7C21" w:rsidRDefault="003D7C21" w:rsidP="003D7C21">
      <w:pPr>
        <w:pStyle w:val="NormalWeb"/>
        <w:ind w:left="1350"/>
        <w:rPr>
          <w:color w:val="000000"/>
          <w:sz w:val="27"/>
          <w:szCs w:val="27"/>
        </w:rPr>
      </w:pPr>
      <w:r>
        <w:rPr>
          <w:color w:val="000000"/>
          <w:sz w:val="27"/>
          <w:szCs w:val="27"/>
        </w:rPr>
        <w:t>- chaque local à sommeil dispose d'au moins une sortie ouvrant de plain-pied vers l'extérieur, cette sortie ne pouvant être obturée qu'au moyen d'un dispositif de fermeture conforme aux dispositions de l'article PE 11, 2 ;</w:t>
      </w:r>
    </w:p>
    <w:p w14:paraId="28135239" w14:textId="77777777" w:rsidR="003D7C21" w:rsidRDefault="003D7C21" w:rsidP="003D7C21">
      <w:pPr>
        <w:pStyle w:val="NormalWeb"/>
        <w:ind w:left="1350"/>
        <w:rPr>
          <w:color w:val="000000"/>
          <w:sz w:val="27"/>
          <w:szCs w:val="27"/>
        </w:rPr>
      </w:pPr>
      <w:r>
        <w:rPr>
          <w:color w:val="000000"/>
          <w:sz w:val="27"/>
          <w:szCs w:val="27"/>
        </w:rPr>
        <w:t>- seules les dispositions des articles PE 4, PE 6 § 1, PE 24 § 1, PE 26 § 1, PE 27 et PE 37 sont applicables. En dérogation à l'article PE 37, le maire peut faire visiter l'établissement par la commission de sécurité compétente.</w:t>
      </w:r>
    </w:p>
    <w:p w14:paraId="08462196" w14:textId="77777777" w:rsidR="003D7C21" w:rsidRDefault="003D7C21" w:rsidP="003D7C21">
      <w:pPr>
        <w:pStyle w:val="NormalWeb"/>
        <w:ind w:left="1350"/>
        <w:rPr>
          <w:color w:val="000000"/>
          <w:sz w:val="27"/>
          <w:szCs w:val="27"/>
        </w:rPr>
      </w:pPr>
      <w:r>
        <w:rPr>
          <w:color w:val="000000"/>
          <w:sz w:val="27"/>
          <w:szCs w:val="27"/>
        </w:rPr>
        <w:t>- d) les maisons d'assistants maternels (MAM) dont les locaux accessibles au public sont strictement limités à un seul étage sur rez-de-chaussée et dont l'effectif ne dépasse pas 16 enfants (1).</w:t>
      </w:r>
    </w:p>
    <w:p w14:paraId="058338E9" w14:textId="77777777" w:rsidR="003D7C21" w:rsidRDefault="003D7C21" w:rsidP="003D7C21">
      <w:pPr>
        <w:pStyle w:val="NormalWeb"/>
        <w:ind w:left="1350"/>
        <w:rPr>
          <w:color w:val="000000"/>
          <w:sz w:val="27"/>
          <w:szCs w:val="27"/>
        </w:rPr>
      </w:pPr>
      <w:r>
        <w:rPr>
          <w:color w:val="000000"/>
          <w:sz w:val="27"/>
          <w:szCs w:val="27"/>
        </w:rPr>
        <w:t>§ 3. Sont assujettis aux seules dispositions des articles PE 4 § 2 et 3, PE 24 § 1, PE 26 § 1 et PE 27, s'ils reçoivent au plus 19 personnes constituant le public :</w:t>
      </w:r>
    </w:p>
    <w:p w14:paraId="162AE5B7" w14:textId="77777777" w:rsidR="003D7C21" w:rsidRDefault="003D7C21" w:rsidP="003D7C21">
      <w:pPr>
        <w:pStyle w:val="NormalWeb"/>
        <w:ind w:left="1350"/>
        <w:rPr>
          <w:color w:val="000000"/>
          <w:sz w:val="27"/>
          <w:szCs w:val="27"/>
        </w:rPr>
      </w:pPr>
      <w:r>
        <w:rPr>
          <w:color w:val="000000"/>
          <w:sz w:val="27"/>
          <w:szCs w:val="27"/>
        </w:rPr>
        <w:t>- les établissements recevant du public de 5e catégorie sans locaux à sommeil ;</w:t>
      </w:r>
    </w:p>
    <w:p w14:paraId="06BB5142" w14:textId="77777777" w:rsidR="003D7C21" w:rsidRDefault="003D7C21" w:rsidP="003D7C21">
      <w:pPr>
        <w:pStyle w:val="NormalWeb"/>
        <w:ind w:left="1350"/>
        <w:rPr>
          <w:color w:val="000000"/>
          <w:sz w:val="27"/>
          <w:szCs w:val="27"/>
        </w:rPr>
      </w:pPr>
      <w:r>
        <w:rPr>
          <w:color w:val="000000"/>
          <w:sz w:val="27"/>
          <w:szCs w:val="27"/>
        </w:rPr>
        <w:t xml:space="preserve">- les locaux professionnels recevant </w:t>
      </w:r>
      <w:proofErr w:type="gramStart"/>
      <w:r>
        <w:rPr>
          <w:color w:val="000000"/>
          <w:sz w:val="27"/>
          <w:szCs w:val="27"/>
        </w:rPr>
        <w:t>du public situés</w:t>
      </w:r>
      <w:proofErr w:type="gramEnd"/>
      <w:r>
        <w:rPr>
          <w:color w:val="000000"/>
          <w:sz w:val="27"/>
          <w:szCs w:val="27"/>
        </w:rPr>
        <w:t xml:space="preserve"> dans les bâtiments d'habitation ou dans les immeubles de bureaux.</w:t>
      </w:r>
    </w:p>
    <w:p w14:paraId="5B291828" w14:textId="77777777" w:rsidR="003D7C21" w:rsidRDefault="003D7C21" w:rsidP="003D7C21">
      <w:pPr>
        <w:pStyle w:val="NormalWeb"/>
        <w:ind w:left="1350"/>
        <w:rPr>
          <w:color w:val="000000"/>
          <w:sz w:val="27"/>
          <w:szCs w:val="27"/>
        </w:rPr>
      </w:pPr>
      <w:r>
        <w:rPr>
          <w:color w:val="000000"/>
          <w:sz w:val="27"/>
          <w:szCs w:val="27"/>
        </w:rPr>
        <w:t>§ 4. Si les établissements définis au paragraphe 3 ci-dessus comportent des locaux présentant des risques particuliers d'incendie, ces locaux doivent être isolés des locaux et dégagements accessibles au public dans les conditions définies par les dispositions du premier paragraphe de l'article PE 6.</w:t>
      </w:r>
    </w:p>
    <w:p w14:paraId="5290A5CD" w14:textId="77777777" w:rsidR="003D7C21" w:rsidRDefault="003D7C21" w:rsidP="003D7C21">
      <w:pPr>
        <w:pStyle w:val="NormalWeb"/>
        <w:ind w:left="1350"/>
        <w:rPr>
          <w:color w:val="000000"/>
          <w:sz w:val="27"/>
          <w:szCs w:val="27"/>
        </w:rPr>
      </w:pPr>
      <w:r>
        <w:rPr>
          <w:color w:val="000000"/>
          <w:sz w:val="27"/>
          <w:szCs w:val="27"/>
        </w:rPr>
        <w:t xml:space="preserve">§ 5. Les établissements clos et couverts, fixes, munis d'une couverture souple sont soumis aux seules dispositions appropriées du présent livre si l'effectif du public est inférieur à celui fixé dans la colonne de droite du tableau pour une activité donnée (ensemble des niveaux). De plus, leur couverture doit être réalisée en matériaux de catégorie M 2 ou C </w:t>
      </w:r>
      <w:r>
        <w:rPr>
          <w:color w:val="000000"/>
          <w:sz w:val="27"/>
          <w:szCs w:val="27"/>
        </w:rPr>
        <w:lastRenderedPageBreak/>
        <w:t>s3-d0 dont le procès-verbal de classement en réaction au feu ne comporte pas de limite de durabilité.</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8"/>
        <w:gridCol w:w="6240"/>
        <w:gridCol w:w="616"/>
        <w:gridCol w:w="676"/>
        <w:gridCol w:w="1146"/>
      </w:tblGrid>
      <w:tr w:rsidR="003D7C21" w14:paraId="3D8100CA"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357933" w14:textId="77777777" w:rsidR="003D7C21" w:rsidRDefault="003D7C21">
            <w:pPr>
              <w:rPr>
                <w:color w:val="000000"/>
                <w:sz w:val="27"/>
                <w:szCs w:val="27"/>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775732" w14:textId="77777777" w:rsidR="003D7C21" w:rsidRDefault="003D7C21">
            <w:pPr>
              <w:jc w:val="center"/>
              <w:rPr>
                <w:b/>
                <w:bCs/>
                <w:sz w:val="24"/>
                <w:szCs w:val="24"/>
              </w:rPr>
            </w:pPr>
            <w:r>
              <w:rPr>
                <w:b/>
                <w:bCs/>
              </w:rPr>
              <w:br/>
              <w:t>SEUILS DU 1er GROUPE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8DF73" w14:textId="77777777" w:rsidR="003D7C21" w:rsidRDefault="003D7C21">
            <w:pPr>
              <w:jc w:val="center"/>
              <w:rPr>
                <w:b/>
                <w:bCs/>
              </w:rPr>
            </w:pPr>
          </w:p>
        </w:tc>
      </w:tr>
      <w:tr w:rsidR="003D7C21" w14:paraId="5FC0FE6D"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082033" w14:textId="77777777" w:rsidR="003D7C21" w:rsidRDefault="003D7C21">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C7FDB2" w14:textId="77777777" w:rsidR="003D7C21" w:rsidRDefault="003D7C21">
            <w:pPr>
              <w:jc w:val="center"/>
              <w:rPr>
                <w:sz w:val="24"/>
                <w:szCs w:val="24"/>
              </w:rPr>
            </w:pPr>
            <w:r>
              <w:br/>
              <w:t>TYPES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C8634" w14:textId="77777777" w:rsidR="003D7C21" w:rsidRDefault="003D7C21">
            <w:pPr>
              <w:jc w:val="center"/>
            </w:pPr>
            <w:r>
              <w:br/>
              <w:t>Sous-sol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5725A" w14:textId="77777777" w:rsidR="003D7C21" w:rsidRDefault="003D7C21">
            <w:pPr>
              <w:jc w:val="center"/>
            </w:pPr>
            <w:r>
              <w:br/>
              <w:t>Etages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0AB1C" w14:textId="77777777" w:rsidR="003D7C21" w:rsidRDefault="003D7C21">
            <w:pPr>
              <w:jc w:val="center"/>
            </w:pPr>
            <w:r>
              <w:br/>
              <w:t>Ensemble des niveaux</w:t>
            </w:r>
          </w:p>
        </w:tc>
      </w:tr>
      <w:tr w:rsidR="003D7C21" w14:paraId="123D7988"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ED90B7" w14:textId="77777777" w:rsidR="003D7C21" w:rsidRDefault="003D7C21">
            <w:pPr>
              <w:jc w:val="center"/>
            </w:pPr>
            <w:r>
              <w:br/>
              <w:t>J</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56C48" w14:textId="77777777" w:rsidR="003D7C21" w:rsidRDefault="003D7C21">
            <w:r>
              <w:br/>
            </w:r>
            <w:proofErr w:type="spellStart"/>
            <w:r>
              <w:t>I.-Structures</w:t>
            </w:r>
            <w:proofErr w:type="spellEnd"/>
            <w:r>
              <w:t xml:space="preserve"> d'accueil pour personnes âgées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80204"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476210AB"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265953" w14:textId="77777777" w:rsidR="003D7C21" w:rsidRDefault="003D7C21">
            <w:pPr>
              <w:rPr>
                <w:sz w:val="20"/>
                <w:szCs w:val="20"/>
              </w:rPr>
            </w:pPr>
          </w:p>
        </w:tc>
      </w:tr>
      <w:tr w:rsidR="003D7C21" w14:paraId="2274A1D3"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6C089B"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9316F8" w14:textId="77777777" w:rsidR="003D7C21" w:rsidRDefault="003D7C21">
            <w:pPr>
              <w:jc w:val="center"/>
              <w:rPr>
                <w:sz w:val="24"/>
                <w:szCs w:val="24"/>
              </w:rPr>
            </w:pPr>
            <w:r>
              <w:br/>
              <w:t>-effectif des résidents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5212D"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6A992"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400EF" w14:textId="77777777" w:rsidR="003D7C21" w:rsidRDefault="003D7C21">
            <w:pPr>
              <w:jc w:val="center"/>
            </w:pPr>
            <w:r>
              <w:br/>
              <w:t>25</w:t>
            </w:r>
          </w:p>
        </w:tc>
      </w:tr>
      <w:tr w:rsidR="003D7C21" w14:paraId="3DEF90D3"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70DCB0" w14:textId="77777777" w:rsidR="003D7C21" w:rsidRDefault="003D7C21">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CF3F40" w14:textId="77777777" w:rsidR="003D7C21" w:rsidRDefault="003D7C21">
            <w:pPr>
              <w:jc w:val="center"/>
              <w:rPr>
                <w:sz w:val="24"/>
                <w:szCs w:val="24"/>
              </w:rPr>
            </w:pPr>
            <w:r>
              <w:br/>
              <w:t>-effectif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A6912"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DA3D1"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25F52" w14:textId="77777777" w:rsidR="003D7C21" w:rsidRDefault="003D7C21">
            <w:pPr>
              <w:jc w:val="center"/>
            </w:pPr>
            <w:r>
              <w:br/>
              <w:t>100</w:t>
            </w:r>
          </w:p>
        </w:tc>
      </w:tr>
      <w:tr w:rsidR="003D7C21" w14:paraId="681E2951"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93C5CC" w14:textId="77777777" w:rsidR="003D7C21" w:rsidRDefault="003D7C21">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17E01B" w14:textId="77777777" w:rsidR="003D7C21" w:rsidRDefault="003D7C21">
            <w:pPr>
              <w:rPr>
                <w:sz w:val="24"/>
                <w:szCs w:val="24"/>
              </w:rPr>
            </w:pPr>
            <w:r>
              <w:br/>
            </w:r>
            <w:proofErr w:type="spellStart"/>
            <w:r>
              <w:t>II.-Structures</w:t>
            </w:r>
            <w:proofErr w:type="spellEnd"/>
            <w:r>
              <w:t xml:space="preserve"> d'accueil pour personnes handicapées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D19BD" w14:textId="77777777" w:rsidR="003D7C21" w:rsidRDefault="003D7C21"/>
        </w:tc>
        <w:tc>
          <w:tcPr>
            <w:tcW w:w="0" w:type="auto"/>
            <w:tcBorders>
              <w:top w:val="outset" w:sz="6" w:space="0" w:color="auto"/>
              <w:left w:val="outset" w:sz="6" w:space="0" w:color="auto"/>
              <w:bottom w:val="outset" w:sz="6" w:space="0" w:color="auto"/>
              <w:right w:val="outset" w:sz="6" w:space="0" w:color="auto"/>
            </w:tcBorders>
            <w:vAlign w:val="center"/>
            <w:hideMark/>
          </w:tcPr>
          <w:p w14:paraId="50D14EC3"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C77D4A" w14:textId="77777777" w:rsidR="003D7C21" w:rsidRDefault="003D7C21">
            <w:pPr>
              <w:rPr>
                <w:sz w:val="20"/>
                <w:szCs w:val="20"/>
              </w:rPr>
            </w:pPr>
          </w:p>
        </w:tc>
      </w:tr>
      <w:tr w:rsidR="003D7C21" w14:paraId="72703788"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23F36C"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3E5EC2" w14:textId="77777777" w:rsidR="003D7C21" w:rsidRDefault="003D7C21">
            <w:pPr>
              <w:jc w:val="center"/>
              <w:rPr>
                <w:sz w:val="24"/>
                <w:szCs w:val="24"/>
              </w:rPr>
            </w:pPr>
            <w:r>
              <w:br/>
              <w:t>-effectif des résidents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62139"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5855E"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A0BB7" w14:textId="77777777" w:rsidR="003D7C21" w:rsidRDefault="003D7C21">
            <w:pPr>
              <w:jc w:val="center"/>
            </w:pPr>
            <w:r>
              <w:br/>
              <w:t>20</w:t>
            </w:r>
          </w:p>
        </w:tc>
      </w:tr>
      <w:tr w:rsidR="003D7C21" w14:paraId="030DFF93"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0F4441" w14:textId="77777777" w:rsidR="003D7C21" w:rsidRDefault="003D7C21">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BA6887" w14:textId="77777777" w:rsidR="003D7C21" w:rsidRDefault="003D7C21">
            <w:pPr>
              <w:jc w:val="center"/>
              <w:rPr>
                <w:sz w:val="24"/>
                <w:szCs w:val="24"/>
              </w:rPr>
            </w:pPr>
            <w:r>
              <w:br/>
              <w:t>-effectif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8C0A2"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2EC87"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8E38A" w14:textId="77777777" w:rsidR="003D7C21" w:rsidRDefault="003D7C21">
            <w:pPr>
              <w:jc w:val="center"/>
            </w:pPr>
            <w:r>
              <w:br/>
              <w:t>100</w:t>
            </w:r>
          </w:p>
        </w:tc>
      </w:tr>
      <w:tr w:rsidR="003D7C21" w14:paraId="07E26E0D"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126718" w14:textId="77777777" w:rsidR="003D7C21" w:rsidRDefault="003D7C21">
            <w:pPr>
              <w:jc w:val="center"/>
            </w:pPr>
            <w:r>
              <w:br/>
              <w:t>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9E282" w14:textId="77777777" w:rsidR="003D7C21" w:rsidRDefault="003D7C21">
            <w:pPr>
              <w:jc w:val="center"/>
            </w:pPr>
            <w:r>
              <w:br/>
              <w:t>Salle d'auditions, de conférences, de réunions, de pari, salle réservée aux associations, salle de quartier (ou assimilée), salle multimédia, salle polyvalente à dominante sportive, dont la superficie unitaire est supérieure ou égale à 1 200 m2, ou dont la hauteur sous plafond est inférieure à 6,50 m, autre salle polyvalente non visée aux chapitre XII (type X, article X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35717"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0DA3C"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0F137" w14:textId="77777777" w:rsidR="003D7C21" w:rsidRDefault="003D7C21">
            <w:pPr>
              <w:jc w:val="center"/>
            </w:pPr>
            <w:r>
              <w:br/>
              <w:t>200</w:t>
            </w:r>
          </w:p>
        </w:tc>
      </w:tr>
      <w:tr w:rsidR="003D7C21" w14:paraId="1528C30E"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A49C81" w14:textId="77777777" w:rsidR="003D7C21" w:rsidRDefault="003D7C21">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14AD30" w14:textId="77777777" w:rsidR="003D7C21" w:rsidRDefault="003D7C21">
            <w:pPr>
              <w:jc w:val="center"/>
              <w:rPr>
                <w:sz w:val="24"/>
                <w:szCs w:val="24"/>
              </w:rPr>
            </w:pPr>
            <w:r>
              <w:br/>
              <w:t>Salle de spectacles, de projections (y compris les cirques non forains), cabarets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4BBA0" w14:textId="77777777" w:rsidR="003D7C21" w:rsidRDefault="003D7C21">
            <w:pPr>
              <w:jc w:val="center"/>
            </w:pPr>
            <w:r>
              <w:b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EDFA0"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5CDE5" w14:textId="77777777" w:rsidR="003D7C21" w:rsidRDefault="003D7C21">
            <w:pPr>
              <w:jc w:val="center"/>
            </w:pPr>
            <w:r>
              <w:br/>
              <w:t>50</w:t>
            </w:r>
          </w:p>
        </w:tc>
      </w:tr>
      <w:tr w:rsidR="003D7C21" w14:paraId="2E2E8FE1"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CFA31C" w14:textId="77777777" w:rsidR="003D7C21" w:rsidRDefault="003D7C21">
            <w:pPr>
              <w:jc w:val="center"/>
            </w:pPr>
            <w:r>
              <w:b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15DC2" w14:textId="77777777" w:rsidR="003D7C21" w:rsidRDefault="003D7C21">
            <w:pPr>
              <w:jc w:val="center"/>
            </w:pPr>
            <w:r>
              <w:br/>
              <w:t>Magasins de vente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6CD97"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A0C32"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2BB0B" w14:textId="77777777" w:rsidR="003D7C21" w:rsidRDefault="003D7C21">
            <w:pPr>
              <w:jc w:val="center"/>
            </w:pPr>
            <w:r>
              <w:br/>
              <w:t>200</w:t>
            </w:r>
          </w:p>
        </w:tc>
      </w:tr>
      <w:tr w:rsidR="003D7C21" w14:paraId="0C56BF43"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528062" w14:textId="77777777" w:rsidR="003D7C21" w:rsidRDefault="003D7C21">
            <w:pPr>
              <w:jc w:val="center"/>
            </w:pPr>
            <w:r>
              <w:b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3FAAE" w14:textId="77777777" w:rsidR="003D7C21" w:rsidRDefault="003D7C21">
            <w:pPr>
              <w:jc w:val="center"/>
            </w:pPr>
            <w:r>
              <w:br/>
              <w:t>Restaurants ou débits de boissons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4BF34"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7E723" w14:textId="77777777" w:rsidR="003D7C21" w:rsidRDefault="003D7C21">
            <w:pPr>
              <w:jc w:val="center"/>
            </w:pPr>
            <w:r>
              <w:b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AFADD" w14:textId="77777777" w:rsidR="003D7C21" w:rsidRDefault="003D7C21">
            <w:pPr>
              <w:jc w:val="center"/>
            </w:pPr>
            <w:r>
              <w:br/>
              <w:t>200</w:t>
            </w:r>
          </w:p>
        </w:tc>
      </w:tr>
      <w:tr w:rsidR="003D7C21" w14:paraId="3065EEFA"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F4320C" w14:textId="77777777" w:rsidR="003D7C21" w:rsidRDefault="003D7C21">
            <w:pPr>
              <w:jc w:val="center"/>
            </w:pPr>
            <w:r>
              <w:lastRenderedPageBreak/>
              <w:b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0E5DB" w14:textId="77777777" w:rsidR="003D7C21" w:rsidRDefault="003D7C21">
            <w:pPr>
              <w:jc w:val="center"/>
            </w:pPr>
            <w:r>
              <w:br/>
              <w:t>Hôtels ou pensions de famille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EC0D4"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83652"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8AF33" w14:textId="77777777" w:rsidR="003D7C21" w:rsidRDefault="003D7C21">
            <w:pPr>
              <w:jc w:val="center"/>
            </w:pPr>
            <w:r>
              <w:br/>
              <w:t>100</w:t>
            </w:r>
          </w:p>
        </w:tc>
      </w:tr>
      <w:tr w:rsidR="003D7C21" w14:paraId="1388939B"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8DB02E" w14:textId="77777777" w:rsidR="003D7C21" w:rsidRDefault="003D7C21">
            <w:pPr>
              <w:jc w:val="center"/>
            </w:pPr>
            <w:r>
              <w:br/>
              <w:t>P</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CB9DD" w14:textId="77777777" w:rsidR="003D7C21" w:rsidRDefault="003D7C21">
            <w:pPr>
              <w:jc w:val="center"/>
            </w:pPr>
            <w:r>
              <w:br/>
              <w:t>Salles de danse ou salles de jeux</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3355E" w14:textId="77777777" w:rsidR="003D7C21" w:rsidRDefault="003D7C21">
            <w:pPr>
              <w:jc w:val="center"/>
            </w:pPr>
            <w:r>
              <w:b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32811"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51AF8" w14:textId="77777777" w:rsidR="003D7C21" w:rsidRDefault="003D7C21">
            <w:pPr>
              <w:jc w:val="center"/>
            </w:pPr>
            <w:r>
              <w:br/>
              <w:t>120</w:t>
            </w:r>
          </w:p>
        </w:tc>
      </w:tr>
      <w:tr w:rsidR="003D7C21" w14:paraId="603BDD10"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93705B" w14:textId="77777777" w:rsidR="003D7C21" w:rsidRDefault="003D7C21">
            <w:pPr>
              <w:jc w:val="center"/>
            </w:pPr>
            <w:r>
              <w:b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A451A" w14:textId="77777777" w:rsidR="003D7C21" w:rsidRDefault="003D7C21">
            <w:pPr>
              <w:jc w:val="center"/>
            </w:pPr>
            <w:r>
              <w:br/>
              <w:t>Ecoles maternelles, crèches, haltes-garderies et jardins d'enfants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9BB9B"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EF5E2" w14:textId="77777777" w:rsidR="003D7C21" w:rsidRDefault="003D7C21">
            <w:pPr>
              <w:jc w:val="center"/>
            </w:pPr>
            <w:r>
              <w:br/>
              <w:t>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BD15E" w14:textId="77777777" w:rsidR="003D7C21" w:rsidRDefault="003D7C21">
            <w:pPr>
              <w:jc w:val="center"/>
            </w:pPr>
            <w:r>
              <w:br/>
              <w:t>100</w:t>
            </w:r>
          </w:p>
        </w:tc>
      </w:tr>
      <w:tr w:rsidR="003D7C21" w14:paraId="225D4D42"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9C8773" w14:textId="77777777" w:rsidR="003D7C21" w:rsidRDefault="003D7C21">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054268" w14:textId="77777777" w:rsidR="003D7C21" w:rsidRDefault="003D7C21">
            <w:pPr>
              <w:jc w:val="center"/>
              <w:rPr>
                <w:sz w:val="24"/>
                <w:szCs w:val="24"/>
              </w:rPr>
            </w:pPr>
            <w:r>
              <w:br/>
              <w:t>Autres établissements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184E4"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41B5C"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A6E12" w14:textId="77777777" w:rsidR="003D7C21" w:rsidRDefault="003D7C21">
            <w:pPr>
              <w:jc w:val="center"/>
            </w:pPr>
            <w:r>
              <w:br/>
              <w:t>200</w:t>
            </w:r>
          </w:p>
        </w:tc>
      </w:tr>
      <w:tr w:rsidR="003D7C21" w14:paraId="63ED7131"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69909A" w14:textId="77777777" w:rsidR="003D7C21" w:rsidRDefault="003D7C21">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DD4F0F" w14:textId="77777777" w:rsidR="003D7C21" w:rsidRDefault="003D7C21">
            <w:pPr>
              <w:jc w:val="center"/>
              <w:rPr>
                <w:sz w:val="24"/>
                <w:szCs w:val="24"/>
              </w:rPr>
            </w:pPr>
            <w:r>
              <w:br/>
              <w:t>Etablissements avec locaux réservés au sommeil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EABEB" w14:textId="77777777" w:rsidR="003D7C21" w:rsidRDefault="003D7C21">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863C6D" w14:textId="77777777" w:rsidR="003D7C21" w:rsidRDefault="003D7C21">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C8E45D" w14:textId="77777777" w:rsidR="003D7C21" w:rsidRDefault="003D7C21">
            <w:pPr>
              <w:jc w:val="center"/>
              <w:rPr>
                <w:sz w:val="24"/>
                <w:szCs w:val="24"/>
              </w:rPr>
            </w:pPr>
            <w:r>
              <w:br/>
              <w:t>30</w:t>
            </w:r>
          </w:p>
        </w:tc>
      </w:tr>
      <w:tr w:rsidR="003D7C21" w14:paraId="4A9AC993"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1C417D" w14:textId="77777777" w:rsidR="003D7C21" w:rsidRDefault="003D7C21">
            <w:pPr>
              <w:jc w:val="center"/>
            </w:pPr>
            <w:r>
              <w:b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92657" w14:textId="77777777" w:rsidR="003D7C21" w:rsidRDefault="003D7C21">
            <w:pPr>
              <w:jc w:val="center"/>
            </w:pPr>
            <w:r>
              <w:br/>
              <w:t>Bibliothèques ou centres de documentation (arr. du 12 juin 1995, art.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0877C"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A7C82"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77D9C" w14:textId="77777777" w:rsidR="003D7C21" w:rsidRDefault="003D7C21">
            <w:pPr>
              <w:jc w:val="center"/>
            </w:pPr>
            <w:r>
              <w:br/>
              <w:t>200</w:t>
            </w:r>
          </w:p>
        </w:tc>
      </w:tr>
      <w:tr w:rsidR="003D7C21" w14:paraId="64B34B2B"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33E8A4" w14:textId="77777777" w:rsidR="003D7C21" w:rsidRDefault="003D7C21">
            <w:pPr>
              <w:jc w:val="center"/>
            </w:pPr>
            <w:r>
              <w:b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0A60E" w14:textId="77777777" w:rsidR="003D7C21" w:rsidRDefault="003D7C21">
            <w:pPr>
              <w:jc w:val="center"/>
            </w:pPr>
            <w:r>
              <w:br/>
              <w:t>Salles d'expositions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F560D"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5315F"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40512" w14:textId="77777777" w:rsidR="003D7C21" w:rsidRDefault="003D7C21">
            <w:pPr>
              <w:jc w:val="center"/>
            </w:pPr>
            <w:r>
              <w:br/>
              <w:t>200</w:t>
            </w:r>
          </w:p>
        </w:tc>
      </w:tr>
      <w:tr w:rsidR="003D7C21" w14:paraId="37E89130"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57A356" w14:textId="77777777" w:rsidR="003D7C21" w:rsidRDefault="003D7C21">
            <w:pPr>
              <w:jc w:val="center"/>
            </w:pPr>
            <w:r>
              <w:br/>
              <w: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1F79B" w14:textId="77777777" w:rsidR="003D7C21" w:rsidRDefault="003D7C21">
            <w:pPr>
              <w:jc w:val="center"/>
            </w:pPr>
            <w:r>
              <w:br/>
              <w:t>Etablissements de soins</w:t>
            </w:r>
            <w:proofErr w:type="gramStart"/>
            <w:r>
              <w:t xml:space="preserve"> :-</w:t>
            </w:r>
            <w:proofErr w:type="gramEnd"/>
            <w:r>
              <w:t>sans hébergement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4B539"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9233A"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9218B" w14:textId="77777777" w:rsidR="003D7C21" w:rsidRDefault="003D7C21">
            <w:pPr>
              <w:jc w:val="center"/>
            </w:pPr>
            <w:r>
              <w:br/>
              <w:t>100</w:t>
            </w:r>
          </w:p>
        </w:tc>
      </w:tr>
      <w:tr w:rsidR="003D7C21" w14:paraId="6D2B6D8D"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16A10C" w14:textId="77777777" w:rsidR="003D7C21" w:rsidRDefault="003D7C21">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2D358F" w14:textId="77777777" w:rsidR="003D7C21" w:rsidRDefault="003D7C21">
            <w:pPr>
              <w:jc w:val="center"/>
              <w:rPr>
                <w:sz w:val="24"/>
                <w:szCs w:val="24"/>
              </w:rPr>
            </w:pPr>
            <w:r>
              <w:br/>
              <w:t>-avec hébergement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C6D83"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22E20"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0856D" w14:textId="77777777" w:rsidR="003D7C21" w:rsidRDefault="003D7C21">
            <w:pPr>
              <w:jc w:val="center"/>
            </w:pPr>
            <w:r>
              <w:br/>
              <w:t>20</w:t>
            </w:r>
          </w:p>
        </w:tc>
      </w:tr>
      <w:tr w:rsidR="003D7C21" w14:paraId="0C721B00"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16BAF3" w14:textId="77777777" w:rsidR="003D7C21" w:rsidRDefault="003D7C21">
            <w:pPr>
              <w:jc w:val="center"/>
            </w:pPr>
            <w:r>
              <w:br/>
              <w:t>V</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ED884" w14:textId="77777777" w:rsidR="003D7C21" w:rsidRDefault="003D7C21">
            <w:pPr>
              <w:jc w:val="center"/>
            </w:pPr>
            <w:r>
              <w:br/>
              <w:t>Etablissements de culte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50A6E"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E0CEE" w14:textId="77777777" w:rsidR="003D7C21" w:rsidRDefault="003D7C21">
            <w:pPr>
              <w:jc w:val="center"/>
            </w:pPr>
            <w:r>
              <w:b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2E0AC" w14:textId="77777777" w:rsidR="003D7C21" w:rsidRDefault="003D7C21">
            <w:pPr>
              <w:jc w:val="center"/>
            </w:pPr>
            <w:r>
              <w:br/>
              <w:t>300</w:t>
            </w:r>
          </w:p>
        </w:tc>
      </w:tr>
      <w:tr w:rsidR="003D7C21" w14:paraId="7B32B756"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8293CA" w14:textId="77777777" w:rsidR="003D7C21" w:rsidRDefault="003D7C21">
            <w:pPr>
              <w:jc w:val="center"/>
            </w:pPr>
            <w:r>
              <w:br/>
              <w:t>W</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C561D" w14:textId="77777777" w:rsidR="003D7C21" w:rsidRDefault="003D7C21">
            <w:pPr>
              <w:jc w:val="center"/>
            </w:pPr>
            <w:r>
              <w:br/>
              <w:t>Administrations, banques, bureaux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09D67"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376D2"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2408A" w14:textId="77777777" w:rsidR="003D7C21" w:rsidRDefault="003D7C21">
            <w:pPr>
              <w:jc w:val="center"/>
            </w:pPr>
            <w:r>
              <w:br/>
              <w:t>200</w:t>
            </w:r>
          </w:p>
        </w:tc>
      </w:tr>
      <w:tr w:rsidR="003D7C21" w14:paraId="672E110D"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B049D6" w14:textId="77777777" w:rsidR="003D7C21" w:rsidRDefault="003D7C21">
            <w:pPr>
              <w:jc w:val="center"/>
            </w:pPr>
            <w:r>
              <w:b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D90A6" w14:textId="77777777" w:rsidR="003D7C21" w:rsidRDefault="003D7C21">
            <w:pPr>
              <w:jc w:val="center"/>
            </w:pPr>
            <w:r>
              <w:br/>
              <w:t>Etablissements sportifs couverts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31E74"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3FC37"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FAD0A" w14:textId="77777777" w:rsidR="003D7C21" w:rsidRDefault="003D7C21">
            <w:pPr>
              <w:jc w:val="center"/>
            </w:pPr>
            <w:r>
              <w:br/>
              <w:t>200</w:t>
            </w:r>
          </w:p>
        </w:tc>
      </w:tr>
      <w:tr w:rsidR="003D7C21" w14:paraId="0260911F"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51174E" w14:textId="77777777" w:rsidR="003D7C21" w:rsidRDefault="003D7C21">
            <w:pPr>
              <w:jc w:val="center"/>
            </w:pPr>
            <w:r>
              <w:b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807A4" w14:textId="77777777" w:rsidR="003D7C21" w:rsidRDefault="003D7C21">
            <w:pPr>
              <w:jc w:val="center"/>
            </w:pPr>
            <w:r>
              <w:br/>
              <w:t>Musées (arr. du 12 juin 1995, art.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A059A"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5DBC8" w14:textId="77777777" w:rsidR="003D7C21" w:rsidRDefault="003D7C21">
            <w:pPr>
              <w:jc w:val="center"/>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D64CB" w14:textId="77777777" w:rsidR="003D7C21" w:rsidRDefault="003D7C21">
            <w:pPr>
              <w:jc w:val="center"/>
            </w:pPr>
            <w:r>
              <w:br/>
              <w:t>200</w:t>
            </w:r>
          </w:p>
        </w:tc>
      </w:tr>
      <w:tr w:rsidR="003D7C21" w14:paraId="575544B0"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AC0FC7" w14:textId="77777777" w:rsidR="003D7C21" w:rsidRDefault="003D7C21">
            <w:pPr>
              <w:jc w:val="center"/>
            </w:pPr>
            <w:r>
              <w:br/>
              <w:t>OA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62401" w14:textId="77777777" w:rsidR="003D7C21" w:rsidRDefault="003D7C21">
            <w:pPr>
              <w:jc w:val="center"/>
            </w:pPr>
            <w:r>
              <w:br/>
              <w:t>Hôtels-restaurants d'altitude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01BA0"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073C3"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5C0E1" w14:textId="77777777" w:rsidR="003D7C21" w:rsidRDefault="003D7C21">
            <w:pPr>
              <w:jc w:val="center"/>
            </w:pPr>
            <w:r>
              <w:br/>
              <w:t>20</w:t>
            </w:r>
          </w:p>
        </w:tc>
      </w:tr>
      <w:tr w:rsidR="003D7C21" w14:paraId="28AF7556"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3902AE" w14:textId="77777777" w:rsidR="003D7C21" w:rsidRDefault="003D7C21">
            <w:pPr>
              <w:jc w:val="center"/>
            </w:pPr>
            <w:r>
              <w:br/>
              <w:t>GA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8B8E3" w14:textId="77777777" w:rsidR="003D7C21" w:rsidRDefault="003D7C21">
            <w:pPr>
              <w:jc w:val="center"/>
            </w:pPr>
            <w:r>
              <w:br/>
              <w:t>Gares aériennes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990B1"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0A0EE"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AA101" w14:textId="77777777" w:rsidR="003D7C21" w:rsidRDefault="003D7C21">
            <w:pPr>
              <w:jc w:val="center"/>
            </w:pPr>
            <w:r>
              <w:br/>
              <w:t>200</w:t>
            </w:r>
          </w:p>
        </w:tc>
      </w:tr>
      <w:tr w:rsidR="003D7C21" w14:paraId="3B31C91C"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353324" w14:textId="77777777" w:rsidR="003D7C21" w:rsidRDefault="003D7C21">
            <w:pPr>
              <w:jc w:val="center"/>
            </w:pPr>
            <w:r>
              <w:br/>
              <w:t>PA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7D030" w14:textId="77777777" w:rsidR="003D7C21" w:rsidRDefault="003D7C21">
            <w:pPr>
              <w:jc w:val="center"/>
            </w:pPr>
            <w:r>
              <w:br/>
              <w:t>Plein air (établissements 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A6854"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11C68" w14:textId="77777777" w:rsidR="003D7C21" w:rsidRDefault="003D7C21">
            <w:pPr>
              <w:jc w:val="center"/>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B9CFA" w14:textId="77777777" w:rsidR="003D7C21" w:rsidRDefault="003D7C21">
            <w:pPr>
              <w:jc w:val="center"/>
            </w:pPr>
            <w:r>
              <w:br/>
              <w:t>300</w:t>
            </w:r>
          </w:p>
        </w:tc>
      </w:tr>
      <w:tr w:rsidR="003D7C21" w14:paraId="4099C23C" w14:textId="77777777" w:rsidTr="003D7C21">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FFD0A0B" w14:textId="77777777" w:rsidR="003D7C21" w:rsidRDefault="003D7C21">
            <w:pPr>
              <w:jc w:val="center"/>
            </w:pPr>
            <w:r>
              <w:lastRenderedPageBreak/>
              <w:br/>
              <w:t>(*) Ces activités sont interdites en sous-sol.</w:t>
            </w:r>
            <w:r>
              <w:br/>
            </w:r>
          </w:p>
          <w:p w14:paraId="297734CB" w14:textId="77777777" w:rsidR="003D7C21" w:rsidRDefault="003D7C21">
            <w:pPr>
              <w:pStyle w:val="NormalWeb"/>
              <w:ind w:left="1350"/>
              <w:jc w:val="center"/>
            </w:pPr>
            <w:r>
              <w:br/>
              <w:t>(**) Si l'établissement ne comporte qu'un seul niveau situé en étage : 20.</w:t>
            </w:r>
          </w:p>
          <w:p w14:paraId="5D311FB1" w14:textId="77777777" w:rsidR="003D7C21" w:rsidRDefault="003D7C21">
            <w:pPr>
              <w:pStyle w:val="NormalWeb"/>
              <w:ind w:left="1350"/>
              <w:jc w:val="center"/>
            </w:pPr>
            <w:r>
              <w:br/>
              <w:t>(***) Les gares souterraines et mixtes sont classées dans le 1er groupe quel que soit l'effectif.</w:t>
            </w:r>
          </w:p>
        </w:tc>
      </w:tr>
    </w:tbl>
    <w:p w14:paraId="65BD5814" w14:textId="77777777" w:rsidR="003D7C21" w:rsidRDefault="003D7C21" w:rsidP="003D7C21">
      <w:pPr>
        <w:pStyle w:val="NormalWeb"/>
        <w:ind w:left="1350"/>
        <w:rPr>
          <w:color w:val="000000"/>
          <w:sz w:val="18"/>
          <w:szCs w:val="18"/>
        </w:rPr>
      </w:pPr>
      <w:r>
        <w:rPr>
          <w:color w:val="000000"/>
          <w:sz w:val="18"/>
          <w:szCs w:val="18"/>
        </w:rPr>
        <w:t>NOTA :</w:t>
      </w:r>
      <w:r>
        <w:rPr>
          <w:color w:val="000000"/>
          <w:sz w:val="18"/>
          <w:szCs w:val="18"/>
        </w:rPr>
        <w:br/>
        <w:t xml:space="preserve">(1) Une MAM est le regroupement d'au moins deux et </w:t>
      </w:r>
      <w:proofErr w:type="gramStart"/>
      <w:r>
        <w:rPr>
          <w:color w:val="000000"/>
          <w:sz w:val="18"/>
          <w:szCs w:val="18"/>
        </w:rPr>
        <w:t>au plus quatre assistants maternels</w:t>
      </w:r>
      <w:proofErr w:type="gramEnd"/>
      <w:r>
        <w:rPr>
          <w:color w:val="000000"/>
          <w:sz w:val="18"/>
          <w:szCs w:val="18"/>
        </w:rPr>
        <w:t>.</w:t>
      </w:r>
    </w:p>
    <w:p w14:paraId="2BE8E0C4" w14:textId="77777777" w:rsidR="003D7C21" w:rsidRDefault="003D7C21" w:rsidP="003D7C21">
      <w:pPr>
        <w:pStyle w:val="Titre4"/>
        <w:ind w:left="1350"/>
        <w:rPr>
          <w:color w:val="000000"/>
          <w:sz w:val="27"/>
          <w:szCs w:val="27"/>
        </w:rPr>
      </w:pPr>
      <w:r>
        <w:rPr>
          <w:color w:val="000000"/>
          <w:sz w:val="27"/>
          <w:szCs w:val="27"/>
        </w:rPr>
        <w:t>Article PE 3</w:t>
      </w:r>
    </w:p>
    <w:p w14:paraId="20038F74" w14:textId="77777777" w:rsidR="003D7C21" w:rsidRDefault="003D7C21" w:rsidP="003D7C21">
      <w:pPr>
        <w:pStyle w:val="NormalWeb"/>
        <w:ind w:left="1350"/>
        <w:rPr>
          <w:b/>
          <w:bCs/>
          <w:color w:val="000000"/>
        </w:rPr>
      </w:pPr>
      <w:r>
        <w:rPr>
          <w:b/>
          <w:bCs/>
          <w:color w:val="000000"/>
        </w:rPr>
        <w:t>Création Arrêté du 22 juin 1990 (V)</w:t>
      </w:r>
    </w:p>
    <w:p w14:paraId="43A31D39" w14:textId="77777777" w:rsidR="003D7C21" w:rsidRDefault="003D7C21" w:rsidP="003D7C21">
      <w:pPr>
        <w:pStyle w:val="NormalWeb"/>
        <w:jc w:val="center"/>
        <w:rPr>
          <w:color w:val="000000"/>
          <w:sz w:val="27"/>
          <w:szCs w:val="27"/>
        </w:rPr>
      </w:pPr>
      <w:r>
        <w:rPr>
          <w:color w:val="000000"/>
          <w:sz w:val="27"/>
          <w:szCs w:val="27"/>
        </w:rPr>
        <w:t>Calcul de l'effectif</w:t>
      </w:r>
    </w:p>
    <w:p w14:paraId="63A4E381" w14:textId="77777777" w:rsidR="003D7C21" w:rsidRDefault="003D7C21" w:rsidP="003D7C21">
      <w:pPr>
        <w:pStyle w:val="NormalWeb"/>
        <w:ind w:left="1350"/>
        <w:rPr>
          <w:color w:val="000000"/>
          <w:sz w:val="27"/>
          <w:szCs w:val="27"/>
        </w:rPr>
      </w:pPr>
      <w:r>
        <w:rPr>
          <w:color w:val="000000"/>
          <w:sz w:val="27"/>
          <w:szCs w:val="27"/>
        </w:rPr>
        <w:t>§ 1. L'effectif théorique du public admis est déterminé suivant le mode de calcul propre à chaque type d'activité fixé dans le titre II du livre II et dans le livre IV.</w:t>
      </w:r>
    </w:p>
    <w:p w14:paraId="47B8B6DC" w14:textId="77777777" w:rsidR="003D7C21" w:rsidRDefault="003D7C21" w:rsidP="003D7C21">
      <w:pPr>
        <w:pStyle w:val="NormalWeb"/>
        <w:ind w:left="1350"/>
        <w:rPr>
          <w:color w:val="000000"/>
          <w:sz w:val="27"/>
          <w:szCs w:val="27"/>
        </w:rPr>
      </w:pPr>
      <w:r>
        <w:rPr>
          <w:color w:val="000000"/>
          <w:sz w:val="27"/>
          <w:szCs w:val="27"/>
        </w:rPr>
        <w:t>§ 2. Pour la détermination de la catégorie, il n'est pas tenu compte de l'effectif du personnel, même si ce dernier ne dispose pas de dégagements indépendants.</w:t>
      </w:r>
    </w:p>
    <w:p w14:paraId="144BFE73" w14:textId="77777777" w:rsidR="003D7C21" w:rsidRDefault="003D7C21" w:rsidP="003D7C21">
      <w:pPr>
        <w:pStyle w:val="NormalWeb"/>
        <w:ind w:left="1350"/>
        <w:rPr>
          <w:color w:val="000000"/>
          <w:sz w:val="27"/>
          <w:szCs w:val="27"/>
        </w:rPr>
      </w:pPr>
      <w:r>
        <w:rPr>
          <w:color w:val="000000"/>
          <w:sz w:val="27"/>
          <w:szCs w:val="27"/>
        </w:rPr>
        <w:t xml:space="preserve">§ 3. Dans les boutiques à rez-de-chaussée d'une surface inférieure à 500 mètres carrés et ne comportant que des circulations principales d'une largeur minimale chacune de 1,80 mètre, l'effectif théorique du public est calculé sur la base </w:t>
      </w:r>
      <w:proofErr w:type="gramStart"/>
      <w:r>
        <w:rPr>
          <w:color w:val="000000"/>
          <w:sz w:val="27"/>
          <w:szCs w:val="27"/>
        </w:rPr>
        <w:t>de une</w:t>
      </w:r>
      <w:proofErr w:type="gramEnd"/>
      <w:r>
        <w:rPr>
          <w:color w:val="000000"/>
          <w:sz w:val="27"/>
          <w:szCs w:val="27"/>
        </w:rPr>
        <w:t xml:space="preserve"> personne par mètre carré sur le tiers de la surface des locaux accessibles au public.</w:t>
      </w:r>
    </w:p>
    <w:p w14:paraId="426D442A" w14:textId="77777777" w:rsidR="003D7C21" w:rsidRDefault="003D7C21" w:rsidP="003D7C21">
      <w:pPr>
        <w:pStyle w:val="Titre4"/>
        <w:ind w:left="1350"/>
        <w:rPr>
          <w:color w:val="000000"/>
          <w:sz w:val="27"/>
          <w:szCs w:val="27"/>
        </w:rPr>
      </w:pPr>
      <w:r>
        <w:rPr>
          <w:color w:val="000000"/>
          <w:sz w:val="27"/>
          <w:szCs w:val="27"/>
        </w:rPr>
        <w:t>Article PE 4</w:t>
      </w:r>
    </w:p>
    <w:p w14:paraId="74DCD68C" w14:textId="77777777" w:rsidR="003D7C21" w:rsidRDefault="003D7C21" w:rsidP="003D7C21">
      <w:pPr>
        <w:pStyle w:val="NormalWeb"/>
        <w:ind w:left="1350"/>
        <w:rPr>
          <w:b/>
          <w:bCs/>
          <w:color w:val="000000"/>
        </w:rPr>
      </w:pPr>
      <w:r>
        <w:rPr>
          <w:b/>
          <w:bCs/>
          <w:color w:val="000000"/>
        </w:rPr>
        <w:t>Modifié par Arrêté du 10 octobre 2005, v. init.</w:t>
      </w:r>
    </w:p>
    <w:p w14:paraId="571FAA26" w14:textId="77777777" w:rsidR="003D7C21" w:rsidRDefault="003D7C21" w:rsidP="003D7C21">
      <w:pPr>
        <w:pStyle w:val="NormalWeb"/>
        <w:jc w:val="center"/>
        <w:rPr>
          <w:color w:val="000000"/>
          <w:sz w:val="27"/>
          <w:szCs w:val="27"/>
        </w:rPr>
      </w:pPr>
      <w:r>
        <w:rPr>
          <w:color w:val="000000"/>
          <w:sz w:val="27"/>
          <w:szCs w:val="27"/>
        </w:rPr>
        <w:t>Vérifications techniques</w:t>
      </w:r>
    </w:p>
    <w:p w14:paraId="74CF6638" w14:textId="77777777" w:rsidR="003D7C21" w:rsidRDefault="003D7C21" w:rsidP="003D7C21">
      <w:pPr>
        <w:pStyle w:val="NormalWeb"/>
        <w:ind w:left="1350"/>
        <w:rPr>
          <w:color w:val="000000"/>
          <w:sz w:val="27"/>
          <w:szCs w:val="27"/>
        </w:rPr>
      </w:pPr>
      <w:r>
        <w:rPr>
          <w:color w:val="000000"/>
          <w:sz w:val="27"/>
          <w:szCs w:val="27"/>
        </w:rPr>
        <w:t>§ 1. Les systèmes de détection automatique d'incendie, les installations de désenfumage et les installations électriques dans les établissements avec locaux à sommeil doivent être vérifiés à la construction et avant l'ouverture par des personnes ou des organismes agréés. De plus, un contrat annuel d'entretien des systèmes de détection automatique d'incendie doit être souscrit par l'exploitant.</w:t>
      </w:r>
    </w:p>
    <w:p w14:paraId="53915A32" w14:textId="77777777" w:rsidR="003D7C21" w:rsidRDefault="003D7C21" w:rsidP="003D7C21">
      <w:pPr>
        <w:pStyle w:val="NormalWeb"/>
        <w:ind w:left="1350"/>
        <w:rPr>
          <w:color w:val="000000"/>
          <w:sz w:val="27"/>
          <w:szCs w:val="27"/>
        </w:rPr>
      </w:pPr>
      <w:r>
        <w:rPr>
          <w:color w:val="000000"/>
          <w:sz w:val="27"/>
          <w:szCs w:val="27"/>
        </w:rPr>
        <w:lastRenderedPageBreak/>
        <w:t>§ 2. En cours d'exploitation, l'exploitant doit procéder, ou faire procéder, par des techniciens compétents, aux opérations d'entretien et de vérification des installations et des équipements techniques de son établissement (chauffage, éclairage, installations électriques, appareils de cuisson, circuits d'extraction de l'air vicié, des buées et des graisses des grandes cuisines, des offices de remise en température et des îlots, ascenseurs, moyens de secours, etc.).</w:t>
      </w:r>
    </w:p>
    <w:p w14:paraId="0A3E00B7" w14:textId="77777777" w:rsidR="003D7C21" w:rsidRDefault="003D7C21" w:rsidP="003D7C21">
      <w:pPr>
        <w:pStyle w:val="NormalWeb"/>
        <w:ind w:left="1350"/>
        <w:rPr>
          <w:color w:val="000000"/>
          <w:sz w:val="27"/>
          <w:szCs w:val="27"/>
        </w:rPr>
      </w:pPr>
      <w:r>
        <w:rPr>
          <w:color w:val="000000"/>
          <w:sz w:val="27"/>
          <w:szCs w:val="27"/>
        </w:rPr>
        <w:t>§ 3. L'exploitant peut être mis en demeure, après avis de la commission de sécurité, de faire procéder à des vérifications techniques par des personnes ou des organismes agréés lorsque des non-conformités graves ont été constatées en cours d'exploitation.</w:t>
      </w:r>
    </w:p>
    <w:p w14:paraId="07AE2A13" w14:textId="77777777" w:rsidR="003D7C21" w:rsidRDefault="003D7C21" w:rsidP="003D7C21">
      <w:pPr>
        <w:pStyle w:val="Titre4"/>
        <w:ind w:left="900"/>
        <w:rPr>
          <w:color w:val="000000"/>
          <w:sz w:val="27"/>
          <w:szCs w:val="27"/>
        </w:rPr>
      </w:pPr>
      <w:r>
        <w:rPr>
          <w:color w:val="000000"/>
          <w:sz w:val="27"/>
          <w:szCs w:val="27"/>
        </w:rPr>
        <w:t>Chapitre II : Règles techniques (Articles PE 5 à PE 27)</w:t>
      </w:r>
    </w:p>
    <w:p w14:paraId="3F90DA38" w14:textId="77777777" w:rsidR="003D7C21" w:rsidRDefault="003D7C21" w:rsidP="003D7C21">
      <w:pPr>
        <w:pStyle w:val="Titre4"/>
        <w:ind w:left="1200"/>
        <w:rPr>
          <w:color w:val="000000"/>
          <w:sz w:val="27"/>
          <w:szCs w:val="27"/>
        </w:rPr>
      </w:pPr>
      <w:r>
        <w:rPr>
          <w:color w:val="000000"/>
          <w:sz w:val="27"/>
          <w:szCs w:val="27"/>
        </w:rPr>
        <w:t>Section 1 : Construction, dégagements, gaines (Articles PE 5 à PE 12)</w:t>
      </w:r>
    </w:p>
    <w:p w14:paraId="33105C7A" w14:textId="77777777" w:rsidR="003D7C21" w:rsidRDefault="003D7C21" w:rsidP="003D7C21">
      <w:pPr>
        <w:pStyle w:val="Titre4"/>
        <w:ind w:left="1650"/>
        <w:rPr>
          <w:color w:val="000000"/>
          <w:sz w:val="27"/>
          <w:szCs w:val="27"/>
        </w:rPr>
      </w:pPr>
      <w:r>
        <w:rPr>
          <w:color w:val="000000"/>
          <w:sz w:val="27"/>
          <w:szCs w:val="27"/>
        </w:rPr>
        <w:t>Article PE 5</w:t>
      </w:r>
    </w:p>
    <w:p w14:paraId="15B88EC3" w14:textId="77777777" w:rsidR="003D7C21" w:rsidRDefault="003D7C21" w:rsidP="003D7C21">
      <w:pPr>
        <w:pStyle w:val="NormalWeb"/>
        <w:ind w:left="1650"/>
        <w:rPr>
          <w:b/>
          <w:bCs/>
          <w:color w:val="000000"/>
        </w:rPr>
      </w:pPr>
      <w:r>
        <w:rPr>
          <w:b/>
          <w:bCs/>
          <w:color w:val="000000"/>
        </w:rPr>
        <w:t>Modifié par Arrêté du 23 décembre 1996, v. init.</w:t>
      </w:r>
    </w:p>
    <w:p w14:paraId="64498B88" w14:textId="77777777" w:rsidR="003D7C21" w:rsidRDefault="003D7C21" w:rsidP="003D7C21">
      <w:pPr>
        <w:pStyle w:val="NormalWeb"/>
        <w:jc w:val="center"/>
        <w:rPr>
          <w:color w:val="000000"/>
          <w:sz w:val="27"/>
          <w:szCs w:val="27"/>
        </w:rPr>
      </w:pPr>
      <w:r>
        <w:rPr>
          <w:color w:val="000000"/>
          <w:sz w:val="27"/>
          <w:szCs w:val="27"/>
        </w:rPr>
        <w:t>Structures, patios et puits de lumière</w:t>
      </w:r>
    </w:p>
    <w:p w14:paraId="747ABF30" w14:textId="77777777" w:rsidR="003D7C21" w:rsidRDefault="003D7C21" w:rsidP="003D7C21">
      <w:pPr>
        <w:pStyle w:val="NormalWeb"/>
        <w:ind w:left="1650"/>
        <w:rPr>
          <w:color w:val="000000"/>
          <w:sz w:val="27"/>
          <w:szCs w:val="27"/>
        </w:rPr>
      </w:pPr>
      <w:r>
        <w:rPr>
          <w:color w:val="000000"/>
          <w:sz w:val="27"/>
          <w:szCs w:val="27"/>
        </w:rPr>
        <w:t>§ 1. Les établissements occupant entièrement le bâtiment dont le plancher bas de l'étage le plus élevé est situé à plus de 8 mètres du niveau d'accès des sapeurs-pompiers doivent avoir une structure stable au feu de degré 1 heure et des planchers coupe-feu de même degré.</w:t>
      </w:r>
    </w:p>
    <w:p w14:paraId="24058C06" w14:textId="77777777" w:rsidR="003D7C21" w:rsidRDefault="003D7C21" w:rsidP="003D7C21">
      <w:pPr>
        <w:pStyle w:val="NormalWeb"/>
        <w:ind w:left="1650"/>
        <w:rPr>
          <w:color w:val="000000"/>
          <w:sz w:val="27"/>
          <w:szCs w:val="27"/>
        </w:rPr>
      </w:pPr>
      <w:r>
        <w:rPr>
          <w:color w:val="000000"/>
          <w:sz w:val="27"/>
          <w:szCs w:val="27"/>
        </w:rPr>
        <w:t>§ 2. Les établissements occupant partiellement un bâtiment et où la différence de hauteur entre les niveaux extrêmes de l'établissement est supérieure à 8 mètres doivent avoir une structure stable au feu de degré 1 heure et des planchers coupe-feu de même degré.</w:t>
      </w:r>
    </w:p>
    <w:p w14:paraId="03D99820" w14:textId="77777777" w:rsidR="003D7C21" w:rsidRDefault="003D7C21" w:rsidP="003D7C21">
      <w:pPr>
        <w:pStyle w:val="NormalWeb"/>
        <w:ind w:left="1650"/>
        <w:rPr>
          <w:color w:val="000000"/>
          <w:sz w:val="27"/>
          <w:szCs w:val="27"/>
        </w:rPr>
      </w:pPr>
      <w:r>
        <w:rPr>
          <w:color w:val="000000"/>
          <w:sz w:val="27"/>
          <w:szCs w:val="27"/>
        </w:rPr>
        <w:t>§ 3. Des dérogations peuvent être accordées, après avis de la commission de sécurité, lorsqu'il s'agit de l'aménagement d'un établissement dans un immeuble existant.</w:t>
      </w:r>
    </w:p>
    <w:p w14:paraId="4DADC436" w14:textId="77777777" w:rsidR="003D7C21" w:rsidRDefault="003D7C21" w:rsidP="003D7C21">
      <w:pPr>
        <w:pStyle w:val="NormalWeb"/>
        <w:ind w:left="1650"/>
        <w:rPr>
          <w:color w:val="000000"/>
          <w:sz w:val="27"/>
          <w:szCs w:val="27"/>
        </w:rPr>
      </w:pPr>
      <w:r>
        <w:rPr>
          <w:color w:val="000000"/>
          <w:sz w:val="27"/>
          <w:szCs w:val="27"/>
        </w:rPr>
        <w:t>Aucune exigence de stabilité au feu n'est imposée aux établissements non visés aux paragraphes 1 et 2 ci-dessus.</w:t>
      </w:r>
    </w:p>
    <w:p w14:paraId="1E4D3B7D" w14:textId="77777777" w:rsidR="003D7C21" w:rsidRDefault="003D7C21" w:rsidP="003D7C21">
      <w:pPr>
        <w:pStyle w:val="NormalWeb"/>
        <w:ind w:left="1650"/>
        <w:rPr>
          <w:color w:val="000000"/>
          <w:sz w:val="27"/>
          <w:szCs w:val="27"/>
        </w:rPr>
      </w:pPr>
      <w:r>
        <w:rPr>
          <w:color w:val="000000"/>
          <w:sz w:val="27"/>
          <w:szCs w:val="27"/>
        </w:rPr>
        <w:t xml:space="preserve">§ 4. Les patios et les puits de lumière doivent être réalisés conformément à l'instruction technique n° 263 </w:t>
      </w:r>
      <w:proofErr w:type="gramStart"/>
      <w:r>
        <w:rPr>
          <w:color w:val="000000"/>
          <w:sz w:val="27"/>
          <w:szCs w:val="27"/>
        </w:rPr>
        <w:t>relative</w:t>
      </w:r>
      <w:proofErr w:type="gramEnd"/>
      <w:r>
        <w:rPr>
          <w:color w:val="000000"/>
          <w:sz w:val="27"/>
          <w:szCs w:val="27"/>
        </w:rPr>
        <w:t xml:space="preserve"> à la construction et au désenfumage des volumes libres intérieurs dans les établissements recevant du public.</w:t>
      </w:r>
    </w:p>
    <w:p w14:paraId="13EFE528" w14:textId="77777777" w:rsidR="003D7C21" w:rsidRDefault="003D7C21" w:rsidP="003D7C21">
      <w:pPr>
        <w:pStyle w:val="Titre4"/>
        <w:ind w:left="1650"/>
        <w:rPr>
          <w:color w:val="000000"/>
          <w:sz w:val="27"/>
          <w:szCs w:val="27"/>
        </w:rPr>
      </w:pPr>
      <w:r>
        <w:rPr>
          <w:color w:val="000000"/>
          <w:sz w:val="27"/>
          <w:szCs w:val="27"/>
        </w:rPr>
        <w:lastRenderedPageBreak/>
        <w:t>Article PE 6</w:t>
      </w:r>
    </w:p>
    <w:p w14:paraId="7536F297" w14:textId="77777777" w:rsidR="003D7C21" w:rsidRDefault="003D7C21" w:rsidP="003D7C21">
      <w:pPr>
        <w:pStyle w:val="NormalWeb"/>
        <w:ind w:left="1650"/>
        <w:rPr>
          <w:b/>
          <w:bCs/>
          <w:color w:val="000000"/>
        </w:rPr>
      </w:pPr>
      <w:r>
        <w:rPr>
          <w:b/>
          <w:bCs/>
          <w:color w:val="000000"/>
        </w:rPr>
        <w:t>Modifié par Arrêté du 9 mai 2006 (V)</w:t>
      </w:r>
    </w:p>
    <w:p w14:paraId="58057A7F" w14:textId="77777777" w:rsidR="003D7C21" w:rsidRDefault="003D7C21" w:rsidP="003D7C21">
      <w:pPr>
        <w:pStyle w:val="NormalWeb"/>
        <w:jc w:val="center"/>
        <w:rPr>
          <w:color w:val="000000"/>
          <w:sz w:val="27"/>
          <w:szCs w:val="27"/>
        </w:rPr>
      </w:pPr>
      <w:r>
        <w:rPr>
          <w:color w:val="000000"/>
          <w:sz w:val="27"/>
          <w:szCs w:val="27"/>
        </w:rPr>
        <w:t>Isolement. - Parc de stationnement</w:t>
      </w:r>
    </w:p>
    <w:p w14:paraId="65394CDA" w14:textId="77777777" w:rsidR="003D7C21" w:rsidRDefault="003D7C21" w:rsidP="003D7C21">
      <w:pPr>
        <w:pStyle w:val="NormalWeb"/>
        <w:ind w:left="1650"/>
        <w:rPr>
          <w:color w:val="000000"/>
          <w:sz w:val="27"/>
          <w:szCs w:val="27"/>
        </w:rPr>
      </w:pPr>
      <w:r>
        <w:rPr>
          <w:color w:val="000000"/>
          <w:sz w:val="27"/>
          <w:szCs w:val="27"/>
        </w:rPr>
        <w:t>§ 1. Les établissements doivent être isolés de tous bâtiments ou locaux occupés par des tiers par des murs et des planchers coupe-feu de degré 1 heure. Une porte d'intercommunication peut être aménagée sous réserve d'être coupe-feu de degré 1/2 heure et munie d'un ferme-porte.</w:t>
      </w:r>
    </w:p>
    <w:p w14:paraId="6246248E" w14:textId="77777777" w:rsidR="003D7C21" w:rsidRDefault="003D7C21" w:rsidP="003D7C21">
      <w:pPr>
        <w:pStyle w:val="NormalWeb"/>
        <w:ind w:left="1650"/>
        <w:rPr>
          <w:color w:val="000000"/>
          <w:sz w:val="27"/>
          <w:szCs w:val="27"/>
        </w:rPr>
      </w:pPr>
      <w:r>
        <w:rPr>
          <w:color w:val="000000"/>
          <w:sz w:val="27"/>
          <w:szCs w:val="27"/>
        </w:rPr>
        <w:t>Les dispositions sont aggravées si une autre réglementation impose un degré d'isolement supérieur.</w:t>
      </w:r>
    </w:p>
    <w:p w14:paraId="37F541DD" w14:textId="77777777" w:rsidR="003D7C21" w:rsidRDefault="003D7C21" w:rsidP="003D7C21">
      <w:pPr>
        <w:pStyle w:val="NormalWeb"/>
        <w:ind w:left="1650"/>
        <w:rPr>
          <w:color w:val="000000"/>
          <w:sz w:val="27"/>
          <w:szCs w:val="27"/>
        </w:rPr>
      </w:pPr>
      <w:r>
        <w:rPr>
          <w:color w:val="000000"/>
          <w:sz w:val="27"/>
          <w:szCs w:val="27"/>
        </w:rPr>
        <w:t>§ 2. Deux établissements distants de 5 mètres au moins, ou respectant les dispositions du paragraphe 1 ci-dessus, sont considérés comme autant d'établissements distincts pour l'application du présent livre.</w:t>
      </w:r>
    </w:p>
    <w:p w14:paraId="56EC92CD" w14:textId="77777777" w:rsidR="003D7C21" w:rsidRDefault="003D7C21" w:rsidP="003D7C21">
      <w:pPr>
        <w:pStyle w:val="NormalWeb"/>
        <w:ind w:left="1650"/>
        <w:rPr>
          <w:color w:val="000000"/>
          <w:sz w:val="27"/>
          <w:szCs w:val="27"/>
        </w:rPr>
      </w:pPr>
      <w:r>
        <w:rPr>
          <w:color w:val="000000"/>
          <w:sz w:val="27"/>
          <w:szCs w:val="27"/>
        </w:rPr>
        <w:t>Ces dispositions ne sont pas exigées lorsque l'établissement est séparé du bâtiment tiers selon les modalités prévues à l'article CO 8 (§ 2).</w:t>
      </w:r>
    </w:p>
    <w:p w14:paraId="4CC8A24E" w14:textId="77777777" w:rsidR="003D7C21" w:rsidRDefault="003D7C21" w:rsidP="003D7C21">
      <w:pPr>
        <w:pStyle w:val="NormalWeb"/>
        <w:ind w:left="1650"/>
        <w:rPr>
          <w:color w:val="000000"/>
          <w:sz w:val="27"/>
          <w:szCs w:val="27"/>
        </w:rPr>
      </w:pPr>
      <w:r>
        <w:rPr>
          <w:color w:val="000000"/>
          <w:sz w:val="27"/>
          <w:szCs w:val="27"/>
        </w:rPr>
        <w:t>§ 3. Si la façade non aveugle d'un bâtiment tiers domine la couverture de l'établissement, cette dernière doit être réalisée en éléments de construction pare-flammes de degré 1/2 heure sur une distance de 2 mètres mesurés horizontalement à partir de cette façade.</w:t>
      </w:r>
    </w:p>
    <w:p w14:paraId="48077063" w14:textId="77777777" w:rsidR="003D7C21" w:rsidRDefault="003D7C21" w:rsidP="003D7C21">
      <w:pPr>
        <w:pStyle w:val="NormalWeb"/>
        <w:ind w:left="1650"/>
        <w:rPr>
          <w:color w:val="000000"/>
          <w:sz w:val="27"/>
          <w:szCs w:val="27"/>
        </w:rPr>
      </w:pPr>
      <w:r>
        <w:rPr>
          <w:color w:val="000000"/>
          <w:sz w:val="27"/>
          <w:szCs w:val="27"/>
        </w:rPr>
        <w:t>§ 4. Les intercommunications éventuelles réalisées entre un établissement du deuxième groupe et un établissement de type PS sont assujetties aux dispositions de l'article PS 8, paragraphe 4.</w:t>
      </w:r>
    </w:p>
    <w:p w14:paraId="606F6EF0" w14:textId="77777777" w:rsidR="003D7C21" w:rsidRDefault="003D7C21" w:rsidP="003D7C21">
      <w:pPr>
        <w:pStyle w:val="Titre4"/>
        <w:ind w:left="1650"/>
        <w:rPr>
          <w:color w:val="000000"/>
          <w:sz w:val="27"/>
          <w:szCs w:val="27"/>
        </w:rPr>
      </w:pPr>
      <w:r>
        <w:rPr>
          <w:color w:val="000000"/>
          <w:sz w:val="27"/>
          <w:szCs w:val="27"/>
        </w:rPr>
        <w:t>Article PE 7</w:t>
      </w:r>
    </w:p>
    <w:p w14:paraId="2DFFD963" w14:textId="77777777" w:rsidR="003D7C21" w:rsidRDefault="003D7C21" w:rsidP="003D7C21">
      <w:pPr>
        <w:pStyle w:val="NormalWeb"/>
        <w:ind w:left="1650"/>
        <w:rPr>
          <w:b/>
          <w:bCs/>
          <w:color w:val="000000"/>
        </w:rPr>
      </w:pPr>
      <w:r>
        <w:rPr>
          <w:b/>
          <w:bCs/>
          <w:color w:val="000000"/>
        </w:rPr>
        <w:t>Création Arrêté du 22 juin 1990 (V)</w:t>
      </w:r>
    </w:p>
    <w:p w14:paraId="4B436988" w14:textId="77777777" w:rsidR="003D7C21" w:rsidRDefault="003D7C21" w:rsidP="003D7C21">
      <w:pPr>
        <w:pStyle w:val="NormalWeb"/>
        <w:jc w:val="center"/>
        <w:rPr>
          <w:color w:val="000000"/>
          <w:sz w:val="27"/>
          <w:szCs w:val="27"/>
        </w:rPr>
      </w:pPr>
      <w:r>
        <w:rPr>
          <w:color w:val="000000"/>
          <w:sz w:val="27"/>
          <w:szCs w:val="27"/>
        </w:rPr>
        <w:t>Accès des secours</w:t>
      </w:r>
    </w:p>
    <w:p w14:paraId="74345394" w14:textId="77777777" w:rsidR="003D7C21" w:rsidRDefault="003D7C21" w:rsidP="003D7C21">
      <w:pPr>
        <w:pStyle w:val="NormalWeb"/>
        <w:ind w:left="1650"/>
        <w:rPr>
          <w:color w:val="000000"/>
          <w:sz w:val="27"/>
          <w:szCs w:val="27"/>
        </w:rPr>
      </w:pPr>
      <w:r>
        <w:rPr>
          <w:color w:val="000000"/>
          <w:sz w:val="27"/>
          <w:szCs w:val="27"/>
        </w:rPr>
        <w:t>Conformément aux dispositions de l'article R. 123-4 du code de la construction et de l'habitation, les établissements doivent être facilement accessibles, de l'extérieur, aux services de secours et de lutte contre l'incendie.</w:t>
      </w:r>
    </w:p>
    <w:p w14:paraId="1677586B" w14:textId="77777777" w:rsidR="003D7C21" w:rsidRDefault="003D7C21" w:rsidP="003D7C21">
      <w:pPr>
        <w:pStyle w:val="NormalWeb"/>
        <w:ind w:left="1650"/>
        <w:rPr>
          <w:color w:val="000000"/>
          <w:sz w:val="27"/>
          <w:szCs w:val="27"/>
        </w:rPr>
      </w:pPr>
      <w:r>
        <w:rPr>
          <w:color w:val="000000"/>
          <w:sz w:val="27"/>
          <w:szCs w:val="27"/>
        </w:rPr>
        <w:lastRenderedPageBreak/>
        <w:t>Si le plancher bas de l'étage le plus élevé est situé à plus de 8 mètres du niveau d'accès des sapeurs-pompiers, l'établissement doit avoir une façade comportant des baies accessibles aux échelles aériennes selon les dispositions prévues aux articles CO 2 (§ 1 et 2) et CO 3 (§ 2 et 3, premier alinéa). Ces baies doivent ouvrir sur des circulations horizontales communes ou sur des locaux accessibles au public.</w:t>
      </w:r>
    </w:p>
    <w:p w14:paraId="7B87B9E3" w14:textId="77777777" w:rsidR="003D7C21" w:rsidRDefault="003D7C21" w:rsidP="003D7C21">
      <w:pPr>
        <w:pStyle w:val="Titre4"/>
        <w:ind w:left="1650"/>
        <w:rPr>
          <w:color w:val="000000"/>
          <w:sz w:val="27"/>
          <w:szCs w:val="27"/>
        </w:rPr>
      </w:pPr>
      <w:r>
        <w:rPr>
          <w:color w:val="000000"/>
          <w:sz w:val="27"/>
          <w:szCs w:val="27"/>
        </w:rPr>
        <w:t>Article PE 8</w:t>
      </w:r>
    </w:p>
    <w:p w14:paraId="20F34270" w14:textId="77777777" w:rsidR="003D7C21" w:rsidRDefault="003D7C21" w:rsidP="003D7C21">
      <w:pPr>
        <w:pStyle w:val="NormalWeb"/>
        <w:ind w:left="1650"/>
        <w:rPr>
          <w:b/>
          <w:bCs/>
          <w:color w:val="000000"/>
        </w:rPr>
      </w:pPr>
      <w:r>
        <w:rPr>
          <w:b/>
          <w:bCs/>
          <w:color w:val="000000"/>
        </w:rPr>
        <w:t>Création Arrêté du 22 juin 1990 (V)</w:t>
      </w:r>
    </w:p>
    <w:p w14:paraId="2F4877AA" w14:textId="77777777" w:rsidR="003D7C21" w:rsidRDefault="003D7C21" w:rsidP="003D7C21">
      <w:pPr>
        <w:pStyle w:val="NormalWeb"/>
        <w:jc w:val="center"/>
        <w:rPr>
          <w:color w:val="000000"/>
          <w:sz w:val="27"/>
          <w:szCs w:val="27"/>
        </w:rPr>
      </w:pPr>
      <w:r>
        <w:rPr>
          <w:color w:val="000000"/>
          <w:sz w:val="27"/>
          <w:szCs w:val="27"/>
        </w:rPr>
        <w:t>Enfouissement</w:t>
      </w:r>
    </w:p>
    <w:p w14:paraId="0A237859" w14:textId="77777777" w:rsidR="003D7C21" w:rsidRDefault="003D7C21" w:rsidP="003D7C21">
      <w:pPr>
        <w:pStyle w:val="NormalWeb"/>
        <w:ind w:left="1650"/>
        <w:rPr>
          <w:color w:val="000000"/>
          <w:sz w:val="27"/>
          <w:szCs w:val="27"/>
        </w:rPr>
      </w:pPr>
      <w:r>
        <w:rPr>
          <w:color w:val="000000"/>
          <w:sz w:val="27"/>
          <w:szCs w:val="27"/>
        </w:rPr>
        <w:t>Les dispositions des articles CO 39 (§ 1) et CO 40 sont applicables</w:t>
      </w:r>
    </w:p>
    <w:p w14:paraId="0DCC9BAB" w14:textId="77777777" w:rsidR="003D7C21" w:rsidRDefault="003D7C21" w:rsidP="003D7C21">
      <w:pPr>
        <w:pStyle w:val="Titre4"/>
        <w:ind w:left="1650"/>
        <w:rPr>
          <w:color w:val="000000"/>
          <w:sz w:val="27"/>
          <w:szCs w:val="27"/>
        </w:rPr>
      </w:pPr>
      <w:r>
        <w:rPr>
          <w:color w:val="000000"/>
          <w:sz w:val="27"/>
          <w:szCs w:val="27"/>
        </w:rPr>
        <w:t>Article PE 9</w:t>
      </w:r>
    </w:p>
    <w:p w14:paraId="7D7C9E79" w14:textId="77777777" w:rsidR="003D7C21" w:rsidRDefault="003D7C21" w:rsidP="003D7C21">
      <w:pPr>
        <w:pStyle w:val="NormalWeb"/>
        <w:ind w:left="1650"/>
        <w:rPr>
          <w:b/>
          <w:bCs/>
          <w:color w:val="000000"/>
        </w:rPr>
      </w:pPr>
      <w:r>
        <w:rPr>
          <w:b/>
          <w:bCs/>
          <w:color w:val="000000"/>
        </w:rPr>
        <w:t>Modifié par Arrêté du 10 octobre 2005, v. init.</w:t>
      </w:r>
    </w:p>
    <w:p w14:paraId="30D8805E" w14:textId="77777777" w:rsidR="003D7C21" w:rsidRDefault="003D7C21" w:rsidP="003D7C21">
      <w:pPr>
        <w:pStyle w:val="NormalWeb"/>
        <w:jc w:val="center"/>
        <w:rPr>
          <w:color w:val="000000"/>
          <w:sz w:val="27"/>
          <w:szCs w:val="27"/>
        </w:rPr>
      </w:pPr>
      <w:r>
        <w:rPr>
          <w:color w:val="000000"/>
          <w:sz w:val="27"/>
          <w:szCs w:val="27"/>
        </w:rPr>
        <w:t>Locaux présentant des risques particuliers</w:t>
      </w:r>
    </w:p>
    <w:p w14:paraId="7CC16C16" w14:textId="77777777" w:rsidR="003D7C21" w:rsidRDefault="003D7C21" w:rsidP="003D7C21">
      <w:pPr>
        <w:pStyle w:val="NormalWeb"/>
        <w:ind w:left="1650"/>
        <w:rPr>
          <w:color w:val="000000"/>
          <w:sz w:val="27"/>
          <w:szCs w:val="27"/>
        </w:rPr>
      </w:pPr>
      <w:r>
        <w:rPr>
          <w:color w:val="000000"/>
          <w:sz w:val="27"/>
          <w:szCs w:val="27"/>
        </w:rPr>
        <w:t>§ 1. Les locaux présentant des risques particuliers d'incendie associés à un potentiel calorifique important doivent être isolés des locaux et des dégagements accessibles au public dans les mêmes conditions que pour les tiers, conformément aux dispositions de l'article PE 6 (§ 1).</w:t>
      </w:r>
    </w:p>
    <w:p w14:paraId="235C954F" w14:textId="77777777" w:rsidR="003D7C21" w:rsidRDefault="003D7C21" w:rsidP="003D7C21">
      <w:pPr>
        <w:pStyle w:val="NormalWeb"/>
        <w:ind w:left="1650"/>
        <w:rPr>
          <w:color w:val="000000"/>
          <w:sz w:val="27"/>
          <w:szCs w:val="27"/>
        </w:rPr>
      </w:pPr>
      <w:r>
        <w:rPr>
          <w:color w:val="000000"/>
          <w:sz w:val="27"/>
          <w:szCs w:val="27"/>
        </w:rPr>
        <w:br/>
        <w:t>Sont notamment considérés comme locaux à risques particuliers les locaux réceptacles des vide-ordures, les locaux d'extraction de la VMC inversée, les locaux contenant des groupes électrogènes, les postes de livraison et de transformation, les cellules à haute tension, les dépôts d'archives et les réserves.</w:t>
      </w:r>
    </w:p>
    <w:p w14:paraId="31D8C15B" w14:textId="77777777" w:rsidR="003D7C21" w:rsidRDefault="003D7C21" w:rsidP="003D7C21">
      <w:pPr>
        <w:pStyle w:val="NormalWeb"/>
        <w:ind w:left="1650"/>
        <w:rPr>
          <w:color w:val="000000"/>
          <w:sz w:val="27"/>
          <w:szCs w:val="27"/>
        </w:rPr>
      </w:pPr>
      <w:r>
        <w:rPr>
          <w:color w:val="000000"/>
          <w:sz w:val="27"/>
          <w:szCs w:val="27"/>
        </w:rPr>
        <w:br/>
        <w:t>§ 2. Les locaux de stockage de butane et de propane commerciaux qui n'ont pas une face ouverte sur l'extérieur sont considérés comme des locaux à risques particuliers.</w:t>
      </w:r>
    </w:p>
    <w:p w14:paraId="637E88BD" w14:textId="77777777" w:rsidR="003D7C21" w:rsidRDefault="003D7C21" w:rsidP="003D7C21">
      <w:pPr>
        <w:pStyle w:val="NormalWeb"/>
        <w:ind w:left="1650"/>
        <w:rPr>
          <w:color w:val="000000"/>
          <w:sz w:val="27"/>
          <w:szCs w:val="27"/>
        </w:rPr>
      </w:pPr>
      <w:r>
        <w:rPr>
          <w:color w:val="000000"/>
          <w:sz w:val="27"/>
          <w:szCs w:val="27"/>
        </w:rPr>
        <w:br/>
        <w:t>Ils doivent comporter au moins deux orifices de ventilation donnant directement sur l'extérieur et réalisés conformément aux dispositions de l'article GZ 7 (§ 2).</w:t>
      </w:r>
    </w:p>
    <w:p w14:paraId="08509BD9" w14:textId="77777777" w:rsidR="003D7C21" w:rsidRDefault="003D7C21" w:rsidP="003D7C21">
      <w:pPr>
        <w:pStyle w:val="Titre4"/>
        <w:ind w:left="1650"/>
        <w:rPr>
          <w:color w:val="000000"/>
          <w:sz w:val="27"/>
          <w:szCs w:val="27"/>
        </w:rPr>
      </w:pPr>
      <w:r>
        <w:rPr>
          <w:color w:val="000000"/>
          <w:sz w:val="27"/>
          <w:szCs w:val="27"/>
        </w:rPr>
        <w:t>Article PE 10</w:t>
      </w:r>
    </w:p>
    <w:p w14:paraId="17777780" w14:textId="77777777" w:rsidR="003D7C21" w:rsidRDefault="003D7C21" w:rsidP="003D7C21">
      <w:pPr>
        <w:pStyle w:val="NormalWeb"/>
        <w:ind w:left="1650"/>
        <w:rPr>
          <w:b/>
          <w:bCs/>
          <w:color w:val="000000"/>
        </w:rPr>
      </w:pPr>
      <w:r>
        <w:rPr>
          <w:b/>
          <w:bCs/>
          <w:color w:val="000000"/>
        </w:rPr>
        <w:lastRenderedPageBreak/>
        <w:t>Modifié par Arrêté du 23 janvier 2004, v. init.</w:t>
      </w:r>
    </w:p>
    <w:p w14:paraId="5D302EA8" w14:textId="77777777" w:rsidR="003D7C21" w:rsidRDefault="003D7C21" w:rsidP="003D7C21">
      <w:pPr>
        <w:pStyle w:val="NormalWeb"/>
        <w:jc w:val="center"/>
        <w:rPr>
          <w:color w:val="000000"/>
          <w:sz w:val="27"/>
          <w:szCs w:val="27"/>
        </w:rPr>
      </w:pPr>
      <w:proofErr w:type="spellStart"/>
      <w:r>
        <w:rPr>
          <w:color w:val="000000"/>
          <w:sz w:val="27"/>
          <w:szCs w:val="27"/>
        </w:rPr>
        <w:t>A.-Stockage</w:t>
      </w:r>
      <w:proofErr w:type="spellEnd"/>
      <w:r>
        <w:rPr>
          <w:color w:val="000000"/>
          <w:sz w:val="27"/>
          <w:szCs w:val="27"/>
        </w:rPr>
        <w:t xml:space="preserve"> et utilisation de récipients contenant des hydrocarbures</w:t>
      </w:r>
    </w:p>
    <w:p w14:paraId="1C7AD5F9" w14:textId="77777777" w:rsidR="003D7C21" w:rsidRDefault="003D7C21" w:rsidP="003D7C21">
      <w:pPr>
        <w:pStyle w:val="NormalWeb"/>
        <w:ind w:left="1650"/>
        <w:rPr>
          <w:color w:val="000000"/>
          <w:sz w:val="27"/>
          <w:szCs w:val="27"/>
        </w:rPr>
      </w:pPr>
      <w:r>
        <w:rPr>
          <w:color w:val="000000"/>
          <w:sz w:val="27"/>
          <w:szCs w:val="27"/>
        </w:rPr>
        <w:t>§ 1. Les stockages d'hydrocarbures liquéfiés contenus dans des récipients mobiles non branchés, destinés à la vente, et non assujettis à la législation relative aux installations classées sont soumis aux dispositions des articles M 39 et M 50-1.</w:t>
      </w:r>
    </w:p>
    <w:p w14:paraId="2F6F7D5C" w14:textId="77777777" w:rsidR="003D7C21" w:rsidRDefault="003D7C21" w:rsidP="003D7C21">
      <w:pPr>
        <w:pStyle w:val="NormalWeb"/>
        <w:ind w:left="1650"/>
        <w:rPr>
          <w:color w:val="000000"/>
          <w:sz w:val="27"/>
          <w:szCs w:val="27"/>
        </w:rPr>
      </w:pPr>
      <w:r>
        <w:rPr>
          <w:color w:val="000000"/>
          <w:sz w:val="27"/>
          <w:szCs w:val="27"/>
        </w:rPr>
        <w:t>§ 2. Les stockages d'hydrocarbures liquéfiés contenus dans des récipients mobiles branchés ou non, destinés à l'utilisation, sont soumis aux dispositions des articles GZ 4 à GZ 8 (1).</w:t>
      </w:r>
    </w:p>
    <w:p w14:paraId="63290C56" w14:textId="77777777" w:rsidR="003D7C21" w:rsidRDefault="003D7C21" w:rsidP="003D7C21">
      <w:pPr>
        <w:pStyle w:val="NormalWeb"/>
        <w:ind w:left="1650"/>
        <w:rPr>
          <w:color w:val="000000"/>
          <w:sz w:val="27"/>
          <w:szCs w:val="27"/>
        </w:rPr>
      </w:pPr>
      <w:r>
        <w:rPr>
          <w:color w:val="000000"/>
          <w:sz w:val="27"/>
          <w:szCs w:val="27"/>
        </w:rPr>
        <w:t>§ 3. Les stockages d'hydrocarbures liquéfiés en réservoirs ou conteneurs fixes sont soumis aux dispositions des articles GZ 4 à GZ 6.</w:t>
      </w:r>
    </w:p>
    <w:p w14:paraId="38CB17E2" w14:textId="77777777" w:rsidR="003D7C21" w:rsidRDefault="003D7C21" w:rsidP="003D7C21">
      <w:pPr>
        <w:pStyle w:val="NormalWeb"/>
        <w:ind w:left="1650"/>
        <w:rPr>
          <w:color w:val="000000"/>
          <w:sz w:val="27"/>
          <w:szCs w:val="27"/>
        </w:rPr>
      </w:pPr>
      <w:r>
        <w:rPr>
          <w:color w:val="000000"/>
          <w:sz w:val="27"/>
          <w:szCs w:val="27"/>
        </w:rPr>
        <w:t>§ 4. Le stockage et l'utilisation des produits pétroliers (hydrocarbures liquides) sont soumis aux dispositions de l'arrêté du 21 mars 1968 modifié fixant les règles techniques et de sécurité applicables au stockage et à l'utilisation de produits pétroliers dans les lieux non visés par la législation des établissements dangereux, insalubres ou incommodes et la réglementation des établissements recevant du public (3).</w:t>
      </w:r>
    </w:p>
    <w:p w14:paraId="62600E5E" w14:textId="77777777" w:rsidR="003D7C21" w:rsidRDefault="003D7C21" w:rsidP="003D7C21">
      <w:pPr>
        <w:pStyle w:val="NormalWeb"/>
        <w:jc w:val="center"/>
        <w:rPr>
          <w:color w:val="000000"/>
          <w:sz w:val="27"/>
          <w:szCs w:val="27"/>
        </w:rPr>
      </w:pPr>
      <w:r>
        <w:rPr>
          <w:color w:val="000000"/>
          <w:sz w:val="27"/>
          <w:szCs w:val="27"/>
        </w:rPr>
        <w:t>B.-Installations de gaz combustibles</w:t>
      </w:r>
    </w:p>
    <w:p w14:paraId="1A14211D" w14:textId="77777777" w:rsidR="003D7C21" w:rsidRDefault="003D7C21" w:rsidP="003D7C21">
      <w:pPr>
        <w:pStyle w:val="NormalWeb"/>
        <w:ind w:left="1650"/>
        <w:rPr>
          <w:color w:val="000000"/>
          <w:sz w:val="27"/>
          <w:szCs w:val="27"/>
        </w:rPr>
      </w:pPr>
      <w:r>
        <w:rPr>
          <w:color w:val="000000"/>
          <w:sz w:val="27"/>
          <w:szCs w:val="27"/>
        </w:rPr>
        <w:t>§ 1. Les installations doivent être réalisées conformément aux prescriptions de l'arrêté du 2 août 1977 modifié fixant les règles techniques et de sécurité applicables aux installations de gaz combustibles et d'hydrocarbures liquéfiés situés à l'intérieur des bâtiments d'habitation ou de leurs dépendances, sous réserve du respect des conditions définies dans la suite du présent règlement.</w:t>
      </w:r>
    </w:p>
    <w:p w14:paraId="11471DC5" w14:textId="77777777" w:rsidR="003D7C21" w:rsidRDefault="003D7C21" w:rsidP="003D7C21">
      <w:pPr>
        <w:pStyle w:val="NormalWeb"/>
        <w:ind w:left="1650"/>
        <w:rPr>
          <w:color w:val="000000"/>
          <w:sz w:val="27"/>
          <w:szCs w:val="27"/>
        </w:rPr>
      </w:pPr>
      <w:r>
        <w:rPr>
          <w:color w:val="000000"/>
          <w:sz w:val="27"/>
          <w:szCs w:val="27"/>
        </w:rPr>
        <w:t>§ 2. Toutefois, les installations autorisées dans les établissements de 4e catégorie sont également autorisées dans les établissements de 5e catégorie du même type. Dans ce cas, leur mise en œuvre devra être réalisée dans les conditions définies au chapitre VI du titre Ier du livre II.</w:t>
      </w:r>
    </w:p>
    <w:p w14:paraId="704DC5F0" w14:textId="77777777" w:rsidR="003D7C21" w:rsidRDefault="003D7C21" w:rsidP="003D7C21">
      <w:pPr>
        <w:pStyle w:val="NormalWeb"/>
        <w:ind w:left="1650"/>
        <w:rPr>
          <w:color w:val="000000"/>
          <w:sz w:val="18"/>
          <w:szCs w:val="18"/>
        </w:rPr>
      </w:pPr>
      <w:r>
        <w:rPr>
          <w:color w:val="000000"/>
          <w:sz w:val="18"/>
          <w:szCs w:val="18"/>
        </w:rPr>
        <w:t>NOTA :</w:t>
      </w:r>
      <w:r>
        <w:rPr>
          <w:color w:val="000000"/>
          <w:sz w:val="18"/>
          <w:szCs w:val="18"/>
        </w:rPr>
        <w:br/>
        <w:t xml:space="preserve">(1) Les locaux ne répondant pas à ces critères sont assujettis au règlement de sécurité contre l'incendie des bâtiments d'habitation, ainsi que les meublés saisonniers (villas, appartements, studios meublés), privés ou publics, à l'usage exclusif du locataire, offerts en location à une clientèle de passage qui, sans y élire domicile, y effectue un séjour caractérisé par une location à la journée, à la semaine ou au </w:t>
      </w:r>
      <w:proofErr w:type="gramStart"/>
      <w:r>
        <w:rPr>
          <w:color w:val="000000"/>
          <w:sz w:val="18"/>
          <w:szCs w:val="18"/>
        </w:rPr>
        <w:t>mois.(</w:t>
      </w:r>
      <w:proofErr w:type="gramEnd"/>
      <w:r>
        <w:rPr>
          <w:color w:val="000000"/>
          <w:sz w:val="18"/>
          <w:szCs w:val="18"/>
        </w:rPr>
        <w:t>3) Arrêté du 21 mars 1968 modifié.</w:t>
      </w:r>
    </w:p>
    <w:p w14:paraId="72AF6AF1" w14:textId="77777777" w:rsidR="003D7C21" w:rsidRDefault="003D7C21" w:rsidP="003D7C21">
      <w:pPr>
        <w:pStyle w:val="Titre4"/>
        <w:ind w:left="1650"/>
        <w:rPr>
          <w:color w:val="000000"/>
          <w:sz w:val="27"/>
          <w:szCs w:val="27"/>
        </w:rPr>
      </w:pPr>
      <w:r>
        <w:rPr>
          <w:color w:val="000000"/>
          <w:sz w:val="27"/>
          <w:szCs w:val="27"/>
        </w:rPr>
        <w:t>Article PE 11</w:t>
      </w:r>
    </w:p>
    <w:p w14:paraId="4EA688F9" w14:textId="77777777" w:rsidR="003D7C21" w:rsidRDefault="003D7C21" w:rsidP="003D7C21">
      <w:pPr>
        <w:pStyle w:val="NormalWeb"/>
        <w:ind w:left="1650"/>
        <w:rPr>
          <w:b/>
          <w:bCs/>
          <w:color w:val="000000"/>
        </w:rPr>
      </w:pPr>
      <w:r>
        <w:rPr>
          <w:b/>
          <w:bCs/>
          <w:color w:val="000000"/>
        </w:rPr>
        <w:lastRenderedPageBreak/>
        <w:t>Modifié par Arrêté du 22 mars 2004, v. init.</w:t>
      </w:r>
    </w:p>
    <w:p w14:paraId="65E1A82C" w14:textId="77777777" w:rsidR="003D7C21" w:rsidRDefault="003D7C21" w:rsidP="003D7C21">
      <w:pPr>
        <w:pStyle w:val="NormalWeb"/>
        <w:jc w:val="center"/>
        <w:rPr>
          <w:color w:val="000000"/>
          <w:sz w:val="27"/>
          <w:szCs w:val="27"/>
        </w:rPr>
      </w:pPr>
      <w:r>
        <w:rPr>
          <w:color w:val="000000"/>
          <w:sz w:val="27"/>
          <w:szCs w:val="27"/>
        </w:rPr>
        <w:t>Dégagements</w:t>
      </w:r>
    </w:p>
    <w:p w14:paraId="1CFD9985" w14:textId="77777777" w:rsidR="003D7C21" w:rsidRDefault="003D7C21" w:rsidP="003D7C21">
      <w:pPr>
        <w:pStyle w:val="NormalWeb"/>
        <w:ind w:left="1650"/>
        <w:rPr>
          <w:color w:val="000000"/>
          <w:sz w:val="27"/>
          <w:szCs w:val="27"/>
        </w:rPr>
      </w:pPr>
      <w:r>
        <w:rPr>
          <w:color w:val="000000"/>
          <w:sz w:val="27"/>
          <w:szCs w:val="27"/>
        </w:rPr>
        <w:t>§ 1. Les dégagements (portes, couloirs, circulations, escaliers, rampes) doivent permettre l'évacuation rapide et sûre de l'établissement ; en particulier, aucun dépôt, aucun matériel, aucun objet ne doit faire obstacle à la circulation des personnes.</w:t>
      </w:r>
    </w:p>
    <w:p w14:paraId="47F74E9F" w14:textId="77777777" w:rsidR="003D7C21" w:rsidRDefault="003D7C21" w:rsidP="003D7C21">
      <w:pPr>
        <w:pStyle w:val="NormalWeb"/>
        <w:ind w:left="1650"/>
        <w:rPr>
          <w:color w:val="000000"/>
          <w:sz w:val="27"/>
          <w:szCs w:val="27"/>
        </w:rPr>
      </w:pPr>
      <w:r>
        <w:rPr>
          <w:color w:val="000000"/>
          <w:sz w:val="27"/>
          <w:szCs w:val="27"/>
        </w:rPr>
        <w:t>Les escaliers desservant les étages doivent être continus jusqu'au niveau permettant l'évacuation vers l'extérieur.</w:t>
      </w:r>
    </w:p>
    <w:p w14:paraId="758FF24A" w14:textId="77777777" w:rsidR="003D7C21" w:rsidRDefault="003D7C21" w:rsidP="003D7C21">
      <w:pPr>
        <w:pStyle w:val="NormalWeb"/>
        <w:ind w:left="1650"/>
        <w:rPr>
          <w:color w:val="000000"/>
          <w:sz w:val="27"/>
          <w:szCs w:val="27"/>
        </w:rPr>
      </w:pPr>
      <w:r>
        <w:rPr>
          <w:color w:val="000000"/>
          <w:sz w:val="27"/>
          <w:szCs w:val="27"/>
        </w:rPr>
        <w:t>Lorsque l'établissement occupe entièrement le bâtiment, les escaliers doivent être protégés si la hauteur du plancher bas accessible au public est à plus de 8 mètres du sol, sauf dans le cas des escaliers monumentaux, autorisés dans les conditions prévues à l'article CO 52 (§ 3 a) dans le cas général.</w:t>
      </w:r>
    </w:p>
    <w:p w14:paraId="2E4EFA7E" w14:textId="77777777" w:rsidR="003D7C21" w:rsidRDefault="003D7C21" w:rsidP="003D7C21">
      <w:pPr>
        <w:pStyle w:val="NormalWeb"/>
        <w:ind w:left="1650"/>
        <w:rPr>
          <w:color w:val="000000"/>
          <w:sz w:val="27"/>
          <w:szCs w:val="27"/>
        </w:rPr>
      </w:pPr>
      <w:r>
        <w:rPr>
          <w:color w:val="000000"/>
          <w:sz w:val="27"/>
          <w:szCs w:val="27"/>
        </w:rPr>
        <w:t>Dans le cas particulier des immeubles à usage de bureaux, l'absence de protection des escaliers est admise dans les seuls cas suivants :</w:t>
      </w:r>
    </w:p>
    <w:p w14:paraId="26EC861F" w14:textId="77777777" w:rsidR="003D7C21" w:rsidRDefault="003D7C21" w:rsidP="003D7C21">
      <w:pPr>
        <w:pStyle w:val="NormalWeb"/>
        <w:ind w:left="1650"/>
        <w:rPr>
          <w:color w:val="000000"/>
          <w:sz w:val="27"/>
          <w:szCs w:val="27"/>
        </w:rPr>
      </w:pPr>
      <w:r>
        <w:rPr>
          <w:color w:val="000000"/>
          <w:sz w:val="27"/>
          <w:szCs w:val="27"/>
        </w:rPr>
        <w:t>- pour tous les escaliers, si l'établissement ne comporte que trois niveaux dont un rez-de-chaussée, les locaux à risques particuliers ne devant pas être en communication directe avec les volumes accessibles au public ;</w:t>
      </w:r>
    </w:p>
    <w:p w14:paraId="5AE21EA3" w14:textId="77777777" w:rsidR="003D7C21" w:rsidRDefault="003D7C21" w:rsidP="003D7C21">
      <w:pPr>
        <w:pStyle w:val="NormalWeb"/>
        <w:ind w:left="1650"/>
        <w:rPr>
          <w:color w:val="000000"/>
          <w:sz w:val="27"/>
          <w:szCs w:val="27"/>
        </w:rPr>
      </w:pPr>
      <w:r>
        <w:rPr>
          <w:color w:val="000000"/>
          <w:sz w:val="27"/>
          <w:szCs w:val="27"/>
        </w:rPr>
        <w:t>- pour un seul escalier monumental situé dans un hall qui ne dessert que des niveaux s'ouvrant sur ce hall. Dans ce cas, le volume du hall doit être isolé des autres parties du bâtiment, conformément aux dispositions de l'article CO 24.</w:t>
      </w:r>
    </w:p>
    <w:p w14:paraId="2FBE4914" w14:textId="77777777" w:rsidR="003D7C21" w:rsidRDefault="003D7C21" w:rsidP="003D7C21">
      <w:pPr>
        <w:pStyle w:val="NormalWeb"/>
        <w:ind w:left="1650"/>
        <w:rPr>
          <w:color w:val="000000"/>
          <w:sz w:val="27"/>
          <w:szCs w:val="27"/>
        </w:rPr>
      </w:pPr>
      <w:r>
        <w:rPr>
          <w:color w:val="000000"/>
          <w:sz w:val="27"/>
          <w:szCs w:val="27"/>
        </w:rPr>
        <w:t>De plus, des dérogations peuvent être autorisées par la commission de sécurité s'il s'agit de rénovations ou d'aménagements dans un immeuble existant.</w:t>
      </w:r>
    </w:p>
    <w:p w14:paraId="32065364" w14:textId="77777777" w:rsidR="003D7C21" w:rsidRDefault="003D7C21" w:rsidP="003D7C21">
      <w:pPr>
        <w:pStyle w:val="NormalWeb"/>
        <w:ind w:left="1650"/>
        <w:rPr>
          <w:color w:val="000000"/>
          <w:sz w:val="27"/>
          <w:szCs w:val="27"/>
        </w:rPr>
      </w:pPr>
      <w:r>
        <w:rPr>
          <w:color w:val="000000"/>
          <w:sz w:val="27"/>
          <w:szCs w:val="27"/>
        </w:rPr>
        <w:t xml:space="preserve">§ 2. Toutes les portes permettant au public d'évacuer un local ou un établissement doivent pouvoir s'ouvrir par une manœuvre simple. Toute porte verrouillée doit pouvoir être </w:t>
      </w:r>
      <w:proofErr w:type="spellStart"/>
      <w:r>
        <w:rPr>
          <w:color w:val="000000"/>
          <w:sz w:val="27"/>
          <w:szCs w:val="27"/>
        </w:rPr>
        <w:t>manoeuvrable</w:t>
      </w:r>
      <w:proofErr w:type="spellEnd"/>
      <w:r>
        <w:rPr>
          <w:color w:val="000000"/>
          <w:sz w:val="27"/>
          <w:szCs w:val="27"/>
        </w:rPr>
        <w:t>, de l'intérieur, dans les mêmes conditions.</w:t>
      </w:r>
    </w:p>
    <w:p w14:paraId="37B9F5FA" w14:textId="77777777" w:rsidR="003D7C21" w:rsidRDefault="003D7C21" w:rsidP="003D7C21">
      <w:pPr>
        <w:pStyle w:val="NormalWeb"/>
        <w:ind w:left="1650"/>
        <w:rPr>
          <w:color w:val="000000"/>
          <w:sz w:val="27"/>
          <w:szCs w:val="27"/>
        </w:rPr>
      </w:pPr>
      <w:r>
        <w:rPr>
          <w:color w:val="000000"/>
          <w:sz w:val="27"/>
          <w:szCs w:val="27"/>
        </w:rPr>
        <w:t>Les bloc-portes doivent respecter les caractéristiques de l'article CO 44.</w:t>
      </w:r>
    </w:p>
    <w:p w14:paraId="741E38B5" w14:textId="77777777" w:rsidR="003D7C21" w:rsidRDefault="003D7C21" w:rsidP="003D7C21">
      <w:pPr>
        <w:pStyle w:val="NormalWeb"/>
        <w:ind w:left="1650"/>
        <w:rPr>
          <w:color w:val="000000"/>
          <w:sz w:val="27"/>
          <w:szCs w:val="27"/>
        </w:rPr>
      </w:pPr>
      <w:r>
        <w:rPr>
          <w:color w:val="000000"/>
          <w:sz w:val="27"/>
          <w:szCs w:val="27"/>
        </w:rPr>
        <w:t>Les portes coulissantes ou à tambour ne peuvent pas compter dans le nombre d'issues réglementaires sauf si elles sont situées en façade et si elles respectent les dispositions de l'article CO 48.</w:t>
      </w:r>
    </w:p>
    <w:p w14:paraId="46725D22" w14:textId="77777777" w:rsidR="003D7C21" w:rsidRDefault="003D7C21" w:rsidP="003D7C21">
      <w:pPr>
        <w:pStyle w:val="NormalWeb"/>
        <w:ind w:left="1650"/>
        <w:rPr>
          <w:color w:val="000000"/>
          <w:sz w:val="27"/>
          <w:szCs w:val="27"/>
        </w:rPr>
      </w:pPr>
      <w:r>
        <w:rPr>
          <w:color w:val="000000"/>
          <w:sz w:val="27"/>
          <w:szCs w:val="27"/>
        </w:rPr>
        <w:lastRenderedPageBreak/>
        <w:t>Dans les établissements ou dans les locaux recevant plus de 50 personnes, les portes donnant sur l'extérieur doivent s'ouvrir dans le sens de l'évacuation.</w:t>
      </w:r>
    </w:p>
    <w:p w14:paraId="2C6BB20D" w14:textId="77777777" w:rsidR="003D7C21" w:rsidRDefault="003D7C21" w:rsidP="003D7C21">
      <w:pPr>
        <w:pStyle w:val="NormalWeb"/>
        <w:ind w:left="1650"/>
        <w:rPr>
          <w:color w:val="000000"/>
          <w:sz w:val="27"/>
          <w:szCs w:val="27"/>
        </w:rPr>
      </w:pPr>
      <w:r>
        <w:rPr>
          <w:color w:val="000000"/>
          <w:sz w:val="27"/>
          <w:szCs w:val="27"/>
        </w:rPr>
        <w:t>§ 3. Les locaux, les niveaux et les établissements où le public est admis doivent être desservis par des dégagements judicieusement répartis et ne comportant pas de cul-de-sac supérieur à 10 mètres. Des dérogations peuvent être accordées après avis de la commission de sécurité, lorsqu'il s'agit de l'aménagement d'un établissement dans un immeuble existant.</w:t>
      </w:r>
    </w:p>
    <w:p w14:paraId="3A9A6840" w14:textId="77777777" w:rsidR="003D7C21" w:rsidRDefault="003D7C21" w:rsidP="003D7C21">
      <w:pPr>
        <w:pStyle w:val="NormalWeb"/>
        <w:ind w:left="1650"/>
        <w:rPr>
          <w:color w:val="000000"/>
          <w:sz w:val="27"/>
          <w:szCs w:val="27"/>
        </w:rPr>
      </w:pPr>
      <w:r>
        <w:rPr>
          <w:color w:val="000000"/>
          <w:sz w:val="27"/>
          <w:szCs w:val="27"/>
        </w:rPr>
        <w:t xml:space="preserve">Le nombre et la largeur des dégagements exigibles </w:t>
      </w:r>
      <w:proofErr w:type="gramStart"/>
      <w:r>
        <w:rPr>
          <w:color w:val="000000"/>
          <w:sz w:val="27"/>
          <w:szCs w:val="27"/>
        </w:rPr>
        <w:t>s'établit</w:t>
      </w:r>
      <w:proofErr w:type="gramEnd"/>
      <w:r>
        <w:rPr>
          <w:color w:val="000000"/>
          <w:sz w:val="27"/>
          <w:szCs w:val="27"/>
        </w:rPr>
        <w:t xml:space="preserve"> comme suit :</w:t>
      </w:r>
    </w:p>
    <w:p w14:paraId="509E3CAF" w14:textId="77777777" w:rsidR="003D7C21" w:rsidRDefault="003D7C21" w:rsidP="003D7C21">
      <w:pPr>
        <w:pStyle w:val="NormalWeb"/>
        <w:ind w:left="1650"/>
        <w:rPr>
          <w:color w:val="000000"/>
          <w:sz w:val="27"/>
          <w:szCs w:val="27"/>
        </w:rPr>
      </w:pPr>
      <w:r>
        <w:rPr>
          <w:color w:val="000000"/>
          <w:sz w:val="27"/>
          <w:szCs w:val="27"/>
        </w:rPr>
        <w:t>a) Moins de 20 personnes :</w:t>
      </w:r>
    </w:p>
    <w:p w14:paraId="618AF2D1" w14:textId="77777777" w:rsidR="003D7C21" w:rsidRDefault="003D7C21" w:rsidP="003D7C21">
      <w:pPr>
        <w:pStyle w:val="NormalWeb"/>
        <w:ind w:left="1650"/>
        <w:rPr>
          <w:color w:val="000000"/>
          <w:sz w:val="27"/>
          <w:szCs w:val="27"/>
        </w:rPr>
      </w:pPr>
      <w:r>
        <w:rPr>
          <w:color w:val="000000"/>
          <w:sz w:val="27"/>
          <w:szCs w:val="27"/>
        </w:rPr>
        <w:t>- un dégagement de 0,90 mètre ;</w:t>
      </w:r>
    </w:p>
    <w:p w14:paraId="2A9235B0" w14:textId="77777777" w:rsidR="003D7C21" w:rsidRDefault="003D7C21" w:rsidP="003D7C21">
      <w:pPr>
        <w:pStyle w:val="NormalWeb"/>
        <w:ind w:left="1650"/>
        <w:rPr>
          <w:color w:val="000000"/>
          <w:sz w:val="27"/>
          <w:szCs w:val="27"/>
        </w:rPr>
      </w:pPr>
      <w:r>
        <w:rPr>
          <w:color w:val="000000"/>
          <w:sz w:val="27"/>
          <w:szCs w:val="27"/>
        </w:rPr>
        <w:t>b) De 20 à 50 personnes :</w:t>
      </w:r>
    </w:p>
    <w:p w14:paraId="46225AC8" w14:textId="77777777" w:rsidR="003D7C21" w:rsidRDefault="003D7C21" w:rsidP="003D7C21">
      <w:pPr>
        <w:pStyle w:val="NormalWeb"/>
        <w:ind w:left="1650"/>
        <w:rPr>
          <w:color w:val="000000"/>
          <w:sz w:val="27"/>
          <w:szCs w:val="27"/>
        </w:rPr>
      </w:pPr>
      <w:r>
        <w:rPr>
          <w:color w:val="000000"/>
          <w:sz w:val="27"/>
          <w:szCs w:val="27"/>
        </w:rPr>
        <w:t>- soit un dégagement de 1,40 mètre débouchant directement sur l'extérieur, sous réserve que le public n'ait jamais plus de 25 mètres à parcourir ;</w:t>
      </w:r>
    </w:p>
    <w:p w14:paraId="2F018D30" w14:textId="77777777" w:rsidR="003D7C21" w:rsidRDefault="003D7C21" w:rsidP="003D7C21">
      <w:pPr>
        <w:pStyle w:val="NormalWeb"/>
        <w:ind w:left="1650"/>
        <w:rPr>
          <w:color w:val="000000"/>
          <w:sz w:val="27"/>
          <w:szCs w:val="27"/>
        </w:rPr>
      </w:pPr>
      <w:r>
        <w:rPr>
          <w:color w:val="000000"/>
          <w:sz w:val="27"/>
          <w:szCs w:val="27"/>
        </w:rPr>
        <w:t>- soit deux dégagements débouchant directement sur l'extérieur ou sur des locaux différents non en cul-de-sac ; l'un devant avoir une largeur de 0,90 mètre, l'autre étant un dégagement de 0,60 mètre ou un dégagement accessoire visé à l'article CO 41.</w:t>
      </w:r>
    </w:p>
    <w:p w14:paraId="69923ECE" w14:textId="77777777" w:rsidR="003D7C21" w:rsidRDefault="003D7C21" w:rsidP="003D7C21">
      <w:pPr>
        <w:pStyle w:val="NormalWeb"/>
        <w:ind w:left="1650"/>
        <w:rPr>
          <w:color w:val="000000"/>
          <w:sz w:val="27"/>
          <w:szCs w:val="27"/>
        </w:rPr>
      </w:pPr>
      <w:r>
        <w:rPr>
          <w:color w:val="000000"/>
          <w:sz w:val="27"/>
          <w:szCs w:val="27"/>
        </w:rPr>
        <w:t>Si les locaux sont en étage, ils peuvent être desservis par un escalier unique d'une largeur minimale de 0,90 mètre. Toutefois, cet escalier doit être complété par un dégagement accessoire tel que</w:t>
      </w:r>
    </w:p>
    <w:p w14:paraId="2A8052E8" w14:textId="77777777" w:rsidR="003D7C21" w:rsidRDefault="003D7C21" w:rsidP="003D7C21">
      <w:pPr>
        <w:pStyle w:val="NormalWeb"/>
        <w:ind w:left="1650"/>
        <w:rPr>
          <w:color w:val="000000"/>
          <w:sz w:val="27"/>
          <w:szCs w:val="27"/>
        </w:rPr>
      </w:pPr>
      <w:proofErr w:type="gramStart"/>
      <w:r>
        <w:rPr>
          <w:color w:val="000000"/>
          <w:sz w:val="27"/>
          <w:szCs w:val="27"/>
        </w:rPr>
        <w:t>balcon</w:t>
      </w:r>
      <w:proofErr w:type="gramEnd"/>
      <w:r>
        <w:rPr>
          <w:color w:val="000000"/>
          <w:sz w:val="27"/>
          <w:szCs w:val="27"/>
        </w:rPr>
        <w:t>, échelle de sauvetage, passerelle, terrasse, manche d'évacuation, etc., si le plancher bas du niveau le plus haut accessible au public est situé à plus de 8 mètres du sol ;</w:t>
      </w:r>
    </w:p>
    <w:p w14:paraId="17F9619B" w14:textId="77777777" w:rsidR="003D7C21" w:rsidRDefault="003D7C21" w:rsidP="003D7C21">
      <w:pPr>
        <w:pStyle w:val="NormalWeb"/>
        <w:ind w:left="1650"/>
        <w:rPr>
          <w:color w:val="000000"/>
          <w:sz w:val="27"/>
          <w:szCs w:val="27"/>
        </w:rPr>
      </w:pPr>
      <w:r>
        <w:rPr>
          <w:color w:val="000000"/>
          <w:sz w:val="27"/>
          <w:szCs w:val="27"/>
        </w:rPr>
        <w:t>c) De 51 personnes à 100 personnes :</w:t>
      </w:r>
    </w:p>
    <w:p w14:paraId="55222A2F" w14:textId="77777777" w:rsidR="003D7C21" w:rsidRDefault="003D7C21" w:rsidP="003D7C21">
      <w:pPr>
        <w:pStyle w:val="NormalWeb"/>
        <w:ind w:left="1650"/>
        <w:rPr>
          <w:color w:val="000000"/>
          <w:sz w:val="27"/>
          <w:szCs w:val="27"/>
        </w:rPr>
      </w:pPr>
      <w:r>
        <w:rPr>
          <w:color w:val="000000"/>
          <w:sz w:val="27"/>
          <w:szCs w:val="27"/>
        </w:rPr>
        <w:t>- soit deux dégagements de 0,90 mètre ;</w:t>
      </w:r>
    </w:p>
    <w:p w14:paraId="1AB933BB" w14:textId="77777777" w:rsidR="003D7C21" w:rsidRDefault="003D7C21" w:rsidP="003D7C21">
      <w:pPr>
        <w:pStyle w:val="NormalWeb"/>
        <w:ind w:left="1650"/>
        <w:rPr>
          <w:color w:val="000000"/>
          <w:sz w:val="27"/>
          <w:szCs w:val="27"/>
        </w:rPr>
      </w:pPr>
      <w:r>
        <w:rPr>
          <w:color w:val="000000"/>
          <w:sz w:val="27"/>
          <w:szCs w:val="27"/>
        </w:rPr>
        <w:t>- soit un dégagement de 1,40 mètre, complété par un dégagement de 0,60 mètre ou un dégagement accessoire tel que défini à l'article CO 41 ;</w:t>
      </w:r>
    </w:p>
    <w:p w14:paraId="4E023A90" w14:textId="77777777" w:rsidR="003D7C21" w:rsidRDefault="003D7C21" w:rsidP="003D7C21">
      <w:pPr>
        <w:pStyle w:val="NormalWeb"/>
        <w:ind w:left="1650"/>
        <w:rPr>
          <w:color w:val="000000"/>
          <w:sz w:val="27"/>
          <w:szCs w:val="27"/>
        </w:rPr>
      </w:pPr>
      <w:r>
        <w:rPr>
          <w:color w:val="000000"/>
          <w:sz w:val="27"/>
          <w:szCs w:val="27"/>
        </w:rPr>
        <w:lastRenderedPageBreak/>
        <w:t>d) De 101 à 200 personnes : un dégagement de 1,40 mètre et un dégagement de 0,90 mètre ;</w:t>
      </w:r>
    </w:p>
    <w:p w14:paraId="468D97E7" w14:textId="77777777" w:rsidR="003D7C21" w:rsidRDefault="003D7C21" w:rsidP="003D7C21">
      <w:pPr>
        <w:pStyle w:val="NormalWeb"/>
        <w:ind w:left="1650"/>
        <w:rPr>
          <w:color w:val="000000"/>
          <w:sz w:val="27"/>
          <w:szCs w:val="27"/>
        </w:rPr>
      </w:pPr>
      <w:r>
        <w:rPr>
          <w:color w:val="000000"/>
          <w:sz w:val="27"/>
          <w:szCs w:val="27"/>
        </w:rPr>
        <w:t>e) De 201 à 300 personnes : deux dégagements de 1,40 mètre.</w:t>
      </w:r>
    </w:p>
    <w:p w14:paraId="410960D8" w14:textId="77777777" w:rsidR="003D7C21" w:rsidRDefault="003D7C21" w:rsidP="003D7C21">
      <w:pPr>
        <w:pStyle w:val="NormalWeb"/>
        <w:ind w:left="1650"/>
        <w:rPr>
          <w:color w:val="000000"/>
          <w:sz w:val="27"/>
          <w:szCs w:val="27"/>
        </w:rPr>
      </w:pPr>
      <w:r>
        <w:rPr>
          <w:color w:val="000000"/>
          <w:sz w:val="27"/>
          <w:szCs w:val="27"/>
        </w:rPr>
        <w:t>Dans tous les cas de rénovation ou d'aménagement d'un établissement dans un immeuble existant, la largeur de 0,90 mètre peut être ramenée à 0,80 mètre.</w:t>
      </w:r>
    </w:p>
    <w:p w14:paraId="1FD515D6" w14:textId="77777777" w:rsidR="003D7C21" w:rsidRDefault="003D7C21" w:rsidP="003D7C21">
      <w:pPr>
        <w:pStyle w:val="NormalWeb"/>
        <w:ind w:left="1650"/>
        <w:rPr>
          <w:color w:val="000000"/>
          <w:sz w:val="27"/>
          <w:szCs w:val="27"/>
        </w:rPr>
      </w:pPr>
      <w:r>
        <w:rPr>
          <w:color w:val="000000"/>
          <w:sz w:val="27"/>
          <w:szCs w:val="27"/>
        </w:rPr>
        <w:t>§ 4. La porte d'intercommunication avec les tiers visée à l'article PE 6 (§ 1) compte dans les dégagements exigibles. L'exploitant doit alors justifier d'accords contractuels avec le tiers concerné, sous forme d'acte authentique.</w:t>
      </w:r>
    </w:p>
    <w:p w14:paraId="4CB384A3" w14:textId="77777777" w:rsidR="003D7C21" w:rsidRDefault="003D7C21" w:rsidP="003D7C21">
      <w:pPr>
        <w:pStyle w:val="NormalWeb"/>
        <w:ind w:left="1650"/>
        <w:rPr>
          <w:color w:val="000000"/>
          <w:sz w:val="27"/>
          <w:szCs w:val="27"/>
        </w:rPr>
      </w:pPr>
      <w:r>
        <w:rPr>
          <w:color w:val="000000"/>
          <w:sz w:val="27"/>
          <w:szCs w:val="27"/>
        </w:rPr>
        <w:t>§ 5. L'effectif du personnel ne possédant pas ses dégagements propres doit être ajouté à celui du public pour calculer les dégagements relatifs à l'ensemble des occupants, notamment dans les immeubles à usage d'administration, de banque ou de bureaux.</w:t>
      </w:r>
    </w:p>
    <w:p w14:paraId="1DF44F83" w14:textId="77777777" w:rsidR="003D7C21" w:rsidRDefault="003D7C21" w:rsidP="003D7C21">
      <w:pPr>
        <w:pStyle w:val="NormalWeb"/>
        <w:ind w:left="1650"/>
        <w:rPr>
          <w:color w:val="000000"/>
          <w:sz w:val="27"/>
          <w:szCs w:val="27"/>
        </w:rPr>
      </w:pPr>
      <w:r>
        <w:rPr>
          <w:color w:val="000000"/>
          <w:sz w:val="27"/>
          <w:szCs w:val="27"/>
        </w:rPr>
        <w:t>Si l'effectif global ainsi obtenu est supérieur à 300 personnes, les dispositions de l'article CO 38 (§ 1 d) sont applicables.</w:t>
      </w:r>
    </w:p>
    <w:p w14:paraId="409B1674" w14:textId="77777777" w:rsidR="003D7C21" w:rsidRDefault="003D7C21" w:rsidP="003D7C21">
      <w:pPr>
        <w:pStyle w:val="NormalWeb"/>
        <w:ind w:left="1650"/>
        <w:rPr>
          <w:color w:val="000000"/>
          <w:sz w:val="27"/>
          <w:szCs w:val="27"/>
        </w:rPr>
      </w:pPr>
      <w:r>
        <w:rPr>
          <w:color w:val="000000"/>
          <w:sz w:val="27"/>
          <w:szCs w:val="27"/>
        </w:rPr>
        <w:t>§ 6. a) Dans les établissements dont le plancher bas de l'étage le plus élevé est situé à plus de 8 mètres du niveau d'accès des sapeurs-pompiers le ou les escaliers doivent être encloisonnés dans une cage coupe-feu de degré 1 heure avec des portes pare-flammes de degré 1/2 heure.</w:t>
      </w:r>
    </w:p>
    <w:p w14:paraId="18B92D05" w14:textId="77777777" w:rsidR="003D7C21" w:rsidRDefault="003D7C21" w:rsidP="003D7C21">
      <w:pPr>
        <w:pStyle w:val="NormalWeb"/>
        <w:ind w:left="1650"/>
        <w:rPr>
          <w:color w:val="000000"/>
          <w:sz w:val="27"/>
          <w:szCs w:val="27"/>
        </w:rPr>
      </w:pPr>
      <w:r>
        <w:rPr>
          <w:color w:val="000000"/>
          <w:sz w:val="27"/>
          <w:szCs w:val="27"/>
        </w:rPr>
        <w:t>b) En ce qui concerne les établissements occupant partiellement un bâtiment où la différence de hauteur entre les niveaux extrêmes de l'établissement est supérieure à 8 mètres, des dérogations peuvent être accordées, après avis de la commission de sécurité, lorsqu'il s'agit de l'aménagement d'un établissement dans un immeuble existant.</w:t>
      </w:r>
    </w:p>
    <w:p w14:paraId="1300DA3B" w14:textId="77777777" w:rsidR="003D7C21" w:rsidRDefault="003D7C21" w:rsidP="003D7C21">
      <w:pPr>
        <w:pStyle w:val="NormalWeb"/>
        <w:ind w:left="1650"/>
        <w:rPr>
          <w:color w:val="000000"/>
          <w:sz w:val="27"/>
          <w:szCs w:val="27"/>
        </w:rPr>
      </w:pPr>
      <w:r>
        <w:rPr>
          <w:color w:val="000000"/>
          <w:sz w:val="27"/>
          <w:szCs w:val="27"/>
        </w:rPr>
        <w:t>c) Les baies intérieures éclairant des locaux ou des dégagements contigus à la cage doivent être pare-flammes de degré 1/2 heure.</w:t>
      </w:r>
    </w:p>
    <w:p w14:paraId="22C0D2DE" w14:textId="77777777" w:rsidR="003D7C21" w:rsidRDefault="003D7C21" w:rsidP="003D7C21">
      <w:pPr>
        <w:pStyle w:val="NormalWeb"/>
        <w:ind w:left="1650"/>
        <w:rPr>
          <w:color w:val="000000"/>
          <w:sz w:val="27"/>
          <w:szCs w:val="27"/>
        </w:rPr>
      </w:pPr>
      <w:r>
        <w:rPr>
          <w:color w:val="000000"/>
          <w:sz w:val="27"/>
          <w:szCs w:val="27"/>
        </w:rPr>
        <w:t>d) Les portes des escaliers encloisonnés doivent être munies d'un ferme-porte. Toutefois, si pour des raisons d'exploitation les portes doivent être maintenues ouvertes, leur fermeture doit être asservie à un système de détection automatique, conforme aux normes en vigueur, sensible aux fumées et aux gaz de combustion.</w:t>
      </w:r>
    </w:p>
    <w:p w14:paraId="5A66426C" w14:textId="77777777" w:rsidR="003D7C21" w:rsidRDefault="003D7C21" w:rsidP="003D7C21">
      <w:pPr>
        <w:pStyle w:val="NormalWeb"/>
        <w:ind w:left="1650"/>
        <w:rPr>
          <w:color w:val="000000"/>
          <w:sz w:val="27"/>
          <w:szCs w:val="27"/>
        </w:rPr>
      </w:pPr>
      <w:r>
        <w:rPr>
          <w:color w:val="000000"/>
          <w:sz w:val="27"/>
          <w:szCs w:val="27"/>
        </w:rPr>
        <w:t>e) La cage d'escalier doit être désenfumée conformément aux dispositions de l'article PE 14.</w:t>
      </w:r>
    </w:p>
    <w:p w14:paraId="200F16C8" w14:textId="77777777" w:rsidR="003D7C21" w:rsidRDefault="003D7C21" w:rsidP="003D7C21">
      <w:pPr>
        <w:pStyle w:val="NormalWeb"/>
        <w:ind w:left="1650"/>
        <w:rPr>
          <w:color w:val="000000"/>
          <w:sz w:val="27"/>
          <w:szCs w:val="27"/>
        </w:rPr>
      </w:pPr>
      <w:r>
        <w:rPr>
          <w:color w:val="000000"/>
          <w:sz w:val="27"/>
          <w:szCs w:val="27"/>
        </w:rPr>
        <w:lastRenderedPageBreak/>
        <w:t>f) Les escaliers desservant les étages doivent être dissociés, au niveau d'évacuation sur l'extérieur, de ceux desservant les sous-sols.</w:t>
      </w:r>
    </w:p>
    <w:p w14:paraId="7DE9BF8F" w14:textId="77777777" w:rsidR="003D7C21" w:rsidRDefault="003D7C21" w:rsidP="003D7C21">
      <w:pPr>
        <w:pStyle w:val="NormalWeb"/>
        <w:ind w:left="1650"/>
        <w:rPr>
          <w:color w:val="000000"/>
          <w:sz w:val="27"/>
          <w:szCs w:val="27"/>
        </w:rPr>
      </w:pPr>
      <w:r>
        <w:rPr>
          <w:color w:val="000000"/>
          <w:sz w:val="27"/>
          <w:szCs w:val="27"/>
        </w:rPr>
        <w:t>g) L'encloisonnement peut être commun à un escalier et à un ou plusieurs ascenseurs dans les conditions fixées au paragraphe 3 de l'article PE 25.</w:t>
      </w:r>
    </w:p>
    <w:p w14:paraId="0B66C70A" w14:textId="77777777" w:rsidR="003D7C21" w:rsidRDefault="003D7C21" w:rsidP="003D7C21">
      <w:pPr>
        <w:pStyle w:val="NormalWeb"/>
        <w:ind w:left="1650"/>
        <w:rPr>
          <w:color w:val="000000"/>
          <w:sz w:val="27"/>
          <w:szCs w:val="27"/>
        </w:rPr>
      </w:pPr>
      <w:r>
        <w:rPr>
          <w:color w:val="000000"/>
          <w:sz w:val="27"/>
          <w:szCs w:val="27"/>
        </w:rPr>
        <w:t>h) Aucun local ne doit déboucher directement dans une cage d'escalier.</w:t>
      </w:r>
    </w:p>
    <w:p w14:paraId="00EE884E" w14:textId="77777777" w:rsidR="003D7C21" w:rsidRDefault="003D7C21" w:rsidP="003D7C21">
      <w:pPr>
        <w:pStyle w:val="NormalWeb"/>
        <w:ind w:left="1650"/>
        <w:rPr>
          <w:color w:val="000000"/>
          <w:sz w:val="27"/>
          <w:szCs w:val="27"/>
        </w:rPr>
      </w:pPr>
      <w:r>
        <w:rPr>
          <w:color w:val="000000"/>
          <w:sz w:val="27"/>
          <w:szCs w:val="27"/>
        </w:rPr>
        <w:t>i) Tout passage d'une canalisation de gaz hors gaine est interdit dans une cage d'escalier.</w:t>
      </w:r>
    </w:p>
    <w:p w14:paraId="59EFB841" w14:textId="77777777" w:rsidR="003D7C21" w:rsidRDefault="003D7C21" w:rsidP="003D7C21">
      <w:pPr>
        <w:pStyle w:val="Titre4"/>
        <w:ind w:left="1650"/>
        <w:rPr>
          <w:color w:val="000000"/>
          <w:sz w:val="27"/>
          <w:szCs w:val="27"/>
        </w:rPr>
      </w:pPr>
      <w:r>
        <w:rPr>
          <w:color w:val="000000"/>
          <w:sz w:val="27"/>
          <w:szCs w:val="27"/>
        </w:rPr>
        <w:t>Article PE 12</w:t>
      </w:r>
    </w:p>
    <w:p w14:paraId="5C7C7DFD" w14:textId="77777777" w:rsidR="003D7C21" w:rsidRDefault="003D7C21" w:rsidP="003D7C21">
      <w:pPr>
        <w:pStyle w:val="NormalWeb"/>
        <w:ind w:left="1650"/>
        <w:rPr>
          <w:b/>
          <w:bCs/>
          <w:color w:val="000000"/>
        </w:rPr>
      </w:pPr>
      <w:r>
        <w:rPr>
          <w:b/>
          <w:bCs/>
          <w:color w:val="000000"/>
        </w:rPr>
        <w:t>Création Arrêté du 22 juin 1990 (V)</w:t>
      </w:r>
    </w:p>
    <w:p w14:paraId="2EFA3930" w14:textId="77777777" w:rsidR="003D7C21" w:rsidRDefault="003D7C21" w:rsidP="003D7C21">
      <w:pPr>
        <w:pStyle w:val="NormalWeb"/>
        <w:jc w:val="center"/>
        <w:rPr>
          <w:color w:val="000000"/>
          <w:sz w:val="27"/>
          <w:szCs w:val="27"/>
        </w:rPr>
      </w:pPr>
      <w:r>
        <w:rPr>
          <w:color w:val="000000"/>
          <w:sz w:val="27"/>
          <w:szCs w:val="27"/>
        </w:rPr>
        <w:t>Conduits et gaines</w:t>
      </w:r>
    </w:p>
    <w:p w14:paraId="5070BDF4" w14:textId="77777777" w:rsidR="003D7C21" w:rsidRDefault="003D7C21" w:rsidP="003D7C21">
      <w:pPr>
        <w:pStyle w:val="NormalWeb"/>
        <w:ind w:left="1650"/>
        <w:rPr>
          <w:color w:val="000000"/>
          <w:sz w:val="27"/>
          <w:szCs w:val="27"/>
        </w:rPr>
      </w:pPr>
      <w:r>
        <w:rPr>
          <w:color w:val="000000"/>
          <w:sz w:val="27"/>
          <w:szCs w:val="27"/>
        </w:rPr>
        <w:t>Les parois des conduits et des gaines reliant plusieurs niveaux doivent être réalisées en matériaux incombustibles et d'un degré coupe-feu égal à la moitié de celui retenu pour les planchers, avec un minimum de 1/4 d'heure, les trappes étant pare-flammes du même degré.</w:t>
      </w:r>
    </w:p>
    <w:p w14:paraId="1034197A" w14:textId="77777777" w:rsidR="003D7C21" w:rsidRDefault="003D7C21" w:rsidP="003D7C21">
      <w:pPr>
        <w:pStyle w:val="Titre4"/>
        <w:ind w:left="1200"/>
        <w:rPr>
          <w:color w:val="000000"/>
          <w:sz w:val="27"/>
          <w:szCs w:val="27"/>
        </w:rPr>
      </w:pPr>
      <w:r>
        <w:rPr>
          <w:color w:val="000000"/>
          <w:sz w:val="27"/>
          <w:szCs w:val="27"/>
        </w:rPr>
        <w:t>Section 2 : Aménagements intérieurs (Article PE 13)</w:t>
      </w:r>
    </w:p>
    <w:p w14:paraId="39C21D03" w14:textId="77777777" w:rsidR="003D7C21" w:rsidRDefault="003D7C21" w:rsidP="003D7C21">
      <w:pPr>
        <w:pStyle w:val="Titre4"/>
        <w:ind w:left="1650"/>
        <w:rPr>
          <w:color w:val="000000"/>
          <w:sz w:val="27"/>
          <w:szCs w:val="27"/>
        </w:rPr>
      </w:pPr>
      <w:r>
        <w:rPr>
          <w:color w:val="000000"/>
          <w:sz w:val="27"/>
          <w:szCs w:val="27"/>
        </w:rPr>
        <w:t>Article PE 13</w:t>
      </w:r>
    </w:p>
    <w:p w14:paraId="66DFBEB3" w14:textId="77777777" w:rsidR="003D7C21" w:rsidRDefault="003D7C21" w:rsidP="003D7C21">
      <w:pPr>
        <w:pStyle w:val="NormalWeb"/>
        <w:ind w:left="1650"/>
        <w:rPr>
          <w:b/>
          <w:bCs/>
          <w:color w:val="000000"/>
        </w:rPr>
      </w:pPr>
      <w:r>
        <w:rPr>
          <w:b/>
          <w:bCs/>
          <w:color w:val="000000"/>
        </w:rPr>
        <w:t>Modifié par Arrêté du 7 juin 2010 - Annexe (V)</w:t>
      </w:r>
    </w:p>
    <w:p w14:paraId="30A3C53A" w14:textId="77777777" w:rsidR="003D7C21" w:rsidRDefault="003D7C21" w:rsidP="003D7C21">
      <w:pPr>
        <w:pStyle w:val="NormalWeb"/>
        <w:ind w:left="1650"/>
        <w:rPr>
          <w:color w:val="000000"/>
          <w:sz w:val="27"/>
          <w:szCs w:val="27"/>
        </w:rPr>
      </w:pPr>
      <w:r>
        <w:rPr>
          <w:color w:val="000000"/>
          <w:sz w:val="27"/>
          <w:szCs w:val="27"/>
        </w:rPr>
        <w:t>§ 1. - En matière de comportement au feu des matériaux, les dispositions du chapitre III, du livre II, titre Ier sont applicables.</w:t>
      </w:r>
    </w:p>
    <w:p w14:paraId="15D200A3" w14:textId="77777777" w:rsidR="003D7C21" w:rsidRDefault="003D7C21" w:rsidP="003D7C21">
      <w:pPr>
        <w:pStyle w:val="NormalWeb"/>
        <w:ind w:left="1650"/>
        <w:rPr>
          <w:color w:val="000000"/>
          <w:sz w:val="27"/>
          <w:szCs w:val="27"/>
        </w:rPr>
      </w:pPr>
      <w:r>
        <w:rPr>
          <w:color w:val="000000"/>
          <w:sz w:val="27"/>
          <w:szCs w:val="27"/>
        </w:rPr>
        <w:br/>
        <w:t>§ 2. - Les appareils à effet décoratif fonctionnant à l'éthanol autorisés dans les établissements de 4e catégorie sont également autorisés dans les établissements de 5e catégorie du même type dans les conditions de l'article AM 20.</w:t>
      </w:r>
    </w:p>
    <w:p w14:paraId="346F3A64" w14:textId="77777777" w:rsidR="003D7C21" w:rsidRDefault="003D7C21" w:rsidP="003D7C21">
      <w:pPr>
        <w:pStyle w:val="Titre4"/>
        <w:ind w:left="1200"/>
        <w:rPr>
          <w:color w:val="000000"/>
          <w:sz w:val="27"/>
          <w:szCs w:val="27"/>
        </w:rPr>
      </w:pPr>
      <w:r>
        <w:rPr>
          <w:color w:val="000000"/>
          <w:sz w:val="27"/>
          <w:szCs w:val="27"/>
        </w:rPr>
        <w:t>Section 3 : Désenfumage (Article PE 14)</w:t>
      </w:r>
    </w:p>
    <w:p w14:paraId="2A1FEB9E" w14:textId="77777777" w:rsidR="003D7C21" w:rsidRDefault="003D7C21" w:rsidP="003D7C21">
      <w:pPr>
        <w:pStyle w:val="Titre4"/>
        <w:ind w:left="1650"/>
        <w:rPr>
          <w:color w:val="000000"/>
          <w:sz w:val="27"/>
          <w:szCs w:val="27"/>
        </w:rPr>
      </w:pPr>
      <w:r>
        <w:rPr>
          <w:color w:val="000000"/>
          <w:sz w:val="27"/>
          <w:szCs w:val="27"/>
        </w:rPr>
        <w:t>Article PE 14</w:t>
      </w:r>
    </w:p>
    <w:p w14:paraId="259EC559" w14:textId="77777777" w:rsidR="003D7C21" w:rsidRDefault="003D7C21" w:rsidP="003D7C21">
      <w:pPr>
        <w:pStyle w:val="NormalWeb"/>
        <w:ind w:left="1650"/>
        <w:rPr>
          <w:b/>
          <w:bCs/>
          <w:color w:val="000000"/>
        </w:rPr>
      </w:pPr>
      <w:r>
        <w:rPr>
          <w:b/>
          <w:bCs/>
          <w:color w:val="000000"/>
        </w:rPr>
        <w:t>Modifié par Arrêté du 22 mars 2004 (V)</w:t>
      </w:r>
    </w:p>
    <w:p w14:paraId="57059C9B" w14:textId="77777777" w:rsidR="003D7C21" w:rsidRDefault="003D7C21" w:rsidP="003D7C21">
      <w:pPr>
        <w:pStyle w:val="NormalWeb"/>
        <w:ind w:left="1650"/>
        <w:rPr>
          <w:color w:val="000000"/>
          <w:sz w:val="27"/>
          <w:szCs w:val="27"/>
        </w:rPr>
      </w:pPr>
      <w:r>
        <w:rPr>
          <w:color w:val="000000"/>
          <w:sz w:val="27"/>
          <w:szCs w:val="27"/>
        </w:rPr>
        <w:lastRenderedPageBreak/>
        <w:t>§ 1. Les salles situées en rez-de-chaussée et en étage de plus de 300 mètres carrés et celles de plus de 100 mètres carrés situées en sous-sol doivent comporter en partie haute et en partie basse une ou plusieurs ouvertures communiquant avec l'extérieur soit directement, soit par l'intermédiaire de conduits</w:t>
      </w:r>
    </w:p>
    <w:p w14:paraId="0D55C5C5" w14:textId="77777777" w:rsidR="003D7C21" w:rsidRDefault="003D7C21" w:rsidP="003D7C21">
      <w:pPr>
        <w:pStyle w:val="NormalWeb"/>
        <w:ind w:left="1650"/>
        <w:rPr>
          <w:color w:val="000000"/>
          <w:sz w:val="27"/>
          <w:szCs w:val="27"/>
        </w:rPr>
      </w:pPr>
      <w:r>
        <w:rPr>
          <w:color w:val="000000"/>
          <w:sz w:val="27"/>
          <w:szCs w:val="27"/>
        </w:rPr>
        <w:t>La surface utile d'évacuation de fumées doit être au moins égale au 1/200 de la superficie au sol desdits locaux. La surface libre totale des amenées d'air d'un local doit être au moins égale à la surface géométrique des évacuations de fumées de ce local.</w:t>
      </w:r>
    </w:p>
    <w:p w14:paraId="2E90D9C7" w14:textId="77777777" w:rsidR="003D7C21" w:rsidRDefault="003D7C21" w:rsidP="003D7C21">
      <w:pPr>
        <w:pStyle w:val="NormalWeb"/>
        <w:ind w:left="1650"/>
        <w:rPr>
          <w:color w:val="000000"/>
          <w:sz w:val="27"/>
          <w:szCs w:val="27"/>
        </w:rPr>
      </w:pPr>
      <w:r>
        <w:rPr>
          <w:color w:val="000000"/>
          <w:sz w:val="27"/>
          <w:szCs w:val="27"/>
        </w:rPr>
        <w:t>§ 2. Chaque dispositif d'ouverture doit être aisément manœuvrable du plancher du local.</w:t>
      </w:r>
    </w:p>
    <w:p w14:paraId="05FF7E83" w14:textId="77777777" w:rsidR="003D7C21" w:rsidRDefault="003D7C21" w:rsidP="003D7C21">
      <w:pPr>
        <w:pStyle w:val="NormalWeb"/>
        <w:ind w:left="1650"/>
        <w:rPr>
          <w:color w:val="000000"/>
          <w:sz w:val="27"/>
          <w:szCs w:val="27"/>
        </w:rPr>
      </w:pPr>
      <w:r>
        <w:rPr>
          <w:color w:val="000000"/>
          <w:sz w:val="27"/>
          <w:szCs w:val="27"/>
        </w:rPr>
        <w:t>§ 3. Le système de désenfumage naturel peut être remplacé par un système de désenfumage mécanique ; dans ce cas, il y a lieu d'appliquer les dispositions prévues dans l'instruction technique n° 246.</w:t>
      </w:r>
    </w:p>
    <w:p w14:paraId="35A52B8D" w14:textId="77777777" w:rsidR="003D7C21" w:rsidRDefault="003D7C21" w:rsidP="003D7C21">
      <w:pPr>
        <w:pStyle w:val="NormalWeb"/>
        <w:ind w:left="1650"/>
        <w:rPr>
          <w:color w:val="000000"/>
          <w:sz w:val="27"/>
          <w:szCs w:val="27"/>
        </w:rPr>
      </w:pPr>
      <w:r>
        <w:rPr>
          <w:color w:val="000000"/>
          <w:sz w:val="27"/>
          <w:szCs w:val="27"/>
        </w:rPr>
        <w:t xml:space="preserve">§ 4. Les escaliers encloisonnés doivent comporter, en partie haute, un châssis ou une fenêtre, d'une surface libre </w:t>
      </w:r>
      <w:proofErr w:type="gramStart"/>
      <w:r>
        <w:rPr>
          <w:color w:val="000000"/>
          <w:sz w:val="27"/>
          <w:szCs w:val="27"/>
        </w:rPr>
        <w:t>de un</w:t>
      </w:r>
      <w:proofErr w:type="gramEnd"/>
      <w:r>
        <w:rPr>
          <w:color w:val="000000"/>
          <w:sz w:val="27"/>
          <w:szCs w:val="27"/>
        </w:rPr>
        <w:t xml:space="preserve"> mètre carré, muni d'un dispositif permettant son ouverture facile depuis le niveau d'accès de l'établissement. Lorsque ce désenfumage naturel ne peut être assuré, l'escalier est mis en surpression dans les conditions prévues par l'instruction technique n° 246.</w:t>
      </w:r>
    </w:p>
    <w:p w14:paraId="1C849066" w14:textId="77777777" w:rsidR="003D7C21" w:rsidRDefault="003D7C21" w:rsidP="003D7C21">
      <w:pPr>
        <w:pStyle w:val="NormalWeb"/>
        <w:ind w:left="1650"/>
        <w:rPr>
          <w:color w:val="000000"/>
          <w:sz w:val="27"/>
          <w:szCs w:val="27"/>
        </w:rPr>
      </w:pPr>
      <w:r>
        <w:rPr>
          <w:color w:val="000000"/>
          <w:sz w:val="27"/>
          <w:szCs w:val="27"/>
        </w:rPr>
        <w:t>§ 5. Les commandes des dispositifs de désenfumage peuvent être seulement manuelles.</w:t>
      </w:r>
    </w:p>
    <w:p w14:paraId="24A45A2B" w14:textId="77777777" w:rsidR="003D7C21" w:rsidRDefault="003D7C21" w:rsidP="003D7C21">
      <w:pPr>
        <w:pStyle w:val="Titre4"/>
        <w:ind w:left="1200"/>
        <w:rPr>
          <w:color w:val="000000"/>
          <w:sz w:val="27"/>
          <w:szCs w:val="27"/>
        </w:rPr>
      </w:pPr>
      <w:r>
        <w:rPr>
          <w:color w:val="000000"/>
          <w:sz w:val="27"/>
          <w:szCs w:val="27"/>
        </w:rPr>
        <w:t>Section 4 : Installations de cuisson (Articles PE 15 à PE 19)</w:t>
      </w:r>
    </w:p>
    <w:p w14:paraId="5023F78A" w14:textId="77777777" w:rsidR="003D7C21" w:rsidRDefault="003D7C21" w:rsidP="003D7C21">
      <w:pPr>
        <w:pStyle w:val="Titre4"/>
        <w:ind w:left="1650"/>
        <w:rPr>
          <w:color w:val="000000"/>
          <w:sz w:val="27"/>
          <w:szCs w:val="27"/>
        </w:rPr>
      </w:pPr>
      <w:r>
        <w:rPr>
          <w:color w:val="000000"/>
          <w:sz w:val="27"/>
          <w:szCs w:val="27"/>
        </w:rPr>
        <w:t>Article PE 15</w:t>
      </w:r>
    </w:p>
    <w:p w14:paraId="0EDC53C2" w14:textId="77777777" w:rsidR="003D7C21" w:rsidRDefault="003D7C21" w:rsidP="003D7C21">
      <w:pPr>
        <w:pStyle w:val="NormalWeb"/>
        <w:ind w:left="1650"/>
        <w:rPr>
          <w:b/>
          <w:bCs/>
          <w:color w:val="000000"/>
        </w:rPr>
      </w:pPr>
      <w:r>
        <w:rPr>
          <w:b/>
          <w:bCs/>
          <w:color w:val="000000"/>
        </w:rPr>
        <w:t>Modifié par Arrêté du 10 octobre 2005, v. init.</w:t>
      </w:r>
    </w:p>
    <w:p w14:paraId="3585FF29" w14:textId="77777777" w:rsidR="003D7C21" w:rsidRDefault="003D7C21" w:rsidP="003D7C21">
      <w:pPr>
        <w:pStyle w:val="NormalWeb"/>
        <w:jc w:val="center"/>
        <w:rPr>
          <w:color w:val="000000"/>
          <w:sz w:val="27"/>
          <w:szCs w:val="27"/>
        </w:rPr>
      </w:pPr>
      <w:r>
        <w:rPr>
          <w:color w:val="000000"/>
          <w:sz w:val="27"/>
          <w:szCs w:val="27"/>
        </w:rPr>
        <w:t>Règles d'installation et dispositions générales</w:t>
      </w:r>
    </w:p>
    <w:p w14:paraId="709A9EE2" w14:textId="77777777" w:rsidR="003D7C21" w:rsidRDefault="003D7C21" w:rsidP="003D7C21">
      <w:pPr>
        <w:pStyle w:val="NormalWeb"/>
        <w:ind w:left="1650"/>
        <w:rPr>
          <w:color w:val="000000"/>
          <w:sz w:val="27"/>
          <w:szCs w:val="27"/>
        </w:rPr>
      </w:pPr>
      <w:r>
        <w:rPr>
          <w:color w:val="000000"/>
          <w:sz w:val="27"/>
          <w:szCs w:val="27"/>
        </w:rPr>
        <w:t>§ 1. Les dispositions de la présente section sont applicables aux installations d'appareils de cuisson ou de remise en température destinés à la restauration situés dans les locaux accessibles ou non au public.</w:t>
      </w:r>
    </w:p>
    <w:p w14:paraId="76CE3FE1" w14:textId="77777777" w:rsidR="003D7C21" w:rsidRDefault="003D7C21" w:rsidP="003D7C21">
      <w:pPr>
        <w:pStyle w:val="NormalWeb"/>
        <w:ind w:left="1650"/>
        <w:rPr>
          <w:color w:val="000000"/>
          <w:sz w:val="27"/>
          <w:szCs w:val="27"/>
        </w:rPr>
      </w:pPr>
      <w:r>
        <w:rPr>
          <w:color w:val="000000"/>
          <w:sz w:val="27"/>
          <w:szCs w:val="27"/>
        </w:rPr>
        <w:t>Toutefois, les installations autorisées dans les établissements de 4e catégorie sont également autorisées dans les établissements de 5e catégorie de même type. Dans ce cas, leur mise en œuvre devra être réalisée dans les conditions définies au livre II, titre Ier, chapitre X.</w:t>
      </w:r>
    </w:p>
    <w:p w14:paraId="61759DA3" w14:textId="77777777" w:rsidR="003D7C21" w:rsidRDefault="003D7C21" w:rsidP="003D7C21">
      <w:pPr>
        <w:pStyle w:val="NormalWeb"/>
        <w:ind w:left="1650"/>
        <w:rPr>
          <w:color w:val="000000"/>
          <w:sz w:val="27"/>
          <w:szCs w:val="27"/>
        </w:rPr>
      </w:pPr>
      <w:r>
        <w:rPr>
          <w:color w:val="000000"/>
          <w:sz w:val="27"/>
          <w:szCs w:val="27"/>
        </w:rPr>
        <w:lastRenderedPageBreak/>
        <w:t>§ 2. Pour l'application du présent règlement, sont considérés :</w:t>
      </w:r>
    </w:p>
    <w:p w14:paraId="782D5CA4" w14:textId="77777777" w:rsidR="003D7C21" w:rsidRDefault="003D7C21" w:rsidP="003D7C21">
      <w:pPr>
        <w:pStyle w:val="NormalWeb"/>
        <w:ind w:left="1650"/>
        <w:rPr>
          <w:color w:val="000000"/>
          <w:sz w:val="27"/>
          <w:szCs w:val="27"/>
        </w:rPr>
      </w:pPr>
      <w:r>
        <w:rPr>
          <w:color w:val="000000"/>
          <w:sz w:val="27"/>
          <w:szCs w:val="27"/>
        </w:rPr>
        <w:t>- comme appareils de cuisson, les appareils servant à cuire des denrées comestibles pour une consommation immédiate ou ultérieure, tels que fours, friteuses, marmites, feux vifs ;</w:t>
      </w:r>
    </w:p>
    <w:p w14:paraId="7F47E507" w14:textId="77777777" w:rsidR="003D7C21" w:rsidRDefault="003D7C21" w:rsidP="003D7C21">
      <w:pPr>
        <w:pStyle w:val="NormalWeb"/>
        <w:ind w:left="1650"/>
        <w:rPr>
          <w:color w:val="000000"/>
          <w:sz w:val="27"/>
          <w:szCs w:val="27"/>
        </w:rPr>
      </w:pPr>
      <w:r>
        <w:rPr>
          <w:color w:val="000000"/>
          <w:sz w:val="27"/>
          <w:szCs w:val="27"/>
        </w:rPr>
        <w:t>- comme appareils de remise en température, les appareils utilisés exclusivement pour le réchauffage des préparations culinaires tels que fours de réchauffage.</w:t>
      </w:r>
    </w:p>
    <w:p w14:paraId="042A3BA7" w14:textId="77777777" w:rsidR="003D7C21" w:rsidRDefault="003D7C21" w:rsidP="003D7C21">
      <w:pPr>
        <w:pStyle w:val="NormalWeb"/>
        <w:ind w:left="1650"/>
        <w:rPr>
          <w:color w:val="000000"/>
          <w:sz w:val="27"/>
          <w:szCs w:val="27"/>
        </w:rPr>
      </w:pPr>
      <w:r>
        <w:rPr>
          <w:color w:val="000000"/>
          <w:sz w:val="27"/>
          <w:szCs w:val="27"/>
        </w:rPr>
        <w:t>Ne sont pas considérés comme appareils de cuisson ou de remise en température :</w:t>
      </w:r>
    </w:p>
    <w:p w14:paraId="633F1DC1" w14:textId="77777777" w:rsidR="003D7C21" w:rsidRDefault="003D7C21" w:rsidP="003D7C21">
      <w:pPr>
        <w:pStyle w:val="NormalWeb"/>
        <w:ind w:left="1650"/>
        <w:rPr>
          <w:color w:val="000000"/>
          <w:sz w:val="27"/>
          <w:szCs w:val="27"/>
        </w:rPr>
      </w:pPr>
      <w:r>
        <w:rPr>
          <w:color w:val="000000"/>
          <w:sz w:val="27"/>
          <w:szCs w:val="27"/>
        </w:rPr>
        <w:t>- les appareils permettant le maintien en température des préparations tels que bacs à eau chaude, lampes à infrarouge ;</w:t>
      </w:r>
    </w:p>
    <w:p w14:paraId="076555C6" w14:textId="77777777" w:rsidR="003D7C21" w:rsidRDefault="003D7C21" w:rsidP="003D7C21">
      <w:pPr>
        <w:pStyle w:val="NormalWeb"/>
        <w:ind w:left="1650"/>
        <w:rPr>
          <w:color w:val="000000"/>
          <w:sz w:val="27"/>
          <w:szCs w:val="27"/>
        </w:rPr>
      </w:pPr>
      <w:r>
        <w:rPr>
          <w:color w:val="000000"/>
          <w:sz w:val="27"/>
          <w:szCs w:val="27"/>
        </w:rPr>
        <w:t>- les fours micro-ondes d'une puissance unitaire inférieure ou égale à 3,5 kW installés en libre utilisation dans les salles accessibles au public.</w:t>
      </w:r>
    </w:p>
    <w:p w14:paraId="55984C8B" w14:textId="77777777" w:rsidR="003D7C21" w:rsidRDefault="003D7C21" w:rsidP="003D7C21">
      <w:pPr>
        <w:pStyle w:val="NormalWeb"/>
        <w:ind w:left="1650"/>
        <w:rPr>
          <w:color w:val="000000"/>
          <w:sz w:val="27"/>
          <w:szCs w:val="27"/>
        </w:rPr>
      </w:pPr>
      <w:r>
        <w:rPr>
          <w:color w:val="000000"/>
          <w:sz w:val="27"/>
          <w:szCs w:val="27"/>
        </w:rPr>
        <w:t>§ 3. Pour l'application du présent règlement :</w:t>
      </w:r>
    </w:p>
    <w:p w14:paraId="4EBD5280" w14:textId="77777777" w:rsidR="003D7C21" w:rsidRDefault="003D7C21" w:rsidP="003D7C21">
      <w:pPr>
        <w:pStyle w:val="NormalWeb"/>
        <w:ind w:left="1650"/>
        <w:rPr>
          <w:color w:val="000000"/>
          <w:sz w:val="27"/>
          <w:szCs w:val="27"/>
        </w:rPr>
      </w:pPr>
      <w:r>
        <w:rPr>
          <w:color w:val="000000"/>
          <w:sz w:val="27"/>
          <w:szCs w:val="27"/>
        </w:rPr>
        <w:t>Un local ou un groupement de locaux non isolés entre eux comportant des appareils de cuisson et de remise en température dont la puissance utile totale est supérieure à 20 kW est appelé "grande cuisine".</w:t>
      </w:r>
    </w:p>
    <w:p w14:paraId="5012E8D1" w14:textId="77777777" w:rsidR="003D7C21" w:rsidRDefault="003D7C21" w:rsidP="003D7C21">
      <w:pPr>
        <w:pStyle w:val="NormalWeb"/>
        <w:ind w:left="1650"/>
        <w:rPr>
          <w:color w:val="000000"/>
          <w:sz w:val="27"/>
          <w:szCs w:val="27"/>
        </w:rPr>
      </w:pPr>
      <w:r>
        <w:rPr>
          <w:color w:val="000000"/>
          <w:sz w:val="27"/>
          <w:szCs w:val="27"/>
        </w:rPr>
        <w:t>Une grande cuisine est soit isolée, soit ouverte sur un ou des locaux accessibles au public. Elle doit répondre aux dispositions du présent article et de l'article PE 16.</w:t>
      </w:r>
    </w:p>
    <w:p w14:paraId="007A7E7C" w14:textId="77777777" w:rsidR="003D7C21" w:rsidRDefault="003D7C21" w:rsidP="003D7C21">
      <w:pPr>
        <w:pStyle w:val="NormalWeb"/>
        <w:ind w:left="1650"/>
        <w:rPr>
          <w:color w:val="000000"/>
          <w:sz w:val="27"/>
          <w:szCs w:val="27"/>
        </w:rPr>
      </w:pPr>
      <w:r>
        <w:rPr>
          <w:color w:val="000000"/>
          <w:sz w:val="27"/>
          <w:szCs w:val="27"/>
        </w:rPr>
        <w:t>Toutefois, bien que la puissance utile totale installée soit supérieure à 20 kW, ne sont pas appelés "grande cuisine" :</w:t>
      </w:r>
    </w:p>
    <w:p w14:paraId="76530561" w14:textId="77777777" w:rsidR="003D7C21" w:rsidRDefault="003D7C21" w:rsidP="003D7C21">
      <w:pPr>
        <w:pStyle w:val="NormalWeb"/>
        <w:ind w:left="1650"/>
        <w:rPr>
          <w:color w:val="000000"/>
          <w:sz w:val="27"/>
          <w:szCs w:val="27"/>
        </w:rPr>
      </w:pPr>
      <w:r>
        <w:rPr>
          <w:color w:val="000000"/>
          <w:sz w:val="27"/>
          <w:szCs w:val="27"/>
        </w:rPr>
        <w:t>- un local ou un groupement de locaux non isolés entre eux ne comportant que des appareils de remise en température. Celui-ci est appelé "office de remise en température" et doit répondre aux dispositions du présent article et de l'article PE 17 ;</w:t>
      </w:r>
    </w:p>
    <w:p w14:paraId="6A024C21" w14:textId="77777777" w:rsidR="003D7C21" w:rsidRDefault="003D7C21" w:rsidP="003D7C21">
      <w:pPr>
        <w:pStyle w:val="NormalWeb"/>
        <w:ind w:left="1650"/>
        <w:rPr>
          <w:color w:val="000000"/>
          <w:sz w:val="27"/>
          <w:szCs w:val="27"/>
        </w:rPr>
      </w:pPr>
      <w:r>
        <w:rPr>
          <w:color w:val="000000"/>
          <w:sz w:val="27"/>
          <w:szCs w:val="27"/>
        </w:rPr>
        <w:t>- une salle accessible au public dans laquelle se trouve un ou plusieurs espaces comportant des appareils de cuisson et des appareils de remise en température. Chaque espace est appelé "îlot de cuisson" et doit répondre aux dispositions du présent article et de l'article PE 18 ;</w:t>
      </w:r>
    </w:p>
    <w:p w14:paraId="752F76F6" w14:textId="77777777" w:rsidR="003D7C21" w:rsidRDefault="003D7C21" w:rsidP="003D7C21">
      <w:pPr>
        <w:pStyle w:val="NormalWeb"/>
        <w:ind w:left="1650"/>
        <w:rPr>
          <w:color w:val="000000"/>
          <w:sz w:val="27"/>
          <w:szCs w:val="27"/>
        </w:rPr>
      </w:pPr>
      <w:r>
        <w:rPr>
          <w:color w:val="000000"/>
          <w:sz w:val="27"/>
          <w:szCs w:val="27"/>
        </w:rPr>
        <w:lastRenderedPageBreak/>
        <w:t>- les modules ou conteneurs spécialisés comportant des appareils de cuisson et des appareils de remise en température. Ils doivent répondre aux dispositions de la seule section V du chapitre X du titre Ier du livre II (art. GC 18) ;</w:t>
      </w:r>
    </w:p>
    <w:p w14:paraId="38F3A790" w14:textId="77777777" w:rsidR="003D7C21" w:rsidRDefault="003D7C21" w:rsidP="003D7C21">
      <w:pPr>
        <w:pStyle w:val="NormalWeb"/>
        <w:ind w:left="1650"/>
        <w:rPr>
          <w:color w:val="000000"/>
          <w:sz w:val="27"/>
          <w:szCs w:val="27"/>
        </w:rPr>
      </w:pPr>
      <w:r>
        <w:rPr>
          <w:color w:val="000000"/>
          <w:sz w:val="27"/>
          <w:szCs w:val="27"/>
        </w:rPr>
        <w:t xml:space="preserve">- les cuisines en </w:t>
      </w:r>
      <w:proofErr w:type="spellStart"/>
      <w:r>
        <w:rPr>
          <w:color w:val="000000"/>
          <w:sz w:val="27"/>
          <w:szCs w:val="27"/>
        </w:rPr>
        <w:t>libre service</w:t>
      </w:r>
      <w:proofErr w:type="spellEnd"/>
      <w:r>
        <w:rPr>
          <w:color w:val="000000"/>
          <w:sz w:val="27"/>
          <w:szCs w:val="27"/>
        </w:rPr>
        <w:t xml:space="preserve"> avec réfectoire intégré ou non qui doivent répondre aux dispositions du présent article et à celles applicables aux seules cuisines isolées de l'article PE 16.</w:t>
      </w:r>
    </w:p>
    <w:p w14:paraId="7670243D" w14:textId="77777777" w:rsidR="003D7C21" w:rsidRDefault="003D7C21" w:rsidP="003D7C21">
      <w:pPr>
        <w:pStyle w:val="NormalWeb"/>
        <w:ind w:left="1650"/>
        <w:rPr>
          <w:color w:val="000000"/>
          <w:sz w:val="27"/>
          <w:szCs w:val="27"/>
        </w:rPr>
      </w:pPr>
      <w:r>
        <w:rPr>
          <w:color w:val="000000"/>
          <w:sz w:val="27"/>
          <w:szCs w:val="27"/>
        </w:rPr>
        <w:t>Les appareils de cuisson et les appareils de remise en température, dont la puissance utile totale est inférieure ou égale à 20 kW, qui ne sont pas installés dans les locaux visés dans le présent paragraphe, doivent être installés selon les dispositions de l'article PE 19.</w:t>
      </w:r>
    </w:p>
    <w:p w14:paraId="472B2BB3" w14:textId="77777777" w:rsidR="003D7C21" w:rsidRDefault="003D7C21" w:rsidP="003D7C21">
      <w:pPr>
        <w:pStyle w:val="NormalWeb"/>
        <w:ind w:left="1650"/>
        <w:rPr>
          <w:color w:val="000000"/>
          <w:sz w:val="27"/>
          <w:szCs w:val="27"/>
        </w:rPr>
      </w:pPr>
      <w:r>
        <w:rPr>
          <w:color w:val="000000"/>
          <w:sz w:val="27"/>
          <w:szCs w:val="27"/>
        </w:rPr>
        <w:t>§ 4. Les appareils doivent bénéficier du marquage CE délivré dans les conditions des directives européennes. En atténuation du premier alinéa du paragraphe 2 de l'article GN 10, les appareils non marqués CE et déjà implantés dans l'établissement peuvent être réutilisés dans ce même établissement lors des travaux d'aménagement, d'agrandissement ou de réhabilitation.</w:t>
      </w:r>
    </w:p>
    <w:p w14:paraId="5E384F76" w14:textId="77777777" w:rsidR="003D7C21" w:rsidRDefault="003D7C21" w:rsidP="003D7C21">
      <w:pPr>
        <w:pStyle w:val="NormalWeb"/>
        <w:ind w:left="1650"/>
        <w:rPr>
          <w:color w:val="000000"/>
          <w:sz w:val="27"/>
          <w:szCs w:val="27"/>
        </w:rPr>
      </w:pPr>
      <w:r>
        <w:rPr>
          <w:color w:val="000000"/>
          <w:sz w:val="27"/>
          <w:szCs w:val="27"/>
        </w:rPr>
        <w:t>§ 5. Les appareils de cuisson doivent être fixés aux éléments stables du bâtiment lorsque, par construction, ils ne présentent pas une stabilité suffisante pour s'opposer à un déplacement ou un renversement.</w:t>
      </w:r>
    </w:p>
    <w:p w14:paraId="314D4F1D" w14:textId="77777777" w:rsidR="003D7C21" w:rsidRDefault="003D7C21" w:rsidP="003D7C21">
      <w:pPr>
        <w:pStyle w:val="NormalWeb"/>
        <w:ind w:left="1650"/>
        <w:rPr>
          <w:color w:val="000000"/>
          <w:sz w:val="27"/>
          <w:szCs w:val="27"/>
        </w:rPr>
      </w:pPr>
      <w:r>
        <w:rPr>
          <w:color w:val="000000"/>
          <w:sz w:val="27"/>
          <w:szCs w:val="27"/>
        </w:rPr>
        <w:t>§ 6. Les circuits alimentant les appareils de cuisson doivent comporter, à proximité d'un accès au local où les appareils sont installés, un dispositif d'arrêt d'urgence de l'alimentation par énergie de l'ensemble des appareils.</w:t>
      </w:r>
    </w:p>
    <w:p w14:paraId="7DE0DEED" w14:textId="77777777" w:rsidR="003D7C21" w:rsidRDefault="003D7C21" w:rsidP="003D7C21">
      <w:pPr>
        <w:pStyle w:val="NormalWeb"/>
        <w:ind w:left="1650"/>
        <w:rPr>
          <w:color w:val="000000"/>
          <w:sz w:val="27"/>
          <w:szCs w:val="27"/>
        </w:rPr>
      </w:pPr>
      <w:r>
        <w:rPr>
          <w:color w:val="000000"/>
          <w:sz w:val="27"/>
          <w:szCs w:val="27"/>
        </w:rPr>
        <w:t>§ 7. L'emploi de combustibles liquides extrêmement inflammables (F+) de première catégorie (point éclair inférieur à 55 °C) est interdit.</w:t>
      </w:r>
    </w:p>
    <w:p w14:paraId="36D530AB" w14:textId="77777777" w:rsidR="003D7C21" w:rsidRDefault="003D7C21" w:rsidP="003D7C21">
      <w:pPr>
        <w:pStyle w:val="NormalWeb"/>
        <w:ind w:left="1650"/>
        <w:rPr>
          <w:color w:val="000000"/>
          <w:sz w:val="18"/>
          <w:szCs w:val="18"/>
        </w:rPr>
      </w:pPr>
      <w:r>
        <w:rPr>
          <w:color w:val="000000"/>
          <w:sz w:val="18"/>
          <w:szCs w:val="18"/>
        </w:rPr>
        <w:t>NOTA :</w:t>
      </w:r>
      <w:r>
        <w:rPr>
          <w:color w:val="000000"/>
          <w:sz w:val="18"/>
          <w:szCs w:val="18"/>
        </w:rPr>
        <w:br/>
        <w:t>(4) Arrêté du 2 août 1977 modifié.</w:t>
      </w:r>
    </w:p>
    <w:p w14:paraId="2BB8F2A7" w14:textId="77777777" w:rsidR="003D7C21" w:rsidRDefault="003D7C21" w:rsidP="003D7C21">
      <w:pPr>
        <w:pStyle w:val="Titre4"/>
        <w:ind w:left="1650"/>
        <w:rPr>
          <w:color w:val="000000"/>
          <w:sz w:val="27"/>
          <w:szCs w:val="27"/>
        </w:rPr>
      </w:pPr>
      <w:r>
        <w:rPr>
          <w:color w:val="000000"/>
          <w:sz w:val="27"/>
          <w:szCs w:val="27"/>
        </w:rPr>
        <w:t>Article PE 16</w:t>
      </w:r>
    </w:p>
    <w:p w14:paraId="7141C509" w14:textId="77777777" w:rsidR="003D7C21" w:rsidRDefault="003D7C21" w:rsidP="003D7C21">
      <w:pPr>
        <w:pStyle w:val="NormalWeb"/>
        <w:ind w:left="1650"/>
        <w:rPr>
          <w:b/>
          <w:bCs/>
          <w:color w:val="000000"/>
        </w:rPr>
      </w:pPr>
      <w:r>
        <w:rPr>
          <w:b/>
          <w:bCs/>
          <w:color w:val="000000"/>
        </w:rPr>
        <w:t>Modifié par Arrêté du 21 mai 2008, v. init.</w:t>
      </w:r>
    </w:p>
    <w:p w14:paraId="0330D858" w14:textId="77777777" w:rsidR="003D7C21" w:rsidRDefault="003D7C21" w:rsidP="003D7C21">
      <w:pPr>
        <w:pStyle w:val="NormalWeb"/>
        <w:jc w:val="center"/>
        <w:rPr>
          <w:color w:val="000000"/>
          <w:sz w:val="27"/>
          <w:szCs w:val="27"/>
        </w:rPr>
      </w:pPr>
      <w:r>
        <w:rPr>
          <w:color w:val="000000"/>
          <w:sz w:val="27"/>
          <w:szCs w:val="27"/>
        </w:rPr>
        <w:t>Grandes cuisines</w:t>
      </w:r>
    </w:p>
    <w:p w14:paraId="03E85501" w14:textId="77777777" w:rsidR="003D7C21" w:rsidRDefault="003D7C21" w:rsidP="003D7C21">
      <w:pPr>
        <w:pStyle w:val="NormalWeb"/>
        <w:ind w:left="1650"/>
        <w:rPr>
          <w:color w:val="000000"/>
          <w:sz w:val="27"/>
          <w:szCs w:val="27"/>
        </w:rPr>
      </w:pPr>
      <w:r>
        <w:rPr>
          <w:color w:val="000000"/>
          <w:sz w:val="27"/>
          <w:szCs w:val="27"/>
        </w:rPr>
        <w:t>§ 1. Les grandes cuisines doivent satisfaire aux dispositions ci-après :</w:t>
      </w:r>
    </w:p>
    <w:p w14:paraId="0311C137" w14:textId="77777777" w:rsidR="003D7C21" w:rsidRDefault="003D7C21" w:rsidP="003D7C21">
      <w:pPr>
        <w:pStyle w:val="NormalWeb"/>
        <w:ind w:left="1650"/>
        <w:rPr>
          <w:color w:val="000000"/>
          <w:sz w:val="27"/>
          <w:szCs w:val="27"/>
        </w:rPr>
      </w:pPr>
      <w:r>
        <w:rPr>
          <w:color w:val="000000"/>
          <w:sz w:val="27"/>
          <w:szCs w:val="27"/>
        </w:rPr>
        <w:lastRenderedPageBreak/>
        <w:t>- les planchers hauts et les parois verticales doivent avoir un degré coupe-feu 1 heure ou EI ou REI 60. Toutefois, lorsque la grande cuisine est ouverte sur un ou des locaux accessibles au public, elle doit en être séparée, par un écran vertical fixe, stable au feu 1/4 d'heure ou DH 30 et en matériau classé en catégorie M1 ou classé A2-s1, d1.</w:t>
      </w:r>
    </w:p>
    <w:p w14:paraId="5B2E07C7" w14:textId="77777777" w:rsidR="003D7C21" w:rsidRDefault="003D7C21" w:rsidP="003D7C21">
      <w:pPr>
        <w:pStyle w:val="NormalWeb"/>
        <w:ind w:left="1650"/>
        <w:rPr>
          <w:color w:val="000000"/>
          <w:sz w:val="27"/>
          <w:szCs w:val="27"/>
        </w:rPr>
      </w:pPr>
      <w:r>
        <w:rPr>
          <w:color w:val="000000"/>
          <w:sz w:val="27"/>
          <w:szCs w:val="27"/>
        </w:rPr>
        <w:t>Cet écran, jointif avec la sous-face de la toiture ou du plancher haut, doit être d'une hauteur minimale de 0,50 m sous le plafond fini de la cuisine ;</w:t>
      </w:r>
    </w:p>
    <w:p w14:paraId="0FED3FB5" w14:textId="77777777" w:rsidR="003D7C21" w:rsidRDefault="003D7C21" w:rsidP="003D7C21">
      <w:pPr>
        <w:pStyle w:val="NormalWeb"/>
        <w:ind w:left="1650"/>
        <w:rPr>
          <w:color w:val="000000"/>
          <w:sz w:val="27"/>
          <w:szCs w:val="27"/>
        </w:rPr>
      </w:pPr>
      <w:r>
        <w:rPr>
          <w:color w:val="000000"/>
          <w:sz w:val="27"/>
          <w:szCs w:val="27"/>
        </w:rPr>
        <w:t>- la porte de communication entre la cuisine et les locaux accessibles au public est de degré pare-flammes 1/2 heure ou E 30 et elle est soit à fermeture automatique, soit équipée d'un ferme-porte. Celles maintenues ouvertes pour des raisons d'exploitation doivent être conformes à la norme visant les portes à fermeture automatique et doivent être admises à la marque NF.</w:t>
      </w:r>
    </w:p>
    <w:p w14:paraId="1BB1C13F" w14:textId="77777777" w:rsidR="003D7C21" w:rsidRDefault="003D7C21" w:rsidP="003D7C21">
      <w:pPr>
        <w:pStyle w:val="NormalWeb"/>
        <w:ind w:left="1650"/>
        <w:rPr>
          <w:color w:val="000000"/>
          <w:sz w:val="27"/>
          <w:szCs w:val="27"/>
        </w:rPr>
      </w:pPr>
      <w:r>
        <w:rPr>
          <w:color w:val="000000"/>
          <w:sz w:val="27"/>
          <w:szCs w:val="27"/>
        </w:rPr>
        <w:t>§ 2. Le système de ventilation naturel ou mécanique doit permettre l'amenée d'air et l'évacuation de l'air vicié, des buées et des graisses.</w:t>
      </w:r>
    </w:p>
    <w:p w14:paraId="0D4F5419" w14:textId="77777777" w:rsidR="003D7C21" w:rsidRDefault="003D7C21" w:rsidP="003D7C21">
      <w:pPr>
        <w:pStyle w:val="NormalWeb"/>
        <w:ind w:left="1650"/>
        <w:rPr>
          <w:color w:val="000000"/>
          <w:sz w:val="27"/>
          <w:szCs w:val="27"/>
        </w:rPr>
      </w:pPr>
      <w:r>
        <w:rPr>
          <w:color w:val="000000"/>
          <w:sz w:val="27"/>
          <w:szCs w:val="27"/>
        </w:rPr>
        <w:t>L'amenée d'air ne peut être mécanique que si l'évacuation est mécanique.</w:t>
      </w:r>
    </w:p>
    <w:p w14:paraId="3759FE20" w14:textId="77777777" w:rsidR="003D7C21" w:rsidRDefault="003D7C21" w:rsidP="003D7C21">
      <w:pPr>
        <w:pStyle w:val="NormalWeb"/>
        <w:ind w:left="1650"/>
        <w:rPr>
          <w:color w:val="000000"/>
          <w:sz w:val="27"/>
          <w:szCs w:val="27"/>
        </w:rPr>
      </w:pPr>
      <w:r>
        <w:rPr>
          <w:color w:val="000000"/>
          <w:sz w:val="27"/>
          <w:szCs w:val="27"/>
        </w:rPr>
        <w:t>Le circuit d'évacuation de l'air vicié, des buées et des graisses doit présenter les caractéristiques suivantes :</w:t>
      </w:r>
    </w:p>
    <w:p w14:paraId="1276F090" w14:textId="77777777" w:rsidR="003D7C21" w:rsidRDefault="003D7C21" w:rsidP="003D7C21">
      <w:pPr>
        <w:pStyle w:val="NormalWeb"/>
        <w:ind w:left="1650"/>
        <w:rPr>
          <w:color w:val="000000"/>
          <w:sz w:val="27"/>
          <w:szCs w:val="27"/>
        </w:rPr>
      </w:pPr>
      <w:r>
        <w:rPr>
          <w:color w:val="000000"/>
          <w:sz w:val="27"/>
          <w:szCs w:val="27"/>
        </w:rPr>
        <w:t>- les hottes ou autres dispositifs de captation doivent être construits en matériaux M0 ou A2-s1, d0 ;</w:t>
      </w:r>
    </w:p>
    <w:p w14:paraId="77F77D1B" w14:textId="77777777" w:rsidR="003D7C21" w:rsidRDefault="003D7C21" w:rsidP="003D7C21">
      <w:pPr>
        <w:pStyle w:val="NormalWeb"/>
        <w:ind w:left="1650"/>
        <w:rPr>
          <w:color w:val="000000"/>
          <w:sz w:val="27"/>
          <w:szCs w:val="27"/>
        </w:rPr>
      </w:pPr>
      <w:r>
        <w:rPr>
          <w:color w:val="000000"/>
          <w:sz w:val="27"/>
          <w:szCs w:val="27"/>
        </w:rPr>
        <w:t>- les conduits doivent être non poreux, construits en matériaux M0 ou A2-s1, d0, être stables au feu de degré 1/4 d'heure ou E 15 ;</w:t>
      </w:r>
    </w:p>
    <w:p w14:paraId="6C8768DF" w14:textId="77777777" w:rsidR="003D7C21" w:rsidRDefault="003D7C21" w:rsidP="003D7C21">
      <w:pPr>
        <w:pStyle w:val="NormalWeb"/>
        <w:ind w:left="1650"/>
        <w:rPr>
          <w:color w:val="000000"/>
          <w:sz w:val="27"/>
          <w:szCs w:val="27"/>
        </w:rPr>
      </w:pPr>
      <w:r>
        <w:rPr>
          <w:color w:val="000000"/>
          <w:sz w:val="27"/>
          <w:szCs w:val="27"/>
        </w:rPr>
        <w:t>- les hottes ou les dispositifs de captation doivent comporter des éléments permettant de retenir les graisses et pouvant être facilement nettoyés et remplacés.</w:t>
      </w:r>
    </w:p>
    <w:p w14:paraId="21CF1ACA" w14:textId="77777777" w:rsidR="003D7C21" w:rsidRDefault="003D7C21" w:rsidP="003D7C21">
      <w:pPr>
        <w:pStyle w:val="NormalWeb"/>
        <w:ind w:left="1650"/>
        <w:rPr>
          <w:color w:val="000000"/>
          <w:sz w:val="27"/>
          <w:szCs w:val="27"/>
        </w:rPr>
      </w:pPr>
      <w:r>
        <w:rPr>
          <w:color w:val="000000"/>
          <w:sz w:val="27"/>
          <w:szCs w:val="27"/>
        </w:rPr>
        <w:t>A l'intérieur du bâtiment, les conduits doivent être installés dans une gaine rétablissant le degré coupe-feu des parois suivantes :</w:t>
      </w:r>
    </w:p>
    <w:p w14:paraId="214380E4" w14:textId="77777777" w:rsidR="003D7C21" w:rsidRDefault="003D7C21" w:rsidP="003D7C21">
      <w:pPr>
        <w:pStyle w:val="NormalWeb"/>
        <w:ind w:left="1650"/>
        <w:rPr>
          <w:color w:val="000000"/>
          <w:sz w:val="27"/>
          <w:szCs w:val="27"/>
        </w:rPr>
      </w:pPr>
      <w:r>
        <w:rPr>
          <w:color w:val="000000"/>
          <w:sz w:val="27"/>
          <w:szCs w:val="27"/>
        </w:rPr>
        <w:t>- parois d'isolement entre niveaux ;</w:t>
      </w:r>
    </w:p>
    <w:p w14:paraId="35B46593" w14:textId="77777777" w:rsidR="003D7C21" w:rsidRDefault="003D7C21" w:rsidP="003D7C21">
      <w:pPr>
        <w:pStyle w:val="NormalWeb"/>
        <w:ind w:left="1650"/>
        <w:rPr>
          <w:color w:val="000000"/>
          <w:sz w:val="27"/>
          <w:szCs w:val="27"/>
        </w:rPr>
      </w:pPr>
      <w:r>
        <w:rPr>
          <w:color w:val="000000"/>
          <w:sz w:val="27"/>
          <w:szCs w:val="27"/>
        </w:rPr>
        <w:t>- parois d'isolement des établissements tiers.</w:t>
      </w:r>
    </w:p>
    <w:p w14:paraId="64A97B76" w14:textId="77777777" w:rsidR="003D7C21" w:rsidRDefault="003D7C21" w:rsidP="003D7C21">
      <w:pPr>
        <w:pStyle w:val="NormalWeb"/>
        <w:ind w:left="1650"/>
        <w:rPr>
          <w:color w:val="000000"/>
          <w:sz w:val="27"/>
          <w:szCs w:val="27"/>
        </w:rPr>
      </w:pPr>
      <w:r>
        <w:rPr>
          <w:color w:val="000000"/>
          <w:sz w:val="27"/>
          <w:szCs w:val="27"/>
        </w:rPr>
        <w:t>De plus en ce qui concerne les grandes cuisines ouvertes :</w:t>
      </w:r>
    </w:p>
    <w:p w14:paraId="54F24D82" w14:textId="77777777" w:rsidR="003D7C21" w:rsidRDefault="003D7C21" w:rsidP="003D7C21">
      <w:pPr>
        <w:pStyle w:val="NormalWeb"/>
        <w:ind w:left="1650"/>
        <w:rPr>
          <w:color w:val="000000"/>
          <w:sz w:val="27"/>
          <w:szCs w:val="27"/>
        </w:rPr>
      </w:pPr>
      <w:r>
        <w:rPr>
          <w:color w:val="000000"/>
          <w:sz w:val="27"/>
          <w:szCs w:val="27"/>
        </w:rPr>
        <w:lastRenderedPageBreak/>
        <w:t>- le dispositif d'extraction de l'air vicié doit être mécanique ;</w:t>
      </w:r>
    </w:p>
    <w:p w14:paraId="6E9466CA" w14:textId="77777777" w:rsidR="003D7C21" w:rsidRDefault="003D7C21" w:rsidP="003D7C21">
      <w:pPr>
        <w:pStyle w:val="NormalWeb"/>
        <w:ind w:left="1650"/>
        <w:rPr>
          <w:color w:val="000000"/>
          <w:sz w:val="27"/>
          <w:szCs w:val="27"/>
        </w:rPr>
      </w:pPr>
      <w:r>
        <w:rPr>
          <w:color w:val="000000"/>
          <w:sz w:val="27"/>
          <w:szCs w:val="27"/>
        </w:rPr>
        <w:t>- les ventilateurs d'extraction doivent pouvoir fonctionner pendant une demi-heure avec des gaz à 400 °C ;</w:t>
      </w:r>
    </w:p>
    <w:p w14:paraId="4E38492B" w14:textId="77777777" w:rsidR="003D7C21" w:rsidRDefault="003D7C21" w:rsidP="003D7C21">
      <w:pPr>
        <w:pStyle w:val="NormalWeb"/>
        <w:ind w:left="1650"/>
        <w:rPr>
          <w:color w:val="000000"/>
          <w:sz w:val="27"/>
          <w:szCs w:val="27"/>
        </w:rPr>
      </w:pPr>
      <w:r>
        <w:rPr>
          <w:color w:val="000000"/>
          <w:sz w:val="27"/>
          <w:szCs w:val="27"/>
        </w:rPr>
        <w:t>- les liaisons entre le ventilateur d'extraction et le conduit doivent être en matériaux classés M0 ou A2-s1, d0 ;</w:t>
      </w:r>
    </w:p>
    <w:p w14:paraId="605BE524" w14:textId="77777777" w:rsidR="003D7C21" w:rsidRDefault="003D7C21" w:rsidP="003D7C21">
      <w:pPr>
        <w:pStyle w:val="NormalWeb"/>
        <w:ind w:left="1650"/>
        <w:rPr>
          <w:color w:val="000000"/>
          <w:sz w:val="27"/>
          <w:szCs w:val="27"/>
        </w:rPr>
      </w:pPr>
      <w:r>
        <w:rPr>
          <w:color w:val="000000"/>
          <w:sz w:val="27"/>
          <w:szCs w:val="27"/>
        </w:rPr>
        <w:t>- Les canalisations électriques alimentant les ventilateurs ne doivent pas être affectées par un sinistre situé dans la cuisine (ou l'îlot de cuisson défini à l'article PE 18). Il est convenu que l'utilisation de câble CR1 dans la traversée de la cuisine (ou de l'îlot de cuisson) permet de répondre à cette exigence.</w:t>
      </w:r>
    </w:p>
    <w:p w14:paraId="40726CD8" w14:textId="77777777" w:rsidR="003D7C21" w:rsidRDefault="003D7C21" w:rsidP="003D7C21">
      <w:pPr>
        <w:pStyle w:val="NormalWeb"/>
        <w:ind w:left="1650"/>
        <w:rPr>
          <w:color w:val="000000"/>
          <w:sz w:val="18"/>
          <w:szCs w:val="18"/>
        </w:rPr>
      </w:pPr>
      <w:r>
        <w:rPr>
          <w:color w:val="000000"/>
          <w:sz w:val="18"/>
          <w:szCs w:val="18"/>
        </w:rPr>
        <w:t>NOTA :</w:t>
      </w:r>
      <w:r>
        <w:rPr>
          <w:color w:val="000000"/>
          <w:sz w:val="18"/>
          <w:szCs w:val="18"/>
        </w:rPr>
        <w:br/>
        <w:t>(5) Arrêté du 22 octobre 1969.</w:t>
      </w:r>
    </w:p>
    <w:p w14:paraId="00C68159" w14:textId="77777777" w:rsidR="003D7C21" w:rsidRDefault="003D7C21" w:rsidP="003D7C21">
      <w:pPr>
        <w:pStyle w:val="Titre4"/>
        <w:ind w:left="1650"/>
        <w:rPr>
          <w:color w:val="000000"/>
          <w:sz w:val="27"/>
          <w:szCs w:val="27"/>
        </w:rPr>
      </w:pPr>
      <w:r>
        <w:rPr>
          <w:color w:val="000000"/>
          <w:sz w:val="27"/>
          <w:szCs w:val="27"/>
        </w:rPr>
        <w:t>Article PE 17</w:t>
      </w:r>
    </w:p>
    <w:p w14:paraId="5A5CF5DE" w14:textId="77777777" w:rsidR="003D7C21" w:rsidRDefault="003D7C21" w:rsidP="003D7C21">
      <w:pPr>
        <w:pStyle w:val="NormalWeb"/>
        <w:ind w:left="1650"/>
        <w:rPr>
          <w:b/>
          <w:bCs/>
          <w:color w:val="000000"/>
        </w:rPr>
      </w:pPr>
      <w:r>
        <w:rPr>
          <w:b/>
          <w:bCs/>
          <w:color w:val="000000"/>
        </w:rPr>
        <w:t>Modifié par Arrêté du 10 octobre 2005, v. init.</w:t>
      </w:r>
    </w:p>
    <w:p w14:paraId="3B512AE1" w14:textId="77777777" w:rsidR="003D7C21" w:rsidRDefault="003D7C21" w:rsidP="003D7C21">
      <w:pPr>
        <w:pStyle w:val="NormalWeb"/>
        <w:jc w:val="center"/>
        <w:rPr>
          <w:color w:val="000000"/>
          <w:sz w:val="27"/>
          <w:szCs w:val="27"/>
        </w:rPr>
      </w:pPr>
      <w:r>
        <w:rPr>
          <w:color w:val="000000"/>
          <w:sz w:val="27"/>
          <w:szCs w:val="27"/>
        </w:rPr>
        <w:t>Office de remise en température</w:t>
      </w:r>
    </w:p>
    <w:p w14:paraId="33E6C7E4" w14:textId="77777777" w:rsidR="003D7C21" w:rsidRDefault="003D7C21" w:rsidP="003D7C21">
      <w:pPr>
        <w:pStyle w:val="NormalWeb"/>
        <w:ind w:left="1650"/>
        <w:rPr>
          <w:color w:val="000000"/>
          <w:sz w:val="27"/>
          <w:szCs w:val="27"/>
        </w:rPr>
      </w:pPr>
      <w:r>
        <w:rPr>
          <w:color w:val="000000"/>
          <w:sz w:val="27"/>
          <w:szCs w:val="27"/>
        </w:rPr>
        <w:t>§ 1. Le local "office de remise en température" ne doit pas comporter d'appareil de cuisson autre que ceux utilisés pour la remise en température (fours de remise en température, armoires chauffantes, fours micro-ondes...).</w:t>
      </w:r>
    </w:p>
    <w:p w14:paraId="378F3A9D" w14:textId="77777777" w:rsidR="003D7C21" w:rsidRDefault="003D7C21" w:rsidP="003D7C21">
      <w:pPr>
        <w:pStyle w:val="NormalWeb"/>
        <w:ind w:left="1650"/>
        <w:rPr>
          <w:color w:val="000000"/>
          <w:sz w:val="27"/>
          <w:szCs w:val="27"/>
        </w:rPr>
      </w:pPr>
      <w:r>
        <w:rPr>
          <w:color w:val="000000"/>
          <w:sz w:val="27"/>
          <w:szCs w:val="27"/>
        </w:rPr>
        <w:t>Seuls le gaz combustible et l'énergie électrique sont autorisés pour alimenter en énergie les appareils utilisés pour la remise en température.</w:t>
      </w:r>
    </w:p>
    <w:p w14:paraId="0CC86923" w14:textId="77777777" w:rsidR="003D7C21" w:rsidRDefault="003D7C21" w:rsidP="003D7C21">
      <w:pPr>
        <w:pStyle w:val="NormalWeb"/>
        <w:ind w:left="1650"/>
        <w:rPr>
          <w:color w:val="000000"/>
          <w:sz w:val="27"/>
          <w:szCs w:val="27"/>
        </w:rPr>
      </w:pPr>
      <w:r>
        <w:rPr>
          <w:color w:val="000000"/>
          <w:sz w:val="27"/>
          <w:szCs w:val="27"/>
        </w:rPr>
        <w:t>§ 2. L'office de remise en température doit comporter un plancher haut et des parois coupe-feu de degré 1 heure ou EI 60 ou REI 60 avec des portes coupe-feu de degré 1/2 heure ou EI 30C équipées de ferme-porte.</w:t>
      </w:r>
    </w:p>
    <w:p w14:paraId="7F761DDB" w14:textId="77777777" w:rsidR="003D7C21" w:rsidRDefault="003D7C21" w:rsidP="003D7C21">
      <w:pPr>
        <w:pStyle w:val="NormalWeb"/>
        <w:ind w:left="1650"/>
        <w:rPr>
          <w:color w:val="000000"/>
          <w:sz w:val="27"/>
          <w:szCs w:val="27"/>
        </w:rPr>
      </w:pPr>
      <w:r>
        <w:rPr>
          <w:color w:val="000000"/>
          <w:sz w:val="27"/>
          <w:szCs w:val="27"/>
        </w:rPr>
        <w:t>Celles maintenues ouvertes pour des raisons d'exploitation doivent être conformes à la norme visant les portes à fermeture automatique et doivent être admises à la marque NF.</w:t>
      </w:r>
    </w:p>
    <w:p w14:paraId="716458F6" w14:textId="77777777" w:rsidR="003D7C21" w:rsidRDefault="003D7C21" w:rsidP="003D7C21">
      <w:pPr>
        <w:pStyle w:val="NormalWeb"/>
        <w:ind w:left="1650"/>
        <w:rPr>
          <w:color w:val="000000"/>
          <w:sz w:val="27"/>
          <w:szCs w:val="27"/>
        </w:rPr>
      </w:pPr>
      <w:r>
        <w:rPr>
          <w:color w:val="000000"/>
          <w:sz w:val="27"/>
          <w:szCs w:val="27"/>
        </w:rPr>
        <w:t xml:space="preserve">Toutefois, les portes de communication en va-et-vient peuvent être de </w:t>
      </w:r>
      <w:proofErr w:type="gramStart"/>
      <w:r>
        <w:rPr>
          <w:color w:val="000000"/>
          <w:sz w:val="27"/>
          <w:szCs w:val="27"/>
        </w:rPr>
        <w:t>degré pare-flammes</w:t>
      </w:r>
      <w:proofErr w:type="gramEnd"/>
      <w:r>
        <w:rPr>
          <w:color w:val="000000"/>
          <w:sz w:val="27"/>
          <w:szCs w:val="27"/>
        </w:rPr>
        <w:t xml:space="preserve"> une 1/2 heure.</w:t>
      </w:r>
    </w:p>
    <w:p w14:paraId="31B5BFB1" w14:textId="77777777" w:rsidR="003D7C21" w:rsidRDefault="003D7C21" w:rsidP="003D7C21">
      <w:pPr>
        <w:pStyle w:val="NormalWeb"/>
        <w:ind w:left="1650"/>
        <w:rPr>
          <w:color w:val="000000"/>
          <w:sz w:val="27"/>
          <w:szCs w:val="27"/>
        </w:rPr>
      </w:pPr>
      <w:r>
        <w:rPr>
          <w:color w:val="000000"/>
          <w:sz w:val="27"/>
          <w:szCs w:val="27"/>
        </w:rPr>
        <w:t>§ 3. Le système de ventilation de l'office de remise en température doit permettre l'amenée d'air et l'évacuation de l'air vicié et des buées.</w:t>
      </w:r>
    </w:p>
    <w:p w14:paraId="2487B98D" w14:textId="77777777" w:rsidR="003D7C21" w:rsidRDefault="003D7C21" w:rsidP="003D7C21">
      <w:pPr>
        <w:pStyle w:val="NormalWeb"/>
        <w:ind w:left="1650"/>
        <w:rPr>
          <w:color w:val="000000"/>
          <w:sz w:val="27"/>
          <w:szCs w:val="27"/>
        </w:rPr>
      </w:pPr>
      <w:r>
        <w:rPr>
          <w:color w:val="000000"/>
          <w:sz w:val="27"/>
          <w:szCs w:val="27"/>
        </w:rPr>
        <w:lastRenderedPageBreak/>
        <w:t>Ce local peut cependant comporter des appareils de remise en température dont l'évacuation des buées s'effectue par un conduit spécifique débouchant à l'extérieur.</w:t>
      </w:r>
    </w:p>
    <w:p w14:paraId="05E61E4F" w14:textId="77777777" w:rsidR="003D7C21" w:rsidRDefault="003D7C21" w:rsidP="003D7C21">
      <w:pPr>
        <w:pStyle w:val="NormalWeb"/>
        <w:ind w:left="1650"/>
        <w:rPr>
          <w:color w:val="000000"/>
          <w:sz w:val="27"/>
          <w:szCs w:val="27"/>
        </w:rPr>
      </w:pPr>
      <w:r>
        <w:rPr>
          <w:color w:val="000000"/>
          <w:sz w:val="27"/>
          <w:szCs w:val="27"/>
        </w:rPr>
        <w:t>A l'intérieur du bâtiment et en dehors du volume de l'office de remise en température, ce conduit et sa gaine éventuelle doivent rétablir le degré coupe-feu des parois suivantes :</w:t>
      </w:r>
    </w:p>
    <w:p w14:paraId="68256622" w14:textId="77777777" w:rsidR="003D7C21" w:rsidRDefault="003D7C21" w:rsidP="003D7C21">
      <w:pPr>
        <w:pStyle w:val="NormalWeb"/>
        <w:ind w:left="1650"/>
        <w:rPr>
          <w:color w:val="000000"/>
          <w:sz w:val="27"/>
          <w:szCs w:val="27"/>
        </w:rPr>
      </w:pPr>
      <w:r>
        <w:rPr>
          <w:color w:val="000000"/>
          <w:sz w:val="27"/>
          <w:szCs w:val="27"/>
        </w:rPr>
        <w:t>- parois d'isolement entre niveaux ;</w:t>
      </w:r>
    </w:p>
    <w:p w14:paraId="7DCC1159" w14:textId="77777777" w:rsidR="003D7C21" w:rsidRDefault="003D7C21" w:rsidP="003D7C21">
      <w:pPr>
        <w:pStyle w:val="NormalWeb"/>
        <w:ind w:left="1650"/>
        <w:rPr>
          <w:color w:val="000000"/>
          <w:sz w:val="27"/>
          <w:szCs w:val="27"/>
        </w:rPr>
      </w:pPr>
      <w:r>
        <w:rPr>
          <w:color w:val="000000"/>
          <w:sz w:val="27"/>
          <w:szCs w:val="27"/>
        </w:rPr>
        <w:t>- parois d'isolement des établissements tiers.</w:t>
      </w:r>
    </w:p>
    <w:p w14:paraId="18C26BDC" w14:textId="77777777" w:rsidR="003D7C21" w:rsidRDefault="003D7C21" w:rsidP="003D7C21">
      <w:pPr>
        <w:pStyle w:val="Titre4"/>
        <w:ind w:left="1650"/>
        <w:rPr>
          <w:color w:val="000000"/>
          <w:sz w:val="27"/>
          <w:szCs w:val="27"/>
        </w:rPr>
      </w:pPr>
      <w:r>
        <w:rPr>
          <w:color w:val="000000"/>
          <w:sz w:val="27"/>
          <w:szCs w:val="27"/>
        </w:rPr>
        <w:t>Article PE 18</w:t>
      </w:r>
    </w:p>
    <w:p w14:paraId="75B09961" w14:textId="77777777" w:rsidR="003D7C21" w:rsidRDefault="003D7C21" w:rsidP="003D7C21">
      <w:pPr>
        <w:pStyle w:val="NormalWeb"/>
        <w:ind w:left="1650"/>
        <w:rPr>
          <w:b/>
          <w:bCs/>
          <w:color w:val="000000"/>
        </w:rPr>
      </w:pPr>
      <w:r>
        <w:rPr>
          <w:b/>
          <w:bCs/>
          <w:color w:val="000000"/>
        </w:rPr>
        <w:t>Modifié par Arrêté du 21 mai 2008, v. init.</w:t>
      </w:r>
    </w:p>
    <w:p w14:paraId="12F922DD" w14:textId="77777777" w:rsidR="003D7C21" w:rsidRDefault="003D7C21" w:rsidP="003D7C21">
      <w:pPr>
        <w:pStyle w:val="NormalWeb"/>
        <w:jc w:val="center"/>
        <w:rPr>
          <w:color w:val="000000"/>
          <w:sz w:val="27"/>
          <w:szCs w:val="27"/>
        </w:rPr>
      </w:pPr>
      <w:r>
        <w:rPr>
          <w:color w:val="000000"/>
          <w:sz w:val="27"/>
          <w:szCs w:val="27"/>
        </w:rPr>
        <w:t>Ilots de cuisson installés dans les salles</w:t>
      </w:r>
    </w:p>
    <w:p w14:paraId="7ABB3F3D" w14:textId="77777777" w:rsidR="003D7C21" w:rsidRDefault="003D7C21" w:rsidP="003D7C21">
      <w:pPr>
        <w:pStyle w:val="NormalWeb"/>
        <w:ind w:left="1650"/>
        <w:rPr>
          <w:color w:val="000000"/>
          <w:sz w:val="27"/>
          <w:szCs w:val="27"/>
        </w:rPr>
      </w:pPr>
      <w:r>
        <w:rPr>
          <w:color w:val="000000"/>
          <w:sz w:val="27"/>
          <w:szCs w:val="27"/>
        </w:rPr>
        <w:t>§ 1. Un îlot de cuisson est constitué d'une enceinte à l'intérieur de laquelle le public ne pénètre pas. Un personnel de service doit être présent pendant le fonctionnement des appareils.</w:t>
      </w:r>
    </w:p>
    <w:p w14:paraId="7C7607E2" w14:textId="77777777" w:rsidR="003D7C21" w:rsidRDefault="003D7C21" w:rsidP="003D7C21">
      <w:pPr>
        <w:pStyle w:val="NormalWeb"/>
        <w:ind w:left="1650"/>
        <w:rPr>
          <w:color w:val="000000"/>
          <w:sz w:val="27"/>
          <w:szCs w:val="27"/>
        </w:rPr>
      </w:pPr>
      <w:r>
        <w:rPr>
          <w:color w:val="000000"/>
          <w:sz w:val="27"/>
          <w:szCs w:val="27"/>
        </w:rPr>
        <w:t>Les appareils ne doivent pas être en libre utilisation.</w:t>
      </w:r>
    </w:p>
    <w:p w14:paraId="57196BB3" w14:textId="77777777" w:rsidR="003D7C21" w:rsidRDefault="003D7C21" w:rsidP="003D7C21">
      <w:pPr>
        <w:pStyle w:val="NormalWeb"/>
        <w:ind w:left="1650"/>
        <w:rPr>
          <w:color w:val="000000"/>
          <w:sz w:val="27"/>
          <w:szCs w:val="27"/>
        </w:rPr>
      </w:pPr>
      <w:r>
        <w:rPr>
          <w:color w:val="000000"/>
          <w:sz w:val="27"/>
          <w:szCs w:val="27"/>
        </w:rPr>
        <w:t>Seuls le gaz combustible et l'énergie électrique sont autorisés pour alimenter en énergie les appareils.</w:t>
      </w:r>
    </w:p>
    <w:p w14:paraId="0545A2F3" w14:textId="77777777" w:rsidR="003D7C21" w:rsidRDefault="003D7C21" w:rsidP="003D7C21">
      <w:pPr>
        <w:pStyle w:val="NormalWeb"/>
        <w:ind w:left="1650"/>
        <w:rPr>
          <w:color w:val="000000"/>
          <w:sz w:val="27"/>
          <w:szCs w:val="27"/>
        </w:rPr>
      </w:pPr>
      <w:r>
        <w:rPr>
          <w:color w:val="000000"/>
          <w:sz w:val="27"/>
          <w:szCs w:val="27"/>
        </w:rPr>
        <w:t>§ 2. La puissance utile totale d'un îlot de cuisson ou de plusieurs îlots séparés par une distance inférieure à 5 mètres ne doit pas dépasser 70 kW.</w:t>
      </w:r>
    </w:p>
    <w:p w14:paraId="5B88ED7D" w14:textId="77777777" w:rsidR="003D7C21" w:rsidRDefault="003D7C21" w:rsidP="003D7C21">
      <w:pPr>
        <w:pStyle w:val="NormalWeb"/>
        <w:ind w:left="1650"/>
        <w:rPr>
          <w:color w:val="000000"/>
          <w:sz w:val="27"/>
          <w:szCs w:val="27"/>
        </w:rPr>
      </w:pPr>
      <w:r>
        <w:rPr>
          <w:color w:val="000000"/>
          <w:sz w:val="27"/>
          <w:szCs w:val="27"/>
        </w:rPr>
        <w:t>§ 3. Chaque îlot de cuisson doit comporter un dispositif de captation des buées et des graisses.</w:t>
      </w:r>
    </w:p>
    <w:p w14:paraId="2F0BAA81" w14:textId="77777777" w:rsidR="003D7C21" w:rsidRDefault="003D7C21" w:rsidP="003D7C21">
      <w:pPr>
        <w:pStyle w:val="NormalWeb"/>
        <w:ind w:left="1650"/>
        <w:rPr>
          <w:color w:val="000000"/>
          <w:sz w:val="27"/>
          <w:szCs w:val="27"/>
        </w:rPr>
      </w:pPr>
      <w:r>
        <w:rPr>
          <w:color w:val="000000"/>
          <w:sz w:val="27"/>
          <w:szCs w:val="27"/>
        </w:rPr>
        <w:t>L'extraction est toujours mécanique et l'installation présente les caractéristiques suivantes :</w:t>
      </w:r>
    </w:p>
    <w:p w14:paraId="6D98E563" w14:textId="77777777" w:rsidR="003D7C21" w:rsidRDefault="003D7C21" w:rsidP="003D7C21">
      <w:pPr>
        <w:pStyle w:val="NormalWeb"/>
        <w:ind w:left="1650"/>
        <w:rPr>
          <w:color w:val="000000"/>
          <w:sz w:val="27"/>
          <w:szCs w:val="27"/>
        </w:rPr>
      </w:pPr>
      <w:r>
        <w:rPr>
          <w:color w:val="000000"/>
          <w:sz w:val="27"/>
          <w:szCs w:val="27"/>
        </w:rPr>
        <w:t>- les hottes ou autres dispositifs de captation doivent être construits en matériaux M0 ou A2-s1, d0 ;</w:t>
      </w:r>
    </w:p>
    <w:p w14:paraId="1DA4EE98" w14:textId="77777777" w:rsidR="003D7C21" w:rsidRDefault="003D7C21" w:rsidP="003D7C21">
      <w:pPr>
        <w:pStyle w:val="NormalWeb"/>
        <w:ind w:left="1650"/>
        <w:rPr>
          <w:color w:val="000000"/>
          <w:sz w:val="27"/>
          <w:szCs w:val="27"/>
        </w:rPr>
      </w:pPr>
      <w:r>
        <w:rPr>
          <w:color w:val="000000"/>
          <w:sz w:val="27"/>
          <w:szCs w:val="27"/>
        </w:rPr>
        <w:t>- les conduits doivent être non poreux, construits en matériaux M0 ou A2-s1, d0, être stables au feu de degré 1/4 d'heure ou E 15 ;</w:t>
      </w:r>
    </w:p>
    <w:p w14:paraId="5B61F8C9" w14:textId="77777777" w:rsidR="003D7C21" w:rsidRDefault="003D7C21" w:rsidP="003D7C21">
      <w:pPr>
        <w:pStyle w:val="NormalWeb"/>
        <w:ind w:left="1650"/>
        <w:rPr>
          <w:color w:val="000000"/>
          <w:sz w:val="27"/>
          <w:szCs w:val="27"/>
        </w:rPr>
      </w:pPr>
      <w:r>
        <w:rPr>
          <w:color w:val="000000"/>
          <w:sz w:val="27"/>
          <w:szCs w:val="27"/>
        </w:rPr>
        <w:t>- à l'intérieur du bâtiment, les conduits doivent être installés dans une gaine rétablissant le degré coupe-feu des parois suivantes :</w:t>
      </w:r>
    </w:p>
    <w:p w14:paraId="5892205E" w14:textId="77777777" w:rsidR="003D7C21" w:rsidRDefault="003D7C21" w:rsidP="003D7C21">
      <w:pPr>
        <w:pStyle w:val="NormalWeb"/>
        <w:ind w:left="1650"/>
        <w:rPr>
          <w:color w:val="000000"/>
          <w:sz w:val="27"/>
          <w:szCs w:val="27"/>
        </w:rPr>
      </w:pPr>
      <w:r>
        <w:rPr>
          <w:color w:val="000000"/>
          <w:sz w:val="27"/>
          <w:szCs w:val="27"/>
        </w:rPr>
        <w:lastRenderedPageBreak/>
        <w:t>- parois d'isolement entre niveaux ;</w:t>
      </w:r>
    </w:p>
    <w:p w14:paraId="78F09ED2" w14:textId="77777777" w:rsidR="003D7C21" w:rsidRDefault="003D7C21" w:rsidP="003D7C21">
      <w:pPr>
        <w:pStyle w:val="NormalWeb"/>
        <w:ind w:left="1650"/>
        <w:rPr>
          <w:color w:val="000000"/>
          <w:sz w:val="27"/>
          <w:szCs w:val="27"/>
        </w:rPr>
      </w:pPr>
      <w:r>
        <w:rPr>
          <w:color w:val="000000"/>
          <w:sz w:val="27"/>
          <w:szCs w:val="27"/>
        </w:rPr>
        <w:t>- parois d'isolement des établissements tiers.</w:t>
      </w:r>
    </w:p>
    <w:p w14:paraId="4209D4FA" w14:textId="77777777" w:rsidR="003D7C21" w:rsidRDefault="003D7C21" w:rsidP="003D7C21">
      <w:pPr>
        <w:pStyle w:val="NormalWeb"/>
        <w:ind w:left="1650"/>
        <w:rPr>
          <w:color w:val="000000"/>
          <w:sz w:val="27"/>
          <w:szCs w:val="27"/>
        </w:rPr>
      </w:pPr>
      <w:r>
        <w:rPr>
          <w:color w:val="000000"/>
          <w:sz w:val="27"/>
          <w:szCs w:val="27"/>
        </w:rPr>
        <w:t>- les hottes ou les dispositifs de captation doivent comporter des éléments permettant de retenir les graisses et pouvant être facilement nettoyés et remplacés ;</w:t>
      </w:r>
    </w:p>
    <w:p w14:paraId="0E3C49DF" w14:textId="77777777" w:rsidR="003D7C21" w:rsidRDefault="003D7C21" w:rsidP="003D7C21">
      <w:pPr>
        <w:pStyle w:val="NormalWeb"/>
        <w:ind w:left="1650"/>
        <w:rPr>
          <w:color w:val="000000"/>
          <w:sz w:val="27"/>
          <w:szCs w:val="27"/>
        </w:rPr>
      </w:pPr>
      <w:r>
        <w:rPr>
          <w:color w:val="000000"/>
          <w:sz w:val="27"/>
          <w:szCs w:val="27"/>
        </w:rPr>
        <w:t>- les ventilateurs d'extraction doivent pouvoir fonctionner pendant une demi-heure avec des gaz à 400 °C ;</w:t>
      </w:r>
    </w:p>
    <w:p w14:paraId="39EABBB1" w14:textId="77777777" w:rsidR="003D7C21" w:rsidRDefault="003D7C21" w:rsidP="003D7C21">
      <w:pPr>
        <w:pStyle w:val="NormalWeb"/>
        <w:ind w:left="1650"/>
        <w:rPr>
          <w:color w:val="000000"/>
          <w:sz w:val="27"/>
          <w:szCs w:val="27"/>
        </w:rPr>
      </w:pPr>
      <w:r>
        <w:rPr>
          <w:color w:val="000000"/>
          <w:sz w:val="27"/>
          <w:szCs w:val="27"/>
        </w:rPr>
        <w:t>- les liaisons entre le ventilateur d'extraction et le conduit doivent être en matériaux classés M0 ou A2-s1, d0 ;</w:t>
      </w:r>
    </w:p>
    <w:p w14:paraId="7D2F3A4E" w14:textId="77777777" w:rsidR="003D7C21" w:rsidRDefault="003D7C21" w:rsidP="003D7C21">
      <w:pPr>
        <w:pStyle w:val="NormalWeb"/>
        <w:ind w:left="1650"/>
        <w:rPr>
          <w:color w:val="000000"/>
          <w:sz w:val="27"/>
          <w:szCs w:val="27"/>
        </w:rPr>
      </w:pPr>
      <w:r>
        <w:rPr>
          <w:color w:val="000000"/>
          <w:sz w:val="27"/>
          <w:szCs w:val="27"/>
        </w:rPr>
        <w:t>- les canalisations électriques alimentant les ventilateurs ne doivent pas être affectées par un sinistre affectant l'îlot de cuisson. Il est convenu que l'utilisation de câble CR1 dans la traversée de l'îlot de cuisson permet de répondre à cette exigence ;</w:t>
      </w:r>
    </w:p>
    <w:p w14:paraId="17DCCDB5" w14:textId="77777777" w:rsidR="003D7C21" w:rsidRDefault="003D7C21" w:rsidP="003D7C21">
      <w:pPr>
        <w:pStyle w:val="NormalWeb"/>
        <w:ind w:left="1650"/>
        <w:rPr>
          <w:color w:val="000000"/>
          <w:sz w:val="27"/>
          <w:szCs w:val="27"/>
        </w:rPr>
      </w:pPr>
      <w:r>
        <w:rPr>
          <w:color w:val="000000"/>
          <w:sz w:val="27"/>
          <w:szCs w:val="27"/>
        </w:rPr>
        <w:t>- la commande des ventilateurs assurant l'évacuation des buées et des graisses doit être correctement identifiée par une plaque indélébile et placée dans l'enceinte de l'îlot à un endroit facilement accessible par le personnel de service.</w:t>
      </w:r>
    </w:p>
    <w:p w14:paraId="0CCC468A" w14:textId="77777777" w:rsidR="003D7C21" w:rsidRDefault="003D7C21" w:rsidP="003D7C21">
      <w:pPr>
        <w:pStyle w:val="Titre4"/>
        <w:ind w:left="1650"/>
        <w:rPr>
          <w:color w:val="000000"/>
          <w:sz w:val="27"/>
          <w:szCs w:val="27"/>
        </w:rPr>
      </w:pPr>
      <w:r>
        <w:rPr>
          <w:color w:val="000000"/>
          <w:sz w:val="27"/>
          <w:szCs w:val="27"/>
        </w:rPr>
        <w:t>Article PE 19</w:t>
      </w:r>
    </w:p>
    <w:p w14:paraId="13BACEF0" w14:textId="77777777" w:rsidR="003D7C21" w:rsidRDefault="003D7C21" w:rsidP="003D7C21">
      <w:pPr>
        <w:pStyle w:val="NormalWeb"/>
        <w:ind w:left="1650"/>
        <w:rPr>
          <w:b/>
          <w:bCs/>
          <w:color w:val="000000"/>
        </w:rPr>
      </w:pPr>
      <w:r>
        <w:rPr>
          <w:b/>
          <w:bCs/>
          <w:color w:val="000000"/>
        </w:rPr>
        <w:t>Modifié par Arrêté du 10 octobre 2005, v. init.</w:t>
      </w:r>
    </w:p>
    <w:p w14:paraId="00A18683" w14:textId="77777777" w:rsidR="003D7C21" w:rsidRDefault="003D7C21" w:rsidP="003D7C21">
      <w:pPr>
        <w:pStyle w:val="NormalWeb"/>
        <w:jc w:val="center"/>
        <w:rPr>
          <w:color w:val="000000"/>
          <w:sz w:val="27"/>
          <w:szCs w:val="27"/>
        </w:rPr>
      </w:pPr>
      <w:r>
        <w:rPr>
          <w:color w:val="000000"/>
          <w:sz w:val="27"/>
          <w:szCs w:val="27"/>
        </w:rPr>
        <w:t>Appareils installés dans les locaux accessibles ou non au public</w:t>
      </w:r>
    </w:p>
    <w:p w14:paraId="4FB20157" w14:textId="77777777" w:rsidR="003D7C21" w:rsidRDefault="003D7C21" w:rsidP="003D7C21">
      <w:pPr>
        <w:pStyle w:val="NormalWeb"/>
        <w:ind w:left="1650"/>
        <w:rPr>
          <w:color w:val="000000"/>
          <w:sz w:val="27"/>
          <w:szCs w:val="27"/>
        </w:rPr>
      </w:pPr>
      <w:r>
        <w:rPr>
          <w:color w:val="000000"/>
          <w:sz w:val="27"/>
          <w:szCs w:val="27"/>
        </w:rPr>
        <w:t>§ 1. L'utilisation des appareils de cuisson ou de remise en température est autorisée si la puissance utile totale est inférieure ou égale à 20 kW.</w:t>
      </w:r>
    </w:p>
    <w:p w14:paraId="7AEA57D2" w14:textId="77777777" w:rsidR="003D7C21" w:rsidRDefault="003D7C21" w:rsidP="003D7C21">
      <w:pPr>
        <w:pStyle w:val="NormalWeb"/>
        <w:ind w:left="1650"/>
        <w:rPr>
          <w:color w:val="000000"/>
          <w:sz w:val="27"/>
          <w:szCs w:val="27"/>
        </w:rPr>
      </w:pPr>
      <w:r>
        <w:rPr>
          <w:color w:val="000000"/>
          <w:sz w:val="27"/>
          <w:szCs w:val="27"/>
        </w:rPr>
        <w:t>§ 2. En ce qui concerne les petits appareils portables, seuls sont autorisés :</w:t>
      </w:r>
    </w:p>
    <w:p w14:paraId="0B380A34" w14:textId="77777777" w:rsidR="003D7C21" w:rsidRDefault="003D7C21" w:rsidP="003D7C21">
      <w:pPr>
        <w:pStyle w:val="NormalWeb"/>
        <w:ind w:left="1650"/>
        <w:rPr>
          <w:color w:val="000000"/>
          <w:sz w:val="27"/>
          <w:szCs w:val="27"/>
        </w:rPr>
      </w:pPr>
      <w:r>
        <w:rPr>
          <w:color w:val="000000"/>
          <w:sz w:val="27"/>
          <w:szCs w:val="27"/>
        </w:rPr>
        <w:t>- les appareils électriques ou à gaz de puissance utile au plus égale à 3,5 kW ;</w:t>
      </w:r>
    </w:p>
    <w:p w14:paraId="7FEC2A8E" w14:textId="77777777" w:rsidR="003D7C21" w:rsidRDefault="003D7C21" w:rsidP="003D7C21">
      <w:pPr>
        <w:pStyle w:val="NormalWeb"/>
        <w:ind w:left="1650"/>
        <w:rPr>
          <w:color w:val="000000"/>
          <w:sz w:val="27"/>
          <w:szCs w:val="27"/>
        </w:rPr>
      </w:pPr>
      <w:r>
        <w:rPr>
          <w:color w:val="000000"/>
          <w:sz w:val="27"/>
          <w:szCs w:val="27"/>
        </w:rPr>
        <w:t>- les appareils à gaz butane alimentés par une bouteille d'un poids inférieur ou égal à 1 kilogramme ;</w:t>
      </w:r>
    </w:p>
    <w:p w14:paraId="2229763C" w14:textId="77777777" w:rsidR="003D7C21" w:rsidRDefault="003D7C21" w:rsidP="003D7C21">
      <w:pPr>
        <w:pStyle w:val="NormalWeb"/>
        <w:ind w:left="1650"/>
        <w:rPr>
          <w:color w:val="000000"/>
          <w:sz w:val="27"/>
          <w:szCs w:val="27"/>
        </w:rPr>
      </w:pPr>
      <w:r>
        <w:rPr>
          <w:color w:val="000000"/>
          <w:sz w:val="27"/>
          <w:szCs w:val="27"/>
        </w:rPr>
        <w:t>- les appareils à flamme d'alcool sans pression, de contenance au plus égale à 0,25 litre ;</w:t>
      </w:r>
    </w:p>
    <w:p w14:paraId="2BA99DF6" w14:textId="77777777" w:rsidR="003D7C21" w:rsidRDefault="003D7C21" w:rsidP="003D7C21">
      <w:pPr>
        <w:pStyle w:val="NormalWeb"/>
        <w:ind w:left="1650"/>
        <w:rPr>
          <w:color w:val="000000"/>
          <w:sz w:val="27"/>
          <w:szCs w:val="27"/>
        </w:rPr>
      </w:pPr>
      <w:r>
        <w:rPr>
          <w:color w:val="000000"/>
          <w:sz w:val="27"/>
          <w:szCs w:val="27"/>
        </w:rPr>
        <w:lastRenderedPageBreak/>
        <w:t>- les appareils à combustible solide d'une contenance au plus égale à 20 décimètres cubes.</w:t>
      </w:r>
    </w:p>
    <w:p w14:paraId="251DA8C1" w14:textId="77777777" w:rsidR="003D7C21" w:rsidRDefault="003D7C21" w:rsidP="003D7C21">
      <w:pPr>
        <w:pStyle w:val="NormalWeb"/>
        <w:ind w:left="1650"/>
        <w:rPr>
          <w:color w:val="000000"/>
          <w:sz w:val="27"/>
          <w:szCs w:val="27"/>
        </w:rPr>
      </w:pPr>
      <w:r>
        <w:rPr>
          <w:color w:val="000000"/>
          <w:sz w:val="27"/>
          <w:szCs w:val="27"/>
        </w:rPr>
        <w:t>§ 3. Les appareils doivent être immobilisés à l'exception des petits appareils portables.</w:t>
      </w:r>
    </w:p>
    <w:p w14:paraId="7DDFCB67" w14:textId="77777777" w:rsidR="003D7C21" w:rsidRDefault="003D7C21" w:rsidP="003D7C21">
      <w:pPr>
        <w:pStyle w:val="NormalWeb"/>
        <w:ind w:left="1650"/>
        <w:rPr>
          <w:color w:val="000000"/>
          <w:sz w:val="27"/>
          <w:szCs w:val="27"/>
        </w:rPr>
      </w:pPr>
      <w:r>
        <w:rPr>
          <w:color w:val="000000"/>
          <w:sz w:val="27"/>
          <w:szCs w:val="27"/>
        </w:rPr>
        <w:t>§ 4. Dans les locaux accessibles au public et par dérogation aux dispositions de l'article PE 10, il est admis l'utilisation :</w:t>
      </w:r>
    </w:p>
    <w:p w14:paraId="0D8B1FB7" w14:textId="77777777" w:rsidR="003D7C21" w:rsidRDefault="003D7C21" w:rsidP="003D7C21">
      <w:pPr>
        <w:pStyle w:val="NormalWeb"/>
        <w:ind w:left="1650"/>
        <w:rPr>
          <w:color w:val="000000"/>
          <w:sz w:val="27"/>
          <w:szCs w:val="27"/>
        </w:rPr>
      </w:pPr>
      <w:r>
        <w:rPr>
          <w:color w:val="000000"/>
          <w:sz w:val="27"/>
          <w:szCs w:val="27"/>
        </w:rPr>
        <w:t>- d'une bouteille de gaz butane d'au plus 13 kilogrammes sous réserve qu'elle n'alimente qu'un seul appareil et que cette dernière ainsi que le dispositif d'alimentation soient placés hors d'atteinte du public ;</w:t>
      </w:r>
    </w:p>
    <w:p w14:paraId="2D4C552C" w14:textId="77777777" w:rsidR="003D7C21" w:rsidRDefault="003D7C21" w:rsidP="003D7C21">
      <w:pPr>
        <w:pStyle w:val="NormalWeb"/>
        <w:ind w:left="1650"/>
        <w:rPr>
          <w:color w:val="000000"/>
          <w:sz w:val="27"/>
          <w:szCs w:val="27"/>
        </w:rPr>
      </w:pPr>
      <w:r>
        <w:rPr>
          <w:color w:val="000000"/>
          <w:sz w:val="27"/>
          <w:szCs w:val="27"/>
        </w:rPr>
        <w:t>- d'une ou plusieurs bouteilles d'un poids inférieur ou égal à 1 kilogramme alimentant les petits appareils portables.</w:t>
      </w:r>
    </w:p>
    <w:p w14:paraId="646C3A78" w14:textId="77777777" w:rsidR="003D7C21" w:rsidRDefault="003D7C21" w:rsidP="003D7C21">
      <w:pPr>
        <w:pStyle w:val="Titre4"/>
        <w:ind w:left="1200"/>
        <w:rPr>
          <w:color w:val="000000"/>
          <w:sz w:val="27"/>
          <w:szCs w:val="27"/>
        </w:rPr>
      </w:pPr>
      <w:r>
        <w:rPr>
          <w:color w:val="000000"/>
          <w:sz w:val="27"/>
          <w:szCs w:val="27"/>
        </w:rPr>
        <w:t>Section 5 : Chauffage, ventilation (Articles PE 20 à PE 23)</w:t>
      </w:r>
    </w:p>
    <w:p w14:paraId="270C045B" w14:textId="77777777" w:rsidR="003D7C21" w:rsidRDefault="003D7C21" w:rsidP="003D7C21">
      <w:pPr>
        <w:pStyle w:val="Titre4"/>
        <w:ind w:left="1650"/>
        <w:rPr>
          <w:color w:val="000000"/>
          <w:sz w:val="27"/>
          <w:szCs w:val="27"/>
        </w:rPr>
      </w:pPr>
      <w:r>
        <w:rPr>
          <w:color w:val="000000"/>
          <w:sz w:val="27"/>
          <w:szCs w:val="27"/>
        </w:rPr>
        <w:t>Article PE 20</w:t>
      </w:r>
    </w:p>
    <w:p w14:paraId="130FED14" w14:textId="77777777" w:rsidR="003D7C21" w:rsidRDefault="003D7C21" w:rsidP="003D7C21">
      <w:pPr>
        <w:pStyle w:val="NormalWeb"/>
        <w:jc w:val="center"/>
        <w:rPr>
          <w:color w:val="000000"/>
          <w:sz w:val="27"/>
          <w:szCs w:val="27"/>
        </w:rPr>
      </w:pPr>
      <w:r>
        <w:rPr>
          <w:color w:val="000000"/>
          <w:sz w:val="27"/>
          <w:szCs w:val="27"/>
        </w:rPr>
        <w:t>Généralités</w:t>
      </w:r>
    </w:p>
    <w:p w14:paraId="6506DFD2" w14:textId="77777777" w:rsidR="003D7C21" w:rsidRDefault="003D7C21" w:rsidP="003D7C21">
      <w:pPr>
        <w:pStyle w:val="NormalWeb"/>
        <w:ind w:left="1650"/>
        <w:rPr>
          <w:color w:val="000000"/>
          <w:sz w:val="27"/>
          <w:szCs w:val="27"/>
        </w:rPr>
      </w:pPr>
      <w:r>
        <w:rPr>
          <w:color w:val="000000"/>
          <w:sz w:val="27"/>
          <w:szCs w:val="27"/>
        </w:rPr>
        <w:t>§ 1. Les installations visées à la présente section doivent être réalisées dans les conditions définies dans la suite du présent règlement.</w:t>
      </w:r>
    </w:p>
    <w:p w14:paraId="53C56709" w14:textId="77777777" w:rsidR="003D7C21" w:rsidRDefault="003D7C21" w:rsidP="003D7C21">
      <w:pPr>
        <w:pStyle w:val="NormalWeb"/>
        <w:ind w:left="1650"/>
        <w:rPr>
          <w:color w:val="000000"/>
          <w:sz w:val="27"/>
          <w:szCs w:val="27"/>
        </w:rPr>
      </w:pPr>
      <w:r>
        <w:rPr>
          <w:color w:val="000000"/>
          <w:sz w:val="27"/>
          <w:szCs w:val="27"/>
        </w:rPr>
        <w:t>§ 2. Toutefois, les installations autorisées dans les établissements de 4e catégorie sont également autorisées dans les établissements de 5e catégorie du même type. Dans ce cas, leur mise en œuvre devra être réalisée dans les conditions définies au livre II, titre Ier, chapitre V.</w:t>
      </w:r>
    </w:p>
    <w:p w14:paraId="570EA5C0" w14:textId="77777777" w:rsidR="003D7C21" w:rsidRDefault="003D7C21" w:rsidP="003D7C21">
      <w:pPr>
        <w:pStyle w:val="Titre4"/>
        <w:ind w:left="1650"/>
        <w:rPr>
          <w:color w:val="000000"/>
          <w:sz w:val="27"/>
          <w:szCs w:val="27"/>
        </w:rPr>
      </w:pPr>
      <w:r>
        <w:rPr>
          <w:color w:val="000000"/>
          <w:sz w:val="27"/>
          <w:szCs w:val="27"/>
        </w:rPr>
        <w:t>Article PE 21</w:t>
      </w:r>
    </w:p>
    <w:p w14:paraId="67F99CA6" w14:textId="77777777" w:rsidR="003D7C21" w:rsidRDefault="003D7C21" w:rsidP="003D7C21">
      <w:pPr>
        <w:pStyle w:val="NormalWeb"/>
        <w:ind w:left="1650"/>
        <w:rPr>
          <w:b/>
          <w:bCs/>
          <w:color w:val="000000"/>
        </w:rPr>
      </w:pPr>
      <w:r>
        <w:rPr>
          <w:b/>
          <w:bCs/>
          <w:color w:val="000000"/>
        </w:rPr>
        <w:t>Modifié par Arrêté du 7 juin 2010 (V)</w:t>
      </w:r>
    </w:p>
    <w:p w14:paraId="6DFB8DB4" w14:textId="77777777" w:rsidR="003D7C21" w:rsidRDefault="003D7C21" w:rsidP="003D7C21">
      <w:pPr>
        <w:pStyle w:val="NormalWeb"/>
        <w:jc w:val="center"/>
        <w:rPr>
          <w:color w:val="000000"/>
          <w:sz w:val="27"/>
          <w:szCs w:val="27"/>
        </w:rPr>
      </w:pPr>
      <w:r>
        <w:rPr>
          <w:color w:val="000000"/>
          <w:sz w:val="27"/>
          <w:szCs w:val="27"/>
        </w:rPr>
        <w:br/>
        <w:t>Installations d'appareils à combustion</w:t>
      </w:r>
    </w:p>
    <w:p w14:paraId="667826D4" w14:textId="77777777" w:rsidR="003D7C21" w:rsidRDefault="003D7C21" w:rsidP="003D7C21">
      <w:pPr>
        <w:pStyle w:val="NormalWeb"/>
        <w:ind w:left="1650"/>
        <w:rPr>
          <w:color w:val="000000"/>
          <w:sz w:val="27"/>
          <w:szCs w:val="27"/>
        </w:rPr>
      </w:pPr>
      <w:r>
        <w:rPr>
          <w:color w:val="000000"/>
          <w:sz w:val="27"/>
          <w:szCs w:val="27"/>
        </w:rPr>
        <w:br/>
        <w:t xml:space="preserve">§ 1. - Les installations autorisées dans les bâtiments d'habitation sont autorisées dans les établissements de 5e catégorie. Dans ces établissements, les conditions d'installation des appareils d'évacuation des produits de combustion et de ventilation des locaux où fonctionnent ces appareils doivent respecter les prescriptions </w:t>
      </w:r>
      <w:r>
        <w:rPr>
          <w:color w:val="000000"/>
          <w:sz w:val="27"/>
          <w:szCs w:val="27"/>
        </w:rPr>
        <w:lastRenderedPageBreak/>
        <w:t>réglementaires applicables aux bâtiments d'habitation, sous réserve des dispositions suivantes de la présente section.</w:t>
      </w:r>
    </w:p>
    <w:p w14:paraId="2A767759" w14:textId="77777777" w:rsidR="003D7C21" w:rsidRDefault="003D7C21" w:rsidP="003D7C21">
      <w:pPr>
        <w:pStyle w:val="NormalWeb"/>
        <w:ind w:left="1650"/>
        <w:rPr>
          <w:color w:val="000000"/>
          <w:sz w:val="27"/>
          <w:szCs w:val="27"/>
        </w:rPr>
      </w:pPr>
      <w:r>
        <w:rPr>
          <w:color w:val="000000"/>
          <w:sz w:val="27"/>
          <w:szCs w:val="27"/>
        </w:rPr>
        <w:br/>
        <w:t>§ 2. - Tout appareil ou groupement d'appareils de production dont la puissance utile totale est supérieure à 30 kW et inférieure ou égale à 70 kW, installé à l'intérieur d'un bâtiment, doit être implanté dans un local répondant aux conditions suivantes :</w:t>
      </w:r>
      <w:r>
        <w:rPr>
          <w:color w:val="000000"/>
          <w:sz w:val="27"/>
          <w:szCs w:val="27"/>
        </w:rPr>
        <w:br/>
        <w:t>- ne pas être accessible au public ;</w:t>
      </w:r>
      <w:r>
        <w:rPr>
          <w:color w:val="000000"/>
          <w:sz w:val="27"/>
          <w:szCs w:val="27"/>
        </w:rPr>
        <w:br/>
        <w:t>- ne pas servir au dépôt de matières combustibles ou de produits toxiques ou corrosifs ;</w:t>
      </w:r>
      <w:r>
        <w:rPr>
          <w:color w:val="000000"/>
          <w:sz w:val="27"/>
          <w:szCs w:val="27"/>
        </w:rPr>
        <w:br/>
        <w:t>- avoir un plancher haut et des parois verticales de degré coupe-feu une heure.</w:t>
      </w:r>
    </w:p>
    <w:p w14:paraId="1DCD4D21" w14:textId="77777777" w:rsidR="003D7C21" w:rsidRDefault="003D7C21" w:rsidP="003D7C21">
      <w:pPr>
        <w:pStyle w:val="NormalWeb"/>
        <w:ind w:left="1650"/>
        <w:rPr>
          <w:color w:val="000000"/>
          <w:sz w:val="27"/>
          <w:szCs w:val="27"/>
        </w:rPr>
      </w:pPr>
      <w:r>
        <w:rPr>
          <w:color w:val="000000"/>
          <w:sz w:val="27"/>
          <w:szCs w:val="27"/>
        </w:rPr>
        <w:br/>
        <w:t>Si le local ouvre dans un dégagement ou un local accessible au public, l'intercommunication doit s'effectuer soit par une porte coupe-feu de degré une demi-heure avec ferme-porte, soit par un sas muni de portes pare-flammes de degré un quart d'heure avec ferme-porte.</w:t>
      </w:r>
    </w:p>
    <w:p w14:paraId="68149C84" w14:textId="77777777" w:rsidR="003D7C21" w:rsidRDefault="003D7C21" w:rsidP="003D7C21">
      <w:pPr>
        <w:pStyle w:val="NormalWeb"/>
        <w:ind w:left="1650"/>
        <w:rPr>
          <w:color w:val="000000"/>
          <w:sz w:val="27"/>
          <w:szCs w:val="27"/>
        </w:rPr>
      </w:pPr>
      <w:r>
        <w:rPr>
          <w:color w:val="000000"/>
          <w:sz w:val="27"/>
          <w:szCs w:val="27"/>
        </w:rPr>
        <w:br/>
        <w:t>Si le local ouvre dans un dégagement ou un local non accessible au public, l'intercommunication doit s'effectuer par une porte pare-flammes de degré un quart d'heure avec ferme-porte.</w:t>
      </w:r>
    </w:p>
    <w:p w14:paraId="79C55043" w14:textId="77777777" w:rsidR="003D7C21" w:rsidRDefault="003D7C21" w:rsidP="003D7C21">
      <w:pPr>
        <w:pStyle w:val="NormalWeb"/>
        <w:ind w:left="1650"/>
        <w:rPr>
          <w:color w:val="000000"/>
          <w:sz w:val="27"/>
          <w:szCs w:val="27"/>
        </w:rPr>
      </w:pPr>
      <w:r>
        <w:rPr>
          <w:color w:val="000000"/>
          <w:sz w:val="27"/>
          <w:szCs w:val="27"/>
        </w:rPr>
        <w:br/>
        <w:t>Par dérogation, un appareil de production d'eau chaude sanitaire peut être installé dans une cuisine ou une laverie.</w:t>
      </w:r>
    </w:p>
    <w:p w14:paraId="21A51227" w14:textId="77777777" w:rsidR="003D7C21" w:rsidRDefault="003D7C21" w:rsidP="003D7C21">
      <w:pPr>
        <w:pStyle w:val="NormalWeb"/>
        <w:ind w:left="1650"/>
        <w:rPr>
          <w:color w:val="000000"/>
          <w:sz w:val="27"/>
          <w:szCs w:val="27"/>
        </w:rPr>
      </w:pPr>
      <w:r>
        <w:rPr>
          <w:color w:val="000000"/>
          <w:sz w:val="27"/>
          <w:szCs w:val="27"/>
        </w:rPr>
        <w:br/>
        <w:t>§ 3. - Les appareils de production-émission de chaleur sont autorisés dans les conditions des articles CH 44 à CH 54 et CH 56.</w:t>
      </w:r>
    </w:p>
    <w:p w14:paraId="54B626BA" w14:textId="77777777" w:rsidR="003D7C21" w:rsidRDefault="003D7C21" w:rsidP="003D7C21">
      <w:pPr>
        <w:pStyle w:val="NormalWeb"/>
        <w:ind w:left="1650"/>
        <w:rPr>
          <w:color w:val="000000"/>
          <w:sz w:val="27"/>
          <w:szCs w:val="27"/>
        </w:rPr>
      </w:pPr>
      <w:r>
        <w:rPr>
          <w:color w:val="000000"/>
          <w:sz w:val="27"/>
          <w:szCs w:val="27"/>
        </w:rPr>
        <w:br/>
        <w:t>Les cheminées à foyer ouvert ou fermé et les inserts sont également autorisés, sauf dans les locaux réservés au sommeil, dans les conditions d'installation du paragraphe 2 de l'article CH 55.</w:t>
      </w:r>
    </w:p>
    <w:p w14:paraId="6AF88F20" w14:textId="77777777" w:rsidR="003D7C21" w:rsidRDefault="003D7C21" w:rsidP="003D7C21">
      <w:pPr>
        <w:pStyle w:val="NormalWeb"/>
        <w:ind w:left="1650"/>
        <w:rPr>
          <w:color w:val="000000"/>
          <w:sz w:val="27"/>
          <w:szCs w:val="27"/>
        </w:rPr>
      </w:pPr>
      <w:r>
        <w:rPr>
          <w:color w:val="000000"/>
          <w:sz w:val="27"/>
          <w:szCs w:val="27"/>
        </w:rPr>
        <w:br/>
        <w:t>Les appareils fonctionnant à l'éthanol autorisés dans les établissements de 4e catégorie sont également autorisés dans les établissements de 5e catégorie du même type dans les conditions de l'article AM 20.</w:t>
      </w:r>
    </w:p>
    <w:p w14:paraId="5C97AB7F" w14:textId="77777777" w:rsidR="003D7C21" w:rsidRDefault="003D7C21" w:rsidP="003D7C21">
      <w:pPr>
        <w:pStyle w:val="NormalWeb"/>
        <w:ind w:left="1650"/>
        <w:rPr>
          <w:color w:val="000000"/>
          <w:sz w:val="27"/>
          <w:szCs w:val="27"/>
        </w:rPr>
      </w:pPr>
      <w:r>
        <w:rPr>
          <w:color w:val="000000"/>
          <w:sz w:val="27"/>
          <w:szCs w:val="27"/>
        </w:rPr>
        <w:lastRenderedPageBreak/>
        <w:br/>
        <w:t>Les appareils de chauffage à combustion non raccordés, à l'exception des panneaux radiants et des appareils de chauffage de terrasse, sont interdits.</w:t>
      </w:r>
    </w:p>
    <w:p w14:paraId="419AFE21" w14:textId="77777777" w:rsidR="003D7C21" w:rsidRDefault="003D7C21" w:rsidP="003D7C21">
      <w:pPr>
        <w:pStyle w:val="NormalWeb"/>
        <w:ind w:left="1650"/>
        <w:rPr>
          <w:color w:val="000000"/>
          <w:sz w:val="27"/>
          <w:szCs w:val="27"/>
        </w:rPr>
      </w:pPr>
      <w:r>
        <w:rPr>
          <w:color w:val="000000"/>
          <w:sz w:val="27"/>
          <w:szCs w:val="27"/>
        </w:rPr>
        <w:br/>
        <w:t>§ 4. - Lorsque le chauffage est réalisé au moyen de générateurs d'air chaud à combustion, la pression du circuit d'air doit toujours être supérieure à la pression des gaz brûlés.</w:t>
      </w:r>
    </w:p>
    <w:p w14:paraId="72140D67" w14:textId="77777777" w:rsidR="003D7C21" w:rsidRDefault="003D7C21" w:rsidP="003D7C21">
      <w:pPr>
        <w:pStyle w:val="NormalWeb"/>
        <w:ind w:left="1650"/>
        <w:rPr>
          <w:color w:val="000000"/>
          <w:sz w:val="27"/>
          <w:szCs w:val="27"/>
        </w:rPr>
      </w:pPr>
      <w:r>
        <w:rPr>
          <w:color w:val="000000"/>
          <w:sz w:val="27"/>
          <w:szCs w:val="27"/>
        </w:rPr>
        <w:br/>
        <w:t>L'emploi de brûleurs susceptibles de créer une surpression par rapport au circuit d'air distribué en un point quelconque de l'appareil (chambre de combustion ou surface d'échange) en cours de fonctionnement, en régime établi, est interdit.</w:t>
      </w:r>
    </w:p>
    <w:p w14:paraId="06532B52" w14:textId="77777777" w:rsidR="003D7C21" w:rsidRDefault="003D7C21" w:rsidP="003D7C21">
      <w:pPr>
        <w:pStyle w:val="NormalWeb"/>
        <w:ind w:left="1650"/>
        <w:rPr>
          <w:color w:val="000000"/>
          <w:sz w:val="18"/>
          <w:szCs w:val="18"/>
        </w:rPr>
      </w:pPr>
      <w:r>
        <w:rPr>
          <w:color w:val="000000"/>
          <w:sz w:val="18"/>
          <w:szCs w:val="18"/>
        </w:rPr>
        <w:t>NOTA :</w:t>
      </w:r>
      <w:r>
        <w:rPr>
          <w:color w:val="000000"/>
          <w:sz w:val="18"/>
          <w:szCs w:val="18"/>
        </w:rPr>
        <w:br/>
        <w:t>(4) Arrêté du 2 août 1977 modifié.</w:t>
      </w:r>
    </w:p>
    <w:p w14:paraId="3FB1A8DA" w14:textId="77777777" w:rsidR="003D7C21" w:rsidRDefault="003D7C21" w:rsidP="003D7C21">
      <w:pPr>
        <w:pStyle w:val="Titre4"/>
        <w:ind w:left="1650"/>
        <w:rPr>
          <w:color w:val="000000"/>
          <w:sz w:val="27"/>
          <w:szCs w:val="27"/>
        </w:rPr>
      </w:pPr>
      <w:r>
        <w:rPr>
          <w:color w:val="000000"/>
          <w:sz w:val="27"/>
          <w:szCs w:val="27"/>
        </w:rPr>
        <w:t>Article PE 22</w:t>
      </w:r>
    </w:p>
    <w:p w14:paraId="1DA798A7" w14:textId="77777777" w:rsidR="003D7C21" w:rsidRDefault="003D7C21" w:rsidP="003D7C21">
      <w:pPr>
        <w:pStyle w:val="NormalWeb"/>
        <w:ind w:left="1650"/>
        <w:rPr>
          <w:b/>
          <w:bCs/>
          <w:color w:val="000000"/>
        </w:rPr>
      </w:pPr>
      <w:r>
        <w:rPr>
          <w:b/>
          <w:bCs/>
          <w:color w:val="000000"/>
        </w:rPr>
        <w:t>Modifié par Arrêté du 23 janvier 2004, v. init.</w:t>
      </w:r>
    </w:p>
    <w:p w14:paraId="4197EFE5" w14:textId="77777777" w:rsidR="003D7C21" w:rsidRDefault="003D7C21" w:rsidP="003D7C21">
      <w:pPr>
        <w:pStyle w:val="NormalWeb"/>
        <w:jc w:val="center"/>
        <w:rPr>
          <w:color w:val="000000"/>
          <w:sz w:val="27"/>
          <w:szCs w:val="27"/>
        </w:rPr>
      </w:pPr>
      <w:r>
        <w:rPr>
          <w:color w:val="000000"/>
          <w:sz w:val="27"/>
          <w:szCs w:val="27"/>
        </w:rPr>
        <w:t>Traitement d'air et ventilation</w:t>
      </w:r>
    </w:p>
    <w:p w14:paraId="7CDB0AFD" w14:textId="77777777" w:rsidR="003D7C21" w:rsidRDefault="003D7C21" w:rsidP="003D7C21">
      <w:pPr>
        <w:pStyle w:val="NormalWeb"/>
        <w:ind w:left="1650"/>
        <w:rPr>
          <w:color w:val="000000"/>
          <w:sz w:val="27"/>
          <w:szCs w:val="27"/>
        </w:rPr>
      </w:pPr>
      <w:r>
        <w:rPr>
          <w:color w:val="000000"/>
          <w:sz w:val="27"/>
          <w:szCs w:val="27"/>
        </w:rPr>
        <w:t>§ 1. Dans les locaux ventilés, chauffés par air chaud ou conditionnés par air pulsé, un dispositif de sécurité, à réarmement manuel, doit assurer automatiquement l'extinction ou la mise en veilleuse de l'appareil ou de l'échangeur de chauffage de l'air ainsi que l'arrêt des ventilateurs lorsque la température de la veine d'air dépasse 120 °C. Ce dispositif doit être placé en aval du réchauffeur ou intégré à l'appareil.</w:t>
      </w:r>
    </w:p>
    <w:p w14:paraId="7A419434" w14:textId="77777777" w:rsidR="003D7C21" w:rsidRDefault="003D7C21" w:rsidP="003D7C21">
      <w:pPr>
        <w:pStyle w:val="NormalWeb"/>
        <w:ind w:left="1650"/>
        <w:rPr>
          <w:color w:val="000000"/>
          <w:sz w:val="27"/>
          <w:szCs w:val="27"/>
        </w:rPr>
      </w:pPr>
      <w:r>
        <w:rPr>
          <w:color w:val="000000"/>
          <w:sz w:val="27"/>
          <w:szCs w:val="27"/>
        </w:rPr>
        <w:t>Ce dispositif n'est pas exigible lorsque le réchauffage de l'air est assuré par un échangeur alimenté au primaire par un fluide dont la température est inférieure ou égale à 110 °C, ou par des appareils indépendants (ventilo-convecteurs, aérothermes, climatiseurs installés de manière à produire et émettre de la chaleur dans les seuls locaux où ils sont installés).</w:t>
      </w:r>
    </w:p>
    <w:p w14:paraId="40DF7851" w14:textId="77777777" w:rsidR="003D7C21" w:rsidRDefault="003D7C21" w:rsidP="003D7C21">
      <w:pPr>
        <w:pStyle w:val="NormalWeb"/>
        <w:ind w:left="1650"/>
        <w:rPr>
          <w:color w:val="000000"/>
          <w:sz w:val="27"/>
          <w:szCs w:val="27"/>
        </w:rPr>
      </w:pPr>
      <w:r>
        <w:rPr>
          <w:color w:val="000000"/>
          <w:sz w:val="27"/>
          <w:szCs w:val="27"/>
        </w:rPr>
        <w:t>§ 2. Tous les circuits de distribution et de reprise d'air, à l'exception des joints, doivent être réalisés en matériaux classés M0. Les calorifuges doivent être réalisés en matériaux classés M0 ou M1 ; toutefois, s'ils sont classés M1, ils doivent être placés obligatoirement à l'extérieur des conduits.</w:t>
      </w:r>
    </w:p>
    <w:p w14:paraId="581784C8" w14:textId="77777777" w:rsidR="003D7C21" w:rsidRDefault="003D7C21" w:rsidP="003D7C21">
      <w:pPr>
        <w:pStyle w:val="NormalWeb"/>
        <w:ind w:left="1650"/>
        <w:rPr>
          <w:color w:val="000000"/>
          <w:sz w:val="27"/>
          <w:szCs w:val="27"/>
        </w:rPr>
      </w:pPr>
      <w:r>
        <w:rPr>
          <w:color w:val="000000"/>
          <w:sz w:val="27"/>
          <w:szCs w:val="27"/>
        </w:rPr>
        <w:lastRenderedPageBreak/>
        <w:t>La diffusion d'air au travers d'un conduit textile, à l'intérieur d'un local, n'est autorisée que si ce conduit est en matériaux classés M0.</w:t>
      </w:r>
    </w:p>
    <w:p w14:paraId="194DBFD4" w14:textId="77777777" w:rsidR="003D7C21" w:rsidRDefault="003D7C21" w:rsidP="003D7C21">
      <w:pPr>
        <w:pStyle w:val="NormalWeb"/>
        <w:ind w:left="1650"/>
        <w:rPr>
          <w:color w:val="000000"/>
          <w:sz w:val="27"/>
          <w:szCs w:val="27"/>
        </w:rPr>
      </w:pPr>
      <w:r>
        <w:rPr>
          <w:color w:val="000000"/>
          <w:sz w:val="27"/>
          <w:szCs w:val="27"/>
        </w:rPr>
        <w:t>En dérogation, les conduits souples en matériaux classé M1, d'une longueur maximale de 1 mètre, sont admis ponctuellement pour le raccordement des appareils.</w:t>
      </w:r>
    </w:p>
    <w:p w14:paraId="56C4F351" w14:textId="77777777" w:rsidR="003D7C21" w:rsidRDefault="003D7C21" w:rsidP="003D7C21">
      <w:pPr>
        <w:pStyle w:val="NormalWeb"/>
        <w:ind w:left="1650"/>
        <w:rPr>
          <w:color w:val="000000"/>
          <w:sz w:val="27"/>
          <w:szCs w:val="27"/>
        </w:rPr>
      </w:pPr>
      <w:r>
        <w:rPr>
          <w:color w:val="000000"/>
          <w:sz w:val="27"/>
          <w:szCs w:val="27"/>
        </w:rPr>
        <w:t>§ 3. Toute matière combustible est interdite à l'intérieur des conduits. Toutefois, cette prescription ne concerne pas les accessoires des organes terminaux situés dans une pièce et ne desservant qu'elle. De même, les matériaux classés M1 destinés à la correction acoustique sont admis ponctuellement.</w:t>
      </w:r>
    </w:p>
    <w:p w14:paraId="5CB75951" w14:textId="77777777" w:rsidR="003D7C21" w:rsidRDefault="003D7C21" w:rsidP="003D7C21">
      <w:pPr>
        <w:pStyle w:val="NormalWeb"/>
        <w:ind w:left="1650"/>
        <w:rPr>
          <w:color w:val="000000"/>
          <w:sz w:val="27"/>
          <w:szCs w:val="27"/>
        </w:rPr>
      </w:pPr>
      <w:r>
        <w:rPr>
          <w:color w:val="000000"/>
          <w:sz w:val="27"/>
          <w:szCs w:val="27"/>
        </w:rPr>
        <w:t>§ 4. Les conduits aérauliques desservant les locaux accessibles au public ne doivent comporter aucune partie ouvrante dans la traversée des chaufferies.</w:t>
      </w:r>
    </w:p>
    <w:p w14:paraId="00EA720A" w14:textId="77777777" w:rsidR="003D7C21" w:rsidRDefault="003D7C21" w:rsidP="003D7C21">
      <w:pPr>
        <w:pStyle w:val="NormalWeb"/>
        <w:ind w:left="1650"/>
        <w:rPr>
          <w:color w:val="000000"/>
          <w:sz w:val="27"/>
          <w:szCs w:val="27"/>
        </w:rPr>
      </w:pPr>
      <w:r>
        <w:rPr>
          <w:color w:val="000000"/>
          <w:sz w:val="27"/>
          <w:szCs w:val="27"/>
        </w:rPr>
        <w:t>§ 5. Les conduits aérauliques sont équipés, quelle que soit leur section, de clapets coupe-feu rétablissant le degré coupe-feu des parois d'isolement entre niveaux.</w:t>
      </w:r>
    </w:p>
    <w:p w14:paraId="3D25958B" w14:textId="77777777" w:rsidR="003D7C21" w:rsidRDefault="003D7C21" w:rsidP="003D7C21">
      <w:pPr>
        <w:pStyle w:val="NormalWeb"/>
        <w:ind w:left="1650"/>
        <w:rPr>
          <w:color w:val="000000"/>
          <w:sz w:val="27"/>
          <w:szCs w:val="27"/>
        </w:rPr>
      </w:pPr>
      <w:r>
        <w:rPr>
          <w:color w:val="000000"/>
          <w:sz w:val="27"/>
          <w:szCs w:val="27"/>
        </w:rPr>
        <w:t xml:space="preserve">Le fonctionnement des clapets est </w:t>
      </w:r>
      <w:proofErr w:type="spellStart"/>
      <w:r>
        <w:rPr>
          <w:color w:val="000000"/>
          <w:sz w:val="27"/>
          <w:szCs w:val="27"/>
        </w:rPr>
        <w:t>autocommandé</w:t>
      </w:r>
      <w:proofErr w:type="spellEnd"/>
      <w:r>
        <w:rPr>
          <w:color w:val="000000"/>
          <w:sz w:val="27"/>
          <w:szCs w:val="27"/>
        </w:rPr>
        <w:t xml:space="preserve"> par un déclencheur thermique à 70 °C. Les clapets sont conformes à la norme NF S 61937.</w:t>
      </w:r>
    </w:p>
    <w:p w14:paraId="65E6B9E8" w14:textId="77777777" w:rsidR="003D7C21" w:rsidRDefault="003D7C21" w:rsidP="003D7C21">
      <w:pPr>
        <w:pStyle w:val="NormalWeb"/>
        <w:ind w:left="1650"/>
        <w:rPr>
          <w:color w:val="000000"/>
          <w:sz w:val="27"/>
          <w:szCs w:val="27"/>
        </w:rPr>
      </w:pPr>
      <w:r>
        <w:rPr>
          <w:color w:val="000000"/>
          <w:sz w:val="27"/>
          <w:szCs w:val="27"/>
        </w:rPr>
        <w:t>Lorsqu'un système de sécurité incendie de catégorie A ou B est exigé, les clapets placés au droit des parois délimitant les zones de mise en sécurité (compartimentage) sont commandés automatiquement à partir du centralisateur de mise en sécurité incendie (CMSI).</w:t>
      </w:r>
    </w:p>
    <w:p w14:paraId="5F76D85D" w14:textId="77777777" w:rsidR="003D7C21" w:rsidRDefault="003D7C21" w:rsidP="003D7C21">
      <w:pPr>
        <w:pStyle w:val="Titre4"/>
        <w:ind w:left="1650"/>
        <w:rPr>
          <w:color w:val="000000"/>
          <w:sz w:val="27"/>
          <w:szCs w:val="27"/>
        </w:rPr>
      </w:pPr>
      <w:r>
        <w:rPr>
          <w:color w:val="000000"/>
          <w:sz w:val="27"/>
          <w:szCs w:val="27"/>
        </w:rPr>
        <w:t>Article PE 23</w:t>
      </w:r>
    </w:p>
    <w:p w14:paraId="6D5754E1" w14:textId="77777777" w:rsidR="003D7C21" w:rsidRDefault="003D7C21" w:rsidP="003D7C21">
      <w:pPr>
        <w:pStyle w:val="NormalWeb"/>
        <w:ind w:left="1650"/>
        <w:rPr>
          <w:b/>
          <w:bCs/>
          <w:color w:val="000000"/>
        </w:rPr>
      </w:pPr>
      <w:r>
        <w:rPr>
          <w:b/>
          <w:bCs/>
          <w:color w:val="000000"/>
        </w:rPr>
        <w:t>Modifié par Arrêté du 23 janvier 2004, v. init.</w:t>
      </w:r>
    </w:p>
    <w:p w14:paraId="4A60278F" w14:textId="77777777" w:rsidR="003D7C21" w:rsidRDefault="003D7C21" w:rsidP="003D7C21">
      <w:pPr>
        <w:pStyle w:val="NormalWeb"/>
        <w:jc w:val="center"/>
        <w:rPr>
          <w:color w:val="000000"/>
          <w:sz w:val="27"/>
          <w:szCs w:val="27"/>
        </w:rPr>
      </w:pPr>
      <w:r>
        <w:rPr>
          <w:color w:val="000000"/>
          <w:sz w:val="27"/>
          <w:szCs w:val="27"/>
        </w:rPr>
        <w:t>Installation de ventilation mécanique contrôlée</w:t>
      </w:r>
    </w:p>
    <w:p w14:paraId="65DA8179" w14:textId="77777777" w:rsidR="003D7C21" w:rsidRDefault="003D7C21" w:rsidP="003D7C21">
      <w:pPr>
        <w:pStyle w:val="NormalWeb"/>
        <w:ind w:left="1650"/>
        <w:rPr>
          <w:color w:val="000000"/>
          <w:sz w:val="27"/>
          <w:szCs w:val="27"/>
        </w:rPr>
      </w:pPr>
      <w:r>
        <w:rPr>
          <w:color w:val="000000"/>
          <w:sz w:val="27"/>
          <w:szCs w:val="27"/>
        </w:rPr>
        <w:t>§ 1. Les installations destinées à assurer l'extraction mécanique de l'air vicié des locaux à pollution spécifique (système de ventilation courante ou inversée, simple ou double flux) doivent être conçues de manière à éviter la propagation du feu et des fumées à l'extérieur du local où le feu a pris naissance.</w:t>
      </w:r>
    </w:p>
    <w:p w14:paraId="0AA5E7B6" w14:textId="77777777" w:rsidR="003D7C21" w:rsidRDefault="003D7C21" w:rsidP="003D7C21">
      <w:pPr>
        <w:pStyle w:val="NormalWeb"/>
        <w:ind w:left="1650"/>
        <w:rPr>
          <w:color w:val="000000"/>
          <w:sz w:val="27"/>
          <w:szCs w:val="27"/>
        </w:rPr>
      </w:pPr>
      <w:r>
        <w:rPr>
          <w:color w:val="000000"/>
          <w:sz w:val="27"/>
          <w:szCs w:val="27"/>
        </w:rPr>
        <w:t xml:space="preserve">Les systèmes de ventilation mécanique contrôlée (VMC) assurent, sans recyclage, l'extraction mécanique de l'air vicié dans les locaux à pollution spécifique (salles d'eau, w.-c., offices...) avec des </w:t>
      </w:r>
      <w:r>
        <w:rPr>
          <w:color w:val="000000"/>
          <w:sz w:val="27"/>
          <w:szCs w:val="27"/>
        </w:rPr>
        <w:lastRenderedPageBreak/>
        <w:t>bouches à forte perte de charge. L'amenée d'air neuf, naturelle ou mécanique, est réalisée dans les locaux à pollution non spécifique.</w:t>
      </w:r>
    </w:p>
    <w:p w14:paraId="19B6E20C" w14:textId="77777777" w:rsidR="003D7C21" w:rsidRDefault="003D7C21" w:rsidP="003D7C21">
      <w:pPr>
        <w:pStyle w:val="NormalWeb"/>
        <w:ind w:left="1650"/>
        <w:rPr>
          <w:color w:val="000000"/>
          <w:sz w:val="27"/>
          <w:szCs w:val="27"/>
        </w:rPr>
      </w:pPr>
      <w:r>
        <w:rPr>
          <w:color w:val="000000"/>
          <w:sz w:val="27"/>
          <w:szCs w:val="27"/>
        </w:rPr>
        <w:t>Les systèmes dans lesquels les débits d'extraction sont limités à 200 mètres cubes par heure par local sont des systèmes à simple flux.</w:t>
      </w:r>
    </w:p>
    <w:p w14:paraId="180AB14A" w14:textId="77777777" w:rsidR="003D7C21" w:rsidRDefault="003D7C21" w:rsidP="003D7C21">
      <w:pPr>
        <w:pStyle w:val="NormalWeb"/>
        <w:ind w:left="1650"/>
        <w:rPr>
          <w:color w:val="000000"/>
          <w:sz w:val="27"/>
          <w:szCs w:val="27"/>
        </w:rPr>
      </w:pPr>
      <w:r>
        <w:rPr>
          <w:color w:val="000000"/>
          <w:sz w:val="27"/>
          <w:szCs w:val="27"/>
        </w:rPr>
        <w:t>Les systèmes dans lesquels les débits de soufflage et d'extraction sont limités chacun à 100 mètres cubes par heure par local sont des systèmes à double flux.</w:t>
      </w:r>
    </w:p>
    <w:p w14:paraId="6D402FEF" w14:textId="77777777" w:rsidR="003D7C21" w:rsidRDefault="003D7C21" w:rsidP="003D7C21">
      <w:pPr>
        <w:pStyle w:val="NormalWeb"/>
        <w:ind w:left="1650"/>
        <w:rPr>
          <w:color w:val="000000"/>
          <w:sz w:val="27"/>
          <w:szCs w:val="27"/>
        </w:rPr>
      </w:pPr>
      <w:r>
        <w:rPr>
          <w:color w:val="000000"/>
          <w:sz w:val="27"/>
          <w:szCs w:val="27"/>
        </w:rPr>
        <w:t>§ 2. Les conduits de ventilation sont réalisés en matériaux classés M0.</w:t>
      </w:r>
    </w:p>
    <w:p w14:paraId="527BCBAD" w14:textId="77777777" w:rsidR="003D7C21" w:rsidRDefault="003D7C21" w:rsidP="003D7C21">
      <w:pPr>
        <w:pStyle w:val="NormalWeb"/>
        <w:ind w:left="1650"/>
        <w:rPr>
          <w:color w:val="000000"/>
          <w:sz w:val="27"/>
          <w:szCs w:val="27"/>
        </w:rPr>
      </w:pPr>
      <w:r>
        <w:rPr>
          <w:color w:val="000000"/>
          <w:sz w:val="27"/>
          <w:szCs w:val="27"/>
        </w:rPr>
        <w:t>§ 3. Dans les installations de ventilation mécanique inversée, l'air circule du haut vers le bas dans les collecteurs d'extraction. Dans ce cas, les ventilateurs d'extraction doivent être placés dans des locaux satisfaisant aux conditions suivantes :</w:t>
      </w:r>
    </w:p>
    <w:p w14:paraId="72417C65" w14:textId="77777777" w:rsidR="003D7C21" w:rsidRDefault="003D7C21" w:rsidP="003D7C21">
      <w:pPr>
        <w:pStyle w:val="NormalWeb"/>
        <w:ind w:left="1650"/>
        <w:rPr>
          <w:color w:val="000000"/>
          <w:sz w:val="27"/>
          <w:szCs w:val="27"/>
        </w:rPr>
      </w:pPr>
      <w:r>
        <w:rPr>
          <w:color w:val="000000"/>
          <w:sz w:val="27"/>
          <w:szCs w:val="27"/>
        </w:rPr>
        <w:t>- le plancher haut et les parois du local doivent avoir un degré coupe-feu 1 heure ;</w:t>
      </w:r>
    </w:p>
    <w:p w14:paraId="554E12A5" w14:textId="77777777" w:rsidR="003D7C21" w:rsidRDefault="003D7C21" w:rsidP="003D7C21">
      <w:pPr>
        <w:pStyle w:val="NormalWeb"/>
        <w:ind w:left="1650"/>
        <w:rPr>
          <w:color w:val="000000"/>
          <w:sz w:val="27"/>
          <w:szCs w:val="27"/>
        </w:rPr>
      </w:pPr>
      <w:r>
        <w:rPr>
          <w:color w:val="000000"/>
          <w:sz w:val="27"/>
          <w:szCs w:val="27"/>
        </w:rPr>
        <w:t>- la porte doit être coupe-feu de degré 1/2 heure avec ferme-porte.</w:t>
      </w:r>
    </w:p>
    <w:p w14:paraId="2F2E29C5" w14:textId="77777777" w:rsidR="003D7C21" w:rsidRDefault="003D7C21" w:rsidP="003D7C21">
      <w:pPr>
        <w:pStyle w:val="NormalWeb"/>
        <w:ind w:left="1650"/>
        <w:rPr>
          <w:color w:val="000000"/>
          <w:sz w:val="27"/>
          <w:szCs w:val="27"/>
        </w:rPr>
      </w:pPr>
      <w:r>
        <w:rPr>
          <w:color w:val="000000"/>
          <w:sz w:val="27"/>
          <w:szCs w:val="27"/>
        </w:rPr>
        <w:t>§ 4. L'exigence de non-transmission des gaz et des fumées est réputée satisfaite lorsque le système de ventilation respecte une des exigences indiquées dans le tableau ci-dessous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4"/>
        <w:gridCol w:w="1422"/>
        <w:gridCol w:w="1094"/>
        <w:gridCol w:w="1316"/>
        <w:gridCol w:w="1690"/>
      </w:tblGrid>
      <w:tr w:rsidR="003D7C21" w14:paraId="347CB205" w14:textId="77777777" w:rsidTr="003D7C2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053EA3" w14:textId="77777777" w:rsidR="003D7C21" w:rsidRDefault="003D7C21">
            <w:pPr>
              <w:pStyle w:val="NormalWeb"/>
              <w:jc w:val="center"/>
            </w:pPr>
            <w:r>
              <w:t>ÉTABLISSEMENT</w:t>
            </w:r>
          </w:p>
          <w:p w14:paraId="7940C568" w14:textId="77777777" w:rsidR="003D7C21" w:rsidRDefault="003D7C21">
            <w:pPr>
              <w:pStyle w:val="NormalWeb"/>
              <w:jc w:val="center"/>
            </w:pPr>
            <w:proofErr w:type="gramStart"/>
            <w:r>
              <w:t>dont</w:t>
            </w:r>
            <w:proofErr w:type="gramEnd"/>
            <w:r>
              <w:t xml:space="preserve"> le plancher bas du dernier niveau accessible au public est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4E230F3" w14:textId="77777777" w:rsidR="003D7C21" w:rsidRDefault="003D7C21">
            <w:pPr>
              <w:pStyle w:val="NormalWeb"/>
              <w:jc w:val="center"/>
            </w:pPr>
            <w:r>
              <w:t>EXIGENCES RELATIVES AUX MATÉRIELS</w:t>
            </w:r>
          </w:p>
        </w:tc>
      </w:tr>
      <w:tr w:rsidR="003D7C21" w14:paraId="23A9FADA" w14:textId="77777777" w:rsidTr="003D7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C63831" w14:textId="77777777" w:rsidR="003D7C21" w:rsidRDefault="003D7C2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66897E" w14:textId="77777777" w:rsidR="003D7C21" w:rsidRDefault="003D7C21">
            <w:pPr>
              <w:pStyle w:val="NormalWeb"/>
              <w:jc w:val="center"/>
            </w:pPr>
            <w:r>
              <w:t>Conduit collectif vertical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56A82" w14:textId="77777777" w:rsidR="003D7C21" w:rsidRDefault="003D7C21">
            <w:pPr>
              <w:pStyle w:val="NormalWeb"/>
              <w:jc w:val="center"/>
            </w:pPr>
            <w:r>
              <w:t>Gaine verticale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3DEDC" w14:textId="77777777" w:rsidR="003D7C21" w:rsidRDefault="003D7C21">
            <w:pPr>
              <w:pStyle w:val="NormalWeb"/>
              <w:jc w:val="center"/>
            </w:pPr>
            <w:r>
              <w:t>Piquage horizontal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96B66" w14:textId="77777777" w:rsidR="003D7C21" w:rsidRDefault="003D7C21">
            <w:pPr>
              <w:pStyle w:val="NormalWeb"/>
              <w:jc w:val="center"/>
            </w:pPr>
            <w:r>
              <w:t>Dispositif au droit de la gaine</w:t>
            </w:r>
          </w:p>
        </w:tc>
      </w:tr>
      <w:tr w:rsidR="003D7C21" w14:paraId="0F5498F7" w14:textId="77777777" w:rsidTr="003D7C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094C05" w14:textId="77777777" w:rsidR="003D7C21" w:rsidRDefault="003D7C21">
            <w:pPr>
              <w:pStyle w:val="NormalWeb"/>
              <w:jc w:val="center"/>
            </w:pPr>
            <w:r>
              <w:t>≤ 8 m</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638F4" w14:textId="77777777" w:rsidR="003D7C21" w:rsidRDefault="003D7C21">
            <w:pPr>
              <w:pStyle w:val="NormalWeb"/>
              <w:jc w:val="center"/>
            </w:pPr>
            <w:r>
              <w:t>M0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3BA03" w14:textId="77777777" w:rsidR="003D7C21" w:rsidRDefault="003D7C21">
            <w:pPr>
              <w:pStyle w:val="NormalWeb"/>
              <w:jc w:val="center"/>
            </w:pPr>
            <w:r>
              <w:t>Néant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3E8F8" w14:textId="77777777" w:rsidR="003D7C21" w:rsidRDefault="003D7C21">
            <w:pPr>
              <w:pStyle w:val="NormalWeb"/>
              <w:jc w:val="center"/>
            </w:pPr>
            <w:r>
              <w:t>M0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D50E2" w14:textId="77777777" w:rsidR="003D7C21" w:rsidRDefault="003D7C21">
            <w:pPr>
              <w:pStyle w:val="NormalWeb"/>
              <w:jc w:val="center"/>
            </w:pPr>
            <w:r>
              <w:t>Non exigible</w:t>
            </w:r>
          </w:p>
        </w:tc>
      </w:tr>
      <w:tr w:rsidR="003D7C21" w14:paraId="05F0BDF1" w14:textId="77777777" w:rsidTr="003D7C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7CEB4F" w14:textId="77777777" w:rsidR="003D7C21" w:rsidRDefault="003D7C21">
            <w:pPr>
              <w:pStyle w:val="NormalWeb"/>
              <w:jc w:val="center"/>
            </w:pPr>
            <w:r>
              <w:t>&gt; 8 m</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C1CA7" w14:textId="77777777" w:rsidR="003D7C21" w:rsidRDefault="003D7C21">
            <w:pPr>
              <w:pStyle w:val="NormalWeb"/>
              <w:jc w:val="center"/>
            </w:pPr>
            <w:r>
              <w:t>M0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3FC2C" w14:textId="77777777" w:rsidR="003D7C21" w:rsidRDefault="003D7C21">
            <w:pPr>
              <w:pStyle w:val="NormalWeb"/>
              <w:jc w:val="center"/>
            </w:pPr>
            <w:r>
              <w:t>CF 1/2 h</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E0518" w14:textId="77777777" w:rsidR="003D7C21" w:rsidRDefault="003D7C21">
            <w:pPr>
              <w:pStyle w:val="NormalWeb"/>
              <w:jc w:val="center"/>
            </w:pPr>
            <w:r>
              <w:t>M0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62CC8" w14:textId="77777777" w:rsidR="003D7C21" w:rsidRDefault="003D7C21">
            <w:pPr>
              <w:pStyle w:val="NormalWeb"/>
              <w:jc w:val="center"/>
            </w:pPr>
            <w:r>
              <w:t>PF 1/4 h (*)</w:t>
            </w:r>
          </w:p>
        </w:tc>
      </w:tr>
      <w:tr w:rsidR="003D7C21" w14:paraId="215207C1" w14:textId="77777777" w:rsidTr="003D7C2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FB36C63" w14:textId="77777777" w:rsidR="003D7C21" w:rsidRDefault="003D7C21">
            <w:pPr>
              <w:pStyle w:val="NormalWeb"/>
              <w:ind w:left="1650"/>
            </w:pPr>
            <w:r>
              <w:t>(*) Ou toute autre possibilité visée à l'article CH 43.</w:t>
            </w:r>
          </w:p>
        </w:tc>
      </w:tr>
    </w:tbl>
    <w:p w14:paraId="63003F44" w14:textId="77777777" w:rsidR="003D7C21" w:rsidRDefault="003D7C21" w:rsidP="003D7C21">
      <w:pPr>
        <w:pStyle w:val="NormalWeb"/>
        <w:ind w:left="1650"/>
        <w:rPr>
          <w:color w:val="000000"/>
          <w:sz w:val="27"/>
          <w:szCs w:val="27"/>
        </w:rPr>
      </w:pPr>
      <w:r>
        <w:rPr>
          <w:color w:val="000000"/>
          <w:sz w:val="27"/>
          <w:szCs w:val="27"/>
        </w:rPr>
        <w:t>§ 5. Lorsque le système de ventilation mécanique contrôlée assure l'évacuation des gaz de combustion du ou des appareils raccordés (VMC gaz), seul le fonctionnement permanent du ventilateur est possible. Une VMC gaz est obligatoirement équipée d'un dispositif de sécurité conforme à l'arrêté relatif à la sécurité collective des installations nouvelles de VMC auxquelles sont raccordés des appareils utilisant le gaz combustible ou les hydrocarbures liquéfiés.</w:t>
      </w:r>
    </w:p>
    <w:p w14:paraId="1B8810D6" w14:textId="77777777" w:rsidR="003D7C21" w:rsidRDefault="003D7C21" w:rsidP="003D7C21">
      <w:pPr>
        <w:pStyle w:val="Titre4"/>
        <w:ind w:left="1200"/>
        <w:rPr>
          <w:color w:val="000000"/>
          <w:sz w:val="27"/>
          <w:szCs w:val="27"/>
        </w:rPr>
      </w:pPr>
      <w:r>
        <w:rPr>
          <w:color w:val="000000"/>
          <w:sz w:val="27"/>
          <w:szCs w:val="27"/>
        </w:rPr>
        <w:t>Section 6 : Installations électriques (Article PE 24)</w:t>
      </w:r>
    </w:p>
    <w:p w14:paraId="4DFAA241" w14:textId="77777777" w:rsidR="003D7C21" w:rsidRDefault="003D7C21" w:rsidP="003D7C21">
      <w:pPr>
        <w:pStyle w:val="Titre4"/>
        <w:ind w:left="1650"/>
        <w:rPr>
          <w:color w:val="000000"/>
          <w:sz w:val="27"/>
          <w:szCs w:val="27"/>
        </w:rPr>
      </w:pPr>
      <w:r>
        <w:rPr>
          <w:color w:val="000000"/>
          <w:sz w:val="27"/>
          <w:szCs w:val="27"/>
        </w:rPr>
        <w:t>Article PE 24</w:t>
      </w:r>
    </w:p>
    <w:p w14:paraId="232F8084" w14:textId="77777777" w:rsidR="003D7C21" w:rsidRDefault="003D7C21" w:rsidP="003D7C21">
      <w:pPr>
        <w:pStyle w:val="NormalWeb"/>
        <w:ind w:left="1650"/>
        <w:rPr>
          <w:b/>
          <w:bCs/>
          <w:color w:val="000000"/>
        </w:rPr>
      </w:pPr>
      <w:r>
        <w:rPr>
          <w:b/>
          <w:bCs/>
          <w:color w:val="000000"/>
        </w:rPr>
        <w:lastRenderedPageBreak/>
        <w:t>Modifié par Arrêté du 21 mai 2008, v. init.</w:t>
      </w:r>
    </w:p>
    <w:p w14:paraId="706206D1" w14:textId="77777777" w:rsidR="003D7C21" w:rsidRDefault="003D7C21" w:rsidP="003D7C21">
      <w:pPr>
        <w:pStyle w:val="NormalWeb"/>
        <w:jc w:val="center"/>
        <w:rPr>
          <w:color w:val="000000"/>
          <w:sz w:val="27"/>
          <w:szCs w:val="27"/>
        </w:rPr>
      </w:pPr>
      <w:r>
        <w:rPr>
          <w:color w:val="000000"/>
          <w:sz w:val="27"/>
          <w:szCs w:val="27"/>
        </w:rPr>
        <w:t>Installations électriques, éclairage</w:t>
      </w:r>
    </w:p>
    <w:p w14:paraId="7BAC68F9" w14:textId="77777777" w:rsidR="003D7C21" w:rsidRDefault="003D7C21" w:rsidP="003D7C21">
      <w:pPr>
        <w:pStyle w:val="NormalWeb"/>
        <w:ind w:left="1650"/>
        <w:rPr>
          <w:color w:val="000000"/>
          <w:sz w:val="27"/>
          <w:szCs w:val="27"/>
        </w:rPr>
      </w:pPr>
      <w:r>
        <w:rPr>
          <w:color w:val="000000"/>
          <w:sz w:val="27"/>
          <w:szCs w:val="27"/>
        </w:rPr>
        <w:t>§ 1. Les installations électriques doivent être conformes aux normes les concernant.</w:t>
      </w:r>
    </w:p>
    <w:p w14:paraId="20440BC6" w14:textId="77777777" w:rsidR="003D7C21" w:rsidRDefault="003D7C21" w:rsidP="003D7C21">
      <w:pPr>
        <w:pStyle w:val="NormalWeb"/>
        <w:ind w:left="1650"/>
        <w:rPr>
          <w:color w:val="000000"/>
          <w:sz w:val="27"/>
          <w:szCs w:val="27"/>
        </w:rPr>
      </w:pPr>
      <w:r>
        <w:rPr>
          <w:color w:val="000000"/>
          <w:sz w:val="27"/>
          <w:szCs w:val="27"/>
        </w:rPr>
        <w:t>Les câbles ou conducteurs doivent être de la catégorie C2 selon la classification et les modalités d'attestation de conformité définies dans l'arrêté du 21 juillet 1994 portant classification et attestation de conformité du comportement au feu des conducteurs et câbles électriques et agrément des laboratoires d'essais.</w:t>
      </w:r>
    </w:p>
    <w:p w14:paraId="6D847362" w14:textId="77777777" w:rsidR="003D7C21" w:rsidRDefault="003D7C21" w:rsidP="003D7C21">
      <w:pPr>
        <w:pStyle w:val="NormalWeb"/>
        <w:ind w:left="1650"/>
        <w:rPr>
          <w:color w:val="000000"/>
          <w:sz w:val="27"/>
          <w:szCs w:val="27"/>
        </w:rPr>
      </w:pPr>
      <w:r>
        <w:rPr>
          <w:color w:val="000000"/>
          <w:sz w:val="27"/>
          <w:szCs w:val="27"/>
        </w:rPr>
        <w:t>L'emploi de fiches multiples est interdit. Le nombre de prises de courant doit être adapté à l'utilisation pour limiter l'emploi de socles mobiles. Les prises de courant doivent être disposées de manière que les canalisations mobiles aient une longueur aussi réduite que possible et ne soient pas susceptibles de faire obstacle à la circulation des personnes.</w:t>
      </w:r>
    </w:p>
    <w:p w14:paraId="0D4B693F" w14:textId="77777777" w:rsidR="003D7C21" w:rsidRDefault="003D7C21" w:rsidP="003D7C21">
      <w:pPr>
        <w:pStyle w:val="NormalWeb"/>
        <w:ind w:left="1650"/>
        <w:rPr>
          <w:color w:val="000000"/>
          <w:sz w:val="27"/>
          <w:szCs w:val="27"/>
        </w:rPr>
      </w:pPr>
      <w:r>
        <w:rPr>
          <w:color w:val="000000"/>
          <w:sz w:val="27"/>
          <w:szCs w:val="27"/>
        </w:rPr>
        <w:t>§ 2. Les escaliers et les circulations horizontales d'une longueur totale supérieure à 10 mètres ou présentant un cheminement compliqué, ainsi que les salles d'une superficie supérieure à 100 mètres carrés, doivent être équipés d'une installation d'éclairage de sécurité d'évacuation.</w:t>
      </w:r>
    </w:p>
    <w:p w14:paraId="21114611" w14:textId="77777777" w:rsidR="003D7C21" w:rsidRDefault="003D7C21" w:rsidP="003D7C21">
      <w:pPr>
        <w:pStyle w:val="NormalWeb"/>
        <w:ind w:left="1650"/>
        <w:rPr>
          <w:color w:val="000000"/>
          <w:sz w:val="27"/>
          <w:szCs w:val="27"/>
        </w:rPr>
      </w:pPr>
      <w:r>
        <w:rPr>
          <w:color w:val="000000"/>
          <w:sz w:val="27"/>
          <w:szCs w:val="27"/>
        </w:rPr>
        <w:t>S'il est fait usage de blocs autonomes, ceux-ci doivent être conformes aux normes de la série NF C 71-800 et admis à la marque NF AEAS ou faire l'objet de toute autre certification de qualité en vigueur dans un Etat membre de la Communauté économique européenne. Cette certification devra alors présenter des garanties équivalentes à celles de la marque NF AEAS, notamment en ce qui concerne l'intervention d'une tierce partie indépendante et les performances prévues dans les normes correspondantes.</w:t>
      </w:r>
    </w:p>
    <w:p w14:paraId="2EB9CC26" w14:textId="77777777" w:rsidR="003D7C21" w:rsidRDefault="003D7C21" w:rsidP="003D7C21">
      <w:pPr>
        <w:pStyle w:val="NormalWeb"/>
        <w:ind w:left="1650"/>
        <w:rPr>
          <w:color w:val="000000"/>
          <w:sz w:val="27"/>
          <w:szCs w:val="27"/>
        </w:rPr>
      </w:pPr>
      <w:r>
        <w:rPr>
          <w:color w:val="000000"/>
          <w:sz w:val="27"/>
          <w:szCs w:val="27"/>
        </w:rPr>
        <w:t>§ 3. Les installations électriques :</w:t>
      </w:r>
    </w:p>
    <w:p w14:paraId="28D99CB5" w14:textId="77777777" w:rsidR="003D7C21" w:rsidRDefault="003D7C21" w:rsidP="003D7C21">
      <w:pPr>
        <w:pStyle w:val="NormalWeb"/>
        <w:ind w:left="1650"/>
        <w:rPr>
          <w:color w:val="000000"/>
          <w:sz w:val="27"/>
          <w:szCs w:val="27"/>
        </w:rPr>
      </w:pPr>
      <w:r>
        <w:rPr>
          <w:color w:val="000000"/>
          <w:sz w:val="27"/>
          <w:szCs w:val="27"/>
        </w:rPr>
        <w:br/>
        <w:t>- des locaux à risques particuliers tels que définis à l'article PE 9, à l'exclusion des locaux renfermant des matériels électriques dont l'accès est réservé à des personnes qualifiées chargées de l'entretien et de la surveillance de ces matériels ;</w:t>
      </w:r>
    </w:p>
    <w:p w14:paraId="3F5D897F" w14:textId="77777777" w:rsidR="003D7C21" w:rsidRDefault="003D7C21" w:rsidP="003D7C21">
      <w:pPr>
        <w:pStyle w:val="NormalWeb"/>
        <w:ind w:left="1650"/>
        <w:rPr>
          <w:color w:val="000000"/>
          <w:sz w:val="27"/>
          <w:szCs w:val="27"/>
        </w:rPr>
      </w:pPr>
      <w:r>
        <w:rPr>
          <w:color w:val="000000"/>
          <w:sz w:val="27"/>
          <w:szCs w:val="27"/>
        </w:rPr>
        <w:br/>
        <w:t>- des grandes cuisines telles que définies à l'article PE 15, § 3, et des îlots de cuisson tels que définis à l'article PE 18,</w:t>
      </w:r>
      <w:r>
        <w:rPr>
          <w:color w:val="000000"/>
          <w:sz w:val="27"/>
          <w:szCs w:val="27"/>
        </w:rPr>
        <w:br/>
      </w:r>
      <w:r>
        <w:rPr>
          <w:color w:val="000000"/>
          <w:sz w:val="27"/>
          <w:szCs w:val="27"/>
        </w:rPr>
        <w:lastRenderedPageBreak/>
        <w:t>doivent être établies dans les conditions requises par la norme NF C 15-100 pour les locaux présentant des risques d'incendie (condition d'influence externe BE2).</w:t>
      </w:r>
    </w:p>
    <w:p w14:paraId="02709A64" w14:textId="77777777" w:rsidR="003D7C21" w:rsidRDefault="003D7C21" w:rsidP="003D7C21">
      <w:pPr>
        <w:pStyle w:val="Titre4"/>
        <w:ind w:left="1200"/>
        <w:rPr>
          <w:color w:val="000000"/>
          <w:sz w:val="27"/>
          <w:szCs w:val="27"/>
        </w:rPr>
      </w:pPr>
      <w:r>
        <w:rPr>
          <w:color w:val="000000"/>
          <w:sz w:val="27"/>
          <w:szCs w:val="27"/>
        </w:rPr>
        <w:t>Section 7 : Ascenseurs, escaliers mécaniques et trottoirs roulants (Article PE 25)</w:t>
      </w:r>
    </w:p>
    <w:p w14:paraId="34DFAC38" w14:textId="77777777" w:rsidR="003D7C21" w:rsidRDefault="003D7C21" w:rsidP="003D7C21">
      <w:pPr>
        <w:pStyle w:val="Titre4"/>
        <w:ind w:left="1650"/>
        <w:rPr>
          <w:color w:val="000000"/>
          <w:sz w:val="27"/>
          <w:szCs w:val="27"/>
        </w:rPr>
      </w:pPr>
      <w:r>
        <w:rPr>
          <w:color w:val="000000"/>
          <w:sz w:val="27"/>
          <w:szCs w:val="27"/>
        </w:rPr>
        <w:t>Article PE 25</w:t>
      </w:r>
    </w:p>
    <w:p w14:paraId="03DEBB8A" w14:textId="77777777" w:rsidR="003D7C21" w:rsidRDefault="003D7C21" w:rsidP="003D7C21">
      <w:pPr>
        <w:pStyle w:val="NormalWeb"/>
        <w:ind w:left="1650"/>
        <w:rPr>
          <w:b/>
          <w:bCs/>
          <w:color w:val="000000"/>
        </w:rPr>
      </w:pPr>
      <w:r>
        <w:rPr>
          <w:b/>
          <w:bCs/>
          <w:color w:val="000000"/>
        </w:rPr>
        <w:t>Modifié par Arrêté du 6 mars 2006, v. init.</w:t>
      </w:r>
    </w:p>
    <w:p w14:paraId="12CD436D" w14:textId="77777777" w:rsidR="003D7C21" w:rsidRDefault="003D7C21" w:rsidP="003D7C21">
      <w:pPr>
        <w:pStyle w:val="NormalWeb"/>
        <w:ind w:left="1650"/>
        <w:rPr>
          <w:color w:val="000000"/>
          <w:sz w:val="27"/>
          <w:szCs w:val="27"/>
        </w:rPr>
      </w:pPr>
      <w:r>
        <w:rPr>
          <w:color w:val="000000"/>
          <w:sz w:val="27"/>
          <w:szCs w:val="27"/>
        </w:rPr>
        <w:t>Règles générales</w:t>
      </w:r>
    </w:p>
    <w:p w14:paraId="67A0591A" w14:textId="77777777" w:rsidR="003D7C21" w:rsidRDefault="003D7C21" w:rsidP="003D7C21">
      <w:pPr>
        <w:pStyle w:val="NormalWeb"/>
        <w:ind w:left="1650"/>
        <w:rPr>
          <w:color w:val="000000"/>
          <w:sz w:val="27"/>
          <w:szCs w:val="27"/>
        </w:rPr>
      </w:pPr>
      <w:r>
        <w:rPr>
          <w:color w:val="000000"/>
          <w:sz w:val="27"/>
          <w:szCs w:val="27"/>
        </w:rPr>
        <w:br/>
        <w:t>§ 1. Les escaliers mécaniques et les trottoirs roulants doivent respecter les dispositions des articles AS 6 et AS 7.</w:t>
      </w:r>
    </w:p>
    <w:p w14:paraId="0D87369B" w14:textId="77777777" w:rsidR="003D7C21" w:rsidRDefault="003D7C21" w:rsidP="003D7C21">
      <w:pPr>
        <w:pStyle w:val="NormalWeb"/>
        <w:ind w:left="1650"/>
        <w:rPr>
          <w:color w:val="000000"/>
          <w:sz w:val="27"/>
          <w:szCs w:val="27"/>
        </w:rPr>
      </w:pPr>
      <w:r>
        <w:rPr>
          <w:color w:val="000000"/>
          <w:sz w:val="27"/>
          <w:szCs w:val="27"/>
        </w:rPr>
        <w:br/>
        <w:t>§ 2. Les portes palières des ascenseurs doivent déboucher dans les parties communes ; ces portes doivent être accessibles normalement et à tout moment par un autre moyen que l'appareil.</w:t>
      </w:r>
    </w:p>
    <w:p w14:paraId="17468AF7" w14:textId="77777777" w:rsidR="003D7C21" w:rsidRDefault="003D7C21" w:rsidP="003D7C21">
      <w:pPr>
        <w:pStyle w:val="NormalWeb"/>
        <w:ind w:left="1650"/>
        <w:rPr>
          <w:color w:val="000000"/>
          <w:sz w:val="27"/>
          <w:szCs w:val="27"/>
        </w:rPr>
      </w:pPr>
      <w:r>
        <w:rPr>
          <w:color w:val="000000"/>
          <w:sz w:val="27"/>
          <w:szCs w:val="27"/>
        </w:rPr>
        <w:br/>
        <w:t>§ 3. Les gaines des ascenseurs doivent être protégées dans les mêmes conditions que les cages des escaliers visés à l'article PE 11 § 6, les portes palières devant être E30 selon la norme NF EN 81-58 (2004).</w:t>
      </w:r>
    </w:p>
    <w:p w14:paraId="084DD11E" w14:textId="77777777" w:rsidR="003D7C21" w:rsidRDefault="003D7C21" w:rsidP="003D7C21">
      <w:pPr>
        <w:pStyle w:val="NormalWeb"/>
        <w:ind w:left="1650"/>
        <w:rPr>
          <w:color w:val="000000"/>
          <w:sz w:val="27"/>
          <w:szCs w:val="27"/>
        </w:rPr>
      </w:pPr>
      <w:r>
        <w:rPr>
          <w:color w:val="000000"/>
          <w:sz w:val="27"/>
          <w:szCs w:val="27"/>
        </w:rPr>
        <w:br/>
        <w:t>Lorsqu'une gaine d'ascenseur encloisonnée abrite un réservoir d'huile, elle doit être désenfumée dans les conditions prévues pour les escaliers par l'instruction technique relative au désenfumage dans les établissements recevant du public.</w:t>
      </w:r>
    </w:p>
    <w:p w14:paraId="2C5C25E5" w14:textId="77777777" w:rsidR="003D7C21" w:rsidRDefault="003D7C21" w:rsidP="003D7C21">
      <w:pPr>
        <w:pStyle w:val="NormalWeb"/>
        <w:ind w:left="1650"/>
        <w:rPr>
          <w:color w:val="000000"/>
          <w:sz w:val="27"/>
          <w:szCs w:val="27"/>
        </w:rPr>
      </w:pPr>
      <w:r>
        <w:rPr>
          <w:color w:val="000000"/>
          <w:sz w:val="27"/>
          <w:szCs w:val="27"/>
        </w:rPr>
        <w:br/>
        <w:t>La commande d'ouverture du dispositif de désenfumage de la gaine doit se produire automatiquement au moyen :</w:t>
      </w:r>
      <w:r>
        <w:rPr>
          <w:color w:val="000000"/>
          <w:sz w:val="27"/>
          <w:szCs w:val="27"/>
        </w:rPr>
        <w:br/>
        <w:t xml:space="preserve">- soit d'un détecteur d'incendie disposé en haut de gaine et d'un déclencheur </w:t>
      </w:r>
      <w:proofErr w:type="spellStart"/>
      <w:r>
        <w:rPr>
          <w:color w:val="000000"/>
          <w:sz w:val="27"/>
          <w:szCs w:val="27"/>
        </w:rPr>
        <w:t>thermo-fusible</w:t>
      </w:r>
      <w:proofErr w:type="spellEnd"/>
      <w:r>
        <w:rPr>
          <w:color w:val="000000"/>
          <w:sz w:val="27"/>
          <w:szCs w:val="27"/>
        </w:rPr>
        <w:t xml:space="preserve"> à 70 °C en partie supérieure de la gaine, lorsque le bâtiment est équipé d'un système de sécurité incendie de catégorie A ;</w:t>
      </w:r>
      <w:r>
        <w:rPr>
          <w:color w:val="000000"/>
          <w:sz w:val="27"/>
          <w:szCs w:val="27"/>
        </w:rPr>
        <w:br/>
        <w:t xml:space="preserve">- soit d'un déclencheur </w:t>
      </w:r>
      <w:proofErr w:type="spellStart"/>
      <w:r>
        <w:rPr>
          <w:color w:val="000000"/>
          <w:sz w:val="27"/>
          <w:szCs w:val="27"/>
        </w:rPr>
        <w:t>thermo-fusible</w:t>
      </w:r>
      <w:proofErr w:type="spellEnd"/>
      <w:r>
        <w:rPr>
          <w:color w:val="000000"/>
          <w:sz w:val="27"/>
          <w:szCs w:val="27"/>
        </w:rPr>
        <w:t xml:space="preserve"> à 70 °C en partie supérieure de la gaine, lorsque le bâtiment n'est pas équipé d'un système de sécurité incendie de catégorie A.</w:t>
      </w:r>
    </w:p>
    <w:p w14:paraId="66268C4B" w14:textId="77777777" w:rsidR="003D7C21" w:rsidRDefault="003D7C21" w:rsidP="003D7C21">
      <w:pPr>
        <w:pStyle w:val="NormalWeb"/>
        <w:ind w:left="1650"/>
        <w:rPr>
          <w:color w:val="000000"/>
          <w:sz w:val="27"/>
          <w:szCs w:val="27"/>
        </w:rPr>
      </w:pPr>
      <w:r>
        <w:rPr>
          <w:color w:val="000000"/>
          <w:sz w:val="27"/>
          <w:szCs w:val="27"/>
        </w:rPr>
        <w:lastRenderedPageBreak/>
        <w:br/>
        <w:t>Cette commande automatique n'est pas obligatoirement doublée d'une commande manuelle.</w:t>
      </w:r>
    </w:p>
    <w:p w14:paraId="6FE10BBC" w14:textId="77777777" w:rsidR="003D7C21" w:rsidRDefault="003D7C21" w:rsidP="003D7C21">
      <w:pPr>
        <w:pStyle w:val="NormalWeb"/>
        <w:ind w:left="1650"/>
        <w:rPr>
          <w:color w:val="000000"/>
          <w:sz w:val="27"/>
          <w:szCs w:val="27"/>
        </w:rPr>
      </w:pPr>
      <w:r>
        <w:rPr>
          <w:color w:val="000000"/>
          <w:sz w:val="27"/>
          <w:szCs w:val="27"/>
        </w:rPr>
        <w:br/>
        <w:t>Le désenfumage de la gaine encloisonnée d'un ascenseur n'est pas exigible si la gaine est ventilée par convection forcée mécaniquement assurant, lorsque la température des machines ou de leurs organes de commande dépasse celle spécifiée par le constructeur dans la notice technique de l'ascenseur, un débit d'extraction minimal de 20 volumes/heure. Le volume à prendre en compte est égal à la section de la gaine sur une hauteur de 2 mètres, et la température ambiante à prendre en compte est de 40 °C en l'absence de cette information du constructeur.</w:t>
      </w:r>
    </w:p>
    <w:p w14:paraId="278C1A1E" w14:textId="77777777" w:rsidR="003D7C21" w:rsidRDefault="003D7C21" w:rsidP="003D7C21">
      <w:pPr>
        <w:pStyle w:val="NormalWeb"/>
        <w:ind w:left="1650"/>
        <w:rPr>
          <w:color w:val="000000"/>
          <w:sz w:val="27"/>
          <w:szCs w:val="27"/>
        </w:rPr>
      </w:pPr>
      <w:r>
        <w:rPr>
          <w:color w:val="000000"/>
          <w:sz w:val="27"/>
          <w:szCs w:val="27"/>
        </w:rPr>
        <w:br/>
        <w:t>La mise en place d'une amenée d'air en partie basse de la gaine n'est pas obligatoire pour réaliser le désenfumage de la gaine encloisonnée d'un ascenseur.</w:t>
      </w:r>
      <w:r>
        <w:rPr>
          <w:color w:val="000000"/>
          <w:sz w:val="27"/>
          <w:szCs w:val="27"/>
        </w:rPr>
        <w:br/>
        <w:t>L'encloisonnement peut être commun à un escalier et à plusieurs ascenseurs, à condition que :</w:t>
      </w:r>
      <w:r>
        <w:rPr>
          <w:color w:val="000000"/>
          <w:sz w:val="27"/>
          <w:szCs w:val="27"/>
        </w:rPr>
        <w:br/>
        <w:t>- l'ascenseur ne desserve pas les sous-sols lorsque l'escalier permet d'accéder aux étages ;</w:t>
      </w:r>
      <w:r>
        <w:rPr>
          <w:color w:val="000000"/>
          <w:sz w:val="27"/>
          <w:szCs w:val="27"/>
        </w:rPr>
        <w:br/>
        <w:t>- la gaine n'abrite pas de réservoir d'huile.</w:t>
      </w:r>
    </w:p>
    <w:p w14:paraId="44D2BD40" w14:textId="77777777" w:rsidR="003D7C21" w:rsidRDefault="003D7C21" w:rsidP="003D7C21">
      <w:pPr>
        <w:pStyle w:val="NormalWeb"/>
        <w:ind w:left="1650"/>
        <w:rPr>
          <w:color w:val="000000"/>
          <w:sz w:val="27"/>
          <w:szCs w:val="27"/>
        </w:rPr>
      </w:pPr>
      <w:r>
        <w:rPr>
          <w:color w:val="000000"/>
          <w:sz w:val="27"/>
          <w:szCs w:val="27"/>
        </w:rPr>
        <w:br/>
        <w:t>§ 4. Les parois des gaines d'ascenseurs doivent être réalisées en matériaux incombustibles. Les revêtements intérieurs éventuels de ces parois doivent être en matériaux de catégorie M1 ou B-s1, d0.</w:t>
      </w:r>
    </w:p>
    <w:p w14:paraId="63B31D9C" w14:textId="77777777" w:rsidR="003D7C21" w:rsidRDefault="003D7C21" w:rsidP="003D7C21">
      <w:pPr>
        <w:pStyle w:val="NormalWeb"/>
        <w:ind w:left="1650"/>
        <w:rPr>
          <w:color w:val="000000"/>
          <w:sz w:val="27"/>
          <w:szCs w:val="27"/>
        </w:rPr>
      </w:pPr>
      <w:r>
        <w:rPr>
          <w:color w:val="000000"/>
          <w:sz w:val="27"/>
          <w:szCs w:val="27"/>
        </w:rPr>
        <w:br/>
        <w:t>§ 5. Les locaux des machines d'ascenseurs, s'ils existent, doivent être isolés au moyen de murs et de planchers coupe-feu de degré 1 heure. La porte d'accès au local doit être coupe-feu de degré une demi-heure et munie d'un ferme-porte.</w:t>
      </w:r>
    </w:p>
    <w:p w14:paraId="6983CFF2" w14:textId="77777777" w:rsidR="003D7C21" w:rsidRDefault="003D7C21" w:rsidP="003D7C21">
      <w:pPr>
        <w:pStyle w:val="NormalWeb"/>
        <w:ind w:left="1650"/>
        <w:rPr>
          <w:color w:val="000000"/>
          <w:sz w:val="27"/>
          <w:szCs w:val="27"/>
        </w:rPr>
      </w:pPr>
      <w:r>
        <w:rPr>
          <w:color w:val="000000"/>
          <w:sz w:val="27"/>
          <w:szCs w:val="27"/>
        </w:rPr>
        <w:br/>
        <w:t>Le local des machines doit être ventilé sur l'extérieur, directement ou par l'intermédiaire d'un conduit distinct de celui de la gaine de l'ascenseur, par ventilation naturelle ou mécanique.</w:t>
      </w:r>
    </w:p>
    <w:p w14:paraId="00CD74CC" w14:textId="77777777" w:rsidR="003D7C21" w:rsidRDefault="003D7C21" w:rsidP="003D7C21">
      <w:pPr>
        <w:pStyle w:val="NormalWeb"/>
        <w:ind w:left="1650"/>
        <w:rPr>
          <w:color w:val="000000"/>
          <w:sz w:val="27"/>
          <w:szCs w:val="27"/>
        </w:rPr>
      </w:pPr>
      <w:r>
        <w:rPr>
          <w:color w:val="000000"/>
          <w:sz w:val="27"/>
          <w:szCs w:val="27"/>
        </w:rPr>
        <w:br/>
        <w:t>Les machines d'ascenseurs peuvent être situées en gaine lorsque les conditions suivantes sont réunies :</w:t>
      </w:r>
      <w:r>
        <w:rPr>
          <w:color w:val="000000"/>
          <w:sz w:val="27"/>
          <w:szCs w:val="27"/>
        </w:rPr>
        <w:br/>
        <w:t xml:space="preserve">- la puissance électrique totale installée en gaine est inférieure ou </w:t>
      </w:r>
      <w:r>
        <w:rPr>
          <w:color w:val="000000"/>
          <w:sz w:val="27"/>
          <w:szCs w:val="27"/>
        </w:rPr>
        <w:lastRenderedPageBreak/>
        <w:t>égale à 100 kVA ;</w:t>
      </w:r>
      <w:r>
        <w:rPr>
          <w:color w:val="000000"/>
          <w:sz w:val="27"/>
          <w:szCs w:val="27"/>
        </w:rPr>
        <w:br/>
        <w:t>- chaque tableau électrique situé en gaine doit répondre aux dispositions fixées par l'article EL. 9, troisième tiret, paragraphe a ;</w:t>
      </w:r>
      <w:r>
        <w:rPr>
          <w:color w:val="000000"/>
          <w:sz w:val="27"/>
          <w:szCs w:val="27"/>
        </w:rPr>
        <w:br/>
        <w:t>- lorsque la température des machines ou de leurs organes de commande dépasse celle spécifiée par le constructeur dans la notice technique de l'ascenseur, tout nouveau départ de l'ascenseur doit être impossible. En l'absence de cette information du constructeur, la température ambiante à prendre en compte est de 40 °C ;</w:t>
      </w:r>
      <w:r>
        <w:rPr>
          <w:color w:val="000000"/>
          <w:sz w:val="27"/>
          <w:szCs w:val="27"/>
        </w:rPr>
        <w:br/>
        <w:t>- la résistance au feu des parois de gaine traversées par des éléments de l'installation de l'ascenseur, à l'exception des boutons de commande et de signalisation, doit être conservée.</w:t>
      </w:r>
    </w:p>
    <w:p w14:paraId="65066F94" w14:textId="77777777" w:rsidR="003D7C21" w:rsidRDefault="003D7C21" w:rsidP="003D7C21">
      <w:pPr>
        <w:pStyle w:val="NormalWeb"/>
        <w:ind w:left="1650"/>
        <w:rPr>
          <w:color w:val="000000"/>
          <w:sz w:val="27"/>
          <w:szCs w:val="27"/>
        </w:rPr>
      </w:pPr>
      <w:r>
        <w:rPr>
          <w:color w:val="000000"/>
          <w:sz w:val="27"/>
          <w:szCs w:val="27"/>
        </w:rPr>
        <w:br/>
        <w:t>6. Les réservoirs d'huile des installations d'ascenseurs hydrauliques situés en dehors des gaines doivent être implantés dans des volumes qui répondent aux dispositions du paragraphe 5 énoncées ci-dessus. Tout réservoir d'huile doit être équipé d'un dispositif de rétention permettant de retenir la totalité du volume d'huile du réservoir.</w:t>
      </w:r>
    </w:p>
    <w:p w14:paraId="42F366D2" w14:textId="77777777" w:rsidR="003D7C21" w:rsidRDefault="003D7C21" w:rsidP="003D7C21">
      <w:pPr>
        <w:pStyle w:val="Titre4"/>
        <w:ind w:left="1200"/>
        <w:rPr>
          <w:color w:val="000000"/>
          <w:sz w:val="27"/>
          <w:szCs w:val="27"/>
        </w:rPr>
      </w:pPr>
      <w:r>
        <w:rPr>
          <w:color w:val="000000"/>
          <w:sz w:val="27"/>
          <w:szCs w:val="27"/>
        </w:rPr>
        <w:t>Section 8 : Moyens de secours (Articles PE 26 à PE 27)</w:t>
      </w:r>
    </w:p>
    <w:p w14:paraId="0EBC545E" w14:textId="77777777" w:rsidR="003D7C21" w:rsidRDefault="003D7C21" w:rsidP="003D7C21">
      <w:pPr>
        <w:pStyle w:val="Titre4"/>
        <w:ind w:left="1650"/>
        <w:rPr>
          <w:color w:val="000000"/>
          <w:sz w:val="27"/>
          <w:szCs w:val="27"/>
        </w:rPr>
      </w:pPr>
      <w:r>
        <w:rPr>
          <w:color w:val="000000"/>
          <w:sz w:val="27"/>
          <w:szCs w:val="27"/>
        </w:rPr>
        <w:t>Article PE 26</w:t>
      </w:r>
    </w:p>
    <w:p w14:paraId="69FD57F6" w14:textId="77777777" w:rsidR="003D7C21" w:rsidRDefault="003D7C21" w:rsidP="003D7C21">
      <w:pPr>
        <w:pStyle w:val="NormalWeb"/>
        <w:ind w:left="1650"/>
        <w:rPr>
          <w:b/>
          <w:bCs/>
          <w:color w:val="000000"/>
        </w:rPr>
      </w:pPr>
      <w:r>
        <w:rPr>
          <w:b/>
          <w:bCs/>
          <w:color w:val="000000"/>
        </w:rPr>
        <w:t>Modifié par Arrêté du 26 juin 2008, v. init.</w:t>
      </w:r>
    </w:p>
    <w:p w14:paraId="372472F3" w14:textId="77777777" w:rsidR="003D7C21" w:rsidRDefault="003D7C21" w:rsidP="003D7C21">
      <w:pPr>
        <w:pStyle w:val="NormalWeb"/>
        <w:ind w:left="1650"/>
        <w:rPr>
          <w:color w:val="000000"/>
          <w:sz w:val="27"/>
          <w:szCs w:val="27"/>
        </w:rPr>
      </w:pPr>
      <w:r>
        <w:rPr>
          <w:color w:val="000000"/>
          <w:sz w:val="27"/>
          <w:szCs w:val="27"/>
        </w:rPr>
        <w:t>§ 1. Les établissements doivent être dotés d'au moins un extincteur portatif installé dans les conditions définies par l'article MS 39 et en atténuation de cet article avec un minimum d'un appareil pour 300 mètres carrés et un appareil par niveau.</w:t>
      </w:r>
    </w:p>
    <w:p w14:paraId="0C5AB46A" w14:textId="77777777" w:rsidR="003D7C21" w:rsidRDefault="003D7C21" w:rsidP="003D7C21">
      <w:pPr>
        <w:pStyle w:val="NormalWeb"/>
        <w:ind w:left="1650"/>
        <w:rPr>
          <w:color w:val="000000"/>
          <w:sz w:val="27"/>
          <w:szCs w:val="27"/>
        </w:rPr>
      </w:pPr>
      <w:r>
        <w:rPr>
          <w:color w:val="000000"/>
          <w:sz w:val="27"/>
          <w:szCs w:val="27"/>
        </w:rPr>
        <w:t>§ 2. Des colonnes sèches doivent être installées dans les escaliers protégés des établissements dont le plancher bas le plus élevé est à plus de 18 mètres du niveau de la voie accessible aux engins des sapeurs-pompiers.</w:t>
      </w:r>
    </w:p>
    <w:p w14:paraId="0EC7FBB6" w14:textId="77777777" w:rsidR="003D7C21" w:rsidRDefault="003D7C21" w:rsidP="003D7C21">
      <w:pPr>
        <w:pStyle w:val="NormalWeb"/>
        <w:ind w:left="1650"/>
        <w:rPr>
          <w:color w:val="000000"/>
          <w:sz w:val="27"/>
          <w:szCs w:val="27"/>
        </w:rPr>
      </w:pPr>
      <w:r>
        <w:rPr>
          <w:color w:val="000000"/>
          <w:sz w:val="27"/>
          <w:szCs w:val="27"/>
        </w:rPr>
        <w:t>§ 3. Lorsqu'un appareil ou un dispositif d'extinction n'est pas apparent, il doit être signalé par un panneau conforme aux signaux normalisés d'indication de localisation d'un équipement de lutte contre l'incendie ou d'un autre moyen d'alarme ou d'alerte définis à la norme NF X 08-003 relative aux couleurs et signaux de sécurité.</w:t>
      </w:r>
    </w:p>
    <w:p w14:paraId="2910273F" w14:textId="77777777" w:rsidR="003D7C21" w:rsidRDefault="003D7C21" w:rsidP="003D7C21">
      <w:pPr>
        <w:pStyle w:val="Titre4"/>
        <w:ind w:left="1650"/>
        <w:rPr>
          <w:color w:val="000000"/>
          <w:sz w:val="27"/>
          <w:szCs w:val="27"/>
        </w:rPr>
      </w:pPr>
      <w:r>
        <w:rPr>
          <w:color w:val="000000"/>
          <w:sz w:val="27"/>
          <w:szCs w:val="27"/>
        </w:rPr>
        <w:t>Article PE 27</w:t>
      </w:r>
    </w:p>
    <w:p w14:paraId="6BBE6337" w14:textId="77777777" w:rsidR="003D7C21" w:rsidRDefault="003D7C21" w:rsidP="003D7C21">
      <w:pPr>
        <w:pStyle w:val="NormalWeb"/>
        <w:ind w:left="1650"/>
        <w:rPr>
          <w:b/>
          <w:bCs/>
          <w:color w:val="000000"/>
        </w:rPr>
      </w:pPr>
      <w:r>
        <w:rPr>
          <w:b/>
          <w:bCs/>
          <w:color w:val="000000"/>
        </w:rPr>
        <w:t>Modifié par Arrêté du 11 décembre 2009 (V)</w:t>
      </w:r>
    </w:p>
    <w:p w14:paraId="01F13231" w14:textId="77777777" w:rsidR="003D7C21" w:rsidRDefault="003D7C21" w:rsidP="003D7C21">
      <w:pPr>
        <w:pStyle w:val="NormalWeb"/>
        <w:jc w:val="center"/>
        <w:rPr>
          <w:color w:val="000000"/>
          <w:sz w:val="27"/>
          <w:szCs w:val="27"/>
        </w:rPr>
      </w:pPr>
      <w:r>
        <w:rPr>
          <w:color w:val="000000"/>
          <w:sz w:val="27"/>
          <w:szCs w:val="27"/>
        </w:rPr>
        <w:lastRenderedPageBreak/>
        <w:br/>
        <w:t>Alarme, alerte, consignes</w:t>
      </w:r>
    </w:p>
    <w:p w14:paraId="1D1F22FF" w14:textId="77777777" w:rsidR="003D7C21" w:rsidRDefault="003D7C21" w:rsidP="003D7C21">
      <w:pPr>
        <w:pStyle w:val="NormalWeb"/>
        <w:ind w:left="1650"/>
        <w:rPr>
          <w:color w:val="000000"/>
          <w:sz w:val="27"/>
          <w:szCs w:val="27"/>
        </w:rPr>
      </w:pPr>
      <w:r>
        <w:rPr>
          <w:color w:val="000000"/>
          <w:sz w:val="27"/>
          <w:szCs w:val="27"/>
        </w:rPr>
        <w:br/>
        <w:t>§ 1. Un membre du personnel ou un responsable au moins doit être présent en permanence lorsque l'établissement est ouvert au public.</w:t>
      </w:r>
    </w:p>
    <w:p w14:paraId="4E8E5606" w14:textId="77777777" w:rsidR="003D7C21" w:rsidRDefault="003D7C21" w:rsidP="003D7C21">
      <w:pPr>
        <w:pStyle w:val="NormalWeb"/>
        <w:ind w:left="1650"/>
        <w:rPr>
          <w:color w:val="000000"/>
          <w:sz w:val="27"/>
          <w:szCs w:val="27"/>
        </w:rPr>
      </w:pPr>
      <w:r>
        <w:rPr>
          <w:color w:val="000000"/>
          <w:sz w:val="27"/>
          <w:szCs w:val="27"/>
        </w:rPr>
        <w:br/>
        <w:t>Toutefois, cette disposition n'est pas applicable aux établissements recevant moins de vingt personnes et ne comportant pas de locaux à sommeil.</w:t>
      </w:r>
    </w:p>
    <w:p w14:paraId="4586F64D" w14:textId="77777777" w:rsidR="003D7C21" w:rsidRDefault="003D7C21" w:rsidP="003D7C21">
      <w:pPr>
        <w:pStyle w:val="NormalWeb"/>
        <w:ind w:left="1650"/>
        <w:rPr>
          <w:color w:val="000000"/>
          <w:sz w:val="27"/>
          <w:szCs w:val="27"/>
        </w:rPr>
      </w:pPr>
      <w:r>
        <w:rPr>
          <w:color w:val="000000"/>
          <w:sz w:val="27"/>
          <w:szCs w:val="27"/>
        </w:rPr>
        <w:br/>
        <w:t>Il peut être admis qu'une convention soit signée entre l'exploitant ou son représentant et un ou des utilisateurs de l'établissement pour organiser la surveillance de locaux mis à leur disposition (le terme " organisateur " vaut pour le ou les contractants représentant le ou les organisateurs). Les conditions suivantes doivent alors être respectées :</w:t>
      </w:r>
      <w:r>
        <w:rPr>
          <w:color w:val="000000"/>
          <w:sz w:val="27"/>
          <w:szCs w:val="27"/>
        </w:rPr>
        <w:br/>
        <w:t>- l'établissement ne comporte pas de locaux à sommeil ;</w:t>
      </w:r>
      <w:r>
        <w:rPr>
          <w:color w:val="000000"/>
          <w:sz w:val="27"/>
          <w:szCs w:val="27"/>
        </w:rPr>
        <w:br/>
        <w:t>- il dispose d'une alarme générale ;</w:t>
      </w:r>
      <w:r>
        <w:rPr>
          <w:color w:val="000000"/>
          <w:sz w:val="27"/>
          <w:szCs w:val="27"/>
        </w:rPr>
        <w:br/>
        <w:t>- la convention comporte au moins les éléments suivants :</w:t>
      </w:r>
      <w:r>
        <w:rPr>
          <w:color w:val="000000"/>
          <w:sz w:val="27"/>
          <w:szCs w:val="27"/>
        </w:rPr>
        <w:br/>
        <w:t>- l'identité de la ou des personnes qui vont assurer la surveillance précitée ;</w:t>
      </w:r>
      <w:r>
        <w:rPr>
          <w:color w:val="000000"/>
          <w:sz w:val="27"/>
          <w:szCs w:val="27"/>
        </w:rPr>
        <w:br/>
        <w:t>- la ou les activités autorisées ;</w:t>
      </w:r>
      <w:r>
        <w:rPr>
          <w:color w:val="000000"/>
          <w:sz w:val="27"/>
          <w:szCs w:val="27"/>
        </w:rPr>
        <w:br/>
        <w:t>- l'effectif maximal autorisé ;</w:t>
      </w:r>
      <w:r>
        <w:rPr>
          <w:color w:val="000000"/>
          <w:sz w:val="27"/>
          <w:szCs w:val="27"/>
        </w:rPr>
        <w:br/>
        <w:t>- les périodes ou les jours ou les heures d'utilisation ;</w:t>
      </w:r>
      <w:r>
        <w:rPr>
          <w:color w:val="000000"/>
          <w:sz w:val="27"/>
          <w:szCs w:val="27"/>
        </w:rPr>
        <w:br/>
        <w:t>- les dispositions relatives à la sécurité (consignes et moyens de secours mis à disposition) ;</w:t>
      </w:r>
      <w:r>
        <w:rPr>
          <w:color w:val="000000"/>
          <w:sz w:val="27"/>
          <w:szCs w:val="27"/>
        </w:rPr>
        <w:br/>
        <w:t>- les coordonnées de la (des) personne (s) à contacter en cas d'urgence.</w:t>
      </w:r>
    </w:p>
    <w:p w14:paraId="65A3C4CF" w14:textId="77777777" w:rsidR="003D7C21" w:rsidRDefault="003D7C21" w:rsidP="003D7C21">
      <w:pPr>
        <w:pStyle w:val="NormalWeb"/>
        <w:ind w:left="1650"/>
        <w:rPr>
          <w:color w:val="000000"/>
          <w:sz w:val="27"/>
          <w:szCs w:val="27"/>
        </w:rPr>
      </w:pPr>
      <w:r>
        <w:rPr>
          <w:color w:val="000000"/>
          <w:sz w:val="27"/>
          <w:szCs w:val="27"/>
        </w:rPr>
        <w:br/>
        <w:t>Par la signature de cette convention l'organisateur certifie notamment qu'il a :</w:t>
      </w:r>
      <w:r>
        <w:rPr>
          <w:color w:val="000000"/>
          <w:sz w:val="27"/>
          <w:szCs w:val="27"/>
        </w:rPr>
        <w:br/>
        <w:t>- pris connaissance et s'engage à respecter les consignes générales et particulières de sécurité ainsi que les éventuelles consignes spécifiques données par l'exploitant ;</w:t>
      </w:r>
      <w:r>
        <w:rPr>
          <w:color w:val="000000"/>
          <w:sz w:val="27"/>
          <w:szCs w:val="27"/>
        </w:rPr>
        <w:br/>
        <w:t>- procédé avec l'exploitant à une visite de l'établissement et à une reconnaissance des voies d'accès et des issues de secours ;</w:t>
      </w:r>
      <w:r>
        <w:rPr>
          <w:color w:val="000000"/>
          <w:sz w:val="27"/>
          <w:szCs w:val="27"/>
        </w:rPr>
        <w:br/>
        <w:t>- reçu de l'exploitant une information sur la mise en œuvre de l'ensemble des moyens de secours dont dispose l'établissement.</w:t>
      </w:r>
    </w:p>
    <w:p w14:paraId="56C2150F" w14:textId="77777777" w:rsidR="003D7C21" w:rsidRDefault="003D7C21" w:rsidP="003D7C21">
      <w:pPr>
        <w:pStyle w:val="NormalWeb"/>
        <w:ind w:left="1650"/>
        <w:rPr>
          <w:color w:val="000000"/>
          <w:sz w:val="27"/>
          <w:szCs w:val="27"/>
        </w:rPr>
      </w:pPr>
      <w:r>
        <w:rPr>
          <w:color w:val="000000"/>
          <w:sz w:val="27"/>
          <w:szCs w:val="27"/>
        </w:rPr>
        <w:br/>
        <w:t xml:space="preserve">§ 2. Tous les établissements sont équipés d'un système d'alarme </w:t>
      </w:r>
      <w:r>
        <w:rPr>
          <w:color w:val="000000"/>
          <w:sz w:val="27"/>
          <w:szCs w:val="27"/>
        </w:rPr>
        <w:lastRenderedPageBreak/>
        <w:t>selon les modalités définies ci-dessous :</w:t>
      </w:r>
      <w:r>
        <w:rPr>
          <w:color w:val="000000"/>
          <w:sz w:val="27"/>
          <w:szCs w:val="27"/>
        </w:rPr>
        <w:br/>
        <w:t>a) L'alarme générale est donnée dans l'établissement recevant du public, par bâtiment si l'établissement en comporte plusieurs ;</w:t>
      </w:r>
      <w:r>
        <w:rPr>
          <w:color w:val="000000"/>
          <w:sz w:val="27"/>
          <w:szCs w:val="27"/>
        </w:rPr>
        <w:br/>
        <w:t>b) Le signal sonore d'alarme générale ne doit pas permettre la confusion avec d'autres signalisations utilisées dans l'établissement. Il doit être audible de tout point du bâtiment pendant le temps nécessaire à l'évacuation ;</w:t>
      </w:r>
      <w:r>
        <w:rPr>
          <w:color w:val="000000"/>
          <w:sz w:val="27"/>
          <w:szCs w:val="27"/>
        </w:rPr>
        <w:br/>
        <w:t>c) Le personnel de l'établissement doit être informé de la caractéristique du signal sonore d'alarme générale. Cette information peut être complétée par des exercices périodiques d'évacuation ;</w:t>
      </w:r>
      <w:r>
        <w:rPr>
          <w:color w:val="000000"/>
          <w:sz w:val="27"/>
          <w:szCs w:val="27"/>
        </w:rPr>
        <w:br/>
        <w:t>d) Le choix du matériel d'alarme est laissé à l'initiative de l'exploitant qui devra s'assurer de son efficacité ;</w:t>
      </w:r>
      <w:r>
        <w:rPr>
          <w:color w:val="000000"/>
          <w:sz w:val="27"/>
          <w:szCs w:val="27"/>
        </w:rPr>
        <w:br/>
        <w:t>e) Le système d'alarme doit être maintenu en bon état de fonctionnement.</w:t>
      </w:r>
    </w:p>
    <w:p w14:paraId="6EAED4CF" w14:textId="77777777" w:rsidR="003D7C21" w:rsidRDefault="003D7C21" w:rsidP="003D7C21">
      <w:pPr>
        <w:pStyle w:val="NormalWeb"/>
        <w:ind w:left="1650"/>
        <w:rPr>
          <w:color w:val="000000"/>
          <w:sz w:val="27"/>
          <w:szCs w:val="27"/>
        </w:rPr>
      </w:pPr>
      <w:r>
        <w:rPr>
          <w:color w:val="000000"/>
          <w:sz w:val="27"/>
          <w:szCs w:val="27"/>
        </w:rPr>
        <w:br/>
        <w:t>§ 3. La liaison avec les sapeurs-pompiers est réalisée par téléphone urbain dans tous les établissements. Toutefois, dans les cas d'occupation épisodique ou très momentanée de l'établissement, cette liaison n'est pas exigée.</w:t>
      </w:r>
    </w:p>
    <w:p w14:paraId="44270CC6" w14:textId="77777777" w:rsidR="003D7C21" w:rsidRDefault="003D7C21" w:rsidP="003D7C21">
      <w:pPr>
        <w:pStyle w:val="NormalWeb"/>
        <w:ind w:left="1650"/>
        <w:rPr>
          <w:color w:val="000000"/>
          <w:sz w:val="27"/>
          <w:szCs w:val="27"/>
        </w:rPr>
      </w:pPr>
      <w:r>
        <w:rPr>
          <w:color w:val="000000"/>
          <w:sz w:val="27"/>
          <w:szCs w:val="27"/>
        </w:rPr>
        <w:br/>
        <w:t>§ 4. Des consignes précises, affichées bien en vue, doivent indiquer :</w:t>
      </w:r>
      <w:r>
        <w:rPr>
          <w:color w:val="000000"/>
          <w:sz w:val="27"/>
          <w:szCs w:val="27"/>
        </w:rPr>
        <w:br/>
        <w:t>- le numéro d'appel des sapeurs-pompiers ;</w:t>
      </w:r>
      <w:r>
        <w:rPr>
          <w:color w:val="000000"/>
          <w:sz w:val="27"/>
          <w:szCs w:val="27"/>
        </w:rPr>
        <w:br/>
        <w:t>- l'adresse du centre de secours le plus proche ;</w:t>
      </w:r>
      <w:r>
        <w:rPr>
          <w:color w:val="000000"/>
          <w:sz w:val="27"/>
          <w:szCs w:val="27"/>
        </w:rPr>
        <w:br/>
        <w:t>- les dispositions immédiates à prendre en cas de sinistre.</w:t>
      </w:r>
    </w:p>
    <w:p w14:paraId="2921E046" w14:textId="77777777" w:rsidR="003D7C21" w:rsidRDefault="003D7C21" w:rsidP="003D7C21">
      <w:pPr>
        <w:pStyle w:val="NormalWeb"/>
        <w:ind w:left="1650"/>
        <w:rPr>
          <w:color w:val="000000"/>
          <w:sz w:val="27"/>
          <w:szCs w:val="27"/>
        </w:rPr>
      </w:pPr>
      <w:r>
        <w:rPr>
          <w:color w:val="000000"/>
          <w:sz w:val="27"/>
          <w:szCs w:val="27"/>
        </w:rPr>
        <w:br/>
        <w:t>§ 5. Le personnel doit être instruit sur les conduites à tenir en cas d'incendie et être entraîné à la manœuvre des moyens de secours.</w:t>
      </w:r>
    </w:p>
    <w:p w14:paraId="13A596D4" w14:textId="77777777" w:rsidR="003D7C21" w:rsidRDefault="003D7C21" w:rsidP="003D7C21">
      <w:pPr>
        <w:pStyle w:val="NormalWeb"/>
        <w:ind w:left="1650"/>
        <w:rPr>
          <w:color w:val="000000"/>
          <w:sz w:val="27"/>
          <w:szCs w:val="27"/>
        </w:rPr>
      </w:pPr>
      <w:r>
        <w:rPr>
          <w:color w:val="000000"/>
          <w:sz w:val="27"/>
          <w:szCs w:val="27"/>
        </w:rPr>
        <w:br/>
        <w:t>§ 6. Dans les établissements implantés en étage ou en sous-sol, un plan schématique, sous forme d'une pancarte inaltérable, doit être apposé à l'entrée, pour faciliter l'intervention des sapeurs-pompiers. Ce plan dit plan d'intervention doit représenter au minimum le sous-sol, le rez-de-chaussée, chaque étage ou l'étage courant de l'établissement.</w:t>
      </w:r>
    </w:p>
    <w:p w14:paraId="5297FBBC" w14:textId="77777777" w:rsidR="003D7C21" w:rsidRDefault="003D7C21" w:rsidP="003D7C21">
      <w:pPr>
        <w:pStyle w:val="NormalWeb"/>
        <w:ind w:left="1650"/>
        <w:rPr>
          <w:color w:val="000000"/>
          <w:sz w:val="27"/>
          <w:szCs w:val="27"/>
        </w:rPr>
      </w:pPr>
      <w:r>
        <w:rPr>
          <w:color w:val="000000"/>
          <w:sz w:val="27"/>
          <w:szCs w:val="27"/>
        </w:rPr>
        <w:br/>
        <w:t>Doivent y figurer, outre les dégagements et les cloisonnements principaux, l'emplacement :</w:t>
      </w:r>
      <w:r>
        <w:rPr>
          <w:color w:val="000000"/>
          <w:sz w:val="27"/>
          <w:szCs w:val="27"/>
        </w:rPr>
        <w:br/>
        <w:t xml:space="preserve">- des divers locaux techniques et autres locaux à risques particuliers </w:t>
      </w:r>
      <w:r>
        <w:rPr>
          <w:color w:val="000000"/>
          <w:sz w:val="27"/>
          <w:szCs w:val="27"/>
        </w:rPr>
        <w:lastRenderedPageBreak/>
        <w:t>;</w:t>
      </w:r>
      <w:r>
        <w:rPr>
          <w:color w:val="000000"/>
          <w:sz w:val="27"/>
          <w:szCs w:val="27"/>
        </w:rPr>
        <w:br/>
        <w:t>- des dispositifs et commandes de sécurité ;</w:t>
      </w:r>
      <w:r>
        <w:rPr>
          <w:color w:val="000000"/>
          <w:sz w:val="27"/>
          <w:szCs w:val="27"/>
        </w:rPr>
        <w:br/>
        <w:t>- des organes de coupure des fluides ;</w:t>
      </w:r>
      <w:r>
        <w:rPr>
          <w:color w:val="000000"/>
          <w:sz w:val="27"/>
          <w:szCs w:val="27"/>
        </w:rPr>
        <w:br/>
        <w:t>- des organes de coupure des sources d'énergie ;</w:t>
      </w:r>
      <w:r>
        <w:rPr>
          <w:color w:val="000000"/>
          <w:sz w:val="27"/>
          <w:szCs w:val="27"/>
        </w:rPr>
        <w:br/>
        <w:t>- des moyens d'extinction fixes et d'alarme.</w:t>
      </w:r>
    </w:p>
    <w:p w14:paraId="2BA14865" w14:textId="77777777" w:rsidR="003D7C21" w:rsidRDefault="003D7C21" w:rsidP="003D7C21">
      <w:pPr>
        <w:pStyle w:val="Titre4"/>
        <w:ind w:left="900"/>
        <w:rPr>
          <w:color w:val="000000"/>
          <w:sz w:val="27"/>
          <w:szCs w:val="27"/>
        </w:rPr>
      </w:pPr>
      <w:r>
        <w:rPr>
          <w:color w:val="000000"/>
          <w:sz w:val="27"/>
          <w:szCs w:val="27"/>
        </w:rPr>
        <w:t>Chapitre III : Règles complémentaires pour les établissements comportant des locaux réservés au sommeil (Articles PE 28 à PE 37)</w:t>
      </w:r>
    </w:p>
    <w:p w14:paraId="65631026" w14:textId="77777777" w:rsidR="003D7C21" w:rsidRDefault="003D7C21" w:rsidP="003D7C21">
      <w:pPr>
        <w:pStyle w:val="Titre4"/>
        <w:ind w:left="1350"/>
        <w:rPr>
          <w:color w:val="000000"/>
          <w:sz w:val="27"/>
          <w:szCs w:val="27"/>
        </w:rPr>
      </w:pPr>
      <w:r>
        <w:rPr>
          <w:color w:val="000000"/>
          <w:sz w:val="27"/>
          <w:szCs w:val="27"/>
        </w:rPr>
        <w:t>Article PE 28</w:t>
      </w:r>
    </w:p>
    <w:p w14:paraId="246F6A42" w14:textId="77777777" w:rsidR="003D7C21" w:rsidRDefault="003D7C21" w:rsidP="003D7C21">
      <w:pPr>
        <w:pStyle w:val="NormalWeb"/>
        <w:ind w:left="1350"/>
        <w:rPr>
          <w:b/>
          <w:bCs/>
          <w:color w:val="000000"/>
        </w:rPr>
      </w:pPr>
      <w:r>
        <w:rPr>
          <w:b/>
          <w:bCs/>
          <w:color w:val="000000"/>
        </w:rPr>
        <w:t>Création Arrêté du 22 juin 1990 (V)</w:t>
      </w:r>
    </w:p>
    <w:p w14:paraId="614C2165" w14:textId="77777777" w:rsidR="003D7C21" w:rsidRDefault="003D7C21" w:rsidP="003D7C21">
      <w:pPr>
        <w:pStyle w:val="NormalWeb"/>
        <w:ind w:left="1350"/>
        <w:rPr>
          <w:color w:val="000000"/>
          <w:sz w:val="27"/>
          <w:szCs w:val="27"/>
        </w:rPr>
      </w:pPr>
      <w:r>
        <w:rPr>
          <w:color w:val="000000"/>
          <w:sz w:val="27"/>
          <w:szCs w:val="27"/>
        </w:rPr>
        <w:t>En aggravation des dispositions de l'article PE 5, tous les établissements comportant des locaux à sommeil dont le plancher bas le plus élevé est situé à 8 mètres, au plus, au-dessus du niveau d'accès des sapeurs-pompiers doivent avoir une structure stable au feu de degré 1/2 heure et des planchers coupe-feu de degré 1/2 heure.</w:t>
      </w:r>
    </w:p>
    <w:p w14:paraId="40A9FB1B" w14:textId="77777777" w:rsidR="003D7C21" w:rsidRDefault="003D7C21" w:rsidP="003D7C21">
      <w:pPr>
        <w:pStyle w:val="NormalWeb"/>
        <w:ind w:left="1350"/>
        <w:rPr>
          <w:color w:val="000000"/>
          <w:sz w:val="27"/>
          <w:szCs w:val="27"/>
        </w:rPr>
      </w:pPr>
      <w:r>
        <w:rPr>
          <w:color w:val="000000"/>
          <w:sz w:val="27"/>
          <w:szCs w:val="27"/>
        </w:rPr>
        <w:t>Toutefois ces dispositions ne sont pas applicables aux établissements à simple rez-de-chaussée.</w:t>
      </w:r>
    </w:p>
    <w:p w14:paraId="5413055D" w14:textId="77777777" w:rsidR="003D7C21" w:rsidRDefault="003D7C21" w:rsidP="003D7C21">
      <w:pPr>
        <w:pStyle w:val="Titre4"/>
        <w:ind w:left="1350"/>
        <w:rPr>
          <w:color w:val="000000"/>
          <w:sz w:val="27"/>
          <w:szCs w:val="27"/>
        </w:rPr>
      </w:pPr>
      <w:r>
        <w:rPr>
          <w:color w:val="000000"/>
          <w:sz w:val="27"/>
          <w:szCs w:val="27"/>
        </w:rPr>
        <w:t>Article PE 29</w:t>
      </w:r>
    </w:p>
    <w:p w14:paraId="78C1905B" w14:textId="77777777" w:rsidR="003D7C21" w:rsidRDefault="003D7C21" w:rsidP="003D7C21">
      <w:pPr>
        <w:pStyle w:val="NormalWeb"/>
        <w:ind w:left="1350"/>
        <w:rPr>
          <w:b/>
          <w:bCs/>
          <w:color w:val="000000"/>
        </w:rPr>
      </w:pPr>
      <w:r>
        <w:rPr>
          <w:b/>
          <w:bCs/>
          <w:color w:val="000000"/>
        </w:rPr>
        <w:t>Création Arrêté du 22 juin 1990 (V)</w:t>
      </w:r>
    </w:p>
    <w:p w14:paraId="34CBEF84" w14:textId="77777777" w:rsidR="003D7C21" w:rsidRDefault="003D7C21" w:rsidP="003D7C21">
      <w:pPr>
        <w:pStyle w:val="NormalWeb"/>
        <w:ind w:left="1350"/>
        <w:rPr>
          <w:color w:val="000000"/>
          <w:sz w:val="27"/>
          <w:szCs w:val="27"/>
        </w:rPr>
      </w:pPr>
      <w:r>
        <w:rPr>
          <w:color w:val="000000"/>
          <w:sz w:val="27"/>
          <w:szCs w:val="27"/>
        </w:rPr>
        <w:t>Les cloisons séparant les locaux réservés au sommeil, ainsi que celles séparant ces mêmes locaux d'autres locaux ou des circulations horizontales communes, doivent être coupe-feu du même degré que celui exigé pour la stabilité de la structure.</w:t>
      </w:r>
    </w:p>
    <w:p w14:paraId="0EB0698E" w14:textId="77777777" w:rsidR="003D7C21" w:rsidRDefault="003D7C21" w:rsidP="003D7C21">
      <w:pPr>
        <w:pStyle w:val="NormalWeb"/>
        <w:ind w:left="1350"/>
        <w:rPr>
          <w:color w:val="000000"/>
          <w:sz w:val="27"/>
          <w:szCs w:val="27"/>
        </w:rPr>
      </w:pPr>
      <w:r>
        <w:rPr>
          <w:color w:val="000000"/>
          <w:sz w:val="27"/>
          <w:szCs w:val="27"/>
        </w:rPr>
        <w:t>Ces cloisons doivent être coupe-feu de degré 1/2 heure pour les établissements situés à rez-de-chaussée.</w:t>
      </w:r>
    </w:p>
    <w:p w14:paraId="20CE34D2" w14:textId="77777777" w:rsidR="003D7C21" w:rsidRDefault="003D7C21" w:rsidP="003D7C21">
      <w:pPr>
        <w:pStyle w:val="NormalWeb"/>
        <w:ind w:left="1350"/>
        <w:rPr>
          <w:color w:val="000000"/>
          <w:sz w:val="27"/>
          <w:szCs w:val="27"/>
        </w:rPr>
      </w:pPr>
      <w:r>
        <w:rPr>
          <w:color w:val="000000"/>
          <w:sz w:val="27"/>
          <w:szCs w:val="27"/>
        </w:rPr>
        <w:t>Les portes des locaux réservés au sommeil doivent être pare-flammes de degré 1/2 heure et être munies d'un ferme-porte.</w:t>
      </w:r>
    </w:p>
    <w:p w14:paraId="21CD13AA" w14:textId="77777777" w:rsidR="003D7C21" w:rsidRDefault="003D7C21" w:rsidP="003D7C21">
      <w:pPr>
        <w:pStyle w:val="Titre4"/>
        <w:ind w:left="1350"/>
        <w:rPr>
          <w:color w:val="000000"/>
          <w:sz w:val="27"/>
          <w:szCs w:val="27"/>
        </w:rPr>
      </w:pPr>
      <w:r>
        <w:rPr>
          <w:color w:val="000000"/>
          <w:sz w:val="27"/>
          <w:szCs w:val="27"/>
        </w:rPr>
        <w:t>Article PE 30</w:t>
      </w:r>
    </w:p>
    <w:p w14:paraId="53781D26" w14:textId="77777777" w:rsidR="003D7C21" w:rsidRDefault="003D7C21" w:rsidP="003D7C21">
      <w:pPr>
        <w:pStyle w:val="NormalWeb"/>
        <w:ind w:left="1350"/>
        <w:rPr>
          <w:b/>
          <w:bCs/>
          <w:color w:val="000000"/>
        </w:rPr>
      </w:pPr>
      <w:r>
        <w:rPr>
          <w:b/>
          <w:bCs/>
          <w:color w:val="000000"/>
        </w:rPr>
        <w:t>Modifié par Arrêté du 19 novembre 2001, v. init.</w:t>
      </w:r>
    </w:p>
    <w:p w14:paraId="42032414" w14:textId="77777777" w:rsidR="003D7C21" w:rsidRDefault="003D7C21" w:rsidP="003D7C21">
      <w:pPr>
        <w:pStyle w:val="NormalWeb"/>
        <w:jc w:val="center"/>
        <w:rPr>
          <w:color w:val="000000"/>
          <w:sz w:val="27"/>
          <w:szCs w:val="27"/>
        </w:rPr>
      </w:pPr>
      <w:r>
        <w:rPr>
          <w:color w:val="000000"/>
          <w:sz w:val="27"/>
          <w:szCs w:val="27"/>
        </w:rPr>
        <w:t>Couloirs</w:t>
      </w:r>
    </w:p>
    <w:p w14:paraId="0D8BF4FA" w14:textId="77777777" w:rsidR="003D7C21" w:rsidRDefault="003D7C21" w:rsidP="003D7C21">
      <w:pPr>
        <w:pStyle w:val="NormalWeb"/>
        <w:ind w:left="1350"/>
        <w:rPr>
          <w:color w:val="000000"/>
          <w:sz w:val="27"/>
          <w:szCs w:val="27"/>
        </w:rPr>
      </w:pPr>
      <w:r>
        <w:rPr>
          <w:color w:val="000000"/>
          <w:sz w:val="27"/>
          <w:szCs w:val="27"/>
        </w:rPr>
        <w:br/>
        <w:t>§ 1. La distance maximale entre la porte d'une chambre et l'accès à un escalier ne doit pas dépasser 35 mètres.</w:t>
      </w:r>
    </w:p>
    <w:p w14:paraId="4D41C8E7" w14:textId="77777777" w:rsidR="003D7C21" w:rsidRDefault="003D7C21" w:rsidP="003D7C21">
      <w:pPr>
        <w:pStyle w:val="NormalWeb"/>
        <w:ind w:left="1350"/>
        <w:rPr>
          <w:color w:val="000000"/>
          <w:sz w:val="27"/>
          <w:szCs w:val="27"/>
        </w:rPr>
      </w:pPr>
      <w:r>
        <w:rPr>
          <w:color w:val="000000"/>
          <w:sz w:val="27"/>
          <w:szCs w:val="27"/>
        </w:rPr>
        <w:lastRenderedPageBreak/>
        <w:t>§ 2. a) Les escaliers et les circulations horizontales encloisonnés doivent être désenfumés ou mis à l'abri des fumées suivant les dispositions définies dans l'instruction technique n° 246.</w:t>
      </w:r>
    </w:p>
    <w:p w14:paraId="6FC51497" w14:textId="77777777" w:rsidR="003D7C21" w:rsidRDefault="003D7C21" w:rsidP="003D7C21">
      <w:pPr>
        <w:pStyle w:val="NormalWeb"/>
        <w:ind w:left="1350"/>
        <w:rPr>
          <w:color w:val="000000"/>
          <w:sz w:val="27"/>
          <w:szCs w:val="27"/>
        </w:rPr>
      </w:pPr>
      <w:r>
        <w:rPr>
          <w:color w:val="000000"/>
          <w:sz w:val="27"/>
          <w:szCs w:val="27"/>
        </w:rPr>
        <w:t>b) Le désenfumage des circulations doit être asservi à la détection automatique d'incendie visée à l'article PE 32. Toutefois, aucun désenfumage des circulations horizontales des étages comportant des locaux réservés au sommeil n'est exigé dans l'un des cas suivants :</w:t>
      </w:r>
    </w:p>
    <w:p w14:paraId="76B3DA6A" w14:textId="77777777" w:rsidR="003D7C21" w:rsidRDefault="003D7C21" w:rsidP="003D7C21">
      <w:pPr>
        <w:pStyle w:val="NormalWeb"/>
        <w:ind w:left="1350"/>
        <w:rPr>
          <w:color w:val="000000"/>
          <w:sz w:val="27"/>
          <w:szCs w:val="27"/>
        </w:rPr>
      </w:pPr>
      <w:r>
        <w:rPr>
          <w:color w:val="000000"/>
          <w:sz w:val="27"/>
          <w:szCs w:val="27"/>
        </w:rPr>
        <w:t>- la distance à parcourir, depuis la porte d'une chambre (ou d'un appartement) pour rejoindre un escalier désenfumé ou mis à l'abri des fumées, ne dépasse pas 10 mètres ;</w:t>
      </w:r>
    </w:p>
    <w:p w14:paraId="6CCF148F" w14:textId="77777777" w:rsidR="003D7C21" w:rsidRDefault="003D7C21" w:rsidP="003D7C21">
      <w:pPr>
        <w:pStyle w:val="NormalWeb"/>
        <w:ind w:left="1350"/>
        <w:rPr>
          <w:color w:val="000000"/>
          <w:sz w:val="27"/>
          <w:szCs w:val="27"/>
        </w:rPr>
      </w:pPr>
      <w:r>
        <w:rPr>
          <w:color w:val="000000"/>
          <w:sz w:val="27"/>
          <w:szCs w:val="27"/>
        </w:rPr>
        <w:t>- chaque local du niveau est désenfumé mécaniquement ; le désenfumage est asservi à la détection automatique d'incendie visée à l'article PE 32 ; de plus, une commande manuelle de mise en marche doit être installée à proximité de l'accès à l'escalier ;</w:t>
      </w:r>
    </w:p>
    <w:p w14:paraId="5F549C1F" w14:textId="77777777" w:rsidR="003D7C21" w:rsidRDefault="003D7C21" w:rsidP="003D7C21">
      <w:pPr>
        <w:pStyle w:val="NormalWeb"/>
        <w:ind w:left="1350"/>
        <w:rPr>
          <w:color w:val="000000"/>
          <w:sz w:val="27"/>
          <w:szCs w:val="27"/>
        </w:rPr>
      </w:pPr>
      <w:r>
        <w:rPr>
          <w:color w:val="000000"/>
          <w:sz w:val="27"/>
          <w:szCs w:val="27"/>
        </w:rPr>
        <w:t>- les locaux réservés au sommeil sont situés dans des bâtiments à un étage sur rez-de-chaussée au plus ; ils sont pourvus d'un ouvrant en façade.</w:t>
      </w:r>
    </w:p>
    <w:p w14:paraId="4BF639F0" w14:textId="77777777" w:rsidR="003D7C21" w:rsidRDefault="003D7C21" w:rsidP="003D7C21">
      <w:pPr>
        <w:pStyle w:val="NormalWeb"/>
        <w:ind w:left="1350"/>
        <w:rPr>
          <w:color w:val="000000"/>
          <w:sz w:val="27"/>
          <w:szCs w:val="27"/>
        </w:rPr>
      </w:pPr>
      <w:r>
        <w:rPr>
          <w:color w:val="000000"/>
          <w:sz w:val="27"/>
          <w:szCs w:val="27"/>
        </w:rPr>
        <w:t>§ 3. Le recoupement des couloirs doit être effectué tous les 35 mètres par une porte pare-flammes de degré 1/2 heure, à va-et-vient.</w:t>
      </w:r>
    </w:p>
    <w:p w14:paraId="40197C83" w14:textId="77777777" w:rsidR="003D7C21" w:rsidRDefault="003D7C21" w:rsidP="003D7C21">
      <w:pPr>
        <w:pStyle w:val="Titre4"/>
        <w:ind w:left="1350"/>
        <w:rPr>
          <w:color w:val="000000"/>
          <w:sz w:val="27"/>
          <w:szCs w:val="27"/>
        </w:rPr>
      </w:pPr>
      <w:r>
        <w:rPr>
          <w:color w:val="000000"/>
          <w:sz w:val="27"/>
          <w:szCs w:val="27"/>
        </w:rPr>
        <w:t>Article PE 31</w:t>
      </w:r>
    </w:p>
    <w:p w14:paraId="2CCA7CA4" w14:textId="77777777" w:rsidR="003D7C21" w:rsidRDefault="003D7C21" w:rsidP="003D7C21">
      <w:pPr>
        <w:pStyle w:val="NormalWeb"/>
        <w:ind w:left="1350"/>
        <w:rPr>
          <w:b/>
          <w:bCs/>
          <w:color w:val="000000"/>
        </w:rPr>
      </w:pPr>
      <w:r>
        <w:rPr>
          <w:b/>
          <w:bCs/>
          <w:color w:val="000000"/>
        </w:rPr>
        <w:t>Création Arrêté du 22 juin 1990 (V)</w:t>
      </w:r>
    </w:p>
    <w:p w14:paraId="6F1C6B41" w14:textId="77777777" w:rsidR="003D7C21" w:rsidRDefault="003D7C21" w:rsidP="003D7C21">
      <w:pPr>
        <w:pStyle w:val="NormalWeb"/>
        <w:jc w:val="center"/>
        <w:rPr>
          <w:color w:val="000000"/>
          <w:sz w:val="27"/>
          <w:szCs w:val="27"/>
        </w:rPr>
      </w:pPr>
      <w:r>
        <w:rPr>
          <w:color w:val="000000"/>
          <w:sz w:val="27"/>
          <w:szCs w:val="27"/>
        </w:rPr>
        <w:t>Cheminées à foyer ouvert</w:t>
      </w:r>
    </w:p>
    <w:p w14:paraId="304B87FD" w14:textId="77777777" w:rsidR="003D7C21" w:rsidRDefault="003D7C21" w:rsidP="003D7C21">
      <w:pPr>
        <w:pStyle w:val="NormalWeb"/>
        <w:ind w:left="1350"/>
        <w:rPr>
          <w:color w:val="000000"/>
          <w:sz w:val="27"/>
          <w:szCs w:val="27"/>
        </w:rPr>
      </w:pPr>
      <w:r>
        <w:rPr>
          <w:color w:val="000000"/>
          <w:sz w:val="27"/>
          <w:szCs w:val="27"/>
        </w:rPr>
        <w:t>Les cheminées à foyer ouvert, fonctionnant au bois, ne sont admises qu'après avis de la commission de sécurité.</w:t>
      </w:r>
    </w:p>
    <w:p w14:paraId="5CACB3A0" w14:textId="77777777" w:rsidR="003D7C21" w:rsidRDefault="003D7C21" w:rsidP="003D7C21">
      <w:pPr>
        <w:pStyle w:val="Titre4"/>
        <w:ind w:left="1350"/>
        <w:rPr>
          <w:color w:val="000000"/>
          <w:sz w:val="27"/>
          <w:szCs w:val="27"/>
        </w:rPr>
      </w:pPr>
      <w:r>
        <w:rPr>
          <w:color w:val="000000"/>
          <w:sz w:val="27"/>
          <w:szCs w:val="27"/>
        </w:rPr>
        <w:t>Article PE 32</w:t>
      </w:r>
    </w:p>
    <w:p w14:paraId="6873DC3C" w14:textId="77777777" w:rsidR="003D7C21" w:rsidRDefault="003D7C21" w:rsidP="003D7C21">
      <w:pPr>
        <w:pStyle w:val="NormalWeb"/>
        <w:ind w:left="1350"/>
        <w:rPr>
          <w:b/>
          <w:bCs/>
          <w:color w:val="000000"/>
        </w:rPr>
      </w:pPr>
      <w:r>
        <w:rPr>
          <w:b/>
          <w:bCs/>
          <w:color w:val="000000"/>
        </w:rPr>
        <w:t>Modifié par Arrêté du 26 octobre 2011 (V)</w:t>
      </w:r>
    </w:p>
    <w:p w14:paraId="3FD4E534" w14:textId="77777777" w:rsidR="003D7C21" w:rsidRDefault="003D7C21" w:rsidP="003D7C21">
      <w:pPr>
        <w:pStyle w:val="NormalWeb"/>
        <w:jc w:val="center"/>
        <w:rPr>
          <w:color w:val="000000"/>
          <w:sz w:val="27"/>
          <w:szCs w:val="27"/>
        </w:rPr>
      </w:pPr>
      <w:r>
        <w:rPr>
          <w:color w:val="000000"/>
          <w:sz w:val="27"/>
          <w:szCs w:val="27"/>
        </w:rPr>
        <w:t>Détection automatique d'incendie et système d'alarme</w:t>
      </w:r>
    </w:p>
    <w:p w14:paraId="6569DBF2" w14:textId="77777777" w:rsidR="003D7C21" w:rsidRDefault="003D7C21" w:rsidP="003D7C21">
      <w:pPr>
        <w:pStyle w:val="NormalWeb"/>
        <w:ind w:left="1350"/>
        <w:rPr>
          <w:color w:val="000000"/>
          <w:sz w:val="27"/>
          <w:szCs w:val="27"/>
        </w:rPr>
      </w:pPr>
      <w:r>
        <w:rPr>
          <w:color w:val="000000"/>
          <w:sz w:val="27"/>
          <w:szCs w:val="27"/>
        </w:rPr>
        <w:br/>
        <w:t xml:space="preserve">§ 1. En aggravation des dispositions de l'article PE 27, et à l'exception des établissements à simple rez-de-chaussée dont les locaux réservés au sommeil débouchent directement sur l'extérieur, les établissements doivent être équipés d'un système de sécurité incendie de catégorie A </w:t>
      </w:r>
      <w:r>
        <w:rPr>
          <w:color w:val="000000"/>
          <w:sz w:val="27"/>
          <w:szCs w:val="27"/>
        </w:rPr>
        <w:lastRenderedPageBreak/>
        <w:t>tel que défini à l'article MS 53 et conforme aux dispositions des articles MS 58 et MS 59.</w:t>
      </w:r>
    </w:p>
    <w:p w14:paraId="2927CDE0" w14:textId="77777777" w:rsidR="003D7C21" w:rsidRDefault="003D7C21" w:rsidP="003D7C21">
      <w:pPr>
        <w:pStyle w:val="NormalWeb"/>
        <w:ind w:left="1350"/>
        <w:rPr>
          <w:color w:val="000000"/>
          <w:sz w:val="27"/>
          <w:szCs w:val="27"/>
        </w:rPr>
      </w:pPr>
      <w:r>
        <w:rPr>
          <w:color w:val="000000"/>
          <w:sz w:val="27"/>
          <w:szCs w:val="27"/>
        </w:rPr>
        <w:br/>
        <w:t>De plus, toute temporisation est interdite.</w:t>
      </w:r>
    </w:p>
    <w:p w14:paraId="7711C09F" w14:textId="77777777" w:rsidR="003D7C21" w:rsidRDefault="003D7C21" w:rsidP="003D7C21">
      <w:pPr>
        <w:pStyle w:val="NormalWeb"/>
        <w:ind w:left="1350"/>
        <w:rPr>
          <w:color w:val="000000"/>
          <w:sz w:val="27"/>
          <w:szCs w:val="27"/>
        </w:rPr>
      </w:pPr>
      <w:r>
        <w:rPr>
          <w:color w:val="000000"/>
          <w:sz w:val="27"/>
          <w:szCs w:val="27"/>
        </w:rPr>
        <w:br/>
        <w:t>Les détecteurs utilisés doivent être sensibles aux fumées et aux gaz de combustion et être implantés dans les circulations horizontales communes.</w:t>
      </w:r>
    </w:p>
    <w:p w14:paraId="7F178114" w14:textId="77777777" w:rsidR="003D7C21" w:rsidRDefault="003D7C21" w:rsidP="003D7C21">
      <w:pPr>
        <w:pStyle w:val="NormalWeb"/>
        <w:ind w:left="1350"/>
        <w:rPr>
          <w:color w:val="000000"/>
          <w:sz w:val="27"/>
          <w:szCs w:val="27"/>
        </w:rPr>
      </w:pPr>
      <w:r>
        <w:rPr>
          <w:color w:val="000000"/>
          <w:sz w:val="27"/>
          <w:szCs w:val="27"/>
        </w:rPr>
        <w:br/>
        <w:t>§ 2. Seules l'installation, la modification ou l'extension d'un système de sécurité incendie de catégorie A, dans les établissements dont la mise en sécurité comporte au moins une fonction de mise en sécurité en supplément de la fonction évacuation, font l'objet d'une mission de coordination. Cette mission est assurée dès la phase de conception par une personne ou un organisme compétent et qualifié. Si le coordinateur SSI n'est pas requis, le document attestant de la réception technique est établi par l'entreprise intervenante.</w:t>
      </w:r>
    </w:p>
    <w:p w14:paraId="43BFDD11" w14:textId="77777777" w:rsidR="003D7C21" w:rsidRDefault="003D7C21" w:rsidP="003D7C21">
      <w:pPr>
        <w:pStyle w:val="Titre4"/>
        <w:ind w:left="1350"/>
        <w:rPr>
          <w:color w:val="000000"/>
          <w:sz w:val="27"/>
          <w:szCs w:val="27"/>
        </w:rPr>
      </w:pPr>
      <w:r>
        <w:rPr>
          <w:color w:val="000000"/>
          <w:sz w:val="27"/>
          <w:szCs w:val="27"/>
        </w:rPr>
        <w:t>Article PE 33</w:t>
      </w:r>
    </w:p>
    <w:p w14:paraId="3290B84F" w14:textId="77777777" w:rsidR="003D7C21" w:rsidRDefault="003D7C21" w:rsidP="003D7C21">
      <w:pPr>
        <w:pStyle w:val="NormalWeb"/>
        <w:ind w:left="1350"/>
        <w:rPr>
          <w:b/>
          <w:bCs/>
          <w:color w:val="000000"/>
        </w:rPr>
      </w:pPr>
      <w:r>
        <w:rPr>
          <w:b/>
          <w:bCs/>
          <w:color w:val="000000"/>
        </w:rPr>
        <w:t>Modifié par Arrêté du 24 juillet 2006, v. init.</w:t>
      </w:r>
    </w:p>
    <w:p w14:paraId="74FB6E16" w14:textId="77777777" w:rsidR="003D7C21" w:rsidRDefault="003D7C21" w:rsidP="003D7C21">
      <w:pPr>
        <w:pStyle w:val="NormalWeb"/>
        <w:jc w:val="center"/>
        <w:rPr>
          <w:color w:val="000000"/>
          <w:sz w:val="27"/>
          <w:szCs w:val="27"/>
        </w:rPr>
      </w:pPr>
      <w:r>
        <w:rPr>
          <w:color w:val="000000"/>
          <w:sz w:val="27"/>
          <w:szCs w:val="27"/>
        </w:rPr>
        <w:t>Registre de sécurité, consignes</w:t>
      </w:r>
    </w:p>
    <w:p w14:paraId="6CBB3574" w14:textId="77777777" w:rsidR="003D7C21" w:rsidRDefault="003D7C21" w:rsidP="003D7C21">
      <w:pPr>
        <w:pStyle w:val="NormalWeb"/>
        <w:ind w:left="1350"/>
        <w:rPr>
          <w:color w:val="000000"/>
          <w:sz w:val="27"/>
          <w:szCs w:val="27"/>
        </w:rPr>
      </w:pPr>
      <w:r>
        <w:rPr>
          <w:color w:val="000000"/>
          <w:sz w:val="27"/>
          <w:szCs w:val="27"/>
        </w:rPr>
        <w:t>§ 1. L'exploitant doit tenir à jour un registre de sécurité. Ce document doit pouvoir être présenté à chaque visite de la commission de sécurité.</w:t>
      </w:r>
    </w:p>
    <w:p w14:paraId="64FE9FE5" w14:textId="77777777" w:rsidR="003D7C21" w:rsidRDefault="003D7C21" w:rsidP="003D7C21">
      <w:pPr>
        <w:pStyle w:val="NormalWeb"/>
        <w:ind w:left="1350"/>
        <w:rPr>
          <w:color w:val="000000"/>
          <w:sz w:val="27"/>
          <w:szCs w:val="27"/>
        </w:rPr>
      </w:pPr>
      <w:r>
        <w:rPr>
          <w:color w:val="000000"/>
          <w:sz w:val="27"/>
          <w:szCs w:val="27"/>
        </w:rPr>
        <w:br/>
        <w:t>§ 2. Une consigne d'incendie doit être affichée dans chaque chambre ; elle est rédigée en français et complétée par une bande dessinée illustrant les consignes. Sa rédaction en langue française peut être complétée par sa traduction dans les langues parlées par les occupants habituels.</w:t>
      </w:r>
    </w:p>
    <w:p w14:paraId="1748FEAB" w14:textId="77777777" w:rsidR="003D7C21" w:rsidRDefault="003D7C21" w:rsidP="003D7C21">
      <w:pPr>
        <w:pStyle w:val="NormalWeb"/>
        <w:ind w:left="1350"/>
        <w:rPr>
          <w:color w:val="000000"/>
          <w:sz w:val="27"/>
          <w:szCs w:val="27"/>
        </w:rPr>
      </w:pPr>
      <w:r>
        <w:rPr>
          <w:color w:val="000000"/>
          <w:sz w:val="27"/>
          <w:szCs w:val="27"/>
        </w:rPr>
        <w:br/>
        <w:t>Cette consigne doit attirer l'attention du public sur l'interdiction d'utiliser les ascenseurs en cas d'incendie, à l'exception de ceux conformes aux dispositions de l'article AS4 du règlement de sécurité, qui sont réservés à l'évacuation des personnes handicapées.</w:t>
      </w:r>
    </w:p>
    <w:p w14:paraId="665E9DDE" w14:textId="77777777" w:rsidR="003D7C21" w:rsidRDefault="003D7C21" w:rsidP="003D7C21">
      <w:pPr>
        <w:pStyle w:val="NormalWeb"/>
        <w:ind w:left="1350"/>
        <w:rPr>
          <w:color w:val="000000"/>
          <w:sz w:val="18"/>
          <w:szCs w:val="18"/>
        </w:rPr>
      </w:pPr>
      <w:r>
        <w:rPr>
          <w:color w:val="000000"/>
          <w:sz w:val="18"/>
          <w:szCs w:val="18"/>
        </w:rPr>
        <w:t>NOTA :</w:t>
      </w:r>
      <w:r>
        <w:rPr>
          <w:color w:val="000000"/>
          <w:sz w:val="18"/>
          <w:szCs w:val="18"/>
        </w:rPr>
        <w:br/>
        <w:t>L'arrêté du 27 mai 2011 a fixé la date d'application de l'arrêté du 24 juillet 2006 au 4 novembre 2011.</w:t>
      </w:r>
    </w:p>
    <w:p w14:paraId="56DB2CE2" w14:textId="77777777" w:rsidR="003D7C21" w:rsidRDefault="003D7C21" w:rsidP="003D7C21">
      <w:pPr>
        <w:pStyle w:val="Titre4"/>
        <w:ind w:left="1350"/>
        <w:rPr>
          <w:color w:val="000000"/>
          <w:sz w:val="27"/>
          <w:szCs w:val="27"/>
        </w:rPr>
      </w:pPr>
      <w:r>
        <w:rPr>
          <w:color w:val="000000"/>
          <w:sz w:val="27"/>
          <w:szCs w:val="27"/>
        </w:rPr>
        <w:lastRenderedPageBreak/>
        <w:t>Article PE 34</w:t>
      </w:r>
    </w:p>
    <w:p w14:paraId="3155AEC6" w14:textId="77777777" w:rsidR="003D7C21" w:rsidRDefault="003D7C21" w:rsidP="003D7C21">
      <w:pPr>
        <w:pStyle w:val="NormalWeb"/>
        <w:ind w:left="1350"/>
        <w:rPr>
          <w:b/>
          <w:bCs/>
          <w:color w:val="000000"/>
        </w:rPr>
      </w:pPr>
      <w:r>
        <w:rPr>
          <w:b/>
          <w:bCs/>
          <w:color w:val="000000"/>
        </w:rPr>
        <w:t>Modifié par Arrêté du 29 janvier 2003, v. init.</w:t>
      </w:r>
    </w:p>
    <w:p w14:paraId="3F1E9F26" w14:textId="77777777" w:rsidR="003D7C21" w:rsidRDefault="003D7C21" w:rsidP="003D7C21">
      <w:pPr>
        <w:pStyle w:val="NormalWeb"/>
        <w:jc w:val="center"/>
        <w:rPr>
          <w:color w:val="000000"/>
          <w:sz w:val="27"/>
          <w:szCs w:val="27"/>
        </w:rPr>
      </w:pPr>
      <w:r>
        <w:rPr>
          <w:color w:val="000000"/>
          <w:sz w:val="27"/>
          <w:szCs w:val="27"/>
        </w:rPr>
        <w:t>Signalisations</w:t>
      </w:r>
    </w:p>
    <w:p w14:paraId="14CC37A5" w14:textId="77777777" w:rsidR="003D7C21" w:rsidRDefault="003D7C21" w:rsidP="003D7C21">
      <w:pPr>
        <w:pStyle w:val="NormalWeb"/>
        <w:ind w:left="1350"/>
        <w:rPr>
          <w:color w:val="000000"/>
          <w:sz w:val="27"/>
          <w:szCs w:val="27"/>
        </w:rPr>
      </w:pPr>
      <w:r>
        <w:rPr>
          <w:color w:val="000000"/>
          <w:sz w:val="27"/>
          <w:szCs w:val="27"/>
        </w:rPr>
        <w:t xml:space="preserve">§ 1. Les portes, les escaliers et les différents cheminements qui conduisent à l'extérieur de l'établissement doivent être pourvus de symboles de sécurité, visibles de jour comme de nuit, conformes aux dispositions de la norme NF X 08-003 relative aux couleurs et signaux de sécurité, à l'exception des signaux normalisés pour sortie et issue de secours </w:t>
      </w:r>
      <w:proofErr w:type="spellStart"/>
      <w:r>
        <w:rPr>
          <w:color w:val="000000"/>
          <w:sz w:val="27"/>
          <w:szCs w:val="27"/>
        </w:rPr>
        <w:t>n°s</w:t>
      </w:r>
      <w:proofErr w:type="spellEnd"/>
      <w:r>
        <w:rPr>
          <w:color w:val="000000"/>
          <w:sz w:val="27"/>
          <w:szCs w:val="27"/>
        </w:rPr>
        <w:t xml:space="preserve"> 50041, 50042 et 50044 dont l'utilisation est interdite dans les établissements recevant du public.</w:t>
      </w:r>
    </w:p>
    <w:p w14:paraId="797F6950" w14:textId="77777777" w:rsidR="003D7C21" w:rsidRDefault="003D7C21" w:rsidP="003D7C21">
      <w:pPr>
        <w:pStyle w:val="NormalWeb"/>
        <w:ind w:left="1350"/>
        <w:rPr>
          <w:color w:val="000000"/>
          <w:sz w:val="27"/>
          <w:szCs w:val="27"/>
        </w:rPr>
      </w:pPr>
      <w:r>
        <w:rPr>
          <w:color w:val="000000"/>
          <w:sz w:val="27"/>
          <w:szCs w:val="27"/>
        </w:rPr>
        <w:t>§ 2. Les portes non utilisables par le public en cas d'incendie et qui donnent sur les circulations doivent être :</w:t>
      </w:r>
    </w:p>
    <w:p w14:paraId="27F820FE" w14:textId="77777777" w:rsidR="003D7C21" w:rsidRDefault="003D7C21" w:rsidP="003D7C21">
      <w:pPr>
        <w:pStyle w:val="NormalWeb"/>
        <w:ind w:left="1350"/>
        <w:rPr>
          <w:color w:val="000000"/>
          <w:sz w:val="27"/>
          <w:szCs w:val="27"/>
        </w:rPr>
      </w:pPr>
      <w:r>
        <w:rPr>
          <w:color w:val="000000"/>
          <w:sz w:val="27"/>
          <w:szCs w:val="27"/>
        </w:rPr>
        <w:t>- soit fermées à clé ;</w:t>
      </w:r>
    </w:p>
    <w:p w14:paraId="75167EB8" w14:textId="77777777" w:rsidR="003D7C21" w:rsidRDefault="003D7C21" w:rsidP="003D7C21">
      <w:pPr>
        <w:pStyle w:val="NormalWeb"/>
        <w:ind w:left="1350"/>
        <w:rPr>
          <w:color w:val="000000"/>
          <w:sz w:val="27"/>
          <w:szCs w:val="27"/>
        </w:rPr>
      </w:pPr>
      <w:r>
        <w:rPr>
          <w:color w:val="000000"/>
          <w:sz w:val="27"/>
          <w:szCs w:val="27"/>
        </w:rPr>
        <w:t>- soit munies d'un ferme-porte et être munies du symbole de sécurité approprié, conformément aux dispositions de la norme précitée.</w:t>
      </w:r>
    </w:p>
    <w:p w14:paraId="7B085FDC" w14:textId="77777777" w:rsidR="003D7C21" w:rsidRDefault="003D7C21" w:rsidP="003D7C21">
      <w:pPr>
        <w:pStyle w:val="Titre4"/>
        <w:ind w:left="1350"/>
        <w:rPr>
          <w:color w:val="000000"/>
          <w:sz w:val="27"/>
          <w:szCs w:val="27"/>
        </w:rPr>
      </w:pPr>
      <w:r>
        <w:rPr>
          <w:color w:val="000000"/>
          <w:sz w:val="27"/>
          <w:szCs w:val="27"/>
        </w:rPr>
        <w:t>Article PE 35</w:t>
      </w:r>
    </w:p>
    <w:p w14:paraId="0B52876A" w14:textId="77777777" w:rsidR="003D7C21" w:rsidRDefault="003D7C21" w:rsidP="003D7C21">
      <w:pPr>
        <w:pStyle w:val="NormalWeb"/>
        <w:ind w:left="1350"/>
        <w:rPr>
          <w:b/>
          <w:bCs/>
          <w:color w:val="000000"/>
        </w:rPr>
      </w:pPr>
      <w:r>
        <w:rPr>
          <w:b/>
          <w:bCs/>
          <w:color w:val="000000"/>
        </w:rPr>
        <w:t>Création Arrêté du 22 juin 1990 (V)</w:t>
      </w:r>
    </w:p>
    <w:p w14:paraId="7821B729" w14:textId="77777777" w:rsidR="003D7C21" w:rsidRDefault="003D7C21" w:rsidP="003D7C21">
      <w:pPr>
        <w:pStyle w:val="NormalWeb"/>
        <w:jc w:val="center"/>
        <w:rPr>
          <w:color w:val="000000"/>
          <w:sz w:val="27"/>
          <w:szCs w:val="27"/>
        </w:rPr>
      </w:pPr>
      <w:r>
        <w:rPr>
          <w:color w:val="000000"/>
          <w:sz w:val="27"/>
          <w:szCs w:val="27"/>
        </w:rPr>
        <w:t>Affichages</w:t>
      </w:r>
    </w:p>
    <w:p w14:paraId="407C8EF0" w14:textId="77777777" w:rsidR="003D7C21" w:rsidRDefault="003D7C21" w:rsidP="003D7C21">
      <w:pPr>
        <w:pStyle w:val="NormalWeb"/>
        <w:ind w:left="1350"/>
        <w:rPr>
          <w:color w:val="000000"/>
          <w:sz w:val="27"/>
          <w:szCs w:val="27"/>
        </w:rPr>
      </w:pPr>
      <w:r>
        <w:rPr>
          <w:color w:val="000000"/>
          <w:sz w:val="27"/>
          <w:szCs w:val="27"/>
        </w:rPr>
        <w:t>§ 1. Un plan de l'établissement, conforme aux dispositions de l'article MS 41, doit être apposé dans le hall d'entrée.</w:t>
      </w:r>
    </w:p>
    <w:p w14:paraId="05846E86" w14:textId="77777777" w:rsidR="003D7C21" w:rsidRDefault="003D7C21" w:rsidP="003D7C21">
      <w:pPr>
        <w:pStyle w:val="NormalWeb"/>
        <w:ind w:left="1350"/>
        <w:rPr>
          <w:color w:val="000000"/>
          <w:sz w:val="27"/>
          <w:szCs w:val="27"/>
        </w:rPr>
      </w:pPr>
      <w:r>
        <w:rPr>
          <w:color w:val="000000"/>
          <w:sz w:val="27"/>
          <w:szCs w:val="27"/>
        </w:rPr>
        <w:t>§ 2. Un plan d'orientation simplifié doit être apposé à chaque étage près de l'accès aux escaliers.</w:t>
      </w:r>
    </w:p>
    <w:p w14:paraId="4490BC48" w14:textId="77777777" w:rsidR="003D7C21" w:rsidRDefault="003D7C21" w:rsidP="003D7C21">
      <w:pPr>
        <w:pStyle w:val="NormalWeb"/>
        <w:ind w:left="1350"/>
        <w:rPr>
          <w:color w:val="000000"/>
          <w:sz w:val="27"/>
          <w:szCs w:val="27"/>
        </w:rPr>
      </w:pPr>
      <w:r>
        <w:rPr>
          <w:color w:val="000000"/>
          <w:sz w:val="27"/>
          <w:szCs w:val="27"/>
        </w:rPr>
        <w:t>§ 3. Un plan sommaire de repérage de chaque chambre par rapport aux dégagements à utiliser en cas d'incendie doit être fixé dans chaque chambre.</w:t>
      </w:r>
    </w:p>
    <w:p w14:paraId="7F93F96F" w14:textId="77777777" w:rsidR="003D7C21" w:rsidRDefault="003D7C21" w:rsidP="003D7C21">
      <w:pPr>
        <w:pStyle w:val="Titre4"/>
        <w:ind w:left="1350"/>
        <w:rPr>
          <w:color w:val="000000"/>
          <w:sz w:val="27"/>
          <w:szCs w:val="27"/>
        </w:rPr>
      </w:pPr>
      <w:r>
        <w:rPr>
          <w:color w:val="000000"/>
          <w:sz w:val="27"/>
          <w:szCs w:val="27"/>
        </w:rPr>
        <w:t>Article PE 36</w:t>
      </w:r>
    </w:p>
    <w:p w14:paraId="6AD50B03" w14:textId="77777777" w:rsidR="003D7C21" w:rsidRDefault="003D7C21" w:rsidP="003D7C21">
      <w:pPr>
        <w:pStyle w:val="NormalWeb"/>
        <w:ind w:left="1350"/>
        <w:rPr>
          <w:b/>
          <w:bCs/>
          <w:color w:val="000000"/>
        </w:rPr>
      </w:pPr>
      <w:r>
        <w:rPr>
          <w:b/>
          <w:bCs/>
          <w:color w:val="000000"/>
        </w:rPr>
        <w:t>Modifié par Arrêté du 11 décembre 2009 (V)</w:t>
      </w:r>
    </w:p>
    <w:p w14:paraId="0A145D51" w14:textId="77777777" w:rsidR="003D7C21" w:rsidRDefault="003D7C21" w:rsidP="003D7C21">
      <w:pPr>
        <w:pStyle w:val="NormalWeb"/>
        <w:jc w:val="center"/>
        <w:rPr>
          <w:color w:val="000000"/>
          <w:sz w:val="27"/>
          <w:szCs w:val="27"/>
        </w:rPr>
      </w:pPr>
      <w:r>
        <w:rPr>
          <w:color w:val="000000"/>
          <w:sz w:val="27"/>
          <w:szCs w:val="27"/>
        </w:rPr>
        <w:t>Eclairage de sécurité</w:t>
      </w:r>
    </w:p>
    <w:p w14:paraId="4A4C9D34" w14:textId="77777777" w:rsidR="003D7C21" w:rsidRDefault="003D7C21" w:rsidP="003D7C21">
      <w:pPr>
        <w:pStyle w:val="NormalWeb"/>
        <w:ind w:left="1350"/>
        <w:rPr>
          <w:color w:val="000000"/>
          <w:sz w:val="27"/>
          <w:szCs w:val="27"/>
        </w:rPr>
      </w:pPr>
      <w:r>
        <w:rPr>
          <w:color w:val="000000"/>
          <w:sz w:val="27"/>
          <w:szCs w:val="27"/>
        </w:rPr>
        <w:br/>
        <w:t xml:space="preserve">Les établissements sont équipés d'un éclairage de sécurité assuré par des blocs autonomes répondant aux dispositions de l'article EC 12 ou </w:t>
      </w:r>
      <w:r>
        <w:rPr>
          <w:color w:val="000000"/>
          <w:sz w:val="27"/>
          <w:szCs w:val="27"/>
        </w:rPr>
        <w:lastRenderedPageBreak/>
        <w:t>par une source centralisée répondant aux dispositions de l'article EC 11.</w:t>
      </w:r>
    </w:p>
    <w:p w14:paraId="7837B73E" w14:textId="77777777" w:rsidR="003D7C21" w:rsidRDefault="003D7C21" w:rsidP="003D7C21">
      <w:pPr>
        <w:pStyle w:val="NormalWeb"/>
        <w:ind w:left="1350"/>
        <w:rPr>
          <w:color w:val="000000"/>
          <w:sz w:val="27"/>
          <w:szCs w:val="27"/>
        </w:rPr>
      </w:pPr>
      <w:r>
        <w:rPr>
          <w:color w:val="000000"/>
          <w:sz w:val="27"/>
          <w:szCs w:val="27"/>
        </w:rPr>
        <w:t>Les escaliers et les circulations horizontales sont équipés d'un éclairage d'évacuation répondant aux dispositions des articles EC 8, § 2 et EC 9.</w:t>
      </w:r>
    </w:p>
    <w:p w14:paraId="0C7DC02F" w14:textId="77777777" w:rsidR="003D7C21" w:rsidRDefault="003D7C21" w:rsidP="003D7C21">
      <w:pPr>
        <w:pStyle w:val="NormalWeb"/>
        <w:ind w:left="1350"/>
        <w:rPr>
          <w:color w:val="000000"/>
          <w:sz w:val="27"/>
          <w:szCs w:val="27"/>
        </w:rPr>
      </w:pPr>
      <w:r>
        <w:rPr>
          <w:color w:val="000000"/>
          <w:sz w:val="27"/>
          <w:szCs w:val="27"/>
        </w:rPr>
        <w:t>Dans les établissements qui ne disposent pas de groupe électrogène de remplacement, l'éclairage d'évacuation des circulations des locaux à sommeil et des dégagements attenants jusqu'à l'extérieur du bâtiment est complété de la manière suivante :</w:t>
      </w:r>
    </w:p>
    <w:p w14:paraId="4F428BE3" w14:textId="77777777" w:rsidR="003D7C21" w:rsidRDefault="003D7C21" w:rsidP="003D7C21">
      <w:pPr>
        <w:pStyle w:val="NormalWeb"/>
        <w:ind w:left="1350"/>
        <w:rPr>
          <w:color w:val="000000"/>
          <w:sz w:val="27"/>
          <w:szCs w:val="27"/>
        </w:rPr>
      </w:pPr>
      <w:r>
        <w:rPr>
          <w:color w:val="000000"/>
          <w:sz w:val="27"/>
          <w:szCs w:val="27"/>
        </w:rPr>
        <w:t>- si l'éclairage de sécurité est réalisé par blocs autonomes, il est complété par un éclairage réalisé par des blocs autonomes pour habitation satisfaisant à l'aptitude à la fonction définie dans la norme NF C 71-805 (décembre 2000). Dans ces conditions, les blocs autonomes d'éclairage de sécurité visés à l'article EC 12 sont mis automatiquement à l'état de repos dès l'absence de tension en provenance de la source normale, leur passage à l'état de fonctionnement étant alors subordonné au début du processus de déclenchement de l'alarme ;</w:t>
      </w:r>
    </w:p>
    <w:p w14:paraId="46FD61E0" w14:textId="77777777" w:rsidR="003D7C21" w:rsidRDefault="003D7C21" w:rsidP="003D7C21">
      <w:pPr>
        <w:pStyle w:val="NormalWeb"/>
        <w:ind w:left="1350"/>
        <w:rPr>
          <w:color w:val="000000"/>
          <w:sz w:val="27"/>
          <w:szCs w:val="27"/>
        </w:rPr>
      </w:pPr>
      <w:r>
        <w:rPr>
          <w:color w:val="000000"/>
          <w:sz w:val="27"/>
          <w:szCs w:val="27"/>
        </w:rPr>
        <w:t>- si l'éclairage de sécurité est réalisé par une source centralisée constituée d'une batterie d'accumulateurs, la capacité de cette dernière doit permettre une autonomie de six heures au moins.</w:t>
      </w:r>
    </w:p>
    <w:p w14:paraId="01A0A31F" w14:textId="77777777" w:rsidR="003D7C21" w:rsidRDefault="003D7C21" w:rsidP="003D7C21">
      <w:pPr>
        <w:pStyle w:val="Titre4"/>
        <w:ind w:left="1350"/>
        <w:rPr>
          <w:color w:val="000000"/>
          <w:sz w:val="27"/>
          <w:szCs w:val="27"/>
        </w:rPr>
      </w:pPr>
      <w:r>
        <w:rPr>
          <w:color w:val="000000"/>
          <w:sz w:val="27"/>
          <w:szCs w:val="27"/>
        </w:rPr>
        <w:t>Article PE 37</w:t>
      </w:r>
    </w:p>
    <w:p w14:paraId="0A9EA073" w14:textId="77777777" w:rsidR="003D7C21" w:rsidRDefault="003D7C21" w:rsidP="003D7C21">
      <w:pPr>
        <w:pStyle w:val="NormalWeb"/>
        <w:ind w:left="1350"/>
        <w:rPr>
          <w:b/>
          <w:bCs/>
          <w:color w:val="000000"/>
        </w:rPr>
      </w:pPr>
      <w:r>
        <w:rPr>
          <w:b/>
          <w:bCs/>
          <w:color w:val="000000"/>
        </w:rPr>
        <w:t>Création Arrêté du 8 novembre 2004, v. init.</w:t>
      </w:r>
    </w:p>
    <w:p w14:paraId="027E1A7F" w14:textId="77777777" w:rsidR="003D7C21" w:rsidRDefault="003D7C21" w:rsidP="003D7C21">
      <w:pPr>
        <w:pStyle w:val="NormalWeb"/>
        <w:jc w:val="center"/>
        <w:rPr>
          <w:color w:val="000000"/>
          <w:sz w:val="27"/>
          <w:szCs w:val="27"/>
        </w:rPr>
      </w:pPr>
      <w:r>
        <w:rPr>
          <w:color w:val="000000"/>
          <w:sz w:val="27"/>
          <w:szCs w:val="27"/>
        </w:rPr>
        <w:t>Contrôle des établissements de 5e catégorie comportant des locaux à sommeil</w:t>
      </w:r>
    </w:p>
    <w:p w14:paraId="3ACB3A63" w14:textId="77777777" w:rsidR="003D7C21" w:rsidRDefault="003D7C21" w:rsidP="003D7C21">
      <w:pPr>
        <w:pStyle w:val="NormalWeb"/>
        <w:ind w:left="1350"/>
        <w:rPr>
          <w:color w:val="000000"/>
          <w:sz w:val="27"/>
          <w:szCs w:val="27"/>
        </w:rPr>
      </w:pPr>
      <w:r>
        <w:rPr>
          <w:color w:val="000000"/>
          <w:sz w:val="27"/>
          <w:szCs w:val="27"/>
        </w:rPr>
        <w:t>Le premier paragraphe et le premier alinéa du deuxième paragraphe de l'article GE 2 du règlement de sécurité, ainsi que ses articles GE 3, GE 5 et GE 6 sont applicables aux établissements comportant, pour le public, des locaux à sommeil. Ces établissements doivent être visités tous les cinq ans par la commission de sécurité compétente ; la fréquence de ces visites peut être augmentée, s'il est jugé nécessaire, par arrêté du maire ou du préfet, après avis de la commission.</w:t>
      </w:r>
    </w:p>
    <w:p w14:paraId="218BCBA9" w14:textId="77777777" w:rsidR="003D7C21" w:rsidRDefault="003D7C21" w:rsidP="003D7C21">
      <w:pPr>
        <w:pStyle w:val="Titre4"/>
        <w:ind w:left="900"/>
        <w:rPr>
          <w:color w:val="000000"/>
          <w:sz w:val="27"/>
          <w:szCs w:val="27"/>
        </w:rPr>
      </w:pPr>
      <w:r>
        <w:rPr>
          <w:color w:val="000000"/>
          <w:sz w:val="27"/>
          <w:szCs w:val="27"/>
        </w:rPr>
        <w:t>Chapitre IV : Règles spécifiques aux hôtels (Articles PO 1 à Annexe à l'article PO 11)</w:t>
      </w:r>
    </w:p>
    <w:p w14:paraId="0B10E378" w14:textId="77777777" w:rsidR="003D7C21" w:rsidRDefault="003D7C21" w:rsidP="003D7C21">
      <w:pPr>
        <w:pStyle w:val="Titre4"/>
        <w:ind w:left="1200"/>
        <w:rPr>
          <w:color w:val="000000"/>
          <w:sz w:val="27"/>
          <w:szCs w:val="27"/>
        </w:rPr>
      </w:pPr>
      <w:r>
        <w:rPr>
          <w:color w:val="000000"/>
          <w:sz w:val="27"/>
          <w:szCs w:val="27"/>
        </w:rPr>
        <w:t>Section 1 : Prescriptions applicables aux établissements à construire ou à modifier (Articles PO 1 à PO 7)</w:t>
      </w:r>
    </w:p>
    <w:p w14:paraId="21F33A9A" w14:textId="77777777" w:rsidR="003D7C21" w:rsidRDefault="003D7C21" w:rsidP="003D7C21">
      <w:pPr>
        <w:pStyle w:val="Titre4"/>
        <w:ind w:left="1650"/>
        <w:rPr>
          <w:color w:val="000000"/>
          <w:sz w:val="27"/>
          <w:szCs w:val="27"/>
        </w:rPr>
      </w:pPr>
      <w:r>
        <w:rPr>
          <w:color w:val="000000"/>
          <w:sz w:val="27"/>
          <w:szCs w:val="27"/>
        </w:rPr>
        <w:t>Article PO 1</w:t>
      </w:r>
    </w:p>
    <w:p w14:paraId="0B1BEEC7" w14:textId="77777777" w:rsidR="003D7C21" w:rsidRDefault="003D7C21" w:rsidP="003D7C21">
      <w:pPr>
        <w:pStyle w:val="NormalWeb"/>
        <w:ind w:left="1650"/>
        <w:rPr>
          <w:b/>
          <w:bCs/>
          <w:color w:val="000000"/>
        </w:rPr>
      </w:pPr>
      <w:r>
        <w:rPr>
          <w:b/>
          <w:bCs/>
          <w:color w:val="000000"/>
        </w:rPr>
        <w:lastRenderedPageBreak/>
        <w:t>Modifié par Arrêté du 26 octobre 2011 (V)</w:t>
      </w:r>
    </w:p>
    <w:p w14:paraId="49A4110C" w14:textId="77777777" w:rsidR="003D7C21" w:rsidRDefault="003D7C21" w:rsidP="003D7C21">
      <w:pPr>
        <w:pStyle w:val="NormalWeb"/>
        <w:jc w:val="center"/>
        <w:rPr>
          <w:color w:val="000000"/>
          <w:sz w:val="27"/>
          <w:szCs w:val="27"/>
        </w:rPr>
      </w:pPr>
      <w:r>
        <w:rPr>
          <w:color w:val="000000"/>
          <w:sz w:val="27"/>
          <w:szCs w:val="27"/>
        </w:rPr>
        <w:t>Généralités</w:t>
      </w:r>
    </w:p>
    <w:p w14:paraId="362EE183" w14:textId="77777777" w:rsidR="003D7C21" w:rsidRDefault="003D7C21" w:rsidP="003D7C21">
      <w:pPr>
        <w:pStyle w:val="NormalWeb"/>
        <w:ind w:left="1650"/>
        <w:rPr>
          <w:color w:val="000000"/>
          <w:sz w:val="27"/>
          <w:szCs w:val="27"/>
        </w:rPr>
      </w:pPr>
      <w:r>
        <w:rPr>
          <w:color w:val="000000"/>
          <w:sz w:val="27"/>
          <w:szCs w:val="27"/>
        </w:rPr>
        <w:t>§ 1. Les prescriptions définies dans la présente section sont applicables aux établissements à construire ou à modifier, en complément des mesures définies dans les chapitres Ier, II et III.</w:t>
      </w:r>
    </w:p>
    <w:p w14:paraId="3F8E2480" w14:textId="77777777" w:rsidR="003D7C21" w:rsidRDefault="003D7C21" w:rsidP="003D7C21">
      <w:pPr>
        <w:pStyle w:val="NormalWeb"/>
        <w:ind w:left="1650"/>
        <w:rPr>
          <w:color w:val="000000"/>
          <w:sz w:val="27"/>
          <w:szCs w:val="27"/>
        </w:rPr>
      </w:pPr>
      <w:r>
        <w:rPr>
          <w:color w:val="000000"/>
          <w:sz w:val="27"/>
          <w:szCs w:val="27"/>
        </w:rPr>
        <w:t>Sont considérés comme modifications :</w:t>
      </w:r>
    </w:p>
    <w:p w14:paraId="4B1B0808" w14:textId="77777777" w:rsidR="003D7C21" w:rsidRDefault="003D7C21" w:rsidP="003D7C21">
      <w:pPr>
        <w:pStyle w:val="NormalWeb"/>
        <w:ind w:left="1650"/>
        <w:rPr>
          <w:color w:val="000000"/>
          <w:sz w:val="27"/>
          <w:szCs w:val="27"/>
        </w:rPr>
      </w:pPr>
      <w:r>
        <w:rPr>
          <w:color w:val="000000"/>
          <w:sz w:val="27"/>
          <w:szCs w:val="27"/>
        </w:rPr>
        <w:t>- les aménagements pouvant avoir comme conséquence un changement significatif du niveau de sécurité ;</w:t>
      </w:r>
    </w:p>
    <w:p w14:paraId="67100A53" w14:textId="77777777" w:rsidR="003D7C21" w:rsidRDefault="003D7C21" w:rsidP="003D7C21">
      <w:pPr>
        <w:pStyle w:val="NormalWeb"/>
        <w:ind w:left="1650"/>
        <w:rPr>
          <w:color w:val="000000"/>
          <w:sz w:val="27"/>
          <w:szCs w:val="27"/>
        </w:rPr>
      </w:pPr>
      <w:r>
        <w:rPr>
          <w:color w:val="000000"/>
          <w:sz w:val="27"/>
          <w:szCs w:val="27"/>
        </w:rPr>
        <w:t>- les travaux d'amélioration, de transformation ou de réhabilitation d'établissements existants lorsqu'ils impliquent la création, la modification ou le remplacement d'éléments de construction ou d'équipement.</w:t>
      </w:r>
    </w:p>
    <w:p w14:paraId="6D68EFCF" w14:textId="77777777" w:rsidR="003D7C21" w:rsidRDefault="003D7C21" w:rsidP="003D7C21">
      <w:pPr>
        <w:pStyle w:val="NormalWeb"/>
        <w:ind w:left="1650"/>
        <w:rPr>
          <w:color w:val="000000"/>
          <w:sz w:val="27"/>
          <w:szCs w:val="27"/>
        </w:rPr>
      </w:pPr>
      <w:r>
        <w:rPr>
          <w:color w:val="000000"/>
          <w:sz w:val="27"/>
          <w:szCs w:val="27"/>
        </w:rPr>
        <w:t>Ne sont concernés ni les travaux d'entretien, ni les travaux de réparations courantes, ni même la remise en état d'un élément existant de construction ou d'équipement, à l'intérieur des volumes préexistants.</w:t>
      </w:r>
    </w:p>
    <w:p w14:paraId="6DC4DA59" w14:textId="77777777" w:rsidR="003D7C21" w:rsidRDefault="003D7C21" w:rsidP="003D7C21">
      <w:pPr>
        <w:pStyle w:val="NormalWeb"/>
        <w:ind w:left="1650"/>
        <w:rPr>
          <w:color w:val="000000"/>
          <w:sz w:val="27"/>
          <w:szCs w:val="27"/>
        </w:rPr>
      </w:pPr>
      <w:r>
        <w:rPr>
          <w:color w:val="000000"/>
          <w:sz w:val="27"/>
          <w:szCs w:val="27"/>
        </w:rPr>
        <w:t>§ 2. Les dispositions de l'article PE 13 ne sont pas applicables à l'intérieur des chambres.</w:t>
      </w:r>
    </w:p>
    <w:p w14:paraId="33F975CE" w14:textId="77777777" w:rsidR="003D7C21" w:rsidRDefault="003D7C21" w:rsidP="003D7C21">
      <w:pPr>
        <w:pStyle w:val="NormalWeb"/>
        <w:ind w:left="1650"/>
        <w:rPr>
          <w:color w:val="000000"/>
          <w:sz w:val="27"/>
          <w:szCs w:val="27"/>
        </w:rPr>
      </w:pPr>
      <w:r>
        <w:rPr>
          <w:color w:val="000000"/>
          <w:sz w:val="27"/>
          <w:szCs w:val="27"/>
        </w:rPr>
        <w:t>§ 3. L'ensemble des installations techniques doit être contrôlé par un technicien compétent tous les deux ans, à l'exception des installations électriques et des systèmes de détection incendie qui doivent être contrôlés annuellement. Le contrôle des ascenseurs relève des dispositions particulières précisées dans le cadre de l'article AS 9 du règlement.</w:t>
      </w:r>
    </w:p>
    <w:p w14:paraId="042921DA" w14:textId="77777777" w:rsidR="003D7C21" w:rsidRDefault="003D7C21" w:rsidP="003D7C21">
      <w:pPr>
        <w:pStyle w:val="Titre4"/>
        <w:ind w:left="1650"/>
        <w:rPr>
          <w:color w:val="000000"/>
          <w:sz w:val="27"/>
          <w:szCs w:val="27"/>
        </w:rPr>
      </w:pPr>
      <w:r>
        <w:rPr>
          <w:color w:val="000000"/>
          <w:sz w:val="27"/>
          <w:szCs w:val="27"/>
        </w:rPr>
        <w:t>Article PO 2</w:t>
      </w:r>
    </w:p>
    <w:p w14:paraId="39045CA5" w14:textId="77777777" w:rsidR="003D7C21" w:rsidRDefault="003D7C21" w:rsidP="003D7C21">
      <w:pPr>
        <w:pStyle w:val="NormalWeb"/>
        <w:ind w:left="1650"/>
        <w:rPr>
          <w:b/>
          <w:bCs/>
          <w:color w:val="000000"/>
        </w:rPr>
      </w:pPr>
      <w:r>
        <w:rPr>
          <w:b/>
          <w:bCs/>
          <w:color w:val="000000"/>
        </w:rPr>
        <w:t>Modifié par Arrêté du 26 octobre 2011 (V)</w:t>
      </w:r>
    </w:p>
    <w:p w14:paraId="77630579" w14:textId="77777777" w:rsidR="003D7C21" w:rsidRDefault="003D7C21" w:rsidP="003D7C21">
      <w:pPr>
        <w:pStyle w:val="NormalWeb"/>
        <w:jc w:val="center"/>
        <w:rPr>
          <w:color w:val="000000"/>
          <w:sz w:val="27"/>
          <w:szCs w:val="27"/>
        </w:rPr>
      </w:pPr>
      <w:r>
        <w:rPr>
          <w:color w:val="000000"/>
          <w:sz w:val="27"/>
          <w:szCs w:val="27"/>
        </w:rPr>
        <w:t>Halls et escaliers</w:t>
      </w:r>
    </w:p>
    <w:p w14:paraId="2CD5E380" w14:textId="77777777" w:rsidR="003D7C21" w:rsidRDefault="003D7C21" w:rsidP="003D7C21">
      <w:pPr>
        <w:pStyle w:val="NormalWeb"/>
        <w:ind w:left="1650"/>
        <w:rPr>
          <w:color w:val="000000"/>
          <w:sz w:val="27"/>
          <w:szCs w:val="27"/>
        </w:rPr>
      </w:pPr>
      <w:r>
        <w:rPr>
          <w:color w:val="000000"/>
          <w:sz w:val="27"/>
          <w:szCs w:val="27"/>
        </w:rPr>
        <w:t>§ 1. En aggravation des dispositions de l'article PE 11, les escaliers doivent être protégés dès que l'établissement possède plus d'un étage sur rez-de-chaussée.</w:t>
      </w:r>
    </w:p>
    <w:p w14:paraId="248578BF" w14:textId="77777777" w:rsidR="003D7C21" w:rsidRDefault="003D7C21" w:rsidP="003D7C21">
      <w:pPr>
        <w:pStyle w:val="NormalWeb"/>
        <w:ind w:left="1650"/>
        <w:rPr>
          <w:color w:val="000000"/>
          <w:sz w:val="27"/>
          <w:szCs w:val="27"/>
        </w:rPr>
      </w:pPr>
      <w:r>
        <w:rPr>
          <w:color w:val="000000"/>
          <w:sz w:val="27"/>
          <w:szCs w:val="27"/>
        </w:rPr>
        <w:t xml:space="preserve">§ 2. En aggravation des dispositions de l'article PE 11 (§ 3 c), les établissements recevant plus de 50 personnes et ayant plus d'un </w:t>
      </w:r>
      <w:r>
        <w:rPr>
          <w:color w:val="000000"/>
          <w:sz w:val="27"/>
          <w:szCs w:val="27"/>
        </w:rPr>
        <w:lastRenderedPageBreak/>
        <w:t>étage sur rez-de-chaussée doivent comporter deux escaliers répondant aux dispositions de l'article CO 52 (§ 1).</w:t>
      </w:r>
    </w:p>
    <w:p w14:paraId="2F7609A9" w14:textId="77777777" w:rsidR="003D7C21" w:rsidRDefault="003D7C21" w:rsidP="003D7C21">
      <w:pPr>
        <w:pStyle w:val="NormalWeb"/>
        <w:ind w:left="1650"/>
        <w:rPr>
          <w:color w:val="000000"/>
          <w:sz w:val="27"/>
          <w:szCs w:val="27"/>
        </w:rPr>
      </w:pPr>
      <w:r>
        <w:rPr>
          <w:color w:val="000000"/>
          <w:sz w:val="27"/>
          <w:szCs w:val="27"/>
        </w:rPr>
        <w:t>Le second escalier pourra ne pas desservir les niveaux au-dessus du premier étage dès lors que l'effectif cumulé du public admis à ces niveaux est inférieur ou égal à 50 personnes et sous réserve que toutes les chambres à ces niveaux disposent d'une fenêtre accessible aux échelles des sapeurs-pompiers ou d'un moyen d'évacuation accepté par la sous-commission départementale de sécurité et d'accessibilité.</w:t>
      </w:r>
    </w:p>
    <w:p w14:paraId="5E5D5CCD" w14:textId="77777777" w:rsidR="003D7C21" w:rsidRDefault="003D7C21" w:rsidP="003D7C21">
      <w:pPr>
        <w:pStyle w:val="NormalWeb"/>
        <w:ind w:left="1650"/>
        <w:rPr>
          <w:color w:val="000000"/>
          <w:sz w:val="27"/>
          <w:szCs w:val="27"/>
        </w:rPr>
      </w:pPr>
      <w:r>
        <w:rPr>
          <w:color w:val="000000"/>
          <w:sz w:val="27"/>
          <w:szCs w:val="27"/>
        </w:rPr>
        <w:t>§ 3. Pour les établissements ne comportant qu'un seul étage sur rez-de-chaussée et ne disposant que d'un escalier non protégé tel que visé à l'article PE 11, toutes les chambres doivent être accessibles aux échelles des sapeurs-pompiers.</w:t>
      </w:r>
    </w:p>
    <w:p w14:paraId="3EBE1E75" w14:textId="77777777" w:rsidR="003D7C21" w:rsidRDefault="003D7C21" w:rsidP="003D7C21">
      <w:pPr>
        <w:pStyle w:val="NormalWeb"/>
        <w:ind w:left="1650"/>
        <w:rPr>
          <w:color w:val="000000"/>
          <w:sz w:val="27"/>
          <w:szCs w:val="27"/>
        </w:rPr>
      </w:pPr>
      <w:r>
        <w:rPr>
          <w:color w:val="000000"/>
          <w:sz w:val="27"/>
          <w:szCs w:val="27"/>
        </w:rPr>
        <w:t>§ 4. Les dispositions de l'article AM 7 sont applicables aux halls.</w:t>
      </w:r>
    </w:p>
    <w:p w14:paraId="1EA33D42" w14:textId="77777777" w:rsidR="003D7C21" w:rsidRDefault="003D7C21" w:rsidP="003D7C21">
      <w:pPr>
        <w:pStyle w:val="Titre4"/>
        <w:ind w:left="1650"/>
        <w:rPr>
          <w:color w:val="000000"/>
          <w:sz w:val="27"/>
          <w:szCs w:val="27"/>
        </w:rPr>
      </w:pPr>
      <w:r>
        <w:rPr>
          <w:color w:val="000000"/>
          <w:sz w:val="27"/>
          <w:szCs w:val="27"/>
        </w:rPr>
        <w:t>Article PO 3</w:t>
      </w:r>
    </w:p>
    <w:p w14:paraId="7771BCC7" w14:textId="77777777" w:rsidR="003D7C21" w:rsidRDefault="003D7C21" w:rsidP="003D7C21">
      <w:pPr>
        <w:pStyle w:val="NormalWeb"/>
        <w:ind w:left="1650"/>
        <w:rPr>
          <w:b/>
          <w:bCs/>
          <w:color w:val="000000"/>
        </w:rPr>
      </w:pPr>
      <w:r>
        <w:rPr>
          <w:b/>
          <w:bCs/>
          <w:color w:val="000000"/>
        </w:rPr>
        <w:t>Modifié par Arrêté du 26 octobre 2011 (V)</w:t>
      </w:r>
    </w:p>
    <w:p w14:paraId="61641A26" w14:textId="77777777" w:rsidR="003D7C21" w:rsidRDefault="003D7C21" w:rsidP="003D7C21">
      <w:pPr>
        <w:pStyle w:val="NormalWeb"/>
        <w:jc w:val="center"/>
        <w:rPr>
          <w:color w:val="000000"/>
          <w:sz w:val="27"/>
          <w:szCs w:val="27"/>
        </w:rPr>
      </w:pPr>
      <w:r>
        <w:rPr>
          <w:color w:val="000000"/>
          <w:sz w:val="27"/>
          <w:szCs w:val="27"/>
        </w:rPr>
        <w:t>Système d'alarme</w:t>
      </w:r>
    </w:p>
    <w:p w14:paraId="584C0762" w14:textId="77777777" w:rsidR="003D7C21" w:rsidRDefault="003D7C21" w:rsidP="003D7C21">
      <w:pPr>
        <w:pStyle w:val="NormalWeb"/>
        <w:ind w:left="1650"/>
        <w:rPr>
          <w:color w:val="000000"/>
          <w:sz w:val="27"/>
          <w:szCs w:val="27"/>
        </w:rPr>
      </w:pPr>
      <w:r>
        <w:rPr>
          <w:color w:val="000000"/>
          <w:sz w:val="27"/>
          <w:szCs w:val="27"/>
        </w:rPr>
        <w:t>§ 1. En aggravation des dispositions de l'article PE 27, la permanence doit être assurée dans un local doté soit du tableau de signalisation, soit d'un report d'alarme. Le personnel présent peut s'en éloigner tout en restant dans l'établissement, s'il dispose d'un renvoi de l'alarme sur un récepteur autonome d'alarme.</w:t>
      </w:r>
    </w:p>
    <w:p w14:paraId="77C423CC" w14:textId="77777777" w:rsidR="003D7C21" w:rsidRDefault="003D7C21" w:rsidP="003D7C21">
      <w:pPr>
        <w:pStyle w:val="NormalWeb"/>
        <w:ind w:left="1650"/>
        <w:rPr>
          <w:color w:val="000000"/>
          <w:sz w:val="27"/>
          <w:szCs w:val="27"/>
        </w:rPr>
      </w:pPr>
      <w:r>
        <w:rPr>
          <w:color w:val="000000"/>
          <w:sz w:val="27"/>
          <w:szCs w:val="27"/>
        </w:rPr>
        <w:t>§ 2. Les câbles électriques utilisés pour le système d'alarme doivent :</w:t>
      </w:r>
    </w:p>
    <w:p w14:paraId="3A9E4A36" w14:textId="77777777" w:rsidR="003D7C21" w:rsidRDefault="003D7C21" w:rsidP="003D7C21">
      <w:pPr>
        <w:pStyle w:val="NormalWeb"/>
        <w:ind w:left="1650"/>
        <w:rPr>
          <w:color w:val="000000"/>
          <w:sz w:val="27"/>
          <w:szCs w:val="27"/>
        </w:rPr>
      </w:pPr>
      <w:r>
        <w:rPr>
          <w:color w:val="000000"/>
          <w:sz w:val="27"/>
          <w:szCs w:val="27"/>
        </w:rPr>
        <w:t>- être indépendants des autres canalisations électriques ;</w:t>
      </w:r>
    </w:p>
    <w:p w14:paraId="6591D241" w14:textId="77777777" w:rsidR="003D7C21" w:rsidRDefault="003D7C21" w:rsidP="003D7C21">
      <w:pPr>
        <w:pStyle w:val="NormalWeb"/>
        <w:ind w:left="1650"/>
        <w:rPr>
          <w:color w:val="000000"/>
          <w:sz w:val="27"/>
          <w:szCs w:val="27"/>
        </w:rPr>
      </w:pPr>
      <w:r>
        <w:rPr>
          <w:color w:val="000000"/>
          <w:sz w:val="27"/>
          <w:szCs w:val="27"/>
        </w:rPr>
        <w:t>- être éloignées des autres appareils électriques ;</w:t>
      </w:r>
    </w:p>
    <w:p w14:paraId="263C033F" w14:textId="77777777" w:rsidR="003D7C21" w:rsidRDefault="003D7C21" w:rsidP="003D7C21">
      <w:pPr>
        <w:pStyle w:val="NormalWeb"/>
        <w:ind w:left="1650"/>
        <w:rPr>
          <w:color w:val="000000"/>
          <w:sz w:val="27"/>
          <w:szCs w:val="27"/>
        </w:rPr>
      </w:pPr>
      <w:r>
        <w:rPr>
          <w:color w:val="000000"/>
          <w:sz w:val="27"/>
          <w:szCs w:val="27"/>
        </w:rPr>
        <w:t>- ne pas traverser de locaux à risques particuliers ou être protégés par des parois coupe-feu de degré 1 heure.</w:t>
      </w:r>
    </w:p>
    <w:p w14:paraId="6755567C" w14:textId="77777777" w:rsidR="003D7C21" w:rsidRDefault="003D7C21" w:rsidP="003D7C21">
      <w:pPr>
        <w:pStyle w:val="Titre4"/>
        <w:ind w:left="1650"/>
        <w:rPr>
          <w:color w:val="000000"/>
          <w:sz w:val="27"/>
          <w:szCs w:val="27"/>
        </w:rPr>
      </w:pPr>
      <w:r>
        <w:rPr>
          <w:color w:val="000000"/>
          <w:sz w:val="27"/>
          <w:szCs w:val="27"/>
        </w:rPr>
        <w:t>Article PO 4</w:t>
      </w:r>
    </w:p>
    <w:p w14:paraId="4FE3C1A4" w14:textId="77777777" w:rsidR="003D7C21" w:rsidRDefault="003D7C21" w:rsidP="003D7C21">
      <w:pPr>
        <w:pStyle w:val="NormalWeb"/>
        <w:ind w:left="1650"/>
        <w:rPr>
          <w:b/>
          <w:bCs/>
          <w:color w:val="000000"/>
        </w:rPr>
      </w:pPr>
      <w:r>
        <w:rPr>
          <w:b/>
          <w:bCs/>
          <w:color w:val="000000"/>
        </w:rPr>
        <w:t>Modifié par Arrêté du 26 octobre 2011 (V)</w:t>
      </w:r>
    </w:p>
    <w:p w14:paraId="6F888E50" w14:textId="77777777" w:rsidR="003D7C21" w:rsidRDefault="003D7C21" w:rsidP="003D7C21">
      <w:pPr>
        <w:pStyle w:val="NormalWeb"/>
        <w:ind w:left="1650"/>
        <w:rPr>
          <w:color w:val="000000"/>
          <w:sz w:val="27"/>
          <w:szCs w:val="27"/>
        </w:rPr>
      </w:pPr>
      <w:r>
        <w:rPr>
          <w:color w:val="000000"/>
          <w:sz w:val="27"/>
          <w:szCs w:val="27"/>
        </w:rPr>
        <w:t>Portes</w:t>
      </w:r>
    </w:p>
    <w:p w14:paraId="64C875D1" w14:textId="77777777" w:rsidR="003D7C21" w:rsidRDefault="003D7C21" w:rsidP="003D7C21">
      <w:pPr>
        <w:pStyle w:val="NormalWeb"/>
        <w:spacing w:after="270" w:afterAutospacing="0"/>
        <w:ind w:left="1650"/>
        <w:rPr>
          <w:color w:val="000000"/>
          <w:sz w:val="27"/>
          <w:szCs w:val="27"/>
        </w:rPr>
      </w:pPr>
    </w:p>
    <w:p w14:paraId="795CBC59" w14:textId="77777777" w:rsidR="003D7C21" w:rsidRDefault="003D7C21" w:rsidP="003D7C21">
      <w:pPr>
        <w:pStyle w:val="NormalWeb"/>
        <w:ind w:left="1650"/>
        <w:rPr>
          <w:color w:val="000000"/>
          <w:sz w:val="27"/>
          <w:szCs w:val="27"/>
        </w:rPr>
      </w:pPr>
      <w:r>
        <w:rPr>
          <w:color w:val="000000"/>
          <w:sz w:val="27"/>
          <w:szCs w:val="27"/>
        </w:rPr>
        <w:br/>
        <w:t>A l'exception des sanitaires, tous les locaux doivent être équipés de blocs-portes pare-flammes de degré 1/2 heure munis d'un ferme-porte ou E30-C.</w:t>
      </w:r>
    </w:p>
    <w:p w14:paraId="75B291F9" w14:textId="77777777" w:rsidR="003D7C21" w:rsidRDefault="003D7C21" w:rsidP="003D7C21">
      <w:pPr>
        <w:pStyle w:val="Titre4"/>
        <w:ind w:left="1650"/>
        <w:rPr>
          <w:color w:val="000000"/>
          <w:sz w:val="27"/>
          <w:szCs w:val="27"/>
        </w:rPr>
      </w:pPr>
      <w:r>
        <w:rPr>
          <w:color w:val="000000"/>
          <w:sz w:val="27"/>
          <w:szCs w:val="27"/>
        </w:rPr>
        <w:t>Article PO 5</w:t>
      </w:r>
    </w:p>
    <w:p w14:paraId="5E96F02C" w14:textId="77777777" w:rsidR="003D7C21" w:rsidRDefault="003D7C21" w:rsidP="003D7C21">
      <w:pPr>
        <w:pStyle w:val="NormalWeb"/>
        <w:ind w:left="1650"/>
        <w:rPr>
          <w:b/>
          <w:bCs/>
          <w:color w:val="000000"/>
        </w:rPr>
      </w:pPr>
      <w:r>
        <w:rPr>
          <w:b/>
          <w:bCs/>
          <w:color w:val="000000"/>
        </w:rPr>
        <w:t>Modifié par Arrêté du 26 octobre 2011 (V)</w:t>
      </w:r>
    </w:p>
    <w:p w14:paraId="5F88A56B" w14:textId="77777777" w:rsidR="003D7C21" w:rsidRDefault="003D7C21" w:rsidP="003D7C21">
      <w:pPr>
        <w:pStyle w:val="NormalWeb"/>
        <w:jc w:val="center"/>
        <w:rPr>
          <w:color w:val="000000"/>
          <w:sz w:val="27"/>
          <w:szCs w:val="27"/>
        </w:rPr>
      </w:pPr>
      <w:r>
        <w:rPr>
          <w:color w:val="000000"/>
          <w:sz w:val="27"/>
          <w:szCs w:val="27"/>
        </w:rPr>
        <w:t>Utilisation du gaz dans les chambres</w:t>
      </w:r>
    </w:p>
    <w:p w14:paraId="183EE71F" w14:textId="77777777" w:rsidR="003D7C21" w:rsidRDefault="003D7C21" w:rsidP="003D7C21">
      <w:pPr>
        <w:pStyle w:val="NormalWeb"/>
        <w:ind w:left="1650"/>
        <w:rPr>
          <w:color w:val="000000"/>
          <w:sz w:val="27"/>
          <w:szCs w:val="27"/>
        </w:rPr>
      </w:pPr>
      <w:r>
        <w:rPr>
          <w:color w:val="000000"/>
          <w:sz w:val="27"/>
          <w:szCs w:val="27"/>
        </w:rPr>
        <w:t>L'utilisation du gaz réseau ou d'hydrocarbures liquéfié n'est autorisée dans les chambres que si la distribution est collective.</w:t>
      </w:r>
    </w:p>
    <w:p w14:paraId="40353D4B" w14:textId="77777777" w:rsidR="003D7C21" w:rsidRDefault="003D7C21" w:rsidP="003D7C21">
      <w:pPr>
        <w:pStyle w:val="Titre4"/>
        <w:ind w:left="1650"/>
        <w:rPr>
          <w:color w:val="000000"/>
          <w:sz w:val="27"/>
          <w:szCs w:val="27"/>
        </w:rPr>
      </w:pPr>
      <w:r>
        <w:rPr>
          <w:color w:val="000000"/>
          <w:sz w:val="27"/>
          <w:szCs w:val="27"/>
        </w:rPr>
        <w:t>Article PO 6</w:t>
      </w:r>
    </w:p>
    <w:p w14:paraId="557D4674" w14:textId="77777777" w:rsidR="003D7C21" w:rsidRDefault="003D7C21" w:rsidP="003D7C21">
      <w:pPr>
        <w:pStyle w:val="NormalWeb"/>
        <w:ind w:left="1650"/>
        <w:rPr>
          <w:b/>
          <w:bCs/>
          <w:color w:val="000000"/>
        </w:rPr>
      </w:pPr>
      <w:r>
        <w:rPr>
          <w:b/>
          <w:bCs/>
          <w:color w:val="000000"/>
        </w:rPr>
        <w:t>Modifié par Arrêté du 26 octobre 2011 (V)</w:t>
      </w:r>
    </w:p>
    <w:p w14:paraId="4204B2AC" w14:textId="77777777" w:rsidR="003D7C21" w:rsidRDefault="003D7C21" w:rsidP="003D7C21">
      <w:pPr>
        <w:pStyle w:val="NormalWeb"/>
        <w:jc w:val="center"/>
        <w:rPr>
          <w:color w:val="000000"/>
          <w:sz w:val="27"/>
          <w:szCs w:val="27"/>
        </w:rPr>
      </w:pPr>
      <w:r>
        <w:rPr>
          <w:color w:val="000000"/>
          <w:sz w:val="27"/>
          <w:szCs w:val="27"/>
        </w:rPr>
        <w:t>Détection automatique d'incendie</w:t>
      </w:r>
    </w:p>
    <w:p w14:paraId="494744DA" w14:textId="77777777" w:rsidR="003D7C21" w:rsidRDefault="003D7C21" w:rsidP="003D7C21">
      <w:pPr>
        <w:pStyle w:val="NormalWeb"/>
        <w:ind w:left="1650"/>
        <w:rPr>
          <w:color w:val="000000"/>
          <w:sz w:val="27"/>
          <w:szCs w:val="27"/>
        </w:rPr>
      </w:pPr>
      <w:r>
        <w:rPr>
          <w:color w:val="000000"/>
          <w:sz w:val="27"/>
          <w:szCs w:val="27"/>
        </w:rPr>
        <w:t>En complément des dispositions de l'article PE 32, des détecteurs automatiques d'incendie appropriés aux risques doivent être installés dans les locaux à risques particuliers.</w:t>
      </w:r>
    </w:p>
    <w:p w14:paraId="4E294D44" w14:textId="77777777" w:rsidR="003D7C21" w:rsidRDefault="003D7C21" w:rsidP="003D7C21">
      <w:pPr>
        <w:pStyle w:val="Titre4"/>
        <w:ind w:left="1650"/>
        <w:rPr>
          <w:color w:val="000000"/>
          <w:sz w:val="27"/>
          <w:szCs w:val="27"/>
        </w:rPr>
      </w:pPr>
      <w:r>
        <w:rPr>
          <w:color w:val="000000"/>
          <w:sz w:val="27"/>
          <w:szCs w:val="27"/>
        </w:rPr>
        <w:t>Article PO 7</w:t>
      </w:r>
    </w:p>
    <w:p w14:paraId="2185FD07" w14:textId="77777777" w:rsidR="003D7C21" w:rsidRDefault="003D7C21" w:rsidP="003D7C21">
      <w:pPr>
        <w:pStyle w:val="NormalWeb"/>
        <w:ind w:left="1650"/>
        <w:rPr>
          <w:b/>
          <w:bCs/>
          <w:color w:val="000000"/>
        </w:rPr>
      </w:pPr>
      <w:r>
        <w:rPr>
          <w:b/>
          <w:bCs/>
          <w:color w:val="000000"/>
        </w:rPr>
        <w:t>Modifié par Arrêté du 26 octobre 2011 (V)</w:t>
      </w:r>
    </w:p>
    <w:p w14:paraId="2C48A86C" w14:textId="77777777" w:rsidR="003D7C21" w:rsidRDefault="003D7C21" w:rsidP="003D7C21">
      <w:pPr>
        <w:pStyle w:val="NormalWeb"/>
        <w:jc w:val="center"/>
        <w:rPr>
          <w:color w:val="000000"/>
          <w:sz w:val="27"/>
          <w:szCs w:val="27"/>
        </w:rPr>
      </w:pPr>
      <w:r>
        <w:rPr>
          <w:color w:val="000000"/>
          <w:sz w:val="27"/>
          <w:szCs w:val="27"/>
        </w:rPr>
        <w:t>Formation du personnel en sécurité incendie</w:t>
      </w:r>
    </w:p>
    <w:p w14:paraId="7A71F785" w14:textId="77777777" w:rsidR="003D7C21" w:rsidRDefault="003D7C21" w:rsidP="003D7C21">
      <w:pPr>
        <w:pStyle w:val="NormalWeb"/>
        <w:ind w:left="1650"/>
        <w:rPr>
          <w:color w:val="000000"/>
          <w:sz w:val="27"/>
          <w:szCs w:val="27"/>
        </w:rPr>
      </w:pPr>
      <w:r>
        <w:rPr>
          <w:color w:val="000000"/>
          <w:sz w:val="27"/>
          <w:szCs w:val="27"/>
        </w:rPr>
        <w:t>Le personnel doit participer deux fois par an à des séances d'instruction et d'entraînement de façon compatible avec les conditions d'exploitation, compte tenu, le cas échéant, de son rythme saisonnier.</w:t>
      </w:r>
    </w:p>
    <w:p w14:paraId="0131A3AE" w14:textId="77777777" w:rsidR="003D7C21" w:rsidRDefault="003D7C21" w:rsidP="003D7C21">
      <w:pPr>
        <w:pStyle w:val="NormalWeb"/>
        <w:ind w:left="1650"/>
        <w:rPr>
          <w:color w:val="000000"/>
          <w:sz w:val="27"/>
          <w:szCs w:val="27"/>
        </w:rPr>
      </w:pPr>
      <w:r>
        <w:rPr>
          <w:color w:val="000000"/>
          <w:sz w:val="27"/>
          <w:szCs w:val="27"/>
        </w:rPr>
        <w:t>Au cours de ces séances, tout le personnel de l'établissement doit être mis en garde contre les dangers que présente un incendie et recevoir des consignes très précises en vue de limiter l'action du feu et d'assurer l'évacuation du public.</w:t>
      </w:r>
    </w:p>
    <w:p w14:paraId="6860EF26" w14:textId="77777777" w:rsidR="003D7C21" w:rsidRDefault="003D7C21" w:rsidP="003D7C21">
      <w:pPr>
        <w:pStyle w:val="Titre4"/>
        <w:ind w:left="1200"/>
        <w:rPr>
          <w:color w:val="000000"/>
          <w:sz w:val="27"/>
          <w:szCs w:val="27"/>
        </w:rPr>
      </w:pPr>
      <w:r>
        <w:rPr>
          <w:color w:val="000000"/>
          <w:sz w:val="27"/>
          <w:szCs w:val="27"/>
        </w:rPr>
        <w:t>Section 2 : Prescriptions applicables aux établissements existant (Articles PO 8 à PO 13)</w:t>
      </w:r>
    </w:p>
    <w:p w14:paraId="69C373B3" w14:textId="77777777" w:rsidR="003D7C21" w:rsidRDefault="003D7C21" w:rsidP="003D7C21">
      <w:pPr>
        <w:pStyle w:val="Titre4"/>
        <w:ind w:left="1650"/>
        <w:rPr>
          <w:color w:val="000000"/>
          <w:sz w:val="27"/>
          <w:szCs w:val="27"/>
        </w:rPr>
      </w:pPr>
      <w:r>
        <w:rPr>
          <w:color w:val="000000"/>
          <w:sz w:val="27"/>
          <w:szCs w:val="27"/>
        </w:rPr>
        <w:t>Article PO 8</w:t>
      </w:r>
    </w:p>
    <w:p w14:paraId="0A3A78BE" w14:textId="77777777" w:rsidR="003D7C21" w:rsidRDefault="003D7C21" w:rsidP="003D7C21">
      <w:pPr>
        <w:pStyle w:val="NormalWeb"/>
        <w:ind w:left="1650"/>
        <w:rPr>
          <w:b/>
          <w:bCs/>
          <w:color w:val="000000"/>
        </w:rPr>
      </w:pPr>
      <w:r>
        <w:rPr>
          <w:b/>
          <w:bCs/>
          <w:color w:val="000000"/>
        </w:rPr>
        <w:lastRenderedPageBreak/>
        <w:t>Modifié par Arrêté du 26 octobre 2011 (V)</w:t>
      </w:r>
    </w:p>
    <w:p w14:paraId="0036B4EB" w14:textId="77777777" w:rsidR="003D7C21" w:rsidRDefault="003D7C21" w:rsidP="003D7C21">
      <w:pPr>
        <w:pStyle w:val="NormalWeb"/>
        <w:jc w:val="center"/>
        <w:rPr>
          <w:color w:val="000000"/>
          <w:sz w:val="27"/>
          <w:szCs w:val="27"/>
        </w:rPr>
      </w:pPr>
      <w:r>
        <w:rPr>
          <w:color w:val="000000"/>
          <w:sz w:val="27"/>
          <w:szCs w:val="27"/>
        </w:rPr>
        <w:t>Généralités</w:t>
      </w:r>
    </w:p>
    <w:p w14:paraId="4DC74F12" w14:textId="77777777" w:rsidR="003D7C21" w:rsidRDefault="003D7C21" w:rsidP="003D7C21">
      <w:pPr>
        <w:pStyle w:val="NormalWeb"/>
        <w:ind w:left="1650"/>
        <w:rPr>
          <w:color w:val="000000"/>
          <w:sz w:val="27"/>
          <w:szCs w:val="27"/>
        </w:rPr>
      </w:pPr>
      <w:r>
        <w:rPr>
          <w:color w:val="000000"/>
          <w:sz w:val="27"/>
          <w:szCs w:val="27"/>
        </w:rPr>
        <w:br/>
        <w:t>§ 1. Les prescriptions définies dans la présente section sont applicables en complément des articles PE 4, PE 24, PE 26, PE 27, PE 32, PE 36, PO 1 (§ 3) et PO 5.</w:t>
      </w:r>
    </w:p>
    <w:p w14:paraId="72314C1D" w14:textId="77777777" w:rsidR="003D7C21" w:rsidRDefault="003D7C21" w:rsidP="003D7C21">
      <w:pPr>
        <w:pStyle w:val="NormalWeb"/>
        <w:ind w:left="1650"/>
        <w:rPr>
          <w:color w:val="000000"/>
          <w:sz w:val="27"/>
          <w:szCs w:val="27"/>
        </w:rPr>
      </w:pPr>
      <w:r>
        <w:rPr>
          <w:color w:val="000000"/>
          <w:sz w:val="27"/>
          <w:szCs w:val="27"/>
        </w:rPr>
        <w:t>§ 2. Les dispositions de l'article PE 13 ne sont pas applicables à l'intérieur des chambres.</w:t>
      </w:r>
    </w:p>
    <w:p w14:paraId="6841F64F" w14:textId="77777777" w:rsidR="003D7C21" w:rsidRDefault="003D7C21" w:rsidP="003D7C21">
      <w:pPr>
        <w:pStyle w:val="NormalWeb"/>
        <w:ind w:left="1650"/>
        <w:rPr>
          <w:color w:val="000000"/>
          <w:sz w:val="27"/>
          <w:szCs w:val="27"/>
        </w:rPr>
      </w:pPr>
      <w:r>
        <w:rPr>
          <w:color w:val="000000"/>
          <w:sz w:val="27"/>
          <w:szCs w:val="27"/>
        </w:rPr>
        <w:t>§ 3. Lorsque certaines dispositions prévues dans la présente section ne peuvent être appliquées pour des raisons architecturales ou techniques propres à l'établissement, le chef d'établissement propose des solutions alternatives adaptées aux caractéristiques de son établissement. Elles sont approuvées par la commission de sécurité compétente après une étude basée sur l'analyse de risque propre à l'établissement.</w:t>
      </w:r>
    </w:p>
    <w:p w14:paraId="4593259E" w14:textId="77777777" w:rsidR="003D7C21" w:rsidRDefault="003D7C21" w:rsidP="003D7C21">
      <w:pPr>
        <w:pStyle w:val="Titre4"/>
        <w:ind w:left="1650"/>
        <w:rPr>
          <w:color w:val="000000"/>
          <w:sz w:val="27"/>
          <w:szCs w:val="27"/>
        </w:rPr>
      </w:pPr>
      <w:r>
        <w:rPr>
          <w:color w:val="000000"/>
          <w:sz w:val="27"/>
          <w:szCs w:val="27"/>
        </w:rPr>
        <w:t>Article PO 9</w:t>
      </w:r>
    </w:p>
    <w:p w14:paraId="3916EDF9" w14:textId="77777777" w:rsidR="003D7C21" w:rsidRDefault="003D7C21" w:rsidP="003D7C21">
      <w:pPr>
        <w:pStyle w:val="NormalWeb"/>
        <w:ind w:left="1650"/>
        <w:rPr>
          <w:b/>
          <w:bCs/>
          <w:color w:val="000000"/>
        </w:rPr>
      </w:pPr>
      <w:r>
        <w:rPr>
          <w:b/>
          <w:bCs/>
          <w:color w:val="000000"/>
        </w:rPr>
        <w:t>Modifié par Arrêté du 26 octobre 2011 (V)</w:t>
      </w:r>
    </w:p>
    <w:p w14:paraId="3FB43F8D" w14:textId="77777777" w:rsidR="003D7C21" w:rsidRDefault="003D7C21" w:rsidP="003D7C21">
      <w:pPr>
        <w:pStyle w:val="NormalWeb"/>
        <w:jc w:val="center"/>
        <w:rPr>
          <w:color w:val="000000"/>
          <w:sz w:val="27"/>
          <w:szCs w:val="27"/>
        </w:rPr>
      </w:pPr>
      <w:r>
        <w:rPr>
          <w:color w:val="000000"/>
          <w:sz w:val="27"/>
          <w:szCs w:val="27"/>
        </w:rPr>
        <w:t>Escaliers</w:t>
      </w:r>
    </w:p>
    <w:p w14:paraId="00F6D2C0" w14:textId="77777777" w:rsidR="003D7C21" w:rsidRDefault="003D7C21" w:rsidP="003D7C21">
      <w:pPr>
        <w:pStyle w:val="NormalWeb"/>
        <w:ind w:left="1650"/>
        <w:rPr>
          <w:color w:val="000000"/>
          <w:sz w:val="27"/>
          <w:szCs w:val="27"/>
        </w:rPr>
      </w:pPr>
      <w:r>
        <w:rPr>
          <w:color w:val="000000"/>
          <w:sz w:val="27"/>
          <w:szCs w:val="27"/>
        </w:rPr>
        <w:t>§ 1. Les dispositions de l'article PO 2 sont applicables.</w:t>
      </w:r>
    </w:p>
    <w:p w14:paraId="17FFD104" w14:textId="77777777" w:rsidR="003D7C21" w:rsidRDefault="003D7C21" w:rsidP="003D7C21">
      <w:pPr>
        <w:pStyle w:val="NormalWeb"/>
        <w:ind w:left="1650"/>
        <w:rPr>
          <w:color w:val="000000"/>
          <w:sz w:val="27"/>
          <w:szCs w:val="27"/>
        </w:rPr>
      </w:pPr>
      <w:r>
        <w:rPr>
          <w:color w:val="000000"/>
          <w:sz w:val="27"/>
          <w:szCs w:val="27"/>
        </w:rPr>
        <w:t>En atténuation de l'article PO 2 et pour pallier des difficultés techniques ou pour des raisons architecturales, le chef d'établissement propose des solutions alternatives adaptées aux caractéristiques de son établissement. Elles sont approuvées par la commission de sécurité compétente après une étude basée sur une analyse de risque propre à l'établissement.</w:t>
      </w:r>
    </w:p>
    <w:p w14:paraId="4C0241F2" w14:textId="77777777" w:rsidR="003D7C21" w:rsidRDefault="003D7C21" w:rsidP="003D7C21">
      <w:pPr>
        <w:pStyle w:val="NormalWeb"/>
        <w:ind w:left="1650"/>
        <w:rPr>
          <w:color w:val="000000"/>
          <w:sz w:val="27"/>
          <w:szCs w:val="27"/>
        </w:rPr>
      </w:pPr>
      <w:r>
        <w:rPr>
          <w:color w:val="000000"/>
          <w:sz w:val="27"/>
          <w:szCs w:val="27"/>
        </w:rPr>
        <w:t>La protection du ou des escaliers doit être assurée conformément à l'article PE 11 (§ 6). Toutefois, il est admis que :</w:t>
      </w:r>
    </w:p>
    <w:p w14:paraId="0DA8CECD" w14:textId="77777777" w:rsidR="003D7C21" w:rsidRDefault="003D7C21" w:rsidP="003D7C21">
      <w:pPr>
        <w:pStyle w:val="NormalWeb"/>
        <w:ind w:left="1650"/>
        <w:rPr>
          <w:color w:val="000000"/>
          <w:sz w:val="27"/>
          <w:szCs w:val="27"/>
        </w:rPr>
      </w:pPr>
      <w:r>
        <w:rPr>
          <w:color w:val="000000"/>
          <w:sz w:val="27"/>
          <w:szCs w:val="27"/>
        </w:rPr>
        <w:t>- deux portes d'accès par niveau puissent déboucher sur un palier traversant ;</w:t>
      </w:r>
    </w:p>
    <w:p w14:paraId="20123D3B" w14:textId="77777777" w:rsidR="003D7C21" w:rsidRDefault="003D7C21" w:rsidP="003D7C21">
      <w:pPr>
        <w:pStyle w:val="NormalWeb"/>
        <w:ind w:left="1650"/>
        <w:rPr>
          <w:color w:val="000000"/>
          <w:sz w:val="27"/>
          <w:szCs w:val="27"/>
        </w:rPr>
      </w:pPr>
      <w:r>
        <w:rPr>
          <w:color w:val="000000"/>
          <w:sz w:val="27"/>
          <w:szCs w:val="27"/>
        </w:rPr>
        <w:t>- les parois existantes pleines soient considérées comme résistantes au feu compte tenu des matériaux utilisés et de leur mode de construction ;</w:t>
      </w:r>
    </w:p>
    <w:p w14:paraId="76C3C118" w14:textId="77777777" w:rsidR="003D7C21" w:rsidRDefault="003D7C21" w:rsidP="003D7C21">
      <w:pPr>
        <w:pStyle w:val="NormalWeb"/>
        <w:ind w:left="1650"/>
        <w:rPr>
          <w:color w:val="000000"/>
          <w:sz w:val="27"/>
          <w:szCs w:val="27"/>
        </w:rPr>
      </w:pPr>
      <w:r>
        <w:rPr>
          <w:color w:val="000000"/>
          <w:sz w:val="27"/>
          <w:szCs w:val="27"/>
        </w:rPr>
        <w:lastRenderedPageBreak/>
        <w:t>- un ouvrant en partie haute de 0,60 m ² minimum, actionnable à partir du niveau d'accès des secours, constitue un exutoire ;</w:t>
      </w:r>
    </w:p>
    <w:p w14:paraId="4ED3AC8E" w14:textId="77777777" w:rsidR="003D7C21" w:rsidRDefault="003D7C21" w:rsidP="003D7C21">
      <w:pPr>
        <w:pStyle w:val="NormalWeb"/>
        <w:ind w:left="1650"/>
        <w:rPr>
          <w:color w:val="000000"/>
          <w:sz w:val="27"/>
          <w:szCs w:val="27"/>
        </w:rPr>
      </w:pPr>
      <w:r>
        <w:rPr>
          <w:color w:val="000000"/>
          <w:sz w:val="27"/>
          <w:szCs w:val="27"/>
        </w:rPr>
        <w:t>- un bloc-porte comportant une porte pleine en bois massif d'une épaisseur de 30 mm équivaut à un degré de résistance au feu pare-flammes 1/2 heure ou E 30.</w:t>
      </w:r>
    </w:p>
    <w:p w14:paraId="298FA0B9" w14:textId="77777777" w:rsidR="003D7C21" w:rsidRDefault="003D7C21" w:rsidP="003D7C21">
      <w:pPr>
        <w:pStyle w:val="NormalWeb"/>
        <w:ind w:left="1650"/>
        <w:rPr>
          <w:color w:val="000000"/>
          <w:sz w:val="27"/>
          <w:szCs w:val="27"/>
        </w:rPr>
      </w:pPr>
      <w:r>
        <w:rPr>
          <w:color w:val="000000"/>
          <w:sz w:val="27"/>
          <w:szCs w:val="27"/>
        </w:rPr>
        <w:t xml:space="preserve">Toute porte ouvrant sur le volume de la cage d'escalier ou sur une circulation horizontale y conduisant </w:t>
      </w:r>
      <w:proofErr w:type="gramStart"/>
      <w:r>
        <w:rPr>
          <w:color w:val="000000"/>
          <w:sz w:val="27"/>
          <w:szCs w:val="27"/>
        </w:rPr>
        <w:t>est</w:t>
      </w:r>
      <w:proofErr w:type="gramEnd"/>
      <w:r>
        <w:rPr>
          <w:color w:val="000000"/>
          <w:sz w:val="27"/>
          <w:szCs w:val="27"/>
        </w:rPr>
        <w:t xml:space="preserve"> munie d'un ferme-porte, à l'exception de celle des sanitaires.</w:t>
      </w:r>
    </w:p>
    <w:p w14:paraId="0615AA95" w14:textId="77777777" w:rsidR="003D7C21" w:rsidRDefault="003D7C21" w:rsidP="003D7C21">
      <w:pPr>
        <w:pStyle w:val="NormalWeb"/>
        <w:ind w:left="1650"/>
        <w:rPr>
          <w:color w:val="000000"/>
          <w:sz w:val="27"/>
          <w:szCs w:val="27"/>
        </w:rPr>
      </w:pPr>
      <w:r>
        <w:rPr>
          <w:color w:val="000000"/>
          <w:sz w:val="27"/>
          <w:szCs w:val="27"/>
        </w:rPr>
        <w:t>En cas d'impossibilité architecturale ou technique reconnue par la sous-commission départementale de sécurité pour l'encloisonnement de l'escalier au rez-de-chaussée, le volume dans lequel il débouche doit servir uniquement de hall d'accueil. Il doit être isolé des locaux adjacents par les aménagements suivants :</w:t>
      </w:r>
    </w:p>
    <w:p w14:paraId="083DD3A6" w14:textId="77777777" w:rsidR="003D7C21" w:rsidRDefault="003D7C21" w:rsidP="003D7C21">
      <w:pPr>
        <w:pStyle w:val="NormalWeb"/>
        <w:ind w:left="1650"/>
        <w:rPr>
          <w:color w:val="000000"/>
          <w:sz w:val="27"/>
          <w:szCs w:val="27"/>
        </w:rPr>
      </w:pPr>
      <w:r>
        <w:rPr>
          <w:color w:val="000000"/>
          <w:sz w:val="27"/>
          <w:szCs w:val="27"/>
        </w:rPr>
        <w:t>- réalisation d'un écran de cantonnement au droit de l'accès à l'escalier ;</w:t>
      </w:r>
    </w:p>
    <w:p w14:paraId="46ED3FA7" w14:textId="77777777" w:rsidR="003D7C21" w:rsidRDefault="003D7C21" w:rsidP="003D7C21">
      <w:pPr>
        <w:pStyle w:val="NormalWeb"/>
        <w:ind w:left="1650"/>
        <w:rPr>
          <w:color w:val="000000"/>
          <w:sz w:val="27"/>
          <w:szCs w:val="27"/>
        </w:rPr>
      </w:pPr>
      <w:r>
        <w:rPr>
          <w:color w:val="000000"/>
          <w:sz w:val="27"/>
          <w:szCs w:val="27"/>
        </w:rPr>
        <w:t>- isolement des locaux adjacents par des parois pleines ou vitrées résistantes au feu ;</w:t>
      </w:r>
    </w:p>
    <w:p w14:paraId="16AFB3ED" w14:textId="77777777" w:rsidR="003D7C21" w:rsidRDefault="003D7C21" w:rsidP="003D7C21">
      <w:pPr>
        <w:pStyle w:val="NormalWeb"/>
        <w:ind w:left="1650"/>
        <w:rPr>
          <w:color w:val="000000"/>
          <w:sz w:val="27"/>
          <w:szCs w:val="27"/>
        </w:rPr>
      </w:pPr>
      <w:r>
        <w:rPr>
          <w:color w:val="000000"/>
          <w:sz w:val="27"/>
          <w:szCs w:val="27"/>
        </w:rPr>
        <w:t>- accès aux locaux adjacents par des portes munies de ferme-portes ou asservies à la détection incendie ;</w:t>
      </w:r>
    </w:p>
    <w:p w14:paraId="6D963ECC" w14:textId="77777777" w:rsidR="003D7C21" w:rsidRDefault="003D7C21" w:rsidP="003D7C21">
      <w:pPr>
        <w:pStyle w:val="NormalWeb"/>
        <w:ind w:left="1650"/>
        <w:rPr>
          <w:color w:val="000000"/>
          <w:sz w:val="27"/>
          <w:szCs w:val="27"/>
        </w:rPr>
      </w:pPr>
      <w:r>
        <w:rPr>
          <w:color w:val="000000"/>
          <w:sz w:val="27"/>
          <w:szCs w:val="27"/>
        </w:rPr>
        <w:t>- toute autre solution alternative adaptée.</w:t>
      </w:r>
    </w:p>
    <w:p w14:paraId="37F3FEB0" w14:textId="77777777" w:rsidR="003D7C21" w:rsidRDefault="003D7C21" w:rsidP="003D7C21">
      <w:pPr>
        <w:pStyle w:val="NormalWeb"/>
        <w:ind w:left="1650"/>
        <w:rPr>
          <w:color w:val="000000"/>
          <w:sz w:val="27"/>
          <w:szCs w:val="27"/>
        </w:rPr>
      </w:pPr>
      <w:r>
        <w:rPr>
          <w:color w:val="000000"/>
          <w:sz w:val="27"/>
          <w:szCs w:val="27"/>
        </w:rPr>
        <w:t>Dans l'hypothèse d'une unique chambre par niveau donnant sur le volume de protection de l'escalier, y compris dans le cas d'un palier traversant, l'accès à cette chambre devra se faire :</w:t>
      </w:r>
    </w:p>
    <w:p w14:paraId="267E730A" w14:textId="77777777" w:rsidR="003D7C21" w:rsidRDefault="003D7C21" w:rsidP="003D7C21">
      <w:pPr>
        <w:pStyle w:val="NormalWeb"/>
        <w:ind w:left="1650"/>
        <w:rPr>
          <w:color w:val="000000"/>
          <w:sz w:val="27"/>
          <w:szCs w:val="27"/>
        </w:rPr>
      </w:pPr>
      <w:r>
        <w:rPr>
          <w:color w:val="000000"/>
          <w:sz w:val="27"/>
          <w:szCs w:val="27"/>
        </w:rPr>
        <w:t>- soit par une circulation horizontale commune ;</w:t>
      </w:r>
    </w:p>
    <w:p w14:paraId="5C101CF3" w14:textId="77777777" w:rsidR="003D7C21" w:rsidRDefault="003D7C21" w:rsidP="003D7C21">
      <w:pPr>
        <w:pStyle w:val="NormalWeb"/>
        <w:ind w:left="1650"/>
        <w:rPr>
          <w:color w:val="000000"/>
          <w:sz w:val="27"/>
          <w:szCs w:val="27"/>
        </w:rPr>
      </w:pPr>
      <w:r>
        <w:rPr>
          <w:color w:val="000000"/>
          <w:sz w:val="27"/>
          <w:szCs w:val="27"/>
        </w:rPr>
        <w:t>- soit par un espace privatif sous détection automatique d'incendie, délimité par deux blocs-portes dont les caractéristiques de résistance au feu répondent aux dispositions du présent paragraphe. Les installations sanitaires de cette chambre peuvent s'ouvrir sur cette circulation.</w:t>
      </w:r>
    </w:p>
    <w:p w14:paraId="713379B4" w14:textId="77777777" w:rsidR="003D7C21" w:rsidRDefault="003D7C21" w:rsidP="003D7C21">
      <w:pPr>
        <w:pStyle w:val="NormalWeb"/>
        <w:ind w:left="1650"/>
        <w:rPr>
          <w:color w:val="000000"/>
          <w:sz w:val="27"/>
          <w:szCs w:val="27"/>
        </w:rPr>
      </w:pPr>
      <w:r>
        <w:rPr>
          <w:color w:val="000000"/>
          <w:sz w:val="27"/>
          <w:szCs w:val="27"/>
        </w:rPr>
        <w:t>§ 2. Il est admis que le second escalier n'est pas exigé si l'une au moins des mesures suivantes est réalisée :</w:t>
      </w:r>
    </w:p>
    <w:p w14:paraId="5ED0F004" w14:textId="77777777" w:rsidR="003D7C21" w:rsidRDefault="003D7C21" w:rsidP="003D7C21">
      <w:pPr>
        <w:pStyle w:val="NormalWeb"/>
        <w:ind w:left="1650"/>
        <w:rPr>
          <w:color w:val="000000"/>
          <w:sz w:val="27"/>
          <w:szCs w:val="27"/>
        </w:rPr>
      </w:pPr>
      <w:r>
        <w:rPr>
          <w:color w:val="000000"/>
          <w:sz w:val="27"/>
          <w:szCs w:val="27"/>
        </w:rPr>
        <w:t>a) La distance entre la porte de chaque chambre et la porte d'accès à l'escalier ne dépasse pas dix mètres ;</w:t>
      </w:r>
    </w:p>
    <w:p w14:paraId="1094AC96" w14:textId="77777777" w:rsidR="003D7C21" w:rsidRDefault="003D7C21" w:rsidP="003D7C21">
      <w:pPr>
        <w:pStyle w:val="NormalWeb"/>
        <w:ind w:left="1650"/>
        <w:rPr>
          <w:color w:val="000000"/>
          <w:sz w:val="27"/>
          <w:szCs w:val="27"/>
        </w:rPr>
      </w:pPr>
      <w:r>
        <w:rPr>
          <w:color w:val="000000"/>
          <w:sz w:val="27"/>
          <w:szCs w:val="27"/>
        </w:rPr>
        <w:lastRenderedPageBreak/>
        <w:t>b) Les circulations horizontales des étages desservant des locaux réservés au sommeil sont désenfumées conformément aux dispositions de l'instruction technique n° 246 ;</w:t>
      </w:r>
    </w:p>
    <w:p w14:paraId="32ADB5E2" w14:textId="77777777" w:rsidR="003D7C21" w:rsidRDefault="003D7C21" w:rsidP="003D7C21">
      <w:pPr>
        <w:pStyle w:val="NormalWeb"/>
        <w:ind w:left="1650"/>
        <w:rPr>
          <w:color w:val="000000"/>
          <w:sz w:val="27"/>
          <w:szCs w:val="27"/>
        </w:rPr>
      </w:pPr>
      <w:r>
        <w:rPr>
          <w:color w:val="000000"/>
          <w:sz w:val="27"/>
          <w:szCs w:val="27"/>
        </w:rPr>
        <w:t>c) Une fenêtre de chaque chambre est accessible aux échelles des sapeurs-pompiers à partir du deuxième étage. A défaut, des détecteurs automatiques d'incendie, appropriés aux risques, doivent être installés dans l'ensemble de l'établissement, à l'exception des escaliers et des sanitaires ;</w:t>
      </w:r>
    </w:p>
    <w:p w14:paraId="4D276C34" w14:textId="77777777" w:rsidR="003D7C21" w:rsidRDefault="003D7C21" w:rsidP="003D7C21">
      <w:pPr>
        <w:pStyle w:val="NormalWeb"/>
        <w:ind w:left="1650"/>
        <w:rPr>
          <w:color w:val="000000"/>
          <w:sz w:val="27"/>
          <w:szCs w:val="27"/>
        </w:rPr>
      </w:pPr>
      <w:r>
        <w:rPr>
          <w:color w:val="000000"/>
          <w:sz w:val="27"/>
          <w:szCs w:val="27"/>
        </w:rPr>
        <w:t>d) Toute autre solution alternative adaptée.</w:t>
      </w:r>
    </w:p>
    <w:p w14:paraId="7C6EDD34" w14:textId="77777777" w:rsidR="003D7C21" w:rsidRDefault="003D7C21" w:rsidP="003D7C21">
      <w:pPr>
        <w:pStyle w:val="Titre4"/>
        <w:ind w:left="1650"/>
        <w:rPr>
          <w:color w:val="000000"/>
          <w:sz w:val="27"/>
          <w:szCs w:val="27"/>
        </w:rPr>
      </w:pPr>
      <w:r>
        <w:rPr>
          <w:color w:val="000000"/>
          <w:sz w:val="27"/>
          <w:szCs w:val="27"/>
        </w:rPr>
        <w:t>Article PO 10</w:t>
      </w:r>
    </w:p>
    <w:p w14:paraId="44291DAF" w14:textId="77777777" w:rsidR="003D7C21" w:rsidRDefault="003D7C21" w:rsidP="003D7C21">
      <w:pPr>
        <w:pStyle w:val="NormalWeb"/>
        <w:ind w:left="1650"/>
        <w:rPr>
          <w:b/>
          <w:bCs/>
          <w:color w:val="000000"/>
        </w:rPr>
      </w:pPr>
      <w:r>
        <w:rPr>
          <w:b/>
          <w:bCs/>
          <w:color w:val="000000"/>
        </w:rPr>
        <w:t>Modifié par Arrêté du 26 octobre 2011 (V)</w:t>
      </w:r>
    </w:p>
    <w:p w14:paraId="78649DE9" w14:textId="77777777" w:rsidR="003D7C21" w:rsidRDefault="003D7C21" w:rsidP="003D7C21">
      <w:pPr>
        <w:pStyle w:val="NormalWeb"/>
        <w:jc w:val="center"/>
        <w:rPr>
          <w:color w:val="000000"/>
          <w:sz w:val="27"/>
          <w:szCs w:val="27"/>
        </w:rPr>
      </w:pPr>
      <w:r>
        <w:rPr>
          <w:color w:val="000000"/>
          <w:sz w:val="27"/>
          <w:szCs w:val="27"/>
        </w:rPr>
        <w:t>Isolement des locaux dangereux</w:t>
      </w:r>
    </w:p>
    <w:p w14:paraId="470ADD98" w14:textId="77777777" w:rsidR="003D7C21" w:rsidRDefault="003D7C21" w:rsidP="003D7C21">
      <w:pPr>
        <w:pStyle w:val="NormalWeb"/>
        <w:ind w:left="1650"/>
        <w:rPr>
          <w:color w:val="000000"/>
          <w:sz w:val="27"/>
          <w:szCs w:val="27"/>
        </w:rPr>
      </w:pPr>
      <w:r>
        <w:rPr>
          <w:color w:val="000000"/>
          <w:sz w:val="27"/>
          <w:szCs w:val="27"/>
        </w:rPr>
        <w:t>Les dispositions de l'article PE 9 sont applicables. Le bloc-porte d'isolement est muni d'un ferme-porte.</w:t>
      </w:r>
    </w:p>
    <w:p w14:paraId="06E3E411" w14:textId="77777777" w:rsidR="003D7C21" w:rsidRDefault="003D7C21" w:rsidP="003D7C21">
      <w:pPr>
        <w:pStyle w:val="Titre4"/>
        <w:ind w:left="1650"/>
        <w:rPr>
          <w:color w:val="000000"/>
          <w:sz w:val="27"/>
          <w:szCs w:val="27"/>
        </w:rPr>
      </w:pPr>
      <w:r>
        <w:rPr>
          <w:color w:val="000000"/>
          <w:sz w:val="27"/>
          <w:szCs w:val="27"/>
        </w:rPr>
        <w:t>Article PO 11</w:t>
      </w:r>
    </w:p>
    <w:p w14:paraId="6FB11D77" w14:textId="77777777" w:rsidR="003D7C21" w:rsidRDefault="003D7C21" w:rsidP="003D7C21">
      <w:pPr>
        <w:pStyle w:val="NormalWeb"/>
        <w:ind w:left="1650"/>
        <w:rPr>
          <w:b/>
          <w:bCs/>
          <w:color w:val="000000"/>
        </w:rPr>
      </w:pPr>
      <w:r>
        <w:rPr>
          <w:b/>
          <w:bCs/>
          <w:color w:val="000000"/>
        </w:rPr>
        <w:t>Modifié par Arrêté du 26 octobre 2011 (V)</w:t>
      </w:r>
    </w:p>
    <w:p w14:paraId="78C44E65" w14:textId="77777777" w:rsidR="003D7C21" w:rsidRDefault="003D7C21" w:rsidP="003D7C21">
      <w:pPr>
        <w:pStyle w:val="NormalWeb"/>
        <w:jc w:val="center"/>
        <w:rPr>
          <w:color w:val="000000"/>
          <w:sz w:val="27"/>
          <w:szCs w:val="27"/>
        </w:rPr>
      </w:pPr>
      <w:r>
        <w:rPr>
          <w:color w:val="000000"/>
          <w:sz w:val="27"/>
          <w:szCs w:val="27"/>
        </w:rPr>
        <w:t>Consignes - Signalisations - Affichages</w:t>
      </w:r>
    </w:p>
    <w:p w14:paraId="1E0075C0" w14:textId="77777777" w:rsidR="003D7C21" w:rsidRDefault="003D7C21" w:rsidP="003D7C21">
      <w:pPr>
        <w:pStyle w:val="NormalWeb"/>
        <w:ind w:left="1650"/>
        <w:rPr>
          <w:color w:val="000000"/>
          <w:sz w:val="27"/>
          <w:szCs w:val="27"/>
        </w:rPr>
      </w:pPr>
      <w:r>
        <w:rPr>
          <w:color w:val="000000"/>
          <w:sz w:val="27"/>
          <w:szCs w:val="27"/>
        </w:rPr>
        <w:t>Les dispositions des articles PE 33, PE 34 et PE 35 sont applicables.</w:t>
      </w:r>
    </w:p>
    <w:p w14:paraId="12B2005F" w14:textId="77777777" w:rsidR="003D7C21" w:rsidRDefault="003D7C21" w:rsidP="003D7C21">
      <w:pPr>
        <w:pStyle w:val="Titre4"/>
        <w:ind w:left="1650"/>
        <w:rPr>
          <w:color w:val="000000"/>
          <w:sz w:val="27"/>
          <w:szCs w:val="27"/>
        </w:rPr>
      </w:pPr>
      <w:r>
        <w:rPr>
          <w:color w:val="000000"/>
          <w:sz w:val="27"/>
          <w:szCs w:val="27"/>
        </w:rPr>
        <w:t>Article PO 12</w:t>
      </w:r>
    </w:p>
    <w:p w14:paraId="51C50A23" w14:textId="77777777" w:rsidR="003D7C21" w:rsidRDefault="003D7C21" w:rsidP="003D7C21">
      <w:pPr>
        <w:pStyle w:val="NormalWeb"/>
        <w:ind w:left="1650"/>
        <w:rPr>
          <w:b/>
          <w:bCs/>
          <w:color w:val="000000"/>
        </w:rPr>
      </w:pPr>
      <w:r>
        <w:rPr>
          <w:b/>
          <w:bCs/>
          <w:color w:val="000000"/>
        </w:rPr>
        <w:t>Modifié par Arrêté du 26 octobre 2011 (V)</w:t>
      </w:r>
    </w:p>
    <w:p w14:paraId="0F22C173" w14:textId="77777777" w:rsidR="003D7C21" w:rsidRDefault="003D7C21" w:rsidP="003D7C21">
      <w:pPr>
        <w:pStyle w:val="NormalWeb"/>
        <w:ind w:left="1650"/>
        <w:rPr>
          <w:color w:val="000000"/>
          <w:sz w:val="27"/>
          <w:szCs w:val="27"/>
        </w:rPr>
      </w:pPr>
      <w:r>
        <w:rPr>
          <w:color w:val="000000"/>
          <w:sz w:val="27"/>
          <w:szCs w:val="27"/>
        </w:rPr>
        <w:t>Formation du personnel en sécurité incendie</w:t>
      </w:r>
    </w:p>
    <w:p w14:paraId="43641F5C" w14:textId="77777777" w:rsidR="003D7C21" w:rsidRDefault="003D7C21" w:rsidP="003D7C21">
      <w:pPr>
        <w:pStyle w:val="NormalWeb"/>
        <w:ind w:left="1650"/>
        <w:rPr>
          <w:color w:val="000000"/>
          <w:sz w:val="27"/>
          <w:szCs w:val="27"/>
        </w:rPr>
      </w:pPr>
      <w:r>
        <w:rPr>
          <w:color w:val="000000"/>
          <w:sz w:val="27"/>
          <w:szCs w:val="27"/>
        </w:rPr>
        <w:t>Les dispositions des articles PE 27 (§ 5) et PO 7 sont applicables.</w:t>
      </w:r>
    </w:p>
    <w:p w14:paraId="7313EA4E" w14:textId="77777777" w:rsidR="003D7C21" w:rsidRDefault="003D7C21" w:rsidP="003D7C21">
      <w:pPr>
        <w:pStyle w:val="Titre4"/>
        <w:ind w:left="1650"/>
        <w:rPr>
          <w:color w:val="000000"/>
          <w:sz w:val="27"/>
          <w:szCs w:val="27"/>
        </w:rPr>
      </w:pPr>
      <w:r>
        <w:rPr>
          <w:color w:val="000000"/>
          <w:sz w:val="27"/>
          <w:szCs w:val="27"/>
        </w:rPr>
        <w:t>Article PO 13</w:t>
      </w:r>
    </w:p>
    <w:p w14:paraId="5E10A307" w14:textId="77777777" w:rsidR="003D7C21" w:rsidRDefault="003D7C21" w:rsidP="003D7C21">
      <w:pPr>
        <w:pStyle w:val="NormalWeb"/>
        <w:ind w:left="1650"/>
        <w:rPr>
          <w:b/>
          <w:bCs/>
          <w:color w:val="000000"/>
        </w:rPr>
      </w:pPr>
      <w:r>
        <w:rPr>
          <w:b/>
          <w:bCs/>
          <w:color w:val="000000"/>
        </w:rPr>
        <w:t>Création Arrêté du 26 octobre 2011 (V)</w:t>
      </w:r>
    </w:p>
    <w:p w14:paraId="3F4B2493" w14:textId="77777777" w:rsidR="003D7C21" w:rsidRDefault="003D7C21" w:rsidP="003D7C21">
      <w:pPr>
        <w:pStyle w:val="NormalWeb"/>
        <w:jc w:val="center"/>
        <w:rPr>
          <w:color w:val="000000"/>
          <w:sz w:val="27"/>
          <w:szCs w:val="27"/>
        </w:rPr>
      </w:pPr>
      <w:r>
        <w:rPr>
          <w:color w:val="000000"/>
          <w:sz w:val="27"/>
          <w:szCs w:val="27"/>
        </w:rPr>
        <w:t>Cas particulier des très petits hôtels existants</w:t>
      </w:r>
    </w:p>
    <w:p w14:paraId="40C6FDDC" w14:textId="77777777" w:rsidR="003D7C21" w:rsidRDefault="003D7C21" w:rsidP="003D7C21">
      <w:pPr>
        <w:pStyle w:val="NormalWeb"/>
        <w:ind w:left="1650"/>
        <w:rPr>
          <w:color w:val="000000"/>
          <w:sz w:val="27"/>
          <w:szCs w:val="27"/>
        </w:rPr>
      </w:pPr>
      <w:r>
        <w:rPr>
          <w:color w:val="000000"/>
          <w:sz w:val="27"/>
          <w:szCs w:val="27"/>
        </w:rPr>
        <w:t>Constitue un très petit hôtel un établissement qui accueille 20 personnes au plus au titre du public dans les chambres et dont le plancher bas de l'étage le plus élevé accessible au public est situé à moins de 8 mètres du niveau d'accès des secours.</w:t>
      </w:r>
    </w:p>
    <w:p w14:paraId="2D05AE53" w14:textId="77777777" w:rsidR="003D7C21" w:rsidRDefault="003D7C21" w:rsidP="003D7C21">
      <w:pPr>
        <w:pStyle w:val="NormalWeb"/>
        <w:ind w:left="1650"/>
        <w:rPr>
          <w:color w:val="000000"/>
          <w:sz w:val="27"/>
          <w:szCs w:val="27"/>
        </w:rPr>
      </w:pPr>
      <w:r>
        <w:rPr>
          <w:color w:val="000000"/>
          <w:sz w:val="27"/>
          <w:szCs w:val="27"/>
        </w:rPr>
        <w:lastRenderedPageBreak/>
        <w:t>En atténuation de l'article PO 9 (§ 1), ces établissements sont dispensés de l'encloisonnement des escaliers. Les caractéristiques des blocs-portes répondent aux dispositions de cet article.</w:t>
      </w:r>
    </w:p>
    <w:p w14:paraId="4DFD71FB" w14:textId="77777777" w:rsidR="003D7C21" w:rsidRDefault="003D7C21" w:rsidP="003D7C21">
      <w:pPr>
        <w:pStyle w:val="NormalWeb"/>
        <w:ind w:left="1650"/>
        <w:rPr>
          <w:color w:val="000000"/>
          <w:sz w:val="27"/>
          <w:szCs w:val="27"/>
        </w:rPr>
      </w:pPr>
      <w:r>
        <w:rPr>
          <w:color w:val="000000"/>
          <w:sz w:val="27"/>
          <w:szCs w:val="27"/>
        </w:rPr>
        <w:t>L'établissement est équipé d'un système de sécurité incendie de catégorie A.</w:t>
      </w:r>
    </w:p>
    <w:p w14:paraId="0F0A7D22" w14:textId="77777777" w:rsidR="003D7C21" w:rsidRDefault="003D7C21" w:rsidP="003D7C21">
      <w:pPr>
        <w:pStyle w:val="NormalWeb"/>
        <w:ind w:left="1650"/>
        <w:rPr>
          <w:color w:val="000000"/>
          <w:sz w:val="27"/>
          <w:szCs w:val="27"/>
        </w:rPr>
      </w:pPr>
      <w:r>
        <w:rPr>
          <w:color w:val="000000"/>
          <w:sz w:val="27"/>
          <w:szCs w:val="27"/>
        </w:rPr>
        <w:t>En aggravation de l'article PE 32, la détection automatique d'incendie est installée dans les circulations horizontales lorsqu'elles existent et dans tous les locaux, à l'exception des sanitaires. Toutefois, lorsque le chef d'établissement privilégie l'encloisonnement du/ des escalier (s) desservant les chambres, la détection automatique d'incendie reste limitée aux circulations horizontales communes et/ ou aux espaces privatifs prévus par l'article PO 9.</w:t>
      </w:r>
    </w:p>
    <w:p w14:paraId="206F37C0" w14:textId="77777777" w:rsidR="003D7C21" w:rsidRDefault="003D7C21" w:rsidP="003D7C21">
      <w:pPr>
        <w:pStyle w:val="NormalWeb"/>
        <w:ind w:left="1650"/>
        <w:rPr>
          <w:color w:val="000000"/>
          <w:sz w:val="27"/>
          <w:szCs w:val="27"/>
        </w:rPr>
      </w:pPr>
      <w:r>
        <w:rPr>
          <w:color w:val="000000"/>
          <w:sz w:val="27"/>
          <w:szCs w:val="27"/>
        </w:rPr>
        <w:t>En atténuation de l'article PE 36, ces établissements sont dispensés de l'installation des blocs autonomes pour habitation (BAEH). Toutefois, si l'exploitant souhaite poursuivre l'exploitation de son établissement en l'absence de la source électrique normale, il doit disposer des moyens d'éclairage portatifs en nombre suffisant.</w:t>
      </w:r>
    </w:p>
    <w:p w14:paraId="65BA95A4" w14:textId="77777777" w:rsidR="003D7C21" w:rsidRDefault="003D7C21" w:rsidP="003D7C21">
      <w:pPr>
        <w:pStyle w:val="NormalWeb"/>
        <w:ind w:left="1650"/>
        <w:rPr>
          <w:color w:val="000000"/>
          <w:sz w:val="27"/>
          <w:szCs w:val="27"/>
        </w:rPr>
      </w:pPr>
      <w:r>
        <w:rPr>
          <w:color w:val="000000"/>
          <w:sz w:val="27"/>
          <w:szCs w:val="27"/>
        </w:rPr>
        <w:t>L'établissement peut faire l'objet de toute solution alternative adaptée après avis de la commission de sécurité compétente.</w:t>
      </w:r>
    </w:p>
    <w:p w14:paraId="420BAD10" w14:textId="77777777" w:rsidR="003D7C21" w:rsidRDefault="003D7C21" w:rsidP="003D7C21">
      <w:pPr>
        <w:pStyle w:val="Titre4"/>
        <w:ind w:left="1350"/>
        <w:rPr>
          <w:color w:val="000000"/>
          <w:sz w:val="27"/>
          <w:szCs w:val="27"/>
        </w:rPr>
      </w:pPr>
      <w:r>
        <w:rPr>
          <w:color w:val="000000"/>
          <w:sz w:val="27"/>
          <w:szCs w:val="27"/>
        </w:rPr>
        <w:t>Annexe à l'article PO 11</w:t>
      </w:r>
    </w:p>
    <w:p w14:paraId="54FB1BA6" w14:textId="77777777" w:rsidR="003D7C21" w:rsidRDefault="003D7C21" w:rsidP="003D7C21">
      <w:pPr>
        <w:pStyle w:val="NormalWeb"/>
        <w:ind w:left="1350"/>
        <w:rPr>
          <w:b/>
          <w:bCs/>
          <w:color w:val="000000"/>
        </w:rPr>
      </w:pPr>
      <w:r>
        <w:rPr>
          <w:b/>
          <w:bCs/>
          <w:color w:val="000000"/>
        </w:rPr>
        <w:t>Modifié par Arrêté du 26 octobre 2011 (V)</w:t>
      </w:r>
    </w:p>
    <w:p w14:paraId="40608B2B" w14:textId="77777777" w:rsidR="003D7C21" w:rsidRDefault="003D7C21" w:rsidP="003D7C21">
      <w:pPr>
        <w:pStyle w:val="NormalWeb"/>
        <w:jc w:val="center"/>
        <w:rPr>
          <w:color w:val="000000"/>
          <w:sz w:val="27"/>
          <w:szCs w:val="27"/>
        </w:rPr>
      </w:pPr>
      <w:r>
        <w:rPr>
          <w:color w:val="000000"/>
          <w:sz w:val="27"/>
          <w:szCs w:val="27"/>
        </w:rPr>
        <w:t>Conduite à tenir en cas d'incendie</w:t>
      </w:r>
    </w:p>
    <w:p w14:paraId="52C7BE9F" w14:textId="77777777" w:rsidR="003D7C21" w:rsidRDefault="003D7C21" w:rsidP="003D7C21">
      <w:pPr>
        <w:pStyle w:val="NormalWeb"/>
        <w:ind w:left="1350"/>
        <w:rPr>
          <w:color w:val="000000"/>
          <w:sz w:val="27"/>
          <w:szCs w:val="27"/>
        </w:rPr>
      </w:pPr>
      <w:r>
        <w:rPr>
          <w:color w:val="000000"/>
          <w:sz w:val="27"/>
          <w:szCs w:val="27"/>
        </w:rPr>
        <w:t>En cas d'incendie dans votre chambre :</w:t>
      </w:r>
    </w:p>
    <w:p w14:paraId="53E8B6F9" w14:textId="77777777" w:rsidR="003D7C21" w:rsidRDefault="003D7C21" w:rsidP="003D7C21">
      <w:pPr>
        <w:pStyle w:val="NormalWeb"/>
        <w:ind w:left="1350"/>
        <w:rPr>
          <w:color w:val="000000"/>
          <w:sz w:val="27"/>
          <w:szCs w:val="27"/>
        </w:rPr>
      </w:pPr>
      <w:r>
        <w:rPr>
          <w:color w:val="000000"/>
          <w:sz w:val="27"/>
          <w:szCs w:val="27"/>
        </w:rPr>
        <w:t>- gagnez la sortie en refermant bien la porte de votre chambre et en suivant le balisage ;</w:t>
      </w:r>
    </w:p>
    <w:p w14:paraId="21C046CD" w14:textId="77777777" w:rsidR="003D7C21" w:rsidRDefault="003D7C21" w:rsidP="003D7C21">
      <w:pPr>
        <w:pStyle w:val="NormalWeb"/>
        <w:ind w:left="1350"/>
        <w:rPr>
          <w:color w:val="000000"/>
          <w:sz w:val="27"/>
          <w:szCs w:val="27"/>
        </w:rPr>
      </w:pPr>
      <w:r>
        <w:rPr>
          <w:color w:val="000000"/>
          <w:sz w:val="27"/>
          <w:szCs w:val="27"/>
        </w:rPr>
        <w:t>- prévenez la réception.</w:t>
      </w:r>
    </w:p>
    <w:p w14:paraId="6868DFDE" w14:textId="77777777" w:rsidR="003D7C21" w:rsidRDefault="003D7C21" w:rsidP="003D7C21">
      <w:pPr>
        <w:pStyle w:val="NormalWeb"/>
        <w:ind w:left="1350"/>
        <w:rPr>
          <w:color w:val="000000"/>
          <w:sz w:val="27"/>
          <w:szCs w:val="27"/>
        </w:rPr>
      </w:pPr>
      <w:r>
        <w:rPr>
          <w:color w:val="000000"/>
          <w:sz w:val="27"/>
          <w:szCs w:val="27"/>
        </w:rPr>
        <w:t>En cas d'audition du signal d'alarme :</w:t>
      </w:r>
    </w:p>
    <w:p w14:paraId="1A6126BC" w14:textId="77777777" w:rsidR="003D7C21" w:rsidRDefault="003D7C21" w:rsidP="003D7C21">
      <w:pPr>
        <w:pStyle w:val="NormalWeb"/>
        <w:ind w:left="1350"/>
        <w:rPr>
          <w:color w:val="000000"/>
          <w:sz w:val="27"/>
          <w:szCs w:val="27"/>
        </w:rPr>
      </w:pPr>
      <w:r>
        <w:rPr>
          <w:color w:val="000000"/>
          <w:sz w:val="27"/>
          <w:szCs w:val="27"/>
        </w:rPr>
        <w:t>Si les dégagements sont praticables :</w:t>
      </w:r>
    </w:p>
    <w:p w14:paraId="1C17C108" w14:textId="77777777" w:rsidR="003D7C21" w:rsidRDefault="003D7C21" w:rsidP="003D7C21">
      <w:pPr>
        <w:pStyle w:val="NormalWeb"/>
        <w:ind w:left="1350"/>
        <w:rPr>
          <w:color w:val="000000"/>
          <w:sz w:val="27"/>
          <w:szCs w:val="27"/>
        </w:rPr>
      </w:pPr>
      <w:r>
        <w:rPr>
          <w:color w:val="000000"/>
          <w:sz w:val="27"/>
          <w:szCs w:val="27"/>
        </w:rPr>
        <w:t>- gagnez la sortie en refermant bien la porte de votre chambre et en suivant le balisage.</w:t>
      </w:r>
    </w:p>
    <w:p w14:paraId="5655155D" w14:textId="77777777" w:rsidR="003D7C21" w:rsidRDefault="003D7C21" w:rsidP="003D7C21">
      <w:pPr>
        <w:pStyle w:val="NormalWeb"/>
        <w:ind w:left="1350"/>
        <w:rPr>
          <w:color w:val="000000"/>
          <w:sz w:val="27"/>
          <w:szCs w:val="27"/>
        </w:rPr>
      </w:pPr>
      <w:r>
        <w:rPr>
          <w:color w:val="000000"/>
          <w:sz w:val="27"/>
          <w:szCs w:val="27"/>
        </w:rPr>
        <w:t>Si la fumée rend le couloir ou l'escalier impraticable :</w:t>
      </w:r>
    </w:p>
    <w:p w14:paraId="1921793D" w14:textId="77777777" w:rsidR="003D7C21" w:rsidRDefault="003D7C21" w:rsidP="003D7C21">
      <w:pPr>
        <w:pStyle w:val="NormalWeb"/>
        <w:ind w:left="1350"/>
        <w:rPr>
          <w:color w:val="000000"/>
          <w:sz w:val="27"/>
          <w:szCs w:val="27"/>
        </w:rPr>
      </w:pPr>
      <w:r>
        <w:rPr>
          <w:color w:val="000000"/>
          <w:sz w:val="27"/>
          <w:szCs w:val="27"/>
        </w:rPr>
        <w:lastRenderedPageBreak/>
        <w:t>- restez dans votre chambre ;</w:t>
      </w:r>
    </w:p>
    <w:p w14:paraId="3434D494" w14:textId="77777777" w:rsidR="003D7C21" w:rsidRDefault="003D7C21" w:rsidP="003D7C21">
      <w:pPr>
        <w:pStyle w:val="NormalWeb"/>
        <w:ind w:left="1350"/>
        <w:rPr>
          <w:color w:val="000000"/>
          <w:sz w:val="27"/>
          <w:szCs w:val="27"/>
        </w:rPr>
      </w:pPr>
      <w:r>
        <w:rPr>
          <w:color w:val="000000"/>
          <w:sz w:val="27"/>
          <w:szCs w:val="27"/>
        </w:rPr>
        <w:t>- manifestez votre présence à la fenêtre en attendant l'arrivée des sapeurs-pompiers.</w:t>
      </w:r>
    </w:p>
    <w:p w14:paraId="69CC0D2D" w14:textId="77777777" w:rsidR="003D7C21" w:rsidRDefault="003D7C21" w:rsidP="003D7C21">
      <w:pPr>
        <w:pStyle w:val="NormalWeb"/>
        <w:ind w:left="1350"/>
        <w:rPr>
          <w:color w:val="000000"/>
          <w:sz w:val="27"/>
          <w:szCs w:val="27"/>
        </w:rPr>
      </w:pPr>
      <w:r>
        <w:rPr>
          <w:color w:val="000000"/>
          <w:sz w:val="27"/>
          <w:szCs w:val="27"/>
        </w:rPr>
        <w:t>Nota. - Une porte mouillée et fermée, rendue étanche par des moyens de fortune (chiffons humides), protège longtemps.</w:t>
      </w:r>
    </w:p>
    <w:p w14:paraId="54226844" w14:textId="77777777" w:rsidR="003D7C21" w:rsidRDefault="003D7C21" w:rsidP="003D7C21">
      <w:pPr>
        <w:pStyle w:val="Titre4"/>
        <w:ind w:left="900"/>
        <w:rPr>
          <w:color w:val="000000"/>
          <w:sz w:val="27"/>
          <w:szCs w:val="27"/>
        </w:rPr>
      </w:pPr>
      <w:r>
        <w:rPr>
          <w:color w:val="000000"/>
          <w:sz w:val="27"/>
          <w:szCs w:val="27"/>
        </w:rPr>
        <w:t xml:space="preserve">Chapitre V : Règles spécifiques aux petits établissements de soins (Articles PU 1 </w:t>
      </w:r>
      <w:proofErr w:type="spellStart"/>
      <w:r>
        <w:rPr>
          <w:color w:val="000000"/>
          <w:sz w:val="27"/>
          <w:szCs w:val="27"/>
        </w:rPr>
        <w:t>à</w:t>
      </w:r>
      <w:proofErr w:type="spellEnd"/>
      <w:r>
        <w:rPr>
          <w:color w:val="000000"/>
          <w:sz w:val="27"/>
          <w:szCs w:val="27"/>
        </w:rPr>
        <w:t xml:space="preserve"> PU 6)</w:t>
      </w:r>
    </w:p>
    <w:p w14:paraId="4706C847" w14:textId="77777777" w:rsidR="003D7C21" w:rsidRDefault="003D7C21" w:rsidP="003D7C21">
      <w:pPr>
        <w:pStyle w:val="Titre4"/>
        <w:ind w:left="1350"/>
        <w:rPr>
          <w:color w:val="000000"/>
          <w:sz w:val="27"/>
          <w:szCs w:val="27"/>
        </w:rPr>
      </w:pPr>
      <w:r>
        <w:rPr>
          <w:color w:val="000000"/>
          <w:sz w:val="27"/>
          <w:szCs w:val="27"/>
        </w:rPr>
        <w:t>Article PU 1</w:t>
      </w:r>
    </w:p>
    <w:p w14:paraId="6A3E21E2" w14:textId="77777777" w:rsidR="003D7C21" w:rsidRDefault="003D7C21" w:rsidP="003D7C21">
      <w:pPr>
        <w:pStyle w:val="NormalWeb"/>
        <w:ind w:left="1350"/>
        <w:rPr>
          <w:b/>
          <w:bCs/>
          <w:color w:val="000000"/>
        </w:rPr>
      </w:pPr>
      <w:r>
        <w:rPr>
          <w:b/>
          <w:bCs/>
          <w:color w:val="000000"/>
        </w:rPr>
        <w:t>Modifié par Arrêté du 10 décembre 2004 (V)</w:t>
      </w:r>
    </w:p>
    <w:p w14:paraId="6CA6CFFD" w14:textId="77777777" w:rsidR="003D7C21" w:rsidRDefault="003D7C21" w:rsidP="003D7C21">
      <w:pPr>
        <w:pStyle w:val="NormalWeb"/>
        <w:jc w:val="center"/>
        <w:rPr>
          <w:color w:val="000000"/>
          <w:sz w:val="27"/>
          <w:szCs w:val="27"/>
        </w:rPr>
      </w:pPr>
      <w:r>
        <w:rPr>
          <w:color w:val="000000"/>
          <w:sz w:val="27"/>
          <w:szCs w:val="27"/>
        </w:rPr>
        <w:t>Généralités</w:t>
      </w:r>
    </w:p>
    <w:p w14:paraId="56860489" w14:textId="77777777" w:rsidR="003D7C21" w:rsidRDefault="003D7C21" w:rsidP="003D7C21">
      <w:pPr>
        <w:pStyle w:val="NormalWeb"/>
        <w:ind w:left="1350"/>
        <w:rPr>
          <w:color w:val="000000"/>
          <w:sz w:val="27"/>
          <w:szCs w:val="27"/>
        </w:rPr>
      </w:pPr>
      <w:r>
        <w:rPr>
          <w:color w:val="000000"/>
          <w:sz w:val="27"/>
          <w:szCs w:val="27"/>
        </w:rPr>
        <w:t>Les prescriptions définies dans le présent chapitre sont applicables aux établissements à construire ou à modifier en complément des mesures définies dans les chapitres Ier, II et III.</w:t>
      </w:r>
    </w:p>
    <w:p w14:paraId="6E68DDB3" w14:textId="77777777" w:rsidR="003D7C21" w:rsidRDefault="003D7C21" w:rsidP="003D7C21">
      <w:pPr>
        <w:pStyle w:val="Titre4"/>
        <w:ind w:left="1350"/>
        <w:rPr>
          <w:color w:val="000000"/>
          <w:sz w:val="27"/>
          <w:szCs w:val="27"/>
        </w:rPr>
      </w:pPr>
      <w:r>
        <w:rPr>
          <w:color w:val="000000"/>
          <w:sz w:val="27"/>
          <w:szCs w:val="27"/>
        </w:rPr>
        <w:t>Article PU 2</w:t>
      </w:r>
    </w:p>
    <w:p w14:paraId="480E0560" w14:textId="77777777" w:rsidR="003D7C21" w:rsidRDefault="003D7C21" w:rsidP="003D7C21">
      <w:pPr>
        <w:pStyle w:val="NormalWeb"/>
        <w:ind w:left="1350"/>
        <w:rPr>
          <w:b/>
          <w:bCs/>
          <w:color w:val="000000"/>
        </w:rPr>
      </w:pPr>
      <w:r>
        <w:rPr>
          <w:b/>
          <w:bCs/>
          <w:color w:val="000000"/>
        </w:rPr>
        <w:t>Modifié par Arrêté du 10 décembre 2004 (V)</w:t>
      </w:r>
    </w:p>
    <w:p w14:paraId="5CF11CB3" w14:textId="77777777" w:rsidR="003D7C21" w:rsidRDefault="003D7C21" w:rsidP="003D7C21">
      <w:pPr>
        <w:pStyle w:val="NormalWeb"/>
        <w:jc w:val="center"/>
        <w:rPr>
          <w:color w:val="000000"/>
          <w:sz w:val="27"/>
          <w:szCs w:val="27"/>
        </w:rPr>
      </w:pPr>
      <w:r>
        <w:rPr>
          <w:color w:val="000000"/>
          <w:sz w:val="27"/>
          <w:szCs w:val="27"/>
        </w:rPr>
        <w:t>Structures</w:t>
      </w:r>
    </w:p>
    <w:p w14:paraId="28E6DD4A" w14:textId="77777777" w:rsidR="003D7C21" w:rsidRDefault="003D7C21" w:rsidP="003D7C21">
      <w:pPr>
        <w:pStyle w:val="NormalWeb"/>
        <w:ind w:left="1350"/>
        <w:rPr>
          <w:color w:val="000000"/>
          <w:sz w:val="27"/>
          <w:szCs w:val="27"/>
        </w:rPr>
      </w:pPr>
      <w:r>
        <w:rPr>
          <w:color w:val="000000"/>
          <w:sz w:val="27"/>
          <w:szCs w:val="27"/>
        </w:rPr>
        <w:t>En aggravation des dispositions de l'article PE 28, les structures des établissements situés à rez-de-chaussée doivent être stables au feu de degré une demi-heure ou R. 30.</w:t>
      </w:r>
    </w:p>
    <w:p w14:paraId="3BC426B1" w14:textId="77777777" w:rsidR="003D7C21" w:rsidRDefault="003D7C21" w:rsidP="003D7C21">
      <w:pPr>
        <w:pStyle w:val="Titre4"/>
        <w:ind w:left="1350"/>
        <w:rPr>
          <w:color w:val="000000"/>
          <w:sz w:val="27"/>
          <w:szCs w:val="27"/>
        </w:rPr>
      </w:pPr>
      <w:r>
        <w:rPr>
          <w:color w:val="000000"/>
          <w:sz w:val="27"/>
          <w:szCs w:val="27"/>
        </w:rPr>
        <w:t>Article PU 3</w:t>
      </w:r>
    </w:p>
    <w:p w14:paraId="6F0D20BA" w14:textId="77777777" w:rsidR="003D7C21" w:rsidRDefault="003D7C21" w:rsidP="003D7C21">
      <w:pPr>
        <w:pStyle w:val="NormalWeb"/>
        <w:ind w:left="1350"/>
        <w:rPr>
          <w:b/>
          <w:bCs/>
          <w:color w:val="000000"/>
        </w:rPr>
      </w:pPr>
      <w:r>
        <w:rPr>
          <w:b/>
          <w:bCs/>
          <w:color w:val="000000"/>
        </w:rPr>
        <w:t>Modifié par Arrêté du 10 décembre 2004 (V)</w:t>
      </w:r>
    </w:p>
    <w:p w14:paraId="65AD63E6" w14:textId="77777777" w:rsidR="003D7C21" w:rsidRDefault="003D7C21" w:rsidP="003D7C21">
      <w:pPr>
        <w:pStyle w:val="NormalWeb"/>
        <w:jc w:val="center"/>
        <w:rPr>
          <w:color w:val="000000"/>
          <w:sz w:val="27"/>
          <w:szCs w:val="27"/>
        </w:rPr>
      </w:pPr>
      <w:r>
        <w:rPr>
          <w:color w:val="000000"/>
          <w:sz w:val="27"/>
          <w:szCs w:val="27"/>
        </w:rPr>
        <w:t>Escaliers</w:t>
      </w:r>
    </w:p>
    <w:p w14:paraId="47DE50C9" w14:textId="77777777" w:rsidR="003D7C21" w:rsidRDefault="003D7C21" w:rsidP="003D7C21">
      <w:pPr>
        <w:pStyle w:val="NormalWeb"/>
        <w:ind w:left="1350"/>
        <w:rPr>
          <w:color w:val="000000"/>
          <w:sz w:val="27"/>
          <w:szCs w:val="27"/>
        </w:rPr>
      </w:pPr>
      <w:r>
        <w:rPr>
          <w:color w:val="000000"/>
          <w:sz w:val="27"/>
          <w:szCs w:val="27"/>
        </w:rPr>
        <w:t>En aggravation des dispositions de l'article PE 11, les escaliers des établissements comportant des locaux à sommeil doivent avoir 1,40 mètre de largeur.</w:t>
      </w:r>
    </w:p>
    <w:p w14:paraId="36CE0DE1" w14:textId="77777777" w:rsidR="003D7C21" w:rsidRDefault="003D7C21" w:rsidP="003D7C21">
      <w:pPr>
        <w:pStyle w:val="Titre4"/>
        <w:ind w:left="1350"/>
        <w:rPr>
          <w:color w:val="000000"/>
          <w:sz w:val="27"/>
          <w:szCs w:val="27"/>
        </w:rPr>
      </w:pPr>
      <w:r>
        <w:rPr>
          <w:color w:val="000000"/>
          <w:sz w:val="27"/>
          <w:szCs w:val="27"/>
        </w:rPr>
        <w:t>Article PU 4</w:t>
      </w:r>
    </w:p>
    <w:p w14:paraId="19F748EE" w14:textId="77777777" w:rsidR="003D7C21" w:rsidRDefault="003D7C21" w:rsidP="003D7C21">
      <w:pPr>
        <w:pStyle w:val="NormalWeb"/>
        <w:ind w:left="1350"/>
        <w:rPr>
          <w:b/>
          <w:bCs/>
          <w:color w:val="000000"/>
        </w:rPr>
      </w:pPr>
      <w:r>
        <w:rPr>
          <w:b/>
          <w:bCs/>
          <w:color w:val="000000"/>
        </w:rPr>
        <w:t>Modifié par Arrêté du 10 décembre 2004 (V)</w:t>
      </w:r>
    </w:p>
    <w:p w14:paraId="3EB5A448" w14:textId="77777777" w:rsidR="003D7C21" w:rsidRDefault="003D7C21" w:rsidP="003D7C21">
      <w:pPr>
        <w:pStyle w:val="NormalWeb"/>
        <w:jc w:val="center"/>
        <w:rPr>
          <w:color w:val="000000"/>
          <w:sz w:val="27"/>
          <w:szCs w:val="27"/>
        </w:rPr>
      </w:pPr>
      <w:r>
        <w:rPr>
          <w:color w:val="000000"/>
          <w:sz w:val="27"/>
          <w:szCs w:val="27"/>
        </w:rPr>
        <w:t>Fonctionnement des portes</w:t>
      </w:r>
    </w:p>
    <w:p w14:paraId="596C457B" w14:textId="77777777" w:rsidR="003D7C21" w:rsidRDefault="003D7C21" w:rsidP="003D7C21">
      <w:pPr>
        <w:pStyle w:val="NormalWeb"/>
        <w:ind w:left="1350"/>
        <w:rPr>
          <w:color w:val="000000"/>
          <w:sz w:val="27"/>
          <w:szCs w:val="27"/>
        </w:rPr>
      </w:pPr>
      <w:r>
        <w:rPr>
          <w:color w:val="000000"/>
          <w:sz w:val="27"/>
          <w:szCs w:val="27"/>
        </w:rPr>
        <w:lastRenderedPageBreak/>
        <w:t>1. Dans certains établissements réservés aux enfants et aux adolescents ou dans les centres spécialisés (centre de psychiatrie ou de traitement des toxicomanes, par exemple), les locaux ou les unités de soins peuvent être maintenus exceptionnellement fermés dans les conditions fixées à l'article U 21.</w:t>
      </w:r>
    </w:p>
    <w:p w14:paraId="29B26C08" w14:textId="77777777" w:rsidR="003D7C21" w:rsidRDefault="003D7C21" w:rsidP="003D7C21">
      <w:pPr>
        <w:pStyle w:val="NormalWeb"/>
        <w:ind w:left="1350"/>
        <w:rPr>
          <w:color w:val="000000"/>
          <w:sz w:val="27"/>
          <w:szCs w:val="27"/>
        </w:rPr>
      </w:pPr>
      <w:r>
        <w:rPr>
          <w:color w:val="000000"/>
          <w:sz w:val="27"/>
          <w:szCs w:val="27"/>
        </w:rPr>
        <w:t>2. En dérogation à l'article PE 29 (alinéa 3), les portes des locaux réservés au sommeil peuvent ne pas être munies de ferme-porte.</w:t>
      </w:r>
    </w:p>
    <w:p w14:paraId="3CE73B69" w14:textId="77777777" w:rsidR="003D7C21" w:rsidRDefault="003D7C21" w:rsidP="003D7C21">
      <w:pPr>
        <w:pStyle w:val="Titre4"/>
        <w:ind w:left="1350"/>
        <w:rPr>
          <w:color w:val="000000"/>
          <w:sz w:val="27"/>
          <w:szCs w:val="27"/>
        </w:rPr>
      </w:pPr>
      <w:r>
        <w:rPr>
          <w:color w:val="000000"/>
          <w:sz w:val="27"/>
          <w:szCs w:val="27"/>
        </w:rPr>
        <w:t>Article PU 5</w:t>
      </w:r>
    </w:p>
    <w:p w14:paraId="0DDEF015" w14:textId="77777777" w:rsidR="003D7C21" w:rsidRDefault="003D7C21" w:rsidP="003D7C21">
      <w:pPr>
        <w:pStyle w:val="NormalWeb"/>
        <w:ind w:left="1350"/>
        <w:rPr>
          <w:b/>
          <w:bCs/>
          <w:color w:val="000000"/>
        </w:rPr>
      </w:pPr>
      <w:r>
        <w:rPr>
          <w:b/>
          <w:bCs/>
          <w:color w:val="000000"/>
        </w:rPr>
        <w:t>Modifié par Arrêté du 10 décembre 2004 (V)</w:t>
      </w:r>
    </w:p>
    <w:p w14:paraId="3CAD0D4D" w14:textId="77777777" w:rsidR="003D7C21" w:rsidRDefault="003D7C21" w:rsidP="003D7C21">
      <w:pPr>
        <w:pStyle w:val="NormalWeb"/>
        <w:jc w:val="center"/>
        <w:rPr>
          <w:color w:val="000000"/>
          <w:sz w:val="27"/>
          <w:szCs w:val="27"/>
        </w:rPr>
      </w:pPr>
      <w:r>
        <w:rPr>
          <w:color w:val="000000"/>
          <w:sz w:val="27"/>
          <w:szCs w:val="27"/>
        </w:rPr>
        <w:t>Conditions d'installation des gaz médicaux</w:t>
      </w:r>
    </w:p>
    <w:p w14:paraId="55E41B3D" w14:textId="77777777" w:rsidR="003D7C21" w:rsidRDefault="003D7C21" w:rsidP="003D7C21">
      <w:pPr>
        <w:pStyle w:val="NormalWeb"/>
        <w:ind w:left="1350"/>
        <w:rPr>
          <w:color w:val="000000"/>
          <w:sz w:val="27"/>
          <w:szCs w:val="27"/>
        </w:rPr>
      </w:pPr>
      <w:r>
        <w:rPr>
          <w:color w:val="000000"/>
          <w:sz w:val="27"/>
          <w:szCs w:val="27"/>
        </w:rPr>
        <w:t>Les articles U 51 à U 64 du règlement de sécurité des établissements recevant du public sont applicables.</w:t>
      </w:r>
    </w:p>
    <w:p w14:paraId="2AF5CBF4" w14:textId="77777777" w:rsidR="003D7C21" w:rsidRDefault="003D7C21" w:rsidP="003D7C21">
      <w:pPr>
        <w:pStyle w:val="Titre4"/>
        <w:ind w:left="1350"/>
        <w:rPr>
          <w:color w:val="000000"/>
          <w:sz w:val="27"/>
          <w:szCs w:val="27"/>
        </w:rPr>
      </w:pPr>
      <w:r>
        <w:rPr>
          <w:color w:val="000000"/>
          <w:sz w:val="27"/>
          <w:szCs w:val="27"/>
        </w:rPr>
        <w:t>Article PU 6</w:t>
      </w:r>
    </w:p>
    <w:p w14:paraId="329E0C7C" w14:textId="77777777" w:rsidR="003D7C21" w:rsidRDefault="003D7C21" w:rsidP="003D7C21">
      <w:pPr>
        <w:pStyle w:val="NormalWeb"/>
        <w:ind w:left="1350"/>
        <w:rPr>
          <w:b/>
          <w:bCs/>
          <w:color w:val="000000"/>
        </w:rPr>
      </w:pPr>
      <w:r>
        <w:rPr>
          <w:b/>
          <w:bCs/>
          <w:color w:val="000000"/>
        </w:rPr>
        <w:t>Modifié par Arrêté du 10 décembre 2004 (V)</w:t>
      </w:r>
    </w:p>
    <w:p w14:paraId="7451B767" w14:textId="77777777" w:rsidR="003D7C21" w:rsidRDefault="003D7C21" w:rsidP="003D7C21">
      <w:pPr>
        <w:pStyle w:val="NormalWeb"/>
        <w:jc w:val="center"/>
        <w:rPr>
          <w:color w:val="000000"/>
          <w:sz w:val="27"/>
          <w:szCs w:val="27"/>
        </w:rPr>
      </w:pPr>
      <w:r>
        <w:rPr>
          <w:color w:val="000000"/>
          <w:sz w:val="27"/>
          <w:szCs w:val="27"/>
        </w:rPr>
        <w:t>Détection automatique d'incendie et système d'alarme</w:t>
      </w:r>
    </w:p>
    <w:p w14:paraId="7DF5D9C2" w14:textId="77777777" w:rsidR="003D7C21" w:rsidRDefault="003D7C21" w:rsidP="003D7C21">
      <w:pPr>
        <w:pStyle w:val="NormalWeb"/>
        <w:ind w:left="1350"/>
        <w:rPr>
          <w:color w:val="000000"/>
          <w:sz w:val="27"/>
          <w:szCs w:val="27"/>
        </w:rPr>
      </w:pPr>
      <w:r>
        <w:rPr>
          <w:color w:val="000000"/>
          <w:sz w:val="27"/>
          <w:szCs w:val="27"/>
        </w:rPr>
        <w:t>Dans les établissements comportant des locaux réservés au sommeil et en complément des dispositions de l'article PE 32, les détecteurs automatiques d'incendie doivent également être installés dans tous les locaux, à l'exception des salles de bains, cabinets de toilettes, w.-c. Les détecteurs situés dans les locaux à sommeil devront comporter un indicateur d'action situé de façon visible dans la circulation horizontale les desservant.</w:t>
      </w:r>
    </w:p>
    <w:p w14:paraId="5BAFE4AE" w14:textId="77777777" w:rsidR="003D7C21" w:rsidRDefault="003D7C21" w:rsidP="003D7C21">
      <w:pPr>
        <w:pStyle w:val="NormalWeb"/>
        <w:ind w:left="1350"/>
        <w:rPr>
          <w:color w:val="000000"/>
          <w:sz w:val="27"/>
          <w:szCs w:val="27"/>
        </w:rPr>
      </w:pPr>
      <w:r>
        <w:rPr>
          <w:color w:val="000000"/>
          <w:sz w:val="27"/>
          <w:szCs w:val="27"/>
        </w:rPr>
        <w:t>L'alarme qui peut être générale ou générale sélective, doit pouvoir être reçue de façon permanente par le personnel soignant qui aura été préalablement formé à la mise en œuvre des moyens de défense contre l'incendie et à l'alerte des sapeurs-pompiers.</w:t>
      </w:r>
    </w:p>
    <w:p w14:paraId="05E4D522" w14:textId="77777777" w:rsidR="003D7C21" w:rsidRDefault="003D7C21" w:rsidP="003D7C21">
      <w:pPr>
        <w:pStyle w:val="Titre4"/>
        <w:ind w:left="900"/>
        <w:rPr>
          <w:color w:val="000000"/>
          <w:sz w:val="27"/>
          <w:szCs w:val="27"/>
        </w:rPr>
      </w:pPr>
      <w:r>
        <w:rPr>
          <w:color w:val="000000"/>
          <w:sz w:val="27"/>
          <w:szCs w:val="27"/>
        </w:rPr>
        <w:t>Chapitre VI : Règles spécifiques aux établissements sportifs (PX) (Article PX 1)</w:t>
      </w:r>
    </w:p>
    <w:p w14:paraId="36D13EBC" w14:textId="77777777" w:rsidR="003D7C21" w:rsidRDefault="003D7C21" w:rsidP="003D7C21">
      <w:pPr>
        <w:pStyle w:val="Titre4"/>
        <w:ind w:left="1350"/>
        <w:rPr>
          <w:color w:val="000000"/>
          <w:sz w:val="27"/>
          <w:szCs w:val="27"/>
        </w:rPr>
      </w:pPr>
      <w:r>
        <w:rPr>
          <w:color w:val="000000"/>
          <w:sz w:val="27"/>
          <w:szCs w:val="27"/>
        </w:rPr>
        <w:t>Article PX 1</w:t>
      </w:r>
    </w:p>
    <w:p w14:paraId="146093C8" w14:textId="77777777" w:rsidR="003D7C21" w:rsidRDefault="003D7C21" w:rsidP="003D7C21">
      <w:pPr>
        <w:pStyle w:val="NormalWeb"/>
        <w:ind w:left="1350"/>
        <w:rPr>
          <w:b/>
          <w:bCs/>
          <w:color w:val="000000"/>
        </w:rPr>
      </w:pPr>
      <w:r>
        <w:rPr>
          <w:b/>
          <w:bCs/>
          <w:color w:val="000000"/>
        </w:rPr>
        <w:t>Modifié par Arrêté du 20 novembre 2000, v. init.</w:t>
      </w:r>
    </w:p>
    <w:p w14:paraId="58121F32" w14:textId="77777777" w:rsidR="003D7C21" w:rsidRDefault="003D7C21" w:rsidP="003D7C21">
      <w:pPr>
        <w:pStyle w:val="NormalWeb"/>
        <w:jc w:val="center"/>
        <w:rPr>
          <w:color w:val="000000"/>
          <w:sz w:val="27"/>
          <w:szCs w:val="27"/>
        </w:rPr>
      </w:pPr>
      <w:r>
        <w:rPr>
          <w:color w:val="000000"/>
          <w:sz w:val="27"/>
          <w:szCs w:val="27"/>
        </w:rPr>
        <w:t>Textes applicables</w:t>
      </w:r>
    </w:p>
    <w:p w14:paraId="4A439C34" w14:textId="77777777" w:rsidR="003D7C21" w:rsidRDefault="003D7C21" w:rsidP="003D7C21">
      <w:pPr>
        <w:pStyle w:val="NormalWeb"/>
        <w:ind w:left="1350"/>
        <w:rPr>
          <w:color w:val="000000"/>
          <w:sz w:val="27"/>
          <w:szCs w:val="27"/>
        </w:rPr>
      </w:pPr>
      <w:r>
        <w:rPr>
          <w:color w:val="000000"/>
          <w:sz w:val="27"/>
          <w:szCs w:val="27"/>
        </w:rPr>
        <w:lastRenderedPageBreak/>
        <w:t>En complément des dispositions des chapitres Ier et II du présent livre, les dispositions techniques du chapitre XII, livre II, visant les établissements du premier groupe, sont applicables aux établissements du 2e groupe.</w:t>
      </w:r>
    </w:p>
    <w:p w14:paraId="1ECC44F8" w14:textId="77777777" w:rsidR="003D7C21" w:rsidRDefault="003D7C21" w:rsidP="003D7C21">
      <w:pPr>
        <w:pStyle w:val="Titre4"/>
        <w:ind w:left="600"/>
        <w:rPr>
          <w:color w:val="000000"/>
          <w:sz w:val="27"/>
          <w:szCs w:val="27"/>
        </w:rPr>
      </w:pPr>
      <w:r>
        <w:rPr>
          <w:color w:val="000000"/>
          <w:sz w:val="27"/>
          <w:szCs w:val="27"/>
        </w:rPr>
        <w:t>Livre IV : Dispositions applicables aux établissements spéciaux (Articles PA 1 à GA 49)</w:t>
      </w:r>
    </w:p>
    <w:p w14:paraId="1D7E9BE9" w14:textId="77777777" w:rsidR="003D7C21" w:rsidRDefault="003D7C21" w:rsidP="003D7C21">
      <w:pPr>
        <w:pStyle w:val="Titre4"/>
        <w:ind w:left="900"/>
        <w:rPr>
          <w:color w:val="000000"/>
          <w:sz w:val="27"/>
          <w:szCs w:val="27"/>
        </w:rPr>
      </w:pPr>
      <w:r>
        <w:rPr>
          <w:color w:val="000000"/>
          <w:sz w:val="27"/>
          <w:szCs w:val="27"/>
        </w:rPr>
        <w:t>Chapitre Ier : Etablissements du type PA - Etablissements de plein air (Articles PA 1 à PA 14)</w:t>
      </w:r>
    </w:p>
    <w:p w14:paraId="1D300DDE" w14:textId="77777777" w:rsidR="003D7C21" w:rsidRDefault="003D7C21" w:rsidP="003D7C21">
      <w:pPr>
        <w:pStyle w:val="Titre4"/>
        <w:ind w:left="1200"/>
        <w:rPr>
          <w:color w:val="000000"/>
          <w:sz w:val="27"/>
          <w:szCs w:val="27"/>
        </w:rPr>
      </w:pPr>
      <w:r>
        <w:rPr>
          <w:color w:val="000000"/>
          <w:sz w:val="27"/>
          <w:szCs w:val="27"/>
        </w:rPr>
        <w:t>Section 1 : Généralités (Articles PA 1 à PA 2)</w:t>
      </w:r>
    </w:p>
    <w:p w14:paraId="5790B76B" w14:textId="77777777" w:rsidR="003D7C21" w:rsidRDefault="003D7C21" w:rsidP="003D7C21">
      <w:pPr>
        <w:pStyle w:val="Titre4"/>
        <w:ind w:left="1650"/>
        <w:rPr>
          <w:color w:val="000000"/>
          <w:sz w:val="27"/>
          <w:szCs w:val="27"/>
        </w:rPr>
      </w:pPr>
      <w:r>
        <w:rPr>
          <w:color w:val="000000"/>
          <w:sz w:val="27"/>
          <w:szCs w:val="27"/>
        </w:rPr>
        <w:t>Article PA 1</w:t>
      </w:r>
    </w:p>
    <w:p w14:paraId="65D95F6E" w14:textId="77777777" w:rsidR="003D7C21" w:rsidRDefault="003D7C21" w:rsidP="003D7C21">
      <w:pPr>
        <w:pStyle w:val="NormalWeb"/>
        <w:ind w:left="1650"/>
        <w:rPr>
          <w:b/>
          <w:bCs/>
          <w:color w:val="000000"/>
        </w:rPr>
      </w:pPr>
      <w:r>
        <w:rPr>
          <w:b/>
          <w:bCs/>
          <w:color w:val="000000"/>
        </w:rPr>
        <w:t>Création Arrêté du 6 janvier 1983 (V)</w:t>
      </w:r>
    </w:p>
    <w:p w14:paraId="5F2EFDD0" w14:textId="77777777" w:rsidR="003D7C21" w:rsidRDefault="003D7C21" w:rsidP="003D7C21">
      <w:pPr>
        <w:pStyle w:val="NormalWeb"/>
        <w:jc w:val="center"/>
        <w:rPr>
          <w:color w:val="000000"/>
          <w:sz w:val="27"/>
          <w:szCs w:val="27"/>
        </w:rPr>
      </w:pPr>
      <w:r>
        <w:rPr>
          <w:color w:val="000000"/>
          <w:sz w:val="27"/>
          <w:szCs w:val="27"/>
        </w:rPr>
        <w:t>Etablissements assujettis</w:t>
      </w:r>
    </w:p>
    <w:p w14:paraId="28CC0242" w14:textId="77777777" w:rsidR="003D7C21" w:rsidRDefault="003D7C21" w:rsidP="003D7C21">
      <w:pPr>
        <w:pStyle w:val="NormalWeb"/>
        <w:ind w:left="1650"/>
        <w:rPr>
          <w:color w:val="000000"/>
          <w:sz w:val="27"/>
          <w:szCs w:val="27"/>
        </w:rPr>
      </w:pPr>
      <w:r>
        <w:rPr>
          <w:color w:val="000000"/>
          <w:sz w:val="27"/>
          <w:szCs w:val="27"/>
        </w:rPr>
        <w:t>§ 1. Les dispositions du présent chapitre sont applicables aux terrains de sports, aux stades, aux pistes de patinage, aux piscines, aux arènes, aux hippodromes, etc., situés en plein air, dans lesquels l'effectif du public est supérieur à 300 personnes.</w:t>
      </w:r>
    </w:p>
    <w:p w14:paraId="357F74D2" w14:textId="77777777" w:rsidR="003D7C21" w:rsidRDefault="003D7C21" w:rsidP="003D7C21">
      <w:pPr>
        <w:pStyle w:val="NormalWeb"/>
        <w:ind w:left="1650"/>
        <w:rPr>
          <w:color w:val="000000"/>
          <w:sz w:val="27"/>
          <w:szCs w:val="27"/>
        </w:rPr>
      </w:pPr>
      <w:r>
        <w:rPr>
          <w:color w:val="000000"/>
          <w:sz w:val="27"/>
          <w:szCs w:val="27"/>
        </w:rPr>
        <w:t>§ 2. Pour les établissements recevant 300 personnes au plus, le maire peut fixer des mesures de sécurité, après avis de la commission de sécurité ; il peut, en outre, faire vérifier certaines installations par un technicien compétent, et notamment la stabilité des ouvrages.</w:t>
      </w:r>
    </w:p>
    <w:p w14:paraId="75B163C5" w14:textId="77777777" w:rsidR="003D7C21" w:rsidRDefault="003D7C21" w:rsidP="003D7C21">
      <w:pPr>
        <w:pStyle w:val="NormalWeb"/>
        <w:ind w:left="1650"/>
        <w:rPr>
          <w:color w:val="000000"/>
          <w:sz w:val="27"/>
          <w:szCs w:val="27"/>
        </w:rPr>
      </w:pPr>
      <w:r>
        <w:rPr>
          <w:color w:val="000000"/>
          <w:sz w:val="27"/>
          <w:szCs w:val="27"/>
        </w:rPr>
        <w:t>§ 3. Les dispositions des livres Ier et II (chapitre Ier) du règlement de sécurité sont applicables aux établissements de plein air. Les autres dispositions, éventuellement applicables, sont précisées dans la suite du présent chapitre.</w:t>
      </w:r>
    </w:p>
    <w:p w14:paraId="314D6159" w14:textId="77777777" w:rsidR="003D7C21" w:rsidRDefault="003D7C21" w:rsidP="003D7C21">
      <w:pPr>
        <w:pStyle w:val="NormalWeb"/>
        <w:ind w:left="1650"/>
        <w:rPr>
          <w:color w:val="000000"/>
          <w:sz w:val="27"/>
          <w:szCs w:val="27"/>
        </w:rPr>
      </w:pPr>
      <w:r>
        <w:rPr>
          <w:color w:val="000000"/>
          <w:sz w:val="27"/>
          <w:szCs w:val="27"/>
        </w:rPr>
        <w:t>§ 4. Les dispositions des livres Ier, II et III du règlement de sécurité sont applicables, selon le type et la catégorie, aux autres locaux aménagés en vue de recevoir du public dans l'enceinte des établissements de plein air.</w:t>
      </w:r>
    </w:p>
    <w:p w14:paraId="009C52A7" w14:textId="77777777" w:rsidR="003D7C21" w:rsidRDefault="003D7C21" w:rsidP="003D7C21">
      <w:pPr>
        <w:pStyle w:val="Titre4"/>
        <w:ind w:left="1650"/>
        <w:rPr>
          <w:color w:val="000000"/>
          <w:sz w:val="27"/>
          <w:szCs w:val="27"/>
        </w:rPr>
      </w:pPr>
      <w:r>
        <w:rPr>
          <w:color w:val="000000"/>
          <w:sz w:val="27"/>
          <w:szCs w:val="27"/>
        </w:rPr>
        <w:t>Article PA 2</w:t>
      </w:r>
    </w:p>
    <w:p w14:paraId="081B7071" w14:textId="77777777" w:rsidR="003D7C21" w:rsidRDefault="003D7C21" w:rsidP="003D7C21">
      <w:pPr>
        <w:pStyle w:val="NormalWeb"/>
        <w:ind w:left="1650"/>
        <w:rPr>
          <w:b/>
          <w:bCs/>
          <w:color w:val="000000"/>
        </w:rPr>
      </w:pPr>
      <w:r>
        <w:rPr>
          <w:b/>
          <w:bCs/>
          <w:color w:val="000000"/>
        </w:rPr>
        <w:t>Création Arrêté du 6 janvier 1983 (V)</w:t>
      </w:r>
    </w:p>
    <w:p w14:paraId="1FB55321" w14:textId="77777777" w:rsidR="003D7C21" w:rsidRDefault="003D7C21" w:rsidP="003D7C21">
      <w:pPr>
        <w:pStyle w:val="NormalWeb"/>
        <w:jc w:val="center"/>
        <w:rPr>
          <w:color w:val="000000"/>
          <w:sz w:val="27"/>
          <w:szCs w:val="27"/>
        </w:rPr>
      </w:pPr>
      <w:r>
        <w:rPr>
          <w:color w:val="000000"/>
          <w:sz w:val="27"/>
          <w:szCs w:val="27"/>
        </w:rPr>
        <w:t>Calcul de l'effectif</w:t>
      </w:r>
    </w:p>
    <w:p w14:paraId="0A42E12F" w14:textId="77777777" w:rsidR="003D7C21" w:rsidRDefault="003D7C21" w:rsidP="003D7C21">
      <w:pPr>
        <w:pStyle w:val="NormalWeb"/>
        <w:ind w:left="1650"/>
        <w:rPr>
          <w:color w:val="000000"/>
          <w:sz w:val="27"/>
          <w:szCs w:val="27"/>
        </w:rPr>
      </w:pPr>
      <w:r>
        <w:rPr>
          <w:color w:val="000000"/>
          <w:sz w:val="27"/>
          <w:szCs w:val="27"/>
        </w:rPr>
        <w:lastRenderedPageBreak/>
        <w:t>§ 1. L'effectif maximal des personnes admises simultanément est déterminé :</w:t>
      </w:r>
    </w:p>
    <w:p w14:paraId="42C58F25" w14:textId="77777777" w:rsidR="003D7C21" w:rsidRDefault="003D7C21" w:rsidP="003D7C21">
      <w:pPr>
        <w:pStyle w:val="NormalWeb"/>
        <w:ind w:left="1650"/>
        <w:rPr>
          <w:color w:val="000000"/>
          <w:sz w:val="27"/>
          <w:szCs w:val="27"/>
        </w:rPr>
      </w:pPr>
      <w:r>
        <w:rPr>
          <w:color w:val="000000"/>
          <w:sz w:val="27"/>
          <w:szCs w:val="27"/>
        </w:rPr>
        <w:t>- soit suivant la déclaration du maître d'ouvrage ;</w:t>
      </w:r>
    </w:p>
    <w:p w14:paraId="30115014" w14:textId="77777777" w:rsidR="003D7C21" w:rsidRDefault="003D7C21" w:rsidP="003D7C21">
      <w:pPr>
        <w:pStyle w:val="NormalWeb"/>
        <w:ind w:left="1650"/>
        <w:rPr>
          <w:color w:val="000000"/>
          <w:sz w:val="27"/>
          <w:szCs w:val="27"/>
        </w:rPr>
      </w:pPr>
      <w:r>
        <w:rPr>
          <w:color w:val="000000"/>
          <w:sz w:val="27"/>
          <w:szCs w:val="27"/>
        </w:rPr>
        <w:t>- soit suivant la plus grande des valeurs calculées ci-après :</w:t>
      </w:r>
    </w:p>
    <w:p w14:paraId="2339D1F4" w14:textId="77777777" w:rsidR="003D7C21" w:rsidRDefault="003D7C21" w:rsidP="003D7C21">
      <w:pPr>
        <w:pStyle w:val="NormalWeb"/>
        <w:ind w:left="1650"/>
        <w:rPr>
          <w:color w:val="000000"/>
          <w:sz w:val="27"/>
          <w:szCs w:val="27"/>
        </w:rPr>
      </w:pPr>
      <w:r>
        <w:rPr>
          <w:color w:val="000000"/>
          <w:sz w:val="27"/>
          <w:szCs w:val="27"/>
        </w:rPr>
        <w:t>a) Terrains de sports et stades :</w:t>
      </w:r>
    </w:p>
    <w:p w14:paraId="7C384A70" w14:textId="77777777" w:rsidR="003D7C21" w:rsidRDefault="003D7C21" w:rsidP="003D7C21">
      <w:pPr>
        <w:pStyle w:val="NormalWeb"/>
        <w:ind w:left="1650"/>
        <w:rPr>
          <w:color w:val="000000"/>
          <w:sz w:val="27"/>
          <w:szCs w:val="27"/>
        </w:rPr>
      </w:pPr>
      <w:r>
        <w:rPr>
          <w:color w:val="000000"/>
          <w:sz w:val="27"/>
          <w:szCs w:val="27"/>
        </w:rPr>
        <w:t>- 1 personne pour 10 m² d'aide d'activité sportive (à l'exception des tennis pour lesquels il est compté 25 personnes par court) ;</w:t>
      </w:r>
    </w:p>
    <w:p w14:paraId="168CB1DC" w14:textId="77777777" w:rsidR="003D7C21" w:rsidRDefault="003D7C21" w:rsidP="003D7C21">
      <w:pPr>
        <w:pStyle w:val="NormalWeb"/>
        <w:ind w:left="1650"/>
        <w:rPr>
          <w:color w:val="000000"/>
          <w:sz w:val="27"/>
          <w:szCs w:val="27"/>
        </w:rPr>
      </w:pPr>
      <w:r>
        <w:rPr>
          <w:color w:val="000000"/>
          <w:sz w:val="27"/>
          <w:szCs w:val="27"/>
        </w:rPr>
        <w:t>- effectif des spectateurs visé au paragraphe 2 ;</w:t>
      </w:r>
    </w:p>
    <w:p w14:paraId="2E901279" w14:textId="77777777" w:rsidR="003D7C21" w:rsidRDefault="003D7C21" w:rsidP="003D7C21">
      <w:pPr>
        <w:pStyle w:val="NormalWeb"/>
        <w:ind w:left="1650"/>
        <w:rPr>
          <w:color w:val="000000"/>
          <w:sz w:val="27"/>
          <w:szCs w:val="27"/>
        </w:rPr>
      </w:pPr>
      <w:r>
        <w:rPr>
          <w:color w:val="000000"/>
          <w:sz w:val="27"/>
          <w:szCs w:val="27"/>
        </w:rPr>
        <w:t>b) Pistes de patinage :</w:t>
      </w:r>
    </w:p>
    <w:p w14:paraId="682185B8" w14:textId="77777777" w:rsidR="003D7C21" w:rsidRDefault="003D7C21" w:rsidP="003D7C21">
      <w:pPr>
        <w:pStyle w:val="NormalWeb"/>
        <w:ind w:left="1650"/>
        <w:rPr>
          <w:color w:val="000000"/>
          <w:sz w:val="27"/>
          <w:szCs w:val="27"/>
        </w:rPr>
      </w:pPr>
      <w:r>
        <w:rPr>
          <w:color w:val="000000"/>
          <w:sz w:val="27"/>
          <w:szCs w:val="27"/>
        </w:rPr>
        <w:t>- 2 personnes pour 3 m² de plan de patinage ;</w:t>
      </w:r>
    </w:p>
    <w:p w14:paraId="6913D4E9" w14:textId="77777777" w:rsidR="003D7C21" w:rsidRDefault="003D7C21" w:rsidP="003D7C21">
      <w:pPr>
        <w:pStyle w:val="NormalWeb"/>
        <w:ind w:left="1650"/>
        <w:rPr>
          <w:color w:val="000000"/>
          <w:sz w:val="27"/>
          <w:szCs w:val="27"/>
        </w:rPr>
      </w:pPr>
      <w:r>
        <w:rPr>
          <w:color w:val="000000"/>
          <w:sz w:val="27"/>
          <w:szCs w:val="27"/>
        </w:rPr>
        <w:t>- effectif des spectateurs visé au paragraphe 2 ;</w:t>
      </w:r>
    </w:p>
    <w:p w14:paraId="38DBCC28" w14:textId="77777777" w:rsidR="003D7C21" w:rsidRDefault="003D7C21" w:rsidP="003D7C21">
      <w:pPr>
        <w:pStyle w:val="NormalWeb"/>
        <w:ind w:left="1650"/>
        <w:rPr>
          <w:color w:val="000000"/>
          <w:sz w:val="27"/>
          <w:szCs w:val="27"/>
        </w:rPr>
      </w:pPr>
      <w:r>
        <w:rPr>
          <w:color w:val="000000"/>
          <w:sz w:val="27"/>
          <w:szCs w:val="27"/>
        </w:rPr>
        <w:t>c) Bassins de natation :</w:t>
      </w:r>
    </w:p>
    <w:p w14:paraId="6333E861" w14:textId="77777777" w:rsidR="003D7C21" w:rsidRDefault="003D7C21" w:rsidP="003D7C21">
      <w:pPr>
        <w:pStyle w:val="NormalWeb"/>
        <w:ind w:left="1650"/>
        <w:rPr>
          <w:color w:val="000000"/>
          <w:sz w:val="27"/>
          <w:szCs w:val="27"/>
        </w:rPr>
      </w:pPr>
      <w:r>
        <w:rPr>
          <w:color w:val="000000"/>
          <w:sz w:val="27"/>
          <w:szCs w:val="27"/>
        </w:rPr>
        <w:t>- 3 personnes pour 2 m² de plan d'eau (non compris les bassins de plongeon indépendants et les pataugeoires) ;</w:t>
      </w:r>
    </w:p>
    <w:p w14:paraId="5966C6E0" w14:textId="77777777" w:rsidR="003D7C21" w:rsidRDefault="003D7C21" w:rsidP="003D7C21">
      <w:pPr>
        <w:pStyle w:val="NormalWeb"/>
        <w:ind w:left="1650"/>
        <w:rPr>
          <w:color w:val="000000"/>
          <w:sz w:val="27"/>
          <w:szCs w:val="27"/>
        </w:rPr>
      </w:pPr>
      <w:r>
        <w:rPr>
          <w:color w:val="000000"/>
          <w:sz w:val="27"/>
          <w:szCs w:val="27"/>
        </w:rPr>
        <w:t>- effectif des spectateurs visé au paragraphe 2 ;</w:t>
      </w:r>
    </w:p>
    <w:p w14:paraId="56E85FF5" w14:textId="77777777" w:rsidR="003D7C21" w:rsidRDefault="003D7C21" w:rsidP="003D7C21">
      <w:pPr>
        <w:pStyle w:val="NormalWeb"/>
        <w:ind w:left="1650"/>
        <w:rPr>
          <w:color w:val="000000"/>
          <w:sz w:val="27"/>
          <w:szCs w:val="27"/>
        </w:rPr>
      </w:pPr>
      <w:r>
        <w:rPr>
          <w:color w:val="000000"/>
          <w:sz w:val="27"/>
          <w:szCs w:val="27"/>
        </w:rPr>
        <w:t>d) Autres activités :</w:t>
      </w:r>
    </w:p>
    <w:p w14:paraId="2BB61904" w14:textId="77777777" w:rsidR="003D7C21" w:rsidRDefault="003D7C21" w:rsidP="003D7C21">
      <w:pPr>
        <w:pStyle w:val="NormalWeb"/>
        <w:ind w:left="1650"/>
        <w:rPr>
          <w:color w:val="000000"/>
          <w:sz w:val="27"/>
          <w:szCs w:val="27"/>
        </w:rPr>
      </w:pPr>
      <w:r>
        <w:rPr>
          <w:color w:val="000000"/>
          <w:sz w:val="27"/>
          <w:szCs w:val="27"/>
        </w:rPr>
        <w:t>- effectif des spectateurs visé au paragraphe 2.</w:t>
      </w:r>
    </w:p>
    <w:p w14:paraId="03EA6E39" w14:textId="77777777" w:rsidR="003D7C21" w:rsidRDefault="003D7C21" w:rsidP="003D7C21">
      <w:pPr>
        <w:pStyle w:val="NormalWeb"/>
        <w:ind w:left="1650"/>
        <w:rPr>
          <w:color w:val="000000"/>
          <w:sz w:val="27"/>
          <w:szCs w:val="27"/>
        </w:rPr>
      </w:pPr>
      <w:r>
        <w:rPr>
          <w:color w:val="000000"/>
          <w:sz w:val="27"/>
          <w:szCs w:val="27"/>
        </w:rPr>
        <w:t>§ 2. L'effectif maximal des spectateurs admis est déterminé en cumulant :</w:t>
      </w:r>
    </w:p>
    <w:p w14:paraId="539323EC" w14:textId="77777777" w:rsidR="003D7C21" w:rsidRDefault="003D7C21" w:rsidP="003D7C21">
      <w:pPr>
        <w:pStyle w:val="NormalWeb"/>
        <w:ind w:left="1650"/>
        <w:rPr>
          <w:color w:val="000000"/>
          <w:sz w:val="27"/>
          <w:szCs w:val="27"/>
        </w:rPr>
      </w:pPr>
      <w:r>
        <w:rPr>
          <w:color w:val="000000"/>
          <w:sz w:val="27"/>
          <w:szCs w:val="27"/>
        </w:rPr>
        <w:t>- le nombre de personnes assises sur les sièges ;</w:t>
      </w:r>
    </w:p>
    <w:p w14:paraId="4ED5FCCF" w14:textId="77777777" w:rsidR="003D7C21" w:rsidRDefault="003D7C21" w:rsidP="003D7C21">
      <w:pPr>
        <w:pStyle w:val="NormalWeb"/>
        <w:ind w:left="1650"/>
        <w:rPr>
          <w:color w:val="000000"/>
          <w:sz w:val="27"/>
          <w:szCs w:val="27"/>
        </w:rPr>
      </w:pPr>
      <w:r>
        <w:rPr>
          <w:color w:val="000000"/>
          <w:sz w:val="27"/>
          <w:szCs w:val="27"/>
        </w:rPr>
        <w:t>- le nombre de personnes assises sur les bancs ou les gradins, à raison d'1 personne par 0,50 mètre ;</w:t>
      </w:r>
    </w:p>
    <w:p w14:paraId="02507682" w14:textId="77777777" w:rsidR="003D7C21" w:rsidRDefault="003D7C21" w:rsidP="003D7C21">
      <w:pPr>
        <w:pStyle w:val="NormalWeb"/>
        <w:ind w:left="1650"/>
        <w:rPr>
          <w:color w:val="000000"/>
          <w:sz w:val="27"/>
          <w:szCs w:val="27"/>
        </w:rPr>
      </w:pPr>
      <w:r>
        <w:rPr>
          <w:color w:val="000000"/>
          <w:sz w:val="27"/>
          <w:szCs w:val="27"/>
        </w:rPr>
        <w:t>- le nombre de personnes stationnant debout sur des zones réservées aux spectateurs (à l'exclusion des dégagements), à raison de 3 personnes/m² ou 5 personnes par mètre linéaire.</w:t>
      </w:r>
    </w:p>
    <w:p w14:paraId="63DEFC84" w14:textId="77777777" w:rsidR="003D7C21" w:rsidRDefault="003D7C21" w:rsidP="003D7C21">
      <w:pPr>
        <w:pStyle w:val="Titre4"/>
        <w:ind w:left="1200"/>
        <w:rPr>
          <w:color w:val="000000"/>
          <w:sz w:val="27"/>
          <w:szCs w:val="27"/>
        </w:rPr>
      </w:pPr>
      <w:r>
        <w:rPr>
          <w:color w:val="000000"/>
          <w:sz w:val="27"/>
          <w:szCs w:val="27"/>
        </w:rPr>
        <w:t>Section 2 : Construction (Articles PA 3 à PA 6)</w:t>
      </w:r>
    </w:p>
    <w:p w14:paraId="7C8A42FF" w14:textId="77777777" w:rsidR="003D7C21" w:rsidRDefault="003D7C21" w:rsidP="003D7C21">
      <w:pPr>
        <w:pStyle w:val="Titre4"/>
        <w:ind w:left="1650"/>
        <w:rPr>
          <w:color w:val="000000"/>
          <w:sz w:val="27"/>
          <w:szCs w:val="27"/>
        </w:rPr>
      </w:pPr>
      <w:r>
        <w:rPr>
          <w:color w:val="000000"/>
          <w:sz w:val="27"/>
          <w:szCs w:val="27"/>
        </w:rPr>
        <w:t>Article PA 3</w:t>
      </w:r>
    </w:p>
    <w:p w14:paraId="5F3928D2" w14:textId="77777777" w:rsidR="003D7C21" w:rsidRDefault="003D7C21" w:rsidP="003D7C21">
      <w:pPr>
        <w:pStyle w:val="NormalWeb"/>
        <w:ind w:left="1650"/>
        <w:rPr>
          <w:b/>
          <w:bCs/>
          <w:color w:val="000000"/>
        </w:rPr>
      </w:pPr>
      <w:r>
        <w:rPr>
          <w:b/>
          <w:bCs/>
          <w:color w:val="000000"/>
        </w:rPr>
        <w:lastRenderedPageBreak/>
        <w:t>Création Arrêté du 6 janvier 1983 (V)</w:t>
      </w:r>
    </w:p>
    <w:p w14:paraId="2EDFE79E" w14:textId="77777777" w:rsidR="003D7C21" w:rsidRDefault="003D7C21" w:rsidP="003D7C21">
      <w:pPr>
        <w:pStyle w:val="NormalWeb"/>
        <w:jc w:val="center"/>
        <w:rPr>
          <w:color w:val="000000"/>
          <w:sz w:val="27"/>
          <w:szCs w:val="27"/>
        </w:rPr>
      </w:pPr>
      <w:r>
        <w:rPr>
          <w:color w:val="000000"/>
          <w:sz w:val="27"/>
          <w:szCs w:val="27"/>
        </w:rPr>
        <w:t>Implantation</w:t>
      </w:r>
    </w:p>
    <w:p w14:paraId="5EC55E61" w14:textId="77777777" w:rsidR="003D7C21" w:rsidRDefault="003D7C21" w:rsidP="003D7C21">
      <w:pPr>
        <w:pStyle w:val="NormalWeb"/>
        <w:ind w:left="1650"/>
        <w:rPr>
          <w:color w:val="000000"/>
          <w:sz w:val="27"/>
          <w:szCs w:val="27"/>
        </w:rPr>
      </w:pPr>
      <w:r>
        <w:rPr>
          <w:color w:val="000000"/>
          <w:sz w:val="27"/>
          <w:szCs w:val="27"/>
        </w:rPr>
        <w:t>Les établissements du présent type sont soumis aux dispositions des articles CO 4 et CO 8 ; en outre, ils doivent être éloignés des installations "classées" d'une distance au moins égale aux distances de sécurité prévues par la réglementation en vigueur relative à ces installations.</w:t>
      </w:r>
    </w:p>
    <w:p w14:paraId="54C2A21A" w14:textId="77777777" w:rsidR="003D7C21" w:rsidRDefault="003D7C21" w:rsidP="003D7C21">
      <w:pPr>
        <w:pStyle w:val="NormalWeb"/>
        <w:ind w:left="1650"/>
        <w:rPr>
          <w:color w:val="000000"/>
          <w:sz w:val="27"/>
          <w:szCs w:val="27"/>
        </w:rPr>
      </w:pPr>
      <w:r>
        <w:rPr>
          <w:color w:val="000000"/>
          <w:sz w:val="27"/>
          <w:szCs w:val="27"/>
        </w:rPr>
        <w:t>Dans le cas d'installations dangereuses non assujetties à cette réglementation, une distance minimale de 10 mètres doit être respectée.</w:t>
      </w:r>
    </w:p>
    <w:p w14:paraId="49D1AABE" w14:textId="77777777" w:rsidR="003D7C21" w:rsidRDefault="003D7C21" w:rsidP="003D7C21">
      <w:pPr>
        <w:pStyle w:val="Titre4"/>
        <w:ind w:left="1650"/>
        <w:rPr>
          <w:color w:val="000000"/>
          <w:sz w:val="27"/>
          <w:szCs w:val="27"/>
        </w:rPr>
      </w:pPr>
      <w:r>
        <w:rPr>
          <w:color w:val="000000"/>
          <w:sz w:val="27"/>
          <w:szCs w:val="27"/>
        </w:rPr>
        <w:t>Article PA 4 (abrogé)</w:t>
      </w:r>
    </w:p>
    <w:p w14:paraId="0B901910" w14:textId="77777777" w:rsidR="003D7C21" w:rsidRDefault="003D7C21" w:rsidP="003D7C21">
      <w:pPr>
        <w:pStyle w:val="NormalWeb"/>
        <w:ind w:left="1650"/>
        <w:rPr>
          <w:b/>
          <w:bCs/>
          <w:color w:val="000000"/>
        </w:rPr>
      </w:pPr>
      <w:r>
        <w:rPr>
          <w:b/>
          <w:bCs/>
          <w:color w:val="000000"/>
        </w:rPr>
        <w:t>Abrogé par Arrêté du 10 novembre 1994 (V)</w:t>
      </w:r>
      <w:r>
        <w:rPr>
          <w:b/>
          <w:bCs/>
          <w:color w:val="000000"/>
        </w:rPr>
        <w:br/>
        <w:t>Création Arrêté du 6 janvier 1983 (V)</w:t>
      </w:r>
    </w:p>
    <w:p w14:paraId="321E2CB7" w14:textId="77777777" w:rsidR="003D7C21" w:rsidRDefault="003D7C21" w:rsidP="003D7C21">
      <w:pPr>
        <w:pStyle w:val="NormalWeb"/>
        <w:jc w:val="center"/>
        <w:rPr>
          <w:color w:val="000000"/>
          <w:sz w:val="27"/>
          <w:szCs w:val="27"/>
        </w:rPr>
      </w:pPr>
      <w:r>
        <w:rPr>
          <w:color w:val="000000"/>
          <w:sz w:val="27"/>
          <w:szCs w:val="27"/>
        </w:rPr>
        <w:t>Règles parasismiques</w:t>
      </w:r>
    </w:p>
    <w:p w14:paraId="4AA64145" w14:textId="77777777" w:rsidR="003D7C21" w:rsidRDefault="003D7C21" w:rsidP="003D7C21">
      <w:pPr>
        <w:pStyle w:val="NormalWeb"/>
        <w:ind w:left="1650"/>
        <w:rPr>
          <w:color w:val="000000"/>
          <w:sz w:val="27"/>
          <w:szCs w:val="27"/>
        </w:rPr>
      </w:pPr>
      <w:r>
        <w:rPr>
          <w:color w:val="000000"/>
          <w:sz w:val="27"/>
          <w:szCs w:val="27"/>
        </w:rPr>
        <w:t>Les dispositions de l'article CO 11 (§ 4) sont applicables aux établissements n'ayant pas un caractère provisoire.</w:t>
      </w:r>
    </w:p>
    <w:p w14:paraId="6722D745" w14:textId="77777777" w:rsidR="003D7C21" w:rsidRDefault="003D7C21" w:rsidP="003D7C21">
      <w:pPr>
        <w:pStyle w:val="Titre4"/>
        <w:ind w:left="1650"/>
        <w:rPr>
          <w:color w:val="000000"/>
          <w:sz w:val="27"/>
          <w:szCs w:val="27"/>
        </w:rPr>
      </w:pPr>
      <w:r>
        <w:rPr>
          <w:color w:val="000000"/>
          <w:sz w:val="27"/>
          <w:szCs w:val="27"/>
        </w:rPr>
        <w:t>Article PA 5</w:t>
      </w:r>
    </w:p>
    <w:p w14:paraId="3EA95ECA" w14:textId="77777777" w:rsidR="003D7C21" w:rsidRDefault="003D7C21" w:rsidP="003D7C21">
      <w:pPr>
        <w:pStyle w:val="NormalWeb"/>
        <w:ind w:left="1650"/>
        <w:rPr>
          <w:b/>
          <w:bCs/>
          <w:color w:val="000000"/>
        </w:rPr>
      </w:pPr>
      <w:r>
        <w:rPr>
          <w:b/>
          <w:bCs/>
          <w:color w:val="000000"/>
        </w:rPr>
        <w:t>Modifié par Arrêté du 31 mai 1991, v. init.</w:t>
      </w:r>
    </w:p>
    <w:p w14:paraId="02A6345E" w14:textId="77777777" w:rsidR="003D7C21" w:rsidRDefault="003D7C21" w:rsidP="003D7C21">
      <w:pPr>
        <w:pStyle w:val="NormalWeb"/>
        <w:jc w:val="center"/>
        <w:rPr>
          <w:color w:val="000000"/>
          <w:sz w:val="27"/>
          <w:szCs w:val="27"/>
        </w:rPr>
      </w:pPr>
      <w:r>
        <w:rPr>
          <w:color w:val="000000"/>
          <w:sz w:val="27"/>
          <w:szCs w:val="27"/>
        </w:rPr>
        <w:t>Tribunes et gradins non démontables</w:t>
      </w:r>
    </w:p>
    <w:p w14:paraId="3D33AA7A" w14:textId="77777777" w:rsidR="003D7C21" w:rsidRDefault="003D7C21" w:rsidP="003D7C21">
      <w:pPr>
        <w:pStyle w:val="NormalWeb"/>
        <w:ind w:left="1650"/>
        <w:rPr>
          <w:color w:val="000000"/>
          <w:sz w:val="27"/>
          <w:szCs w:val="27"/>
        </w:rPr>
      </w:pPr>
      <w:r>
        <w:rPr>
          <w:color w:val="000000"/>
          <w:sz w:val="27"/>
          <w:szCs w:val="27"/>
        </w:rPr>
        <w:t xml:space="preserve">§ 1. Les dispositions de l'article CO 55 sont applicables aux escaliers droits des établissements de plein air. Les dispositions de l'article CO 57 (§ 2) sont applicables aux marches du </w:t>
      </w:r>
      <w:proofErr w:type="spellStart"/>
      <w:r>
        <w:rPr>
          <w:color w:val="000000"/>
          <w:sz w:val="27"/>
          <w:szCs w:val="27"/>
        </w:rPr>
        <w:t>gradinage</w:t>
      </w:r>
      <w:proofErr w:type="spellEnd"/>
      <w:r>
        <w:rPr>
          <w:color w:val="000000"/>
          <w:sz w:val="27"/>
          <w:szCs w:val="27"/>
        </w:rPr>
        <w:t>.</w:t>
      </w:r>
    </w:p>
    <w:p w14:paraId="021FEA3C" w14:textId="77777777" w:rsidR="003D7C21" w:rsidRDefault="003D7C21" w:rsidP="003D7C21">
      <w:pPr>
        <w:pStyle w:val="NormalWeb"/>
        <w:ind w:left="1650"/>
        <w:rPr>
          <w:color w:val="000000"/>
          <w:sz w:val="27"/>
          <w:szCs w:val="27"/>
        </w:rPr>
      </w:pPr>
      <w:r>
        <w:rPr>
          <w:color w:val="000000"/>
          <w:sz w:val="27"/>
          <w:szCs w:val="27"/>
        </w:rPr>
        <w:t>§ 2. Aucune stabilité au feu n'est exigée pour les structures porteuses s'il n'existe pas de local à risques particuliers sous les tribunes.</w:t>
      </w:r>
    </w:p>
    <w:p w14:paraId="1D69B719" w14:textId="77777777" w:rsidR="003D7C21" w:rsidRDefault="003D7C21" w:rsidP="003D7C21">
      <w:pPr>
        <w:pStyle w:val="NormalWeb"/>
        <w:ind w:left="1650"/>
        <w:rPr>
          <w:color w:val="000000"/>
          <w:sz w:val="27"/>
          <w:szCs w:val="27"/>
        </w:rPr>
      </w:pPr>
      <w:r>
        <w:rPr>
          <w:color w:val="000000"/>
          <w:sz w:val="27"/>
          <w:szCs w:val="27"/>
        </w:rPr>
        <w:t>Si des locaux à risques particuliers sont implantés sous les tribunes, aucune stabilité au feu n'est exigée dans le cas où les structures porteuses ne traversent pas ces locaux ; dans le cas contraire, une stabilité au feu de degré 1 heure est exigée dans la hauteur de ces locaux traversés.</w:t>
      </w:r>
    </w:p>
    <w:p w14:paraId="7BA1EF81" w14:textId="77777777" w:rsidR="003D7C21" w:rsidRDefault="003D7C21" w:rsidP="003D7C21">
      <w:pPr>
        <w:pStyle w:val="NormalWeb"/>
        <w:ind w:left="1650"/>
        <w:rPr>
          <w:color w:val="000000"/>
          <w:sz w:val="27"/>
          <w:szCs w:val="27"/>
        </w:rPr>
      </w:pPr>
      <w:r>
        <w:rPr>
          <w:color w:val="000000"/>
          <w:sz w:val="27"/>
          <w:szCs w:val="27"/>
        </w:rPr>
        <w:t>Dans tous les cas, la ruine d'un élément porteur ne doit pas entraîner un effondrement en chaîne.</w:t>
      </w:r>
    </w:p>
    <w:p w14:paraId="0E6E2C44" w14:textId="77777777" w:rsidR="003D7C21" w:rsidRDefault="003D7C21" w:rsidP="003D7C21">
      <w:pPr>
        <w:pStyle w:val="NormalWeb"/>
        <w:ind w:left="1650"/>
        <w:rPr>
          <w:color w:val="000000"/>
          <w:sz w:val="27"/>
          <w:szCs w:val="27"/>
        </w:rPr>
      </w:pPr>
      <w:r>
        <w:rPr>
          <w:color w:val="000000"/>
          <w:sz w:val="27"/>
          <w:szCs w:val="27"/>
        </w:rPr>
        <w:lastRenderedPageBreak/>
        <w:t>§ 3. Les jours entre gradins ou le long des circulations doivent respecter les dimensions fixées dans la norme relative aux garde-corps (cf. note 2</w:t>
      </w:r>
      <w:proofErr w:type="gramStart"/>
      <w:r>
        <w:rPr>
          <w:color w:val="000000"/>
          <w:sz w:val="27"/>
          <w:szCs w:val="27"/>
        </w:rPr>
        <w:t>) .</w:t>
      </w:r>
      <w:proofErr w:type="gramEnd"/>
    </w:p>
    <w:p w14:paraId="33A4DEAE" w14:textId="77777777" w:rsidR="003D7C21" w:rsidRDefault="003D7C21" w:rsidP="003D7C21">
      <w:pPr>
        <w:pStyle w:val="NormalWeb"/>
        <w:ind w:left="1650"/>
        <w:rPr>
          <w:color w:val="000000"/>
          <w:sz w:val="27"/>
          <w:szCs w:val="27"/>
        </w:rPr>
      </w:pPr>
      <w:r>
        <w:rPr>
          <w:color w:val="000000"/>
          <w:sz w:val="27"/>
          <w:szCs w:val="27"/>
        </w:rPr>
        <w:t>Les dessous doivent être rendus inaccessibles au public ; ils ne doivent pas servir de rangement de matériel, de dépôt, de stockage, etc. Ils doivent être maintenus en permanence en parfait état de propreté.</w:t>
      </w:r>
    </w:p>
    <w:p w14:paraId="56FF98F8" w14:textId="77777777" w:rsidR="003D7C21" w:rsidRDefault="003D7C21" w:rsidP="003D7C21">
      <w:pPr>
        <w:pStyle w:val="NormalWeb"/>
        <w:ind w:left="1650"/>
        <w:rPr>
          <w:color w:val="000000"/>
          <w:sz w:val="27"/>
          <w:szCs w:val="27"/>
        </w:rPr>
      </w:pPr>
      <w:r>
        <w:rPr>
          <w:color w:val="000000"/>
          <w:sz w:val="27"/>
          <w:szCs w:val="27"/>
        </w:rPr>
        <w:t>§ 4. Chaque rang de gradins ne peut dépasser 20 mètres entre 2 circulations ou 10 mètres entre 1 paroi et 1 circulation.</w:t>
      </w:r>
    </w:p>
    <w:p w14:paraId="269C412E" w14:textId="77777777" w:rsidR="003D7C21" w:rsidRDefault="003D7C21" w:rsidP="003D7C21">
      <w:pPr>
        <w:pStyle w:val="Titre4"/>
        <w:ind w:left="1650"/>
        <w:rPr>
          <w:color w:val="000000"/>
          <w:sz w:val="27"/>
          <w:szCs w:val="27"/>
        </w:rPr>
      </w:pPr>
      <w:r>
        <w:rPr>
          <w:color w:val="000000"/>
          <w:sz w:val="27"/>
          <w:szCs w:val="27"/>
        </w:rPr>
        <w:t>Article PA 6</w:t>
      </w:r>
    </w:p>
    <w:p w14:paraId="537D4871" w14:textId="77777777" w:rsidR="003D7C21" w:rsidRDefault="003D7C21" w:rsidP="003D7C21">
      <w:pPr>
        <w:pStyle w:val="NormalWeb"/>
        <w:ind w:left="1650"/>
        <w:rPr>
          <w:b/>
          <w:bCs/>
          <w:color w:val="000000"/>
        </w:rPr>
      </w:pPr>
      <w:r>
        <w:rPr>
          <w:b/>
          <w:bCs/>
          <w:color w:val="000000"/>
        </w:rPr>
        <w:t>Création Arrêté du 6 janvier 1983 (V)</w:t>
      </w:r>
    </w:p>
    <w:p w14:paraId="085102E0" w14:textId="77777777" w:rsidR="003D7C21" w:rsidRDefault="003D7C21" w:rsidP="003D7C21">
      <w:pPr>
        <w:pStyle w:val="NormalWeb"/>
        <w:jc w:val="center"/>
        <w:rPr>
          <w:color w:val="000000"/>
          <w:sz w:val="27"/>
          <w:szCs w:val="27"/>
        </w:rPr>
      </w:pPr>
      <w:r>
        <w:rPr>
          <w:color w:val="000000"/>
          <w:sz w:val="27"/>
          <w:szCs w:val="27"/>
        </w:rPr>
        <w:t>Locaux à risques particuliers</w:t>
      </w:r>
    </w:p>
    <w:p w14:paraId="26E80D77" w14:textId="77777777" w:rsidR="003D7C21" w:rsidRDefault="003D7C21" w:rsidP="003D7C21">
      <w:pPr>
        <w:pStyle w:val="NormalWeb"/>
        <w:ind w:left="1650"/>
        <w:rPr>
          <w:color w:val="000000"/>
          <w:sz w:val="27"/>
          <w:szCs w:val="27"/>
        </w:rPr>
      </w:pPr>
      <w:r>
        <w:rPr>
          <w:color w:val="000000"/>
          <w:sz w:val="27"/>
          <w:szCs w:val="27"/>
        </w:rPr>
        <w:t>§ 1. En application de l'article CO 27 (§ 2), sont considérés comme des locaux à risques particuliers :</w:t>
      </w:r>
    </w:p>
    <w:p w14:paraId="2F5949A6" w14:textId="77777777" w:rsidR="003D7C21" w:rsidRDefault="003D7C21" w:rsidP="003D7C21">
      <w:pPr>
        <w:pStyle w:val="NormalWeb"/>
        <w:ind w:left="1650"/>
        <w:rPr>
          <w:color w:val="000000"/>
          <w:sz w:val="27"/>
          <w:szCs w:val="27"/>
        </w:rPr>
      </w:pPr>
      <w:r>
        <w:rPr>
          <w:color w:val="000000"/>
          <w:sz w:val="27"/>
          <w:szCs w:val="27"/>
        </w:rPr>
        <w:t>- les locaux visés aux articles CH 5 et CH 6 ;</w:t>
      </w:r>
    </w:p>
    <w:p w14:paraId="0F6B40B8" w14:textId="77777777" w:rsidR="003D7C21" w:rsidRDefault="003D7C21" w:rsidP="003D7C21">
      <w:pPr>
        <w:pStyle w:val="NormalWeb"/>
        <w:ind w:left="1650"/>
        <w:rPr>
          <w:color w:val="000000"/>
          <w:sz w:val="27"/>
          <w:szCs w:val="27"/>
        </w:rPr>
      </w:pPr>
      <w:r>
        <w:rPr>
          <w:color w:val="000000"/>
          <w:sz w:val="27"/>
          <w:szCs w:val="27"/>
        </w:rPr>
        <w:t>- les locaux de stockage de combustible ;</w:t>
      </w:r>
    </w:p>
    <w:p w14:paraId="209E9D66" w14:textId="77777777" w:rsidR="003D7C21" w:rsidRDefault="003D7C21" w:rsidP="003D7C21">
      <w:pPr>
        <w:pStyle w:val="NormalWeb"/>
        <w:ind w:left="1650"/>
        <w:rPr>
          <w:color w:val="000000"/>
          <w:sz w:val="27"/>
          <w:szCs w:val="27"/>
        </w:rPr>
      </w:pPr>
      <w:r>
        <w:rPr>
          <w:color w:val="000000"/>
          <w:sz w:val="27"/>
          <w:szCs w:val="27"/>
        </w:rPr>
        <w:t>- les magasins de stockage de paille, de fourrage, de matériels en matière plastique, etc.</w:t>
      </w:r>
    </w:p>
    <w:p w14:paraId="000921A2" w14:textId="77777777" w:rsidR="003D7C21" w:rsidRDefault="003D7C21" w:rsidP="003D7C21">
      <w:pPr>
        <w:pStyle w:val="NormalWeb"/>
        <w:ind w:left="1650"/>
        <w:rPr>
          <w:color w:val="000000"/>
          <w:sz w:val="27"/>
          <w:szCs w:val="27"/>
        </w:rPr>
      </w:pPr>
      <w:r>
        <w:rPr>
          <w:color w:val="000000"/>
          <w:sz w:val="27"/>
          <w:szCs w:val="27"/>
        </w:rPr>
        <w:t>§ 2. En dérogation aux dispositions de l'article CO 28, les locaux à risques particuliers doivent être isolés des autres locaux et des dégagements par des parois incombustibles CF de degré 1 heure et des portes PF de degré une 1/2 heure munies de ferme-porte.</w:t>
      </w:r>
    </w:p>
    <w:p w14:paraId="795BF394" w14:textId="77777777" w:rsidR="003D7C21" w:rsidRDefault="003D7C21" w:rsidP="003D7C21">
      <w:pPr>
        <w:pStyle w:val="Titre4"/>
        <w:ind w:left="1200"/>
        <w:rPr>
          <w:color w:val="000000"/>
          <w:sz w:val="27"/>
          <w:szCs w:val="27"/>
        </w:rPr>
      </w:pPr>
      <w:r>
        <w:rPr>
          <w:color w:val="000000"/>
          <w:sz w:val="27"/>
          <w:szCs w:val="27"/>
        </w:rPr>
        <w:t>Section 3 : Dégagements (Articles PA 7 à PA 8)</w:t>
      </w:r>
    </w:p>
    <w:p w14:paraId="579C69A7" w14:textId="77777777" w:rsidR="003D7C21" w:rsidRDefault="003D7C21" w:rsidP="003D7C21">
      <w:pPr>
        <w:pStyle w:val="Titre4"/>
        <w:ind w:left="1650"/>
        <w:rPr>
          <w:color w:val="000000"/>
          <w:sz w:val="27"/>
          <w:szCs w:val="27"/>
        </w:rPr>
      </w:pPr>
      <w:r>
        <w:rPr>
          <w:color w:val="000000"/>
          <w:sz w:val="27"/>
          <w:szCs w:val="27"/>
        </w:rPr>
        <w:t>Article PA 7</w:t>
      </w:r>
    </w:p>
    <w:p w14:paraId="268E2115" w14:textId="77777777" w:rsidR="003D7C21" w:rsidRDefault="003D7C21" w:rsidP="003D7C21">
      <w:pPr>
        <w:pStyle w:val="NormalWeb"/>
        <w:ind w:left="1650"/>
        <w:rPr>
          <w:b/>
          <w:bCs/>
          <w:color w:val="000000"/>
        </w:rPr>
      </w:pPr>
      <w:r>
        <w:rPr>
          <w:b/>
          <w:bCs/>
          <w:color w:val="000000"/>
        </w:rPr>
        <w:t>Modifié par Arrêté du 31 mai 1991, v. init.</w:t>
      </w:r>
    </w:p>
    <w:p w14:paraId="3597EE4F" w14:textId="77777777" w:rsidR="003D7C21" w:rsidRDefault="003D7C21" w:rsidP="003D7C21">
      <w:pPr>
        <w:pStyle w:val="NormalWeb"/>
        <w:jc w:val="center"/>
        <w:rPr>
          <w:color w:val="000000"/>
          <w:sz w:val="27"/>
          <w:szCs w:val="27"/>
        </w:rPr>
      </w:pPr>
      <w:r>
        <w:rPr>
          <w:color w:val="000000"/>
          <w:sz w:val="27"/>
          <w:szCs w:val="27"/>
        </w:rPr>
        <w:t>Escaliers, vomitoires, sorties des tribunes et gradins non démontables</w:t>
      </w:r>
    </w:p>
    <w:p w14:paraId="209E11B6" w14:textId="77777777" w:rsidR="003D7C21" w:rsidRDefault="003D7C21" w:rsidP="003D7C21">
      <w:pPr>
        <w:pStyle w:val="NormalWeb"/>
        <w:ind w:left="1650"/>
        <w:rPr>
          <w:color w:val="000000"/>
          <w:sz w:val="27"/>
          <w:szCs w:val="27"/>
        </w:rPr>
      </w:pPr>
      <w:r>
        <w:rPr>
          <w:color w:val="000000"/>
          <w:sz w:val="27"/>
          <w:szCs w:val="27"/>
        </w:rPr>
        <w:t>§ 1. La largeur des escaliers autres que ceux desservant les places dans les gradins, des vomitoires et des cheminements reliant les vomitoires au sol extérieur doit être calculée sur la base de 1 unité de passage pour 150 personnes.</w:t>
      </w:r>
    </w:p>
    <w:p w14:paraId="6B1A31C1" w14:textId="77777777" w:rsidR="003D7C21" w:rsidRDefault="003D7C21" w:rsidP="003D7C21">
      <w:pPr>
        <w:pStyle w:val="NormalWeb"/>
        <w:ind w:left="1650"/>
        <w:rPr>
          <w:color w:val="000000"/>
          <w:sz w:val="27"/>
          <w:szCs w:val="27"/>
        </w:rPr>
      </w:pPr>
      <w:r>
        <w:rPr>
          <w:color w:val="000000"/>
          <w:sz w:val="27"/>
          <w:szCs w:val="27"/>
        </w:rPr>
        <w:lastRenderedPageBreak/>
        <w:t>§ 2. La largeur des escaliers de desserte des places de gradins doit être calculée sur la base de 1 unité de passage pour 150 personnes.</w:t>
      </w:r>
    </w:p>
    <w:p w14:paraId="66F3B39E" w14:textId="77777777" w:rsidR="003D7C21" w:rsidRDefault="003D7C21" w:rsidP="003D7C21">
      <w:pPr>
        <w:pStyle w:val="NormalWeb"/>
        <w:ind w:left="1650"/>
        <w:rPr>
          <w:color w:val="000000"/>
          <w:sz w:val="27"/>
          <w:szCs w:val="27"/>
        </w:rPr>
      </w:pPr>
      <w:r>
        <w:rPr>
          <w:color w:val="000000"/>
          <w:sz w:val="27"/>
          <w:szCs w:val="27"/>
        </w:rPr>
        <w:t>§ 3. Le nombre des sorties des tribunes, des gradins et des vomitoires doit être tel que leur largeur comporte de 2 à 8 unités de passage.</w:t>
      </w:r>
    </w:p>
    <w:p w14:paraId="2E3EB401" w14:textId="77777777" w:rsidR="003D7C21" w:rsidRDefault="003D7C21" w:rsidP="003D7C21">
      <w:pPr>
        <w:pStyle w:val="NormalWeb"/>
        <w:ind w:left="1650"/>
        <w:rPr>
          <w:color w:val="000000"/>
          <w:sz w:val="27"/>
          <w:szCs w:val="27"/>
        </w:rPr>
      </w:pPr>
      <w:r>
        <w:rPr>
          <w:color w:val="000000"/>
          <w:sz w:val="27"/>
          <w:szCs w:val="27"/>
        </w:rPr>
        <w:t>§ 4. Les cheminements reliant les vomitoires au sol ne peuvent avoir moins de 2 unités de passage, ou 4 unités de passage pour les stades dépassant 30 000 places.</w:t>
      </w:r>
    </w:p>
    <w:p w14:paraId="368C4AA7" w14:textId="77777777" w:rsidR="003D7C21" w:rsidRDefault="003D7C21" w:rsidP="003D7C21">
      <w:pPr>
        <w:pStyle w:val="NormalWeb"/>
        <w:ind w:left="1650"/>
        <w:rPr>
          <w:color w:val="000000"/>
          <w:sz w:val="27"/>
          <w:szCs w:val="27"/>
        </w:rPr>
      </w:pPr>
      <w:r>
        <w:rPr>
          <w:color w:val="000000"/>
          <w:sz w:val="27"/>
          <w:szCs w:val="27"/>
        </w:rPr>
        <w:t>§ 5. Les sorties de l'établissement donnant accès soit à des voies publiques, soit à des voies de dégagement situées à l'intérieur de l'enceinte générale doivent avoir une largeur calculée sur une base de 1 unité de passage pour 300 personnes.</w:t>
      </w:r>
    </w:p>
    <w:p w14:paraId="3F18BCAA" w14:textId="77777777" w:rsidR="003D7C21" w:rsidRDefault="003D7C21" w:rsidP="003D7C21">
      <w:pPr>
        <w:pStyle w:val="NormalWeb"/>
        <w:ind w:left="1650"/>
        <w:rPr>
          <w:color w:val="000000"/>
          <w:sz w:val="27"/>
          <w:szCs w:val="27"/>
        </w:rPr>
      </w:pPr>
      <w:r>
        <w:rPr>
          <w:color w:val="000000"/>
          <w:sz w:val="27"/>
          <w:szCs w:val="27"/>
        </w:rPr>
        <w:t>Le nombre des sorties est fixé à 2 pour les établissements ne dépassant pas 500 personnes, à 3 de 501 à 3 000 personnes. Au-delà de 3 000 personnes, une sortie doit être ajoutée par tranche supplémentaire de 3 000 personnes.</w:t>
      </w:r>
    </w:p>
    <w:p w14:paraId="330A90FD" w14:textId="77777777" w:rsidR="003D7C21" w:rsidRDefault="003D7C21" w:rsidP="003D7C21">
      <w:pPr>
        <w:pStyle w:val="NormalWeb"/>
        <w:ind w:left="1650"/>
        <w:rPr>
          <w:color w:val="000000"/>
          <w:sz w:val="27"/>
          <w:szCs w:val="27"/>
        </w:rPr>
      </w:pPr>
      <w:r>
        <w:rPr>
          <w:color w:val="000000"/>
          <w:sz w:val="27"/>
          <w:szCs w:val="27"/>
        </w:rPr>
        <w:t>Dans tous les cas, les sorties doivent être judicieusement réparties.</w:t>
      </w:r>
    </w:p>
    <w:p w14:paraId="3768FB79" w14:textId="77777777" w:rsidR="003D7C21" w:rsidRDefault="003D7C21" w:rsidP="003D7C21">
      <w:pPr>
        <w:pStyle w:val="Titre4"/>
        <w:ind w:left="1650"/>
        <w:rPr>
          <w:color w:val="000000"/>
          <w:sz w:val="27"/>
          <w:szCs w:val="27"/>
        </w:rPr>
      </w:pPr>
      <w:r>
        <w:rPr>
          <w:color w:val="000000"/>
          <w:sz w:val="27"/>
          <w:szCs w:val="27"/>
        </w:rPr>
        <w:t>Article PA 8</w:t>
      </w:r>
    </w:p>
    <w:p w14:paraId="51842853" w14:textId="77777777" w:rsidR="003D7C21" w:rsidRDefault="003D7C21" w:rsidP="003D7C21">
      <w:pPr>
        <w:pStyle w:val="NormalWeb"/>
        <w:ind w:left="1650"/>
        <w:rPr>
          <w:b/>
          <w:bCs/>
          <w:color w:val="000000"/>
        </w:rPr>
      </w:pPr>
      <w:r>
        <w:rPr>
          <w:b/>
          <w:bCs/>
          <w:color w:val="000000"/>
        </w:rPr>
        <w:t>Modifié par Arrêté du 10 juillet 1987, v. init.</w:t>
      </w:r>
    </w:p>
    <w:p w14:paraId="560BCA0C" w14:textId="77777777" w:rsidR="003D7C21" w:rsidRDefault="003D7C21" w:rsidP="003D7C21">
      <w:pPr>
        <w:pStyle w:val="NormalWeb"/>
        <w:jc w:val="center"/>
        <w:rPr>
          <w:color w:val="000000"/>
          <w:sz w:val="27"/>
          <w:szCs w:val="27"/>
        </w:rPr>
      </w:pPr>
      <w:r>
        <w:rPr>
          <w:color w:val="000000"/>
          <w:sz w:val="27"/>
          <w:szCs w:val="27"/>
        </w:rPr>
        <w:t>Ouverture des accès</w:t>
      </w:r>
    </w:p>
    <w:p w14:paraId="1D531CA8" w14:textId="77777777" w:rsidR="003D7C21" w:rsidRDefault="003D7C21" w:rsidP="003D7C21">
      <w:pPr>
        <w:pStyle w:val="NormalWeb"/>
        <w:ind w:left="1650"/>
        <w:rPr>
          <w:color w:val="000000"/>
          <w:sz w:val="27"/>
          <w:szCs w:val="27"/>
        </w:rPr>
      </w:pPr>
      <w:r>
        <w:rPr>
          <w:color w:val="000000"/>
          <w:sz w:val="27"/>
          <w:szCs w:val="27"/>
        </w:rPr>
        <w:t>§ 1. Afin de permettre le contrôle des admissions du public, certains accès (portes, barrières, etc.) peuvent être maintenus fermés sous réserve que le système d'ouverture soit placé en permanence sous la garde d'un préposé.</w:t>
      </w:r>
    </w:p>
    <w:p w14:paraId="187F1AE5" w14:textId="77777777" w:rsidR="003D7C21" w:rsidRDefault="003D7C21" w:rsidP="003D7C21">
      <w:pPr>
        <w:pStyle w:val="NormalWeb"/>
        <w:ind w:left="1650"/>
        <w:rPr>
          <w:color w:val="000000"/>
          <w:sz w:val="27"/>
          <w:szCs w:val="27"/>
        </w:rPr>
      </w:pPr>
      <w:r>
        <w:rPr>
          <w:color w:val="000000"/>
          <w:sz w:val="27"/>
          <w:szCs w:val="27"/>
        </w:rPr>
        <w:t>§ 2. Pour permettre, en cas d'évacuation exceptionnelle, l'accès à l'aire de jeu à partir des tribunes et gradins, des portes dont le système d'ouverture est placé en permanence sous la garde d'un préposé doivent être aménagées. Elles doivent desservir la totalité des secteurs du stade délimités par des grilles ou par tout système permettant de séparer les spectateurs.</w:t>
      </w:r>
    </w:p>
    <w:p w14:paraId="5F379011" w14:textId="77777777" w:rsidR="003D7C21" w:rsidRDefault="003D7C21" w:rsidP="003D7C21">
      <w:pPr>
        <w:pStyle w:val="Titre4"/>
        <w:ind w:left="1200"/>
        <w:rPr>
          <w:color w:val="000000"/>
          <w:sz w:val="27"/>
          <w:szCs w:val="27"/>
        </w:rPr>
      </w:pPr>
      <w:r>
        <w:rPr>
          <w:color w:val="000000"/>
          <w:sz w:val="27"/>
          <w:szCs w:val="27"/>
        </w:rPr>
        <w:t>Section 4 : Aménagements (Article PA 9)</w:t>
      </w:r>
    </w:p>
    <w:p w14:paraId="719EC3F3" w14:textId="77777777" w:rsidR="003D7C21" w:rsidRDefault="003D7C21" w:rsidP="003D7C21">
      <w:pPr>
        <w:pStyle w:val="Titre4"/>
        <w:ind w:left="1650"/>
        <w:rPr>
          <w:color w:val="000000"/>
          <w:sz w:val="27"/>
          <w:szCs w:val="27"/>
        </w:rPr>
      </w:pPr>
      <w:r>
        <w:rPr>
          <w:color w:val="000000"/>
          <w:sz w:val="27"/>
          <w:szCs w:val="27"/>
        </w:rPr>
        <w:t>Article PA 9</w:t>
      </w:r>
    </w:p>
    <w:p w14:paraId="72D03111" w14:textId="77777777" w:rsidR="003D7C21" w:rsidRDefault="003D7C21" w:rsidP="003D7C21">
      <w:pPr>
        <w:pStyle w:val="NormalWeb"/>
        <w:ind w:left="1650"/>
        <w:rPr>
          <w:b/>
          <w:bCs/>
          <w:color w:val="000000"/>
        </w:rPr>
      </w:pPr>
      <w:r>
        <w:rPr>
          <w:b/>
          <w:bCs/>
          <w:color w:val="000000"/>
        </w:rPr>
        <w:t>Modifié par Arrêté du 10 juillet 1987, v. init.</w:t>
      </w:r>
    </w:p>
    <w:p w14:paraId="37F759AE" w14:textId="77777777" w:rsidR="003D7C21" w:rsidRDefault="003D7C21" w:rsidP="003D7C21">
      <w:pPr>
        <w:pStyle w:val="NormalWeb"/>
        <w:jc w:val="center"/>
        <w:rPr>
          <w:color w:val="000000"/>
          <w:sz w:val="27"/>
          <w:szCs w:val="27"/>
        </w:rPr>
      </w:pPr>
      <w:r>
        <w:rPr>
          <w:color w:val="000000"/>
          <w:sz w:val="27"/>
          <w:szCs w:val="27"/>
        </w:rPr>
        <w:lastRenderedPageBreak/>
        <w:t>Rangées de sièges ou de bancs</w:t>
      </w:r>
    </w:p>
    <w:p w14:paraId="27382F78" w14:textId="77777777" w:rsidR="003D7C21" w:rsidRDefault="003D7C21" w:rsidP="003D7C21">
      <w:pPr>
        <w:pStyle w:val="NormalWeb"/>
        <w:ind w:left="1650"/>
        <w:rPr>
          <w:color w:val="000000"/>
          <w:sz w:val="27"/>
          <w:szCs w:val="27"/>
        </w:rPr>
      </w:pPr>
      <w:r>
        <w:rPr>
          <w:color w:val="000000"/>
          <w:sz w:val="27"/>
          <w:szCs w:val="27"/>
        </w:rPr>
        <w:t>§ 1. Lorsque des sièges ou des bancs mobiles sont utilisés, ils doivent :</w:t>
      </w:r>
    </w:p>
    <w:p w14:paraId="3181DE78" w14:textId="77777777" w:rsidR="003D7C21" w:rsidRDefault="003D7C21" w:rsidP="003D7C21">
      <w:pPr>
        <w:pStyle w:val="NormalWeb"/>
        <w:ind w:left="1650"/>
        <w:rPr>
          <w:color w:val="000000"/>
          <w:sz w:val="27"/>
          <w:szCs w:val="27"/>
        </w:rPr>
      </w:pPr>
      <w:r>
        <w:rPr>
          <w:color w:val="000000"/>
          <w:sz w:val="27"/>
          <w:szCs w:val="27"/>
        </w:rPr>
        <w:t>- être reliés entre eux par rangée au moyen de systèmes rigides ;</w:t>
      </w:r>
    </w:p>
    <w:p w14:paraId="5E406D32" w14:textId="77777777" w:rsidR="003D7C21" w:rsidRDefault="003D7C21" w:rsidP="003D7C21">
      <w:pPr>
        <w:pStyle w:val="NormalWeb"/>
        <w:ind w:left="1650"/>
        <w:rPr>
          <w:color w:val="000000"/>
          <w:sz w:val="27"/>
          <w:szCs w:val="27"/>
        </w:rPr>
      </w:pPr>
      <w:r>
        <w:rPr>
          <w:color w:val="000000"/>
          <w:sz w:val="27"/>
          <w:szCs w:val="27"/>
        </w:rPr>
        <w:t>- être soit fixés au sol à leurs extrémités, soit reliés de façon rigide aux rangées voisines,</w:t>
      </w:r>
    </w:p>
    <w:p w14:paraId="68A9FB91" w14:textId="77777777" w:rsidR="003D7C21" w:rsidRDefault="003D7C21" w:rsidP="003D7C21">
      <w:pPr>
        <w:pStyle w:val="NormalWeb"/>
        <w:ind w:left="1650"/>
        <w:rPr>
          <w:color w:val="000000"/>
          <w:sz w:val="27"/>
          <w:szCs w:val="27"/>
        </w:rPr>
      </w:pPr>
      <w:proofErr w:type="gramStart"/>
      <w:r>
        <w:rPr>
          <w:color w:val="000000"/>
          <w:sz w:val="27"/>
          <w:szCs w:val="27"/>
        </w:rPr>
        <w:t>de</w:t>
      </w:r>
      <w:proofErr w:type="gramEnd"/>
      <w:r>
        <w:rPr>
          <w:color w:val="000000"/>
          <w:sz w:val="27"/>
          <w:szCs w:val="27"/>
        </w:rPr>
        <w:t xml:space="preserve"> façon à former des blocs difficiles à renverser ou à déplacer.</w:t>
      </w:r>
    </w:p>
    <w:p w14:paraId="5C24D2CC" w14:textId="77777777" w:rsidR="003D7C21" w:rsidRDefault="003D7C21" w:rsidP="003D7C21">
      <w:pPr>
        <w:pStyle w:val="NormalWeb"/>
        <w:ind w:left="1650"/>
        <w:rPr>
          <w:color w:val="000000"/>
          <w:sz w:val="27"/>
          <w:szCs w:val="27"/>
        </w:rPr>
      </w:pPr>
      <w:r>
        <w:rPr>
          <w:color w:val="000000"/>
          <w:sz w:val="27"/>
          <w:szCs w:val="27"/>
        </w:rPr>
        <w:t>§ 2. Toutes les places doivent être desservies par des dégagements sensiblement parallèles ou perpendiculaires aux rangées de sièges.</w:t>
      </w:r>
    </w:p>
    <w:p w14:paraId="0BB7D63F" w14:textId="77777777" w:rsidR="003D7C21" w:rsidRDefault="003D7C21" w:rsidP="003D7C21">
      <w:pPr>
        <w:pStyle w:val="NormalWeb"/>
        <w:ind w:left="1650"/>
        <w:rPr>
          <w:color w:val="000000"/>
          <w:sz w:val="27"/>
          <w:szCs w:val="27"/>
        </w:rPr>
      </w:pPr>
      <w:r>
        <w:rPr>
          <w:color w:val="000000"/>
          <w:sz w:val="27"/>
          <w:szCs w:val="27"/>
        </w:rPr>
        <w:t>§ 3. Chaque rangée doit comporter 40 places au plus entre 2 circulations ou 20 entre 1 circulation et 1 paroi (ou 1 garde-corps).</w:t>
      </w:r>
    </w:p>
    <w:p w14:paraId="26A2E536" w14:textId="77777777" w:rsidR="003D7C21" w:rsidRDefault="003D7C21" w:rsidP="003D7C21">
      <w:pPr>
        <w:pStyle w:val="NormalWeb"/>
        <w:ind w:left="1650"/>
        <w:rPr>
          <w:color w:val="000000"/>
          <w:sz w:val="27"/>
          <w:szCs w:val="27"/>
        </w:rPr>
      </w:pPr>
      <w:r>
        <w:rPr>
          <w:color w:val="000000"/>
          <w:sz w:val="27"/>
          <w:szCs w:val="27"/>
        </w:rPr>
        <w:t xml:space="preserve">Les rangées doivent être disposées de manière à laisser </w:t>
      </w:r>
      <w:proofErr w:type="spellStart"/>
      <w:r>
        <w:rPr>
          <w:color w:val="000000"/>
          <w:sz w:val="27"/>
          <w:szCs w:val="27"/>
        </w:rPr>
        <w:t>entre</w:t>
      </w:r>
      <w:proofErr w:type="spellEnd"/>
      <w:r>
        <w:rPr>
          <w:color w:val="000000"/>
          <w:sz w:val="27"/>
          <w:szCs w:val="27"/>
        </w:rPr>
        <w:t xml:space="preserve"> elles un espace libre minimal de 0,35 mètre, les sièges étant en position d'occupation.</w:t>
      </w:r>
    </w:p>
    <w:p w14:paraId="5240168B" w14:textId="77777777" w:rsidR="003D7C21" w:rsidRDefault="003D7C21" w:rsidP="003D7C21">
      <w:pPr>
        <w:pStyle w:val="NormalWeb"/>
        <w:ind w:left="1650"/>
        <w:rPr>
          <w:color w:val="000000"/>
          <w:sz w:val="27"/>
          <w:szCs w:val="27"/>
        </w:rPr>
      </w:pPr>
      <w:r>
        <w:rPr>
          <w:color w:val="000000"/>
          <w:sz w:val="27"/>
          <w:szCs w:val="27"/>
        </w:rPr>
        <w:t>§ 4. Les sièges placés sur des supports combustibles dans des tribunes ou gradins non jointifs doivent respecter les dispositions de l'article AM 18, paragraphe 1.</w:t>
      </w:r>
    </w:p>
    <w:p w14:paraId="7FADA8BC" w14:textId="77777777" w:rsidR="003D7C21" w:rsidRDefault="003D7C21" w:rsidP="003D7C21">
      <w:pPr>
        <w:pStyle w:val="Titre4"/>
        <w:ind w:left="1200"/>
        <w:rPr>
          <w:color w:val="000000"/>
          <w:sz w:val="27"/>
          <w:szCs w:val="27"/>
        </w:rPr>
      </w:pPr>
      <w:r>
        <w:rPr>
          <w:color w:val="000000"/>
          <w:sz w:val="27"/>
          <w:szCs w:val="27"/>
        </w:rPr>
        <w:t>Section 5 : Electricité (Articles PA 10 à PA 11)</w:t>
      </w:r>
    </w:p>
    <w:p w14:paraId="442F371F" w14:textId="77777777" w:rsidR="003D7C21" w:rsidRDefault="003D7C21" w:rsidP="003D7C21">
      <w:pPr>
        <w:pStyle w:val="Titre4"/>
        <w:ind w:left="1650"/>
        <w:rPr>
          <w:color w:val="000000"/>
          <w:sz w:val="27"/>
          <w:szCs w:val="27"/>
        </w:rPr>
      </w:pPr>
      <w:r>
        <w:rPr>
          <w:color w:val="000000"/>
          <w:sz w:val="27"/>
          <w:szCs w:val="27"/>
        </w:rPr>
        <w:t>Article PA 10</w:t>
      </w:r>
    </w:p>
    <w:p w14:paraId="62627FCB" w14:textId="77777777" w:rsidR="003D7C21" w:rsidRDefault="003D7C21" w:rsidP="003D7C21">
      <w:pPr>
        <w:pStyle w:val="NormalWeb"/>
        <w:ind w:left="1650"/>
        <w:rPr>
          <w:b/>
          <w:bCs/>
          <w:color w:val="000000"/>
        </w:rPr>
      </w:pPr>
      <w:r>
        <w:rPr>
          <w:b/>
          <w:bCs/>
          <w:color w:val="000000"/>
        </w:rPr>
        <w:t>Modifié par Arrêté du 19 novembre 2001, v. init.</w:t>
      </w:r>
    </w:p>
    <w:p w14:paraId="77CD7F49" w14:textId="77777777" w:rsidR="003D7C21" w:rsidRDefault="003D7C21" w:rsidP="003D7C21">
      <w:pPr>
        <w:pStyle w:val="NormalWeb"/>
        <w:jc w:val="center"/>
        <w:rPr>
          <w:color w:val="000000"/>
          <w:sz w:val="27"/>
          <w:szCs w:val="27"/>
        </w:rPr>
      </w:pPr>
      <w:r>
        <w:rPr>
          <w:color w:val="000000"/>
          <w:sz w:val="27"/>
          <w:szCs w:val="27"/>
        </w:rPr>
        <w:t>Installations électriques</w:t>
      </w:r>
    </w:p>
    <w:p w14:paraId="21990CFB" w14:textId="77777777" w:rsidR="003D7C21" w:rsidRDefault="003D7C21" w:rsidP="003D7C21">
      <w:pPr>
        <w:pStyle w:val="NormalWeb"/>
        <w:ind w:left="1650"/>
        <w:rPr>
          <w:color w:val="000000"/>
          <w:sz w:val="27"/>
          <w:szCs w:val="27"/>
        </w:rPr>
      </w:pPr>
      <w:r>
        <w:rPr>
          <w:color w:val="000000"/>
          <w:sz w:val="27"/>
          <w:szCs w:val="27"/>
        </w:rPr>
        <w:t>Les installations électriques doivent être réalisées dans les conditions générales fixées aux articles EL 1 à EL 23.</w:t>
      </w:r>
    </w:p>
    <w:p w14:paraId="0793BD99" w14:textId="77777777" w:rsidR="003D7C21" w:rsidRDefault="003D7C21" w:rsidP="003D7C21">
      <w:pPr>
        <w:pStyle w:val="Titre4"/>
        <w:ind w:left="1650"/>
        <w:rPr>
          <w:color w:val="000000"/>
          <w:sz w:val="27"/>
          <w:szCs w:val="27"/>
        </w:rPr>
      </w:pPr>
      <w:r>
        <w:rPr>
          <w:color w:val="000000"/>
          <w:sz w:val="27"/>
          <w:szCs w:val="27"/>
        </w:rPr>
        <w:t>Article PA 11</w:t>
      </w:r>
    </w:p>
    <w:p w14:paraId="49DD43D7" w14:textId="77777777" w:rsidR="003D7C21" w:rsidRDefault="003D7C21" w:rsidP="003D7C21">
      <w:pPr>
        <w:pStyle w:val="NormalWeb"/>
        <w:ind w:left="1650"/>
        <w:rPr>
          <w:b/>
          <w:bCs/>
          <w:color w:val="000000"/>
        </w:rPr>
      </w:pPr>
      <w:r>
        <w:rPr>
          <w:b/>
          <w:bCs/>
          <w:color w:val="000000"/>
        </w:rPr>
        <w:t>Modifié par Arrêté du 19 novembre 2001, v. init.</w:t>
      </w:r>
    </w:p>
    <w:p w14:paraId="48805DDB" w14:textId="77777777" w:rsidR="003D7C21" w:rsidRDefault="003D7C21" w:rsidP="003D7C21">
      <w:pPr>
        <w:pStyle w:val="NormalWeb"/>
        <w:jc w:val="center"/>
        <w:rPr>
          <w:color w:val="000000"/>
          <w:sz w:val="27"/>
          <w:szCs w:val="27"/>
        </w:rPr>
      </w:pPr>
      <w:r>
        <w:rPr>
          <w:color w:val="000000"/>
          <w:sz w:val="27"/>
          <w:szCs w:val="27"/>
        </w:rPr>
        <w:t>Eclairage</w:t>
      </w:r>
    </w:p>
    <w:p w14:paraId="7F9D70B9" w14:textId="77777777" w:rsidR="003D7C21" w:rsidRDefault="003D7C21" w:rsidP="003D7C21">
      <w:pPr>
        <w:pStyle w:val="NormalWeb"/>
        <w:ind w:left="1650"/>
        <w:rPr>
          <w:color w:val="000000"/>
          <w:sz w:val="27"/>
          <w:szCs w:val="27"/>
        </w:rPr>
      </w:pPr>
      <w:r>
        <w:rPr>
          <w:color w:val="000000"/>
          <w:sz w:val="27"/>
          <w:szCs w:val="27"/>
        </w:rPr>
        <w:t xml:space="preserve">§ 1. S'il est prévu d'exploiter l'établissement en nocturne, une installation d'éclairage normal doit être réalisée conformément aux dispositions des articles EC 1 à EC 6. En aggravation aux </w:t>
      </w:r>
      <w:r>
        <w:rPr>
          <w:color w:val="000000"/>
          <w:sz w:val="27"/>
          <w:szCs w:val="27"/>
        </w:rPr>
        <w:lastRenderedPageBreak/>
        <w:t>dispositions des articles EC 5, paragraphe 5, et EC 6, paragraphe 5, les appareils d'éclairage mobiles ou suspendus sont interdits.</w:t>
      </w:r>
    </w:p>
    <w:p w14:paraId="55FA6510" w14:textId="77777777" w:rsidR="003D7C21" w:rsidRDefault="003D7C21" w:rsidP="003D7C21">
      <w:pPr>
        <w:pStyle w:val="NormalWeb"/>
        <w:ind w:left="1650"/>
        <w:rPr>
          <w:color w:val="000000"/>
          <w:sz w:val="27"/>
          <w:szCs w:val="27"/>
        </w:rPr>
      </w:pPr>
      <w:r>
        <w:rPr>
          <w:color w:val="000000"/>
          <w:sz w:val="27"/>
          <w:szCs w:val="27"/>
        </w:rPr>
        <w:t>§ 2. Dans le cas où un éclairage normal existerait, un éclairage de sécurité limité à l'évacuation doit être installé. Cet éclairage d'évacuation doit permettre d'atteindre les voies citées à l'article PA 7, paragraphe 5, et doit répondre aux dispositions des articles EC 9 et EC 12 à EC 15.</w:t>
      </w:r>
    </w:p>
    <w:p w14:paraId="0203FA65" w14:textId="77777777" w:rsidR="003D7C21" w:rsidRDefault="003D7C21" w:rsidP="003D7C21">
      <w:pPr>
        <w:pStyle w:val="Titre4"/>
        <w:ind w:left="1200"/>
        <w:rPr>
          <w:color w:val="000000"/>
          <w:sz w:val="27"/>
          <w:szCs w:val="27"/>
        </w:rPr>
      </w:pPr>
      <w:r>
        <w:rPr>
          <w:color w:val="000000"/>
          <w:sz w:val="27"/>
          <w:szCs w:val="27"/>
        </w:rPr>
        <w:t>Section 6 : Moyens de secours (Articles PA 12 à PA 14)</w:t>
      </w:r>
    </w:p>
    <w:p w14:paraId="6DA9B786" w14:textId="77777777" w:rsidR="003D7C21" w:rsidRDefault="003D7C21" w:rsidP="003D7C21">
      <w:pPr>
        <w:pStyle w:val="Titre4"/>
        <w:ind w:left="1650"/>
        <w:rPr>
          <w:color w:val="000000"/>
          <w:sz w:val="27"/>
          <w:szCs w:val="27"/>
        </w:rPr>
      </w:pPr>
      <w:r>
        <w:rPr>
          <w:color w:val="000000"/>
          <w:sz w:val="27"/>
          <w:szCs w:val="27"/>
        </w:rPr>
        <w:t>Article PA 12</w:t>
      </w:r>
    </w:p>
    <w:p w14:paraId="22F290C9" w14:textId="77777777" w:rsidR="003D7C21" w:rsidRDefault="003D7C21" w:rsidP="003D7C21">
      <w:pPr>
        <w:pStyle w:val="NormalWeb"/>
        <w:ind w:left="1650"/>
        <w:rPr>
          <w:b/>
          <w:bCs/>
          <w:color w:val="000000"/>
        </w:rPr>
      </w:pPr>
      <w:r>
        <w:rPr>
          <w:b/>
          <w:bCs/>
          <w:color w:val="000000"/>
        </w:rPr>
        <w:t>Création Arrêté du 6 janvier 1983 (V)</w:t>
      </w:r>
    </w:p>
    <w:p w14:paraId="4EA93839" w14:textId="77777777" w:rsidR="003D7C21" w:rsidRDefault="003D7C21" w:rsidP="003D7C21">
      <w:pPr>
        <w:pStyle w:val="NormalWeb"/>
        <w:jc w:val="center"/>
        <w:rPr>
          <w:color w:val="000000"/>
          <w:sz w:val="27"/>
          <w:szCs w:val="27"/>
        </w:rPr>
      </w:pPr>
      <w:r>
        <w:rPr>
          <w:color w:val="000000"/>
          <w:sz w:val="27"/>
          <w:szCs w:val="27"/>
        </w:rPr>
        <w:t>Moyens d'extinction</w:t>
      </w:r>
    </w:p>
    <w:p w14:paraId="4CDECE4E" w14:textId="77777777" w:rsidR="003D7C21" w:rsidRDefault="003D7C21" w:rsidP="003D7C21">
      <w:pPr>
        <w:pStyle w:val="NormalWeb"/>
        <w:ind w:left="1650"/>
        <w:rPr>
          <w:color w:val="000000"/>
          <w:sz w:val="27"/>
          <w:szCs w:val="27"/>
        </w:rPr>
      </w:pPr>
      <w:r>
        <w:rPr>
          <w:color w:val="000000"/>
          <w:sz w:val="27"/>
          <w:szCs w:val="27"/>
        </w:rPr>
        <w:t>Des moyens d'extinction peuvent être imposés, après avis de la commission de sécurité, dans les établissements et dans les locaux présentant des risques particuliers d'incendie.</w:t>
      </w:r>
    </w:p>
    <w:p w14:paraId="1A9D59E2" w14:textId="77777777" w:rsidR="003D7C21" w:rsidRDefault="003D7C21" w:rsidP="003D7C21">
      <w:pPr>
        <w:pStyle w:val="Titre4"/>
        <w:ind w:left="1650"/>
        <w:rPr>
          <w:color w:val="000000"/>
          <w:sz w:val="27"/>
          <w:szCs w:val="27"/>
        </w:rPr>
      </w:pPr>
      <w:r>
        <w:rPr>
          <w:color w:val="000000"/>
          <w:sz w:val="27"/>
          <w:szCs w:val="27"/>
        </w:rPr>
        <w:t>Article PA 13</w:t>
      </w:r>
    </w:p>
    <w:p w14:paraId="218DFAE3" w14:textId="77777777" w:rsidR="003D7C21" w:rsidRDefault="003D7C21" w:rsidP="003D7C21">
      <w:pPr>
        <w:pStyle w:val="NormalWeb"/>
        <w:ind w:left="1650"/>
        <w:rPr>
          <w:b/>
          <w:bCs/>
          <w:color w:val="000000"/>
        </w:rPr>
      </w:pPr>
      <w:r>
        <w:rPr>
          <w:b/>
          <w:bCs/>
          <w:color w:val="000000"/>
        </w:rPr>
        <w:t>Création Arrêté du 6 janvier 1983 (V)</w:t>
      </w:r>
    </w:p>
    <w:p w14:paraId="5EDE8A63" w14:textId="77777777" w:rsidR="003D7C21" w:rsidRDefault="003D7C21" w:rsidP="003D7C21">
      <w:pPr>
        <w:pStyle w:val="NormalWeb"/>
        <w:jc w:val="center"/>
        <w:rPr>
          <w:color w:val="000000"/>
          <w:sz w:val="27"/>
          <w:szCs w:val="27"/>
        </w:rPr>
      </w:pPr>
      <w:r>
        <w:rPr>
          <w:color w:val="000000"/>
          <w:sz w:val="27"/>
          <w:szCs w:val="27"/>
        </w:rPr>
        <w:t>Service de sécurité incendie</w:t>
      </w:r>
    </w:p>
    <w:p w14:paraId="1A6FF373" w14:textId="77777777" w:rsidR="003D7C21" w:rsidRDefault="003D7C21" w:rsidP="003D7C21">
      <w:pPr>
        <w:pStyle w:val="NormalWeb"/>
        <w:ind w:left="1650"/>
        <w:rPr>
          <w:color w:val="000000"/>
          <w:sz w:val="27"/>
          <w:szCs w:val="27"/>
        </w:rPr>
      </w:pPr>
      <w:r>
        <w:rPr>
          <w:color w:val="000000"/>
          <w:sz w:val="27"/>
          <w:szCs w:val="27"/>
        </w:rPr>
        <w:t xml:space="preserve">En application de l'article MS 45, un service de sécurité incendie </w:t>
      </w:r>
      <w:proofErr w:type="gramStart"/>
      <w:r>
        <w:rPr>
          <w:color w:val="000000"/>
          <w:sz w:val="27"/>
          <w:szCs w:val="27"/>
        </w:rPr>
        <w:t>peut être</w:t>
      </w:r>
      <w:proofErr w:type="gramEnd"/>
      <w:r>
        <w:rPr>
          <w:color w:val="000000"/>
          <w:sz w:val="27"/>
          <w:szCs w:val="27"/>
        </w:rPr>
        <w:t xml:space="preserve"> imposé, après avis de la commission consultative départementale de la protection civile, dans les établissements importants présentant des risques particuliers d'incendie ou de panique.</w:t>
      </w:r>
    </w:p>
    <w:p w14:paraId="53DB4371" w14:textId="77777777" w:rsidR="003D7C21" w:rsidRDefault="003D7C21" w:rsidP="003D7C21">
      <w:pPr>
        <w:pStyle w:val="Titre4"/>
        <w:ind w:left="1650"/>
        <w:rPr>
          <w:color w:val="000000"/>
          <w:sz w:val="27"/>
          <w:szCs w:val="27"/>
        </w:rPr>
      </w:pPr>
      <w:r>
        <w:rPr>
          <w:color w:val="000000"/>
          <w:sz w:val="27"/>
          <w:szCs w:val="27"/>
        </w:rPr>
        <w:t>Article PA 14</w:t>
      </w:r>
    </w:p>
    <w:p w14:paraId="1DB71687" w14:textId="77777777" w:rsidR="003D7C21" w:rsidRDefault="003D7C21" w:rsidP="003D7C21">
      <w:pPr>
        <w:pStyle w:val="NormalWeb"/>
        <w:ind w:left="1650"/>
        <w:rPr>
          <w:b/>
          <w:bCs/>
          <w:color w:val="000000"/>
        </w:rPr>
      </w:pPr>
      <w:r>
        <w:rPr>
          <w:b/>
          <w:bCs/>
          <w:color w:val="000000"/>
        </w:rPr>
        <w:t>Modifié par Arrêté du 24 septembre 2009, v. init.</w:t>
      </w:r>
    </w:p>
    <w:p w14:paraId="13E7EFAB" w14:textId="77777777" w:rsidR="003D7C21" w:rsidRDefault="003D7C21" w:rsidP="003D7C21">
      <w:pPr>
        <w:pStyle w:val="NormalWeb"/>
        <w:jc w:val="center"/>
        <w:rPr>
          <w:color w:val="000000"/>
          <w:sz w:val="27"/>
          <w:szCs w:val="27"/>
        </w:rPr>
      </w:pPr>
      <w:r>
        <w:rPr>
          <w:color w:val="000000"/>
          <w:sz w:val="27"/>
          <w:szCs w:val="27"/>
        </w:rPr>
        <w:t>Système d'alerte</w:t>
      </w:r>
    </w:p>
    <w:p w14:paraId="43E2368F" w14:textId="77777777" w:rsidR="003D7C21" w:rsidRDefault="003D7C21" w:rsidP="003D7C21">
      <w:pPr>
        <w:pStyle w:val="NormalWeb"/>
        <w:ind w:left="1650"/>
        <w:rPr>
          <w:color w:val="000000"/>
          <w:sz w:val="27"/>
          <w:szCs w:val="27"/>
        </w:rPr>
      </w:pPr>
      <w:r>
        <w:rPr>
          <w:color w:val="000000"/>
          <w:sz w:val="27"/>
          <w:szCs w:val="27"/>
        </w:rPr>
        <w:t>En application de l'article MS 70, la liaison avec les sapeurs-pompiers doit être réalisée par téléphone urbain dans les seuls établissements de 1re catégorie.</w:t>
      </w:r>
    </w:p>
    <w:p w14:paraId="5853D1B5" w14:textId="77777777" w:rsidR="003D7C21" w:rsidRDefault="003D7C21" w:rsidP="003D7C21">
      <w:pPr>
        <w:pStyle w:val="Titre4"/>
        <w:ind w:left="900"/>
        <w:rPr>
          <w:color w:val="000000"/>
          <w:sz w:val="27"/>
          <w:szCs w:val="27"/>
        </w:rPr>
      </w:pPr>
      <w:r>
        <w:rPr>
          <w:color w:val="000000"/>
          <w:sz w:val="27"/>
          <w:szCs w:val="27"/>
        </w:rPr>
        <w:t>Chapitre II : Etablissements du type CTS - Chapiteaux, tentes et structures itinérantes (Articles CTS 1 à Annexe V)</w:t>
      </w:r>
    </w:p>
    <w:p w14:paraId="22A0EAB7" w14:textId="77777777" w:rsidR="003D7C21" w:rsidRDefault="003D7C21" w:rsidP="003D7C21">
      <w:pPr>
        <w:pStyle w:val="Titre4"/>
        <w:ind w:left="1200"/>
        <w:rPr>
          <w:color w:val="000000"/>
          <w:sz w:val="27"/>
          <w:szCs w:val="27"/>
        </w:rPr>
      </w:pPr>
      <w:r>
        <w:rPr>
          <w:color w:val="000000"/>
          <w:sz w:val="27"/>
          <w:szCs w:val="27"/>
        </w:rPr>
        <w:lastRenderedPageBreak/>
        <w:t>Sous-chapitre Ier : Etablissements du type CTS - Chapiteaux, tentes et structures itinérants (Articles CTS 1 à CTS 37)</w:t>
      </w:r>
    </w:p>
    <w:p w14:paraId="12593FC8" w14:textId="77777777" w:rsidR="003D7C21" w:rsidRDefault="003D7C21" w:rsidP="003D7C21">
      <w:pPr>
        <w:pStyle w:val="Titre4"/>
        <w:ind w:left="1500"/>
        <w:rPr>
          <w:color w:val="000000"/>
          <w:sz w:val="27"/>
          <w:szCs w:val="27"/>
        </w:rPr>
      </w:pPr>
      <w:r>
        <w:rPr>
          <w:color w:val="000000"/>
          <w:sz w:val="27"/>
          <w:szCs w:val="27"/>
        </w:rPr>
        <w:t>Section 1 : Généralités (Articles CTS 1 à CTS 6)</w:t>
      </w:r>
    </w:p>
    <w:p w14:paraId="04F09235" w14:textId="77777777" w:rsidR="003D7C21" w:rsidRDefault="003D7C21" w:rsidP="003D7C21">
      <w:pPr>
        <w:pStyle w:val="Titre4"/>
        <w:ind w:left="1950"/>
        <w:rPr>
          <w:color w:val="000000"/>
          <w:sz w:val="27"/>
          <w:szCs w:val="27"/>
        </w:rPr>
      </w:pPr>
      <w:r>
        <w:rPr>
          <w:color w:val="000000"/>
          <w:sz w:val="27"/>
          <w:szCs w:val="27"/>
        </w:rPr>
        <w:t>Article CTS 1</w:t>
      </w:r>
    </w:p>
    <w:p w14:paraId="1C25B7B9" w14:textId="77777777" w:rsidR="003D7C21" w:rsidRDefault="003D7C21" w:rsidP="003D7C21">
      <w:pPr>
        <w:pStyle w:val="NormalWeb"/>
        <w:jc w:val="center"/>
        <w:rPr>
          <w:color w:val="000000"/>
          <w:sz w:val="27"/>
          <w:szCs w:val="27"/>
        </w:rPr>
      </w:pPr>
      <w:r>
        <w:rPr>
          <w:color w:val="000000"/>
          <w:sz w:val="27"/>
          <w:szCs w:val="27"/>
        </w:rPr>
        <w:t>Etablissements assujettis</w:t>
      </w:r>
    </w:p>
    <w:p w14:paraId="6E05FE15" w14:textId="77777777" w:rsidR="003D7C21" w:rsidRDefault="003D7C21" w:rsidP="003D7C21">
      <w:pPr>
        <w:pStyle w:val="NormalWeb"/>
        <w:ind w:left="1950"/>
        <w:rPr>
          <w:color w:val="000000"/>
          <w:sz w:val="27"/>
          <w:szCs w:val="27"/>
        </w:rPr>
      </w:pPr>
      <w:r>
        <w:rPr>
          <w:color w:val="000000"/>
          <w:sz w:val="27"/>
          <w:szCs w:val="27"/>
        </w:rPr>
        <w:t>§ 1. Le présent chapitre du livre IV complète les dispositions du livre I du règlement de sécurité.</w:t>
      </w:r>
    </w:p>
    <w:p w14:paraId="76F16F93" w14:textId="77777777" w:rsidR="003D7C21" w:rsidRDefault="003D7C21" w:rsidP="003D7C21">
      <w:pPr>
        <w:pStyle w:val="NormalWeb"/>
        <w:ind w:left="1950"/>
        <w:rPr>
          <w:color w:val="000000"/>
          <w:sz w:val="27"/>
          <w:szCs w:val="27"/>
        </w:rPr>
      </w:pPr>
      <w:r>
        <w:rPr>
          <w:color w:val="000000"/>
          <w:sz w:val="27"/>
          <w:szCs w:val="27"/>
        </w:rPr>
        <w:t>Il fixe les prescriptions applicables aux chapiteaux, tentes et structures.</w:t>
      </w:r>
    </w:p>
    <w:p w14:paraId="275255A9" w14:textId="77777777" w:rsidR="003D7C21" w:rsidRDefault="003D7C21" w:rsidP="003D7C21">
      <w:pPr>
        <w:pStyle w:val="NormalWeb"/>
        <w:ind w:left="1950"/>
        <w:rPr>
          <w:color w:val="000000"/>
          <w:sz w:val="27"/>
          <w:szCs w:val="27"/>
        </w:rPr>
      </w:pPr>
      <w:r>
        <w:rPr>
          <w:color w:val="000000"/>
          <w:sz w:val="27"/>
          <w:szCs w:val="27"/>
        </w:rPr>
        <w:t>Les autres livres, titres, sections et articles du règlement ne sont pas applicables, sauf s'ils sont expressément mentionnés dans la suite du présent chapitre.</w:t>
      </w:r>
    </w:p>
    <w:p w14:paraId="1CAD0698" w14:textId="77777777" w:rsidR="003D7C21" w:rsidRDefault="003D7C21" w:rsidP="003D7C21">
      <w:pPr>
        <w:pStyle w:val="NormalWeb"/>
        <w:ind w:left="1950"/>
        <w:rPr>
          <w:color w:val="000000"/>
          <w:sz w:val="27"/>
          <w:szCs w:val="27"/>
        </w:rPr>
      </w:pPr>
      <w:r>
        <w:rPr>
          <w:color w:val="000000"/>
          <w:sz w:val="27"/>
          <w:szCs w:val="27"/>
        </w:rPr>
        <w:t>§ 2. Les dispositions du présent chapitre s'appliquent aux établissements destinés par conception à être clos en tout ou partie et itinérants, possédant une couverture souple, à usage de cirques, de spectacles, de réunions, de bals, de banquets, de colonies de vacances, d'activités sportives, etc., dans lesquels l'effectif total du public admis est supérieur ou égal à 50 personnes.</w:t>
      </w:r>
    </w:p>
    <w:p w14:paraId="34E2B2A9" w14:textId="77777777" w:rsidR="003D7C21" w:rsidRDefault="003D7C21" w:rsidP="003D7C21">
      <w:pPr>
        <w:pStyle w:val="NormalWeb"/>
        <w:ind w:left="1950"/>
        <w:rPr>
          <w:color w:val="000000"/>
          <w:sz w:val="27"/>
          <w:szCs w:val="27"/>
        </w:rPr>
      </w:pPr>
      <w:r>
        <w:rPr>
          <w:color w:val="000000"/>
          <w:sz w:val="27"/>
          <w:szCs w:val="27"/>
        </w:rPr>
        <w:t>§ 3. Les établissements pouvant recevoir plus de 19 personnes mais moins de 50 personnes sont soumis aux seules dispositions de l'article CTS 37.</w:t>
      </w:r>
    </w:p>
    <w:p w14:paraId="77ECD522" w14:textId="77777777" w:rsidR="003D7C21" w:rsidRDefault="003D7C21" w:rsidP="003D7C21">
      <w:pPr>
        <w:pStyle w:val="NormalWeb"/>
        <w:ind w:left="1950"/>
        <w:rPr>
          <w:color w:val="000000"/>
          <w:sz w:val="27"/>
          <w:szCs w:val="27"/>
        </w:rPr>
      </w:pPr>
      <w:r>
        <w:rPr>
          <w:color w:val="000000"/>
          <w:sz w:val="27"/>
          <w:szCs w:val="27"/>
        </w:rPr>
        <w:t>§ 4. Les établissements comportant 2 niveaux (structures à étage) sont soumis aux seules dispositions du sous-chapitre V, quel que soit l'effectif du public accueilli et la durée de leur implantation.</w:t>
      </w:r>
    </w:p>
    <w:p w14:paraId="53B96E17" w14:textId="77777777" w:rsidR="003D7C21" w:rsidRDefault="003D7C21" w:rsidP="003D7C21">
      <w:pPr>
        <w:pStyle w:val="NormalWeb"/>
        <w:ind w:left="1950"/>
        <w:rPr>
          <w:color w:val="000000"/>
          <w:sz w:val="27"/>
          <w:szCs w:val="27"/>
        </w:rPr>
      </w:pPr>
      <w:r>
        <w:rPr>
          <w:color w:val="000000"/>
          <w:sz w:val="27"/>
          <w:szCs w:val="27"/>
        </w:rPr>
        <w:t>§ 5. Les campings et les manèges forains ne sont pas visés par le présent type.</w:t>
      </w:r>
    </w:p>
    <w:p w14:paraId="0BC14233" w14:textId="77777777" w:rsidR="003D7C21" w:rsidRDefault="003D7C21" w:rsidP="003D7C21">
      <w:pPr>
        <w:pStyle w:val="NormalWeb"/>
        <w:ind w:left="1950"/>
        <w:rPr>
          <w:color w:val="000000"/>
          <w:sz w:val="27"/>
          <w:szCs w:val="27"/>
        </w:rPr>
      </w:pPr>
      <w:r>
        <w:rPr>
          <w:color w:val="000000"/>
          <w:sz w:val="27"/>
          <w:szCs w:val="27"/>
        </w:rPr>
        <w:t>§ 6. Les établissements distants entre eux de 8 mètres au moins sont considérés comme autant d'établissements distincts pour l'application du présent règlement.</w:t>
      </w:r>
    </w:p>
    <w:p w14:paraId="101549D7"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et modifiant le règlement de sécurité contre les risques d'incendie et de panique dans les établissements recevant du public sont annulées, ensemble l'article 1er de cet arrêté.</w:t>
      </w:r>
    </w:p>
    <w:p w14:paraId="1BBE7022" w14:textId="77777777" w:rsidR="003D7C21" w:rsidRDefault="003D7C21" w:rsidP="003D7C21">
      <w:pPr>
        <w:pStyle w:val="Titre4"/>
        <w:ind w:left="1950"/>
        <w:rPr>
          <w:color w:val="000000"/>
          <w:sz w:val="27"/>
          <w:szCs w:val="27"/>
        </w:rPr>
      </w:pPr>
      <w:r>
        <w:rPr>
          <w:color w:val="000000"/>
          <w:sz w:val="27"/>
          <w:szCs w:val="27"/>
        </w:rPr>
        <w:lastRenderedPageBreak/>
        <w:t>Article CTS 2</w:t>
      </w:r>
    </w:p>
    <w:p w14:paraId="73E09693" w14:textId="77777777" w:rsidR="003D7C21" w:rsidRDefault="003D7C21" w:rsidP="003D7C21">
      <w:pPr>
        <w:pStyle w:val="NormalWeb"/>
        <w:ind w:left="1950"/>
        <w:rPr>
          <w:b/>
          <w:bCs/>
          <w:color w:val="000000"/>
        </w:rPr>
      </w:pPr>
      <w:r>
        <w:rPr>
          <w:b/>
          <w:bCs/>
          <w:color w:val="000000"/>
        </w:rPr>
        <w:t>Création Arrêté du 23 janvier 1985 (V)</w:t>
      </w:r>
    </w:p>
    <w:p w14:paraId="09FD7786" w14:textId="77777777" w:rsidR="003D7C21" w:rsidRDefault="003D7C21" w:rsidP="003D7C21">
      <w:pPr>
        <w:pStyle w:val="NormalWeb"/>
        <w:jc w:val="center"/>
        <w:rPr>
          <w:color w:val="000000"/>
          <w:sz w:val="27"/>
          <w:szCs w:val="27"/>
        </w:rPr>
      </w:pPr>
      <w:r>
        <w:rPr>
          <w:color w:val="000000"/>
          <w:sz w:val="27"/>
          <w:szCs w:val="27"/>
        </w:rPr>
        <w:t>Calcul de l'effectif</w:t>
      </w:r>
    </w:p>
    <w:p w14:paraId="5BDEF55E" w14:textId="77777777" w:rsidR="003D7C21" w:rsidRDefault="003D7C21" w:rsidP="003D7C21">
      <w:pPr>
        <w:pStyle w:val="NormalWeb"/>
        <w:ind w:left="1950"/>
        <w:rPr>
          <w:color w:val="000000"/>
          <w:sz w:val="27"/>
          <w:szCs w:val="27"/>
        </w:rPr>
      </w:pPr>
      <w:r>
        <w:rPr>
          <w:color w:val="000000"/>
          <w:sz w:val="27"/>
          <w:szCs w:val="27"/>
        </w:rPr>
        <w:t>L'effectif maximal du public admis est déterminé suivant le mode de calcul propre à chaque type d'activité fixé pour les établissements faisant l'objet du livre II.</w:t>
      </w:r>
    </w:p>
    <w:p w14:paraId="1377FF01" w14:textId="77777777" w:rsidR="003D7C21" w:rsidRDefault="003D7C21" w:rsidP="003D7C21">
      <w:pPr>
        <w:pStyle w:val="Titre4"/>
        <w:ind w:left="1950"/>
        <w:rPr>
          <w:color w:val="000000"/>
          <w:sz w:val="27"/>
          <w:szCs w:val="27"/>
        </w:rPr>
      </w:pPr>
      <w:r>
        <w:rPr>
          <w:color w:val="000000"/>
          <w:sz w:val="27"/>
          <w:szCs w:val="27"/>
        </w:rPr>
        <w:t>Article CTS 3</w:t>
      </w:r>
    </w:p>
    <w:p w14:paraId="7D7E7365" w14:textId="77777777" w:rsidR="003D7C21" w:rsidRDefault="003D7C21" w:rsidP="003D7C21">
      <w:pPr>
        <w:pStyle w:val="NormalWeb"/>
        <w:jc w:val="center"/>
        <w:rPr>
          <w:color w:val="000000"/>
          <w:sz w:val="27"/>
          <w:szCs w:val="27"/>
        </w:rPr>
      </w:pPr>
      <w:r>
        <w:rPr>
          <w:color w:val="000000"/>
          <w:sz w:val="27"/>
          <w:szCs w:val="27"/>
        </w:rPr>
        <w:t>Attestation de conformité</w:t>
      </w:r>
    </w:p>
    <w:p w14:paraId="771DE612" w14:textId="77777777" w:rsidR="003D7C21" w:rsidRDefault="003D7C21" w:rsidP="003D7C21">
      <w:pPr>
        <w:pStyle w:val="NormalWeb"/>
        <w:ind w:left="1950"/>
        <w:rPr>
          <w:color w:val="000000"/>
          <w:sz w:val="27"/>
          <w:szCs w:val="27"/>
        </w:rPr>
      </w:pPr>
      <w:r>
        <w:rPr>
          <w:color w:val="000000"/>
          <w:sz w:val="27"/>
          <w:szCs w:val="27"/>
        </w:rPr>
        <w:t xml:space="preserve">§ </w:t>
      </w:r>
      <w:proofErr w:type="gramStart"/>
      <w:r>
        <w:rPr>
          <w:color w:val="000000"/>
          <w:sz w:val="27"/>
          <w:szCs w:val="27"/>
        </w:rPr>
        <w:t>1.L'attestation</w:t>
      </w:r>
      <w:proofErr w:type="gramEnd"/>
      <w:r>
        <w:rPr>
          <w:color w:val="000000"/>
          <w:sz w:val="27"/>
          <w:szCs w:val="27"/>
        </w:rPr>
        <w:t xml:space="preserve"> de conformité au présent règlement est délivrée par le commissaire de la République du département dans lequel l'établissement est construit, assemblé ou implanté pour la première fois, après avis de la commission consultative départementale de la protection civile.</w:t>
      </w:r>
    </w:p>
    <w:p w14:paraId="51102E75" w14:textId="77777777" w:rsidR="003D7C21" w:rsidRDefault="003D7C21" w:rsidP="003D7C21">
      <w:pPr>
        <w:pStyle w:val="NormalWeb"/>
        <w:ind w:left="1950"/>
        <w:rPr>
          <w:color w:val="000000"/>
          <w:sz w:val="27"/>
          <w:szCs w:val="27"/>
        </w:rPr>
      </w:pPr>
      <w:r>
        <w:rPr>
          <w:color w:val="000000"/>
          <w:sz w:val="27"/>
          <w:szCs w:val="27"/>
        </w:rPr>
        <w:t>Compte tenu des dispositions particulières d'exploitation de ces établissements, le propriétaire ou le constructeur doit au préalable faire appel à un " bureau de vérification ", bureau centralisateur des demandes et habilité par le ministre de l'intérieur dans les conditions prévues à l'article CTS 4.</w:t>
      </w:r>
    </w:p>
    <w:p w14:paraId="74D32A53" w14:textId="77777777" w:rsidR="003D7C21" w:rsidRDefault="003D7C21" w:rsidP="003D7C21">
      <w:pPr>
        <w:pStyle w:val="NormalWeb"/>
        <w:ind w:left="1950"/>
        <w:rPr>
          <w:color w:val="000000"/>
          <w:sz w:val="27"/>
          <w:szCs w:val="27"/>
        </w:rPr>
      </w:pPr>
      <w:r>
        <w:rPr>
          <w:color w:val="000000"/>
          <w:sz w:val="27"/>
          <w:szCs w:val="27"/>
        </w:rPr>
        <w:t>La demande du propriétaire ou du constructeur doit parvenir au bureau de vérification dans un délai tel qu'il permette à ce dernier de saisir la commission de sécurité au moins huit jours avant la date prévue pour la première implantation.</w:t>
      </w:r>
    </w:p>
    <w:p w14:paraId="640B9A9A" w14:textId="77777777" w:rsidR="003D7C21" w:rsidRDefault="003D7C21" w:rsidP="003D7C21">
      <w:pPr>
        <w:pStyle w:val="NormalWeb"/>
        <w:ind w:left="1950"/>
        <w:rPr>
          <w:color w:val="000000"/>
          <w:sz w:val="27"/>
          <w:szCs w:val="27"/>
        </w:rPr>
      </w:pPr>
      <w:r>
        <w:rPr>
          <w:color w:val="000000"/>
          <w:sz w:val="27"/>
          <w:szCs w:val="27"/>
        </w:rPr>
        <w:t>§ 2. Le rapport du bureau de vérification doit porter sur les domaines suivants :</w:t>
      </w:r>
    </w:p>
    <w:p w14:paraId="2C36E7E1" w14:textId="77777777" w:rsidR="003D7C21" w:rsidRDefault="003D7C21" w:rsidP="003D7C21">
      <w:pPr>
        <w:pStyle w:val="NormalWeb"/>
        <w:ind w:left="1950"/>
        <w:rPr>
          <w:color w:val="000000"/>
          <w:sz w:val="27"/>
          <w:szCs w:val="27"/>
        </w:rPr>
      </w:pPr>
      <w:r>
        <w:rPr>
          <w:color w:val="000000"/>
          <w:sz w:val="27"/>
          <w:szCs w:val="27"/>
        </w:rPr>
        <w:t>-la stabilité mécanique de l'ossature (montage et assemblage) ;</w:t>
      </w:r>
    </w:p>
    <w:p w14:paraId="516A65B9" w14:textId="77777777" w:rsidR="003D7C21" w:rsidRDefault="003D7C21" w:rsidP="003D7C21">
      <w:pPr>
        <w:pStyle w:val="NormalWeb"/>
        <w:ind w:left="1950"/>
        <w:rPr>
          <w:color w:val="000000"/>
          <w:sz w:val="27"/>
          <w:szCs w:val="27"/>
        </w:rPr>
      </w:pPr>
      <w:r>
        <w:rPr>
          <w:color w:val="000000"/>
          <w:sz w:val="27"/>
          <w:szCs w:val="27"/>
        </w:rPr>
        <w:t>-la réaction au feu de l'enveloppe.</w:t>
      </w:r>
    </w:p>
    <w:p w14:paraId="79CD52E1" w14:textId="77777777" w:rsidR="003D7C21" w:rsidRDefault="003D7C21" w:rsidP="003D7C21">
      <w:pPr>
        <w:pStyle w:val="NormalWeb"/>
        <w:ind w:left="1950"/>
        <w:rPr>
          <w:color w:val="000000"/>
          <w:sz w:val="27"/>
          <w:szCs w:val="27"/>
        </w:rPr>
      </w:pPr>
      <w:r>
        <w:rPr>
          <w:color w:val="000000"/>
          <w:sz w:val="27"/>
          <w:szCs w:val="27"/>
        </w:rPr>
        <w:t xml:space="preserve">En ce qui concerne les autres vérifications techniques (chauffage, électricité, moyens de secours, etc.), il est fait appel aux personnes ou aux organismes agréés, en application notamment de l'article R. 123-43 du code de la construction et de l'habitation. Toutefois, dans certains cas exceptionnels nécessitant une intervention immédiate, le bureau de vérification peut formuler un premier avis dans les domaines précités. Cet avis ne se substitue pas à l'intervention des personnes ou des organismes </w:t>
      </w:r>
      <w:r>
        <w:rPr>
          <w:color w:val="000000"/>
          <w:sz w:val="27"/>
          <w:szCs w:val="27"/>
        </w:rPr>
        <w:lastRenderedPageBreak/>
        <w:t>agréés qui doit être effectuée dans un délai maximal de 2 mois après la première admission au public.</w:t>
      </w:r>
    </w:p>
    <w:p w14:paraId="54F1786C" w14:textId="77777777" w:rsidR="003D7C21" w:rsidRDefault="003D7C21" w:rsidP="003D7C21">
      <w:pPr>
        <w:pStyle w:val="NormalWeb"/>
        <w:ind w:left="1950"/>
        <w:rPr>
          <w:color w:val="000000"/>
          <w:sz w:val="27"/>
          <w:szCs w:val="27"/>
        </w:rPr>
      </w:pPr>
      <w:r>
        <w:rPr>
          <w:color w:val="000000"/>
          <w:sz w:val="27"/>
          <w:szCs w:val="27"/>
        </w:rPr>
        <w:t>§ 3. Pour les établissements étrangers, la délivrance de l'attestation de conformité doit s'effectuer dans les mêmes conditions que pour les établissements nouveaux.</w:t>
      </w:r>
    </w:p>
    <w:p w14:paraId="4EA5BCA5"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et modifiant le règlement de sécurité contre les risques d'incendie et de panique dans les établissements recevant du public sont annulées, ensemble l'article 1er de cet arrêté.</w:t>
      </w:r>
    </w:p>
    <w:p w14:paraId="4742F7FB" w14:textId="77777777" w:rsidR="003D7C21" w:rsidRDefault="003D7C21" w:rsidP="003D7C21">
      <w:pPr>
        <w:pStyle w:val="Titre4"/>
        <w:ind w:left="1950"/>
        <w:rPr>
          <w:color w:val="000000"/>
          <w:sz w:val="27"/>
          <w:szCs w:val="27"/>
        </w:rPr>
      </w:pPr>
      <w:r>
        <w:rPr>
          <w:color w:val="000000"/>
          <w:sz w:val="27"/>
          <w:szCs w:val="27"/>
        </w:rPr>
        <w:t>Article CTS 4</w:t>
      </w:r>
    </w:p>
    <w:p w14:paraId="6F30438E" w14:textId="77777777" w:rsidR="003D7C21" w:rsidRDefault="003D7C21" w:rsidP="003D7C21">
      <w:pPr>
        <w:pStyle w:val="NormalWeb"/>
        <w:ind w:left="1950"/>
        <w:rPr>
          <w:b/>
          <w:bCs/>
          <w:color w:val="000000"/>
        </w:rPr>
      </w:pPr>
      <w:r>
        <w:rPr>
          <w:b/>
          <w:bCs/>
          <w:color w:val="000000"/>
        </w:rPr>
        <w:t>Création Arrêté du 23 janvier 1985 (V)</w:t>
      </w:r>
    </w:p>
    <w:p w14:paraId="299C8397" w14:textId="77777777" w:rsidR="003D7C21" w:rsidRDefault="003D7C21" w:rsidP="003D7C21">
      <w:pPr>
        <w:pStyle w:val="NormalWeb"/>
        <w:jc w:val="center"/>
        <w:rPr>
          <w:color w:val="000000"/>
          <w:sz w:val="27"/>
          <w:szCs w:val="27"/>
        </w:rPr>
      </w:pPr>
      <w:r>
        <w:rPr>
          <w:color w:val="000000"/>
          <w:sz w:val="27"/>
          <w:szCs w:val="27"/>
        </w:rPr>
        <w:t>Habilitation des bureaux de vérification</w:t>
      </w:r>
    </w:p>
    <w:p w14:paraId="74710BFF" w14:textId="77777777" w:rsidR="003D7C21" w:rsidRDefault="003D7C21" w:rsidP="003D7C21">
      <w:pPr>
        <w:pStyle w:val="NormalWeb"/>
        <w:ind w:left="1950"/>
        <w:rPr>
          <w:color w:val="000000"/>
          <w:sz w:val="27"/>
          <w:szCs w:val="27"/>
        </w:rPr>
      </w:pPr>
      <w:r>
        <w:rPr>
          <w:color w:val="000000"/>
          <w:sz w:val="27"/>
          <w:szCs w:val="27"/>
        </w:rPr>
        <w:t xml:space="preserve">§ 1. Les conditions à remplir par les bureaux de vérification, candidats à l'habilitation du ministre de </w:t>
      </w:r>
      <w:proofErr w:type="gramStart"/>
      <w:r>
        <w:rPr>
          <w:color w:val="000000"/>
          <w:sz w:val="27"/>
          <w:szCs w:val="27"/>
        </w:rPr>
        <w:t>l'intérieur</w:t>
      </w:r>
      <w:proofErr w:type="gramEnd"/>
      <w:r>
        <w:rPr>
          <w:color w:val="000000"/>
          <w:sz w:val="27"/>
          <w:szCs w:val="27"/>
        </w:rPr>
        <w:t>, sont les suivantes :</w:t>
      </w:r>
    </w:p>
    <w:p w14:paraId="2FE6352A" w14:textId="77777777" w:rsidR="003D7C21" w:rsidRDefault="003D7C21" w:rsidP="003D7C21">
      <w:pPr>
        <w:pStyle w:val="NormalWeb"/>
        <w:ind w:left="1950"/>
        <w:rPr>
          <w:color w:val="000000"/>
          <w:sz w:val="27"/>
          <w:szCs w:val="27"/>
        </w:rPr>
      </w:pPr>
      <w:r>
        <w:rPr>
          <w:color w:val="000000"/>
          <w:sz w:val="27"/>
          <w:szCs w:val="27"/>
        </w:rPr>
        <w:t>a) Justifier d'une expérience professionnelle ;</w:t>
      </w:r>
    </w:p>
    <w:p w14:paraId="2D926C18" w14:textId="77777777" w:rsidR="003D7C21" w:rsidRDefault="003D7C21" w:rsidP="003D7C21">
      <w:pPr>
        <w:pStyle w:val="NormalWeb"/>
        <w:ind w:left="1950"/>
        <w:rPr>
          <w:color w:val="000000"/>
          <w:sz w:val="27"/>
          <w:szCs w:val="27"/>
        </w:rPr>
      </w:pPr>
      <w:r>
        <w:rPr>
          <w:color w:val="000000"/>
          <w:sz w:val="27"/>
          <w:szCs w:val="27"/>
        </w:rPr>
        <w:t>b) Justifier des compétences techniques nécessaires dans les domaines visés à l'article CTS 3 (§ 2, 1er alinéa) ;</w:t>
      </w:r>
    </w:p>
    <w:p w14:paraId="65499468" w14:textId="77777777" w:rsidR="003D7C21" w:rsidRDefault="003D7C21" w:rsidP="003D7C21">
      <w:pPr>
        <w:pStyle w:val="NormalWeb"/>
        <w:ind w:left="1950"/>
        <w:rPr>
          <w:color w:val="000000"/>
          <w:sz w:val="27"/>
          <w:szCs w:val="27"/>
        </w:rPr>
      </w:pPr>
      <w:r>
        <w:rPr>
          <w:color w:val="000000"/>
          <w:sz w:val="27"/>
          <w:szCs w:val="27"/>
        </w:rPr>
        <w:t xml:space="preserve">c) </w:t>
      </w:r>
      <w:proofErr w:type="spellStart"/>
      <w:r>
        <w:rPr>
          <w:color w:val="000000"/>
          <w:sz w:val="27"/>
          <w:szCs w:val="27"/>
        </w:rPr>
        <w:t>Etre</w:t>
      </w:r>
      <w:proofErr w:type="spellEnd"/>
      <w:r>
        <w:rPr>
          <w:color w:val="000000"/>
          <w:sz w:val="27"/>
          <w:szCs w:val="27"/>
        </w:rPr>
        <w:t xml:space="preserve"> indépendants financièrement vis-à-vis des fabricants et des confectionneurs des établissements visés au présent chapitre ;</w:t>
      </w:r>
    </w:p>
    <w:p w14:paraId="52CF42C1" w14:textId="77777777" w:rsidR="003D7C21" w:rsidRDefault="003D7C21" w:rsidP="003D7C21">
      <w:pPr>
        <w:pStyle w:val="NormalWeb"/>
        <w:ind w:left="1950"/>
        <w:rPr>
          <w:color w:val="000000"/>
          <w:sz w:val="27"/>
          <w:szCs w:val="27"/>
        </w:rPr>
      </w:pPr>
      <w:r>
        <w:rPr>
          <w:color w:val="000000"/>
          <w:sz w:val="27"/>
          <w:szCs w:val="27"/>
        </w:rPr>
        <w:t>d) Ne pas effectuer la vérification d'établissements appartenant à une personne, une société ou un organisme dont ils sont salariés ;</w:t>
      </w:r>
    </w:p>
    <w:p w14:paraId="7440D24F" w14:textId="77777777" w:rsidR="003D7C21" w:rsidRDefault="003D7C21" w:rsidP="003D7C21">
      <w:pPr>
        <w:pStyle w:val="NormalWeb"/>
        <w:ind w:left="1950"/>
        <w:rPr>
          <w:color w:val="000000"/>
          <w:sz w:val="27"/>
          <w:szCs w:val="27"/>
        </w:rPr>
      </w:pPr>
      <w:r>
        <w:rPr>
          <w:color w:val="000000"/>
          <w:sz w:val="27"/>
          <w:szCs w:val="27"/>
        </w:rPr>
        <w:t>e) Fournir l'engagement écrit de respecter les exigences réglementant la profession du spectacle, notamment en ce qui concerne les incompatibilités prévues à l'article L. 762-5 du code du travail et les conditions de création de fonctionnement des entreprises de spectacles régies par l'ordonnance du 13 octobre 1945 ;</w:t>
      </w:r>
    </w:p>
    <w:p w14:paraId="75D105A0" w14:textId="77777777" w:rsidR="003D7C21" w:rsidRDefault="003D7C21" w:rsidP="003D7C21">
      <w:pPr>
        <w:pStyle w:val="NormalWeb"/>
        <w:ind w:left="1950"/>
        <w:rPr>
          <w:color w:val="000000"/>
          <w:sz w:val="27"/>
          <w:szCs w:val="27"/>
        </w:rPr>
      </w:pPr>
      <w:r>
        <w:rPr>
          <w:color w:val="000000"/>
          <w:sz w:val="27"/>
          <w:szCs w:val="27"/>
        </w:rPr>
        <w:t>f) Adresser au commissaire de la République du département dans lequel le bureau de vérification a son siège social un dossier comprenant :</w:t>
      </w:r>
    </w:p>
    <w:p w14:paraId="6ED1BEBD" w14:textId="77777777" w:rsidR="003D7C21" w:rsidRDefault="003D7C21" w:rsidP="003D7C21">
      <w:pPr>
        <w:pStyle w:val="NormalWeb"/>
        <w:ind w:left="1950"/>
        <w:rPr>
          <w:color w:val="000000"/>
          <w:sz w:val="27"/>
          <w:szCs w:val="27"/>
        </w:rPr>
      </w:pPr>
      <w:r>
        <w:rPr>
          <w:color w:val="000000"/>
          <w:sz w:val="27"/>
          <w:szCs w:val="27"/>
        </w:rPr>
        <w:t>-les statuts de cet organisme ;</w:t>
      </w:r>
    </w:p>
    <w:p w14:paraId="7F8F3CFC" w14:textId="77777777" w:rsidR="003D7C21" w:rsidRDefault="003D7C21" w:rsidP="003D7C21">
      <w:pPr>
        <w:pStyle w:val="NormalWeb"/>
        <w:ind w:left="1950"/>
        <w:rPr>
          <w:color w:val="000000"/>
          <w:sz w:val="27"/>
          <w:szCs w:val="27"/>
        </w:rPr>
      </w:pPr>
      <w:r>
        <w:rPr>
          <w:color w:val="000000"/>
          <w:sz w:val="27"/>
          <w:szCs w:val="27"/>
        </w:rPr>
        <w:lastRenderedPageBreak/>
        <w:t>-les noms et les adresses de chacun des administrateurs ou des gérants et des membres du personnel de direction ;</w:t>
      </w:r>
    </w:p>
    <w:p w14:paraId="35239824" w14:textId="77777777" w:rsidR="003D7C21" w:rsidRDefault="003D7C21" w:rsidP="003D7C21">
      <w:pPr>
        <w:pStyle w:val="NormalWeb"/>
        <w:ind w:left="1950"/>
        <w:rPr>
          <w:color w:val="000000"/>
          <w:sz w:val="27"/>
          <w:szCs w:val="27"/>
        </w:rPr>
      </w:pPr>
      <w:r>
        <w:rPr>
          <w:color w:val="000000"/>
          <w:sz w:val="27"/>
          <w:szCs w:val="27"/>
        </w:rPr>
        <w:t>-la liste du personnel de vérification avec ses qualifications et les références de ses activités antérieures ;</w:t>
      </w:r>
    </w:p>
    <w:p w14:paraId="31907C03" w14:textId="77777777" w:rsidR="003D7C21" w:rsidRDefault="003D7C21" w:rsidP="003D7C21">
      <w:pPr>
        <w:pStyle w:val="NormalWeb"/>
        <w:ind w:left="1950"/>
        <w:rPr>
          <w:color w:val="000000"/>
          <w:sz w:val="27"/>
          <w:szCs w:val="27"/>
        </w:rPr>
      </w:pPr>
      <w:r>
        <w:rPr>
          <w:color w:val="000000"/>
          <w:sz w:val="27"/>
          <w:szCs w:val="27"/>
        </w:rPr>
        <w:t>-les justifications demandées aux a, b, c, d et e ci-dessus et l'engagement d'agir en toute impartialité ;</w:t>
      </w:r>
    </w:p>
    <w:p w14:paraId="0EF25E41" w14:textId="77777777" w:rsidR="003D7C21" w:rsidRDefault="003D7C21" w:rsidP="003D7C21">
      <w:pPr>
        <w:pStyle w:val="NormalWeb"/>
        <w:ind w:left="1950"/>
        <w:rPr>
          <w:color w:val="000000"/>
          <w:sz w:val="27"/>
          <w:szCs w:val="27"/>
        </w:rPr>
      </w:pPr>
      <w:r>
        <w:rPr>
          <w:color w:val="000000"/>
          <w:sz w:val="27"/>
          <w:szCs w:val="27"/>
        </w:rPr>
        <w:t>-le tarif des honoraires.</w:t>
      </w:r>
    </w:p>
    <w:p w14:paraId="03168AF4" w14:textId="77777777" w:rsidR="003D7C21" w:rsidRDefault="003D7C21" w:rsidP="003D7C21">
      <w:pPr>
        <w:pStyle w:val="NormalWeb"/>
        <w:ind w:left="1950"/>
        <w:rPr>
          <w:color w:val="000000"/>
          <w:sz w:val="27"/>
          <w:szCs w:val="27"/>
        </w:rPr>
      </w:pPr>
      <w:r>
        <w:rPr>
          <w:color w:val="000000"/>
          <w:sz w:val="27"/>
          <w:szCs w:val="27"/>
        </w:rPr>
        <w:t xml:space="preserve">§ </w:t>
      </w:r>
      <w:proofErr w:type="gramStart"/>
      <w:r>
        <w:rPr>
          <w:color w:val="000000"/>
          <w:sz w:val="27"/>
          <w:szCs w:val="27"/>
        </w:rPr>
        <w:t>2.L'habilitation</w:t>
      </w:r>
      <w:proofErr w:type="gramEnd"/>
      <w:r>
        <w:rPr>
          <w:color w:val="000000"/>
          <w:sz w:val="27"/>
          <w:szCs w:val="27"/>
        </w:rPr>
        <w:t xml:space="preserve"> ne peut être accordée par le ministre de l'intérieur qu'après avis favorable du commissaire de la République visé au paragraphe 1, f.</w:t>
      </w:r>
    </w:p>
    <w:p w14:paraId="12DD73FB" w14:textId="77777777" w:rsidR="003D7C21" w:rsidRDefault="003D7C21" w:rsidP="003D7C21">
      <w:pPr>
        <w:pStyle w:val="NormalWeb"/>
        <w:ind w:left="1950"/>
        <w:rPr>
          <w:color w:val="000000"/>
          <w:sz w:val="27"/>
          <w:szCs w:val="27"/>
        </w:rPr>
      </w:pPr>
      <w:r>
        <w:rPr>
          <w:color w:val="000000"/>
          <w:sz w:val="27"/>
          <w:szCs w:val="27"/>
        </w:rPr>
        <w:t>L'habilitation est accordée après avis de la commission centrale de sécurité pour une période maximale de 5 ans. La procédure de renouvellement est identique à celle suivie pour la 1re demande.</w:t>
      </w:r>
    </w:p>
    <w:p w14:paraId="54B726A5" w14:textId="77777777" w:rsidR="003D7C21" w:rsidRDefault="003D7C21" w:rsidP="003D7C21">
      <w:pPr>
        <w:pStyle w:val="NormalWeb"/>
        <w:ind w:left="1950"/>
        <w:rPr>
          <w:color w:val="000000"/>
          <w:sz w:val="27"/>
          <w:szCs w:val="27"/>
        </w:rPr>
      </w:pPr>
      <w:r>
        <w:rPr>
          <w:color w:val="000000"/>
          <w:sz w:val="27"/>
          <w:szCs w:val="27"/>
        </w:rPr>
        <w:t xml:space="preserve">§ 3. L'habilitation peut être retirée à tout moment par arrêté du ministre de </w:t>
      </w:r>
      <w:proofErr w:type="gramStart"/>
      <w:r>
        <w:rPr>
          <w:color w:val="000000"/>
          <w:sz w:val="27"/>
          <w:szCs w:val="27"/>
        </w:rPr>
        <w:t>l'intérieur</w:t>
      </w:r>
      <w:proofErr w:type="gramEnd"/>
      <w:r>
        <w:rPr>
          <w:color w:val="000000"/>
          <w:sz w:val="27"/>
          <w:szCs w:val="27"/>
        </w:rPr>
        <w:t xml:space="preserve"> pris après avis de la commission centrale de sécurité.</w:t>
      </w:r>
    </w:p>
    <w:p w14:paraId="11527D35" w14:textId="77777777" w:rsidR="003D7C21" w:rsidRDefault="003D7C21" w:rsidP="003D7C21">
      <w:pPr>
        <w:pStyle w:val="NormalWeb"/>
        <w:ind w:left="1950"/>
        <w:rPr>
          <w:color w:val="000000"/>
          <w:sz w:val="27"/>
          <w:szCs w:val="27"/>
        </w:rPr>
      </w:pPr>
      <w:r>
        <w:rPr>
          <w:color w:val="000000"/>
          <w:sz w:val="27"/>
          <w:szCs w:val="27"/>
        </w:rPr>
        <w:t>§ 4. Les bureaux de vérification sont tenus d'informer le commissaire de la République de tout changement survenant parmi leurs administrateurs ou gérants, leur personnel de direction et les agents chargés des vérifications.</w:t>
      </w:r>
    </w:p>
    <w:p w14:paraId="249A17FF" w14:textId="77777777" w:rsidR="003D7C21" w:rsidRDefault="003D7C21" w:rsidP="003D7C21">
      <w:pPr>
        <w:pStyle w:val="NormalWeb"/>
        <w:ind w:left="1950"/>
        <w:rPr>
          <w:color w:val="000000"/>
          <w:sz w:val="27"/>
          <w:szCs w:val="27"/>
        </w:rPr>
      </w:pPr>
      <w:r>
        <w:rPr>
          <w:color w:val="000000"/>
          <w:sz w:val="27"/>
          <w:szCs w:val="27"/>
        </w:rPr>
        <w:t>§ 5. La liste des bureaux de vérification qui font l'objet d'une habilitation ou d'un retrait d'habilitation est publiée au Journal officiel.</w:t>
      </w:r>
    </w:p>
    <w:p w14:paraId="46975EE3"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et modifiant le règlement de sécurité contre les risques d'incendie et de panique dans les établissements recevant du public sont annulées, ensemble l'article 1er de cet arrêté.</w:t>
      </w:r>
    </w:p>
    <w:p w14:paraId="38200EB8" w14:textId="77777777" w:rsidR="003D7C21" w:rsidRDefault="003D7C21" w:rsidP="003D7C21">
      <w:pPr>
        <w:pStyle w:val="Titre4"/>
        <w:ind w:left="1950"/>
        <w:rPr>
          <w:color w:val="000000"/>
          <w:sz w:val="27"/>
          <w:szCs w:val="27"/>
        </w:rPr>
      </w:pPr>
      <w:r>
        <w:rPr>
          <w:color w:val="000000"/>
          <w:sz w:val="27"/>
          <w:szCs w:val="27"/>
        </w:rPr>
        <w:t>Article CTS 5</w:t>
      </w:r>
    </w:p>
    <w:p w14:paraId="40E18408" w14:textId="77777777" w:rsidR="003D7C21" w:rsidRDefault="003D7C21" w:rsidP="003D7C21">
      <w:pPr>
        <w:pStyle w:val="NormalWeb"/>
        <w:jc w:val="center"/>
        <w:rPr>
          <w:color w:val="000000"/>
          <w:sz w:val="27"/>
          <w:szCs w:val="27"/>
        </w:rPr>
      </w:pPr>
      <w:r>
        <w:rPr>
          <w:color w:val="000000"/>
          <w:sz w:val="27"/>
          <w:szCs w:val="27"/>
        </w:rPr>
        <w:t>Implantation</w:t>
      </w:r>
    </w:p>
    <w:p w14:paraId="269302EC" w14:textId="77777777" w:rsidR="003D7C21" w:rsidRDefault="003D7C21" w:rsidP="003D7C21">
      <w:pPr>
        <w:pStyle w:val="NormalWeb"/>
        <w:ind w:left="1950"/>
        <w:rPr>
          <w:color w:val="000000"/>
          <w:sz w:val="27"/>
          <w:szCs w:val="27"/>
        </w:rPr>
      </w:pPr>
      <w:r>
        <w:rPr>
          <w:color w:val="000000"/>
          <w:sz w:val="27"/>
          <w:szCs w:val="27"/>
        </w:rPr>
        <w:t>§ 1. Les établissements doivent être implantés sur des aires ne présentant pas de risque d'inflammation rapide et être éloignés des voisinages dangereux.</w:t>
      </w:r>
    </w:p>
    <w:p w14:paraId="70E3CD4E" w14:textId="77777777" w:rsidR="003D7C21" w:rsidRDefault="003D7C21" w:rsidP="003D7C21">
      <w:pPr>
        <w:pStyle w:val="NormalWeb"/>
        <w:ind w:left="1950"/>
        <w:rPr>
          <w:color w:val="000000"/>
          <w:sz w:val="27"/>
          <w:szCs w:val="27"/>
        </w:rPr>
      </w:pPr>
      <w:r>
        <w:rPr>
          <w:color w:val="000000"/>
          <w:sz w:val="27"/>
          <w:szCs w:val="27"/>
        </w:rPr>
        <w:t xml:space="preserve">Les établissements recevant plus de 700 personnes ne doivent pas se trouver distants de plus de 200 mètres d'un point d'eau assurant </w:t>
      </w:r>
      <w:r>
        <w:rPr>
          <w:color w:val="000000"/>
          <w:sz w:val="27"/>
          <w:szCs w:val="27"/>
        </w:rPr>
        <w:lastRenderedPageBreak/>
        <w:t>un débit minimal de 60 mètres cubes/heure pendant une heure au moins. Si ces conditions ne peuvent pas être remplies, un service de sécurité incendie disposant de moyens hydrauliques suffisants doit être mis en place.</w:t>
      </w:r>
    </w:p>
    <w:p w14:paraId="6E4824AA" w14:textId="77777777" w:rsidR="003D7C21" w:rsidRDefault="003D7C21" w:rsidP="003D7C21">
      <w:pPr>
        <w:pStyle w:val="NormalWeb"/>
        <w:ind w:left="1950"/>
        <w:rPr>
          <w:color w:val="000000"/>
          <w:sz w:val="27"/>
          <w:szCs w:val="27"/>
        </w:rPr>
      </w:pPr>
      <w:r>
        <w:rPr>
          <w:color w:val="000000"/>
          <w:sz w:val="27"/>
          <w:szCs w:val="27"/>
        </w:rPr>
        <w:t>§ 2. Un passage libre, à l'extérieur, de 3 mètres de largeur minimale et de 3,50 mètres de hauteur minimale, doit être aménagé sur la moitié au moins du pourtour de l'établissement. Il ne doit comporter aucun ancrage, mais il peut se situer sous le système d'ancrage. Il doit être suffisamment éclairé en cas d'exploitation nocturne.</w:t>
      </w:r>
    </w:p>
    <w:p w14:paraId="60B38D5C" w14:textId="77777777" w:rsidR="003D7C21" w:rsidRDefault="003D7C21" w:rsidP="003D7C21">
      <w:pPr>
        <w:pStyle w:val="NormalWeb"/>
        <w:ind w:left="1950"/>
        <w:rPr>
          <w:color w:val="000000"/>
          <w:sz w:val="27"/>
          <w:szCs w:val="27"/>
        </w:rPr>
      </w:pPr>
      <w:r>
        <w:rPr>
          <w:color w:val="000000"/>
          <w:sz w:val="27"/>
          <w:szCs w:val="27"/>
        </w:rPr>
        <w:t>Deux voies d'accès, si possible opposées, doivent être prévues à partir de la voie publique. Elles doivent avoir une largeur minimale de :</w:t>
      </w:r>
    </w:p>
    <w:p w14:paraId="6342E926" w14:textId="77777777" w:rsidR="003D7C21" w:rsidRDefault="003D7C21" w:rsidP="003D7C21">
      <w:pPr>
        <w:pStyle w:val="NormalWeb"/>
        <w:ind w:left="1950"/>
        <w:rPr>
          <w:color w:val="000000"/>
          <w:sz w:val="27"/>
          <w:szCs w:val="27"/>
        </w:rPr>
      </w:pPr>
      <w:r>
        <w:rPr>
          <w:color w:val="000000"/>
          <w:sz w:val="27"/>
          <w:szCs w:val="27"/>
        </w:rPr>
        <w:t>- 7 mètres, pour les établissements recevant plus de 1 500 personnes ;</w:t>
      </w:r>
    </w:p>
    <w:p w14:paraId="18F731C5" w14:textId="77777777" w:rsidR="003D7C21" w:rsidRDefault="003D7C21" w:rsidP="003D7C21">
      <w:pPr>
        <w:pStyle w:val="NormalWeb"/>
        <w:ind w:left="1950"/>
        <w:rPr>
          <w:color w:val="000000"/>
          <w:sz w:val="27"/>
          <w:szCs w:val="27"/>
        </w:rPr>
      </w:pPr>
      <w:r>
        <w:rPr>
          <w:color w:val="000000"/>
          <w:sz w:val="27"/>
          <w:szCs w:val="27"/>
        </w:rPr>
        <w:t>- 3,50 mètres, pour les autres établissements.</w:t>
      </w:r>
    </w:p>
    <w:p w14:paraId="5E3D19AC" w14:textId="77777777" w:rsidR="003D7C21" w:rsidRDefault="003D7C21" w:rsidP="003D7C21">
      <w:pPr>
        <w:pStyle w:val="NormalWeb"/>
        <w:ind w:left="1950"/>
        <w:rPr>
          <w:color w:val="000000"/>
          <w:sz w:val="27"/>
          <w:szCs w:val="27"/>
        </w:rPr>
      </w:pPr>
      <w:r>
        <w:rPr>
          <w:color w:val="000000"/>
          <w:sz w:val="27"/>
          <w:szCs w:val="27"/>
        </w:rPr>
        <w:t>Tout stationnement de véhicule est interdit dans ces passages ; cette disposition ne s'oppose pas à l'utilisation de véhicules comme point d'ancrage.</w:t>
      </w:r>
    </w:p>
    <w:p w14:paraId="690EC3C8" w14:textId="77777777" w:rsidR="003D7C21" w:rsidRDefault="003D7C21" w:rsidP="003D7C21">
      <w:pPr>
        <w:pStyle w:val="Titre4"/>
        <w:ind w:left="1950"/>
        <w:rPr>
          <w:color w:val="000000"/>
          <w:sz w:val="27"/>
          <w:szCs w:val="27"/>
        </w:rPr>
      </w:pPr>
      <w:r>
        <w:rPr>
          <w:color w:val="000000"/>
          <w:sz w:val="27"/>
          <w:szCs w:val="27"/>
        </w:rPr>
        <w:t>Article CTS 6</w:t>
      </w:r>
    </w:p>
    <w:p w14:paraId="7679C9DC" w14:textId="77777777" w:rsidR="003D7C21" w:rsidRDefault="003D7C21" w:rsidP="003D7C21">
      <w:pPr>
        <w:pStyle w:val="NormalWeb"/>
        <w:ind w:left="1950"/>
        <w:rPr>
          <w:b/>
          <w:bCs/>
          <w:color w:val="000000"/>
        </w:rPr>
      </w:pPr>
      <w:r>
        <w:rPr>
          <w:b/>
          <w:bCs/>
          <w:color w:val="000000"/>
        </w:rPr>
        <w:t>Modifié par Arrêté du 23 janvier 2004, v. init.</w:t>
      </w:r>
    </w:p>
    <w:p w14:paraId="394206F1" w14:textId="77777777" w:rsidR="003D7C21" w:rsidRDefault="003D7C21" w:rsidP="003D7C21">
      <w:pPr>
        <w:pStyle w:val="NormalWeb"/>
        <w:jc w:val="center"/>
        <w:rPr>
          <w:color w:val="000000"/>
          <w:sz w:val="27"/>
          <w:szCs w:val="27"/>
        </w:rPr>
      </w:pPr>
      <w:r>
        <w:rPr>
          <w:color w:val="000000"/>
          <w:sz w:val="27"/>
          <w:szCs w:val="27"/>
        </w:rPr>
        <w:t>Matières et substances dangereuses</w:t>
      </w:r>
    </w:p>
    <w:p w14:paraId="35111582" w14:textId="77777777" w:rsidR="003D7C21" w:rsidRDefault="003D7C21" w:rsidP="003D7C21">
      <w:pPr>
        <w:pStyle w:val="NormalWeb"/>
        <w:ind w:left="1950"/>
        <w:rPr>
          <w:color w:val="000000"/>
          <w:sz w:val="27"/>
          <w:szCs w:val="27"/>
        </w:rPr>
      </w:pPr>
      <w:r>
        <w:rPr>
          <w:color w:val="000000"/>
          <w:sz w:val="27"/>
          <w:szCs w:val="27"/>
        </w:rPr>
        <w:t>II est interdit d'entreposer ou d'utiliser, sauf pour la vente et l'exposition, des matières et substances dangereuses au sens de l'arrêté du 20 avril 1994 modifié relatif à la déclaration, la classification, l'emballage et l'étiquetage des substances.</w:t>
      </w:r>
    </w:p>
    <w:p w14:paraId="6B72DA6A" w14:textId="77777777" w:rsidR="003D7C21" w:rsidRDefault="003D7C21" w:rsidP="003D7C21">
      <w:pPr>
        <w:pStyle w:val="NormalWeb"/>
        <w:ind w:left="1950"/>
        <w:rPr>
          <w:color w:val="000000"/>
          <w:sz w:val="27"/>
          <w:szCs w:val="27"/>
        </w:rPr>
      </w:pPr>
      <w:r>
        <w:rPr>
          <w:color w:val="000000"/>
          <w:sz w:val="27"/>
          <w:szCs w:val="27"/>
        </w:rPr>
        <w:t>Il est également interdit d'effectuer des travaux dangereux pendant la présence du public.</w:t>
      </w:r>
    </w:p>
    <w:p w14:paraId="30320B92" w14:textId="77777777" w:rsidR="003D7C21" w:rsidRDefault="003D7C21" w:rsidP="003D7C21">
      <w:pPr>
        <w:pStyle w:val="NormalWeb"/>
        <w:ind w:left="1950"/>
        <w:rPr>
          <w:color w:val="000000"/>
          <w:sz w:val="27"/>
          <w:szCs w:val="27"/>
        </w:rPr>
      </w:pPr>
      <w:r>
        <w:rPr>
          <w:color w:val="000000"/>
          <w:sz w:val="27"/>
          <w:szCs w:val="27"/>
        </w:rPr>
        <w:t>Toute activité comprenant l'emploi d'artifices ou de flammes doit faire l'objet d'un examen spécial de la commission de sécurité ; elle ne peut être autorisée que si des mesures de sécurité, appropriées aux risques, sont prises.</w:t>
      </w:r>
    </w:p>
    <w:p w14:paraId="0AF2ABA5" w14:textId="77777777" w:rsidR="003D7C21" w:rsidRDefault="003D7C21" w:rsidP="003D7C21">
      <w:pPr>
        <w:pStyle w:val="Titre4"/>
        <w:ind w:left="1500"/>
        <w:rPr>
          <w:color w:val="000000"/>
          <w:sz w:val="27"/>
          <w:szCs w:val="27"/>
        </w:rPr>
      </w:pPr>
      <w:r>
        <w:rPr>
          <w:color w:val="000000"/>
          <w:sz w:val="27"/>
          <w:szCs w:val="27"/>
        </w:rPr>
        <w:t>Section 2 : Construction (Articles CTS 7 à CTS 9)</w:t>
      </w:r>
    </w:p>
    <w:p w14:paraId="1AAF96FC" w14:textId="77777777" w:rsidR="003D7C21" w:rsidRDefault="003D7C21" w:rsidP="003D7C21">
      <w:pPr>
        <w:pStyle w:val="Titre4"/>
        <w:ind w:left="1950"/>
        <w:rPr>
          <w:color w:val="000000"/>
          <w:sz w:val="27"/>
          <w:szCs w:val="27"/>
        </w:rPr>
      </w:pPr>
      <w:r>
        <w:rPr>
          <w:color w:val="000000"/>
          <w:sz w:val="27"/>
          <w:szCs w:val="27"/>
        </w:rPr>
        <w:lastRenderedPageBreak/>
        <w:t>Article CTS 7</w:t>
      </w:r>
    </w:p>
    <w:p w14:paraId="5D40044E" w14:textId="77777777" w:rsidR="003D7C21" w:rsidRDefault="003D7C21" w:rsidP="003D7C21">
      <w:pPr>
        <w:pStyle w:val="NormalWeb"/>
        <w:ind w:left="1950"/>
        <w:rPr>
          <w:b/>
          <w:bCs/>
          <w:color w:val="000000"/>
        </w:rPr>
      </w:pPr>
      <w:r>
        <w:rPr>
          <w:b/>
          <w:bCs/>
          <w:color w:val="000000"/>
        </w:rPr>
        <w:t>Modifié par Arrêté du 18 novembre 1987, v. init.</w:t>
      </w:r>
    </w:p>
    <w:p w14:paraId="7BF21E77" w14:textId="77777777" w:rsidR="003D7C21" w:rsidRDefault="003D7C21" w:rsidP="003D7C21">
      <w:pPr>
        <w:pStyle w:val="NormalWeb"/>
        <w:jc w:val="center"/>
        <w:rPr>
          <w:color w:val="000000"/>
          <w:sz w:val="27"/>
          <w:szCs w:val="27"/>
        </w:rPr>
      </w:pPr>
      <w:r>
        <w:rPr>
          <w:color w:val="000000"/>
          <w:sz w:val="27"/>
          <w:szCs w:val="27"/>
        </w:rPr>
        <w:t>Installation. - Résistance aux intempéries et risques divers</w:t>
      </w:r>
    </w:p>
    <w:p w14:paraId="1287BE48" w14:textId="77777777" w:rsidR="003D7C21" w:rsidRDefault="003D7C21" w:rsidP="003D7C21">
      <w:pPr>
        <w:pStyle w:val="NormalWeb"/>
        <w:ind w:left="1950"/>
        <w:rPr>
          <w:color w:val="000000"/>
          <w:sz w:val="27"/>
          <w:szCs w:val="27"/>
        </w:rPr>
      </w:pPr>
      <w:r>
        <w:rPr>
          <w:color w:val="000000"/>
          <w:sz w:val="27"/>
          <w:szCs w:val="27"/>
        </w:rPr>
        <w:t>§ 1. Tous les établissements doivent être conçus et installés pour rester stables sous les effets simultanés d'un vent normal (au sens des règles NV 1965) correspondant à une pression dynamique de base de 0,47 KN/m² et d'une surcharge de neige de 0,1 KN/m² en projection horizontale.</w:t>
      </w:r>
    </w:p>
    <w:p w14:paraId="7C9B9E27" w14:textId="77777777" w:rsidR="003D7C21" w:rsidRDefault="003D7C21" w:rsidP="003D7C21">
      <w:pPr>
        <w:pStyle w:val="NormalWeb"/>
        <w:ind w:left="1950"/>
        <w:rPr>
          <w:color w:val="000000"/>
          <w:sz w:val="27"/>
          <w:szCs w:val="27"/>
        </w:rPr>
      </w:pPr>
      <w:r>
        <w:rPr>
          <w:color w:val="000000"/>
          <w:sz w:val="27"/>
          <w:szCs w:val="27"/>
        </w:rPr>
        <w:t>Pour l'application et par simplification (liées aux conditions d'exploitation) des règles NV 1965 il y a lieu de prendre en compte les éléments suivants :</w:t>
      </w:r>
    </w:p>
    <w:p w14:paraId="790F41BD" w14:textId="77777777" w:rsidR="003D7C21" w:rsidRDefault="003D7C21" w:rsidP="003D7C21">
      <w:pPr>
        <w:pStyle w:val="NormalWeb"/>
        <w:ind w:left="1950"/>
        <w:rPr>
          <w:color w:val="000000"/>
          <w:sz w:val="27"/>
          <w:szCs w:val="27"/>
        </w:rPr>
      </w:pPr>
      <w:r>
        <w:rPr>
          <w:color w:val="000000"/>
          <w:sz w:val="27"/>
          <w:szCs w:val="27"/>
        </w:rPr>
        <w:t>a) La pression dynamique de base normale de 0,47 KN/m² est indépendante du lieu d'implantation de la construction ;</w:t>
      </w:r>
    </w:p>
    <w:p w14:paraId="5959EE5D" w14:textId="77777777" w:rsidR="003D7C21" w:rsidRDefault="003D7C21" w:rsidP="003D7C21">
      <w:pPr>
        <w:pStyle w:val="NormalWeb"/>
        <w:ind w:left="1950"/>
        <w:rPr>
          <w:color w:val="000000"/>
          <w:sz w:val="27"/>
          <w:szCs w:val="27"/>
        </w:rPr>
      </w:pPr>
      <w:r>
        <w:rPr>
          <w:color w:val="000000"/>
          <w:sz w:val="27"/>
          <w:szCs w:val="27"/>
        </w:rPr>
        <w:t>b) Il n'est pas envisagé de pression dynamique de base extrême.</w:t>
      </w:r>
    </w:p>
    <w:p w14:paraId="6A1A459E" w14:textId="77777777" w:rsidR="003D7C21" w:rsidRDefault="003D7C21" w:rsidP="003D7C21">
      <w:pPr>
        <w:pStyle w:val="NormalWeb"/>
        <w:ind w:left="1950"/>
        <w:rPr>
          <w:color w:val="000000"/>
          <w:sz w:val="27"/>
          <w:szCs w:val="27"/>
        </w:rPr>
      </w:pPr>
      <w:r>
        <w:rPr>
          <w:color w:val="000000"/>
          <w:sz w:val="27"/>
          <w:szCs w:val="27"/>
        </w:rPr>
        <w:t>Cette pression dynamique de base normale est susceptible de variation en fonction de la hauteur de la construction, selon les règles NV précitées ;</w:t>
      </w:r>
    </w:p>
    <w:p w14:paraId="0CEDA474" w14:textId="77777777" w:rsidR="003D7C21" w:rsidRDefault="003D7C21" w:rsidP="003D7C21">
      <w:pPr>
        <w:pStyle w:val="NormalWeb"/>
        <w:ind w:left="1950"/>
        <w:rPr>
          <w:color w:val="000000"/>
          <w:sz w:val="27"/>
          <w:szCs w:val="27"/>
        </w:rPr>
      </w:pPr>
      <w:r>
        <w:rPr>
          <w:color w:val="000000"/>
          <w:sz w:val="27"/>
          <w:szCs w:val="27"/>
        </w:rPr>
        <w:t>c) Le calcul est fait pour un site dit normal (</w:t>
      </w:r>
      <w:proofErr w:type="spellStart"/>
      <w:r>
        <w:rPr>
          <w:color w:val="000000"/>
          <w:sz w:val="27"/>
          <w:szCs w:val="27"/>
        </w:rPr>
        <w:t>ks</w:t>
      </w:r>
      <w:proofErr w:type="spellEnd"/>
      <w:r>
        <w:rPr>
          <w:color w:val="000000"/>
          <w:sz w:val="27"/>
          <w:szCs w:val="27"/>
        </w:rPr>
        <w:t xml:space="preserve"> = 1) ;</w:t>
      </w:r>
    </w:p>
    <w:p w14:paraId="13CAB8C1" w14:textId="77777777" w:rsidR="003D7C21" w:rsidRDefault="003D7C21" w:rsidP="003D7C21">
      <w:pPr>
        <w:pStyle w:val="NormalWeb"/>
        <w:ind w:left="1950"/>
        <w:rPr>
          <w:color w:val="000000"/>
          <w:sz w:val="27"/>
          <w:szCs w:val="27"/>
        </w:rPr>
      </w:pPr>
      <w:r>
        <w:rPr>
          <w:color w:val="000000"/>
          <w:sz w:val="27"/>
          <w:szCs w:val="27"/>
        </w:rPr>
        <w:t>d) Aucun effet de masque n'est pris en compte ;</w:t>
      </w:r>
    </w:p>
    <w:p w14:paraId="631E89F2" w14:textId="77777777" w:rsidR="003D7C21" w:rsidRDefault="003D7C21" w:rsidP="003D7C21">
      <w:pPr>
        <w:pStyle w:val="NormalWeb"/>
        <w:ind w:left="1950"/>
        <w:rPr>
          <w:color w:val="000000"/>
          <w:sz w:val="27"/>
          <w:szCs w:val="27"/>
        </w:rPr>
      </w:pPr>
      <w:r>
        <w:rPr>
          <w:color w:val="000000"/>
          <w:sz w:val="27"/>
          <w:szCs w:val="27"/>
        </w:rPr>
        <w:t>e) Le coefficient de majoration dynamique est égal à 1,25, sauf justification contraire apportée par le calcul ou l'expérimentation.</w:t>
      </w:r>
    </w:p>
    <w:p w14:paraId="259EEDD8" w14:textId="77777777" w:rsidR="003D7C21" w:rsidRDefault="003D7C21" w:rsidP="003D7C21">
      <w:pPr>
        <w:pStyle w:val="NormalWeb"/>
        <w:ind w:left="1950"/>
        <w:rPr>
          <w:color w:val="000000"/>
          <w:sz w:val="27"/>
          <w:szCs w:val="27"/>
        </w:rPr>
      </w:pPr>
      <w:r>
        <w:rPr>
          <w:color w:val="000000"/>
          <w:sz w:val="27"/>
          <w:szCs w:val="27"/>
        </w:rPr>
        <w:t xml:space="preserve">Les sollicitations dans les éléments de construction (efforts normaux N, tranchants T et moments </w:t>
      </w:r>
      <w:proofErr w:type="spellStart"/>
      <w:r>
        <w:rPr>
          <w:color w:val="000000"/>
          <w:sz w:val="27"/>
          <w:szCs w:val="27"/>
        </w:rPr>
        <w:t>fléchissants</w:t>
      </w:r>
      <w:proofErr w:type="spellEnd"/>
      <w:r>
        <w:rPr>
          <w:color w:val="000000"/>
          <w:sz w:val="27"/>
          <w:szCs w:val="27"/>
        </w:rPr>
        <w:t xml:space="preserve"> M) calculées sous les charges permanentes, climatiques et autres, sont affectées des coefficients de pondération (ou facteurs de charges, ou coefficients de sécurité) indiqués dans les règlements particuliers du matériau considéré (CM 66 - AL 76...).</w:t>
      </w:r>
    </w:p>
    <w:p w14:paraId="5D1744A5" w14:textId="77777777" w:rsidR="003D7C21" w:rsidRDefault="003D7C21" w:rsidP="003D7C21">
      <w:pPr>
        <w:pStyle w:val="NormalWeb"/>
        <w:ind w:left="1950"/>
        <w:rPr>
          <w:color w:val="000000"/>
          <w:sz w:val="27"/>
          <w:szCs w:val="27"/>
        </w:rPr>
      </w:pPr>
      <w:r>
        <w:rPr>
          <w:color w:val="000000"/>
          <w:sz w:val="27"/>
          <w:szCs w:val="27"/>
        </w:rPr>
        <w:t>§ 2. L'établissement doit être évacué :</w:t>
      </w:r>
    </w:p>
    <w:p w14:paraId="60B14B3A" w14:textId="77777777" w:rsidR="003D7C21" w:rsidRDefault="003D7C21" w:rsidP="003D7C21">
      <w:pPr>
        <w:pStyle w:val="NormalWeb"/>
        <w:ind w:left="1950"/>
        <w:rPr>
          <w:color w:val="000000"/>
          <w:sz w:val="27"/>
          <w:szCs w:val="27"/>
        </w:rPr>
      </w:pPr>
      <w:r>
        <w:rPr>
          <w:color w:val="000000"/>
          <w:sz w:val="27"/>
          <w:szCs w:val="27"/>
        </w:rPr>
        <w:t>- soit si la précipitation de neige dépasse 4 centimètres dans la mesure où l'accumulation n'a pu être évitée sur la couverture (par chauffage, déblaiement...) ;</w:t>
      </w:r>
    </w:p>
    <w:p w14:paraId="0C9FCF62" w14:textId="77777777" w:rsidR="003D7C21" w:rsidRDefault="003D7C21" w:rsidP="003D7C21">
      <w:pPr>
        <w:pStyle w:val="NormalWeb"/>
        <w:ind w:left="1950"/>
        <w:rPr>
          <w:color w:val="000000"/>
          <w:sz w:val="27"/>
          <w:szCs w:val="27"/>
        </w:rPr>
      </w:pPr>
      <w:r>
        <w:rPr>
          <w:color w:val="000000"/>
          <w:sz w:val="27"/>
          <w:szCs w:val="27"/>
        </w:rPr>
        <w:lastRenderedPageBreak/>
        <w:t>- soit si le vent normal dépasse 100 km/h (ou une valeur supérieure prise en compte lors du calcul de la stabilité et justifiée par une note de calcul) ;</w:t>
      </w:r>
    </w:p>
    <w:p w14:paraId="69E397E0" w14:textId="77777777" w:rsidR="003D7C21" w:rsidRDefault="003D7C21" w:rsidP="003D7C21">
      <w:pPr>
        <w:pStyle w:val="NormalWeb"/>
        <w:ind w:left="1950"/>
        <w:rPr>
          <w:color w:val="000000"/>
          <w:sz w:val="27"/>
          <w:szCs w:val="27"/>
        </w:rPr>
      </w:pPr>
      <w:r>
        <w:rPr>
          <w:color w:val="000000"/>
          <w:sz w:val="27"/>
          <w:szCs w:val="27"/>
        </w:rPr>
        <w:t>- soit en cas de circonstances exceptionnelles pouvant mettre en péril la sécurité du public.</w:t>
      </w:r>
    </w:p>
    <w:p w14:paraId="5B464BD5" w14:textId="77777777" w:rsidR="003D7C21" w:rsidRDefault="003D7C21" w:rsidP="003D7C21">
      <w:pPr>
        <w:pStyle w:val="NormalWeb"/>
        <w:ind w:left="1950"/>
        <w:rPr>
          <w:color w:val="000000"/>
          <w:sz w:val="27"/>
          <w:szCs w:val="27"/>
        </w:rPr>
      </w:pPr>
      <w:r>
        <w:rPr>
          <w:color w:val="000000"/>
          <w:sz w:val="27"/>
          <w:szCs w:val="27"/>
        </w:rPr>
        <w:t>§ 3. Pour les établissements existants il appartient aux propriétaires et/ou aux exploitants d'indiquer la vitesse maximum du vent au-delà de laquelle il est nécessaire de procéder à l'évacuation du public compte tenu notamment de la résistance de la toile. Cette valeur doit être portée dans l'extrait du registre de sécurité.</w:t>
      </w:r>
    </w:p>
    <w:p w14:paraId="32D813F4" w14:textId="77777777" w:rsidR="003D7C21" w:rsidRDefault="003D7C21" w:rsidP="003D7C21">
      <w:pPr>
        <w:pStyle w:val="Titre4"/>
        <w:ind w:left="1950"/>
        <w:rPr>
          <w:color w:val="000000"/>
          <w:sz w:val="27"/>
          <w:szCs w:val="27"/>
        </w:rPr>
      </w:pPr>
      <w:r>
        <w:rPr>
          <w:color w:val="000000"/>
          <w:sz w:val="27"/>
          <w:szCs w:val="27"/>
        </w:rPr>
        <w:t>Article CTS 8</w:t>
      </w:r>
    </w:p>
    <w:p w14:paraId="26824EDC" w14:textId="77777777" w:rsidR="003D7C21" w:rsidRDefault="003D7C21" w:rsidP="003D7C21">
      <w:pPr>
        <w:pStyle w:val="NormalWeb"/>
        <w:ind w:left="1950"/>
        <w:rPr>
          <w:b/>
          <w:bCs/>
          <w:color w:val="000000"/>
        </w:rPr>
      </w:pPr>
      <w:r>
        <w:rPr>
          <w:b/>
          <w:bCs/>
          <w:color w:val="000000"/>
        </w:rPr>
        <w:t>Modifié par Arrêté du 10 juillet 1987, v. init.</w:t>
      </w:r>
    </w:p>
    <w:p w14:paraId="701811E1" w14:textId="77777777" w:rsidR="003D7C21" w:rsidRDefault="003D7C21" w:rsidP="003D7C21">
      <w:pPr>
        <w:pStyle w:val="NormalWeb"/>
        <w:jc w:val="center"/>
        <w:rPr>
          <w:color w:val="000000"/>
          <w:sz w:val="27"/>
          <w:szCs w:val="27"/>
        </w:rPr>
      </w:pPr>
      <w:r>
        <w:rPr>
          <w:color w:val="000000"/>
          <w:sz w:val="27"/>
          <w:szCs w:val="27"/>
        </w:rPr>
        <w:t>Ossature et enveloppe</w:t>
      </w:r>
    </w:p>
    <w:p w14:paraId="6672DB46" w14:textId="77777777" w:rsidR="003D7C21" w:rsidRDefault="003D7C21" w:rsidP="003D7C21">
      <w:pPr>
        <w:pStyle w:val="NormalWeb"/>
        <w:ind w:left="1950"/>
        <w:rPr>
          <w:color w:val="000000"/>
          <w:sz w:val="27"/>
          <w:szCs w:val="27"/>
        </w:rPr>
      </w:pPr>
      <w:r>
        <w:rPr>
          <w:color w:val="000000"/>
          <w:sz w:val="27"/>
          <w:szCs w:val="27"/>
        </w:rPr>
        <w:t>§ 1. L'ossature constituant la structure rigide de l'établissement (mâts, potences, cadres, câbles, etc.), ainsi que les dispositifs spéciaux éventuels de protection, doit permettre, en cas d'affaissement de la couverture, le maintien de volumes suffisants pour assurer, en toutes circonstances, l'évacuation du public.</w:t>
      </w:r>
    </w:p>
    <w:p w14:paraId="5F52F40E" w14:textId="77777777" w:rsidR="003D7C21" w:rsidRDefault="003D7C21" w:rsidP="003D7C21">
      <w:pPr>
        <w:pStyle w:val="NormalWeb"/>
        <w:ind w:left="1950"/>
        <w:rPr>
          <w:color w:val="000000"/>
          <w:sz w:val="27"/>
          <w:szCs w:val="27"/>
        </w:rPr>
      </w:pPr>
      <w:r>
        <w:rPr>
          <w:color w:val="000000"/>
          <w:sz w:val="27"/>
          <w:szCs w:val="27"/>
        </w:rPr>
        <w:t xml:space="preserve">§ 2. La couverture, la double couverture intérieure éventuelle et la ceinture de l'établissement doivent être réalisées en matériaux de catégorie M 2 dont le </w:t>
      </w:r>
      <w:proofErr w:type="spellStart"/>
      <w:r>
        <w:rPr>
          <w:color w:val="000000"/>
          <w:sz w:val="27"/>
          <w:szCs w:val="27"/>
        </w:rPr>
        <w:t>prcès-verbal</w:t>
      </w:r>
      <w:proofErr w:type="spellEnd"/>
      <w:r>
        <w:rPr>
          <w:color w:val="000000"/>
          <w:sz w:val="27"/>
          <w:szCs w:val="27"/>
        </w:rPr>
        <w:t xml:space="preserve"> de classement en réaction au feu ne comporte pas de limite de durabilité.</w:t>
      </w:r>
    </w:p>
    <w:p w14:paraId="0C699EF2" w14:textId="77777777" w:rsidR="003D7C21" w:rsidRDefault="003D7C21" w:rsidP="003D7C21">
      <w:pPr>
        <w:pStyle w:val="NormalWeb"/>
        <w:ind w:left="1950"/>
        <w:rPr>
          <w:color w:val="000000"/>
          <w:sz w:val="27"/>
          <w:szCs w:val="27"/>
        </w:rPr>
      </w:pPr>
      <w:r>
        <w:rPr>
          <w:color w:val="000000"/>
          <w:sz w:val="27"/>
          <w:szCs w:val="27"/>
        </w:rPr>
        <w:t>Les matériaux ne figurant pas sur la liste établie en annexe III du présent chapitre sont justiciables des épreuves de vieillissement accéléré définies au chapitre II de l'annexe 22 de l'arrêté portant classification des matériaux de construction.</w:t>
      </w:r>
    </w:p>
    <w:p w14:paraId="4B0365EE" w14:textId="77777777" w:rsidR="003D7C21" w:rsidRDefault="003D7C21" w:rsidP="003D7C21">
      <w:pPr>
        <w:pStyle w:val="NormalWeb"/>
        <w:ind w:left="1950"/>
        <w:rPr>
          <w:color w:val="000000"/>
          <w:sz w:val="27"/>
          <w:szCs w:val="27"/>
        </w:rPr>
      </w:pPr>
      <w:r>
        <w:rPr>
          <w:color w:val="000000"/>
          <w:sz w:val="27"/>
          <w:szCs w:val="27"/>
        </w:rPr>
        <w:t>Des bandes transparentes en matériaux de catégorie M 3 sont admises si cet aménagement n'entraîne pas une diminution de la résistance mécanique de l'enveloppe et si l'ensemble des conditions suivantes sont réalisées :</w:t>
      </w:r>
    </w:p>
    <w:p w14:paraId="5C6A4841" w14:textId="77777777" w:rsidR="003D7C21" w:rsidRDefault="003D7C21" w:rsidP="003D7C21">
      <w:pPr>
        <w:pStyle w:val="NormalWeb"/>
        <w:ind w:left="1950"/>
        <w:rPr>
          <w:color w:val="000000"/>
          <w:sz w:val="27"/>
          <w:szCs w:val="27"/>
        </w:rPr>
      </w:pPr>
      <w:r>
        <w:rPr>
          <w:color w:val="000000"/>
          <w:sz w:val="27"/>
          <w:szCs w:val="27"/>
        </w:rPr>
        <w:t>- la bande transparente se trouve, d'une part, à 0,50 mètre au moins de la partie supérieure de la ceinture (ou de l'élément constituant la couverture), d'autre part, à 0,50 mètre au moins au-dessus du sol ;</w:t>
      </w:r>
    </w:p>
    <w:p w14:paraId="7462DBEC" w14:textId="77777777" w:rsidR="003D7C21" w:rsidRDefault="003D7C21" w:rsidP="003D7C21">
      <w:pPr>
        <w:pStyle w:val="NormalWeb"/>
        <w:ind w:left="1950"/>
        <w:rPr>
          <w:color w:val="000000"/>
          <w:sz w:val="27"/>
          <w:szCs w:val="27"/>
        </w:rPr>
      </w:pPr>
      <w:r>
        <w:rPr>
          <w:color w:val="000000"/>
          <w:sz w:val="27"/>
          <w:szCs w:val="27"/>
        </w:rPr>
        <w:lastRenderedPageBreak/>
        <w:t>- la partie supérieure de la bande ne s'élève pas à plus de 2,50 mètres du niveau du sol ;</w:t>
      </w:r>
    </w:p>
    <w:p w14:paraId="0F9BE5AC" w14:textId="77777777" w:rsidR="003D7C21" w:rsidRDefault="003D7C21" w:rsidP="003D7C21">
      <w:pPr>
        <w:pStyle w:val="NormalWeb"/>
        <w:ind w:left="1950"/>
        <w:rPr>
          <w:color w:val="000000"/>
          <w:sz w:val="27"/>
          <w:szCs w:val="27"/>
        </w:rPr>
      </w:pPr>
      <w:r>
        <w:rPr>
          <w:color w:val="000000"/>
          <w:sz w:val="27"/>
          <w:szCs w:val="27"/>
        </w:rPr>
        <w:t>- la longueur d'une bande n'excède pas 5 mètres, chaque élément transparent étant distant de 0,50 mètre au moins d'un autre élément transparent ;</w:t>
      </w:r>
    </w:p>
    <w:p w14:paraId="6AC6B18D" w14:textId="77777777" w:rsidR="003D7C21" w:rsidRDefault="003D7C21" w:rsidP="003D7C21">
      <w:pPr>
        <w:pStyle w:val="NormalWeb"/>
        <w:ind w:left="1950"/>
        <w:rPr>
          <w:color w:val="000000"/>
          <w:sz w:val="27"/>
          <w:szCs w:val="27"/>
        </w:rPr>
      </w:pPr>
      <w:r>
        <w:rPr>
          <w:color w:val="000000"/>
          <w:sz w:val="27"/>
          <w:szCs w:val="27"/>
        </w:rPr>
        <w:t>- la longueur totale des panneaux comportant des bandes transparentes ne dépasse pas le demi-périmètre de l'établissement.</w:t>
      </w:r>
    </w:p>
    <w:p w14:paraId="639665A8" w14:textId="77777777" w:rsidR="003D7C21" w:rsidRDefault="003D7C21" w:rsidP="003D7C21">
      <w:pPr>
        <w:pStyle w:val="NormalWeb"/>
        <w:ind w:left="1950"/>
        <w:rPr>
          <w:color w:val="000000"/>
          <w:sz w:val="27"/>
          <w:szCs w:val="27"/>
        </w:rPr>
      </w:pPr>
      <w:r>
        <w:rPr>
          <w:color w:val="000000"/>
          <w:sz w:val="27"/>
          <w:szCs w:val="27"/>
        </w:rPr>
        <w:t>§ 3. En cas de contestations relatives au classement en réaction au feu des matériaux utilisés, les bureaux de vérifications visés à l'article CTS 4, ainsi que les commissions consultatives départementales de la protection civile, peuvent effectuer (ou faire effectuer) des prélèvements.</w:t>
      </w:r>
    </w:p>
    <w:p w14:paraId="1BC6CC8E" w14:textId="77777777" w:rsidR="003D7C21" w:rsidRDefault="003D7C21" w:rsidP="003D7C21">
      <w:pPr>
        <w:pStyle w:val="NormalWeb"/>
        <w:ind w:left="1950"/>
        <w:rPr>
          <w:color w:val="000000"/>
          <w:sz w:val="27"/>
          <w:szCs w:val="27"/>
        </w:rPr>
      </w:pPr>
      <w:r>
        <w:rPr>
          <w:color w:val="000000"/>
          <w:sz w:val="27"/>
          <w:szCs w:val="27"/>
        </w:rPr>
        <w:t>Toutefois les matériaux justifiant de la marque de qualité "NF - Réaction au feu" sont dispensés de ces prélèvements.</w:t>
      </w:r>
    </w:p>
    <w:p w14:paraId="34A213FE" w14:textId="77777777" w:rsidR="003D7C21" w:rsidRDefault="003D7C21" w:rsidP="003D7C21">
      <w:pPr>
        <w:pStyle w:val="NormalWeb"/>
        <w:ind w:left="1950"/>
        <w:rPr>
          <w:color w:val="000000"/>
          <w:sz w:val="27"/>
          <w:szCs w:val="27"/>
        </w:rPr>
      </w:pPr>
      <w:r>
        <w:rPr>
          <w:color w:val="000000"/>
          <w:sz w:val="27"/>
          <w:szCs w:val="27"/>
        </w:rPr>
        <w:t>§ 4. Toutes dispositions doivent être prises pour que les câbles de contreventement situés à une hauteur inférieure à 2 mètres au-dessus des emplacements accessibles au public ne puissent pas constituer un risque pour les personnes (protection par gaine, signalisation ...).</w:t>
      </w:r>
    </w:p>
    <w:p w14:paraId="48E5B7C9" w14:textId="77777777" w:rsidR="003D7C21" w:rsidRDefault="003D7C21" w:rsidP="003D7C21">
      <w:pPr>
        <w:pStyle w:val="Titre4"/>
        <w:ind w:left="1950"/>
        <w:rPr>
          <w:color w:val="000000"/>
          <w:sz w:val="27"/>
          <w:szCs w:val="27"/>
        </w:rPr>
      </w:pPr>
      <w:r>
        <w:rPr>
          <w:color w:val="000000"/>
          <w:sz w:val="27"/>
          <w:szCs w:val="27"/>
        </w:rPr>
        <w:t>Article CTS 9</w:t>
      </w:r>
    </w:p>
    <w:p w14:paraId="2FC882EC" w14:textId="77777777" w:rsidR="003D7C21" w:rsidRDefault="003D7C21" w:rsidP="003D7C21">
      <w:pPr>
        <w:pStyle w:val="NormalWeb"/>
        <w:jc w:val="center"/>
        <w:rPr>
          <w:color w:val="000000"/>
          <w:sz w:val="27"/>
          <w:szCs w:val="27"/>
        </w:rPr>
      </w:pPr>
      <w:r>
        <w:rPr>
          <w:color w:val="000000"/>
          <w:sz w:val="27"/>
          <w:szCs w:val="27"/>
        </w:rPr>
        <w:t>Numéro d'identification</w:t>
      </w:r>
    </w:p>
    <w:p w14:paraId="3A53569A" w14:textId="77777777" w:rsidR="003D7C21" w:rsidRDefault="003D7C21" w:rsidP="003D7C21">
      <w:pPr>
        <w:pStyle w:val="NormalWeb"/>
        <w:ind w:left="1950"/>
        <w:rPr>
          <w:color w:val="000000"/>
          <w:sz w:val="27"/>
          <w:szCs w:val="27"/>
        </w:rPr>
      </w:pPr>
      <w:r>
        <w:rPr>
          <w:color w:val="000000"/>
          <w:sz w:val="27"/>
          <w:szCs w:val="27"/>
        </w:rPr>
        <w:t>§ 1. Le numéro d'identification, qui correspond également au numéro du registre de sécurité, est celui délivré par le préfet lors de la procédure de délivrance de l'attestation de conformité visée à l'article CTS 3.</w:t>
      </w:r>
    </w:p>
    <w:p w14:paraId="2A2E14A2" w14:textId="77777777" w:rsidR="003D7C21" w:rsidRDefault="003D7C21" w:rsidP="003D7C21">
      <w:pPr>
        <w:pStyle w:val="NormalWeb"/>
        <w:ind w:left="1950"/>
        <w:rPr>
          <w:color w:val="000000"/>
          <w:sz w:val="27"/>
          <w:szCs w:val="27"/>
        </w:rPr>
      </w:pPr>
      <w:r>
        <w:rPr>
          <w:color w:val="000000"/>
          <w:sz w:val="27"/>
          <w:szCs w:val="27"/>
        </w:rPr>
        <w:t xml:space="preserve">§ 2. Le numéro d'identification est porté de manière visible et </w:t>
      </w:r>
      <w:proofErr w:type="spellStart"/>
      <w:r>
        <w:rPr>
          <w:color w:val="000000"/>
          <w:sz w:val="27"/>
          <w:szCs w:val="27"/>
        </w:rPr>
        <w:t>indélibile</w:t>
      </w:r>
      <w:proofErr w:type="spellEnd"/>
      <w:r>
        <w:rPr>
          <w:color w:val="000000"/>
          <w:sz w:val="27"/>
          <w:szCs w:val="27"/>
        </w:rPr>
        <w:t xml:space="preserve"> à l'intérieur et sur chaque panneau formant la couverture, la double couverture éventuelle et la ceinture de l'établissement.</w:t>
      </w:r>
    </w:p>
    <w:p w14:paraId="44DA57A7" w14:textId="77777777" w:rsidR="003D7C21" w:rsidRDefault="003D7C21" w:rsidP="003D7C21">
      <w:pPr>
        <w:pStyle w:val="NormalWeb"/>
        <w:ind w:left="1950"/>
        <w:rPr>
          <w:color w:val="000000"/>
          <w:sz w:val="27"/>
          <w:szCs w:val="27"/>
        </w:rPr>
      </w:pPr>
      <w:r>
        <w:rPr>
          <w:color w:val="000000"/>
          <w:sz w:val="27"/>
          <w:szCs w:val="27"/>
        </w:rPr>
        <w:t>Cette disposition ne s'oppose pas à la présence éventuelle de plusieurs numéros pour un même établissement.</w:t>
      </w:r>
    </w:p>
    <w:p w14:paraId="0761827B"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w:t>
      </w:r>
      <w:r>
        <w:rPr>
          <w:color w:val="000000"/>
          <w:sz w:val="18"/>
          <w:szCs w:val="18"/>
        </w:rPr>
        <w:lastRenderedPageBreak/>
        <w:t>et modifiant le règlement de sécurité contre les risques d'incendie et de panique dans les établissements recevant du public sont annulées, ensemble l'article 1er de cet arrêté.</w:t>
      </w:r>
    </w:p>
    <w:p w14:paraId="42D74FDF" w14:textId="77777777" w:rsidR="003D7C21" w:rsidRDefault="003D7C21" w:rsidP="003D7C21">
      <w:pPr>
        <w:pStyle w:val="Titre4"/>
        <w:ind w:left="1500"/>
        <w:rPr>
          <w:color w:val="000000"/>
          <w:sz w:val="27"/>
          <w:szCs w:val="27"/>
        </w:rPr>
      </w:pPr>
      <w:r>
        <w:rPr>
          <w:color w:val="000000"/>
          <w:sz w:val="27"/>
          <w:szCs w:val="27"/>
        </w:rPr>
        <w:t>Section 3 : Dégagements (Articles CTS 10 à CTS 11)</w:t>
      </w:r>
    </w:p>
    <w:p w14:paraId="591FF7C6" w14:textId="77777777" w:rsidR="003D7C21" w:rsidRDefault="003D7C21" w:rsidP="003D7C21">
      <w:pPr>
        <w:pStyle w:val="Titre4"/>
        <w:ind w:left="1950"/>
        <w:rPr>
          <w:color w:val="000000"/>
          <w:sz w:val="27"/>
          <w:szCs w:val="27"/>
        </w:rPr>
      </w:pPr>
      <w:r>
        <w:rPr>
          <w:color w:val="000000"/>
          <w:sz w:val="27"/>
          <w:szCs w:val="27"/>
        </w:rPr>
        <w:t>Article CTS 10</w:t>
      </w:r>
    </w:p>
    <w:p w14:paraId="3A7157FF" w14:textId="77777777" w:rsidR="003D7C21" w:rsidRDefault="003D7C21" w:rsidP="003D7C21">
      <w:pPr>
        <w:pStyle w:val="NormalWeb"/>
        <w:ind w:left="1950"/>
        <w:rPr>
          <w:b/>
          <w:bCs/>
          <w:color w:val="000000"/>
        </w:rPr>
      </w:pPr>
      <w:r>
        <w:rPr>
          <w:b/>
          <w:bCs/>
          <w:color w:val="000000"/>
        </w:rPr>
        <w:t>Modifié par Arrêté du 10 juillet 1987, v. init.</w:t>
      </w:r>
    </w:p>
    <w:p w14:paraId="2949AF26" w14:textId="77777777" w:rsidR="003D7C21" w:rsidRDefault="003D7C21" w:rsidP="003D7C21">
      <w:pPr>
        <w:pStyle w:val="NormalWeb"/>
        <w:jc w:val="center"/>
        <w:rPr>
          <w:color w:val="000000"/>
          <w:sz w:val="27"/>
          <w:szCs w:val="27"/>
        </w:rPr>
      </w:pPr>
      <w:r>
        <w:rPr>
          <w:color w:val="000000"/>
          <w:sz w:val="27"/>
          <w:szCs w:val="27"/>
        </w:rPr>
        <w:t>Sorties</w:t>
      </w:r>
    </w:p>
    <w:p w14:paraId="0AD112A9" w14:textId="77777777" w:rsidR="003D7C21" w:rsidRDefault="003D7C21" w:rsidP="003D7C21">
      <w:pPr>
        <w:pStyle w:val="NormalWeb"/>
        <w:ind w:left="1950"/>
        <w:rPr>
          <w:color w:val="000000"/>
          <w:sz w:val="27"/>
          <w:szCs w:val="27"/>
        </w:rPr>
      </w:pPr>
      <w:r>
        <w:rPr>
          <w:color w:val="000000"/>
          <w:sz w:val="27"/>
          <w:szCs w:val="27"/>
        </w:rPr>
        <w:t>§ 1. Le nombre et la largeur des sorties de l'établissement sont déterminés en fonction de l'effectif total admissible :</w:t>
      </w:r>
    </w:p>
    <w:p w14:paraId="11C5864F" w14:textId="77777777" w:rsidR="003D7C21" w:rsidRDefault="003D7C21" w:rsidP="003D7C21">
      <w:pPr>
        <w:pStyle w:val="NormalWeb"/>
        <w:ind w:left="1950"/>
        <w:rPr>
          <w:color w:val="000000"/>
          <w:sz w:val="27"/>
          <w:szCs w:val="27"/>
        </w:rPr>
      </w:pPr>
      <w:r>
        <w:rPr>
          <w:color w:val="000000"/>
          <w:sz w:val="27"/>
          <w:szCs w:val="27"/>
        </w:rPr>
        <w:t>a) De 50 à 200 personnes :</w:t>
      </w:r>
    </w:p>
    <w:p w14:paraId="61BE3EEB" w14:textId="77777777" w:rsidR="003D7C21" w:rsidRDefault="003D7C21" w:rsidP="003D7C21">
      <w:pPr>
        <w:pStyle w:val="NormalWeb"/>
        <w:ind w:left="1950"/>
        <w:rPr>
          <w:color w:val="000000"/>
          <w:sz w:val="27"/>
          <w:szCs w:val="27"/>
        </w:rPr>
      </w:pPr>
      <w:r>
        <w:rPr>
          <w:color w:val="000000"/>
          <w:sz w:val="27"/>
          <w:szCs w:val="27"/>
        </w:rPr>
        <w:t>- par 2 sorties ayant chacune une largeur de 1,40 mètre ;</w:t>
      </w:r>
    </w:p>
    <w:p w14:paraId="5A809C61" w14:textId="77777777" w:rsidR="003D7C21" w:rsidRDefault="003D7C21" w:rsidP="003D7C21">
      <w:pPr>
        <w:pStyle w:val="NormalWeb"/>
        <w:ind w:left="1950"/>
        <w:rPr>
          <w:color w:val="000000"/>
          <w:sz w:val="27"/>
          <w:szCs w:val="27"/>
        </w:rPr>
      </w:pPr>
      <w:r>
        <w:rPr>
          <w:color w:val="000000"/>
          <w:sz w:val="27"/>
          <w:szCs w:val="27"/>
        </w:rPr>
        <w:t>b) De 201 à 500 personnes :</w:t>
      </w:r>
    </w:p>
    <w:p w14:paraId="12FC1B5E" w14:textId="77777777" w:rsidR="003D7C21" w:rsidRDefault="003D7C21" w:rsidP="003D7C21">
      <w:pPr>
        <w:pStyle w:val="NormalWeb"/>
        <w:ind w:left="1950"/>
        <w:rPr>
          <w:color w:val="000000"/>
          <w:sz w:val="27"/>
          <w:szCs w:val="27"/>
        </w:rPr>
      </w:pPr>
      <w:r>
        <w:rPr>
          <w:color w:val="000000"/>
          <w:sz w:val="27"/>
          <w:szCs w:val="27"/>
        </w:rPr>
        <w:t>- par 2 sorties ayant chacune une largeur de 1,80 mètre ;</w:t>
      </w:r>
    </w:p>
    <w:p w14:paraId="6CB2AEBA" w14:textId="77777777" w:rsidR="003D7C21" w:rsidRDefault="003D7C21" w:rsidP="003D7C21">
      <w:pPr>
        <w:pStyle w:val="NormalWeb"/>
        <w:ind w:left="1950"/>
        <w:rPr>
          <w:color w:val="000000"/>
          <w:sz w:val="27"/>
          <w:szCs w:val="27"/>
        </w:rPr>
      </w:pPr>
      <w:r>
        <w:rPr>
          <w:color w:val="000000"/>
          <w:sz w:val="27"/>
          <w:szCs w:val="27"/>
        </w:rPr>
        <w:t>c) Plus de 500 personnes :</w:t>
      </w:r>
    </w:p>
    <w:p w14:paraId="1DE5FDA6" w14:textId="77777777" w:rsidR="003D7C21" w:rsidRDefault="003D7C21" w:rsidP="003D7C21">
      <w:pPr>
        <w:pStyle w:val="NormalWeb"/>
        <w:ind w:left="1950"/>
        <w:rPr>
          <w:color w:val="000000"/>
          <w:sz w:val="27"/>
          <w:szCs w:val="27"/>
        </w:rPr>
      </w:pPr>
      <w:r>
        <w:rPr>
          <w:color w:val="000000"/>
          <w:sz w:val="27"/>
          <w:szCs w:val="27"/>
        </w:rPr>
        <w:t>- par deux sorties, ayant chacune une largeur de 1,80 mètre, augmentées d'une sortie complémentaire par 500 personnes (ou fraction de 500 personnes) au-dessus des 500 premières, l'ensemble des largeurs des sorties augmentant de 3 mètres par fraction.</w:t>
      </w:r>
    </w:p>
    <w:p w14:paraId="1B408852" w14:textId="77777777" w:rsidR="003D7C21" w:rsidRDefault="003D7C21" w:rsidP="003D7C21">
      <w:pPr>
        <w:pStyle w:val="NormalWeb"/>
        <w:ind w:left="1950"/>
        <w:rPr>
          <w:color w:val="000000"/>
          <w:sz w:val="27"/>
          <w:szCs w:val="27"/>
        </w:rPr>
      </w:pPr>
      <w:r>
        <w:rPr>
          <w:color w:val="000000"/>
          <w:sz w:val="27"/>
          <w:szCs w:val="27"/>
        </w:rPr>
        <w:t>§ 2. S'il existe des portes, celles-ci doivent pouvoir s'ouvrir dans le sens de l'évacuation et être signalées en lettres blanches sur fond vert.</w:t>
      </w:r>
    </w:p>
    <w:p w14:paraId="15BA826A" w14:textId="77777777" w:rsidR="003D7C21" w:rsidRDefault="003D7C21" w:rsidP="003D7C21">
      <w:pPr>
        <w:pStyle w:val="NormalWeb"/>
        <w:ind w:left="1950"/>
        <w:rPr>
          <w:color w:val="000000"/>
          <w:sz w:val="27"/>
          <w:szCs w:val="27"/>
        </w:rPr>
      </w:pPr>
      <w:r>
        <w:rPr>
          <w:color w:val="000000"/>
          <w:sz w:val="27"/>
          <w:szCs w:val="27"/>
        </w:rPr>
        <w:t>Lorsqu'il n'existe pas de porte, l'encadrement des sorties doit être matérialisé, tant à l'intérieur qu'à l'extérieur, par une bande verte (ou d'une couleur contrastant avec le fond de toile) d'une largeur minimale de 0,20 mètre. Les pans de toile fermant ces sorties peuvent être baissés mais non condamnés.</w:t>
      </w:r>
    </w:p>
    <w:p w14:paraId="2F29E112" w14:textId="77777777" w:rsidR="003D7C21" w:rsidRDefault="003D7C21" w:rsidP="003D7C21">
      <w:pPr>
        <w:pStyle w:val="NormalWeb"/>
        <w:ind w:left="1950"/>
        <w:rPr>
          <w:color w:val="000000"/>
          <w:sz w:val="27"/>
          <w:szCs w:val="27"/>
        </w:rPr>
      </w:pPr>
      <w:r>
        <w:rPr>
          <w:color w:val="000000"/>
          <w:sz w:val="27"/>
          <w:szCs w:val="27"/>
        </w:rPr>
        <w:t>Dans tous les cas, les issues doivent pouvoir s'ouvrir par une manœuvre simple et facile.</w:t>
      </w:r>
    </w:p>
    <w:p w14:paraId="74AC2ABB" w14:textId="77777777" w:rsidR="003D7C21" w:rsidRDefault="003D7C21" w:rsidP="003D7C21">
      <w:pPr>
        <w:pStyle w:val="NormalWeb"/>
        <w:ind w:left="1950"/>
        <w:rPr>
          <w:color w:val="000000"/>
          <w:sz w:val="27"/>
          <w:szCs w:val="27"/>
        </w:rPr>
      </w:pPr>
      <w:r>
        <w:rPr>
          <w:color w:val="000000"/>
          <w:sz w:val="27"/>
          <w:szCs w:val="27"/>
        </w:rPr>
        <w:t>Les sorties doivent être signalées et visibles de jour, comme de nuit, de l'intérieur comme de l'extérieur.</w:t>
      </w:r>
    </w:p>
    <w:p w14:paraId="0BF034CF" w14:textId="77777777" w:rsidR="003D7C21" w:rsidRDefault="003D7C21" w:rsidP="003D7C21">
      <w:pPr>
        <w:pStyle w:val="NormalWeb"/>
        <w:ind w:left="1950"/>
        <w:rPr>
          <w:color w:val="000000"/>
          <w:sz w:val="27"/>
          <w:szCs w:val="27"/>
        </w:rPr>
      </w:pPr>
      <w:r>
        <w:rPr>
          <w:color w:val="000000"/>
          <w:sz w:val="27"/>
          <w:szCs w:val="27"/>
        </w:rPr>
        <w:lastRenderedPageBreak/>
        <w:t>§ 3. Si des sorties d'un établissement sont rendues inutilisables du fait d'une activité particulière elles ne doivent pas être visibles du public. Cette disposition ne doit pas cependant avoir pour effet de diminuer le nombre et la largeur des dégagements correspondant à l'effectif du public admis dans l'établissement pour cette activité particulière.</w:t>
      </w:r>
    </w:p>
    <w:p w14:paraId="192699D5" w14:textId="77777777" w:rsidR="003D7C21" w:rsidRDefault="003D7C21" w:rsidP="003D7C21">
      <w:pPr>
        <w:pStyle w:val="Titre4"/>
        <w:ind w:left="1950"/>
        <w:rPr>
          <w:color w:val="000000"/>
          <w:sz w:val="27"/>
          <w:szCs w:val="27"/>
        </w:rPr>
      </w:pPr>
      <w:r>
        <w:rPr>
          <w:color w:val="000000"/>
          <w:sz w:val="27"/>
          <w:szCs w:val="27"/>
        </w:rPr>
        <w:t>Article CTS 11</w:t>
      </w:r>
    </w:p>
    <w:p w14:paraId="78E82F6E" w14:textId="77777777" w:rsidR="003D7C21" w:rsidRDefault="003D7C21" w:rsidP="003D7C21">
      <w:pPr>
        <w:pStyle w:val="NormalWeb"/>
        <w:ind w:left="1950"/>
        <w:rPr>
          <w:b/>
          <w:bCs/>
          <w:color w:val="000000"/>
        </w:rPr>
      </w:pPr>
      <w:r>
        <w:rPr>
          <w:b/>
          <w:bCs/>
          <w:color w:val="000000"/>
        </w:rPr>
        <w:t>Modifié par Arrêté du 31 mai 1991, v. init.</w:t>
      </w:r>
    </w:p>
    <w:p w14:paraId="7E7091DB" w14:textId="77777777" w:rsidR="003D7C21" w:rsidRDefault="003D7C21" w:rsidP="003D7C21">
      <w:pPr>
        <w:pStyle w:val="NormalWeb"/>
        <w:jc w:val="center"/>
        <w:rPr>
          <w:color w:val="000000"/>
          <w:sz w:val="27"/>
          <w:szCs w:val="27"/>
        </w:rPr>
      </w:pPr>
      <w:r>
        <w:rPr>
          <w:color w:val="000000"/>
          <w:sz w:val="27"/>
          <w:szCs w:val="27"/>
        </w:rPr>
        <w:t>Circulations</w:t>
      </w:r>
    </w:p>
    <w:p w14:paraId="3F988B59" w14:textId="77777777" w:rsidR="003D7C21" w:rsidRDefault="003D7C21" w:rsidP="003D7C21">
      <w:pPr>
        <w:pStyle w:val="NormalWeb"/>
        <w:ind w:left="1950"/>
        <w:rPr>
          <w:color w:val="000000"/>
          <w:sz w:val="27"/>
          <w:szCs w:val="27"/>
        </w:rPr>
      </w:pPr>
      <w:r>
        <w:rPr>
          <w:color w:val="000000"/>
          <w:sz w:val="27"/>
          <w:szCs w:val="27"/>
        </w:rPr>
        <w:t>§ 1. La distance maximale, mesurée suivant l'axe des circulations (dégagements, allées, pistes, vomitoires, escaliers, etc.), que le public doit parcourir pour atteindre une sortie ne doit pas dépasser 30 mètres.</w:t>
      </w:r>
    </w:p>
    <w:p w14:paraId="5A26BADC" w14:textId="77777777" w:rsidR="003D7C21" w:rsidRDefault="003D7C21" w:rsidP="003D7C21">
      <w:pPr>
        <w:pStyle w:val="NormalWeb"/>
        <w:ind w:left="1950"/>
        <w:rPr>
          <w:color w:val="000000"/>
          <w:sz w:val="27"/>
          <w:szCs w:val="27"/>
        </w:rPr>
      </w:pPr>
      <w:r>
        <w:rPr>
          <w:color w:val="000000"/>
          <w:sz w:val="27"/>
          <w:szCs w:val="27"/>
        </w:rPr>
        <w:t>Toutefois, cette distance est portée à 40 mètres pour les expositions. En ce qui concerne les autres activités, la distance de 40 mètres peut également être autorisée par la commission consultative départementale de la protection civile, de la sécurité et de l'accessibilité après examen sur plan des aménagements intérieurs.</w:t>
      </w:r>
    </w:p>
    <w:p w14:paraId="1ADB687C" w14:textId="77777777" w:rsidR="003D7C21" w:rsidRDefault="003D7C21" w:rsidP="003D7C21">
      <w:pPr>
        <w:pStyle w:val="NormalWeb"/>
        <w:ind w:left="1950"/>
        <w:rPr>
          <w:color w:val="000000"/>
          <w:sz w:val="27"/>
          <w:szCs w:val="27"/>
        </w:rPr>
      </w:pPr>
      <w:r>
        <w:rPr>
          <w:color w:val="000000"/>
          <w:sz w:val="27"/>
          <w:szCs w:val="27"/>
        </w:rPr>
        <w:t>§ 2. Dans les établissements comportant des rangées de sièges, ceux-ci doivent être disposés de manière à former des ensembles desservis par des circulations ayant une largeur minimale de 1,20 mètre.</w:t>
      </w:r>
    </w:p>
    <w:p w14:paraId="6E44195D" w14:textId="77777777" w:rsidR="003D7C21" w:rsidRDefault="003D7C21" w:rsidP="003D7C21">
      <w:pPr>
        <w:pStyle w:val="NormalWeb"/>
        <w:ind w:left="1950"/>
        <w:rPr>
          <w:color w:val="000000"/>
          <w:sz w:val="27"/>
          <w:szCs w:val="27"/>
        </w:rPr>
      </w:pPr>
      <w:r>
        <w:rPr>
          <w:color w:val="000000"/>
          <w:sz w:val="27"/>
          <w:szCs w:val="27"/>
        </w:rPr>
        <w:t>Les sièges en bordure des circulations doivent être alignés, ou tout au moins ne pas former de redents susceptibles d'accrocher les personnes évacuant l'établissement.</w:t>
      </w:r>
    </w:p>
    <w:p w14:paraId="458DE717" w14:textId="77777777" w:rsidR="003D7C21" w:rsidRDefault="003D7C21" w:rsidP="003D7C21">
      <w:pPr>
        <w:pStyle w:val="NormalWeb"/>
        <w:ind w:left="1950"/>
        <w:rPr>
          <w:color w:val="000000"/>
          <w:sz w:val="27"/>
          <w:szCs w:val="27"/>
        </w:rPr>
      </w:pPr>
      <w:r>
        <w:rPr>
          <w:color w:val="000000"/>
          <w:sz w:val="27"/>
          <w:szCs w:val="27"/>
        </w:rPr>
        <w:t>Un espace de 0,30 mètre doit être aménagé entre les rangées de sièges pour permettre une évacuation facile du public.</w:t>
      </w:r>
    </w:p>
    <w:p w14:paraId="6FE7432E" w14:textId="77777777" w:rsidR="003D7C21" w:rsidRDefault="003D7C21" w:rsidP="003D7C21">
      <w:pPr>
        <w:pStyle w:val="NormalWeb"/>
        <w:ind w:left="1950"/>
        <w:rPr>
          <w:color w:val="000000"/>
          <w:sz w:val="27"/>
          <w:szCs w:val="27"/>
        </w:rPr>
      </w:pPr>
      <w:r>
        <w:rPr>
          <w:color w:val="000000"/>
          <w:sz w:val="27"/>
          <w:szCs w:val="27"/>
        </w:rPr>
        <w:t>§ 3. Des circulations principales, de 6 mètres de longueur au moins, doivent être prévues en face de chaque sortie. Les poteaux de tour et leurs pinces de fixation ne sont pas considérés comme des obstacles sous réserve que ces pinces :</w:t>
      </w:r>
    </w:p>
    <w:p w14:paraId="16093626" w14:textId="77777777" w:rsidR="003D7C21" w:rsidRDefault="003D7C21" w:rsidP="003D7C21">
      <w:pPr>
        <w:pStyle w:val="NormalWeb"/>
        <w:ind w:left="1950"/>
        <w:rPr>
          <w:color w:val="000000"/>
          <w:sz w:val="27"/>
          <w:szCs w:val="27"/>
        </w:rPr>
      </w:pPr>
      <w:r>
        <w:rPr>
          <w:color w:val="000000"/>
          <w:sz w:val="27"/>
          <w:szCs w:val="27"/>
        </w:rPr>
        <w:t>- d'une part, soient protégées ;</w:t>
      </w:r>
    </w:p>
    <w:p w14:paraId="7A6EFBC9" w14:textId="77777777" w:rsidR="003D7C21" w:rsidRDefault="003D7C21" w:rsidP="003D7C21">
      <w:pPr>
        <w:pStyle w:val="NormalWeb"/>
        <w:ind w:left="1950"/>
        <w:rPr>
          <w:color w:val="000000"/>
          <w:sz w:val="27"/>
          <w:szCs w:val="27"/>
        </w:rPr>
      </w:pPr>
      <w:r>
        <w:rPr>
          <w:color w:val="000000"/>
          <w:sz w:val="27"/>
          <w:szCs w:val="27"/>
        </w:rPr>
        <w:t>- d'autre part, soient situées dans l'axe des sorties lorsqu'elles sont implantées devant ces sorties.</w:t>
      </w:r>
    </w:p>
    <w:p w14:paraId="0EBE3FC4" w14:textId="77777777" w:rsidR="003D7C21" w:rsidRDefault="003D7C21" w:rsidP="003D7C21">
      <w:pPr>
        <w:pStyle w:val="NormalWeb"/>
        <w:ind w:left="1950"/>
        <w:rPr>
          <w:color w:val="000000"/>
          <w:sz w:val="27"/>
          <w:szCs w:val="27"/>
        </w:rPr>
      </w:pPr>
      <w:r>
        <w:rPr>
          <w:color w:val="000000"/>
          <w:sz w:val="27"/>
          <w:szCs w:val="27"/>
        </w:rPr>
        <w:lastRenderedPageBreak/>
        <w:t>La largeur de ces circulations doit être égale à celle des sorties correspondantes.</w:t>
      </w:r>
    </w:p>
    <w:p w14:paraId="33A0EB7D" w14:textId="77777777" w:rsidR="003D7C21" w:rsidRDefault="003D7C21" w:rsidP="003D7C21">
      <w:pPr>
        <w:pStyle w:val="NormalWeb"/>
        <w:ind w:left="1950"/>
        <w:rPr>
          <w:color w:val="000000"/>
          <w:sz w:val="27"/>
          <w:szCs w:val="27"/>
        </w:rPr>
      </w:pPr>
      <w:r>
        <w:rPr>
          <w:color w:val="000000"/>
          <w:sz w:val="27"/>
          <w:szCs w:val="27"/>
        </w:rPr>
        <w:t>§ 4. Les tentures sont interdites en travers ou le long des circulations accessibles au public. Les toiles, qu'elles soient relevées ou non, ménageant des baies et faisant corps avec l'enveloppe de l'établissement ne sont pas considérées comme des tentures.</w:t>
      </w:r>
    </w:p>
    <w:p w14:paraId="3F76F779" w14:textId="77777777" w:rsidR="003D7C21" w:rsidRDefault="003D7C21" w:rsidP="003D7C21">
      <w:pPr>
        <w:pStyle w:val="Titre4"/>
        <w:ind w:left="1500"/>
        <w:rPr>
          <w:color w:val="000000"/>
          <w:sz w:val="27"/>
          <w:szCs w:val="27"/>
        </w:rPr>
      </w:pPr>
      <w:r>
        <w:rPr>
          <w:color w:val="000000"/>
          <w:sz w:val="27"/>
          <w:szCs w:val="27"/>
        </w:rPr>
        <w:t>Section 4 : Aménagements (Articles CTS 12 à CTS 14)</w:t>
      </w:r>
    </w:p>
    <w:p w14:paraId="5200A75C" w14:textId="77777777" w:rsidR="003D7C21" w:rsidRDefault="003D7C21" w:rsidP="003D7C21">
      <w:pPr>
        <w:pStyle w:val="Titre4"/>
        <w:ind w:left="1950"/>
        <w:rPr>
          <w:color w:val="000000"/>
          <w:sz w:val="27"/>
          <w:szCs w:val="27"/>
        </w:rPr>
      </w:pPr>
      <w:r>
        <w:rPr>
          <w:color w:val="000000"/>
          <w:sz w:val="27"/>
          <w:szCs w:val="27"/>
        </w:rPr>
        <w:t>Article CTS 12</w:t>
      </w:r>
    </w:p>
    <w:p w14:paraId="7E215C6B" w14:textId="77777777" w:rsidR="003D7C21" w:rsidRDefault="003D7C21" w:rsidP="003D7C21">
      <w:pPr>
        <w:pStyle w:val="NormalWeb"/>
        <w:ind w:left="1950"/>
        <w:rPr>
          <w:b/>
          <w:bCs/>
          <w:color w:val="000000"/>
        </w:rPr>
      </w:pPr>
      <w:r>
        <w:rPr>
          <w:b/>
          <w:bCs/>
          <w:color w:val="000000"/>
        </w:rPr>
        <w:t>Création Arrêté du 23 janvier 1985 (V)</w:t>
      </w:r>
    </w:p>
    <w:p w14:paraId="60E37991" w14:textId="77777777" w:rsidR="003D7C21" w:rsidRDefault="003D7C21" w:rsidP="003D7C21">
      <w:pPr>
        <w:pStyle w:val="NormalWeb"/>
        <w:jc w:val="center"/>
        <w:rPr>
          <w:color w:val="000000"/>
          <w:sz w:val="27"/>
          <w:szCs w:val="27"/>
        </w:rPr>
      </w:pPr>
      <w:r>
        <w:rPr>
          <w:color w:val="000000"/>
          <w:sz w:val="27"/>
          <w:szCs w:val="27"/>
        </w:rPr>
        <w:t>Mobilier et sièges</w:t>
      </w:r>
    </w:p>
    <w:p w14:paraId="11BBA3E5" w14:textId="77777777" w:rsidR="003D7C21" w:rsidRDefault="003D7C21" w:rsidP="003D7C21">
      <w:pPr>
        <w:pStyle w:val="NormalWeb"/>
        <w:ind w:left="1950"/>
        <w:rPr>
          <w:color w:val="000000"/>
          <w:sz w:val="27"/>
          <w:szCs w:val="27"/>
        </w:rPr>
      </w:pPr>
      <w:r>
        <w:rPr>
          <w:color w:val="000000"/>
          <w:sz w:val="27"/>
          <w:szCs w:val="27"/>
        </w:rPr>
        <w:t>§ 1. Les aménagements intérieurs (bars, caisses, estrades, podiums, etc.) doivent être solidement fixés au sol, ou constituer des ensembles difficiles à renverser ou à déplacer ; ils ne doivent pas diminuer la largeur des circulations et des sorties.</w:t>
      </w:r>
    </w:p>
    <w:p w14:paraId="668B311A" w14:textId="77777777" w:rsidR="003D7C21" w:rsidRDefault="003D7C21" w:rsidP="003D7C21">
      <w:pPr>
        <w:pStyle w:val="NormalWeb"/>
        <w:ind w:left="1950"/>
        <w:rPr>
          <w:color w:val="000000"/>
          <w:sz w:val="27"/>
          <w:szCs w:val="27"/>
        </w:rPr>
      </w:pPr>
      <w:r>
        <w:rPr>
          <w:color w:val="000000"/>
          <w:sz w:val="27"/>
          <w:szCs w:val="27"/>
        </w:rPr>
        <w:t>Ces aménagements doivent être réalisés en matériaux de catégorie M 3.</w:t>
      </w:r>
    </w:p>
    <w:p w14:paraId="04E79308" w14:textId="77777777" w:rsidR="003D7C21" w:rsidRDefault="003D7C21" w:rsidP="003D7C21">
      <w:pPr>
        <w:pStyle w:val="NormalWeb"/>
        <w:ind w:left="1950"/>
        <w:rPr>
          <w:color w:val="000000"/>
          <w:sz w:val="27"/>
          <w:szCs w:val="27"/>
        </w:rPr>
      </w:pPr>
      <w:r>
        <w:rPr>
          <w:color w:val="000000"/>
          <w:sz w:val="27"/>
          <w:szCs w:val="27"/>
        </w:rPr>
        <w:t>§ 2. Les chaises et les bancs doivent être disposés par rangées comportant seize places assises au maximum entre deux circulations, l'une des dispositions suivantes devant être respectée :</w:t>
      </w:r>
    </w:p>
    <w:p w14:paraId="4300528D" w14:textId="77777777" w:rsidR="003D7C21" w:rsidRDefault="003D7C21" w:rsidP="003D7C21">
      <w:pPr>
        <w:pStyle w:val="NormalWeb"/>
        <w:ind w:left="1950"/>
        <w:rPr>
          <w:color w:val="000000"/>
          <w:sz w:val="27"/>
          <w:szCs w:val="27"/>
        </w:rPr>
      </w:pPr>
      <w:r>
        <w:rPr>
          <w:color w:val="000000"/>
          <w:sz w:val="27"/>
          <w:szCs w:val="27"/>
        </w:rPr>
        <w:t>- chaque siège est fixé au sol ;</w:t>
      </w:r>
    </w:p>
    <w:p w14:paraId="7E6BD159" w14:textId="77777777" w:rsidR="003D7C21" w:rsidRDefault="003D7C21" w:rsidP="003D7C21">
      <w:pPr>
        <w:pStyle w:val="NormalWeb"/>
        <w:ind w:left="1950"/>
        <w:rPr>
          <w:color w:val="000000"/>
          <w:sz w:val="27"/>
          <w:szCs w:val="27"/>
        </w:rPr>
      </w:pPr>
      <w:r>
        <w:rPr>
          <w:color w:val="000000"/>
          <w:sz w:val="27"/>
          <w:szCs w:val="27"/>
        </w:rPr>
        <w:t>- les sièges sont solidarisés par rangée, chaque rangée étant fixée au sol à ses extrémités ;</w:t>
      </w:r>
    </w:p>
    <w:p w14:paraId="094B3347" w14:textId="77777777" w:rsidR="003D7C21" w:rsidRDefault="003D7C21" w:rsidP="003D7C21">
      <w:pPr>
        <w:pStyle w:val="NormalWeb"/>
        <w:ind w:left="1950"/>
        <w:rPr>
          <w:color w:val="000000"/>
          <w:sz w:val="27"/>
          <w:szCs w:val="27"/>
        </w:rPr>
      </w:pPr>
      <w:r>
        <w:rPr>
          <w:color w:val="000000"/>
          <w:sz w:val="27"/>
          <w:szCs w:val="27"/>
        </w:rPr>
        <w:t>- les sièges sont solidarisés par rangée, chaque rangée étant reliée de façon rigide aux rangées voisines de manière à former des blocs difficiles à renverser ou à déplacer.</w:t>
      </w:r>
    </w:p>
    <w:p w14:paraId="24FAECA8" w14:textId="77777777" w:rsidR="003D7C21" w:rsidRDefault="003D7C21" w:rsidP="003D7C21">
      <w:pPr>
        <w:pStyle w:val="NormalWeb"/>
        <w:ind w:left="1950"/>
        <w:rPr>
          <w:color w:val="000000"/>
          <w:sz w:val="27"/>
          <w:szCs w:val="27"/>
        </w:rPr>
      </w:pPr>
      <w:r>
        <w:rPr>
          <w:color w:val="000000"/>
          <w:sz w:val="27"/>
          <w:szCs w:val="27"/>
        </w:rPr>
        <w:t>Si ces dispositions ne peuvent pas être respectées, le nombre de rangées entre deux circulations est limité à cinq et le nombre de sièges par rangée est limité à dix, la totalité des places assises de l'établissement étant constituée d'ensembles de 50 sièges.</w:t>
      </w:r>
    </w:p>
    <w:p w14:paraId="4955B5E8" w14:textId="77777777" w:rsidR="003D7C21" w:rsidRDefault="003D7C21" w:rsidP="003D7C21">
      <w:pPr>
        <w:pStyle w:val="Titre4"/>
        <w:ind w:left="1950"/>
        <w:rPr>
          <w:color w:val="000000"/>
          <w:sz w:val="27"/>
          <w:szCs w:val="27"/>
        </w:rPr>
      </w:pPr>
      <w:r>
        <w:rPr>
          <w:color w:val="000000"/>
          <w:sz w:val="27"/>
          <w:szCs w:val="27"/>
        </w:rPr>
        <w:t>Article CTS 13</w:t>
      </w:r>
    </w:p>
    <w:p w14:paraId="78306D0E" w14:textId="77777777" w:rsidR="003D7C21" w:rsidRDefault="003D7C21" w:rsidP="003D7C21">
      <w:pPr>
        <w:pStyle w:val="NormalWeb"/>
        <w:ind w:left="1950"/>
        <w:rPr>
          <w:b/>
          <w:bCs/>
          <w:color w:val="000000"/>
        </w:rPr>
      </w:pPr>
      <w:r>
        <w:rPr>
          <w:b/>
          <w:bCs/>
          <w:color w:val="000000"/>
        </w:rPr>
        <w:lastRenderedPageBreak/>
        <w:t>Modifié par Arrêté du 22 novembre 2004, v. init.</w:t>
      </w:r>
    </w:p>
    <w:p w14:paraId="74D4A1E0" w14:textId="77777777" w:rsidR="003D7C21" w:rsidRDefault="003D7C21" w:rsidP="003D7C21">
      <w:pPr>
        <w:pStyle w:val="NormalWeb"/>
        <w:jc w:val="center"/>
        <w:rPr>
          <w:color w:val="000000"/>
          <w:sz w:val="27"/>
          <w:szCs w:val="27"/>
        </w:rPr>
      </w:pPr>
      <w:r>
        <w:rPr>
          <w:color w:val="000000"/>
          <w:sz w:val="27"/>
          <w:szCs w:val="27"/>
        </w:rPr>
        <w:t>Décoration</w:t>
      </w:r>
    </w:p>
    <w:p w14:paraId="1C530EE1" w14:textId="77777777" w:rsidR="003D7C21" w:rsidRDefault="003D7C21" w:rsidP="003D7C21">
      <w:pPr>
        <w:pStyle w:val="NormalWeb"/>
        <w:ind w:left="1950"/>
        <w:rPr>
          <w:color w:val="000000"/>
          <w:sz w:val="27"/>
          <w:szCs w:val="27"/>
        </w:rPr>
      </w:pPr>
      <w:r>
        <w:rPr>
          <w:color w:val="000000"/>
          <w:sz w:val="27"/>
          <w:szCs w:val="27"/>
        </w:rPr>
        <w:t>§ 1. Les éléments flottants de décoration ou d'habillage intérieurs tels que les panneaux publicitaires flottants de surface supérieure à 0,5 mètre carré, les guirlandes, les objets légers de décoration, etc., doivent être réalisés en matériaux de catégorie M 1.</w:t>
      </w:r>
    </w:p>
    <w:p w14:paraId="396E94FF" w14:textId="77777777" w:rsidR="003D7C21" w:rsidRDefault="003D7C21" w:rsidP="003D7C21">
      <w:pPr>
        <w:pStyle w:val="NormalWeb"/>
        <w:ind w:left="1950"/>
        <w:rPr>
          <w:color w:val="000000"/>
          <w:sz w:val="27"/>
          <w:szCs w:val="27"/>
        </w:rPr>
      </w:pPr>
      <w:r>
        <w:rPr>
          <w:color w:val="000000"/>
          <w:sz w:val="27"/>
          <w:szCs w:val="27"/>
        </w:rPr>
        <w:t>Les décors pour aménagements scéniques doivent être réalisés en matériaux de catégorie M 1.</w:t>
      </w:r>
    </w:p>
    <w:p w14:paraId="6256CA82" w14:textId="77777777" w:rsidR="003D7C21" w:rsidRDefault="003D7C21" w:rsidP="003D7C21">
      <w:pPr>
        <w:pStyle w:val="NormalWeb"/>
        <w:ind w:left="1950"/>
        <w:rPr>
          <w:color w:val="000000"/>
          <w:sz w:val="27"/>
          <w:szCs w:val="27"/>
        </w:rPr>
      </w:pPr>
      <w:r>
        <w:rPr>
          <w:color w:val="000000"/>
          <w:sz w:val="27"/>
          <w:szCs w:val="27"/>
        </w:rPr>
        <w:t>Les tentures doivent être réalisées en matériaux de catégorie M 2.</w:t>
      </w:r>
    </w:p>
    <w:p w14:paraId="36A3CF32" w14:textId="77777777" w:rsidR="003D7C21" w:rsidRDefault="003D7C21" w:rsidP="003D7C21">
      <w:pPr>
        <w:pStyle w:val="NormalWeb"/>
        <w:ind w:left="1950"/>
        <w:rPr>
          <w:color w:val="000000"/>
          <w:sz w:val="27"/>
          <w:szCs w:val="27"/>
        </w:rPr>
      </w:pPr>
      <w:r>
        <w:rPr>
          <w:color w:val="000000"/>
          <w:sz w:val="27"/>
          <w:szCs w:val="27"/>
        </w:rPr>
        <w:t>Les velums éventuels doivent être réalisés en matériaux de catégorie M 2. Le procès-verbal de classement de réaction au feu doit mentionner qu'il y a eu percement. Les velums doivent être pourvus de dispositifs d'accrochage suffisamment nombreux, ou d'armatures de sécurité suffisamment résistantes, pour empêcher leur chute pendant la présence du public.</w:t>
      </w:r>
    </w:p>
    <w:p w14:paraId="45506F34" w14:textId="77777777" w:rsidR="003D7C21" w:rsidRDefault="003D7C21" w:rsidP="003D7C21">
      <w:pPr>
        <w:pStyle w:val="NormalWeb"/>
        <w:ind w:left="1950"/>
        <w:rPr>
          <w:color w:val="000000"/>
          <w:sz w:val="27"/>
          <w:szCs w:val="27"/>
        </w:rPr>
      </w:pPr>
      <w:r>
        <w:rPr>
          <w:color w:val="000000"/>
          <w:sz w:val="27"/>
          <w:szCs w:val="27"/>
        </w:rPr>
        <w:t>§ 2. Les revêtements de sol éventuels doivent être réalisés en matériaux de catégorie M 4. En outre, ils doivent être fixés de manière à prévenir tout risque de chute lors de la circulation des personnes.</w:t>
      </w:r>
    </w:p>
    <w:p w14:paraId="39C70704" w14:textId="77777777" w:rsidR="003D7C21" w:rsidRDefault="003D7C21" w:rsidP="003D7C21">
      <w:pPr>
        <w:pStyle w:val="NormalWeb"/>
        <w:ind w:left="1950"/>
        <w:rPr>
          <w:color w:val="000000"/>
          <w:sz w:val="27"/>
          <w:szCs w:val="27"/>
        </w:rPr>
      </w:pPr>
      <w:r>
        <w:rPr>
          <w:color w:val="000000"/>
          <w:sz w:val="27"/>
          <w:szCs w:val="27"/>
        </w:rPr>
        <w:t>§ 3. Les dispositions de l'arrêté (4) portant réglementation de l'utilisation de certains matériaux et produits dans les établissements recevant du public ne sont pas applicables aux établissements du présent type.</w:t>
      </w:r>
    </w:p>
    <w:p w14:paraId="2364F83A"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(4) Arrêté du 4 novembre 1975 modifié (Journal officiel des 10 janvier 1976 et 20 janvier 1977).</w:t>
      </w:r>
    </w:p>
    <w:p w14:paraId="73937F64" w14:textId="77777777" w:rsidR="003D7C21" w:rsidRDefault="003D7C21" w:rsidP="003D7C21">
      <w:pPr>
        <w:pStyle w:val="Titre4"/>
        <w:ind w:left="1950"/>
        <w:rPr>
          <w:color w:val="000000"/>
          <w:sz w:val="27"/>
          <w:szCs w:val="27"/>
        </w:rPr>
      </w:pPr>
      <w:r>
        <w:rPr>
          <w:color w:val="000000"/>
          <w:sz w:val="27"/>
          <w:szCs w:val="27"/>
        </w:rPr>
        <w:t>Article CTS 14</w:t>
      </w:r>
    </w:p>
    <w:p w14:paraId="7C8B139D" w14:textId="77777777" w:rsidR="003D7C21" w:rsidRDefault="003D7C21" w:rsidP="003D7C21">
      <w:pPr>
        <w:pStyle w:val="NormalWeb"/>
        <w:ind w:left="1950"/>
        <w:rPr>
          <w:b/>
          <w:bCs/>
          <w:color w:val="000000"/>
        </w:rPr>
      </w:pPr>
      <w:r>
        <w:rPr>
          <w:b/>
          <w:bCs/>
          <w:color w:val="000000"/>
        </w:rPr>
        <w:t>Modifié par Arrêté du 10 juillet 1987, v. init.</w:t>
      </w:r>
    </w:p>
    <w:p w14:paraId="7E7C6AA3" w14:textId="77777777" w:rsidR="003D7C21" w:rsidRDefault="003D7C21" w:rsidP="003D7C21">
      <w:pPr>
        <w:pStyle w:val="NormalWeb"/>
        <w:jc w:val="center"/>
        <w:rPr>
          <w:color w:val="000000"/>
          <w:sz w:val="27"/>
          <w:szCs w:val="27"/>
        </w:rPr>
      </w:pPr>
      <w:r>
        <w:rPr>
          <w:color w:val="000000"/>
          <w:sz w:val="27"/>
          <w:szCs w:val="27"/>
        </w:rPr>
        <w:t>Gradins, planchers, escaliers, galeries</w:t>
      </w:r>
    </w:p>
    <w:p w14:paraId="0613F21E" w14:textId="77777777" w:rsidR="003D7C21" w:rsidRDefault="003D7C21" w:rsidP="003D7C21">
      <w:pPr>
        <w:pStyle w:val="NormalWeb"/>
        <w:ind w:left="1950"/>
        <w:rPr>
          <w:color w:val="000000"/>
          <w:sz w:val="27"/>
          <w:szCs w:val="27"/>
        </w:rPr>
      </w:pPr>
      <w:r>
        <w:rPr>
          <w:color w:val="000000"/>
          <w:sz w:val="27"/>
          <w:szCs w:val="27"/>
        </w:rPr>
        <w:t>§ 1. Si l'établissement comporte des gradins, ceux-ci doivent être recoupés tous les 11 mètres par un escalier d'une largeur minimale de 0,80 mètre.</w:t>
      </w:r>
    </w:p>
    <w:p w14:paraId="463C28F6" w14:textId="77777777" w:rsidR="003D7C21" w:rsidRDefault="003D7C21" w:rsidP="003D7C21">
      <w:pPr>
        <w:pStyle w:val="NormalWeb"/>
        <w:ind w:left="1950"/>
        <w:rPr>
          <w:color w:val="000000"/>
          <w:sz w:val="27"/>
          <w:szCs w:val="27"/>
        </w:rPr>
      </w:pPr>
      <w:r>
        <w:rPr>
          <w:color w:val="000000"/>
          <w:sz w:val="27"/>
          <w:szCs w:val="27"/>
        </w:rPr>
        <w:t>Lorsqu'une extrémité d'une rangée de gradins est bordée par un élément de construction (cloison, écran, garde-corps), la rangée doit avoir une longueur maximale de 5,50 mètres.</w:t>
      </w:r>
    </w:p>
    <w:p w14:paraId="0CFC4AD3" w14:textId="77777777" w:rsidR="003D7C21" w:rsidRDefault="003D7C21" w:rsidP="003D7C21">
      <w:pPr>
        <w:pStyle w:val="NormalWeb"/>
        <w:ind w:left="1950"/>
        <w:rPr>
          <w:color w:val="000000"/>
          <w:sz w:val="27"/>
          <w:szCs w:val="27"/>
        </w:rPr>
      </w:pPr>
      <w:r>
        <w:rPr>
          <w:color w:val="000000"/>
          <w:sz w:val="27"/>
          <w:szCs w:val="27"/>
        </w:rPr>
        <w:lastRenderedPageBreak/>
        <w:t>§ 2. Les gradins, les planchers et les escaliers doivent être réalisés pour supporter une charge d'exploitation de 500 daN/m². Ils doivent comporter tous les éléments nécessaires à leur stabilité.</w:t>
      </w:r>
    </w:p>
    <w:p w14:paraId="45CF31E1" w14:textId="77777777" w:rsidR="003D7C21" w:rsidRDefault="003D7C21" w:rsidP="003D7C21">
      <w:pPr>
        <w:pStyle w:val="NormalWeb"/>
        <w:ind w:left="1950"/>
        <w:rPr>
          <w:color w:val="000000"/>
          <w:sz w:val="27"/>
          <w:szCs w:val="27"/>
        </w:rPr>
      </w:pPr>
      <w:r>
        <w:rPr>
          <w:color w:val="000000"/>
          <w:sz w:val="27"/>
          <w:szCs w:val="27"/>
        </w:rPr>
        <w:t>Les dessous doivent être rendus inaccessibles au public ; ils ne doivent pas servir de rangement de matériel, de dépôt, de stockage... Ils doivent être maintenus en permanence en parfait état de propreté.</w:t>
      </w:r>
    </w:p>
    <w:p w14:paraId="38B96B8A" w14:textId="77777777" w:rsidR="003D7C21" w:rsidRDefault="003D7C21" w:rsidP="003D7C21">
      <w:pPr>
        <w:pStyle w:val="NormalWeb"/>
        <w:ind w:left="1950"/>
        <w:rPr>
          <w:color w:val="000000"/>
          <w:sz w:val="27"/>
          <w:szCs w:val="27"/>
        </w:rPr>
      </w:pPr>
      <w:r>
        <w:rPr>
          <w:color w:val="000000"/>
          <w:sz w:val="27"/>
          <w:szCs w:val="27"/>
        </w:rPr>
        <w:t>§ 3. S'il existe des galeries, des garde-corps doivent être disposés de manière à éviter la chute des personnes.</w:t>
      </w:r>
    </w:p>
    <w:p w14:paraId="3C5F6F11" w14:textId="77777777" w:rsidR="003D7C21" w:rsidRDefault="003D7C21" w:rsidP="003D7C21">
      <w:pPr>
        <w:pStyle w:val="NormalWeb"/>
        <w:ind w:left="1950"/>
        <w:rPr>
          <w:color w:val="000000"/>
          <w:sz w:val="27"/>
          <w:szCs w:val="27"/>
        </w:rPr>
      </w:pPr>
      <w:r>
        <w:rPr>
          <w:color w:val="000000"/>
          <w:sz w:val="27"/>
          <w:szCs w:val="27"/>
        </w:rPr>
        <w:t>§ 4. L'effectif maximal du public admis sur les gradins est déterminé comme suit :</w:t>
      </w:r>
    </w:p>
    <w:p w14:paraId="3434A22A" w14:textId="77777777" w:rsidR="003D7C21" w:rsidRDefault="003D7C21" w:rsidP="003D7C21">
      <w:pPr>
        <w:pStyle w:val="NormalWeb"/>
        <w:ind w:left="1950"/>
        <w:rPr>
          <w:color w:val="000000"/>
          <w:sz w:val="27"/>
          <w:szCs w:val="27"/>
        </w:rPr>
      </w:pPr>
      <w:r>
        <w:rPr>
          <w:color w:val="000000"/>
          <w:sz w:val="27"/>
          <w:szCs w:val="27"/>
        </w:rPr>
        <w:t>- soit le nombre de personnes assises à des places numérotées ;</w:t>
      </w:r>
    </w:p>
    <w:p w14:paraId="623DE791" w14:textId="77777777" w:rsidR="003D7C21" w:rsidRDefault="003D7C21" w:rsidP="003D7C21">
      <w:pPr>
        <w:pStyle w:val="NormalWeb"/>
        <w:ind w:left="1950"/>
        <w:rPr>
          <w:color w:val="000000"/>
          <w:sz w:val="27"/>
          <w:szCs w:val="27"/>
        </w:rPr>
      </w:pPr>
      <w:r>
        <w:rPr>
          <w:color w:val="000000"/>
          <w:sz w:val="27"/>
          <w:szCs w:val="27"/>
        </w:rPr>
        <w:t>- soit le nombre de personnes assises à des emplacements non numérotés à raison de 1 personne par 0,50 mètre linéaire.</w:t>
      </w:r>
    </w:p>
    <w:p w14:paraId="7BE99C5C" w14:textId="77777777" w:rsidR="003D7C21" w:rsidRDefault="003D7C21" w:rsidP="003D7C21">
      <w:pPr>
        <w:pStyle w:val="Titre4"/>
        <w:ind w:left="1500"/>
        <w:rPr>
          <w:color w:val="000000"/>
          <w:sz w:val="27"/>
          <w:szCs w:val="27"/>
        </w:rPr>
      </w:pPr>
      <w:r>
        <w:rPr>
          <w:color w:val="000000"/>
          <w:sz w:val="27"/>
          <w:szCs w:val="27"/>
        </w:rPr>
        <w:t>Section 5 : Installations de chauffage ou de cuisson (Article CTS 15)</w:t>
      </w:r>
    </w:p>
    <w:p w14:paraId="4C206AD6" w14:textId="77777777" w:rsidR="003D7C21" w:rsidRDefault="003D7C21" w:rsidP="003D7C21">
      <w:pPr>
        <w:pStyle w:val="Titre4"/>
        <w:ind w:left="1950"/>
        <w:rPr>
          <w:color w:val="000000"/>
          <w:sz w:val="27"/>
          <w:szCs w:val="27"/>
        </w:rPr>
      </w:pPr>
      <w:r>
        <w:rPr>
          <w:color w:val="000000"/>
          <w:sz w:val="27"/>
          <w:szCs w:val="27"/>
        </w:rPr>
        <w:t>Article CTS 15</w:t>
      </w:r>
    </w:p>
    <w:p w14:paraId="12AF5F7F" w14:textId="77777777" w:rsidR="003D7C21" w:rsidRDefault="003D7C21" w:rsidP="003D7C21">
      <w:pPr>
        <w:pStyle w:val="NormalWeb"/>
        <w:ind w:left="1950"/>
        <w:rPr>
          <w:b/>
          <w:bCs/>
          <w:color w:val="000000"/>
        </w:rPr>
      </w:pPr>
      <w:r>
        <w:rPr>
          <w:b/>
          <w:bCs/>
          <w:color w:val="000000"/>
        </w:rPr>
        <w:t>Modifié par Arrêté du 10 octobre 2005, v. init.</w:t>
      </w:r>
    </w:p>
    <w:p w14:paraId="6CEF571D" w14:textId="77777777" w:rsidR="003D7C21" w:rsidRDefault="003D7C21" w:rsidP="003D7C21">
      <w:pPr>
        <w:pStyle w:val="NormalWeb"/>
        <w:jc w:val="center"/>
        <w:rPr>
          <w:color w:val="000000"/>
          <w:sz w:val="27"/>
          <w:szCs w:val="27"/>
        </w:rPr>
      </w:pPr>
      <w:r>
        <w:rPr>
          <w:color w:val="000000"/>
          <w:sz w:val="27"/>
          <w:szCs w:val="27"/>
        </w:rPr>
        <w:br/>
        <w:t>Conditions d'emploi</w:t>
      </w:r>
    </w:p>
    <w:p w14:paraId="34EDD46B" w14:textId="77777777" w:rsidR="003D7C21" w:rsidRDefault="003D7C21" w:rsidP="003D7C21">
      <w:pPr>
        <w:pStyle w:val="NormalWeb"/>
        <w:ind w:left="1950"/>
        <w:rPr>
          <w:color w:val="000000"/>
          <w:sz w:val="27"/>
          <w:szCs w:val="27"/>
        </w:rPr>
      </w:pPr>
      <w:r>
        <w:rPr>
          <w:color w:val="000000"/>
          <w:sz w:val="27"/>
          <w:szCs w:val="27"/>
        </w:rPr>
        <w:br/>
        <w:t>§ 1. Seuls sont autorisés à l'intérieur des établissements les appareils de chauffage sans combustion (échangeurs, mélangeurs, générateurs électriques, etc.).</w:t>
      </w:r>
    </w:p>
    <w:p w14:paraId="22FAE178" w14:textId="77777777" w:rsidR="003D7C21" w:rsidRDefault="003D7C21" w:rsidP="003D7C21">
      <w:pPr>
        <w:pStyle w:val="NormalWeb"/>
        <w:ind w:left="1950"/>
        <w:rPr>
          <w:color w:val="000000"/>
          <w:sz w:val="27"/>
          <w:szCs w:val="27"/>
        </w:rPr>
      </w:pPr>
      <w:r>
        <w:rPr>
          <w:color w:val="000000"/>
          <w:sz w:val="27"/>
          <w:szCs w:val="27"/>
        </w:rPr>
        <w:br/>
        <w:t>Les générateurs de chaleur à combustion doivent être situés à l'extérieur de l'établissement et à 5 mètres de celui-ci.</w:t>
      </w:r>
    </w:p>
    <w:p w14:paraId="0DA86ED8" w14:textId="77777777" w:rsidR="003D7C21" w:rsidRDefault="003D7C21" w:rsidP="003D7C21">
      <w:pPr>
        <w:pStyle w:val="NormalWeb"/>
        <w:ind w:left="1950"/>
        <w:rPr>
          <w:color w:val="000000"/>
          <w:sz w:val="27"/>
          <w:szCs w:val="27"/>
        </w:rPr>
      </w:pPr>
      <w:r>
        <w:rPr>
          <w:color w:val="000000"/>
          <w:sz w:val="27"/>
          <w:szCs w:val="27"/>
        </w:rPr>
        <w:br/>
        <w:t>Si les générateurs sont à air pulsé, ils doivent être à échangeur ; leur conduit de raccordement doit être réalisé en matériaux de catégorie M2.</w:t>
      </w:r>
    </w:p>
    <w:p w14:paraId="11B11B6E" w14:textId="77777777" w:rsidR="003D7C21" w:rsidRDefault="003D7C21" w:rsidP="003D7C21">
      <w:pPr>
        <w:pStyle w:val="NormalWeb"/>
        <w:ind w:left="1950"/>
        <w:rPr>
          <w:color w:val="000000"/>
          <w:sz w:val="27"/>
          <w:szCs w:val="27"/>
        </w:rPr>
      </w:pPr>
      <w:r>
        <w:rPr>
          <w:color w:val="000000"/>
          <w:sz w:val="27"/>
          <w:szCs w:val="27"/>
        </w:rPr>
        <w:br/>
        <w:t xml:space="preserve">Si la puissance utile totale installée ne dépasse pas 70 kW, le ou </w:t>
      </w:r>
      <w:r>
        <w:rPr>
          <w:color w:val="000000"/>
          <w:sz w:val="27"/>
          <w:szCs w:val="27"/>
        </w:rPr>
        <w:lastRenderedPageBreak/>
        <w:t>les appareils peuvent être accolés à la paroi extérieure de l'établissement sous réserve que celle-ci soit protégée par un écran réalisé en matériaux incombustibles sur 0,50 mètre au moins autour du ou des générateurs.</w:t>
      </w:r>
    </w:p>
    <w:p w14:paraId="5275FEF6" w14:textId="77777777" w:rsidR="003D7C21" w:rsidRDefault="003D7C21" w:rsidP="003D7C21">
      <w:pPr>
        <w:pStyle w:val="NormalWeb"/>
        <w:ind w:left="1950"/>
        <w:rPr>
          <w:color w:val="000000"/>
          <w:sz w:val="27"/>
          <w:szCs w:val="27"/>
        </w:rPr>
      </w:pPr>
      <w:r>
        <w:rPr>
          <w:color w:val="000000"/>
          <w:sz w:val="27"/>
          <w:szCs w:val="27"/>
        </w:rPr>
        <w:br/>
        <w:t>Si la puissance utile totale est supérieure à 70 kW le ou les appareils peuvent être situés à 3 mètres de la paroi extérieure de l'établissement sous les réserves suivantes :</w:t>
      </w:r>
      <w:r>
        <w:rPr>
          <w:color w:val="000000"/>
          <w:sz w:val="27"/>
          <w:szCs w:val="27"/>
        </w:rPr>
        <w:br/>
        <w:t>- il existe un écran réalisé en matériaux incombustibles sur un mètre au moins autour du ou des générateurs ;</w:t>
      </w:r>
      <w:r>
        <w:rPr>
          <w:color w:val="000000"/>
          <w:sz w:val="27"/>
          <w:szCs w:val="27"/>
        </w:rPr>
        <w:br/>
        <w:t>- il existe un clapet coupe-feu 1/2 heure situé dans le conduit, à déclenchement thermique fonctionnant à 70 °C ;</w:t>
      </w:r>
      <w:r>
        <w:rPr>
          <w:color w:val="000000"/>
          <w:sz w:val="27"/>
          <w:szCs w:val="27"/>
        </w:rPr>
        <w:br/>
        <w:t>- le conduit de raccordement est réalisé en matériaux de catégorie M2.</w:t>
      </w:r>
    </w:p>
    <w:p w14:paraId="13C2FF75" w14:textId="77777777" w:rsidR="003D7C21" w:rsidRDefault="003D7C21" w:rsidP="003D7C21">
      <w:pPr>
        <w:pStyle w:val="NormalWeb"/>
        <w:ind w:left="1950"/>
        <w:rPr>
          <w:color w:val="000000"/>
          <w:sz w:val="27"/>
          <w:szCs w:val="27"/>
        </w:rPr>
      </w:pPr>
      <w:r>
        <w:rPr>
          <w:color w:val="000000"/>
          <w:sz w:val="27"/>
          <w:szCs w:val="27"/>
        </w:rPr>
        <w:br/>
        <w:t>§ 2. Les appareils de cuisson ou de remise en température sont interdits à l'intérieur des chapiteaux, tentes et structures. Toutefois, à titre exceptionnel, des dérogations peuvent être accordées après avis de la commission de sécurité.</w:t>
      </w:r>
    </w:p>
    <w:p w14:paraId="3ACEE80C" w14:textId="77777777" w:rsidR="003D7C21" w:rsidRDefault="003D7C21" w:rsidP="003D7C21">
      <w:pPr>
        <w:pStyle w:val="NormalWeb"/>
        <w:ind w:left="1950"/>
        <w:rPr>
          <w:color w:val="000000"/>
          <w:sz w:val="27"/>
          <w:szCs w:val="27"/>
        </w:rPr>
      </w:pPr>
      <w:r>
        <w:rPr>
          <w:color w:val="000000"/>
          <w:sz w:val="27"/>
          <w:szCs w:val="27"/>
        </w:rPr>
        <w:br/>
        <w:t>§ 3. Les véhicules ou conteneurs spécialisés, destinés à la cuisson ou à la remise en température des aliments dans les établissements conçus pour la restauration sont autorisés à l'intérieur dans les conditions déterminées à l'article GC 18.</w:t>
      </w:r>
    </w:p>
    <w:p w14:paraId="2EA8E535" w14:textId="77777777" w:rsidR="003D7C21" w:rsidRDefault="003D7C21" w:rsidP="003D7C21">
      <w:pPr>
        <w:pStyle w:val="NormalWeb"/>
        <w:ind w:left="1950"/>
        <w:rPr>
          <w:color w:val="000000"/>
          <w:sz w:val="27"/>
          <w:szCs w:val="27"/>
        </w:rPr>
      </w:pPr>
      <w:r>
        <w:rPr>
          <w:color w:val="000000"/>
          <w:sz w:val="27"/>
          <w:szCs w:val="27"/>
        </w:rPr>
        <w:br/>
        <w:t>§ 4. Les véhicules ou conteneurs spécialisés, destinés à la cuisson ou à la remise en température existants à la date de modification du présent article peuvent conserver le bénéfice des conditions définies ci-dessous :</w:t>
      </w:r>
      <w:r>
        <w:rPr>
          <w:color w:val="000000"/>
          <w:sz w:val="27"/>
          <w:szCs w:val="27"/>
        </w:rPr>
        <w:br/>
        <w:t>a) Les appareils de cuisson ou de remise en température sont conformes aux dispositions de l'article GC 3 et ils sont entretenus périodiquement ;</w:t>
      </w:r>
      <w:r>
        <w:rPr>
          <w:color w:val="000000"/>
          <w:sz w:val="27"/>
          <w:szCs w:val="27"/>
        </w:rPr>
        <w:br/>
        <w:t>b) Ces appareils sont situés à une distance minimale de deux mètres par rapport à la zone accessible au public ;</w:t>
      </w:r>
      <w:r>
        <w:rPr>
          <w:color w:val="000000"/>
          <w:sz w:val="27"/>
          <w:szCs w:val="27"/>
        </w:rPr>
        <w:br/>
        <w:t>c) Le véhicule ou les conteneurs doivent être situés à une distance minimale de un mètre de l'enveloppe de l'établissement, de tout rideau de partition et de tout élément participant à la structure ;</w:t>
      </w:r>
      <w:r>
        <w:rPr>
          <w:color w:val="000000"/>
          <w:sz w:val="27"/>
          <w:szCs w:val="27"/>
        </w:rPr>
        <w:br/>
        <w:t>d) Les appareils visés au a ne peuvent être alimentés que par le gaz ou l'électricité ;</w:t>
      </w:r>
      <w:r>
        <w:rPr>
          <w:color w:val="000000"/>
          <w:sz w:val="27"/>
          <w:szCs w:val="27"/>
        </w:rPr>
        <w:br/>
        <w:t xml:space="preserve">e) Chaque véhicule ou conteneur spécialisé doit être équipé d'un dispositif d'arrêt d'urgence de son alimentation énergétique. Ce </w:t>
      </w:r>
      <w:r>
        <w:rPr>
          <w:color w:val="000000"/>
          <w:sz w:val="27"/>
          <w:szCs w:val="27"/>
        </w:rPr>
        <w:lastRenderedPageBreak/>
        <w:t>dispositif doit être situé à l'extérieur, à proximité de la porte d'accès, facilement accessible, bien signalé et hors de portée du public ;</w:t>
      </w:r>
      <w:r>
        <w:rPr>
          <w:color w:val="000000"/>
          <w:sz w:val="27"/>
          <w:szCs w:val="27"/>
        </w:rPr>
        <w:br/>
        <w:t>f) L'alimentation en gaz des véhicules et conteneurs spécialisés doit s'effectuer à partir de récipients d'hydrocarbures liquéfiés.</w:t>
      </w:r>
      <w:r>
        <w:rPr>
          <w:color w:val="000000"/>
          <w:sz w:val="27"/>
          <w:szCs w:val="27"/>
        </w:rPr>
        <w:br/>
        <w:t>L'utilisation de ces bouteilles doit être réalisée, pour chaque véhicule ou conteneur, dans les conditions suivantes :</w:t>
      </w:r>
      <w:r>
        <w:rPr>
          <w:color w:val="000000"/>
          <w:sz w:val="27"/>
          <w:szCs w:val="27"/>
        </w:rPr>
        <w:br/>
        <w:t>- elles sont limitées au nombre de deux ;</w:t>
      </w:r>
      <w:r>
        <w:rPr>
          <w:color w:val="000000"/>
          <w:sz w:val="27"/>
          <w:szCs w:val="27"/>
        </w:rPr>
        <w:br/>
        <w:t>- la capacité unitaire des bouteilles est limitée à 35 kilogrammes ;</w:t>
      </w:r>
      <w:r>
        <w:rPr>
          <w:color w:val="000000"/>
          <w:sz w:val="27"/>
          <w:szCs w:val="27"/>
        </w:rPr>
        <w:br/>
        <w:t>- elles sont fixées et raccordées de manière solidaire sur le module ou le conteneur spécialisé ;</w:t>
      </w:r>
      <w:r>
        <w:rPr>
          <w:color w:val="000000"/>
          <w:sz w:val="27"/>
          <w:szCs w:val="27"/>
        </w:rPr>
        <w:br/>
        <w:t xml:space="preserve">- les organes de sécurité et de coupure sont protégés par un capotage ou une protection grillagée évitant les </w:t>
      </w:r>
      <w:proofErr w:type="spellStart"/>
      <w:r>
        <w:rPr>
          <w:color w:val="000000"/>
          <w:sz w:val="27"/>
          <w:szCs w:val="27"/>
        </w:rPr>
        <w:t>manoeuvres</w:t>
      </w:r>
      <w:proofErr w:type="spellEnd"/>
      <w:r>
        <w:rPr>
          <w:color w:val="000000"/>
          <w:sz w:val="27"/>
          <w:szCs w:val="27"/>
        </w:rPr>
        <w:t xml:space="preserve"> intempestives.</w:t>
      </w:r>
    </w:p>
    <w:p w14:paraId="206DFBB8" w14:textId="77777777" w:rsidR="003D7C21" w:rsidRDefault="003D7C21" w:rsidP="003D7C21">
      <w:pPr>
        <w:pStyle w:val="NormalWeb"/>
        <w:ind w:left="1950"/>
        <w:rPr>
          <w:color w:val="000000"/>
          <w:sz w:val="27"/>
          <w:szCs w:val="27"/>
        </w:rPr>
      </w:pPr>
      <w:r>
        <w:rPr>
          <w:color w:val="000000"/>
          <w:sz w:val="27"/>
          <w:szCs w:val="27"/>
        </w:rPr>
        <w:br/>
        <w:t>Le changement et le raccordement des bouteilles doivent s'effectuer hors de la présence du public ;</w:t>
      </w:r>
      <w:r>
        <w:rPr>
          <w:color w:val="000000"/>
          <w:sz w:val="27"/>
          <w:szCs w:val="27"/>
        </w:rPr>
        <w:br/>
        <w:t>g) Bloc de cuisine du véhicule :</w:t>
      </w:r>
      <w:r>
        <w:rPr>
          <w:color w:val="000000"/>
          <w:sz w:val="27"/>
          <w:szCs w:val="27"/>
        </w:rPr>
        <w:br/>
        <w:t>- les parois intérieures et les revêtements éventuels doivent être réalisés respectivement en matériaux M0 et M2 ;</w:t>
      </w:r>
      <w:r>
        <w:rPr>
          <w:color w:val="000000"/>
          <w:sz w:val="27"/>
          <w:szCs w:val="27"/>
        </w:rPr>
        <w:br/>
        <w:t>- les ouvertures latérales sont autorisées à condition qu'elles comportent en partie haute une retombée verticale de 0,30 mètre ;</w:t>
      </w:r>
      <w:r>
        <w:rPr>
          <w:color w:val="000000"/>
          <w:sz w:val="27"/>
          <w:szCs w:val="27"/>
        </w:rPr>
        <w:br/>
        <w:t>- les appareils de cuisson ou de remise en température doivent être fixés solidement aux parois ;</w:t>
      </w:r>
      <w:r>
        <w:rPr>
          <w:color w:val="000000"/>
          <w:sz w:val="27"/>
          <w:szCs w:val="27"/>
        </w:rPr>
        <w:br/>
        <w:t>- une extraction d'air vicié, des buées ou des graisses débouchant à l'extérieur de l'établissement doit être réalisée au moyen d'un conduit en matériaux M0 et d'un extracteur de ventilation répondant aux dispositions de l'article CH 43 (§ 3) ;</w:t>
      </w:r>
      <w:r>
        <w:rPr>
          <w:color w:val="000000"/>
          <w:sz w:val="27"/>
          <w:szCs w:val="27"/>
        </w:rPr>
        <w:br/>
        <w:t>- le conduit d'extraction doit être implanté de façon telle que la toile ne risque pas d'échauffement dangereux ; de plus il doit être nettoyé régulièrement ;</w:t>
      </w:r>
      <w:r>
        <w:rPr>
          <w:color w:val="000000"/>
          <w:sz w:val="27"/>
          <w:szCs w:val="27"/>
        </w:rPr>
        <w:br/>
        <w:t>h) Les installations électriques doivent être conformes à la norme française NF.C.15.100 ;</w:t>
      </w:r>
      <w:r>
        <w:rPr>
          <w:color w:val="000000"/>
          <w:sz w:val="27"/>
          <w:szCs w:val="27"/>
        </w:rPr>
        <w:br/>
        <w:t>i) La zone de cuisson doit comporter deux extincteurs adaptés aux risques présentés et facilement accessibles ;</w:t>
      </w:r>
      <w:r>
        <w:rPr>
          <w:color w:val="000000"/>
          <w:sz w:val="27"/>
          <w:szCs w:val="27"/>
        </w:rPr>
        <w:br/>
        <w:t>j) Les appareils de cuisson ou de remise en température sont soumis également aux dispositions des articles CTS 3, CTS 35 et CTS 36.</w:t>
      </w:r>
    </w:p>
    <w:p w14:paraId="365E970A" w14:textId="77777777" w:rsidR="003D7C21" w:rsidRDefault="003D7C21" w:rsidP="003D7C21">
      <w:pPr>
        <w:pStyle w:val="NormalWeb"/>
        <w:ind w:left="1950"/>
        <w:rPr>
          <w:color w:val="000000"/>
          <w:sz w:val="27"/>
          <w:szCs w:val="27"/>
        </w:rPr>
      </w:pPr>
      <w:r>
        <w:rPr>
          <w:color w:val="000000"/>
          <w:sz w:val="27"/>
          <w:szCs w:val="27"/>
        </w:rPr>
        <w:br/>
        <w:t>Dans le cas où l'ensemble des prescriptions ci-dessus ne peut être réalisé, le véhicule ou les conteneurs doivent être situés à l'extérieur de l'établissement et à une distance minimale de 5 mètres.</w:t>
      </w:r>
    </w:p>
    <w:p w14:paraId="65D52243" w14:textId="77777777" w:rsidR="003D7C21" w:rsidRDefault="003D7C21" w:rsidP="003D7C21">
      <w:pPr>
        <w:pStyle w:val="NormalWeb"/>
        <w:ind w:left="1950"/>
        <w:rPr>
          <w:color w:val="000000"/>
          <w:sz w:val="27"/>
          <w:szCs w:val="27"/>
        </w:rPr>
      </w:pPr>
      <w:r>
        <w:rPr>
          <w:color w:val="000000"/>
          <w:sz w:val="27"/>
          <w:szCs w:val="27"/>
        </w:rPr>
        <w:lastRenderedPageBreak/>
        <w:br/>
        <w:t>Ces dispositions ne s'opposent pas à l'installation d'une tente de cuisine, réalisée obligatoirement en matériaux de catégorie M2 et reliée à l'établissement.</w:t>
      </w:r>
    </w:p>
    <w:p w14:paraId="3C90570E" w14:textId="77777777" w:rsidR="003D7C21" w:rsidRDefault="003D7C21" w:rsidP="003D7C21">
      <w:pPr>
        <w:pStyle w:val="NormalWeb"/>
        <w:ind w:left="1950"/>
        <w:rPr>
          <w:color w:val="000000"/>
          <w:sz w:val="27"/>
          <w:szCs w:val="27"/>
        </w:rPr>
      </w:pPr>
      <w:r>
        <w:rPr>
          <w:color w:val="000000"/>
          <w:sz w:val="27"/>
          <w:szCs w:val="27"/>
        </w:rPr>
        <w:br/>
        <w:t>§ 5. Le stockage éventuel de récipients d'hydrocarbures liquéfiés doit être implanté de façon telle qu'il ne puisse gêner ni l'évacuation du public, ni l'intervention des secours.</w:t>
      </w:r>
      <w:r>
        <w:rPr>
          <w:color w:val="000000"/>
          <w:sz w:val="27"/>
          <w:szCs w:val="27"/>
        </w:rPr>
        <w:br/>
        <w:t>Il doit être situé à une distance minimale de 3 mètres de l'établissement et il est limité à 210 kilogrammes par emplacement. Une distance minimale de 10 mètres est imposée entre deux emplacements.</w:t>
      </w:r>
    </w:p>
    <w:p w14:paraId="08689173" w14:textId="77777777" w:rsidR="003D7C21" w:rsidRDefault="003D7C21" w:rsidP="003D7C21">
      <w:pPr>
        <w:pStyle w:val="Titre4"/>
        <w:ind w:left="1500"/>
        <w:rPr>
          <w:color w:val="000000"/>
          <w:sz w:val="27"/>
          <w:szCs w:val="27"/>
        </w:rPr>
      </w:pPr>
      <w:r>
        <w:rPr>
          <w:color w:val="000000"/>
          <w:sz w:val="27"/>
          <w:szCs w:val="27"/>
        </w:rPr>
        <w:t>Section 6 : Installations électriques (Articles CTS 16 à CTS 20)</w:t>
      </w:r>
    </w:p>
    <w:p w14:paraId="2EA0A8B1" w14:textId="77777777" w:rsidR="003D7C21" w:rsidRDefault="003D7C21" w:rsidP="003D7C21">
      <w:pPr>
        <w:pStyle w:val="Titre4"/>
        <w:ind w:left="1950"/>
        <w:rPr>
          <w:color w:val="000000"/>
          <w:sz w:val="27"/>
          <w:szCs w:val="27"/>
        </w:rPr>
      </w:pPr>
      <w:r>
        <w:rPr>
          <w:color w:val="000000"/>
          <w:sz w:val="27"/>
          <w:szCs w:val="27"/>
        </w:rPr>
        <w:t>Article CTS 16</w:t>
      </w:r>
    </w:p>
    <w:p w14:paraId="647465D1" w14:textId="77777777" w:rsidR="003D7C21" w:rsidRDefault="003D7C21" w:rsidP="003D7C21">
      <w:pPr>
        <w:pStyle w:val="NormalWeb"/>
        <w:ind w:left="1950"/>
        <w:rPr>
          <w:b/>
          <w:bCs/>
          <w:color w:val="000000"/>
        </w:rPr>
      </w:pPr>
      <w:r>
        <w:rPr>
          <w:b/>
          <w:bCs/>
          <w:color w:val="000000"/>
        </w:rPr>
        <w:t>Modifié par Arrêté du 19 novembre 2001, v. init.</w:t>
      </w:r>
    </w:p>
    <w:p w14:paraId="6072E2C2" w14:textId="77777777" w:rsidR="003D7C21" w:rsidRDefault="003D7C21" w:rsidP="003D7C21">
      <w:pPr>
        <w:pStyle w:val="NormalWeb"/>
        <w:jc w:val="center"/>
        <w:rPr>
          <w:color w:val="000000"/>
          <w:sz w:val="27"/>
          <w:szCs w:val="27"/>
        </w:rPr>
      </w:pPr>
      <w:r>
        <w:rPr>
          <w:color w:val="000000"/>
          <w:sz w:val="27"/>
          <w:szCs w:val="27"/>
        </w:rPr>
        <w:t>Généralités</w:t>
      </w:r>
    </w:p>
    <w:p w14:paraId="32721288" w14:textId="77777777" w:rsidR="003D7C21" w:rsidRDefault="003D7C21" w:rsidP="003D7C21">
      <w:pPr>
        <w:pStyle w:val="NormalWeb"/>
        <w:ind w:left="1950"/>
        <w:rPr>
          <w:color w:val="000000"/>
          <w:sz w:val="27"/>
          <w:szCs w:val="27"/>
        </w:rPr>
      </w:pPr>
      <w:r>
        <w:rPr>
          <w:color w:val="000000"/>
          <w:sz w:val="27"/>
          <w:szCs w:val="27"/>
        </w:rPr>
        <w:t>§ 1. Les installations électriques comprennent :</w:t>
      </w:r>
    </w:p>
    <w:p w14:paraId="5D3DAE04" w14:textId="77777777" w:rsidR="003D7C21" w:rsidRDefault="003D7C21" w:rsidP="003D7C21">
      <w:pPr>
        <w:pStyle w:val="NormalWeb"/>
        <w:ind w:left="1950"/>
        <w:rPr>
          <w:color w:val="000000"/>
          <w:sz w:val="27"/>
          <w:szCs w:val="27"/>
        </w:rPr>
      </w:pPr>
      <w:r>
        <w:rPr>
          <w:color w:val="000000"/>
          <w:sz w:val="27"/>
          <w:szCs w:val="27"/>
        </w:rPr>
        <w:t>a) Les installations propres à l'établissement qui doivent être alimentées à partir d'un tableau électrique tel que ceux définis à l'article CTS 17 ;</w:t>
      </w:r>
    </w:p>
    <w:p w14:paraId="2249BBA7" w14:textId="77777777" w:rsidR="003D7C21" w:rsidRDefault="003D7C21" w:rsidP="003D7C21">
      <w:pPr>
        <w:pStyle w:val="NormalWeb"/>
        <w:ind w:left="1950"/>
        <w:rPr>
          <w:color w:val="000000"/>
          <w:sz w:val="27"/>
          <w:szCs w:val="27"/>
        </w:rPr>
      </w:pPr>
      <w:r>
        <w:rPr>
          <w:color w:val="000000"/>
          <w:sz w:val="27"/>
          <w:szCs w:val="27"/>
        </w:rPr>
        <w:t>b) Les installations ajoutées par les utilisateurs et qui sont alimentées :</w:t>
      </w:r>
    </w:p>
    <w:p w14:paraId="01B0B43D" w14:textId="77777777" w:rsidR="003D7C21" w:rsidRDefault="003D7C21" w:rsidP="003D7C21">
      <w:pPr>
        <w:pStyle w:val="NormalWeb"/>
        <w:ind w:left="1950"/>
        <w:rPr>
          <w:color w:val="000000"/>
          <w:sz w:val="27"/>
          <w:szCs w:val="27"/>
        </w:rPr>
      </w:pPr>
      <w:r>
        <w:rPr>
          <w:color w:val="000000"/>
          <w:sz w:val="27"/>
          <w:szCs w:val="27"/>
        </w:rPr>
        <w:t>- soit à partir du ou des tableaux définis à l'article CTS 17 ;</w:t>
      </w:r>
    </w:p>
    <w:p w14:paraId="72FF2EF8" w14:textId="77777777" w:rsidR="003D7C21" w:rsidRDefault="003D7C21" w:rsidP="003D7C21">
      <w:pPr>
        <w:pStyle w:val="NormalWeb"/>
        <w:ind w:left="1950"/>
        <w:rPr>
          <w:color w:val="000000"/>
          <w:sz w:val="27"/>
          <w:szCs w:val="27"/>
        </w:rPr>
      </w:pPr>
      <w:r>
        <w:rPr>
          <w:color w:val="000000"/>
          <w:sz w:val="27"/>
          <w:szCs w:val="27"/>
        </w:rPr>
        <w:t>- soit à partir d'un tableau indépendant de celui propre à l'établissement.</w:t>
      </w:r>
    </w:p>
    <w:p w14:paraId="42B9E3BF" w14:textId="77777777" w:rsidR="003D7C21" w:rsidRDefault="003D7C21" w:rsidP="003D7C21">
      <w:pPr>
        <w:pStyle w:val="NormalWeb"/>
        <w:ind w:left="1950"/>
        <w:rPr>
          <w:color w:val="000000"/>
          <w:sz w:val="27"/>
          <w:szCs w:val="27"/>
        </w:rPr>
      </w:pPr>
      <w:r>
        <w:rPr>
          <w:color w:val="000000"/>
          <w:sz w:val="27"/>
          <w:szCs w:val="27"/>
        </w:rPr>
        <w:t>§ 2. Les installations électriques doivent être conformes aux normes homologuées les concernant et notamment à la norme NF C 15-100.</w:t>
      </w:r>
    </w:p>
    <w:p w14:paraId="7062E655" w14:textId="77777777" w:rsidR="003D7C21" w:rsidRDefault="003D7C21" w:rsidP="003D7C21">
      <w:pPr>
        <w:pStyle w:val="NormalWeb"/>
        <w:ind w:left="1950"/>
        <w:rPr>
          <w:color w:val="000000"/>
          <w:sz w:val="27"/>
          <w:szCs w:val="27"/>
        </w:rPr>
      </w:pPr>
      <w:r>
        <w:rPr>
          <w:color w:val="000000"/>
          <w:sz w:val="27"/>
          <w:szCs w:val="27"/>
        </w:rPr>
        <w:t xml:space="preserve">Ces installations doivent être compatibles avec le schéma des liaisons à la terre des diverses sources par lesquelles elles sont susceptibles d'être alimentées. Quel que soit le schéma des liaisons à la terre, sauf le schéma TNC, non autorisé, tous les circuits doivent être protégés individuellement ou par groupe par des dispositifs à courant différentiel-résiduel. Les dispositifs </w:t>
      </w:r>
      <w:r>
        <w:rPr>
          <w:color w:val="000000"/>
          <w:sz w:val="27"/>
          <w:szCs w:val="27"/>
        </w:rPr>
        <w:lastRenderedPageBreak/>
        <w:t>amont à moyenne sensibilité doivent être du type S. Dans le cas du schéma IT, un dispositif à courant différentiel-résiduel doit être installé sur chaque circuit terminal.</w:t>
      </w:r>
    </w:p>
    <w:p w14:paraId="1D2B43D1" w14:textId="77777777" w:rsidR="003D7C21" w:rsidRDefault="003D7C21" w:rsidP="003D7C21">
      <w:pPr>
        <w:pStyle w:val="NormalWeb"/>
        <w:ind w:left="1950"/>
        <w:rPr>
          <w:color w:val="000000"/>
          <w:sz w:val="27"/>
          <w:szCs w:val="27"/>
        </w:rPr>
      </w:pPr>
      <w:r>
        <w:rPr>
          <w:color w:val="000000"/>
          <w:sz w:val="27"/>
          <w:szCs w:val="27"/>
        </w:rPr>
        <w:t>En outre, chaque canalisation électrique doit comporter un conducteur de protection. Le réseau général de protection doit être relié à une prise de terre.</w:t>
      </w:r>
    </w:p>
    <w:p w14:paraId="1FD562FF" w14:textId="77777777" w:rsidR="003D7C21" w:rsidRDefault="003D7C21" w:rsidP="003D7C21">
      <w:pPr>
        <w:pStyle w:val="NormalWeb"/>
        <w:ind w:left="1950"/>
        <w:rPr>
          <w:color w:val="000000"/>
          <w:sz w:val="27"/>
          <w:szCs w:val="27"/>
        </w:rPr>
      </w:pPr>
      <w:r>
        <w:rPr>
          <w:color w:val="000000"/>
          <w:sz w:val="27"/>
          <w:szCs w:val="27"/>
        </w:rPr>
        <w:t>§ 3. Lorsque les installations sont alimentées par 1 (ou plusieurs) groupe(s) électrogène(s), le point neutre du générateur ou, dans le cas où celui-ci ne serait pas accessible, l'extrémité d'un des enroulements, doit être relié à la masse du générateur d'une part, au conducteur principal de protection d'autre part.</w:t>
      </w:r>
    </w:p>
    <w:p w14:paraId="5843A1B5" w14:textId="77777777" w:rsidR="003D7C21" w:rsidRDefault="003D7C21" w:rsidP="003D7C21">
      <w:pPr>
        <w:pStyle w:val="NormalWeb"/>
        <w:ind w:left="1950"/>
        <w:rPr>
          <w:color w:val="000000"/>
          <w:sz w:val="27"/>
          <w:szCs w:val="27"/>
        </w:rPr>
      </w:pPr>
      <w:r>
        <w:rPr>
          <w:color w:val="000000"/>
          <w:sz w:val="27"/>
          <w:szCs w:val="27"/>
        </w:rPr>
        <w:t>§ 4. Les schémas des installations électriques propres à l'établissement doivent être annexés au registre de sécurité.</w:t>
      </w:r>
    </w:p>
    <w:p w14:paraId="359F8B20" w14:textId="77777777" w:rsidR="003D7C21" w:rsidRDefault="003D7C21" w:rsidP="003D7C21">
      <w:pPr>
        <w:pStyle w:val="Titre4"/>
        <w:ind w:left="1950"/>
        <w:rPr>
          <w:color w:val="000000"/>
          <w:sz w:val="27"/>
          <w:szCs w:val="27"/>
        </w:rPr>
      </w:pPr>
      <w:r>
        <w:rPr>
          <w:color w:val="000000"/>
          <w:sz w:val="27"/>
          <w:szCs w:val="27"/>
        </w:rPr>
        <w:t>Article CTS 17</w:t>
      </w:r>
    </w:p>
    <w:p w14:paraId="44A91375" w14:textId="77777777" w:rsidR="003D7C21" w:rsidRDefault="003D7C21" w:rsidP="003D7C21">
      <w:pPr>
        <w:pStyle w:val="NormalWeb"/>
        <w:ind w:left="1950"/>
        <w:rPr>
          <w:b/>
          <w:bCs/>
          <w:color w:val="000000"/>
        </w:rPr>
      </w:pPr>
      <w:r>
        <w:rPr>
          <w:b/>
          <w:bCs/>
          <w:color w:val="000000"/>
        </w:rPr>
        <w:t>Modifié par Arrêté du 19 novembre 2001, v. init.</w:t>
      </w:r>
    </w:p>
    <w:p w14:paraId="255C3843" w14:textId="77777777" w:rsidR="003D7C21" w:rsidRDefault="003D7C21" w:rsidP="003D7C21">
      <w:pPr>
        <w:pStyle w:val="NormalWeb"/>
        <w:jc w:val="center"/>
        <w:rPr>
          <w:color w:val="000000"/>
          <w:sz w:val="27"/>
          <w:szCs w:val="27"/>
        </w:rPr>
      </w:pPr>
      <w:r>
        <w:rPr>
          <w:color w:val="000000"/>
          <w:sz w:val="27"/>
          <w:szCs w:val="27"/>
        </w:rPr>
        <w:t>Installations propres à l'établissement</w:t>
      </w:r>
    </w:p>
    <w:p w14:paraId="5DE72420" w14:textId="77777777" w:rsidR="003D7C21" w:rsidRDefault="003D7C21" w:rsidP="003D7C21">
      <w:pPr>
        <w:pStyle w:val="NormalWeb"/>
        <w:ind w:left="1950"/>
        <w:rPr>
          <w:color w:val="000000"/>
          <w:sz w:val="27"/>
          <w:szCs w:val="27"/>
        </w:rPr>
      </w:pPr>
      <w:r>
        <w:rPr>
          <w:color w:val="000000"/>
          <w:sz w:val="27"/>
          <w:szCs w:val="27"/>
        </w:rPr>
        <w:t>§ 1. Le tableau électrique général et les tableaux divisionnaires éventuels doivent être placés dans des coffrets ou des armoires fermés à clé, fixés à des éléments stables. Le tableau général doit être clairement identifié.</w:t>
      </w:r>
    </w:p>
    <w:p w14:paraId="0761CBE6" w14:textId="77777777" w:rsidR="003D7C21" w:rsidRDefault="003D7C21" w:rsidP="003D7C21">
      <w:pPr>
        <w:pStyle w:val="NormalWeb"/>
        <w:ind w:left="1950"/>
        <w:rPr>
          <w:color w:val="000000"/>
          <w:sz w:val="27"/>
          <w:szCs w:val="27"/>
        </w:rPr>
      </w:pPr>
      <w:r>
        <w:rPr>
          <w:color w:val="000000"/>
          <w:sz w:val="27"/>
          <w:szCs w:val="27"/>
        </w:rPr>
        <w:t>§ 2. Les parties d'installation situées en amont du tableau général doivent être réalisées par emploi de matériel de classe II ou par isolation équivalente.</w:t>
      </w:r>
    </w:p>
    <w:p w14:paraId="4DD7FC16" w14:textId="77777777" w:rsidR="003D7C21" w:rsidRDefault="003D7C21" w:rsidP="003D7C21">
      <w:pPr>
        <w:pStyle w:val="Titre4"/>
        <w:ind w:left="1950"/>
        <w:rPr>
          <w:color w:val="000000"/>
          <w:sz w:val="27"/>
          <w:szCs w:val="27"/>
        </w:rPr>
      </w:pPr>
      <w:r>
        <w:rPr>
          <w:color w:val="000000"/>
          <w:sz w:val="27"/>
          <w:szCs w:val="27"/>
        </w:rPr>
        <w:t>Article CTS 18</w:t>
      </w:r>
    </w:p>
    <w:p w14:paraId="71EEC768" w14:textId="77777777" w:rsidR="003D7C21" w:rsidRDefault="003D7C21" w:rsidP="003D7C21">
      <w:pPr>
        <w:pStyle w:val="NormalWeb"/>
        <w:ind w:left="1950"/>
        <w:rPr>
          <w:b/>
          <w:bCs/>
          <w:color w:val="000000"/>
        </w:rPr>
      </w:pPr>
      <w:r>
        <w:rPr>
          <w:b/>
          <w:bCs/>
          <w:color w:val="000000"/>
        </w:rPr>
        <w:t>Modifié par Arrêté du 19 novembre 2001, v. init.</w:t>
      </w:r>
    </w:p>
    <w:p w14:paraId="7064E4CD" w14:textId="77777777" w:rsidR="003D7C21" w:rsidRDefault="003D7C21" w:rsidP="003D7C21">
      <w:pPr>
        <w:pStyle w:val="NormalWeb"/>
        <w:jc w:val="center"/>
        <w:rPr>
          <w:color w:val="000000"/>
          <w:sz w:val="27"/>
          <w:szCs w:val="27"/>
        </w:rPr>
      </w:pPr>
      <w:r>
        <w:rPr>
          <w:color w:val="000000"/>
          <w:sz w:val="27"/>
          <w:szCs w:val="27"/>
        </w:rPr>
        <w:t>Installations ajoutées par les utilisateurs</w:t>
      </w:r>
    </w:p>
    <w:p w14:paraId="69AA8EC5" w14:textId="77777777" w:rsidR="003D7C21" w:rsidRDefault="003D7C21" w:rsidP="003D7C21">
      <w:pPr>
        <w:pStyle w:val="NormalWeb"/>
        <w:ind w:left="1950"/>
        <w:rPr>
          <w:color w:val="000000"/>
          <w:sz w:val="27"/>
          <w:szCs w:val="27"/>
        </w:rPr>
      </w:pPr>
      <w:r>
        <w:rPr>
          <w:color w:val="000000"/>
          <w:sz w:val="27"/>
          <w:szCs w:val="27"/>
        </w:rPr>
        <w:t>§ 1. Les tableaux des installations ajoutées par les utilisateurs doivent être placés dans des coffrets ou des armoires fermés à clé, fixés à des éléments stables ; les circuits alimentés à partir de ces tableaux doivent être protégés dans tous les cas par des dispositifs de protection à courant différentiel-résiduel à haute sensibilité.</w:t>
      </w:r>
    </w:p>
    <w:p w14:paraId="4F3416F9" w14:textId="77777777" w:rsidR="003D7C21" w:rsidRDefault="003D7C21" w:rsidP="003D7C21">
      <w:pPr>
        <w:pStyle w:val="NormalWeb"/>
        <w:ind w:left="1950"/>
        <w:rPr>
          <w:color w:val="000000"/>
          <w:sz w:val="27"/>
          <w:szCs w:val="27"/>
        </w:rPr>
      </w:pPr>
      <w:r>
        <w:rPr>
          <w:color w:val="000000"/>
          <w:sz w:val="27"/>
          <w:szCs w:val="27"/>
        </w:rPr>
        <w:lastRenderedPageBreak/>
        <w:t>§ 2. Les parties d'installations situées en amont des tableaux qui sont alimentés par un branchement indépendant doivent respecter les dispositions du paragraphe 2 de l'article CTS 17.</w:t>
      </w:r>
    </w:p>
    <w:p w14:paraId="1C622E85" w14:textId="77777777" w:rsidR="003D7C21" w:rsidRDefault="003D7C21" w:rsidP="003D7C21">
      <w:pPr>
        <w:pStyle w:val="Titre4"/>
        <w:ind w:left="1950"/>
        <w:rPr>
          <w:color w:val="000000"/>
          <w:sz w:val="27"/>
          <w:szCs w:val="27"/>
        </w:rPr>
      </w:pPr>
      <w:r>
        <w:rPr>
          <w:color w:val="000000"/>
          <w:sz w:val="27"/>
          <w:szCs w:val="27"/>
        </w:rPr>
        <w:t>Article CTS 19</w:t>
      </w:r>
    </w:p>
    <w:p w14:paraId="7D9F528B" w14:textId="77777777" w:rsidR="003D7C21" w:rsidRDefault="003D7C21" w:rsidP="003D7C21">
      <w:pPr>
        <w:pStyle w:val="NormalWeb"/>
        <w:ind w:left="1950"/>
        <w:rPr>
          <w:b/>
          <w:bCs/>
          <w:color w:val="000000"/>
        </w:rPr>
      </w:pPr>
      <w:r>
        <w:rPr>
          <w:b/>
          <w:bCs/>
          <w:color w:val="000000"/>
        </w:rPr>
        <w:t>Modifié par Arrêté du 19 novembre 2001, v. init.</w:t>
      </w:r>
    </w:p>
    <w:p w14:paraId="642EA178" w14:textId="77777777" w:rsidR="003D7C21" w:rsidRDefault="003D7C21" w:rsidP="003D7C21">
      <w:pPr>
        <w:pStyle w:val="NormalWeb"/>
        <w:jc w:val="center"/>
        <w:rPr>
          <w:color w:val="000000"/>
          <w:sz w:val="27"/>
          <w:szCs w:val="27"/>
        </w:rPr>
      </w:pPr>
      <w:r>
        <w:rPr>
          <w:color w:val="000000"/>
          <w:sz w:val="27"/>
          <w:szCs w:val="27"/>
        </w:rPr>
        <w:t>Installations de sonorisation, Guirlandes électriques</w:t>
      </w:r>
    </w:p>
    <w:p w14:paraId="6BF565E9" w14:textId="77777777" w:rsidR="003D7C21" w:rsidRDefault="003D7C21" w:rsidP="003D7C21">
      <w:pPr>
        <w:pStyle w:val="NormalWeb"/>
        <w:ind w:left="1950"/>
        <w:rPr>
          <w:color w:val="000000"/>
          <w:sz w:val="27"/>
          <w:szCs w:val="27"/>
        </w:rPr>
      </w:pPr>
      <w:r>
        <w:rPr>
          <w:color w:val="000000"/>
          <w:sz w:val="27"/>
          <w:szCs w:val="27"/>
        </w:rPr>
        <w:t>§ 1. Les circuits alimentant les matériels de sonorisation doivent être protégés à leur origine par des dispositifs de protection à courant différentiel-résiduel à haute sensibilité.</w:t>
      </w:r>
    </w:p>
    <w:p w14:paraId="40539C5F" w14:textId="77777777" w:rsidR="003D7C21" w:rsidRDefault="003D7C21" w:rsidP="003D7C21">
      <w:pPr>
        <w:pStyle w:val="NormalWeb"/>
        <w:ind w:left="1950"/>
        <w:rPr>
          <w:color w:val="000000"/>
          <w:sz w:val="27"/>
          <w:szCs w:val="27"/>
        </w:rPr>
      </w:pPr>
      <w:r>
        <w:rPr>
          <w:color w:val="000000"/>
          <w:sz w:val="27"/>
          <w:szCs w:val="27"/>
        </w:rPr>
        <w:t>§ 2. Les guirlandes électriques doivent répondre aux dispositions de la norme NF EN 60598-2-20 et être installées de manière à ne pas faire obstacle à la circulation du public.</w:t>
      </w:r>
    </w:p>
    <w:p w14:paraId="62A2C4BF" w14:textId="77777777" w:rsidR="003D7C21" w:rsidRDefault="003D7C21" w:rsidP="003D7C21">
      <w:pPr>
        <w:pStyle w:val="Titre4"/>
        <w:ind w:left="1950"/>
        <w:rPr>
          <w:color w:val="000000"/>
          <w:sz w:val="27"/>
          <w:szCs w:val="27"/>
        </w:rPr>
      </w:pPr>
      <w:r>
        <w:rPr>
          <w:color w:val="000000"/>
          <w:sz w:val="27"/>
          <w:szCs w:val="27"/>
        </w:rPr>
        <w:t>Article CTS 20</w:t>
      </w:r>
    </w:p>
    <w:p w14:paraId="1962C43B" w14:textId="77777777" w:rsidR="003D7C21" w:rsidRDefault="003D7C21" w:rsidP="003D7C21">
      <w:pPr>
        <w:pStyle w:val="NormalWeb"/>
        <w:ind w:left="1950"/>
        <w:rPr>
          <w:b/>
          <w:bCs/>
          <w:color w:val="000000"/>
        </w:rPr>
      </w:pPr>
      <w:r>
        <w:rPr>
          <w:b/>
          <w:bCs/>
          <w:color w:val="000000"/>
        </w:rPr>
        <w:t>Modifié par Arrêté du 19 novembre 2001, v. init.</w:t>
      </w:r>
    </w:p>
    <w:p w14:paraId="7D0ED409" w14:textId="77777777" w:rsidR="003D7C21" w:rsidRDefault="003D7C21" w:rsidP="003D7C21">
      <w:pPr>
        <w:pStyle w:val="NormalWeb"/>
        <w:jc w:val="center"/>
        <w:rPr>
          <w:color w:val="000000"/>
          <w:sz w:val="27"/>
          <w:szCs w:val="27"/>
        </w:rPr>
      </w:pPr>
      <w:r>
        <w:rPr>
          <w:color w:val="000000"/>
          <w:sz w:val="27"/>
          <w:szCs w:val="27"/>
        </w:rPr>
        <w:t>Prises de courant et canalisations</w:t>
      </w:r>
    </w:p>
    <w:p w14:paraId="3CE95DD9" w14:textId="77777777" w:rsidR="003D7C21" w:rsidRDefault="003D7C21" w:rsidP="003D7C21">
      <w:pPr>
        <w:pStyle w:val="NormalWeb"/>
        <w:ind w:left="1950"/>
        <w:rPr>
          <w:color w:val="000000"/>
          <w:sz w:val="27"/>
          <w:szCs w:val="27"/>
        </w:rPr>
      </w:pPr>
      <w:r>
        <w:rPr>
          <w:color w:val="000000"/>
          <w:sz w:val="27"/>
          <w:szCs w:val="27"/>
        </w:rPr>
        <w:t>Les prises de courant alimentant les canalisations mobiles doivent être disposées de manière que ces canalisations ne puissent pas faire obstacle à la circulation du public. La longueur des canalisations mobiles doit être aussi réduite que possible ; les câbles souples qui les constituent doivent être de la catégorie C 2. Les circuits correspondants doivent être protégés par des dispositifs de protection à courant différentiel-résiduel à haute sensibilité.</w:t>
      </w:r>
    </w:p>
    <w:p w14:paraId="5FC21BFB" w14:textId="77777777" w:rsidR="003D7C21" w:rsidRDefault="003D7C21" w:rsidP="003D7C21">
      <w:pPr>
        <w:pStyle w:val="Titre4"/>
        <w:ind w:left="1500"/>
        <w:rPr>
          <w:color w:val="000000"/>
          <w:sz w:val="27"/>
          <w:szCs w:val="27"/>
        </w:rPr>
      </w:pPr>
      <w:r>
        <w:rPr>
          <w:color w:val="000000"/>
          <w:sz w:val="27"/>
          <w:szCs w:val="27"/>
        </w:rPr>
        <w:t>Section 7 : Eclairage (Articles CTS 21 à CTS 24)</w:t>
      </w:r>
    </w:p>
    <w:p w14:paraId="34B85755" w14:textId="77777777" w:rsidR="003D7C21" w:rsidRDefault="003D7C21" w:rsidP="003D7C21">
      <w:pPr>
        <w:pStyle w:val="Titre4"/>
        <w:ind w:left="1950"/>
        <w:rPr>
          <w:color w:val="000000"/>
          <w:sz w:val="27"/>
          <w:szCs w:val="27"/>
        </w:rPr>
      </w:pPr>
      <w:r>
        <w:rPr>
          <w:color w:val="000000"/>
          <w:sz w:val="27"/>
          <w:szCs w:val="27"/>
        </w:rPr>
        <w:t>Article CTS 21</w:t>
      </w:r>
    </w:p>
    <w:p w14:paraId="1EFB27FB" w14:textId="77777777" w:rsidR="003D7C21" w:rsidRDefault="003D7C21" w:rsidP="003D7C21">
      <w:pPr>
        <w:pStyle w:val="NormalWeb"/>
        <w:ind w:left="1950"/>
        <w:rPr>
          <w:b/>
          <w:bCs/>
          <w:color w:val="000000"/>
        </w:rPr>
      </w:pPr>
      <w:r>
        <w:rPr>
          <w:b/>
          <w:bCs/>
          <w:color w:val="000000"/>
        </w:rPr>
        <w:t>Création Arrêté du 23 janvier 1985 (V)</w:t>
      </w:r>
    </w:p>
    <w:p w14:paraId="24398254" w14:textId="77777777" w:rsidR="003D7C21" w:rsidRDefault="003D7C21" w:rsidP="003D7C21">
      <w:pPr>
        <w:pStyle w:val="NormalWeb"/>
        <w:jc w:val="center"/>
        <w:rPr>
          <w:color w:val="000000"/>
          <w:sz w:val="27"/>
          <w:szCs w:val="27"/>
        </w:rPr>
      </w:pPr>
      <w:r>
        <w:rPr>
          <w:color w:val="000000"/>
          <w:sz w:val="27"/>
          <w:szCs w:val="27"/>
        </w:rPr>
        <w:t>Eclairage normal</w:t>
      </w:r>
    </w:p>
    <w:p w14:paraId="4D49A88E" w14:textId="77777777" w:rsidR="003D7C21" w:rsidRDefault="003D7C21" w:rsidP="003D7C21">
      <w:pPr>
        <w:pStyle w:val="NormalWeb"/>
        <w:ind w:left="1950"/>
        <w:rPr>
          <w:color w:val="000000"/>
          <w:sz w:val="27"/>
          <w:szCs w:val="27"/>
        </w:rPr>
      </w:pPr>
      <w:r>
        <w:rPr>
          <w:color w:val="000000"/>
          <w:sz w:val="27"/>
          <w:szCs w:val="27"/>
        </w:rPr>
        <w:t>§ 1. L'éclairage normal doit être assuré par des luminaires installés à poste fixe ou suspendus d'une façon sûre.</w:t>
      </w:r>
    </w:p>
    <w:p w14:paraId="1DD439D6" w14:textId="77777777" w:rsidR="003D7C21" w:rsidRDefault="003D7C21" w:rsidP="003D7C21">
      <w:pPr>
        <w:pStyle w:val="NormalWeb"/>
        <w:ind w:left="1950"/>
        <w:rPr>
          <w:color w:val="000000"/>
          <w:sz w:val="27"/>
          <w:szCs w:val="27"/>
        </w:rPr>
      </w:pPr>
      <w:r>
        <w:rPr>
          <w:color w:val="000000"/>
          <w:sz w:val="27"/>
          <w:szCs w:val="27"/>
        </w:rPr>
        <w:t xml:space="preserve">Les appareils d'éclairage ne doivent pas faire obstacle à la circulation du public ; leur partie inférieure doit être placée à une </w:t>
      </w:r>
      <w:r>
        <w:rPr>
          <w:color w:val="000000"/>
          <w:sz w:val="27"/>
          <w:szCs w:val="27"/>
        </w:rPr>
        <w:lastRenderedPageBreak/>
        <w:t>hauteur minimale de 2,25 mètres au-dessus des emplacements accessibles au public.</w:t>
      </w:r>
    </w:p>
    <w:p w14:paraId="71BB8FF2" w14:textId="77777777" w:rsidR="003D7C21" w:rsidRDefault="003D7C21" w:rsidP="003D7C21">
      <w:pPr>
        <w:pStyle w:val="NormalWeb"/>
        <w:ind w:left="1950"/>
        <w:rPr>
          <w:color w:val="000000"/>
          <w:sz w:val="27"/>
          <w:szCs w:val="27"/>
        </w:rPr>
      </w:pPr>
      <w:r>
        <w:rPr>
          <w:color w:val="000000"/>
          <w:sz w:val="27"/>
          <w:szCs w:val="27"/>
        </w:rPr>
        <w:t>§ 2. L'installation électrique doit être conçue de manière que la défaillance d'un foyer lumineux, ou la coupure d'un des circuits terminaux qui l'alimente, ne prive pas intégralement d'éclairage normal les emplacements accessibles au public. En conséquence, l'installation de l'éclairage normal doit être alimentée par au moins 2 circuits protégés sélectivement contre les surintensités et contre les contacts indirects.</w:t>
      </w:r>
    </w:p>
    <w:p w14:paraId="438E2283" w14:textId="77777777" w:rsidR="003D7C21" w:rsidRDefault="003D7C21" w:rsidP="003D7C21">
      <w:pPr>
        <w:pStyle w:val="Titre4"/>
        <w:ind w:left="1950"/>
        <w:rPr>
          <w:color w:val="000000"/>
          <w:sz w:val="27"/>
          <w:szCs w:val="27"/>
        </w:rPr>
      </w:pPr>
      <w:r>
        <w:rPr>
          <w:color w:val="000000"/>
          <w:sz w:val="27"/>
          <w:szCs w:val="27"/>
        </w:rPr>
        <w:t>Article CTS 22</w:t>
      </w:r>
    </w:p>
    <w:p w14:paraId="3ECECF23" w14:textId="77777777" w:rsidR="003D7C21" w:rsidRDefault="003D7C21" w:rsidP="003D7C21">
      <w:pPr>
        <w:pStyle w:val="NormalWeb"/>
        <w:ind w:left="1950"/>
        <w:rPr>
          <w:b/>
          <w:bCs/>
          <w:color w:val="000000"/>
        </w:rPr>
      </w:pPr>
      <w:r>
        <w:rPr>
          <w:b/>
          <w:bCs/>
          <w:color w:val="000000"/>
        </w:rPr>
        <w:t>Modifié par Arrêté du 19 novembre 2001, v. init.</w:t>
      </w:r>
    </w:p>
    <w:p w14:paraId="1EED3980" w14:textId="77777777" w:rsidR="003D7C21" w:rsidRDefault="003D7C21" w:rsidP="003D7C21">
      <w:pPr>
        <w:pStyle w:val="NormalWeb"/>
        <w:jc w:val="center"/>
        <w:rPr>
          <w:color w:val="000000"/>
          <w:sz w:val="27"/>
          <w:szCs w:val="27"/>
        </w:rPr>
      </w:pPr>
      <w:r>
        <w:rPr>
          <w:color w:val="000000"/>
          <w:sz w:val="27"/>
          <w:szCs w:val="27"/>
        </w:rPr>
        <w:t>Eclairage de sécurité</w:t>
      </w:r>
    </w:p>
    <w:p w14:paraId="0DC3976E" w14:textId="77777777" w:rsidR="003D7C21" w:rsidRDefault="003D7C21" w:rsidP="003D7C21">
      <w:pPr>
        <w:pStyle w:val="NormalWeb"/>
        <w:ind w:left="1950"/>
        <w:rPr>
          <w:color w:val="000000"/>
          <w:sz w:val="27"/>
          <w:szCs w:val="27"/>
        </w:rPr>
      </w:pPr>
      <w:r>
        <w:rPr>
          <w:color w:val="000000"/>
          <w:sz w:val="27"/>
          <w:szCs w:val="27"/>
        </w:rPr>
        <w:t>§ 1. Afin de permettre l'évacuation du public et de faciliter l'intervention des secours, un éclairage de sécurité, assurant les fonctions d'évacuation et d'ambiance ou antipanique, doit être installé. Cet éclairage doit être assuré :</w:t>
      </w:r>
    </w:p>
    <w:p w14:paraId="239505B8" w14:textId="77777777" w:rsidR="003D7C21" w:rsidRDefault="003D7C21" w:rsidP="003D7C21">
      <w:pPr>
        <w:pStyle w:val="NormalWeb"/>
        <w:ind w:left="1950"/>
        <w:rPr>
          <w:color w:val="000000"/>
          <w:sz w:val="27"/>
          <w:szCs w:val="27"/>
        </w:rPr>
      </w:pPr>
      <w:r>
        <w:rPr>
          <w:color w:val="000000"/>
          <w:sz w:val="27"/>
          <w:szCs w:val="27"/>
        </w:rPr>
        <w:t>- soit par des blocs autonomes d'éclairage de sécurité ;</w:t>
      </w:r>
    </w:p>
    <w:p w14:paraId="27092482" w14:textId="77777777" w:rsidR="003D7C21" w:rsidRDefault="003D7C21" w:rsidP="003D7C21">
      <w:pPr>
        <w:pStyle w:val="NormalWeb"/>
        <w:ind w:left="1950"/>
        <w:rPr>
          <w:color w:val="000000"/>
          <w:sz w:val="27"/>
          <w:szCs w:val="27"/>
        </w:rPr>
      </w:pPr>
      <w:r>
        <w:rPr>
          <w:color w:val="000000"/>
          <w:sz w:val="27"/>
          <w:szCs w:val="27"/>
        </w:rPr>
        <w:t>- soit par une source centralisée ;</w:t>
      </w:r>
    </w:p>
    <w:p w14:paraId="24CA5FB4" w14:textId="77777777" w:rsidR="003D7C21" w:rsidRDefault="003D7C21" w:rsidP="003D7C21">
      <w:pPr>
        <w:pStyle w:val="NormalWeb"/>
        <w:ind w:left="1950"/>
        <w:rPr>
          <w:color w:val="000000"/>
          <w:sz w:val="27"/>
          <w:szCs w:val="27"/>
        </w:rPr>
      </w:pPr>
      <w:r>
        <w:rPr>
          <w:color w:val="000000"/>
          <w:sz w:val="27"/>
          <w:szCs w:val="27"/>
        </w:rPr>
        <w:t>- soit par la combinaison d'une source centralisée et de blocs autonomes.</w:t>
      </w:r>
    </w:p>
    <w:p w14:paraId="02C63304" w14:textId="77777777" w:rsidR="003D7C21" w:rsidRDefault="003D7C21" w:rsidP="003D7C21">
      <w:pPr>
        <w:pStyle w:val="NormalWeb"/>
        <w:ind w:left="1950"/>
        <w:rPr>
          <w:color w:val="000000"/>
          <w:sz w:val="27"/>
          <w:szCs w:val="27"/>
        </w:rPr>
      </w:pPr>
      <w:r>
        <w:rPr>
          <w:color w:val="000000"/>
          <w:sz w:val="27"/>
          <w:szCs w:val="27"/>
        </w:rPr>
        <w:t>§ 2. L'éclairage d'évacuation doit permettre à toute personne d'accéder à l'extérieur de l'établissement à l'aide de foyers lumineux assurant la signalisation des issues.</w:t>
      </w:r>
    </w:p>
    <w:p w14:paraId="089FE3E4" w14:textId="77777777" w:rsidR="003D7C21" w:rsidRDefault="003D7C21" w:rsidP="003D7C21">
      <w:pPr>
        <w:pStyle w:val="NormalWeb"/>
        <w:ind w:left="1950"/>
        <w:rPr>
          <w:color w:val="000000"/>
          <w:sz w:val="27"/>
          <w:szCs w:val="27"/>
        </w:rPr>
      </w:pPr>
      <w:r>
        <w:rPr>
          <w:color w:val="000000"/>
          <w:sz w:val="27"/>
          <w:szCs w:val="27"/>
        </w:rPr>
        <w:t>L'éclairage d'ambiance doit être basé sur un flux lumineux minimal de cinq lumens par mètre carré calculé en fonction de la surface des circulations. Il est admis que cet éclairage reste à l'état de veille pendant la présence du public à condition de passer automatiquement à l'état de fonctionnement en cas de défaillance de l'éclairage normal.</w:t>
      </w:r>
    </w:p>
    <w:p w14:paraId="78F66796" w14:textId="77777777" w:rsidR="003D7C21" w:rsidRDefault="003D7C21" w:rsidP="003D7C21">
      <w:pPr>
        <w:pStyle w:val="NormalWeb"/>
        <w:ind w:left="1950"/>
        <w:rPr>
          <w:color w:val="000000"/>
          <w:sz w:val="27"/>
          <w:szCs w:val="27"/>
        </w:rPr>
      </w:pPr>
      <w:r>
        <w:rPr>
          <w:color w:val="000000"/>
          <w:sz w:val="27"/>
          <w:szCs w:val="27"/>
        </w:rPr>
        <w:t>Les appareils assurant le balisage peuvent contribuer à l'éclairage d'ambiance ; leur flux lumineux réel est alors pris en considération en déduisant les pertes de flux dues à la présence des transparents de signalisation.</w:t>
      </w:r>
    </w:p>
    <w:p w14:paraId="1FF0DA73" w14:textId="77777777" w:rsidR="003D7C21" w:rsidRDefault="003D7C21" w:rsidP="003D7C21">
      <w:pPr>
        <w:pStyle w:val="Titre4"/>
        <w:ind w:left="1950"/>
        <w:rPr>
          <w:color w:val="000000"/>
          <w:sz w:val="27"/>
          <w:szCs w:val="27"/>
        </w:rPr>
      </w:pPr>
      <w:r>
        <w:rPr>
          <w:color w:val="000000"/>
          <w:sz w:val="27"/>
          <w:szCs w:val="27"/>
        </w:rPr>
        <w:t>Article CTS 23</w:t>
      </w:r>
    </w:p>
    <w:p w14:paraId="75F926CB" w14:textId="77777777" w:rsidR="003D7C21" w:rsidRDefault="003D7C21" w:rsidP="003D7C21">
      <w:pPr>
        <w:pStyle w:val="NormalWeb"/>
        <w:ind w:left="1950"/>
        <w:rPr>
          <w:b/>
          <w:bCs/>
          <w:color w:val="000000"/>
        </w:rPr>
      </w:pPr>
      <w:r>
        <w:rPr>
          <w:b/>
          <w:bCs/>
          <w:color w:val="000000"/>
        </w:rPr>
        <w:lastRenderedPageBreak/>
        <w:t>Modifié par Arrêté du 19 novembre 2001, v. init.</w:t>
      </w:r>
    </w:p>
    <w:p w14:paraId="725242B6" w14:textId="77777777" w:rsidR="003D7C21" w:rsidRDefault="003D7C21" w:rsidP="003D7C21">
      <w:pPr>
        <w:pStyle w:val="NormalWeb"/>
        <w:jc w:val="center"/>
        <w:rPr>
          <w:color w:val="000000"/>
          <w:sz w:val="27"/>
          <w:szCs w:val="27"/>
        </w:rPr>
      </w:pPr>
      <w:r>
        <w:rPr>
          <w:color w:val="000000"/>
          <w:sz w:val="27"/>
          <w:szCs w:val="27"/>
        </w:rPr>
        <w:t>Blocs autonomes d'éclairage de sécurité</w:t>
      </w:r>
    </w:p>
    <w:p w14:paraId="58D641D1" w14:textId="77777777" w:rsidR="003D7C21" w:rsidRDefault="003D7C21" w:rsidP="003D7C21">
      <w:pPr>
        <w:pStyle w:val="NormalWeb"/>
        <w:ind w:left="1950"/>
        <w:rPr>
          <w:color w:val="000000"/>
          <w:sz w:val="27"/>
          <w:szCs w:val="27"/>
        </w:rPr>
      </w:pPr>
      <w:r>
        <w:rPr>
          <w:color w:val="000000"/>
          <w:sz w:val="27"/>
          <w:szCs w:val="27"/>
        </w:rPr>
        <w:t>§ 1. L'éclairage de sécurité par blocs autonomes doit être réalisé par des appareils conformes aux normes de la série NF C 71-800 et admis à la marque NF AEAS ou faire l'objet de toute autre certification de qualité en vigueur dans un Etat membre de la Communauté économique européenne. Cette certification devra alors présenter des garanties équivalentes à celles de la marque NF AEAS, notamment en ce qui concerne l'intervention d'une tierce partie indépendante et les performances prévues par les normes correspondantes.</w:t>
      </w:r>
    </w:p>
    <w:p w14:paraId="2EA7D8F3" w14:textId="77777777" w:rsidR="003D7C21" w:rsidRDefault="003D7C21" w:rsidP="003D7C21">
      <w:pPr>
        <w:pStyle w:val="NormalWeb"/>
        <w:ind w:left="1950"/>
        <w:rPr>
          <w:color w:val="000000"/>
          <w:sz w:val="27"/>
          <w:szCs w:val="27"/>
        </w:rPr>
      </w:pPr>
      <w:r>
        <w:rPr>
          <w:color w:val="000000"/>
          <w:sz w:val="27"/>
          <w:szCs w:val="27"/>
        </w:rPr>
        <w:t>§ 2. Le flux lumineux assigné d'un bloc autonome doit être au moins égal à 45 lumens pendant la durée de fonctionnement assignée.</w:t>
      </w:r>
    </w:p>
    <w:p w14:paraId="783ABCF0" w14:textId="77777777" w:rsidR="003D7C21" w:rsidRDefault="003D7C21" w:rsidP="003D7C21">
      <w:pPr>
        <w:pStyle w:val="NormalWeb"/>
        <w:ind w:left="1950"/>
        <w:rPr>
          <w:color w:val="000000"/>
          <w:sz w:val="27"/>
          <w:szCs w:val="27"/>
        </w:rPr>
      </w:pPr>
      <w:r>
        <w:rPr>
          <w:color w:val="000000"/>
          <w:sz w:val="27"/>
          <w:szCs w:val="27"/>
        </w:rPr>
        <w:t>Les appareils doivent être alimentés en dérivation sur les circuits de l'éclairage normal correspondant, en aval du dispositif de protection et en amont du dispositif de commande de chaque circuit.</w:t>
      </w:r>
    </w:p>
    <w:p w14:paraId="006F3B27" w14:textId="77777777" w:rsidR="003D7C21" w:rsidRDefault="003D7C21" w:rsidP="003D7C21">
      <w:pPr>
        <w:pStyle w:val="NormalWeb"/>
        <w:ind w:left="1950"/>
        <w:rPr>
          <w:color w:val="000000"/>
          <w:sz w:val="27"/>
          <w:szCs w:val="27"/>
        </w:rPr>
      </w:pPr>
      <w:r>
        <w:rPr>
          <w:color w:val="000000"/>
          <w:sz w:val="27"/>
          <w:szCs w:val="27"/>
        </w:rPr>
        <w:t>§ 3. Un système centralisé de télécommande pour la mise à l'état de repos doit être installé.</w:t>
      </w:r>
    </w:p>
    <w:p w14:paraId="463CF34D" w14:textId="77777777" w:rsidR="003D7C21" w:rsidRDefault="003D7C21" w:rsidP="003D7C21">
      <w:pPr>
        <w:pStyle w:val="Titre4"/>
        <w:ind w:left="1950"/>
        <w:rPr>
          <w:color w:val="000000"/>
          <w:sz w:val="27"/>
          <w:szCs w:val="27"/>
        </w:rPr>
      </w:pPr>
      <w:r>
        <w:rPr>
          <w:color w:val="000000"/>
          <w:sz w:val="27"/>
          <w:szCs w:val="27"/>
        </w:rPr>
        <w:t>Article CTS 24</w:t>
      </w:r>
    </w:p>
    <w:p w14:paraId="2B4EAA4A" w14:textId="77777777" w:rsidR="003D7C21" w:rsidRDefault="003D7C21" w:rsidP="003D7C21">
      <w:pPr>
        <w:pStyle w:val="NormalWeb"/>
        <w:ind w:left="1950"/>
        <w:rPr>
          <w:b/>
          <w:bCs/>
          <w:color w:val="000000"/>
        </w:rPr>
      </w:pPr>
      <w:r>
        <w:rPr>
          <w:b/>
          <w:bCs/>
          <w:color w:val="000000"/>
        </w:rPr>
        <w:t>Modifié par Arrêté du 19 novembre 2001, v. init.</w:t>
      </w:r>
    </w:p>
    <w:p w14:paraId="03E7AB9C" w14:textId="77777777" w:rsidR="003D7C21" w:rsidRDefault="003D7C21" w:rsidP="003D7C21">
      <w:pPr>
        <w:pStyle w:val="NormalWeb"/>
        <w:jc w:val="center"/>
        <w:rPr>
          <w:color w:val="000000"/>
          <w:sz w:val="27"/>
          <w:szCs w:val="27"/>
        </w:rPr>
      </w:pPr>
      <w:r>
        <w:rPr>
          <w:color w:val="000000"/>
          <w:sz w:val="27"/>
          <w:szCs w:val="27"/>
        </w:rPr>
        <w:t>Source centralisée de sécurité</w:t>
      </w:r>
    </w:p>
    <w:p w14:paraId="69AF212A" w14:textId="77777777" w:rsidR="003D7C21" w:rsidRDefault="003D7C21" w:rsidP="003D7C21">
      <w:pPr>
        <w:pStyle w:val="NormalWeb"/>
        <w:ind w:left="1950"/>
        <w:rPr>
          <w:color w:val="000000"/>
          <w:sz w:val="27"/>
          <w:szCs w:val="27"/>
        </w:rPr>
      </w:pPr>
      <w:r>
        <w:rPr>
          <w:color w:val="000000"/>
          <w:sz w:val="27"/>
          <w:szCs w:val="27"/>
        </w:rPr>
        <w:t>§ 1. L'éclairage de sécurité par source centralisée doit comporter une source de sécurité, un tableau de sécurité et des circuits d'éclairage, indépendants des installations d'éclairage normal.</w:t>
      </w:r>
    </w:p>
    <w:p w14:paraId="7E982983" w14:textId="77777777" w:rsidR="003D7C21" w:rsidRDefault="003D7C21" w:rsidP="003D7C21">
      <w:pPr>
        <w:pStyle w:val="NormalWeb"/>
        <w:ind w:left="1950"/>
        <w:rPr>
          <w:color w:val="000000"/>
          <w:sz w:val="27"/>
          <w:szCs w:val="27"/>
        </w:rPr>
      </w:pPr>
      <w:r>
        <w:rPr>
          <w:color w:val="000000"/>
          <w:sz w:val="27"/>
          <w:szCs w:val="27"/>
        </w:rPr>
        <w:t>§ 2. La source de sécurité (groupe électrogène ou source centralisée constituée d'une batterie d'accumulateurs) doit assurer une autonomie minimale de 1 heure.</w:t>
      </w:r>
    </w:p>
    <w:p w14:paraId="2E7D7DF4" w14:textId="77777777" w:rsidR="003D7C21" w:rsidRDefault="003D7C21" w:rsidP="003D7C21">
      <w:pPr>
        <w:pStyle w:val="NormalWeb"/>
        <w:ind w:left="1950"/>
        <w:rPr>
          <w:color w:val="000000"/>
          <w:sz w:val="27"/>
          <w:szCs w:val="27"/>
        </w:rPr>
      </w:pPr>
      <w:r>
        <w:rPr>
          <w:color w:val="000000"/>
          <w:sz w:val="27"/>
          <w:szCs w:val="27"/>
        </w:rPr>
        <w:t xml:space="preserve">§ 3. Le tableau de sécurité doit comporter les protections sélectives de chaque départ, une lampe alimentée par la source de sécurité, les dispositifs éventuels de mise en service automatique de l'éclairage de sécurité (en cas de défaillance de l'éclairage normal) et une commande permettant d'assurer cette fonction </w:t>
      </w:r>
      <w:r>
        <w:rPr>
          <w:color w:val="000000"/>
          <w:sz w:val="27"/>
          <w:szCs w:val="27"/>
        </w:rPr>
        <w:lastRenderedPageBreak/>
        <w:t>manuellement. Cette commande doit être connue d'une personne responsable, présente pendant toute la durée de l'exploitation.</w:t>
      </w:r>
    </w:p>
    <w:p w14:paraId="1F55BAC1" w14:textId="77777777" w:rsidR="003D7C21" w:rsidRDefault="003D7C21" w:rsidP="003D7C21">
      <w:pPr>
        <w:pStyle w:val="NormalWeb"/>
        <w:ind w:left="1950"/>
        <w:rPr>
          <w:color w:val="000000"/>
          <w:sz w:val="27"/>
          <w:szCs w:val="27"/>
        </w:rPr>
      </w:pPr>
      <w:r>
        <w:rPr>
          <w:color w:val="000000"/>
          <w:sz w:val="27"/>
          <w:szCs w:val="27"/>
        </w:rPr>
        <w:t>Afin de limiter les conséquences d'un incident, une distance de 2 mètres minimum doit séparer le tableau de sécurité de toute autre installation électrique. A défaut, cette distance peut être réduite à 0,50 mètre sous réserve que le tableau de sécurité soit totalement enfermé dans un coffret ou une armoire dont les parois sont réalisées en matériaux de catégorie M 0.</w:t>
      </w:r>
    </w:p>
    <w:p w14:paraId="36EA5209" w14:textId="77777777" w:rsidR="003D7C21" w:rsidRDefault="003D7C21" w:rsidP="003D7C21">
      <w:pPr>
        <w:pStyle w:val="NormalWeb"/>
        <w:ind w:left="1950"/>
        <w:rPr>
          <w:color w:val="000000"/>
          <w:sz w:val="27"/>
          <w:szCs w:val="27"/>
        </w:rPr>
      </w:pPr>
      <w:r>
        <w:rPr>
          <w:color w:val="000000"/>
          <w:sz w:val="27"/>
          <w:szCs w:val="27"/>
        </w:rPr>
        <w:t>§ 4. Les circuits doivent être au nombre de 2 au moins pour chacune des fonctions (ambiance et "évacuation"). Ils doivent être réalisés en câbles de la catégorie C 2 et ne doivent comporter aucune dérivation en aval du tableau de sécurité.</w:t>
      </w:r>
    </w:p>
    <w:p w14:paraId="5659E787" w14:textId="77777777" w:rsidR="003D7C21" w:rsidRDefault="003D7C21" w:rsidP="003D7C21">
      <w:pPr>
        <w:pStyle w:val="NormalWeb"/>
        <w:ind w:left="1950"/>
        <w:rPr>
          <w:color w:val="000000"/>
          <w:sz w:val="27"/>
          <w:szCs w:val="27"/>
        </w:rPr>
      </w:pPr>
      <w:r>
        <w:rPr>
          <w:color w:val="000000"/>
          <w:sz w:val="27"/>
          <w:szCs w:val="27"/>
        </w:rPr>
        <w:t>§ 5. Lorsque la source centrale est constituée par un groupe moteur thermique-générateur, celui-ci peut être arrêté en position d'attente sous réserve de pouvoir prendre automatiquement en charge la totalité des circuits dans un délai maximal de 15 secondes après la défaillance de la source normale. Si le groupe est à l'arrêt pendant la présence du public, la signalisation des issues doit être assurée par des blocs autonomes d'éclairage de sécurité.</w:t>
      </w:r>
    </w:p>
    <w:p w14:paraId="52141217" w14:textId="77777777" w:rsidR="003D7C21" w:rsidRDefault="003D7C21" w:rsidP="003D7C21">
      <w:pPr>
        <w:pStyle w:val="NormalWeb"/>
        <w:ind w:left="1950"/>
        <w:rPr>
          <w:color w:val="000000"/>
          <w:sz w:val="27"/>
          <w:szCs w:val="27"/>
        </w:rPr>
      </w:pPr>
      <w:r>
        <w:rPr>
          <w:color w:val="000000"/>
          <w:sz w:val="27"/>
          <w:szCs w:val="27"/>
        </w:rPr>
        <w:t>Lorsque la source centralisée est constituée d'une batterie d'accumulateurs, celle-ci doit être maintenue en charge par un chargeur à régulation automatique permettant de restituer aux accumulateurs 80 % de leur capacité nominale en moins de 12 heures.</w:t>
      </w:r>
    </w:p>
    <w:p w14:paraId="6706D358" w14:textId="77777777" w:rsidR="003D7C21" w:rsidRDefault="003D7C21" w:rsidP="003D7C21">
      <w:pPr>
        <w:pStyle w:val="Titre4"/>
        <w:ind w:left="1500"/>
        <w:rPr>
          <w:color w:val="000000"/>
          <w:sz w:val="27"/>
          <w:szCs w:val="27"/>
        </w:rPr>
      </w:pPr>
      <w:r>
        <w:rPr>
          <w:color w:val="000000"/>
          <w:sz w:val="27"/>
          <w:szCs w:val="27"/>
        </w:rPr>
        <w:t>Section 8 : Equipements spéciaux (Articles CTS 25 à Instruction)</w:t>
      </w:r>
    </w:p>
    <w:p w14:paraId="0BE6D2C1" w14:textId="77777777" w:rsidR="003D7C21" w:rsidRDefault="003D7C21" w:rsidP="003D7C21">
      <w:pPr>
        <w:pStyle w:val="Titre4"/>
        <w:ind w:left="1950"/>
        <w:rPr>
          <w:color w:val="000000"/>
          <w:sz w:val="27"/>
          <w:szCs w:val="27"/>
        </w:rPr>
      </w:pPr>
      <w:r>
        <w:rPr>
          <w:color w:val="000000"/>
          <w:sz w:val="27"/>
          <w:szCs w:val="27"/>
        </w:rPr>
        <w:t>Article CTS 25</w:t>
      </w:r>
    </w:p>
    <w:p w14:paraId="312FEC4A" w14:textId="77777777" w:rsidR="003D7C21" w:rsidRDefault="003D7C21" w:rsidP="003D7C21">
      <w:pPr>
        <w:pStyle w:val="NormalWeb"/>
        <w:ind w:left="1950"/>
        <w:rPr>
          <w:b/>
          <w:bCs/>
          <w:color w:val="000000"/>
        </w:rPr>
      </w:pPr>
      <w:r>
        <w:rPr>
          <w:b/>
          <w:bCs/>
          <w:color w:val="000000"/>
        </w:rPr>
        <w:t>Modifié par Arrêté du 11 décembre 2009 (V)</w:t>
      </w:r>
    </w:p>
    <w:p w14:paraId="168892E0" w14:textId="77777777" w:rsidR="003D7C21" w:rsidRDefault="003D7C21" w:rsidP="003D7C21">
      <w:pPr>
        <w:pStyle w:val="NormalWeb"/>
        <w:jc w:val="center"/>
        <w:rPr>
          <w:color w:val="000000"/>
          <w:sz w:val="27"/>
          <w:szCs w:val="27"/>
        </w:rPr>
      </w:pPr>
      <w:r>
        <w:rPr>
          <w:color w:val="000000"/>
          <w:sz w:val="27"/>
          <w:szCs w:val="27"/>
        </w:rPr>
        <w:t>Installations techniques particulières</w:t>
      </w:r>
    </w:p>
    <w:p w14:paraId="10775380" w14:textId="77777777" w:rsidR="003D7C21" w:rsidRDefault="003D7C21" w:rsidP="003D7C21">
      <w:pPr>
        <w:pStyle w:val="NormalWeb"/>
        <w:ind w:left="1950"/>
        <w:rPr>
          <w:color w:val="000000"/>
          <w:sz w:val="27"/>
          <w:szCs w:val="27"/>
        </w:rPr>
      </w:pPr>
      <w:r>
        <w:rPr>
          <w:color w:val="000000"/>
          <w:sz w:val="27"/>
          <w:szCs w:val="27"/>
        </w:rPr>
        <w:br/>
        <w:t>§ 1. Lorsque des installations techniques sont aménagées dans les établissements, aux fins de créer des effets spéciaux (lumières, fumées, etc.), elles doivent être conformes à l'instruction technique relative à l'utilisation d'installations particulières.</w:t>
      </w:r>
    </w:p>
    <w:p w14:paraId="4CCB0AD9" w14:textId="77777777" w:rsidR="003D7C21" w:rsidRDefault="003D7C21" w:rsidP="003D7C21">
      <w:pPr>
        <w:pStyle w:val="NormalWeb"/>
        <w:ind w:left="1950"/>
        <w:rPr>
          <w:color w:val="000000"/>
          <w:sz w:val="27"/>
          <w:szCs w:val="27"/>
        </w:rPr>
      </w:pPr>
      <w:r>
        <w:rPr>
          <w:color w:val="000000"/>
          <w:sz w:val="27"/>
          <w:szCs w:val="27"/>
        </w:rPr>
        <w:t xml:space="preserve">§ 2. Une attention spéciale doit être portée à l'éloignement des équipements spéciaux (générateur de fumée, projecteurs lasers, </w:t>
      </w:r>
      <w:r>
        <w:rPr>
          <w:color w:val="000000"/>
          <w:sz w:val="27"/>
          <w:szCs w:val="27"/>
        </w:rPr>
        <w:lastRenderedPageBreak/>
        <w:t>tables de mixage, etc.) par interposition d'écrans adaptés ou par la mise hors de portée du public.</w:t>
      </w:r>
    </w:p>
    <w:p w14:paraId="246C0D43" w14:textId="77777777" w:rsidR="003D7C21" w:rsidRDefault="003D7C21" w:rsidP="003D7C21">
      <w:pPr>
        <w:pStyle w:val="Titre4"/>
        <w:ind w:left="1950"/>
        <w:rPr>
          <w:color w:val="000000"/>
          <w:sz w:val="27"/>
          <w:szCs w:val="27"/>
        </w:rPr>
      </w:pPr>
      <w:r>
        <w:rPr>
          <w:color w:val="000000"/>
          <w:sz w:val="27"/>
          <w:szCs w:val="27"/>
        </w:rPr>
        <w:t>Article Instruction</w:t>
      </w:r>
    </w:p>
    <w:p w14:paraId="6045826E" w14:textId="77777777" w:rsidR="003D7C21" w:rsidRDefault="003D7C21" w:rsidP="003D7C21">
      <w:pPr>
        <w:pStyle w:val="NormalWeb"/>
        <w:ind w:left="1950"/>
        <w:rPr>
          <w:b/>
          <w:bCs/>
          <w:color w:val="000000"/>
        </w:rPr>
      </w:pPr>
      <w:r>
        <w:rPr>
          <w:b/>
          <w:bCs/>
          <w:color w:val="000000"/>
        </w:rPr>
        <w:t>Création Arrêté du 11 décembre 2009 (V)</w:t>
      </w:r>
    </w:p>
    <w:p w14:paraId="65A98D8D" w14:textId="77777777" w:rsidR="003D7C21" w:rsidRDefault="003D7C21" w:rsidP="003D7C21">
      <w:pPr>
        <w:pStyle w:val="NormalWeb"/>
        <w:ind w:left="1950"/>
        <w:rPr>
          <w:color w:val="000000"/>
          <w:sz w:val="27"/>
          <w:szCs w:val="27"/>
        </w:rPr>
      </w:pPr>
      <w:r>
        <w:rPr>
          <w:color w:val="000000"/>
          <w:sz w:val="27"/>
          <w:szCs w:val="27"/>
        </w:rPr>
        <w:t>Instruction technique relative à l'utilisation</w:t>
      </w:r>
    </w:p>
    <w:p w14:paraId="34A84106" w14:textId="77777777" w:rsidR="003D7C21" w:rsidRDefault="003D7C21" w:rsidP="003D7C21">
      <w:pPr>
        <w:pStyle w:val="NormalWeb"/>
        <w:ind w:left="1950"/>
        <w:rPr>
          <w:color w:val="000000"/>
          <w:sz w:val="27"/>
          <w:szCs w:val="27"/>
        </w:rPr>
      </w:pPr>
      <w:proofErr w:type="gramStart"/>
      <w:r>
        <w:rPr>
          <w:color w:val="000000"/>
          <w:sz w:val="27"/>
          <w:szCs w:val="27"/>
        </w:rPr>
        <w:t>d'installations</w:t>
      </w:r>
      <w:proofErr w:type="gramEnd"/>
      <w:r>
        <w:rPr>
          <w:color w:val="000000"/>
          <w:sz w:val="27"/>
          <w:szCs w:val="27"/>
        </w:rPr>
        <w:t xml:space="preserve"> particulières</w:t>
      </w:r>
    </w:p>
    <w:p w14:paraId="35D3651D" w14:textId="77777777" w:rsidR="003D7C21" w:rsidRDefault="003D7C21" w:rsidP="003D7C21">
      <w:pPr>
        <w:pStyle w:val="NormalWeb"/>
        <w:ind w:left="1950"/>
        <w:rPr>
          <w:color w:val="000000"/>
          <w:sz w:val="27"/>
          <w:szCs w:val="27"/>
        </w:rPr>
      </w:pPr>
      <w:r>
        <w:rPr>
          <w:color w:val="000000"/>
          <w:sz w:val="27"/>
          <w:szCs w:val="27"/>
        </w:rPr>
        <w:br/>
        <w:t>Le règlement de sécurité contre les risques d'incendie et de panique dans les établissements recevant du public et le règlement de sécurité pour la construction des immeubles de grande hauteur et leur protection contre les risques d'incendie et de panique prévoient, chacun en ce qui le concerne, que dans certains cas de figure, la mise en place d'installations techniques particulières soit soumise au respect de règles spécifiques.</w:t>
      </w:r>
    </w:p>
    <w:p w14:paraId="09DACC86" w14:textId="77777777" w:rsidR="003D7C21" w:rsidRDefault="003D7C21" w:rsidP="003D7C21">
      <w:pPr>
        <w:pStyle w:val="NormalWeb"/>
        <w:ind w:left="1950"/>
        <w:rPr>
          <w:color w:val="000000"/>
          <w:sz w:val="27"/>
          <w:szCs w:val="27"/>
        </w:rPr>
      </w:pPr>
      <w:r>
        <w:rPr>
          <w:color w:val="000000"/>
          <w:sz w:val="27"/>
          <w:szCs w:val="27"/>
        </w:rPr>
        <w:t>La présente instruction technique, qui abroge les notes d'informations techniques n° 236 du 31 août 1979, n° 244 du 18 mai 1981 et n° 251 du 27 février 1987, a pour objet de définir les règles minimales liées à ces installations techniques particulières et aux machines à effets utilisées aux fins de créer des effets ou des ambiances spéciales en présence du public.</w:t>
      </w:r>
    </w:p>
    <w:p w14:paraId="29E4F2FE" w14:textId="77777777" w:rsidR="003D7C21" w:rsidRDefault="003D7C21" w:rsidP="003D7C21">
      <w:pPr>
        <w:pStyle w:val="NormalWeb"/>
        <w:ind w:left="1950"/>
        <w:rPr>
          <w:color w:val="000000"/>
          <w:sz w:val="27"/>
          <w:szCs w:val="27"/>
        </w:rPr>
      </w:pPr>
      <w:r>
        <w:rPr>
          <w:color w:val="000000"/>
          <w:sz w:val="27"/>
          <w:szCs w:val="27"/>
        </w:rPr>
        <w:t>Toute autre machine à effets mise en place dans un établissement recevant du public pouvant engendrer un risque pour le public fait l'objet d'une demande d'autorisation conformément à l'article GN 6 du règlement de sécurité.</w:t>
      </w:r>
    </w:p>
    <w:p w14:paraId="4F4ACA99" w14:textId="77777777" w:rsidR="003D7C21" w:rsidRDefault="003D7C21" w:rsidP="003D7C21">
      <w:pPr>
        <w:pStyle w:val="NormalWeb"/>
        <w:ind w:left="1950"/>
        <w:rPr>
          <w:color w:val="000000"/>
          <w:sz w:val="27"/>
          <w:szCs w:val="27"/>
        </w:rPr>
      </w:pPr>
      <w:r>
        <w:rPr>
          <w:color w:val="000000"/>
          <w:sz w:val="27"/>
          <w:szCs w:val="27"/>
        </w:rPr>
        <w:t>Sommaire</w:t>
      </w:r>
    </w:p>
    <w:p w14:paraId="034B1EA3" w14:textId="77777777" w:rsidR="003D7C21" w:rsidRDefault="003D7C21" w:rsidP="003D7C21">
      <w:pPr>
        <w:pStyle w:val="NormalWeb"/>
        <w:ind w:left="1950"/>
        <w:rPr>
          <w:color w:val="000000"/>
          <w:sz w:val="27"/>
          <w:szCs w:val="27"/>
        </w:rPr>
      </w:pPr>
      <w:r>
        <w:rPr>
          <w:color w:val="000000"/>
          <w:sz w:val="27"/>
          <w:szCs w:val="27"/>
        </w:rPr>
        <w:t>Chapitre 1er :</w:t>
      </w:r>
    </w:p>
    <w:p w14:paraId="73E2F887" w14:textId="77777777" w:rsidR="003D7C21" w:rsidRDefault="003D7C21" w:rsidP="003D7C21">
      <w:pPr>
        <w:pStyle w:val="NormalWeb"/>
        <w:ind w:left="1950"/>
        <w:rPr>
          <w:color w:val="000000"/>
          <w:sz w:val="27"/>
          <w:szCs w:val="27"/>
        </w:rPr>
      </w:pPr>
      <w:r>
        <w:rPr>
          <w:color w:val="000000"/>
          <w:sz w:val="27"/>
          <w:szCs w:val="27"/>
        </w:rPr>
        <w:t>Définition des mesures relatives aux machines à effets dites " générateurs de mousse ".</w:t>
      </w:r>
    </w:p>
    <w:p w14:paraId="65653E6A" w14:textId="77777777" w:rsidR="003D7C21" w:rsidRDefault="003D7C21" w:rsidP="003D7C21">
      <w:pPr>
        <w:pStyle w:val="NormalWeb"/>
        <w:ind w:left="1950"/>
        <w:rPr>
          <w:color w:val="000000"/>
          <w:sz w:val="27"/>
          <w:szCs w:val="27"/>
        </w:rPr>
      </w:pPr>
      <w:r>
        <w:rPr>
          <w:color w:val="000000"/>
          <w:sz w:val="27"/>
          <w:szCs w:val="27"/>
        </w:rPr>
        <w:t>1. 1. Dispositions concernant les caractéristiques de la machine à effets dite " générateur de mousse ".</w:t>
      </w:r>
    </w:p>
    <w:p w14:paraId="78186483" w14:textId="77777777" w:rsidR="003D7C21" w:rsidRDefault="003D7C21" w:rsidP="003D7C21">
      <w:pPr>
        <w:pStyle w:val="NormalWeb"/>
        <w:ind w:left="1950"/>
        <w:rPr>
          <w:color w:val="000000"/>
          <w:sz w:val="27"/>
          <w:szCs w:val="27"/>
        </w:rPr>
      </w:pPr>
      <w:r>
        <w:rPr>
          <w:color w:val="000000"/>
          <w:sz w:val="27"/>
          <w:szCs w:val="27"/>
        </w:rPr>
        <w:t>1. 2. Dispositions visant l'installation, l'utilisation et les mesures à prendre par les exploitants de générateur de mousse.</w:t>
      </w:r>
    </w:p>
    <w:p w14:paraId="5AD4E708" w14:textId="77777777" w:rsidR="003D7C21" w:rsidRDefault="003D7C21" w:rsidP="003D7C21">
      <w:pPr>
        <w:pStyle w:val="NormalWeb"/>
        <w:ind w:left="1950"/>
        <w:rPr>
          <w:color w:val="000000"/>
          <w:sz w:val="27"/>
          <w:szCs w:val="27"/>
        </w:rPr>
      </w:pPr>
      <w:r>
        <w:rPr>
          <w:color w:val="000000"/>
          <w:sz w:val="27"/>
          <w:szCs w:val="27"/>
        </w:rPr>
        <w:t>Chapitre 2 :</w:t>
      </w:r>
    </w:p>
    <w:p w14:paraId="34AFF80C" w14:textId="77777777" w:rsidR="003D7C21" w:rsidRDefault="003D7C21" w:rsidP="003D7C21">
      <w:pPr>
        <w:pStyle w:val="NormalWeb"/>
        <w:ind w:left="1950"/>
        <w:rPr>
          <w:color w:val="000000"/>
          <w:sz w:val="27"/>
          <w:szCs w:val="27"/>
        </w:rPr>
      </w:pPr>
      <w:r>
        <w:rPr>
          <w:color w:val="000000"/>
          <w:sz w:val="27"/>
          <w:szCs w:val="27"/>
        </w:rPr>
        <w:lastRenderedPageBreak/>
        <w:t>Définition des mesures relatives aux machines à effets utilisant du dioxyde de carbone.</w:t>
      </w:r>
    </w:p>
    <w:p w14:paraId="5DCBAB8A" w14:textId="77777777" w:rsidR="003D7C21" w:rsidRDefault="003D7C21" w:rsidP="003D7C21">
      <w:pPr>
        <w:pStyle w:val="NormalWeb"/>
        <w:ind w:left="1950"/>
        <w:rPr>
          <w:color w:val="000000"/>
          <w:sz w:val="27"/>
          <w:szCs w:val="27"/>
        </w:rPr>
      </w:pPr>
      <w:r>
        <w:rPr>
          <w:color w:val="000000"/>
          <w:sz w:val="27"/>
          <w:szCs w:val="27"/>
        </w:rPr>
        <w:t>2. 1. Dispositions concernant les caractéristiques de la machine à effets dite " machine à CO2 ".</w:t>
      </w:r>
    </w:p>
    <w:p w14:paraId="6980BC66" w14:textId="77777777" w:rsidR="003D7C21" w:rsidRDefault="003D7C21" w:rsidP="003D7C21">
      <w:pPr>
        <w:pStyle w:val="NormalWeb"/>
        <w:ind w:left="1950"/>
        <w:rPr>
          <w:color w:val="000000"/>
          <w:sz w:val="27"/>
          <w:szCs w:val="27"/>
        </w:rPr>
      </w:pPr>
      <w:r>
        <w:rPr>
          <w:color w:val="000000"/>
          <w:sz w:val="27"/>
          <w:szCs w:val="27"/>
        </w:rPr>
        <w:t>2. 2. Dispositions visant l'installation, l'utilisation et les mesures à prendre par les exploitants de machine à CO2.</w:t>
      </w:r>
    </w:p>
    <w:p w14:paraId="0AC88B25" w14:textId="77777777" w:rsidR="003D7C21" w:rsidRDefault="003D7C21" w:rsidP="003D7C21">
      <w:pPr>
        <w:pStyle w:val="NormalWeb"/>
        <w:ind w:left="1950"/>
        <w:rPr>
          <w:color w:val="000000"/>
          <w:sz w:val="27"/>
          <w:szCs w:val="27"/>
        </w:rPr>
      </w:pPr>
      <w:r>
        <w:rPr>
          <w:color w:val="000000"/>
          <w:sz w:val="27"/>
          <w:szCs w:val="27"/>
        </w:rPr>
        <w:t>2. 3. Dispositions concernant les caractéristiques de la machine à effets dite " machine carboglace ".</w:t>
      </w:r>
    </w:p>
    <w:p w14:paraId="4A8EC81B" w14:textId="77777777" w:rsidR="003D7C21" w:rsidRDefault="003D7C21" w:rsidP="003D7C21">
      <w:pPr>
        <w:pStyle w:val="NormalWeb"/>
        <w:ind w:left="1950"/>
        <w:rPr>
          <w:color w:val="000000"/>
          <w:sz w:val="27"/>
          <w:szCs w:val="27"/>
        </w:rPr>
      </w:pPr>
      <w:r>
        <w:rPr>
          <w:color w:val="000000"/>
          <w:sz w:val="27"/>
          <w:szCs w:val="27"/>
        </w:rPr>
        <w:t>2. 4. Dispositions visant l'installation, l'utilisation et les mesures à prendre par les exploitants de machine carboglace.</w:t>
      </w:r>
    </w:p>
    <w:p w14:paraId="629FA074" w14:textId="77777777" w:rsidR="003D7C21" w:rsidRDefault="003D7C21" w:rsidP="003D7C21">
      <w:pPr>
        <w:pStyle w:val="NormalWeb"/>
        <w:ind w:left="1950"/>
        <w:rPr>
          <w:color w:val="000000"/>
          <w:sz w:val="27"/>
          <w:szCs w:val="27"/>
        </w:rPr>
      </w:pPr>
      <w:r>
        <w:rPr>
          <w:color w:val="000000"/>
          <w:sz w:val="27"/>
          <w:szCs w:val="27"/>
        </w:rPr>
        <w:t>Chapitre 3 :</w:t>
      </w:r>
    </w:p>
    <w:p w14:paraId="20DB6A85" w14:textId="77777777" w:rsidR="003D7C21" w:rsidRDefault="003D7C21" w:rsidP="003D7C21">
      <w:pPr>
        <w:pStyle w:val="NormalWeb"/>
        <w:ind w:left="1950"/>
        <w:rPr>
          <w:color w:val="000000"/>
          <w:sz w:val="27"/>
          <w:szCs w:val="27"/>
        </w:rPr>
      </w:pPr>
      <w:r>
        <w:rPr>
          <w:color w:val="000000"/>
          <w:sz w:val="27"/>
          <w:szCs w:val="27"/>
        </w:rPr>
        <w:t>Définition des mesures relatives aux machines à effets dites " générateurs de fumée ".</w:t>
      </w:r>
    </w:p>
    <w:p w14:paraId="1C9224C5" w14:textId="77777777" w:rsidR="003D7C21" w:rsidRDefault="003D7C21" w:rsidP="003D7C21">
      <w:pPr>
        <w:pStyle w:val="NormalWeb"/>
        <w:ind w:left="1950"/>
        <w:rPr>
          <w:color w:val="000000"/>
          <w:sz w:val="27"/>
          <w:szCs w:val="27"/>
        </w:rPr>
      </w:pPr>
      <w:r>
        <w:rPr>
          <w:color w:val="000000"/>
          <w:sz w:val="27"/>
          <w:szCs w:val="27"/>
        </w:rPr>
        <w:t>3. 1. Dispositions concernant les caractéristiques de la machine à effets dite " générateur de fumée ".</w:t>
      </w:r>
    </w:p>
    <w:p w14:paraId="2D9952BD" w14:textId="77777777" w:rsidR="003D7C21" w:rsidRDefault="003D7C21" w:rsidP="003D7C21">
      <w:pPr>
        <w:pStyle w:val="NormalWeb"/>
        <w:ind w:left="1950"/>
        <w:rPr>
          <w:color w:val="000000"/>
          <w:sz w:val="27"/>
          <w:szCs w:val="27"/>
        </w:rPr>
      </w:pPr>
      <w:r>
        <w:rPr>
          <w:color w:val="000000"/>
          <w:sz w:val="27"/>
          <w:szCs w:val="27"/>
        </w:rPr>
        <w:t>3. 2. Dispositions visant l'installation, l'utilisation et les mesures à prendre par les exploitants de générateur de fumée.</w:t>
      </w:r>
    </w:p>
    <w:p w14:paraId="6E07E6D6" w14:textId="77777777" w:rsidR="003D7C21" w:rsidRDefault="003D7C21" w:rsidP="003D7C21">
      <w:pPr>
        <w:pStyle w:val="NormalWeb"/>
        <w:ind w:left="1950"/>
        <w:rPr>
          <w:color w:val="000000"/>
          <w:sz w:val="27"/>
          <w:szCs w:val="27"/>
        </w:rPr>
      </w:pPr>
      <w:r>
        <w:rPr>
          <w:color w:val="000000"/>
          <w:sz w:val="27"/>
          <w:szCs w:val="27"/>
        </w:rPr>
        <w:t>Chapitre 4 :</w:t>
      </w:r>
    </w:p>
    <w:p w14:paraId="402F9934" w14:textId="77777777" w:rsidR="003D7C21" w:rsidRDefault="003D7C21" w:rsidP="003D7C21">
      <w:pPr>
        <w:pStyle w:val="NormalWeb"/>
        <w:ind w:left="1950"/>
        <w:rPr>
          <w:color w:val="000000"/>
          <w:sz w:val="27"/>
          <w:szCs w:val="27"/>
        </w:rPr>
      </w:pPr>
      <w:r>
        <w:rPr>
          <w:color w:val="000000"/>
          <w:sz w:val="27"/>
          <w:szCs w:val="27"/>
        </w:rPr>
        <w:t>Définition des mesures relatives aux machines à effets dites " lasers ".</w:t>
      </w:r>
    </w:p>
    <w:p w14:paraId="7D15244C" w14:textId="77777777" w:rsidR="003D7C21" w:rsidRDefault="003D7C21" w:rsidP="003D7C21">
      <w:pPr>
        <w:pStyle w:val="NormalWeb"/>
        <w:ind w:left="1950"/>
        <w:rPr>
          <w:color w:val="000000"/>
          <w:sz w:val="27"/>
          <w:szCs w:val="27"/>
        </w:rPr>
      </w:pPr>
      <w:r>
        <w:rPr>
          <w:color w:val="000000"/>
          <w:sz w:val="27"/>
          <w:szCs w:val="27"/>
        </w:rPr>
        <w:t>4. 1. Dispositions concernant les caractéristiques de la machine à effets dite " laser ".</w:t>
      </w:r>
    </w:p>
    <w:p w14:paraId="2F1E7198" w14:textId="77777777" w:rsidR="003D7C21" w:rsidRDefault="003D7C21" w:rsidP="003D7C21">
      <w:pPr>
        <w:pStyle w:val="NormalWeb"/>
        <w:ind w:left="1950"/>
        <w:rPr>
          <w:color w:val="000000"/>
          <w:sz w:val="27"/>
          <w:szCs w:val="27"/>
        </w:rPr>
      </w:pPr>
      <w:r>
        <w:rPr>
          <w:color w:val="000000"/>
          <w:sz w:val="27"/>
          <w:szCs w:val="27"/>
        </w:rPr>
        <w:t>4. 2. Dispositions visant l'installation, l'utilisation et les mesures à prendre par les exploitants de lasers.</w:t>
      </w:r>
    </w:p>
    <w:p w14:paraId="3DF8A2F8" w14:textId="77777777" w:rsidR="003D7C21" w:rsidRDefault="003D7C21" w:rsidP="003D7C21">
      <w:pPr>
        <w:pStyle w:val="NormalWeb"/>
        <w:ind w:left="1950"/>
        <w:rPr>
          <w:color w:val="000000"/>
          <w:sz w:val="27"/>
          <w:szCs w:val="27"/>
        </w:rPr>
      </w:pPr>
      <w:r>
        <w:rPr>
          <w:color w:val="000000"/>
          <w:sz w:val="27"/>
          <w:szCs w:val="27"/>
        </w:rPr>
        <w:t>4. 3. Dispositions complémentaires visant l'installation, l'utilisation et les mesures à prendre par les exploitants de lasers en extérieur.</w:t>
      </w:r>
    </w:p>
    <w:p w14:paraId="0690DA44" w14:textId="77777777" w:rsidR="003D7C21" w:rsidRDefault="003D7C21" w:rsidP="003D7C21">
      <w:pPr>
        <w:pStyle w:val="NormalWeb"/>
        <w:ind w:left="1950"/>
        <w:rPr>
          <w:color w:val="000000"/>
          <w:sz w:val="27"/>
          <w:szCs w:val="27"/>
        </w:rPr>
      </w:pPr>
      <w:r>
        <w:rPr>
          <w:color w:val="000000"/>
          <w:sz w:val="27"/>
          <w:szCs w:val="27"/>
        </w:rPr>
        <w:t>Chapitre 1er</w:t>
      </w:r>
    </w:p>
    <w:p w14:paraId="7E1211D4" w14:textId="77777777" w:rsidR="003D7C21" w:rsidRDefault="003D7C21" w:rsidP="003D7C21">
      <w:pPr>
        <w:pStyle w:val="NormalWeb"/>
        <w:ind w:left="1950"/>
        <w:rPr>
          <w:color w:val="000000"/>
          <w:sz w:val="27"/>
          <w:szCs w:val="27"/>
        </w:rPr>
      </w:pPr>
      <w:r>
        <w:rPr>
          <w:color w:val="000000"/>
          <w:sz w:val="27"/>
          <w:szCs w:val="27"/>
        </w:rPr>
        <w:t>Définition des mesures relatives aux machines</w:t>
      </w:r>
    </w:p>
    <w:p w14:paraId="1642FBE3" w14:textId="77777777" w:rsidR="003D7C21" w:rsidRDefault="003D7C21" w:rsidP="003D7C21">
      <w:pPr>
        <w:pStyle w:val="NormalWeb"/>
        <w:ind w:left="1950"/>
        <w:rPr>
          <w:color w:val="000000"/>
          <w:sz w:val="27"/>
          <w:szCs w:val="27"/>
        </w:rPr>
      </w:pPr>
      <w:proofErr w:type="gramStart"/>
      <w:r>
        <w:rPr>
          <w:color w:val="000000"/>
          <w:sz w:val="27"/>
          <w:szCs w:val="27"/>
        </w:rPr>
        <w:t>à</w:t>
      </w:r>
      <w:proofErr w:type="gramEnd"/>
      <w:r>
        <w:rPr>
          <w:color w:val="000000"/>
          <w:sz w:val="27"/>
          <w:szCs w:val="27"/>
        </w:rPr>
        <w:t xml:space="preserve"> effets dites " générateurs de mousse "</w:t>
      </w:r>
    </w:p>
    <w:p w14:paraId="22C5EF56" w14:textId="77777777" w:rsidR="003D7C21" w:rsidRDefault="003D7C21" w:rsidP="003D7C21">
      <w:pPr>
        <w:pStyle w:val="NormalWeb"/>
        <w:ind w:left="1950"/>
        <w:rPr>
          <w:color w:val="000000"/>
          <w:sz w:val="27"/>
          <w:szCs w:val="27"/>
        </w:rPr>
      </w:pPr>
      <w:r>
        <w:rPr>
          <w:color w:val="000000"/>
          <w:sz w:val="27"/>
          <w:szCs w:val="27"/>
        </w:rPr>
        <w:lastRenderedPageBreak/>
        <w:t>Les dispositions du présent chapitre visent les machines à effets qui, avec un produit, permettent de projeter une mousse artificielle en présence du public. Dans la suite du chapitre l'appellation " générateur de mousse " vaut pour l'ensemble de ces machines.</w:t>
      </w:r>
    </w:p>
    <w:p w14:paraId="1E7B6EBE" w14:textId="77777777" w:rsidR="003D7C21" w:rsidRDefault="003D7C21" w:rsidP="003D7C21">
      <w:pPr>
        <w:pStyle w:val="NormalWeb"/>
        <w:ind w:left="1950"/>
        <w:rPr>
          <w:color w:val="000000"/>
          <w:sz w:val="27"/>
          <w:szCs w:val="27"/>
        </w:rPr>
      </w:pPr>
      <w:r>
        <w:rPr>
          <w:color w:val="000000"/>
          <w:sz w:val="27"/>
          <w:szCs w:val="27"/>
        </w:rPr>
        <w:t>1. 1. Dispositions concernant les caractéristiques de la machine à effets dite " générateur de mousse ".</w:t>
      </w:r>
    </w:p>
    <w:p w14:paraId="005420DB" w14:textId="77777777" w:rsidR="003D7C21" w:rsidRDefault="003D7C21" w:rsidP="003D7C21">
      <w:pPr>
        <w:pStyle w:val="NormalWeb"/>
        <w:ind w:left="1950"/>
        <w:rPr>
          <w:color w:val="000000"/>
          <w:sz w:val="27"/>
          <w:szCs w:val="27"/>
        </w:rPr>
      </w:pPr>
      <w:r>
        <w:rPr>
          <w:color w:val="000000"/>
          <w:sz w:val="27"/>
          <w:szCs w:val="27"/>
        </w:rPr>
        <w:t>Le générateur de mousse est conforme à la directive basse tension 95 / CE. Cette conformité est attestée par le marquage CE sur l'appareil.</w:t>
      </w:r>
    </w:p>
    <w:p w14:paraId="367D1D05" w14:textId="77777777" w:rsidR="003D7C21" w:rsidRDefault="003D7C21" w:rsidP="003D7C21">
      <w:pPr>
        <w:pStyle w:val="NormalWeb"/>
        <w:ind w:left="1950"/>
        <w:rPr>
          <w:color w:val="000000"/>
          <w:sz w:val="27"/>
          <w:szCs w:val="27"/>
        </w:rPr>
      </w:pPr>
      <w:r>
        <w:rPr>
          <w:color w:val="000000"/>
          <w:sz w:val="27"/>
          <w:szCs w:val="27"/>
        </w:rPr>
        <w:t>Le générateur de mousse doit être muni d'un dispositif permettant d'interrompre le fonctionnement de l'appareil.</w:t>
      </w:r>
    </w:p>
    <w:p w14:paraId="78CF09C7" w14:textId="77777777" w:rsidR="003D7C21" w:rsidRDefault="003D7C21" w:rsidP="003D7C21">
      <w:pPr>
        <w:pStyle w:val="NormalWeb"/>
        <w:ind w:left="1950"/>
        <w:rPr>
          <w:color w:val="000000"/>
          <w:sz w:val="27"/>
          <w:szCs w:val="27"/>
        </w:rPr>
      </w:pPr>
      <w:r>
        <w:rPr>
          <w:color w:val="000000"/>
          <w:sz w:val="27"/>
          <w:szCs w:val="27"/>
        </w:rPr>
        <w:t>En cas d'utilisation de plusieurs générateurs de mousse, un dispositif centralisé permet l'arrêt simultané de l'ensemble des machines. Ce dispositif centralisé est facilement identifiable et accessible.</w:t>
      </w:r>
    </w:p>
    <w:p w14:paraId="39B71207" w14:textId="77777777" w:rsidR="003D7C21" w:rsidRDefault="003D7C21" w:rsidP="003D7C21">
      <w:pPr>
        <w:pStyle w:val="NormalWeb"/>
        <w:ind w:left="1950"/>
        <w:rPr>
          <w:color w:val="000000"/>
          <w:sz w:val="27"/>
          <w:szCs w:val="27"/>
        </w:rPr>
      </w:pPr>
      <w:r>
        <w:rPr>
          <w:color w:val="000000"/>
          <w:sz w:val="27"/>
          <w:szCs w:val="27"/>
        </w:rPr>
        <w:t>1. 2. Dispositions visant l'installation, l'utilisation et les mesures à prendre par les exploitants de générateur de mousse.</w:t>
      </w:r>
    </w:p>
    <w:p w14:paraId="3F3B5E66" w14:textId="77777777" w:rsidR="003D7C21" w:rsidRDefault="003D7C21" w:rsidP="003D7C21">
      <w:pPr>
        <w:pStyle w:val="NormalWeb"/>
        <w:ind w:left="1950"/>
        <w:rPr>
          <w:color w:val="000000"/>
          <w:sz w:val="27"/>
          <w:szCs w:val="27"/>
        </w:rPr>
      </w:pPr>
      <w:r>
        <w:rPr>
          <w:color w:val="000000"/>
          <w:sz w:val="27"/>
          <w:szCs w:val="27"/>
        </w:rPr>
        <w:t>Le générateur de mousse est hors de portée du public.</w:t>
      </w:r>
    </w:p>
    <w:p w14:paraId="63A1504F" w14:textId="77777777" w:rsidR="003D7C21" w:rsidRDefault="003D7C21" w:rsidP="003D7C21">
      <w:pPr>
        <w:pStyle w:val="NormalWeb"/>
        <w:ind w:left="1950"/>
        <w:rPr>
          <w:color w:val="000000"/>
          <w:sz w:val="27"/>
          <w:szCs w:val="27"/>
        </w:rPr>
      </w:pPr>
      <w:r>
        <w:rPr>
          <w:color w:val="000000"/>
          <w:sz w:val="27"/>
          <w:szCs w:val="27"/>
        </w:rPr>
        <w:t>Le produit utilisé avec le générateur de mousse dit " produit moussant " est accompagné de sa fiche de sécurité qui doit, au niveau de l'identification de la substance, clairement indiquer une utilisation pour des spectacles, des effets spéciaux et un contact avec des personnes.</w:t>
      </w:r>
    </w:p>
    <w:p w14:paraId="3E92DE0F" w14:textId="77777777" w:rsidR="003D7C21" w:rsidRDefault="003D7C21" w:rsidP="003D7C21">
      <w:pPr>
        <w:pStyle w:val="NormalWeb"/>
        <w:ind w:left="1950"/>
        <w:rPr>
          <w:color w:val="000000"/>
          <w:sz w:val="27"/>
          <w:szCs w:val="27"/>
        </w:rPr>
      </w:pPr>
      <w:r>
        <w:rPr>
          <w:color w:val="000000"/>
          <w:sz w:val="27"/>
          <w:szCs w:val="27"/>
        </w:rPr>
        <w:t>Aucun adjuvant n'est rajouté au produit moussant utilisé.</w:t>
      </w:r>
    </w:p>
    <w:p w14:paraId="235DCCDA" w14:textId="77777777" w:rsidR="003D7C21" w:rsidRDefault="003D7C21" w:rsidP="003D7C21">
      <w:pPr>
        <w:pStyle w:val="NormalWeb"/>
        <w:ind w:left="1950"/>
        <w:rPr>
          <w:color w:val="000000"/>
          <w:sz w:val="27"/>
          <w:szCs w:val="27"/>
        </w:rPr>
      </w:pPr>
      <w:r>
        <w:rPr>
          <w:color w:val="000000"/>
          <w:sz w:val="27"/>
          <w:szCs w:val="27"/>
        </w:rPr>
        <w:t>Le produit moussant utilisé ne présente pas de risques pour la santé ou un danger pour l'organisme dans ses conditions normales d'utilisation.</w:t>
      </w:r>
    </w:p>
    <w:p w14:paraId="60889425" w14:textId="77777777" w:rsidR="003D7C21" w:rsidRDefault="003D7C21" w:rsidP="003D7C21">
      <w:pPr>
        <w:pStyle w:val="NormalWeb"/>
        <w:ind w:left="1950"/>
        <w:rPr>
          <w:color w:val="000000"/>
          <w:sz w:val="27"/>
          <w:szCs w:val="27"/>
        </w:rPr>
      </w:pPr>
      <w:r>
        <w:rPr>
          <w:color w:val="000000"/>
          <w:sz w:val="27"/>
          <w:szCs w:val="27"/>
        </w:rPr>
        <w:t>L'utilisateur s'assure que le produit moussant est compatible avec le générateur de mousse. Cette obligation se vérifie notamment par la lecture de la notice technique fournie avec la machine à effets.</w:t>
      </w:r>
    </w:p>
    <w:p w14:paraId="72A83E2F" w14:textId="77777777" w:rsidR="003D7C21" w:rsidRDefault="003D7C21" w:rsidP="003D7C21">
      <w:pPr>
        <w:pStyle w:val="NormalWeb"/>
        <w:ind w:left="1950"/>
        <w:rPr>
          <w:color w:val="000000"/>
          <w:sz w:val="27"/>
          <w:szCs w:val="27"/>
        </w:rPr>
      </w:pPr>
      <w:r>
        <w:rPr>
          <w:color w:val="000000"/>
          <w:sz w:val="27"/>
          <w:szCs w:val="27"/>
        </w:rPr>
        <w:t>En complément des préconisations fixées par le fabricant de la machine à effets, l'exploitant s'assure du respect des points suivants :</w:t>
      </w:r>
    </w:p>
    <w:p w14:paraId="3B667CBF" w14:textId="77777777" w:rsidR="003D7C21" w:rsidRDefault="003D7C21" w:rsidP="003D7C21">
      <w:pPr>
        <w:pStyle w:val="NormalWeb"/>
        <w:ind w:left="1950"/>
        <w:rPr>
          <w:color w:val="000000"/>
          <w:sz w:val="27"/>
          <w:szCs w:val="27"/>
        </w:rPr>
      </w:pPr>
      <w:r>
        <w:rPr>
          <w:color w:val="000000"/>
          <w:sz w:val="27"/>
          <w:szCs w:val="27"/>
        </w:rPr>
        <w:lastRenderedPageBreak/>
        <w:t>a) Les préconisations définies au paragraphe 1. 1 ci-dessus et tout spécialement la partie concernant le raccordement électrique sont appliquées.</w:t>
      </w:r>
    </w:p>
    <w:p w14:paraId="65CC85F9" w14:textId="77777777" w:rsidR="003D7C21" w:rsidRDefault="003D7C21" w:rsidP="003D7C21">
      <w:pPr>
        <w:pStyle w:val="NormalWeb"/>
        <w:ind w:left="1950"/>
        <w:rPr>
          <w:color w:val="000000"/>
          <w:sz w:val="27"/>
          <w:szCs w:val="27"/>
        </w:rPr>
      </w:pPr>
      <w:r>
        <w:rPr>
          <w:color w:val="000000"/>
          <w:sz w:val="27"/>
          <w:szCs w:val="27"/>
        </w:rPr>
        <w:t>b) Le générateur de mousse est relié à la terre s'il est de la classe de sécurité I et protégé par un disjoncteur différentiel haute sensibilité (inférieure ou égale à 30 mA).</w:t>
      </w:r>
    </w:p>
    <w:p w14:paraId="723C9272" w14:textId="77777777" w:rsidR="003D7C21" w:rsidRDefault="003D7C21" w:rsidP="003D7C21">
      <w:pPr>
        <w:pStyle w:val="NormalWeb"/>
        <w:ind w:left="1950"/>
        <w:rPr>
          <w:color w:val="000000"/>
          <w:sz w:val="27"/>
          <w:szCs w:val="27"/>
        </w:rPr>
      </w:pPr>
      <w:r>
        <w:rPr>
          <w:color w:val="000000"/>
          <w:sz w:val="27"/>
          <w:szCs w:val="27"/>
        </w:rPr>
        <w:t>c) Le produit moussant est déversé dans une zone plane accueillant le produit moussant dite " zone mousse ".</w:t>
      </w:r>
    </w:p>
    <w:p w14:paraId="18CB1C52" w14:textId="77777777" w:rsidR="003D7C21" w:rsidRDefault="003D7C21" w:rsidP="003D7C21">
      <w:pPr>
        <w:pStyle w:val="NormalWeb"/>
        <w:ind w:left="1950"/>
        <w:rPr>
          <w:color w:val="000000"/>
          <w:sz w:val="27"/>
          <w:szCs w:val="27"/>
        </w:rPr>
      </w:pPr>
      <w:r>
        <w:rPr>
          <w:color w:val="000000"/>
          <w:sz w:val="27"/>
          <w:szCs w:val="27"/>
        </w:rPr>
        <w:t>Cette " zone mousse " est aménagée en respectant les dispositions suivantes :</w:t>
      </w:r>
    </w:p>
    <w:p w14:paraId="430A47D6" w14:textId="77777777" w:rsidR="003D7C21" w:rsidRDefault="003D7C21" w:rsidP="003D7C21">
      <w:pPr>
        <w:pStyle w:val="NormalWeb"/>
        <w:ind w:left="1950"/>
        <w:rPr>
          <w:color w:val="000000"/>
          <w:sz w:val="27"/>
          <w:szCs w:val="27"/>
        </w:rPr>
      </w:pPr>
      <w:r>
        <w:rPr>
          <w:color w:val="000000"/>
          <w:sz w:val="27"/>
          <w:szCs w:val="27"/>
        </w:rPr>
        <w:t>- elle est délimitée par des parois garantissant la rétention du produit moussant ;</w:t>
      </w:r>
    </w:p>
    <w:p w14:paraId="7C72B29B" w14:textId="77777777" w:rsidR="003D7C21" w:rsidRDefault="003D7C21" w:rsidP="003D7C21">
      <w:pPr>
        <w:pStyle w:val="NormalWeb"/>
        <w:ind w:left="1950"/>
        <w:rPr>
          <w:color w:val="000000"/>
          <w:sz w:val="27"/>
          <w:szCs w:val="27"/>
        </w:rPr>
      </w:pPr>
      <w:r>
        <w:rPr>
          <w:color w:val="000000"/>
          <w:sz w:val="27"/>
          <w:szCs w:val="27"/>
        </w:rPr>
        <w:t>- elle est libre de tout obstacle ;</w:t>
      </w:r>
    </w:p>
    <w:p w14:paraId="573AEAA7" w14:textId="77777777" w:rsidR="003D7C21" w:rsidRDefault="003D7C21" w:rsidP="003D7C21">
      <w:pPr>
        <w:pStyle w:val="NormalWeb"/>
        <w:ind w:left="1950"/>
        <w:rPr>
          <w:color w:val="000000"/>
          <w:sz w:val="27"/>
          <w:szCs w:val="27"/>
        </w:rPr>
      </w:pPr>
      <w:r>
        <w:rPr>
          <w:color w:val="000000"/>
          <w:sz w:val="27"/>
          <w:szCs w:val="27"/>
        </w:rPr>
        <w:t>- elle est munie d'un revêtement de surface non glissant en présence du produit moussant ;</w:t>
      </w:r>
    </w:p>
    <w:p w14:paraId="0A48FCBC" w14:textId="77777777" w:rsidR="003D7C21" w:rsidRDefault="003D7C21" w:rsidP="003D7C21">
      <w:pPr>
        <w:pStyle w:val="NormalWeb"/>
        <w:ind w:left="1950"/>
        <w:rPr>
          <w:color w:val="000000"/>
          <w:sz w:val="27"/>
          <w:szCs w:val="27"/>
        </w:rPr>
      </w:pPr>
      <w:r>
        <w:rPr>
          <w:color w:val="000000"/>
          <w:sz w:val="27"/>
          <w:szCs w:val="27"/>
        </w:rPr>
        <w:t>- la hauteur du produit moussant est limitée de telle manière que toute personne puisse toujours avoir la tête hors de la mousse ;</w:t>
      </w:r>
    </w:p>
    <w:p w14:paraId="2D1479A3" w14:textId="77777777" w:rsidR="003D7C21" w:rsidRDefault="003D7C21" w:rsidP="003D7C21">
      <w:pPr>
        <w:pStyle w:val="NormalWeb"/>
        <w:ind w:left="1950"/>
        <w:rPr>
          <w:color w:val="000000"/>
          <w:sz w:val="27"/>
          <w:szCs w:val="27"/>
        </w:rPr>
      </w:pPr>
      <w:r>
        <w:rPr>
          <w:color w:val="000000"/>
          <w:sz w:val="27"/>
          <w:szCs w:val="27"/>
        </w:rPr>
        <w:t>- elle comporte le nombre de dégagements exigibles en fonction de quatre personnes pour trois mètres carrés de la surface de la " zone mousse " ;</w:t>
      </w:r>
    </w:p>
    <w:p w14:paraId="058B24AE" w14:textId="77777777" w:rsidR="003D7C21" w:rsidRDefault="003D7C21" w:rsidP="003D7C21">
      <w:pPr>
        <w:pStyle w:val="NormalWeb"/>
        <w:ind w:left="1950"/>
        <w:rPr>
          <w:color w:val="000000"/>
          <w:sz w:val="27"/>
          <w:szCs w:val="27"/>
        </w:rPr>
      </w:pPr>
      <w:r>
        <w:rPr>
          <w:color w:val="000000"/>
          <w:sz w:val="27"/>
          <w:szCs w:val="27"/>
        </w:rPr>
        <w:t>- elle garantit la visibilité en permanence d'au moins deux foyers lumineux de l'éclairage d'évacuation.</w:t>
      </w:r>
    </w:p>
    <w:p w14:paraId="460ADF1B" w14:textId="77777777" w:rsidR="003D7C21" w:rsidRDefault="003D7C21" w:rsidP="003D7C21">
      <w:pPr>
        <w:pStyle w:val="NormalWeb"/>
        <w:ind w:left="1950"/>
        <w:rPr>
          <w:color w:val="000000"/>
          <w:sz w:val="27"/>
          <w:szCs w:val="27"/>
        </w:rPr>
      </w:pPr>
      <w:r>
        <w:rPr>
          <w:color w:val="000000"/>
          <w:sz w:val="27"/>
          <w:szCs w:val="27"/>
        </w:rPr>
        <w:t>d) Autour de la " zone mousse ", une zone de protection dite " zone de sécurité " d'une largeur d'1 mètre au moins, libre de tout obstacle, est aménagée.</w:t>
      </w:r>
    </w:p>
    <w:p w14:paraId="2A1DFBFB" w14:textId="77777777" w:rsidR="003D7C21" w:rsidRDefault="003D7C21" w:rsidP="003D7C21">
      <w:pPr>
        <w:pStyle w:val="NormalWeb"/>
        <w:ind w:left="1950"/>
        <w:rPr>
          <w:color w:val="000000"/>
          <w:sz w:val="27"/>
          <w:szCs w:val="27"/>
        </w:rPr>
      </w:pPr>
      <w:r>
        <w:rPr>
          <w:color w:val="000000"/>
          <w:sz w:val="27"/>
          <w:szCs w:val="27"/>
        </w:rPr>
        <w:t>e) Aucun appareil ni canalisation électrique à l'exception de ceux de catégorie IP65 ne doit se trouver dans les zones mousse et de sécurité ainsi qu'à moins de 3 m de hauteur par rapport au sol accessible au public.</w:t>
      </w:r>
    </w:p>
    <w:p w14:paraId="5B58989C" w14:textId="77777777" w:rsidR="003D7C21" w:rsidRDefault="003D7C21" w:rsidP="003D7C21">
      <w:pPr>
        <w:pStyle w:val="NormalWeb"/>
        <w:ind w:left="1950"/>
        <w:rPr>
          <w:color w:val="000000"/>
          <w:sz w:val="27"/>
          <w:szCs w:val="27"/>
        </w:rPr>
      </w:pPr>
      <w:r>
        <w:rPr>
          <w:color w:val="000000"/>
          <w:sz w:val="27"/>
          <w:szCs w:val="27"/>
        </w:rPr>
        <w:t>f) Une information claire et compréhensible est donnée au public avant tout début de déversement du produit moussant.</w:t>
      </w:r>
    </w:p>
    <w:p w14:paraId="70E37D00" w14:textId="77777777" w:rsidR="003D7C21" w:rsidRDefault="003D7C21" w:rsidP="003D7C21">
      <w:pPr>
        <w:pStyle w:val="NormalWeb"/>
        <w:ind w:left="1950"/>
        <w:rPr>
          <w:color w:val="000000"/>
          <w:sz w:val="27"/>
          <w:szCs w:val="27"/>
        </w:rPr>
      </w:pPr>
      <w:r>
        <w:rPr>
          <w:color w:val="000000"/>
          <w:sz w:val="27"/>
          <w:szCs w:val="27"/>
        </w:rPr>
        <w:lastRenderedPageBreak/>
        <w:t>g) Un personnel spécifique, avec un minimum de deux en sus de celui manipulant le générateur de mousse, assure la surveillance permanente du public et l'accès de la zone mousse.</w:t>
      </w:r>
    </w:p>
    <w:p w14:paraId="623F4B28" w14:textId="77777777" w:rsidR="003D7C21" w:rsidRDefault="003D7C21" w:rsidP="003D7C21">
      <w:pPr>
        <w:pStyle w:val="NormalWeb"/>
        <w:ind w:left="1950"/>
        <w:rPr>
          <w:color w:val="000000"/>
          <w:sz w:val="27"/>
          <w:szCs w:val="27"/>
        </w:rPr>
      </w:pPr>
      <w:r>
        <w:rPr>
          <w:color w:val="000000"/>
          <w:sz w:val="27"/>
          <w:szCs w:val="27"/>
        </w:rPr>
        <w:t>h) Si l'établissement est équipé d'un système de détection automatique d'incendie, les détecteurs automatiques d'incendie sont insensibles aux effets de la machine ou adaptés aux conditions particulières d'exploitation.</w:t>
      </w:r>
    </w:p>
    <w:p w14:paraId="31331593" w14:textId="77777777" w:rsidR="003D7C21" w:rsidRDefault="003D7C21" w:rsidP="003D7C21">
      <w:pPr>
        <w:pStyle w:val="NormalWeb"/>
        <w:ind w:left="1950"/>
        <w:rPr>
          <w:color w:val="000000"/>
          <w:sz w:val="27"/>
          <w:szCs w:val="27"/>
        </w:rPr>
      </w:pPr>
      <w:r>
        <w:rPr>
          <w:color w:val="000000"/>
          <w:sz w:val="27"/>
          <w:szCs w:val="27"/>
        </w:rPr>
        <w:t>Chapitre 2</w:t>
      </w:r>
    </w:p>
    <w:p w14:paraId="0FCF6C4A" w14:textId="77777777" w:rsidR="003D7C21" w:rsidRDefault="003D7C21" w:rsidP="003D7C21">
      <w:pPr>
        <w:pStyle w:val="NormalWeb"/>
        <w:ind w:left="1950"/>
        <w:rPr>
          <w:color w:val="000000"/>
          <w:sz w:val="27"/>
          <w:szCs w:val="27"/>
        </w:rPr>
      </w:pPr>
      <w:r>
        <w:rPr>
          <w:color w:val="000000"/>
          <w:sz w:val="27"/>
          <w:szCs w:val="27"/>
        </w:rPr>
        <w:t>Définition des mesures relatives aux machines à effets</w:t>
      </w:r>
    </w:p>
    <w:p w14:paraId="237A1C17" w14:textId="77777777" w:rsidR="003D7C21" w:rsidRDefault="003D7C21" w:rsidP="003D7C21">
      <w:pPr>
        <w:pStyle w:val="NormalWeb"/>
        <w:ind w:left="1950"/>
        <w:rPr>
          <w:color w:val="000000"/>
          <w:sz w:val="27"/>
          <w:szCs w:val="27"/>
        </w:rPr>
      </w:pPr>
      <w:proofErr w:type="gramStart"/>
      <w:r>
        <w:rPr>
          <w:color w:val="000000"/>
          <w:sz w:val="27"/>
          <w:szCs w:val="27"/>
        </w:rPr>
        <w:t>utilisant</w:t>
      </w:r>
      <w:proofErr w:type="gramEnd"/>
      <w:r>
        <w:rPr>
          <w:color w:val="000000"/>
          <w:sz w:val="27"/>
          <w:szCs w:val="27"/>
        </w:rPr>
        <w:t xml:space="preserve"> du dioxyde de carbone</w:t>
      </w:r>
    </w:p>
    <w:p w14:paraId="1E946397" w14:textId="77777777" w:rsidR="003D7C21" w:rsidRDefault="003D7C21" w:rsidP="003D7C21">
      <w:pPr>
        <w:pStyle w:val="NormalWeb"/>
        <w:ind w:left="1950"/>
        <w:rPr>
          <w:color w:val="000000"/>
          <w:sz w:val="27"/>
          <w:szCs w:val="27"/>
        </w:rPr>
      </w:pPr>
      <w:r>
        <w:rPr>
          <w:color w:val="000000"/>
          <w:sz w:val="27"/>
          <w:szCs w:val="27"/>
        </w:rPr>
        <w:t>Ces dispositions visent les machines à effets utilisant du dioxyde de carbone en phase solide, liquide ou gazeuse notamment machine à fumée lourde, machine à jet de CO2 et machine dite " carboglace " permettant de fabriquer un brouillard artificiel.</w:t>
      </w:r>
    </w:p>
    <w:p w14:paraId="3DBD6B67" w14:textId="77777777" w:rsidR="003D7C21" w:rsidRDefault="003D7C21" w:rsidP="003D7C21">
      <w:pPr>
        <w:pStyle w:val="NormalWeb"/>
        <w:ind w:left="1950"/>
        <w:rPr>
          <w:color w:val="000000"/>
          <w:sz w:val="27"/>
          <w:szCs w:val="27"/>
        </w:rPr>
      </w:pPr>
      <w:r>
        <w:rPr>
          <w:color w:val="000000"/>
          <w:sz w:val="27"/>
          <w:szCs w:val="27"/>
        </w:rPr>
        <w:t>2. 1. Dispositions concernant les caractéristiques de la machine à effets dite " machine à CO2 ".</w:t>
      </w:r>
    </w:p>
    <w:p w14:paraId="26CE1633" w14:textId="77777777" w:rsidR="003D7C21" w:rsidRDefault="003D7C21" w:rsidP="003D7C21">
      <w:pPr>
        <w:pStyle w:val="NormalWeb"/>
        <w:ind w:left="1950"/>
        <w:rPr>
          <w:color w:val="000000"/>
          <w:sz w:val="27"/>
          <w:szCs w:val="27"/>
        </w:rPr>
      </w:pPr>
      <w:r>
        <w:rPr>
          <w:color w:val="000000"/>
          <w:sz w:val="27"/>
          <w:szCs w:val="27"/>
        </w:rPr>
        <w:t>Dans les paragraphes 2. 1 et 2. 2, toute machine à effets utilisant du dioxyde de carbone est dite " machine à CO2 ".</w:t>
      </w:r>
    </w:p>
    <w:p w14:paraId="4B367CD1" w14:textId="77777777" w:rsidR="003D7C21" w:rsidRDefault="003D7C21" w:rsidP="003D7C21">
      <w:pPr>
        <w:pStyle w:val="NormalWeb"/>
        <w:ind w:left="1950"/>
        <w:rPr>
          <w:color w:val="000000"/>
          <w:sz w:val="27"/>
          <w:szCs w:val="27"/>
        </w:rPr>
      </w:pPr>
      <w:r>
        <w:rPr>
          <w:color w:val="000000"/>
          <w:sz w:val="27"/>
          <w:szCs w:val="27"/>
        </w:rPr>
        <w:t>La machine à CO2 est conforme à la directive basse tension 95 / CE. Cette conformité est attestée par le marquage CE sur l'appareil.</w:t>
      </w:r>
    </w:p>
    <w:p w14:paraId="045F330C" w14:textId="77777777" w:rsidR="003D7C21" w:rsidRDefault="003D7C21" w:rsidP="003D7C21">
      <w:pPr>
        <w:pStyle w:val="NormalWeb"/>
        <w:ind w:left="1950"/>
        <w:rPr>
          <w:color w:val="000000"/>
          <w:sz w:val="27"/>
          <w:szCs w:val="27"/>
        </w:rPr>
      </w:pPr>
      <w:r>
        <w:rPr>
          <w:color w:val="000000"/>
          <w:sz w:val="27"/>
          <w:szCs w:val="27"/>
        </w:rPr>
        <w:t>La machine à CO2 est munie d'un dispositif permettant d'interrompre son fonctionnement.</w:t>
      </w:r>
    </w:p>
    <w:p w14:paraId="53361406" w14:textId="77777777" w:rsidR="003D7C21" w:rsidRDefault="003D7C21" w:rsidP="003D7C21">
      <w:pPr>
        <w:pStyle w:val="NormalWeb"/>
        <w:ind w:left="1950"/>
        <w:rPr>
          <w:color w:val="000000"/>
          <w:sz w:val="27"/>
          <w:szCs w:val="27"/>
        </w:rPr>
      </w:pPr>
      <w:r>
        <w:rPr>
          <w:color w:val="000000"/>
          <w:sz w:val="27"/>
          <w:szCs w:val="27"/>
        </w:rPr>
        <w:t>En cas d'utilisation de plusieurs machines à CO2, un dispositif centralisé permet l'arrêt simultané de l'ensemble des machines.</w:t>
      </w:r>
    </w:p>
    <w:p w14:paraId="5CAAFAA7" w14:textId="77777777" w:rsidR="003D7C21" w:rsidRDefault="003D7C21" w:rsidP="003D7C21">
      <w:pPr>
        <w:pStyle w:val="NormalWeb"/>
        <w:ind w:left="1950"/>
        <w:rPr>
          <w:color w:val="000000"/>
          <w:sz w:val="27"/>
          <w:szCs w:val="27"/>
        </w:rPr>
      </w:pPr>
      <w:r>
        <w:rPr>
          <w:color w:val="000000"/>
          <w:sz w:val="27"/>
          <w:szCs w:val="27"/>
        </w:rPr>
        <w:t>Ce dispositif est facilement identifiable et accessible.</w:t>
      </w:r>
    </w:p>
    <w:p w14:paraId="265EB5A8" w14:textId="77777777" w:rsidR="003D7C21" w:rsidRDefault="003D7C21" w:rsidP="003D7C21">
      <w:pPr>
        <w:pStyle w:val="NormalWeb"/>
        <w:ind w:left="1950"/>
        <w:rPr>
          <w:color w:val="000000"/>
          <w:sz w:val="27"/>
          <w:szCs w:val="27"/>
        </w:rPr>
      </w:pPr>
      <w:r>
        <w:rPr>
          <w:color w:val="000000"/>
          <w:sz w:val="27"/>
          <w:szCs w:val="27"/>
        </w:rPr>
        <w:t>2. 2. Dispositions visant l'installation, l'utilisation et les mesures à prendre par les exploitants de machine à CO2.</w:t>
      </w:r>
    </w:p>
    <w:p w14:paraId="1A6BB178" w14:textId="77777777" w:rsidR="003D7C21" w:rsidRDefault="003D7C21" w:rsidP="003D7C21">
      <w:pPr>
        <w:pStyle w:val="NormalWeb"/>
        <w:ind w:left="1950"/>
        <w:rPr>
          <w:color w:val="000000"/>
          <w:sz w:val="27"/>
          <w:szCs w:val="27"/>
        </w:rPr>
      </w:pPr>
      <w:r>
        <w:rPr>
          <w:color w:val="000000"/>
          <w:sz w:val="27"/>
          <w:szCs w:val="27"/>
        </w:rPr>
        <w:t>La machine à CO2 est reliée à la terre si elle est de classe de sécurité I et protégée par un disjoncteur différentiel haute sensibilité (inférieure ou égale à 30 mA).</w:t>
      </w:r>
    </w:p>
    <w:p w14:paraId="30840E5A" w14:textId="77777777" w:rsidR="003D7C21" w:rsidRDefault="003D7C21" w:rsidP="003D7C21">
      <w:pPr>
        <w:pStyle w:val="NormalWeb"/>
        <w:ind w:left="1950"/>
        <w:rPr>
          <w:color w:val="000000"/>
          <w:sz w:val="27"/>
          <w:szCs w:val="27"/>
        </w:rPr>
      </w:pPr>
      <w:r>
        <w:rPr>
          <w:color w:val="000000"/>
          <w:sz w:val="27"/>
          <w:szCs w:val="27"/>
        </w:rPr>
        <w:lastRenderedPageBreak/>
        <w:t>Elle doit être hors de portée du public, sauf si elle est protégée contre les risques de brûlure.</w:t>
      </w:r>
    </w:p>
    <w:p w14:paraId="552770A8" w14:textId="77777777" w:rsidR="003D7C21" w:rsidRDefault="003D7C21" w:rsidP="003D7C21">
      <w:pPr>
        <w:pStyle w:val="NormalWeb"/>
        <w:ind w:left="1950"/>
        <w:rPr>
          <w:color w:val="000000"/>
          <w:sz w:val="27"/>
          <w:szCs w:val="27"/>
        </w:rPr>
      </w:pPr>
      <w:r>
        <w:rPr>
          <w:color w:val="000000"/>
          <w:sz w:val="27"/>
          <w:szCs w:val="27"/>
        </w:rPr>
        <w:t>L'exploitant doit s'assurer du respect des préconisations définies au paragraphe 2. 1.</w:t>
      </w:r>
    </w:p>
    <w:p w14:paraId="6519AE54" w14:textId="77777777" w:rsidR="003D7C21" w:rsidRDefault="003D7C21" w:rsidP="003D7C21">
      <w:pPr>
        <w:pStyle w:val="NormalWeb"/>
        <w:ind w:left="1950"/>
        <w:rPr>
          <w:color w:val="000000"/>
          <w:sz w:val="27"/>
          <w:szCs w:val="27"/>
        </w:rPr>
      </w:pPr>
      <w:r>
        <w:rPr>
          <w:color w:val="000000"/>
          <w:sz w:val="27"/>
          <w:szCs w:val="27"/>
        </w:rPr>
        <w:t>L'exploitant s'assure que la ventilation est réalisée et surveillée de façon à s'opposer efficacement à la stagnation de gaz nocif.</w:t>
      </w:r>
    </w:p>
    <w:p w14:paraId="2541A96E" w14:textId="77777777" w:rsidR="003D7C21" w:rsidRDefault="003D7C21" w:rsidP="003D7C21">
      <w:pPr>
        <w:pStyle w:val="NormalWeb"/>
        <w:ind w:left="1950"/>
        <w:rPr>
          <w:color w:val="000000"/>
          <w:sz w:val="27"/>
          <w:szCs w:val="27"/>
        </w:rPr>
      </w:pPr>
      <w:r>
        <w:rPr>
          <w:color w:val="000000"/>
          <w:sz w:val="27"/>
          <w:szCs w:val="27"/>
        </w:rPr>
        <w:t>Si l'établissement est équipé d'un système de détection automatique d'incendie, les détecteurs automatiques d'incendie sont insensibles aux effets de la machine ou adaptés aux conditions particulières d'exploitation.</w:t>
      </w:r>
    </w:p>
    <w:p w14:paraId="630D9D6D" w14:textId="77777777" w:rsidR="003D7C21" w:rsidRDefault="003D7C21" w:rsidP="003D7C21">
      <w:pPr>
        <w:pStyle w:val="NormalWeb"/>
        <w:ind w:left="1950"/>
        <w:rPr>
          <w:color w:val="000000"/>
          <w:sz w:val="27"/>
          <w:szCs w:val="27"/>
        </w:rPr>
      </w:pPr>
      <w:r>
        <w:rPr>
          <w:color w:val="000000"/>
          <w:sz w:val="27"/>
          <w:szCs w:val="27"/>
        </w:rPr>
        <w:t>2. 3. Dispositions concernant les caractéristiques de la machine à effets dite " machine carboglace ".</w:t>
      </w:r>
    </w:p>
    <w:p w14:paraId="1C5D4ED8" w14:textId="77777777" w:rsidR="003D7C21" w:rsidRDefault="003D7C21" w:rsidP="003D7C21">
      <w:pPr>
        <w:pStyle w:val="NormalWeb"/>
        <w:ind w:left="1950"/>
        <w:rPr>
          <w:color w:val="000000"/>
          <w:sz w:val="27"/>
          <w:szCs w:val="27"/>
        </w:rPr>
      </w:pPr>
      <w:r>
        <w:rPr>
          <w:color w:val="000000"/>
          <w:sz w:val="27"/>
          <w:szCs w:val="27"/>
        </w:rPr>
        <w:t>Dans les paragraphes 2. 3 et 2. 4, toute machine à effets utilisant de la glace carbonique résultant d'un compactage de neige carbonique sous différentes formes (blocs, plaquettes, sticks) est dite " machine carboglace ".</w:t>
      </w:r>
    </w:p>
    <w:p w14:paraId="42A66BB1" w14:textId="77777777" w:rsidR="003D7C21" w:rsidRDefault="003D7C21" w:rsidP="003D7C21">
      <w:pPr>
        <w:pStyle w:val="NormalWeb"/>
        <w:ind w:left="1950"/>
        <w:rPr>
          <w:color w:val="000000"/>
          <w:sz w:val="27"/>
          <w:szCs w:val="27"/>
        </w:rPr>
      </w:pPr>
      <w:r>
        <w:rPr>
          <w:color w:val="000000"/>
          <w:sz w:val="27"/>
          <w:szCs w:val="27"/>
        </w:rPr>
        <w:t>La machine carboglace est conforme à la directive basse tension 95 / CE. Cette conformité est attestée par le marquage CE sur l'appareil.</w:t>
      </w:r>
    </w:p>
    <w:p w14:paraId="057E3A20" w14:textId="77777777" w:rsidR="003D7C21" w:rsidRDefault="003D7C21" w:rsidP="003D7C21">
      <w:pPr>
        <w:pStyle w:val="NormalWeb"/>
        <w:ind w:left="1950"/>
        <w:rPr>
          <w:color w:val="000000"/>
          <w:sz w:val="27"/>
          <w:szCs w:val="27"/>
        </w:rPr>
      </w:pPr>
      <w:r>
        <w:rPr>
          <w:color w:val="000000"/>
          <w:sz w:val="27"/>
          <w:szCs w:val="27"/>
        </w:rPr>
        <w:t>La machine carboglace est munie d'un dispositif permettant d'interrompre son fonctionnement.</w:t>
      </w:r>
    </w:p>
    <w:p w14:paraId="5688826A" w14:textId="77777777" w:rsidR="003D7C21" w:rsidRDefault="003D7C21" w:rsidP="003D7C21">
      <w:pPr>
        <w:pStyle w:val="NormalWeb"/>
        <w:ind w:left="1950"/>
        <w:rPr>
          <w:color w:val="000000"/>
          <w:sz w:val="27"/>
          <w:szCs w:val="27"/>
        </w:rPr>
      </w:pPr>
      <w:r>
        <w:rPr>
          <w:color w:val="000000"/>
          <w:sz w:val="27"/>
          <w:szCs w:val="27"/>
        </w:rPr>
        <w:t>En cas d'utilisation de plusieurs machines carboglaces, un dispositif centralisé permet l'arrêt simultané de l'ensemble des machines.</w:t>
      </w:r>
    </w:p>
    <w:p w14:paraId="4DFFFD77" w14:textId="77777777" w:rsidR="003D7C21" w:rsidRDefault="003D7C21" w:rsidP="003D7C21">
      <w:pPr>
        <w:pStyle w:val="NormalWeb"/>
        <w:ind w:left="1950"/>
        <w:rPr>
          <w:color w:val="000000"/>
          <w:sz w:val="27"/>
          <w:szCs w:val="27"/>
        </w:rPr>
      </w:pPr>
      <w:r>
        <w:rPr>
          <w:color w:val="000000"/>
          <w:sz w:val="27"/>
          <w:szCs w:val="27"/>
        </w:rPr>
        <w:t>Ce dispositif est facilement accessible et identifiable.</w:t>
      </w:r>
    </w:p>
    <w:p w14:paraId="70AB99B7" w14:textId="77777777" w:rsidR="003D7C21" w:rsidRDefault="003D7C21" w:rsidP="003D7C21">
      <w:pPr>
        <w:pStyle w:val="NormalWeb"/>
        <w:ind w:left="1950"/>
        <w:rPr>
          <w:color w:val="000000"/>
          <w:sz w:val="27"/>
          <w:szCs w:val="27"/>
        </w:rPr>
      </w:pPr>
      <w:r>
        <w:rPr>
          <w:color w:val="000000"/>
          <w:sz w:val="27"/>
          <w:szCs w:val="27"/>
        </w:rPr>
        <w:t>2. 4. Dispositions visant l'installation, l'utilisation et les mesures à prendre par les exploitants de machine carboglace.</w:t>
      </w:r>
    </w:p>
    <w:p w14:paraId="0234F95F" w14:textId="77777777" w:rsidR="003D7C21" w:rsidRDefault="003D7C21" w:rsidP="003D7C21">
      <w:pPr>
        <w:pStyle w:val="NormalWeb"/>
        <w:ind w:left="1950"/>
        <w:rPr>
          <w:color w:val="000000"/>
          <w:sz w:val="27"/>
          <w:szCs w:val="27"/>
        </w:rPr>
      </w:pPr>
      <w:r>
        <w:rPr>
          <w:color w:val="000000"/>
          <w:sz w:val="27"/>
          <w:szCs w:val="27"/>
        </w:rPr>
        <w:t>La machine carboglace est reliée à la terre si elle est de la classe de sécurité I et protégée par un disjoncteur différentiel haute sensibilité (inférieure ou égale à 30 mA).</w:t>
      </w:r>
    </w:p>
    <w:p w14:paraId="454F569A" w14:textId="77777777" w:rsidR="003D7C21" w:rsidRDefault="003D7C21" w:rsidP="003D7C21">
      <w:pPr>
        <w:pStyle w:val="NormalWeb"/>
        <w:ind w:left="1950"/>
        <w:rPr>
          <w:color w:val="000000"/>
          <w:sz w:val="27"/>
          <w:szCs w:val="27"/>
        </w:rPr>
      </w:pPr>
      <w:r>
        <w:rPr>
          <w:color w:val="000000"/>
          <w:sz w:val="27"/>
          <w:szCs w:val="27"/>
        </w:rPr>
        <w:t>Elle est hors de portée du public.</w:t>
      </w:r>
    </w:p>
    <w:p w14:paraId="0FBA286B" w14:textId="77777777" w:rsidR="003D7C21" w:rsidRDefault="003D7C21" w:rsidP="003D7C21">
      <w:pPr>
        <w:pStyle w:val="NormalWeb"/>
        <w:ind w:left="1950"/>
        <w:rPr>
          <w:color w:val="000000"/>
          <w:sz w:val="27"/>
          <w:szCs w:val="27"/>
        </w:rPr>
      </w:pPr>
      <w:r>
        <w:rPr>
          <w:color w:val="000000"/>
          <w:sz w:val="27"/>
          <w:szCs w:val="27"/>
        </w:rPr>
        <w:t>L'exploitant s'assure du respect des préconisations définies au paragraphe 2. 3.</w:t>
      </w:r>
    </w:p>
    <w:p w14:paraId="73AD4C83" w14:textId="77777777" w:rsidR="003D7C21" w:rsidRDefault="003D7C21" w:rsidP="003D7C21">
      <w:pPr>
        <w:pStyle w:val="NormalWeb"/>
        <w:ind w:left="1950"/>
        <w:rPr>
          <w:color w:val="000000"/>
          <w:sz w:val="27"/>
          <w:szCs w:val="27"/>
        </w:rPr>
      </w:pPr>
      <w:r>
        <w:rPr>
          <w:color w:val="000000"/>
          <w:sz w:val="27"/>
          <w:szCs w:val="27"/>
        </w:rPr>
        <w:lastRenderedPageBreak/>
        <w:t>L'exploitant s'assure que la ventilation est réalisée et surveillée de façon à s'opposer efficacement à la stagnation de gaz nocif.</w:t>
      </w:r>
    </w:p>
    <w:p w14:paraId="5A5D2DE8" w14:textId="77777777" w:rsidR="003D7C21" w:rsidRDefault="003D7C21" w:rsidP="003D7C21">
      <w:pPr>
        <w:pStyle w:val="NormalWeb"/>
        <w:ind w:left="1950"/>
        <w:rPr>
          <w:color w:val="000000"/>
          <w:sz w:val="27"/>
          <w:szCs w:val="27"/>
        </w:rPr>
      </w:pPr>
      <w:r>
        <w:rPr>
          <w:color w:val="000000"/>
          <w:sz w:val="27"/>
          <w:szCs w:val="27"/>
        </w:rPr>
        <w:t>Si l'établissement est équipé d'un système de détection automatique d'incendie, les détecteurs automatiques d'incendie sont insensibles aux effets de la machine ou adaptés aux conditions particulières d'exploitation.</w:t>
      </w:r>
    </w:p>
    <w:p w14:paraId="43B701E9" w14:textId="77777777" w:rsidR="003D7C21" w:rsidRDefault="003D7C21" w:rsidP="003D7C21">
      <w:pPr>
        <w:pStyle w:val="NormalWeb"/>
        <w:ind w:left="1950"/>
        <w:rPr>
          <w:color w:val="000000"/>
          <w:sz w:val="27"/>
          <w:szCs w:val="27"/>
        </w:rPr>
      </w:pPr>
      <w:r>
        <w:rPr>
          <w:color w:val="000000"/>
          <w:sz w:val="27"/>
          <w:szCs w:val="27"/>
        </w:rPr>
        <w:t>Chapitre 3</w:t>
      </w:r>
    </w:p>
    <w:p w14:paraId="5ED11F4F" w14:textId="77777777" w:rsidR="003D7C21" w:rsidRDefault="003D7C21" w:rsidP="003D7C21">
      <w:pPr>
        <w:pStyle w:val="NormalWeb"/>
        <w:ind w:left="1950"/>
        <w:rPr>
          <w:color w:val="000000"/>
          <w:sz w:val="27"/>
          <w:szCs w:val="27"/>
        </w:rPr>
      </w:pPr>
      <w:r>
        <w:rPr>
          <w:color w:val="000000"/>
          <w:sz w:val="27"/>
          <w:szCs w:val="27"/>
        </w:rPr>
        <w:t>Définition des mesures</w:t>
      </w:r>
    </w:p>
    <w:p w14:paraId="17AB0779" w14:textId="77777777" w:rsidR="003D7C21" w:rsidRDefault="003D7C21" w:rsidP="003D7C21">
      <w:pPr>
        <w:pStyle w:val="NormalWeb"/>
        <w:ind w:left="1950"/>
        <w:rPr>
          <w:color w:val="000000"/>
          <w:sz w:val="27"/>
          <w:szCs w:val="27"/>
        </w:rPr>
      </w:pPr>
      <w:proofErr w:type="gramStart"/>
      <w:r>
        <w:rPr>
          <w:color w:val="000000"/>
          <w:sz w:val="27"/>
          <w:szCs w:val="27"/>
        </w:rPr>
        <w:t>relatives</w:t>
      </w:r>
      <w:proofErr w:type="gramEnd"/>
      <w:r>
        <w:rPr>
          <w:color w:val="000000"/>
          <w:sz w:val="27"/>
          <w:szCs w:val="27"/>
        </w:rPr>
        <w:t xml:space="preserve"> aux machines dites " générateurs de fumée "</w:t>
      </w:r>
    </w:p>
    <w:p w14:paraId="174A6468" w14:textId="77777777" w:rsidR="003D7C21" w:rsidRDefault="003D7C21" w:rsidP="003D7C21">
      <w:pPr>
        <w:pStyle w:val="NormalWeb"/>
        <w:ind w:left="1950"/>
        <w:rPr>
          <w:color w:val="000000"/>
          <w:sz w:val="27"/>
          <w:szCs w:val="27"/>
        </w:rPr>
      </w:pPr>
      <w:r>
        <w:rPr>
          <w:color w:val="000000"/>
          <w:sz w:val="27"/>
          <w:szCs w:val="27"/>
        </w:rPr>
        <w:t>3. 1. Dispositions concernant les caractéristiques de la machine à effets dite " générateur de fumée ".</w:t>
      </w:r>
    </w:p>
    <w:p w14:paraId="1BFAAD25" w14:textId="77777777" w:rsidR="003D7C21" w:rsidRDefault="003D7C21" w:rsidP="003D7C21">
      <w:pPr>
        <w:pStyle w:val="NormalWeb"/>
        <w:ind w:left="1950"/>
        <w:rPr>
          <w:color w:val="000000"/>
          <w:sz w:val="27"/>
          <w:szCs w:val="27"/>
        </w:rPr>
      </w:pPr>
      <w:r>
        <w:rPr>
          <w:color w:val="000000"/>
          <w:sz w:val="27"/>
          <w:szCs w:val="27"/>
        </w:rPr>
        <w:t>Dans les paragraphes 3. 1 et 3. 2, toute machine à effets utilisant un produit autre que du dioxyde de carbone et permettant de fabriquer une fumée artificielle est dite " générateur de fumée ".</w:t>
      </w:r>
    </w:p>
    <w:p w14:paraId="7AD1233A" w14:textId="77777777" w:rsidR="003D7C21" w:rsidRDefault="003D7C21" w:rsidP="003D7C21">
      <w:pPr>
        <w:pStyle w:val="NormalWeb"/>
        <w:ind w:left="1950"/>
        <w:rPr>
          <w:color w:val="000000"/>
          <w:sz w:val="27"/>
          <w:szCs w:val="27"/>
        </w:rPr>
      </w:pPr>
      <w:r>
        <w:rPr>
          <w:color w:val="000000"/>
          <w:sz w:val="27"/>
          <w:szCs w:val="27"/>
        </w:rPr>
        <w:t>Le générateur de fumée est conforme à la directive basse tension 95 / CE. Cette conformité est attestée par le marquage CE sur l'appareil.</w:t>
      </w:r>
    </w:p>
    <w:p w14:paraId="44417084" w14:textId="77777777" w:rsidR="003D7C21" w:rsidRDefault="003D7C21" w:rsidP="003D7C21">
      <w:pPr>
        <w:pStyle w:val="NormalWeb"/>
        <w:ind w:left="1950"/>
        <w:rPr>
          <w:color w:val="000000"/>
          <w:sz w:val="27"/>
          <w:szCs w:val="27"/>
        </w:rPr>
      </w:pPr>
      <w:r>
        <w:rPr>
          <w:color w:val="000000"/>
          <w:sz w:val="27"/>
          <w:szCs w:val="27"/>
        </w:rPr>
        <w:t>Le générateur de fumée est muni d'un dispositif permettant d'interrompre son fonctionnement.</w:t>
      </w:r>
    </w:p>
    <w:p w14:paraId="1D8648F4" w14:textId="77777777" w:rsidR="003D7C21" w:rsidRDefault="003D7C21" w:rsidP="003D7C21">
      <w:pPr>
        <w:pStyle w:val="NormalWeb"/>
        <w:ind w:left="1950"/>
        <w:rPr>
          <w:color w:val="000000"/>
          <w:sz w:val="27"/>
          <w:szCs w:val="27"/>
        </w:rPr>
      </w:pPr>
      <w:r>
        <w:rPr>
          <w:color w:val="000000"/>
          <w:sz w:val="27"/>
          <w:szCs w:val="27"/>
        </w:rPr>
        <w:t>En cas d'utilisation de plusieurs générateurs de fumée, un dispositif centralisé permet l'arrêt simultané de l'ensemble des machines.</w:t>
      </w:r>
    </w:p>
    <w:p w14:paraId="43A979AE" w14:textId="77777777" w:rsidR="003D7C21" w:rsidRDefault="003D7C21" w:rsidP="003D7C21">
      <w:pPr>
        <w:pStyle w:val="NormalWeb"/>
        <w:ind w:left="1950"/>
        <w:rPr>
          <w:color w:val="000000"/>
          <w:sz w:val="27"/>
          <w:szCs w:val="27"/>
        </w:rPr>
      </w:pPr>
      <w:r>
        <w:rPr>
          <w:color w:val="000000"/>
          <w:sz w:val="27"/>
          <w:szCs w:val="27"/>
        </w:rPr>
        <w:t>Ce dispositif est facilement identifiable et accessible.</w:t>
      </w:r>
    </w:p>
    <w:p w14:paraId="57ADD529" w14:textId="77777777" w:rsidR="003D7C21" w:rsidRDefault="003D7C21" w:rsidP="003D7C21">
      <w:pPr>
        <w:pStyle w:val="NormalWeb"/>
        <w:ind w:left="1950"/>
        <w:rPr>
          <w:color w:val="000000"/>
          <w:sz w:val="27"/>
          <w:szCs w:val="27"/>
        </w:rPr>
      </w:pPr>
      <w:r>
        <w:rPr>
          <w:color w:val="000000"/>
          <w:sz w:val="27"/>
          <w:szCs w:val="27"/>
        </w:rPr>
        <w:t>Le générateur de fumée est hors de portée du public, sauf s'il est protégé contre les risques de brûlure.</w:t>
      </w:r>
    </w:p>
    <w:p w14:paraId="42D774A4" w14:textId="77777777" w:rsidR="003D7C21" w:rsidRDefault="003D7C21" w:rsidP="003D7C21">
      <w:pPr>
        <w:pStyle w:val="NormalWeb"/>
        <w:ind w:left="1950"/>
        <w:rPr>
          <w:color w:val="000000"/>
          <w:sz w:val="27"/>
          <w:szCs w:val="27"/>
        </w:rPr>
      </w:pPr>
      <w:r>
        <w:rPr>
          <w:color w:val="000000"/>
          <w:sz w:val="27"/>
          <w:szCs w:val="27"/>
        </w:rPr>
        <w:t>La température de la fumée injectée dans la salle est inférieure à 40° C, la mesure étant faite à 0, 50 mètres de la sortie de la machine.</w:t>
      </w:r>
    </w:p>
    <w:p w14:paraId="5EA27CE3" w14:textId="77777777" w:rsidR="003D7C21" w:rsidRDefault="003D7C21" w:rsidP="003D7C21">
      <w:pPr>
        <w:pStyle w:val="NormalWeb"/>
        <w:ind w:left="1950"/>
        <w:rPr>
          <w:color w:val="000000"/>
          <w:sz w:val="27"/>
          <w:szCs w:val="27"/>
        </w:rPr>
      </w:pPr>
      <w:r>
        <w:rPr>
          <w:color w:val="000000"/>
          <w:sz w:val="27"/>
          <w:szCs w:val="27"/>
        </w:rPr>
        <w:t>Le produit permettant de créer une fumée artificielle ne présente pas de risques pour la santé ni de danger pour l'organisme dans le cadre du respect des préconisations normales de leur usage et de celles fixées par le fabricant de générateur de fumée.</w:t>
      </w:r>
    </w:p>
    <w:p w14:paraId="1A9DEAFB" w14:textId="77777777" w:rsidR="003D7C21" w:rsidRDefault="003D7C21" w:rsidP="003D7C21">
      <w:pPr>
        <w:pStyle w:val="NormalWeb"/>
        <w:ind w:left="1950"/>
        <w:rPr>
          <w:color w:val="000000"/>
          <w:sz w:val="27"/>
          <w:szCs w:val="27"/>
        </w:rPr>
      </w:pPr>
      <w:r>
        <w:rPr>
          <w:color w:val="000000"/>
          <w:sz w:val="27"/>
          <w:szCs w:val="27"/>
        </w:rPr>
        <w:lastRenderedPageBreak/>
        <w:t>Ce produit est compatible avec le générateur de fumée. Ce critère est indiqué dans la lecture de la notice technique fournie avec ce dernier.</w:t>
      </w:r>
    </w:p>
    <w:p w14:paraId="374C62D8" w14:textId="77777777" w:rsidR="003D7C21" w:rsidRDefault="003D7C21" w:rsidP="003D7C21">
      <w:pPr>
        <w:pStyle w:val="NormalWeb"/>
        <w:ind w:left="1950"/>
        <w:rPr>
          <w:color w:val="000000"/>
          <w:sz w:val="27"/>
          <w:szCs w:val="27"/>
        </w:rPr>
      </w:pPr>
      <w:r>
        <w:rPr>
          <w:color w:val="000000"/>
          <w:sz w:val="27"/>
          <w:szCs w:val="27"/>
        </w:rPr>
        <w:t>Seules les huiles blanches et les paraffines médicales et alimentaires satisfaisant aux exigences de pureté définies par les pharmacopées européenne et internationale peuvent être utilisées en complément du produit permettant de créer une fumée artificielle.</w:t>
      </w:r>
    </w:p>
    <w:p w14:paraId="0878D323" w14:textId="77777777" w:rsidR="003D7C21" w:rsidRDefault="003D7C21" w:rsidP="003D7C21">
      <w:pPr>
        <w:pStyle w:val="NormalWeb"/>
        <w:ind w:left="1950"/>
        <w:rPr>
          <w:color w:val="000000"/>
          <w:sz w:val="27"/>
          <w:szCs w:val="27"/>
        </w:rPr>
      </w:pPr>
      <w:r>
        <w:rPr>
          <w:color w:val="000000"/>
          <w:sz w:val="27"/>
          <w:szCs w:val="27"/>
        </w:rPr>
        <w:t>3. 2. Dispositions visant l'installation, l'utilisation et les mesures à prendre par les exploitants de générateurs de fumée.</w:t>
      </w:r>
    </w:p>
    <w:p w14:paraId="1E4890F3" w14:textId="77777777" w:rsidR="003D7C21" w:rsidRDefault="003D7C21" w:rsidP="003D7C21">
      <w:pPr>
        <w:pStyle w:val="NormalWeb"/>
        <w:ind w:left="1950"/>
        <w:rPr>
          <w:color w:val="000000"/>
          <w:sz w:val="27"/>
          <w:szCs w:val="27"/>
        </w:rPr>
      </w:pPr>
      <w:r>
        <w:rPr>
          <w:color w:val="000000"/>
          <w:sz w:val="27"/>
          <w:szCs w:val="27"/>
        </w:rPr>
        <w:t>En tout point de la salle, au moins deux foyers lumineux de l'éclairage d'évacuation sont visibles en permanence, pendant toute la durée d'utilisation du générateur de fumée.</w:t>
      </w:r>
    </w:p>
    <w:p w14:paraId="60ED8CB2" w14:textId="77777777" w:rsidR="003D7C21" w:rsidRDefault="003D7C21" w:rsidP="003D7C21">
      <w:pPr>
        <w:pStyle w:val="NormalWeb"/>
        <w:ind w:left="1950"/>
        <w:rPr>
          <w:color w:val="000000"/>
          <w:sz w:val="27"/>
          <w:szCs w:val="27"/>
        </w:rPr>
      </w:pPr>
      <w:r>
        <w:rPr>
          <w:color w:val="000000"/>
          <w:sz w:val="27"/>
          <w:szCs w:val="27"/>
        </w:rPr>
        <w:t>Le générateur de fumée est sous la surveillance d'un opérateur notamment chargé d'interrompre le fonctionnement de l'appareil lorsque la visibilité minimale fixée ci-dessus n'est plus assurée.</w:t>
      </w:r>
    </w:p>
    <w:p w14:paraId="143B8160" w14:textId="77777777" w:rsidR="003D7C21" w:rsidRDefault="003D7C21" w:rsidP="003D7C21">
      <w:pPr>
        <w:pStyle w:val="NormalWeb"/>
        <w:ind w:left="1950"/>
        <w:rPr>
          <w:color w:val="000000"/>
          <w:sz w:val="27"/>
          <w:szCs w:val="27"/>
        </w:rPr>
      </w:pPr>
      <w:r>
        <w:rPr>
          <w:color w:val="000000"/>
          <w:sz w:val="27"/>
          <w:szCs w:val="27"/>
        </w:rPr>
        <w:t>Si l'établissement est équipé d'un système de détection automatique d'incendie, les détecteurs automatiques d'incendie sont insensibles aux effets de la machine ou adaptés aux conditions particulières d'exploitation.</w:t>
      </w:r>
    </w:p>
    <w:p w14:paraId="49DF0B41" w14:textId="77777777" w:rsidR="003D7C21" w:rsidRDefault="003D7C21" w:rsidP="003D7C21">
      <w:pPr>
        <w:pStyle w:val="NormalWeb"/>
        <w:ind w:left="1950"/>
        <w:rPr>
          <w:color w:val="000000"/>
          <w:sz w:val="27"/>
          <w:szCs w:val="27"/>
        </w:rPr>
      </w:pPr>
      <w:r>
        <w:rPr>
          <w:color w:val="000000"/>
          <w:sz w:val="27"/>
          <w:szCs w:val="27"/>
        </w:rPr>
        <w:t>Chapitre 4</w:t>
      </w:r>
    </w:p>
    <w:p w14:paraId="0CBF8C1E" w14:textId="77777777" w:rsidR="003D7C21" w:rsidRDefault="003D7C21" w:rsidP="003D7C21">
      <w:pPr>
        <w:pStyle w:val="NormalWeb"/>
        <w:ind w:left="1950"/>
        <w:rPr>
          <w:color w:val="000000"/>
          <w:sz w:val="27"/>
          <w:szCs w:val="27"/>
        </w:rPr>
      </w:pPr>
      <w:r>
        <w:rPr>
          <w:color w:val="000000"/>
          <w:sz w:val="27"/>
          <w:szCs w:val="27"/>
        </w:rPr>
        <w:t>Définition des mesures</w:t>
      </w:r>
    </w:p>
    <w:p w14:paraId="2B6F03A9" w14:textId="77777777" w:rsidR="003D7C21" w:rsidRDefault="003D7C21" w:rsidP="003D7C21">
      <w:pPr>
        <w:pStyle w:val="NormalWeb"/>
        <w:ind w:left="1950"/>
        <w:rPr>
          <w:color w:val="000000"/>
          <w:sz w:val="27"/>
          <w:szCs w:val="27"/>
        </w:rPr>
      </w:pPr>
      <w:proofErr w:type="gramStart"/>
      <w:r>
        <w:rPr>
          <w:color w:val="000000"/>
          <w:sz w:val="27"/>
          <w:szCs w:val="27"/>
        </w:rPr>
        <w:t>relatives</w:t>
      </w:r>
      <w:proofErr w:type="gramEnd"/>
      <w:r>
        <w:rPr>
          <w:color w:val="000000"/>
          <w:sz w:val="27"/>
          <w:szCs w:val="27"/>
        </w:rPr>
        <w:t xml:space="preserve"> aux machines à effets dites " lasers "</w:t>
      </w:r>
    </w:p>
    <w:p w14:paraId="5CEC3D0A" w14:textId="77777777" w:rsidR="003D7C21" w:rsidRDefault="003D7C21" w:rsidP="003D7C21">
      <w:pPr>
        <w:pStyle w:val="NormalWeb"/>
        <w:ind w:left="1950"/>
        <w:rPr>
          <w:color w:val="000000"/>
          <w:sz w:val="27"/>
          <w:szCs w:val="27"/>
        </w:rPr>
      </w:pPr>
      <w:r>
        <w:rPr>
          <w:color w:val="000000"/>
          <w:sz w:val="27"/>
          <w:szCs w:val="27"/>
        </w:rPr>
        <w:t>En complément du décret n° 2007-665 du 2 mai 2007 relatif à la sécurité des appareils à laser sortant, les dispositions suivantes sont prises.</w:t>
      </w:r>
    </w:p>
    <w:p w14:paraId="6DEE8FE2" w14:textId="77777777" w:rsidR="003D7C21" w:rsidRDefault="003D7C21" w:rsidP="003D7C21">
      <w:pPr>
        <w:pStyle w:val="NormalWeb"/>
        <w:ind w:left="1950"/>
        <w:rPr>
          <w:color w:val="000000"/>
          <w:sz w:val="27"/>
          <w:szCs w:val="27"/>
        </w:rPr>
      </w:pPr>
      <w:r>
        <w:rPr>
          <w:color w:val="000000"/>
          <w:sz w:val="27"/>
          <w:szCs w:val="27"/>
        </w:rPr>
        <w:t>Généralités :</w:t>
      </w:r>
    </w:p>
    <w:p w14:paraId="7412B67A" w14:textId="77777777" w:rsidR="003D7C21" w:rsidRDefault="003D7C21" w:rsidP="003D7C21">
      <w:pPr>
        <w:pStyle w:val="NormalWeb"/>
        <w:ind w:left="1950"/>
        <w:rPr>
          <w:color w:val="000000"/>
          <w:sz w:val="27"/>
          <w:szCs w:val="27"/>
        </w:rPr>
      </w:pPr>
      <w:r>
        <w:rPr>
          <w:color w:val="000000"/>
          <w:sz w:val="27"/>
          <w:szCs w:val="27"/>
        </w:rPr>
        <w:t>Le laser (Amplification de lumière par émission stimulée de rayonnement) est un dispositif susceptible de produire ou d'amplifier des rayonnements électromagnétiques de longueur d'onde correspondant aux rayonnements optiques, essentiellement par le procédé de l'émission stimulée contrôlée.</w:t>
      </w:r>
    </w:p>
    <w:p w14:paraId="0CEF5D63" w14:textId="77777777" w:rsidR="003D7C21" w:rsidRDefault="003D7C21" w:rsidP="003D7C21">
      <w:pPr>
        <w:pStyle w:val="NormalWeb"/>
        <w:ind w:left="1950"/>
        <w:rPr>
          <w:color w:val="000000"/>
          <w:sz w:val="27"/>
          <w:szCs w:val="27"/>
        </w:rPr>
      </w:pPr>
      <w:r>
        <w:rPr>
          <w:color w:val="000000"/>
          <w:sz w:val="27"/>
          <w:szCs w:val="27"/>
        </w:rPr>
        <w:t xml:space="preserve">Outre les effets secondaires qui sont dus aux conditions de fonctionnement et les risques d'incendie et de brûlures, le danger </w:t>
      </w:r>
      <w:r>
        <w:rPr>
          <w:color w:val="000000"/>
          <w:sz w:val="27"/>
          <w:szCs w:val="27"/>
        </w:rPr>
        <w:lastRenderedPageBreak/>
        <w:t>essentiel causé par ces dispositifs provient de l'illumination. Les effets sur l'œil sont fonction des caractéristiques du laser, de la distance de ce dernier à l'œil et de facteurs liés aux propriétés des différents milieux de l'œil. Ce danger est considérablement accru si le rayonnement est concentré sur une toute petite surface, c'est pourquoi les effets sur l'œil constituent les risques les plus importants liés aux utilisations des lasers.</w:t>
      </w:r>
    </w:p>
    <w:p w14:paraId="55DE4434" w14:textId="77777777" w:rsidR="003D7C21" w:rsidRDefault="003D7C21" w:rsidP="003D7C21">
      <w:pPr>
        <w:pStyle w:val="NormalWeb"/>
        <w:ind w:left="1950"/>
        <w:rPr>
          <w:color w:val="000000"/>
          <w:sz w:val="27"/>
          <w:szCs w:val="27"/>
        </w:rPr>
      </w:pPr>
      <w:r>
        <w:rPr>
          <w:color w:val="000000"/>
          <w:sz w:val="27"/>
          <w:szCs w:val="27"/>
        </w:rPr>
        <w:t>Dans la suite du présent chapitre, conformément à l'article 2 du décret susnommé on entend par " appareil à laser " tout appareil ou toute combinaison de composants qui constitue, incorpore ou est destiné à incorporer un laser ou un système à laser.</w:t>
      </w:r>
    </w:p>
    <w:p w14:paraId="4AEB634B" w14:textId="77777777" w:rsidR="003D7C21" w:rsidRDefault="003D7C21" w:rsidP="003D7C21">
      <w:pPr>
        <w:pStyle w:val="NormalWeb"/>
        <w:ind w:left="1950"/>
        <w:rPr>
          <w:color w:val="000000"/>
          <w:sz w:val="27"/>
          <w:szCs w:val="27"/>
        </w:rPr>
      </w:pPr>
      <w:r>
        <w:rPr>
          <w:color w:val="000000"/>
          <w:sz w:val="27"/>
          <w:szCs w:val="27"/>
        </w:rPr>
        <w:t>Le rayonnement d'un laser est dit fixe lorsque le faisceau émis est rectiligne et statique ; il est alors appelé " tir laser " dans le présent chapitre.</w:t>
      </w:r>
    </w:p>
    <w:p w14:paraId="434D1D5F" w14:textId="77777777" w:rsidR="003D7C21" w:rsidRDefault="003D7C21" w:rsidP="003D7C21">
      <w:pPr>
        <w:pStyle w:val="NormalWeb"/>
        <w:ind w:left="1950"/>
        <w:rPr>
          <w:color w:val="000000"/>
          <w:sz w:val="27"/>
          <w:szCs w:val="27"/>
        </w:rPr>
      </w:pPr>
      <w:r>
        <w:rPr>
          <w:color w:val="000000"/>
          <w:sz w:val="27"/>
          <w:szCs w:val="27"/>
        </w:rPr>
        <w:t>Le rayonnement d'un laser est dit par balayage lorsque le faisceau émis est en permanence en mouvement.</w:t>
      </w:r>
    </w:p>
    <w:p w14:paraId="006C9949" w14:textId="77777777" w:rsidR="003D7C21" w:rsidRDefault="003D7C21" w:rsidP="003D7C21">
      <w:pPr>
        <w:pStyle w:val="NormalWeb"/>
        <w:ind w:left="1950"/>
        <w:rPr>
          <w:color w:val="000000"/>
          <w:sz w:val="27"/>
          <w:szCs w:val="27"/>
        </w:rPr>
      </w:pPr>
      <w:r>
        <w:rPr>
          <w:color w:val="000000"/>
          <w:sz w:val="27"/>
          <w:szCs w:val="27"/>
        </w:rPr>
        <w:t>4. 1. Dispositions concernant les caractéristiques de l'appareil à laser.</w:t>
      </w:r>
    </w:p>
    <w:p w14:paraId="61413BD7" w14:textId="77777777" w:rsidR="003D7C21" w:rsidRDefault="003D7C21" w:rsidP="003D7C21">
      <w:pPr>
        <w:pStyle w:val="NormalWeb"/>
        <w:ind w:left="1950"/>
        <w:rPr>
          <w:color w:val="000000"/>
          <w:sz w:val="27"/>
          <w:szCs w:val="27"/>
        </w:rPr>
      </w:pPr>
      <w:r>
        <w:rPr>
          <w:color w:val="000000"/>
          <w:sz w:val="27"/>
          <w:szCs w:val="27"/>
        </w:rPr>
        <w:t>Seul l'appareil à laser émettant uniquement dans le domaine spectral visible (400 à 700 nanomètres) peut être utilisé pour créer des effets lumineux dans les locaux accessibles au public et en présence de ce dernier.</w:t>
      </w:r>
    </w:p>
    <w:p w14:paraId="1EA19B66" w14:textId="77777777" w:rsidR="003D7C21" w:rsidRDefault="003D7C21" w:rsidP="003D7C21">
      <w:pPr>
        <w:pStyle w:val="NormalWeb"/>
        <w:ind w:left="1950"/>
        <w:rPr>
          <w:color w:val="000000"/>
          <w:sz w:val="27"/>
          <w:szCs w:val="27"/>
        </w:rPr>
      </w:pPr>
      <w:r>
        <w:rPr>
          <w:color w:val="000000"/>
          <w:sz w:val="27"/>
          <w:szCs w:val="27"/>
        </w:rPr>
        <w:t>En raison de l'étendue des valeurs possibles pour la longueur d'onde, l'énergie et les caractéristiques d'impulsion d'un faisceau laser, les risques causés par leur utilisation sont très variables.</w:t>
      </w:r>
    </w:p>
    <w:p w14:paraId="38D35366" w14:textId="77777777" w:rsidR="003D7C21" w:rsidRDefault="003D7C21" w:rsidP="003D7C21">
      <w:pPr>
        <w:pStyle w:val="NormalWeb"/>
        <w:ind w:left="1950"/>
        <w:rPr>
          <w:color w:val="000000"/>
          <w:sz w:val="27"/>
          <w:szCs w:val="27"/>
        </w:rPr>
      </w:pPr>
      <w:r>
        <w:rPr>
          <w:color w:val="000000"/>
          <w:sz w:val="27"/>
          <w:szCs w:val="27"/>
        </w:rPr>
        <w:t>Les lasers sont classés par niveau de risque croissant de 1 à 4 selon la norme CEI 60825-1 (2007).</w:t>
      </w:r>
    </w:p>
    <w:p w14:paraId="1E334480" w14:textId="77777777" w:rsidR="003D7C21" w:rsidRDefault="003D7C21" w:rsidP="003D7C21">
      <w:pPr>
        <w:pStyle w:val="NormalWeb"/>
        <w:ind w:left="1950"/>
        <w:rPr>
          <w:color w:val="000000"/>
          <w:sz w:val="27"/>
          <w:szCs w:val="27"/>
        </w:rPr>
      </w:pPr>
      <w:r>
        <w:rPr>
          <w:color w:val="000000"/>
          <w:sz w:val="27"/>
          <w:szCs w:val="27"/>
        </w:rPr>
        <w:t>Les classes 1 et 2 qui sont sans danger dans les conditions normales d'utilisation.</w:t>
      </w:r>
    </w:p>
    <w:p w14:paraId="2FD7B12D" w14:textId="77777777" w:rsidR="003D7C21" w:rsidRDefault="003D7C21" w:rsidP="003D7C21">
      <w:pPr>
        <w:pStyle w:val="NormalWeb"/>
        <w:ind w:left="1950"/>
        <w:rPr>
          <w:color w:val="000000"/>
          <w:sz w:val="27"/>
          <w:szCs w:val="27"/>
        </w:rPr>
      </w:pPr>
      <w:r>
        <w:rPr>
          <w:color w:val="000000"/>
          <w:sz w:val="27"/>
          <w:szCs w:val="27"/>
        </w:rPr>
        <w:t>La classe 3 susceptible d'être dangereuse dans certaines conditions.</w:t>
      </w:r>
    </w:p>
    <w:p w14:paraId="00B4DA8D" w14:textId="77777777" w:rsidR="003D7C21" w:rsidRDefault="003D7C21" w:rsidP="003D7C21">
      <w:pPr>
        <w:pStyle w:val="NormalWeb"/>
        <w:ind w:left="1950"/>
        <w:rPr>
          <w:color w:val="000000"/>
          <w:sz w:val="27"/>
          <w:szCs w:val="27"/>
        </w:rPr>
      </w:pPr>
      <w:r>
        <w:rPr>
          <w:color w:val="000000"/>
          <w:sz w:val="27"/>
          <w:szCs w:val="27"/>
        </w:rPr>
        <w:t>La classe 4 dont l'utilisation requiert des précautions rigoureuses.</w:t>
      </w:r>
    </w:p>
    <w:p w14:paraId="35310679" w14:textId="77777777" w:rsidR="003D7C21" w:rsidRDefault="003D7C21" w:rsidP="003D7C21">
      <w:pPr>
        <w:pStyle w:val="NormalWeb"/>
        <w:ind w:left="1950"/>
        <w:rPr>
          <w:color w:val="000000"/>
          <w:sz w:val="27"/>
          <w:szCs w:val="27"/>
        </w:rPr>
      </w:pPr>
      <w:r>
        <w:rPr>
          <w:color w:val="000000"/>
          <w:sz w:val="27"/>
          <w:szCs w:val="27"/>
        </w:rPr>
        <w:t>Cette classe figure très clairement sur l'appareil avec notamment le chiffre et le pictogramme correspondant à cette dernière.</w:t>
      </w:r>
    </w:p>
    <w:p w14:paraId="34D23317" w14:textId="77777777" w:rsidR="003D7C21" w:rsidRDefault="003D7C21" w:rsidP="003D7C21">
      <w:pPr>
        <w:pStyle w:val="NormalWeb"/>
        <w:ind w:left="1950"/>
        <w:rPr>
          <w:color w:val="000000"/>
          <w:sz w:val="27"/>
          <w:szCs w:val="27"/>
        </w:rPr>
      </w:pPr>
      <w:r>
        <w:rPr>
          <w:color w:val="000000"/>
          <w:sz w:val="27"/>
          <w:szCs w:val="27"/>
        </w:rPr>
        <w:lastRenderedPageBreak/>
        <w:t>Les appareils à lasers sont conformes à la norme NF EN 60825-1 (janvier 2008) ou tout autre système équivalent permettant de satisfaire aux mêmes exigences.</w:t>
      </w:r>
    </w:p>
    <w:p w14:paraId="7EFEC43E" w14:textId="77777777" w:rsidR="003D7C21" w:rsidRDefault="003D7C21" w:rsidP="003D7C21">
      <w:pPr>
        <w:pStyle w:val="NormalWeb"/>
        <w:ind w:left="1950"/>
        <w:rPr>
          <w:color w:val="000000"/>
          <w:sz w:val="27"/>
          <w:szCs w:val="27"/>
        </w:rPr>
      </w:pPr>
      <w:r>
        <w:rPr>
          <w:color w:val="000000"/>
          <w:sz w:val="27"/>
          <w:szCs w:val="27"/>
        </w:rPr>
        <w:t>4. 2. Dispositions visant l'installation, l'utilisation et les mesures à prendre par les exploitants d'appareils à lasers.</w:t>
      </w:r>
    </w:p>
    <w:p w14:paraId="0EBB80A4" w14:textId="77777777" w:rsidR="003D7C21" w:rsidRDefault="003D7C21" w:rsidP="003D7C21">
      <w:pPr>
        <w:pStyle w:val="NormalWeb"/>
        <w:ind w:left="1950"/>
        <w:rPr>
          <w:color w:val="000000"/>
          <w:sz w:val="27"/>
          <w:szCs w:val="27"/>
        </w:rPr>
      </w:pPr>
      <w:r>
        <w:rPr>
          <w:color w:val="000000"/>
          <w:sz w:val="27"/>
          <w:szCs w:val="27"/>
        </w:rPr>
        <w:t>Les appareils à lasers de classe 3 et 4, utilisables exclusivement en plein air, sont mis en œuvre par un technicien compétent et formé aux risques spécifiques des lasers et accompagnés d'une notice conformément à l'article 4 du décret susmentionné.</w:t>
      </w:r>
    </w:p>
    <w:p w14:paraId="4A42C40E" w14:textId="77777777" w:rsidR="003D7C21" w:rsidRDefault="003D7C21" w:rsidP="003D7C21">
      <w:pPr>
        <w:pStyle w:val="NormalWeb"/>
        <w:ind w:left="1950"/>
        <w:rPr>
          <w:color w:val="000000"/>
          <w:sz w:val="27"/>
          <w:szCs w:val="27"/>
        </w:rPr>
      </w:pPr>
      <w:r>
        <w:rPr>
          <w:color w:val="000000"/>
          <w:sz w:val="27"/>
          <w:szCs w:val="27"/>
        </w:rPr>
        <w:t>4. 2. 1. Installation.</w:t>
      </w:r>
    </w:p>
    <w:p w14:paraId="7E683AED" w14:textId="77777777" w:rsidR="003D7C21" w:rsidRDefault="003D7C21" w:rsidP="003D7C21">
      <w:pPr>
        <w:pStyle w:val="NormalWeb"/>
        <w:ind w:left="1950"/>
        <w:rPr>
          <w:color w:val="000000"/>
          <w:sz w:val="27"/>
          <w:szCs w:val="27"/>
        </w:rPr>
      </w:pPr>
      <w:r>
        <w:rPr>
          <w:color w:val="000000"/>
          <w:sz w:val="27"/>
          <w:szCs w:val="27"/>
        </w:rPr>
        <w:t>A l'intérieur de la zone réservée au public, aucun " tir laser " n'est admis en direction du public, quelle que soit la classe du laser, sauf si un périmètre d'exclusion du public de 5 mètres de rayon, matérialisé, est mis en place.</w:t>
      </w:r>
    </w:p>
    <w:p w14:paraId="7FA9A13C" w14:textId="77777777" w:rsidR="003D7C21" w:rsidRDefault="003D7C21" w:rsidP="003D7C21">
      <w:pPr>
        <w:pStyle w:val="NormalWeb"/>
        <w:ind w:left="1950"/>
        <w:rPr>
          <w:color w:val="000000"/>
          <w:sz w:val="27"/>
          <w:szCs w:val="27"/>
        </w:rPr>
      </w:pPr>
      <w:r>
        <w:rPr>
          <w:color w:val="000000"/>
          <w:sz w:val="27"/>
          <w:szCs w:val="27"/>
        </w:rPr>
        <w:t>La zone dite " zone réservée au public " est définie par l'espace situé jusqu'à 3 mètres au-dessus de la surface occupée par le public et sur une bande de 2, 5 mètres autour de cette dernière. La zone réservée au public est matérialisée au sol.</w:t>
      </w:r>
    </w:p>
    <w:p w14:paraId="299B86D7" w14:textId="77777777" w:rsidR="003D7C21" w:rsidRDefault="003D7C21" w:rsidP="003D7C21">
      <w:pPr>
        <w:pStyle w:val="NormalWeb"/>
        <w:ind w:left="1950"/>
        <w:rPr>
          <w:color w:val="000000"/>
          <w:sz w:val="27"/>
          <w:szCs w:val="27"/>
        </w:rPr>
      </w:pPr>
      <w:r>
        <w:rPr>
          <w:color w:val="000000"/>
          <w:sz w:val="27"/>
          <w:szCs w:val="27"/>
        </w:rPr>
        <w:t>Dans la zone réservée au public, seul est admis un rayonnement par balayage effectué dans les conditions fixées par le rapport technique international sur la sécurité des appareils à laser CEI / TR 60825-3 (mars 2008).</w:t>
      </w:r>
    </w:p>
    <w:p w14:paraId="4E90AC50" w14:textId="77777777" w:rsidR="003D7C21" w:rsidRDefault="003D7C21" w:rsidP="003D7C21">
      <w:pPr>
        <w:pStyle w:val="NormalWeb"/>
        <w:ind w:left="1950"/>
        <w:rPr>
          <w:color w:val="000000"/>
          <w:sz w:val="27"/>
          <w:szCs w:val="27"/>
        </w:rPr>
      </w:pPr>
      <w:r>
        <w:rPr>
          <w:color w:val="000000"/>
          <w:sz w:val="27"/>
          <w:szCs w:val="27"/>
        </w:rPr>
        <w:t>4. 2. 2. Utilisation.</w:t>
      </w:r>
    </w:p>
    <w:p w14:paraId="1F2F5A79" w14:textId="77777777" w:rsidR="003D7C21" w:rsidRDefault="003D7C21" w:rsidP="003D7C21">
      <w:pPr>
        <w:pStyle w:val="NormalWeb"/>
        <w:ind w:left="1950"/>
        <w:rPr>
          <w:color w:val="000000"/>
          <w:sz w:val="27"/>
          <w:szCs w:val="27"/>
        </w:rPr>
      </w:pPr>
      <w:r>
        <w:rPr>
          <w:color w:val="000000"/>
          <w:sz w:val="27"/>
          <w:szCs w:val="27"/>
        </w:rPr>
        <w:t>L'appareil à laser est hors de portée du public et au minimum :</w:t>
      </w:r>
    </w:p>
    <w:p w14:paraId="76AE8C86" w14:textId="77777777" w:rsidR="003D7C21" w:rsidRDefault="003D7C21" w:rsidP="003D7C21">
      <w:pPr>
        <w:pStyle w:val="NormalWeb"/>
        <w:ind w:left="1950"/>
        <w:rPr>
          <w:color w:val="000000"/>
          <w:sz w:val="27"/>
          <w:szCs w:val="27"/>
        </w:rPr>
      </w:pPr>
      <w:r>
        <w:rPr>
          <w:color w:val="000000"/>
          <w:sz w:val="27"/>
          <w:szCs w:val="27"/>
        </w:rPr>
        <w:t xml:space="preserve">- à 3 mètres au-dessus du sol accessible au public ; </w:t>
      </w:r>
      <w:proofErr w:type="gramStart"/>
      <w:r>
        <w:rPr>
          <w:color w:val="000000"/>
          <w:sz w:val="27"/>
          <w:szCs w:val="27"/>
        </w:rPr>
        <w:t>ou</w:t>
      </w:r>
      <w:proofErr w:type="gramEnd"/>
    </w:p>
    <w:p w14:paraId="2151F634" w14:textId="77777777" w:rsidR="003D7C21" w:rsidRDefault="003D7C21" w:rsidP="003D7C21">
      <w:pPr>
        <w:pStyle w:val="NormalWeb"/>
        <w:ind w:left="1950"/>
        <w:rPr>
          <w:color w:val="000000"/>
          <w:sz w:val="27"/>
          <w:szCs w:val="27"/>
        </w:rPr>
      </w:pPr>
      <w:r>
        <w:rPr>
          <w:color w:val="000000"/>
          <w:sz w:val="27"/>
          <w:szCs w:val="27"/>
        </w:rPr>
        <w:t>- protégé par un périmètre de sécurité de 5 mètres de rayon.</w:t>
      </w:r>
    </w:p>
    <w:p w14:paraId="605EF6BD" w14:textId="77777777" w:rsidR="003D7C21" w:rsidRDefault="003D7C21" w:rsidP="003D7C21">
      <w:pPr>
        <w:pStyle w:val="NormalWeb"/>
        <w:ind w:left="1950"/>
        <w:rPr>
          <w:color w:val="000000"/>
          <w:sz w:val="27"/>
          <w:szCs w:val="27"/>
        </w:rPr>
      </w:pPr>
      <w:r>
        <w:rPr>
          <w:color w:val="000000"/>
          <w:sz w:val="27"/>
          <w:szCs w:val="27"/>
        </w:rPr>
        <w:t>L'appareil à laser et son dispositif de déviation optique éventuel sont contenus dans un boîtier clos posé de telle manière qu'il ne puisse pas être déplacé sous l'effet de perturbations telles que des mouvements de foule, des vibrations ou des rafales de vent. Le faisceau ne peut sortir de ce boîtier qu'à travers des orifices dont la forme et la position limiteront rigoureusement l'excursion du faisceau à l'espace qu'il est autorisé à balayer.</w:t>
      </w:r>
    </w:p>
    <w:p w14:paraId="362CA64C" w14:textId="77777777" w:rsidR="003D7C21" w:rsidRDefault="003D7C21" w:rsidP="003D7C21">
      <w:pPr>
        <w:pStyle w:val="NormalWeb"/>
        <w:ind w:left="1950"/>
        <w:rPr>
          <w:color w:val="000000"/>
          <w:sz w:val="27"/>
          <w:szCs w:val="27"/>
        </w:rPr>
      </w:pPr>
      <w:r>
        <w:rPr>
          <w:color w:val="000000"/>
          <w:sz w:val="27"/>
          <w:szCs w:val="27"/>
        </w:rPr>
        <w:lastRenderedPageBreak/>
        <w:t>Toutes dispositions sont prises pour éviter les réflexions parasites, par exemple par l'emploi de matériaux mats, et non réfléchissants aux longueurs d'onde considérées.</w:t>
      </w:r>
    </w:p>
    <w:p w14:paraId="69F49231" w14:textId="77777777" w:rsidR="003D7C21" w:rsidRDefault="003D7C21" w:rsidP="003D7C21">
      <w:pPr>
        <w:pStyle w:val="NormalWeb"/>
        <w:ind w:left="1950"/>
        <w:rPr>
          <w:color w:val="000000"/>
          <w:sz w:val="27"/>
          <w:szCs w:val="27"/>
        </w:rPr>
      </w:pPr>
      <w:r>
        <w:rPr>
          <w:color w:val="000000"/>
          <w:sz w:val="27"/>
          <w:szCs w:val="27"/>
        </w:rPr>
        <w:t>L'installation et les réglages respectent les dispositions fixées par le rapport technique international sur la sécurité des appareils à laser CEI / TR 60825-3 (mars 2008).</w:t>
      </w:r>
    </w:p>
    <w:p w14:paraId="669940CF" w14:textId="77777777" w:rsidR="003D7C21" w:rsidRDefault="003D7C21" w:rsidP="003D7C21">
      <w:pPr>
        <w:pStyle w:val="NormalWeb"/>
        <w:ind w:left="1950"/>
        <w:rPr>
          <w:color w:val="000000"/>
          <w:sz w:val="27"/>
          <w:szCs w:val="27"/>
        </w:rPr>
      </w:pPr>
      <w:r>
        <w:rPr>
          <w:color w:val="000000"/>
          <w:sz w:val="27"/>
          <w:szCs w:val="27"/>
        </w:rPr>
        <w:t>4. 2. 3. Mesures à prendre par les exploitants.</w:t>
      </w:r>
    </w:p>
    <w:p w14:paraId="20582B54" w14:textId="77777777" w:rsidR="003D7C21" w:rsidRDefault="003D7C21" w:rsidP="003D7C21">
      <w:pPr>
        <w:pStyle w:val="NormalWeb"/>
        <w:ind w:left="1950"/>
        <w:rPr>
          <w:color w:val="000000"/>
          <w:sz w:val="27"/>
          <w:szCs w:val="27"/>
        </w:rPr>
      </w:pPr>
      <w:r>
        <w:rPr>
          <w:color w:val="000000"/>
          <w:sz w:val="27"/>
          <w:szCs w:val="27"/>
        </w:rPr>
        <w:t>L'exploitant peut, sous sa seule responsabilité, mettre en œuvre un appareil à laser de classe 1 ou 2.</w:t>
      </w:r>
    </w:p>
    <w:p w14:paraId="7182FF18" w14:textId="77777777" w:rsidR="003D7C21" w:rsidRDefault="003D7C21" w:rsidP="003D7C21">
      <w:pPr>
        <w:pStyle w:val="NormalWeb"/>
        <w:ind w:left="1950"/>
        <w:rPr>
          <w:color w:val="000000"/>
          <w:sz w:val="27"/>
          <w:szCs w:val="27"/>
        </w:rPr>
      </w:pPr>
      <w:r>
        <w:rPr>
          <w:color w:val="000000"/>
          <w:sz w:val="27"/>
          <w:szCs w:val="27"/>
        </w:rPr>
        <w:t>L'exploitant s'assure qu'un appareil à laser de classe 3 et 4 est mis en œuvre par un technicien compétent et formé aux risques spécifiques des lasers, qui est présent pendant toute la durée de l'animation et est en mesure de l'arrêter immédiatement.</w:t>
      </w:r>
    </w:p>
    <w:p w14:paraId="498123CB" w14:textId="77777777" w:rsidR="003D7C21" w:rsidRDefault="003D7C21" w:rsidP="003D7C21">
      <w:pPr>
        <w:pStyle w:val="NormalWeb"/>
        <w:ind w:left="1950"/>
        <w:rPr>
          <w:color w:val="000000"/>
          <w:sz w:val="27"/>
          <w:szCs w:val="27"/>
        </w:rPr>
      </w:pPr>
      <w:r>
        <w:rPr>
          <w:color w:val="000000"/>
          <w:sz w:val="27"/>
          <w:szCs w:val="27"/>
        </w:rPr>
        <w:t>Aucune réparation d'un appareil à laser, nouveau réglage ou correction de faisceau n'est effectuée pendant la présence du public.</w:t>
      </w:r>
    </w:p>
    <w:p w14:paraId="7A47081F" w14:textId="77777777" w:rsidR="003D7C21" w:rsidRDefault="003D7C21" w:rsidP="003D7C21">
      <w:pPr>
        <w:pStyle w:val="NormalWeb"/>
        <w:ind w:left="1950"/>
        <w:rPr>
          <w:color w:val="000000"/>
          <w:sz w:val="27"/>
          <w:szCs w:val="27"/>
        </w:rPr>
      </w:pPr>
      <w:r>
        <w:rPr>
          <w:color w:val="000000"/>
          <w:sz w:val="27"/>
          <w:szCs w:val="27"/>
        </w:rPr>
        <w:t>Si l'établissement est équipé d'un système de détection automatique d'incendie, les détecteurs automatiques d'incendie sont insensibles aux effets de la machine ou adaptés aux conditions particulières d'exploitation.</w:t>
      </w:r>
    </w:p>
    <w:p w14:paraId="120F8440" w14:textId="77777777" w:rsidR="003D7C21" w:rsidRDefault="003D7C21" w:rsidP="003D7C21">
      <w:pPr>
        <w:pStyle w:val="NormalWeb"/>
        <w:ind w:left="1950"/>
        <w:rPr>
          <w:color w:val="000000"/>
          <w:sz w:val="27"/>
          <w:szCs w:val="27"/>
        </w:rPr>
      </w:pPr>
      <w:r>
        <w:rPr>
          <w:color w:val="000000"/>
          <w:sz w:val="27"/>
          <w:szCs w:val="27"/>
        </w:rPr>
        <w:t>4. 3. Dispositions complémentaires visant l'installation, l'utilisation et les mesures à prendre par les exploitants d'appareils à laser en extérieur.</w:t>
      </w:r>
    </w:p>
    <w:p w14:paraId="78514FCE" w14:textId="77777777" w:rsidR="003D7C21" w:rsidRDefault="003D7C21" w:rsidP="003D7C21">
      <w:pPr>
        <w:pStyle w:val="NormalWeb"/>
        <w:ind w:left="1950"/>
        <w:rPr>
          <w:color w:val="000000"/>
          <w:sz w:val="27"/>
          <w:szCs w:val="27"/>
        </w:rPr>
      </w:pPr>
      <w:r>
        <w:rPr>
          <w:color w:val="000000"/>
          <w:sz w:val="27"/>
          <w:szCs w:val="27"/>
        </w:rPr>
        <w:t>4. 3. 1. installation.</w:t>
      </w:r>
    </w:p>
    <w:p w14:paraId="626F99C1" w14:textId="77777777" w:rsidR="003D7C21" w:rsidRDefault="003D7C21" w:rsidP="003D7C21">
      <w:pPr>
        <w:pStyle w:val="NormalWeb"/>
        <w:ind w:left="1950"/>
        <w:rPr>
          <w:color w:val="000000"/>
          <w:sz w:val="27"/>
          <w:szCs w:val="27"/>
        </w:rPr>
      </w:pPr>
      <w:r>
        <w:rPr>
          <w:color w:val="000000"/>
          <w:sz w:val="27"/>
          <w:szCs w:val="27"/>
        </w:rPr>
        <w:t>Les dispositions du paragraphe 4. 2 sont applicables quel que soit le mode de rayonnement utilisé et pour les lasers de la classe 3 et 4.</w:t>
      </w:r>
    </w:p>
    <w:p w14:paraId="6E6A6E22" w14:textId="77777777" w:rsidR="003D7C21" w:rsidRDefault="003D7C21" w:rsidP="003D7C21">
      <w:pPr>
        <w:pStyle w:val="NormalWeb"/>
        <w:ind w:left="1950"/>
        <w:rPr>
          <w:color w:val="000000"/>
          <w:sz w:val="27"/>
          <w:szCs w:val="27"/>
        </w:rPr>
      </w:pPr>
      <w:r>
        <w:rPr>
          <w:color w:val="000000"/>
          <w:sz w:val="27"/>
          <w:szCs w:val="27"/>
        </w:rPr>
        <w:t>De plus, pour les tirs laser en extérieur, ces dispositions sont complétées par les points suivants :</w:t>
      </w:r>
    </w:p>
    <w:p w14:paraId="040FF336" w14:textId="77777777" w:rsidR="003D7C21" w:rsidRDefault="003D7C21" w:rsidP="003D7C21">
      <w:pPr>
        <w:pStyle w:val="NormalWeb"/>
        <w:ind w:left="1950"/>
        <w:rPr>
          <w:color w:val="000000"/>
          <w:sz w:val="27"/>
          <w:szCs w:val="27"/>
        </w:rPr>
      </w:pPr>
      <w:r>
        <w:rPr>
          <w:color w:val="000000"/>
          <w:sz w:val="27"/>
          <w:szCs w:val="27"/>
        </w:rPr>
        <w:t>- les tirs laser doivent être effectués dans un cône vertical de demi-angle au sommet égal à 30° (fig. 1) ;</w:t>
      </w:r>
    </w:p>
    <w:p w14:paraId="72F1FE9C" w14:textId="77777777" w:rsidR="003D7C21" w:rsidRDefault="003D7C21" w:rsidP="003D7C21">
      <w:pPr>
        <w:pStyle w:val="NormalWeb"/>
        <w:ind w:left="1950"/>
        <w:rPr>
          <w:color w:val="000000"/>
          <w:sz w:val="27"/>
          <w:szCs w:val="27"/>
        </w:rPr>
      </w:pPr>
      <w:r>
        <w:rPr>
          <w:color w:val="000000"/>
          <w:sz w:val="27"/>
          <w:szCs w:val="27"/>
        </w:rPr>
        <w:t xml:space="preserve">- les tirs lasers doivent être dirigés sur une cible fixe, opaque, en matériaux A1 et non réfléchissante, pour tout rayon formant un angle supérieur à 30° par rapport à la verticale (fig. 2). Si le rayon </w:t>
      </w:r>
      <w:r>
        <w:rPr>
          <w:color w:val="000000"/>
          <w:sz w:val="27"/>
          <w:szCs w:val="27"/>
        </w:rPr>
        <w:lastRenderedPageBreak/>
        <w:t>est dévié, il doit être contenu dans un cône dont l'axe est le rayon au repos et de demi-angle au sommet égal à 15° (fig. 3) ;</w:t>
      </w:r>
    </w:p>
    <w:p w14:paraId="48C19604" w14:textId="77777777" w:rsidR="003D7C21" w:rsidRDefault="003D7C21" w:rsidP="003D7C21">
      <w:pPr>
        <w:pStyle w:val="NormalWeb"/>
        <w:ind w:left="1950"/>
        <w:rPr>
          <w:color w:val="000000"/>
          <w:sz w:val="27"/>
          <w:szCs w:val="27"/>
        </w:rPr>
      </w:pPr>
      <w:r>
        <w:rPr>
          <w:color w:val="000000"/>
          <w:sz w:val="27"/>
          <w:szCs w:val="27"/>
        </w:rPr>
        <w:t>- dans les autres cas, les tirs lasers doivent faire l'objet d'une demande d'autorisation avec fourniture d'un dossier définissant les conditions d'utilisation du dispositif.</w:t>
      </w:r>
    </w:p>
    <w:p w14:paraId="45A4EE4C" w14:textId="77777777" w:rsidR="003D7C21" w:rsidRDefault="003D7C21" w:rsidP="003D7C21">
      <w:pPr>
        <w:pStyle w:val="NormalWeb"/>
        <w:ind w:left="1950"/>
        <w:rPr>
          <w:color w:val="000000"/>
          <w:sz w:val="27"/>
          <w:szCs w:val="27"/>
        </w:rPr>
      </w:pPr>
      <w:r>
        <w:rPr>
          <w:color w:val="000000"/>
          <w:sz w:val="27"/>
          <w:szCs w:val="27"/>
        </w:rPr>
        <w:br/>
        <w:t xml:space="preserve">Vous pouvez consulter le tableau dans le JO n° 39 du 16 / 02 / 2010 </w:t>
      </w:r>
      <w:proofErr w:type="gramStart"/>
      <w:r>
        <w:rPr>
          <w:color w:val="000000"/>
          <w:sz w:val="27"/>
          <w:szCs w:val="27"/>
        </w:rPr>
        <w:t>texte</w:t>
      </w:r>
      <w:proofErr w:type="gramEnd"/>
      <w:r>
        <w:rPr>
          <w:color w:val="000000"/>
          <w:sz w:val="27"/>
          <w:szCs w:val="27"/>
        </w:rPr>
        <w:t xml:space="preserve"> numéro 9</w:t>
      </w:r>
    </w:p>
    <w:p w14:paraId="6356A117" w14:textId="77777777" w:rsidR="003D7C21" w:rsidRDefault="003D7C21" w:rsidP="003D7C21">
      <w:pPr>
        <w:pStyle w:val="NormalWeb"/>
        <w:ind w:left="1950"/>
        <w:rPr>
          <w:color w:val="000000"/>
          <w:sz w:val="27"/>
          <w:szCs w:val="27"/>
        </w:rPr>
      </w:pPr>
      <w:r>
        <w:rPr>
          <w:color w:val="000000"/>
          <w:sz w:val="27"/>
          <w:szCs w:val="27"/>
        </w:rPr>
        <w:br/>
        <w:t>(Fig. 1 : tirs omnidirectionnels libres dans le cône vertical de demi-angle au sommet égal à 30° ; S = source du laser).</w:t>
      </w:r>
    </w:p>
    <w:p w14:paraId="0D6ED423" w14:textId="77777777" w:rsidR="003D7C21" w:rsidRDefault="003D7C21" w:rsidP="003D7C21">
      <w:pPr>
        <w:pStyle w:val="NormalWeb"/>
        <w:ind w:left="1950"/>
        <w:rPr>
          <w:color w:val="000000"/>
          <w:sz w:val="27"/>
          <w:szCs w:val="27"/>
        </w:rPr>
      </w:pPr>
      <w:r>
        <w:rPr>
          <w:color w:val="000000"/>
          <w:sz w:val="27"/>
          <w:szCs w:val="27"/>
        </w:rPr>
        <w:br/>
        <w:t xml:space="preserve">Vous pouvez consulter le tableau dans le JO n° 39 du 16 / 02 / 2010 </w:t>
      </w:r>
      <w:proofErr w:type="gramStart"/>
      <w:r>
        <w:rPr>
          <w:color w:val="000000"/>
          <w:sz w:val="27"/>
          <w:szCs w:val="27"/>
        </w:rPr>
        <w:t>texte</w:t>
      </w:r>
      <w:proofErr w:type="gramEnd"/>
      <w:r>
        <w:rPr>
          <w:color w:val="000000"/>
          <w:sz w:val="27"/>
          <w:szCs w:val="27"/>
        </w:rPr>
        <w:t xml:space="preserve"> numéro 9</w:t>
      </w:r>
    </w:p>
    <w:p w14:paraId="6FCD01F4" w14:textId="77777777" w:rsidR="003D7C21" w:rsidRDefault="003D7C21" w:rsidP="003D7C21">
      <w:pPr>
        <w:pStyle w:val="NormalWeb"/>
        <w:ind w:left="1950"/>
        <w:rPr>
          <w:color w:val="000000"/>
          <w:sz w:val="27"/>
          <w:szCs w:val="27"/>
        </w:rPr>
      </w:pPr>
      <w:r>
        <w:rPr>
          <w:color w:val="000000"/>
          <w:sz w:val="27"/>
          <w:szCs w:val="27"/>
        </w:rPr>
        <w:br/>
        <w:t>(Fig. 2 : tirs sur cible matérielle fixe opaque et non réfléchissante pour tout rayon formant un angle (supérieure à 30° ; S = source du laser ; C1, C2, C3 = cibles fixes opaque et non réfléchissantes).</w:t>
      </w:r>
    </w:p>
    <w:p w14:paraId="26D0D32C" w14:textId="77777777" w:rsidR="003D7C21" w:rsidRDefault="003D7C21" w:rsidP="003D7C21">
      <w:pPr>
        <w:pStyle w:val="NormalWeb"/>
        <w:ind w:left="1950"/>
        <w:rPr>
          <w:color w:val="000000"/>
          <w:sz w:val="27"/>
          <w:szCs w:val="27"/>
        </w:rPr>
      </w:pPr>
      <w:r>
        <w:rPr>
          <w:color w:val="000000"/>
          <w:sz w:val="27"/>
          <w:szCs w:val="27"/>
        </w:rPr>
        <w:br/>
        <w:t xml:space="preserve">Vous pouvez consulter le tableau dans le JO n° 39 du 16 / 02 / 2010 </w:t>
      </w:r>
      <w:proofErr w:type="gramStart"/>
      <w:r>
        <w:rPr>
          <w:color w:val="000000"/>
          <w:sz w:val="27"/>
          <w:szCs w:val="27"/>
        </w:rPr>
        <w:t>texte</w:t>
      </w:r>
      <w:proofErr w:type="gramEnd"/>
      <w:r>
        <w:rPr>
          <w:color w:val="000000"/>
          <w:sz w:val="27"/>
          <w:szCs w:val="27"/>
        </w:rPr>
        <w:t xml:space="preserve"> numéro 9</w:t>
      </w:r>
    </w:p>
    <w:p w14:paraId="3441F742" w14:textId="77777777" w:rsidR="003D7C21" w:rsidRDefault="003D7C21" w:rsidP="003D7C21">
      <w:pPr>
        <w:pStyle w:val="NormalWeb"/>
        <w:ind w:left="1950"/>
        <w:rPr>
          <w:color w:val="000000"/>
          <w:sz w:val="27"/>
          <w:szCs w:val="27"/>
        </w:rPr>
      </w:pPr>
      <w:r>
        <w:rPr>
          <w:color w:val="000000"/>
          <w:sz w:val="27"/>
          <w:szCs w:val="27"/>
        </w:rPr>
        <w:br/>
        <w:t>(</w:t>
      </w:r>
      <w:proofErr w:type="spellStart"/>
      <w:r>
        <w:rPr>
          <w:color w:val="000000"/>
          <w:sz w:val="27"/>
          <w:szCs w:val="27"/>
        </w:rPr>
        <w:t>Fig</w:t>
      </w:r>
      <w:proofErr w:type="spellEnd"/>
      <w:r>
        <w:rPr>
          <w:color w:val="000000"/>
          <w:sz w:val="27"/>
          <w:szCs w:val="27"/>
        </w:rPr>
        <w:t xml:space="preserve"> 3 : tirs sur cible matérielle fixe opaque et non réfléchissante avec déviation du rayon ; S = source du laser ; C1, C2, C3 = cibles fixes opaques et non réfléchissantes)</w:t>
      </w:r>
    </w:p>
    <w:p w14:paraId="61B76243" w14:textId="77777777" w:rsidR="003D7C21" w:rsidRDefault="003D7C21" w:rsidP="003D7C21">
      <w:pPr>
        <w:pStyle w:val="NormalWeb"/>
        <w:ind w:left="1950"/>
        <w:rPr>
          <w:color w:val="000000"/>
          <w:sz w:val="27"/>
          <w:szCs w:val="27"/>
        </w:rPr>
      </w:pPr>
      <w:r>
        <w:rPr>
          <w:color w:val="000000"/>
          <w:sz w:val="27"/>
          <w:szCs w:val="27"/>
        </w:rPr>
        <w:t>Ce dossier, déposé quinze jours au moins avant la manifestation ou l'activité auprès de la préfecture compétente doit comporter les rubriques suivantes :</w:t>
      </w:r>
    </w:p>
    <w:p w14:paraId="53418286" w14:textId="77777777" w:rsidR="003D7C21" w:rsidRDefault="003D7C21" w:rsidP="003D7C21">
      <w:pPr>
        <w:pStyle w:val="NormalWeb"/>
        <w:ind w:left="1950"/>
        <w:rPr>
          <w:color w:val="000000"/>
          <w:sz w:val="27"/>
          <w:szCs w:val="27"/>
        </w:rPr>
      </w:pPr>
      <w:r>
        <w:rPr>
          <w:color w:val="000000"/>
          <w:sz w:val="27"/>
          <w:szCs w:val="27"/>
        </w:rPr>
        <w:t>- lieu et nature de la manifestation ou de l'activité ;</w:t>
      </w:r>
    </w:p>
    <w:p w14:paraId="133934E3" w14:textId="77777777" w:rsidR="003D7C21" w:rsidRDefault="003D7C21" w:rsidP="003D7C21">
      <w:pPr>
        <w:pStyle w:val="NormalWeb"/>
        <w:ind w:left="1950"/>
        <w:rPr>
          <w:color w:val="000000"/>
          <w:sz w:val="27"/>
          <w:szCs w:val="27"/>
        </w:rPr>
      </w:pPr>
      <w:r>
        <w:rPr>
          <w:color w:val="000000"/>
          <w:sz w:val="27"/>
          <w:szCs w:val="27"/>
        </w:rPr>
        <w:t>- date, début et durée de la manifestation ou de l'activité ;</w:t>
      </w:r>
    </w:p>
    <w:p w14:paraId="14AE92A7" w14:textId="77777777" w:rsidR="003D7C21" w:rsidRDefault="003D7C21" w:rsidP="003D7C21">
      <w:pPr>
        <w:pStyle w:val="NormalWeb"/>
        <w:ind w:left="1950"/>
        <w:rPr>
          <w:color w:val="000000"/>
          <w:sz w:val="27"/>
          <w:szCs w:val="27"/>
        </w:rPr>
      </w:pPr>
      <w:r>
        <w:rPr>
          <w:color w:val="000000"/>
          <w:sz w:val="27"/>
          <w:szCs w:val="27"/>
        </w:rPr>
        <w:t>- nom et adresse de l'organisateur ;</w:t>
      </w:r>
    </w:p>
    <w:p w14:paraId="083CCE43" w14:textId="77777777" w:rsidR="003D7C21" w:rsidRDefault="003D7C21" w:rsidP="003D7C21">
      <w:pPr>
        <w:pStyle w:val="NormalWeb"/>
        <w:ind w:left="1950"/>
        <w:rPr>
          <w:color w:val="000000"/>
          <w:sz w:val="27"/>
          <w:szCs w:val="27"/>
        </w:rPr>
      </w:pPr>
      <w:r>
        <w:rPr>
          <w:color w:val="000000"/>
          <w:sz w:val="27"/>
          <w:szCs w:val="27"/>
        </w:rPr>
        <w:t>- lieu et heures d'utilisation des appareils à laser ;</w:t>
      </w:r>
    </w:p>
    <w:p w14:paraId="1FC19FA8" w14:textId="77777777" w:rsidR="003D7C21" w:rsidRDefault="003D7C21" w:rsidP="003D7C21">
      <w:pPr>
        <w:pStyle w:val="NormalWeb"/>
        <w:ind w:left="1950"/>
        <w:rPr>
          <w:color w:val="000000"/>
          <w:sz w:val="27"/>
          <w:szCs w:val="27"/>
        </w:rPr>
      </w:pPr>
      <w:r>
        <w:rPr>
          <w:color w:val="000000"/>
          <w:sz w:val="27"/>
          <w:szCs w:val="27"/>
        </w:rPr>
        <w:lastRenderedPageBreak/>
        <w:t>- classification des appareils à laser utilisés ;</w:t>
      </w:r>
    </w:p>
    <w:p w14:paraId="6216B62A" w14:textId="77777777" w:rsidR="003D7C21" w:rsidRDefault="003D7C21" w:rsidP="003D7C21">
      <w:pPr>
        <w:pStyle w:val="NormalWeb"/>
        <w:ind w:left="1950"/>
        <w:rPr>
          <w:color w:val="000000"/>
          <w:sz w:val="27"/>
          <w:szCs w:val="27"/>
        </w:rPr>
      </w:pPr>
      <w:r>
        <w:rPr>
          <w:color w:val="000000"/>
          <w:sz w:val="27"/>
          <w:szCs w:val="27"/>
        </w:rPr>
        <w:t>- plan du site avec indication de la zone réservée au public et de toutes les distances de sécurité et décrivant le tir laser avec sa direction ;</w:t>
      </w:r>
    </w:p>
    <w:p w14:paraId="1C5743B3" w14:textId="77777777" w:rsidR="003D7C21" w:rsidRDefault="003D7C21" w:rsidP="003D7C21">
      <w:pPr>
        <w:pStyle w:val="NormalWeb"/>
        <w:ind w:left="1950"/>
        <w:rPr>
          <w:color w:val="000000"/>
          <w:sz w:val="27"/>
          <w:szCs w:val="27"/>
        </w:rPr>
      </w:pPr>
      <w:r>
        <w:rPr>
          <w:color w:val="000000"/>
          <w:sz w:val="27"/>
          <w:szCs w:val="27"/>
        </w:rPr>
        <w:t>- nom et coordonnées de la personne responsable sur les lieux de la manifestation ou de l'activité.</w:t>
      </w:r>
    </w:p>
    <w:p w14:paraId="5ACCE6B8" w14:textId="77777777" w:rsidR="003D7C21" w:rsidRDefault="003D7C21" w:rsidP="003D7C21">
      <w:pPr>
        <w:pStyle w:val="NormalWeb"/>
        <w:ind w:left="1950"/>
        <w:rPr>
          <w:color w:val="000000"/>
          <w:sz w:val="27"/>
          <w:szCs w:val="27"/>
        </w:rPr>
      </w:pPr>
      <w:r>
        <w:rPr>
          <w:color w:val="000000"/>
          <w:sz w:val="27"/>
          <w:szCs w:val="27"/>
        </w:rPr>
        <w:t>Selon le lieu géographique choisi pour réaliser des tirs libres, le préfet ayant reçu la demande d'autorisation sollicite l'avis des autorités aéronautiques et / ou maritimes (délégué territorial de l'aviation civile, préfet maritime) pour les tirs susceptibles de traverser l'espace aérien et / ou maritime navigable.</w:t>
      </w:r>
    </w:p>
    <w:p w14:paraId="01BBFFA2" w14:textId="77777777" w:rsidR="003D7C21" w:rsidRDefault="003D7C21" w:rsidP="003D7C21">
      <w:pPr>
        <w:pStyle w:val="Titre4"/>
        <w:ind w:left="1500"/>
        <w:rPr>
          <w:color w:val="000000"/>
          <w:sz w:val="27"/>
          <w:szCs w:val="27"/>
        </w:rPr>
      </w:pPr>
      <w:r>
        <w:rPr>
          <w:color w:val="000000"/>
          <w:sz w:val="27"/>
          <w:szCs w:val="27"/>
        </w:rPr>
        <w:t>Section 9 : Moyens de secours (Articles CTS 26 à CTS 29)</w:t>
      </w:r>
    </w:p>
    <w:p w14:paraId="244A94B6" w14:textId="77777777" w:rsidR="003D7C21" w:rsidRDefault="003D7C21" w:rsidP="003D7C21">
      <w:pPr>
        <w:pStyle w:val="Titre4"/>
        <w:ind w:left="1950"/>
        <w:rPr>
          <w:color w:val="000000"/>
          <w:sz w:val="27"/>
          <w:szCs w:val="27"/>
        </w:rPr>
      </w:pPr>
      <w:r>
        <w:rPr>
          <w:color w:val="000000"/>
          <w:sz w:val="27"/>
          <w:szCs w:val="27"/>
        </w:rPr>
        <w:t>Article CTS 26</w:t>
      </w:r>
    </w:p>
    <w:p w14:paraId="5C37E010" w14:textId="77777777" w:rsidR="003D7C21" w:rsidRDefault="003D7C21" w:rsidP="003D7C21">
      <w:pPr>
        <w:pStyle w:val="NormalWeb"/>
        <w:ind w:left="1950"/>
        <w:rPr>
          <w:b/>
          <w:bCs/>
          <w:color w:val="000000"/>
        </w:rPr>
      </w:pPr>
      <w:r>
        <w:rPr>
          <w:b/>
          <w:bCs/>
          <w:color w:val="000000"/>
        </w:rPr>
        <w:t>Création Arrêté du 23 janvier 1985 (V)</w:t>
      </w:r>
    </w:p>
    <w:p w14:paraId="669B9D67" w14:textId="77777777" w:rsidR="003D7C21" w:rsidRDefault="003D7C21" w:rsidP="003D7C21">
      <w:pPr>
        <w:pStyle w:val="NormalWeb"/>
        <w:jc w:val="center"/>
        <w:rPr>
          <w:color w:val="000000"/>
          <w:sz w:val="27"/>
          <w:szCs w:val="27"/>
        </w:rPr>
      </w:pPr>
      <w:r>
        <w:rPr>
          <w:color w:val="000000"/>
          <w:sz w:val="27"/>
          <w:szCs w:val="27"/>
        </w:rPr>
        <w:t>Moyens d'extinction</w:t>
      </w:r>
    </w:p>
    <w:p w14:paraId="7AF25F37" w14:textId="77777777" w:rsidR="003D7C21" w:rsidRDefault="003D7C21" w:rsidP="003D7C21">
      <w:pPr>
        <w:pStyle w:val="NormalWeb"/>
        <w:ind w:left="1950"/>
        <w:rPr>
          <w:color w:val="000000"/>
          <w:sz w:val="27"/>
          <w:szCs w:val="27"/>
        </w:rPr>
      </w:pPr>
      <w:r>
        <w:rPr>
          <w:color w:val="000000"/>
          <w:sz w:val="27"/>
          <w:szCs w:val="27"/>
        </w:rPr>
        <w:t>§ 1. La défense contre l'incendie doit être assurée :</w:t>
      </w:r>
    </w:p>
    <w:p w14:paraId="3F3BC947" w14:textId="77777777" w:rsidR="003D7C21" w:rsidRDefault="003D7C21" w:rsidP="003D7C21">
      <w:pPr>
        <w:pStyle w:val="NormalWeb"/>
        <w:ind w:left="1950"/>
        <w:rPr>
          <w:color w:val="000000"/>
          <w:sz w:val="27"/>
          <w:szCs w:val="27"/>
        </w:rPr>
      </w:pPr>
      <w:r>
        <w:rPr>
          <w:color w:val="000000"/>
          <w:sz w:val="27"/>
          <w:szCs w:val="27"/>
        </w:rPr>
        <w:t>- par des extincteurs portatifs à eau pulvérisée, de 6 litres minimum, bien visibles, facilement accessibles et rapidement décrochables, à raison d'un appareil par sortie ;</w:t>
      </w:r>
    </w:p>
    <w:p w14:paraId="73A56BDA" w14:textId="77777777" w:rsidR="003D7C21" w:rsidRDefault="003D7C21" w:rsidP="003D7C21">
      <w:pPr>
        <w:pStyle w:val="NormalWeb"/>
        <w:ind w:left="1950"/>
        <w:rPr>
          <w:color w:val="000000"/>
          <w:sz w:val="27"/>
          <w:szCs w:val="27"/>
        </w:rPr>
      </w:pPr>
      <w:r>
        <w:rPr>
          <w:color w:val="000000"/>
          <w:sz w:val="27"/>
          <w:szCs w:val="27"/>
        </w:rPr>
        <w:t>- par des extincteurs appropriés aux risques particuliers.</w:t>
      </w:r>
    </w:p>
    <w:p w14:paraId="2C2779D7" w14:textId="77777777" w:rsidR="003D7C21" w:rsidRDefault="003D7C21" w:rsidP="003D7C21">
      <w:pPr>
        <w:pStyle w:val="NormalWeb"/>
        <w:ind w:left="1950"/>
        <w:rPr>
          <w:color w:val="000000"/>
          <w:sz w:val="27"/>
          <w:szCs w:val="27"/>
        </w:rPr>
      </w:pPr>
      <w:r>
        <w:rPr>
          <w:color w:val="000000"/>
          <w:sz w:val="27"/>
          <w:szCs w:val="27"/>
        </w:rPr>
        <w:t>§ 2. Des personnes, spécialement désignées par l'organisateur, doivent être entraînées à la mise en œuvre des moyens d'extinction.</w:t>
      </w:r>
    </w:p>
    <w:p w14:paraId="0179F976" w14:textId="77777777" w:rsidR="003D7C21" w:rsidRDefault="003D7C21" w:rsidP="003D7C21">
      <w:pPr>
        <w:pStyle w:val="Titre4"/>
        <w:ind w:left="1950"/>
        <w:rPr>
          <w:color w:val="000000"/>
          <w:sz w:val="27"/>
          <w:szCs w:val="27"/>
        </w:rPr>
      </w:pPr>
      <w:r>
        <w:rPr>
          <w:color w:val="000000"/>
          <w:sz w:val="27"/>
          <w:szCs w:val="27"/>
        </w:rPr>
        <w:t>Article CTS 27</w:t>
      </w:r>
    </w:p>
    <w:p w14:paraId="3F63DADD" w14:textId="77777777" w:rsidR="003D7C21" w:rsidRDefault="003D7C21" w:rsidP="003D7C21">
      <w:pPr>
        <w:pStyle w:val="NormalWeb"/>
        <w:ind w:left="1950"/>
        <w:rPr>
          <w:b/>
          <w:bCs/>
          <w:color w:val="000000"/>
        </w:rPr>
      </w:pPr>
      <w:r>
        <w:rPr>
          <w:b/>
          <w:bCs/>
          <w:color w:val="000000"/>
        </w:rPr>
        <w:t>Modifié par Arrêté du 20 novembre 2000, v. init.</w:t>
      </w:r>
    </w:p>
    <w:p w14:paraId="74D0368F" w14:textId="77777777" w:rsidR="003D7C21" w:rsidRDefault="003D7C21" w:rsidP="003D7C21">
      <w:pPr>
        <w:pStyle w:val="NormalWeb"/>
        <w:jc w:val="center"/>
        <w:rPr>
          <w:color w:val="000000"/>
          <w:sz w:val="27"/>
          <w:szCs w:val="27"/>
        </w:rPr>
      </w:pPr>
      <w:r>
        <w:rPr>
          <w:color w:val="000000"/>
          <w:sz w:val="27"/>
          <w:szCs w:val="27"/>
        </w:rPr>
        <w:t>Service de sécurité incendie</w:t>
      </w:r>
    </w:p>
    <w:p w14:paraId="72CA154A" w14:textId="77777777" w:rsidR="003D7C21" w:rsidRDefault="003D7C21" w:rsidP="003D7C21">
      <w:pPr>
        <w:pStyle w:val="NormalWeb"/>
        <w:ind w:left="1950"/>
        <w:rPr>
          <w:color w:val="000000"/>
          <w:sz w:val="27"/>
          <w:szCs w:val="27"/>
        </w:rPr>
      </w:pPr>
    </w:p>
    <w:p w14:paraId="4D9FB623" w14:textId="77777777" w:rsidR="003D7C21" w:rsidRDefault="003D7C21" w:rsidP="003D7C21">
      <w:pPr>
        <w:pStyle w:val="NormalWeb"/>
        <w:ind w:left="1950"/>
        <w:rPr>
          <w:color w:val="000000"/>
          <w:sz w:val="27"/>
          <w:szCs w:val="27"/>
        </w:rPr>
      </w:pPr>
      <w:r>
        <w:rPr>
          <w:color w:val="000000"/>
          <w:sz w:val="27"/>
          <w:szCs w:val="27"/>
        </w:rPr>
        <w:t>§ 1. La composition du service de sécurité incendie, assurant la surveillance des établissements, est fixée comme suit :</w:t>
      </w:r>
    </w:p>
    <w:p w14:paraId="031B391B" w14:textId="77777777" w:rsidR="003D7C21" w:rsidRDefault="003D7C21" w:rsidP="003D7C21">
      <w:pPr>
        <w:pStyle w:val="NormalWeb"/>
        <w:ind w:left="1950"/>
        <w:rPr>
          <w:color w:val="000000"/>
          <w:sz w:val="27"/>
          <w:szCs w:val="27"/>
        </w:rPr>
      </w:pPr>
      <w:r>
        <w:rPr>
          <w:color w:val="000000"/>
          <w:sz w:val="27"/>
          <w:szCs w:val="27"/>
        </w:rPr>
        <w:lastRenderedPageBreak/>
        <w:t>a) Etablissements recevant 2 500 personnes au plus :</w:t>
      </w:r>
    </w:p>
    <w:p w14:paraId="466A72DC" w14:textId="77777777" w:rsidR="003D7C21" w:rsidRDefault="003D7C21" w:rsidP="003D7C21">
      <w:pPr>
        <w:pStyle w:val="NormalWeb"/>
        <w:ind w:left="1950"/>
        <w:rPr>
          <w:color w:val="000000"/>
          <w:sz w:val="27"/>
          <w:szCs w:val="27"/>
        </w:rPr>
      </w:pPr>
      <w:r>
        <w:rPr>
          <w:color w:val="000000"/>
          <w:sz w:val="27"/>
          <w:szCs w:val="27"/>
        </w:rPr>
        <w:t>- par des personnes instruites en sécurité incendie et fournies par l'organisateur ou, à défaut,</w:t>
      </w:r>
    </w:p>
    <w:p w14:paraId="7CC548A6" w14:textId="77777777" w:rsidR="003D7C21" w:rsidRDefault="003D7C21" w:rsidP="003D7C21">
      <w:pPr>
        <w:pStyle w:val="NormalWeb"/>
        <w:ind w:left="1950"/>
        <w:rPr>
          <w:color w:val="000000"/>
          <w:sz w:val="27"/>
          <w:szCs w:val="27"/>
        </w:rPr>
      </w:pPr>
      <w:r>
        <w:rPr>
          <w:color w:val="000000"/>
          <w:sz w:val="27"/>
          <w:szCs w:val="27"/>
        </w:rPr>
        <w:t>- par 1 ou 2 agents de sécurité incendie fournis par l'organisateur ;</w:t>
      </w:r>
    </w:p>
    <w:p w14:paraId="3780FA45" w14:textId="77777777" w:rsidR="003D7C21" w:rsidRDefault="003D7C21" w:rsidP="003D7C21">
      <w:pPr>
        <w:pStyle w:val="NormalWeb"/>
        <w:ind w:left="1950"/>
        <w:rPr>
          <w:color w:val="000000"/>
          <w:sz w:val="27"/>
          <w:szCs w:val="27"/>
        </w:rPr>
      </w:pPr>
      <w:r>
        <w:rPr>
          <w:color w:val="000000"/>
          <w:sz w:val="27"/>
          <w:szCs w:val="27"/>
        </w:rPr>
        <w:t>b) Etablissements recevant plus de 2 500 personnes :</w:t>
      </w:r>
    </w:p>
    <w:p w14:paraId="6A0E0D8B" w14:textId="77777777" w:rsidR="003D7C21" w:rsidRDefault="003D7C21" w:rsidP="003D7C21">
      <w:pPr>
        <w:pStyle w:val="NormalWeb"/>
        <w:ind w:left="1950"/>
        <w:rPr>
          <w:color w:val="000000"/>
          <w:sz w:val="27"/>
          <w:szCs w:val="27"/>
        </w:rPr>
      </w:pPr>
      <w:r>
        <w:rPr>
          <w:color w:val="000000"/>
          <w:sz w:val="27"/>
          <w:szCs w:val="27"/>
        </w:rPr>
        <w:t>- par des agents de sécurité incendie fournis par l'organisateur avec un minimum de 2 ;</w:t>
      </w:r>
    </w:p>
    <w:p w14:paraId="382A7D97" w14:textId="77777777" w:rsidR="003D7C21" w:rsidRDefault="003D7C21" w:rsidP="003D7C21">
      <w:pPr>
        <w:pStyle w:val="NormalWeb"/>
        <w:ind w:left="1950"/>
        <w:rPr>
          <w:color w:val="000000"/>
          <w:sz w:val="27"/>
          <w:szCs w:val="27"/>
        </w:rPr>
      </w:pPr>
      <w:r>
        <w:rPr>
          <w:color w:val="000000"/>
          <w:sz w:val="27"/>
          <w:szCs w:val="27"/>
        </w:rPr>
        <w:t>c) Etablissements recevant plus de 2 500 personnes et comportant un espace scénique :</w:t>
      </w:r>
    </w:p>
    <w:p w14:paraId="5120D981" w14:textId="77777777" w:rsidR="003D7C21" w:rsidRDefault="003D7C21" w:rsidP="003D7C21">
      <w:pPr>
        <w:pStyle w:val="NormalWeb"/>
        <w:ind w:left="1950"/>
        <w:rPr>
          <w:color w:val="000000"/>
          <w:sz w:val="27"/>
          <w:szCs w:val="27"/>
        </w:rPr>
      </w:pPr>
      <w:r>
        <w:rPr>
          <w:color w:val="000000"/>
          <w:sz w:val="27"/>
          <w:szCs w:val="27"/>
        </w:rPr>
        <w:t>- par des agents de sécurité incendie fournis par l'organisateur avec un minimum de 3.</w:t>
      </w:r>
    </w:p>
    <w:p w14:paraId="744506EC" w14:textId="77777777" w:rsidR="003D7C21" w:rsidRDefault="003D7C21" w:rsidP="003D7C21">
      <w:pPr>
        <w:pStyle w:val="NormalWeb"/>
        <w:ind w:left="1950"/>
        <w:rPr>
          <w:color w:val="000000"/>
          <w:sz w:val="27"/>
          <w:szCs w:val="27"/>
        </w:rPr>
      </w:pPr>
      <w:r>
        <w:rPr>
          <w:color w:val="000000"/>
          <w:sz w:val="27"/>
          <w:szCs w:val="27"/>
        </w:rPr>
        <w:t>§ 2. Ce service est chargé de l'organisation générale de la sécurité dans l'établissement et a notamment pour missions celles prévues au paragraphe 1 de l'article MS 46, à l'exception de la tenue à jour du registre de sécurité.</w:t>
      </w:r>
    </w:p>
    <w:p w14:paraId="17277C81" w14:textId="77777777" w:rsidR="003D7C21" w:rsidRDefault="003D7C21" w:rsidP="003D7C21">
      <w:pPr>
        <w:pStyle w:val="NormalWeb"/>
        <w:ind w:left="1950"/>
        <w:rPr>
          <w:color w:val="000000"/>
          <w:sz w:val="27"/>
          <w:szCs w:val="27"/>
        </w:rPr>
      </w:pPr>
      <w:r>
        <w:rPr>
          <w:color w:val="000000"/>
          <w:sz w:val="27"/>
          <w:szCs w:val="27"/>
        </w:rPr>
        <w:t>La qualification requise pour les agents de sécurité incendie est fixée à l'article MS 48.</w:t>
      </w:r>
    </w:p>
    <w:p w14:paraId="60E02293" w14:textId="77777777" w:rsidR="003D7C21" w:rsidRDefault="003D7C21" w:rsidP="003D7C21">
      <w:pPr>
        <w:pStyle w:val="NormalWeb"/>
        <w:ind w:left="1950"/>
        <w:rPr>
          <w:color w:val="000000"/>
          <w:sz w:val="27"/>
          <w:szCs w:val="27"/>
        </w:rPr>
      </w:pPr>
      <w:r>
        <w:rPr>
          <w:color w:val="000000"/>
          <w:sz w:val="27"/>
          <w:szCs w:val="27"/>
        </w:rPr>
        <w:t>§ 3. La surveillance peut être assurée par des sapeurs-pompiers d'un service public de secours et de lutte contre l'incendie, conformément aux dispositions de l'article MS 49, après avis de la commission consultative départementale de sécurité et d'accessibilité.</w:t>
      </w:r>
    </w:p>
    <w:p w14:paraId="119B46B5" w14:textId="77777777" w:rsidR="003D7C21" w:rsidRDefault="003D7C21" w:rsidP="003D7C21">
      <w:pPr>
        <w:pStyle w:val="Titre4"/>
        <w:ind w:left="1950"/>
        <w:rPr>
          <w:color w:val="000000"/>
          <w:sz w:val="27"/>
          <w:szCs w:val="27"/>
        </w:rPr>
      </w:pPr>
      <w:r>
        <w:rPr>
          <w:color w:val="000000"/>
          <w:sz w:val="27"/>
          <w:szCs w:val="27"/>
        </w:rPr>
        <w:t>Article CTS 28</w:t>
      </w:r>
    </w:p>
    <w:p w14:paraId="0CF45769" w14:textId="77777777" w:rsidR="003D7C21" w:rsidRDefault="003D7C21" w:rsidP="003D7C21">
      <w:pPr>
        <w:pStyle w:val="NormalWeb"/>
        <w:ind w:left="1950"/>
        <w:rPr>
          <w:b/>
          <w:bCs/>
          <w:color w:val="000000"/>
        </w:rPr>
      </w:pPr>
      <w:r>
        <w:rPr>
          <w:b/>
          <w:bCs/>
          <w:color w:val="000000"/>
        </w:rPr>
        <w:t>Modifié par Arrêté du 10 juillet 1987, v. init.</w:t>
      </w:r>
    </w:p>
    <w:p w14:paraId="14CA1FD4" w14:textId="77777777" w:rsidR="003D7C21" w:rsidRDefault="003D7C21" w:rsidP="003D7C21">
      <w:pPr>
        <w:pStyle w:val="NormalWeb"/>
        <w:jc w:val="center"/>
        <w:rPr>
          <w:color w:val="000000"/>
          <w:sz w:val="27"/>
          <w:szCs w:val="27"/>
        </w:rPr>
      </w:pPr>
      <w:r>
        <w:rPr>
          <w:color w:val="000000"/>
          <w:sz w:val="27"/>
          <w:szCs w:val="27"/>
        </w:rPr>
        <w:t>Alarme</w:t>
      </w:r>
    </w:p>
    <w:p w14:paraId="2933C2D6" w14:textId="77777777" w:rsidR="003D7C21" w:rsidRDefault="003D7C21" w:rsidP="003D7C21">
      <w:pPr>
        <w:pStyle w:val="NormalWeb"/>
        <w:ind w:left="1950"/>
        <w:rPr>
          <w:color w:val="000000"/>
          <w:sz w:val="27"/>
          <w:szCs w:val="27"/>
        </w:rPr>
      </w:pPr>
      <w:r>
        <w:rPr>
          <w:color w:val="000000"/>
          <w:sz w:val="27"/>
          <w:szCs w:val="27"/>
        </w:rPr>
        <w:t>§ 1. L'alarme doit pouvoir être donnée dans tous les établissements par un moyen de diffusion sonore.</w:t>
      </w:r>
    </w:p>
    <w:p w14:paraId="41C655C6" w14:textId="77777777" w:rsidR="003D7C21" w:rsidRDefault="003D7C21" w:rsidP="003D7C21">
      <w:pPr>
        <w:pStyle w:val="NormalWeb"/>
        <w:ind w:left="1950"/>
        <w:rPr>
          <w:color w:val="000000"/>
          <w:sz w:val="27"/>
          <w:szCs w:val="27"/>
        </w:rPr>
      </w:pPr>
      <w:r>
        <w:rPr>
          <w:color w:val="000000"/>
          <w:sz w:val="27"/>
          <w:szCs w:val="27"/>
        </w:rPr>
        <w:t>§ 2. Dans les établissements recevant plus de 700 personnes, la diffusion de l'alarme générale doit être obtenue à partir d'un système de sonorisation permettant une diffusion verbale audible de tout point de l'établissement. Ce système peut être :</w:t>
      </w:r>
    </w:p>
    <w:p w14:paraId="70D55216" w14:textId="77777777" w:rsidR="003D7C21" w:rsidRDefault="003D7C21" w:rsidP="003D7C21">
      <w:pPr>
        <w:pStyle w:val="NormalWeb"/>
        <w:ind w:left="1950"/>
        <w:rPr>
          <w:color w:val="000000"/>
          <w:sz w:val="27"/>
          <w:szCs w:val="27"/>
        </w:rPr>
      </w:pPr>
      <w:r>
        <w:rPr>
          <w:color w:val="000000"/>
          <w:sz w:val="27"/>
          <w:szCs w:val="27"/>
        </w:rPr>
        <w:lastRenderedPageBreak/>
        <w:t>- soit un dispositif portatif comportant une source d'alimentation autonome (mégaphone par exemple) ;</w:t>
      </w:r>
    </w:p>
    <w:p w14:paraId="42BB08EF" w14:textId="77777777" w:rsidR="003D7C21" w:rsidRDefault="003D7C21" w:rsidP="003D7C21">
      <w:pPr>
        <w:pStyle w:val="NormalWeb"/>
        <w:ind w:left="1950"/>
        <w:rPr>
          <w:color w:val="000000"/>
          <w:sz w:val="27"/>
          <w:szCs w:val="27"/>
        </w:rPr>
      </w:pPr>
      <w:r>
        <w:rPr>
          <w:color w:val="000000"/>
          <w:sz w:val="27"/>
          <w:szCs w:val="27"/>
        </w:rPr>
        <w:t>- soit le dispositif de sonorisation de l'établissement à condition que son alimentation soit secourue par une source de sécurité qui peut être commune à l'éclairage de sécurité.</w:t>
      </w:r>
    </w:p>
    <w:p w14:paraId="1C5284E1" w14:textId="77777777" w:rsidR="003D7C21" w:rsidRDefault="003D7C21" w:rsidP="003D7C21">
      <w:pPr>
        <w:pStyle w:val="NormalWeb"/>
        <w:ind w:left="1950"/>
        <w:rPr>
          <w:color w:val="000000"/>
          <w:sz w:val="27"/>
          <w:szCs w:val="27"/>
        </w:rPr>
      </w:pPr>
      <w:r>
        <w:rPr>
          <w:color w:val="000000"/>
          <w:sz w:val="27"/>
          <w:szCs w:val="27"/>
        </w:rPr>
        <w:br/>
        <w:t>§ 3. Dans tous les cas, le fonctionnement de l'alarme générale doit être précédé de l'arrêt de la diffusion sonore et, dans la mesure du possible, du rétablissement de l'éclairage normal.</w:t>
      </w:r>
    </w:p>
    <w:p w14:paraId="24C06D3A" w14:textId="77777777" w:rsidR="003D7C21" w:rsidRDefault="003D7C21" w:rsidP="003D7C21">
      <w:pPr>
        <w:pStyle w:val="Titre4"/>
        <w:ind w:left="1950"/>
        <w:rPr>
          <w:color w:val="000000"/>
          <w:sz w:val="27"/>
          <w:szCs w:val="27"/>
        </w:rPr>
      </w:pPr>
      <w:r>
        <w:rPr>
          <w:color w:val="000000"/>
          <w:sz w:val="27"/>
          <w:szCs w:val="27"/>
        </w:rPr>
        <w:t>Article CTS 29</w:t>
      </w:r>
    </w:p>
    <w:p w14:paraId="052B1A79" w14:textId="77777777" w:rsidR="003D7C21" w:rsidRDefault="003D7C21" w:rsidP="003D7C21">
      <w:pPr>
        <w:pStyle w:val="NormalWeb"/>
        <w:ind w:left="1950"/>
        <w:rPr>
          <w:b/>
          <w:bCs/>
          <w:color w:val="000000"/>
        </w:rPr>
      </w:pPr>
      <w:r>
        <w:rPr>
          <w:b/>
          <w:bCs/>
          <w:color w:val="000000"/>
        </w:rPr>
        <w:t>Création Arrêté du 23 janvier 1985 (V)</w:t>
      </w:r>
    </w:p>
    <w:p w14:paraId="61A3439C" w14:textId="77777777" w:rsidR="003D7C21" w:rsidRDefault="003D7C21" w:rsidP="003D7C21">
      <w:pPr>
        <w:pStyle w:val="NormalWeb"/>
        <w:jc w:val="center"/>
        <w:rPr>
          <w:color w:val="000000"/>
          <w:sz w:val="27"/>
          <w:szCs w:val="27"/>
        </w:rPr>
      </w:pPr>
      <w:r>
        <w:rPr>
          <w:color w:val="000000"/>
          <w:sz w:val="27"/>
          <w:szCs w:val="27"/>
        </w:rPr>
        <w:t>Alerte</w:t>
      </w:r>
    </w:p>
    <w:p w14:paraId="4F65A597" w14:textId="77777777" w:rsidR="003D7C21" w:rsidRDefault="003D7C21" w:rsidP="003D7C21">
      <w:pPr>
        <w:pStyle w:val="NormalWeb"/>
        <w:ind w:left="1950"/>
        <w:rPr>
          <w:color w:val="000000"/>
          <w:sz w:val="27"/>
          <w:szCs w:val="27"/>
        </w:rPr>
      </w:pPr>
      <w:r>
        <w:rPr>
          <w:color w:val="000000"/>
          <w:sz w:val="27"/>
          <w:szCs w:val="27"/>
        </w:rPr>
        <w:t>§ 1. La liaison avec les sapeurs-pompiers doit être réalisée par téléphone urbain dans les établissements (ou à proximité des établissements) recevant plus de 700 personnes.</w:t>
      </w:r>
    </w:p>
    <w:p w14:paraId="098E7D9B" w14:textId="77777777" w:rsidR="003D7C21" w:rsidRDefault="003D7C21" w:rsidP="003D7C21">
      <w:pPr>
        <w:pStyle w:val="NormalWeb"/>
        <w:ind w:left="1950"/>
        <w:rPr>
          <w:color w:val="000000"/>
          <w:sz w:val="27"/>
          <w:szCs w:val="27"/>
        </w:rPr>
      </w:pPr>
      <w:r>
        <w:rPr>
          <w:color w:val="000000"/>
          <w:sz w:val="27"/>
          <w:szCs w:val="27"/>
        </w:rPr>
        <w:t>§ 2. Des consignes, affichées bien en vue, doivent indiquer :</w:t>
      </w:r>
    </w:p>
    <w:p w14:paraId="3A755E6D" w14:textId="77777777" w:rsidR="003D7C21" w:rsidRDefault="003D7C21" w:rsidP="003D7C21">
      <w:pPr>
        <w:pStyle w:val="NormalWeb"/>
        <w:ind w:left="1950"/>
        <w:rPr>
          <w:color w:val="000000"/>
          <w:sz w:val="27"/>
          <w:szCs w:val="27"/>
        </w:rPr>
      </w:pPr>
      <w:r>
        <w:rPr>
          <w:color w:val="000000"/>
          <w:sz w:val="27"/>
          <w:szCs w:val="27"/>
        </w:rPr>
        <w:t>- l'emplacement de l'appareil téléphonique ;</w:t>
      </w:r>
    </w:p>
    <w:p w14:paraId="43B46180" w14:textId="77777777" w:rsidR="003D7C21" w:rsidRDefault="003D7C21" w:rsidP="003D7C21">
      <w:pPr>
        <w:pStyle w:val="NormalWeb"/>
        <w:ind w:left="1950"/>
        <w:rPr>
          <w:color w:val="000000"/>
          <w:sz w:val="27"/>
          <w:szCs w:val="27"/>
        </w:rPr>
      </w:pPr>
      <w:r>
        <w:rPr>
          <w:color w:val="000000"/>
          <w:sz w:val="27"/>
          <w:szCs w:val="27"/>
        </w:rPr>
        <w:t>- le numéro d'appel des sapeurs-pompiers ;</w:t>
      </w:r>
    </w:p>
    <w:p w14:paraId="7A0D4689" w14:textId="77777777" w:rsidR="003D7C21" w:rsidRDefault="003D7C21" w:rsidP="003D7C21">
      <w:pPr>
        <w:pStyle w:val="NormalWeb"/>
        <w:ind w:left="1950"/>
        <w:rPr>
          <w:color w:val="000000"/>
          <w:sz w:val="27"/>
          <w:szCs w:val="27"/>
        </w:rPr>
      </w:pPr>
      <w:r>
        <w:rPr>
          <w:color w:val="000000"/>
          <w:sz w:val="27"/>
          <w:szCs w:val="27"/>
        </w:rPr>
        <w:t>- l'adresse du centre de secours de premier appel ;</w:t>
      </w:r>
    </w:p>
    <w:p w14:paraId="6A57EA35" w14:textId="77777777" w:rsidR="003D7C21" w:rsidRDefault="003D7C21" w:rsidP="003D7C21">
      <w:pPr>
        <w:pStyle w:val="NormalWeb"/>
        <w:ind w:left="1950"/>
        <w:rPr>
          <w:color w:val="000000"/>
          <w:sz w:val="27"/>
          <w:szCs w:val="27"/>
        </w:rPr>
      </w:pPr>
      <w:r>
        <w:rPr>
          <w:color w:val="000000"/>
          <w:sz w:val="27"/>
          <w:szCs w:val="27"/>
        </w:rPr>
        <w:t>- les dispositions immédiates à prendre en cas d'incendie.</w:t>
      </w:r>
    </w:p>
    <w:p w14:paraId="49C0D795" w14:textId="77777777" w:rsidR="003D7C21" w:rsidRDefault="003D7C21" w:rsidP="003D7C21">
      <w:pPr>
        <w:pStyle w:val="Titre4"/>
        <w:ind w:left="1500"/>
        <w:rPr>
          <w:color w:val="000000"/>
          <w:sz w:val="27"/>
          <w:szCs w:val="27"/>
        </w:rPr>
      </w:pPr>
      <w:r>
        <w:rPr>
          <w:color w:val="000000"/>
          <w:sz w:val="27"/>
          <w:szCs w:val="27"/>
        </w:rPr>
        <w:t>Section 10 : Exploitation (Articles CTS 30 à CTS 36)</w:t>
      </w:r>
    </w:p>
    <w:p w14:paraId="061B514A" w14:textId="77777777" w:rsidR="003D7C21" w:rsidRDefault="003D7C21" w:rsidP="003D7C21">
      <w:pPr>
        <w:pStyle w:val="Titre4"/>
        <w:ind w:left="1950"/>
        <w:rPr>
          <w:color w:val="000000"/>
          <w:sz w:val="27"/>
          <w:szCs w:val="27"/>
        </w:rPr>
      </w:pPr>
      <w:r>
        <w:rPr>
          <w:color w:val="000000"/>
          <w:sz w:val="27"/>
          <w:szCs w:val="27"/>
        </w:rPr>
        <w:t>Article CTS 30</w:t>
      </w:r>
    </w:p>
    <w:p w14:paraId="610A3569" w14:textId="77777777" w:rsidR="003D7C21" w:rsidRDefault="003D7C21" w:rsidP="003D7C21">
      <w:pPr>
        <w:pStyle w:val="NormalWeb"/>
        <w:jc w:val="center"/>
        <w:rPr>
          <w:color w:val="000000"/>
          <w:sz w:val="27"/>
          <w:szCs w:val="27"/>
        </w:rPr>
      </w:pPr>
      <w:r>
        <w:rPr>
          <w:color w:val="000000"/>
          <w:sz w:val="27"/>
          <w:szCs w:val="27"/>
        </w:rPr>
        <w:t>Registre de sécurité</w:t>
      </w:r>
    </w:p>
    <w:p w14:paraId="5FAFD974" w14:textId="77777777" w:rsidR="003D7C21" w:rsidRDefault="003D7C21" w:rsidP="003D7C21">
      <w:pPr>
        <w:pStyle w:val="NormalWeb"/>
        <w:ind w:left="1950"/>
        <w:rPr>
          <w:color w:val="000000"/>
          <w:sz w:val="27"/>
          <w:szCs w:val="27"/>
        </w:rPr>
      </w:pPr>
      <w:r>
        <w:rPr>
          <w:color w:val="000000"/>
          <w:sz w:val="27"/>
          <w:szCs w:val="27"/>
        </w:rPr>
        <w:t>§ 1. Chaque propriétaire doit tenir à jour, pour chaque établissement, un registre de sécurité.</w:t>
      </w:r>
    </w:p>
    <w:p w14:paraId="78362EF3" w14:textId="77777777" w:rsidR="003D7C21" w:rsidRDefault="003D7C21" w:rsidP="003D7C21">
      <w:pPr>
        <w:pStyle w:val="NormalWeb"/>
        <w:ind w:left="1950"/>
        <w:rPr>
          <w:color w:val="000000"/>
          <w:sz w:val="27"/>
          <w:szCs w:val="27"/>
        </w:rPr>
      </w:pPr>
      <w:r>
        <w:rPr>
          <w:color w:val="000000"/>
          <w:sz w:val="27"/>
          <w:szCs w:val="27"/>
        </w:rPr>
        <w:t>Ce document, dont le contenu figure en annexe I, doit comprendre :</w:t>
      </w:r>
    </w:p>
    <w:p w14:paraId="51B40B20" w14:textId="77777777" w:rsidR="003D7C21" w:rsidRDefault="003D7C21" w:rsidP="003D7C21">
      <w:pPr>
        <w:pStyle w:val="NormalWeb"/>
        <w:ind w:left="1950"/>
        <w:rPr>
          <w:color w:val="000000"/>
          <w:sz w:val="27"/>
          <w:szCs w:val="27"/>
        </w:rPr>
      </w:pPr>
      <w:r>
        <w:rPr>
          <w:color w:val="000000"/>
          <w:sz w:val="27"/>
          <w:szCs w:val="27"/>
        </w:rPr>
        <w:t>-une partie visée par le commissaire de la République : l'attestation de conformité visée à l'article CTS 3 ;</w:t>
      </w:r>
    </w:p>
    <w:p w14:paraId="031BA55E" w14:textId="77777777" w:rsidR="003D7C21" w:rsidRDefault="003D7C21" w:rsidP="003D7C21">
      <w:pPr>
        <w:pStyle w:val="NormalWeb"/>
        <w:ind w:left="1950"/>
        <w:rPr>
          <w:color w:val="000000"/>
          <w:sz w:val="27"/>
          <w:szCs w:val="27"/>
        </w:rPr>
      </w:pPr>
      <w:r>
        <w:rPr>
          <w:color w:val="000000"/>
          <w:sz w:val="27"/>
          <w:szCs w:val="27"/>
        </w:rPr>
        <w:lastRenderedPageBreak/>
        <w:t xml:space="preserve">-une partie tenue à jour par </w:t>
      </w:r>
      <w:proofErr w:type="gramStart"/>
      <w:r>
        <w:rPr>
          <w:color w:val="000000"/>
          <w:sz w:val="27"/>
          <w:szCs w:val="27"/>
        </w:rPr>
        <w:t>le propriétaire relative</w:t>
      </w:r>
      <w:proofErr w:type="gramEnd"/>
      <w:r>
        <w:rPr>
          <w:color w:val="000000"/>
          <w:sz w:val="27"/>
          <w:szCs w:val="27"/>
        </w:rPr>
        <w:t xml:space="preserve"> à l'exploitation ;</w:t>
      </w:r>
    </w:p>
    <w:p w14:paraId="56A3B959" w14:textId="77777777" w:rsidR="003D7C21" w:rsidRDefault="003D7C21" w:rsidP="003D7C21">
      <w:pPr>
        <w:pStyle w:val="NormalWeb"/>
        <w:ind w:left="1950"/>
        <w:rPr>
          <w:color w:val="000000"/>
          <w:sz w:val="27"/>
          <w:szCs w:val="27"/>
        </w:rPr>
      </w:pPr>
      <w:r>
        <w:rPr>
          <w:color w:val="000000"/>
          <w:sz w:val="27"/>
          <w:szCs w:val="27"/>
        </w:rPr>
        <w:t>-le plan de base et la photographie de l'établissement (avec ses extensions possibles).</w:t>
      </w:r>
    </w:p>
    <w:p w14:paraId="620A7FFF" w14:textId="77777777" w:rsidR="003D7C21" w:rsidRDefault="003D7C21" w:rsidP="003D7C21">
      <w:pPr>
        <w:pStyle w:val="NormalWeb"/>
        <w:ind w:left="1950"/>
        <w:rPr>
          <w:color w:val="000000"/>
          <w:sz w:val="27"/>
          <w:szCs w:val="27"/>
        </w:rPr>
      </w:pPr>
      <w:r>
        <w:rPr>
          <w:color w:val="000000"/>
          <w:sz w:val="27"/>
          <w:szCs w:val="27"/>
        </w:rPr>
        <w:t>§ 2. En aucun cas il ne peut être délivré un duplicata de ce registre. Toutefois, des extraits, dont le contenu figure en annexe II, peuvent être délivrés aux organisateurs d'une manifestation ou d'un spectacle pour une implantation donnée. Un double du registre de sécurité doit être conservé par le commissaire de la République qui a délivré l'attestation de conformité.</w:t>
      </w:r>
    </w:p>
    <w:p w14:paraId="47DD435C"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et modifiant le règlement de sécurité contre les risques d'incendie et de panique dans les établissements recevant du public sont annulées, ensemble l'article 1er de cet arrêté.</w:t>
      </w:r>
    </w:p>
    <w:p w14:paraId="0E6E0594" w14:textId="77777777" w:rsidR="003D7C21" w:rsidRDefault="003D7C21" w:rsidP="003D7C21">
      <w:pPr>
        <w:pStyle w:val="Titre4"/>
        <w:ind w:left="1950"/>
        <w:rPr>
          <w:color w:val="000000"/>
          <w:sz w:val="27"/>
          <w:szCs w:val="27"/>
        </w:rPr>
      </w:pPr>
      <w:r>
        <w:rPr>
          <w:color w:val="000000"/>
          <w:sz w:val="27"/>
          <w:szCs w:val="27"/>
        </w:rPr>
        <w:t>Article CTS 31</w:t>
      </w:r>
    </w:p>
    <w:p w14:paraId="2DD8BA7C" w14:textId="77777777" w:rsidR="003D7C21" w:rsidRDefault="003D7C21" w:rsidP="003D7C21">
      <w:pPr>
        <w:pStyle w:val="NormalWeb"/>
        <w:jc w:val="center"/>
        <w:rPr>
          <w:color w:val="000000"/>
          <w:sz w:val="27"/>
          <w:szCs w:val="27"/>
        </w:rPr>
      </w:pPr>
      <w:r>
        <w:rPr>
          <w:color w:val="000000"/>
          <w:sz w:val="27"/>
          <w:szCs w:val="27"/>
        </w:rPr>
        <w:t>Ouverture au public</w:t>
      </w:r>
    </w:p>
    <w:p w14:paraId="6E76F7F8" w14:textId="77777777" w:rsidR="003D7C21" w:rsidRDefault="003D7C21" w:rsidP="003D7C21">
      <w:pPr>
        <w:pStyle w:val="NormalWeb"/>
        <w:ind w:left="1950"/>
        <w:rPr>
          <w:color w:val="000000"/>
          <w:sz w:val="27"/>
          <w:szCs w:val="27"/>
        </w:rPr>
      </w:pPr>
      <w:r>
        <w:rPr>
          <w:color w:val="000000"/>
          <w:sz w:val="27"/>
          <w:szCs w:val="27"/>
        </w:rPr>
        <w:t>§ 1. Avant toute ouverture au public dans une commune, l'organisateur de la manifestation ou du spectacle doit obtenir l'autorisation du maire. Au préalable, il doit faire parvenir au maire 8 jours avant la date d'ouverture au public l'extrait du registre de sécurité figurant en annexe II.</w:t>
      </w:r>
    </w:p>
    <w:p w14:paraId="6513C586" w14:textId="77777777" w:rsidR="003D7C21" w:rsidRDefault="003D7C21" w:rsidP="003D7C21">
      <w:pPr>
        <w:pStyle w:val="NormalWeb"/>
        <w:ind w:left="1950"/>
        <w:rPr>
          <w:color w:val="000000"/>
          <w:sz w:val="27"/>
          <w:szCs w:val="27"/>
        </w:rPr>
      </w:pPr>
      <w:r>
        <w:rPr>
          <w:color w:val="000000"/>
          <w:sz w:val="27"/>
          <w:szCs w:val="27"/>
        </w:rPr>
        <w:t>§ 2. S'il le juge nécessaire, le maire peut faire visiter l'établissement, avant l'ouverture au public, par la commission de sécurité, notamment pour ce qui concerne :</w:t>
      </w:r>
    </w:p>
    <w:p w14:paraId="428D9D31" w14:textId="77777777" w:rsidR="003D7C21" w:rsidRDefault="003D7C21" w:rsidP="003D7C21">
      <w:pPr>
        <w:pStyle w:val="NormalWeb"/>
        <w:ind w:left="1950"/>
        <w:rPr>
          <w:color w:val="000000"/>
          <w:sz w:val="27"/>
          <w:szCs w:val="27"/>
        </w:rPr>
      </w:pPr>
      <w:r>
        <w:rPr>
          <w:color w:val="000000"/>
          <w:sz w:val="27"/>
          <w:szCs w:val="27"/>
        </w:rPr>
        <w:t>- l'implantation ;</w:t>
      </w:r>
    </w:p>
    <w:p w14:paraId="4DD42FC6" w14:textId="77777777" w:rsidR="003D7C21" w:rsidRDefault="003D7C21" w:rsidP="003D7C21">
      <w:pPr>
        <w:pStyle w:val="NormalWeb"/>
        <w:ind w:left="1950"/>
        <w:rPr>
          <w:color w:val="000000"/>
          <w:sz w:val="27"/>
          <w:szCs w:val="27"/>
        </w:rPr>
      </w:pPr>
      <w:r>
        <w:rPr>
          <w:color w:val="000000"/>
          <w:sz w:val="27"/>
          <w:szCs w:val="27"/>
        </w:rPr>
        <w:t>- les aménagements ;</w:t>
      </w:r>
    </w:p>
    <w:p w14:paraId="6039AA00" w14:textId="77777777" w:rsidR="003D7C21" w:rsidRDefault="003D7C21" w:rsidP="003D7C21">
      <w:pPr>
        <w:pStyle w:val="NormalWeb"/>
        <w:ind w:left="1950"/>
        <w:rPr>
          <w:color w:val="000000"/>
          <w:sz w:val="27"/>
          <w:szCs w:val="27"/>
        </w:rPr>
      </w:pPr>
      <w:r>
        <w:rPr>
          <w:color w:val="000000"/>
          <w:sz w:val="27"/>
          <w:szCs w:val="27"/>
        </w:rPr>
        <w:t>- les sorties et les circulations.</w:t>
      </w:r>
    </w:p>
    <w:p w14:paraId="1F3BB17F"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et modifiant le règlement de sécurité contre les risques d'incendie et de panique dans les établissements recevant du public sont annulées, ensemble l'article 1er de cet arrêté.</w:t>
      </w:r>
    </w:p>
    <w:p w14:paraId="50151367" w14:textId="77777777" w:rsidR="003D7C21" w:rsidRDefault="003D7C21" w:rsidP="003D7C21">
      <w:pPr>
        <w:pStyle w:val="Titre4"/>
        <w:ind w:left="1950"/>
        <w:rPr>
          <w:color w:val="000000"/>
          <w:sz w:val="27"/>
          <w:szCs w:val="27"/>
        </w:rPr>
      </w:pPr>
      <w:r>
        <w:rPr>
          <w:color w:val="000000"/>
          <w:sz w:val="27"/>
          <w:szCs w:val="27"/>
        </w:rPr>
        <w:t>Article CTS 31 bis</w:t>
      </w:r>
    </w:p>
    <w:p w14:paraId="53962E15" w14:textId="77777777" w:rsidR="003D7C21" w:rsidRDefault="003D7C21" w:rsidP="003D7C21">
      <w:pPr>
        <w:pStyle w:val="NormalWeb"/>
        <w:ind w:left="1950"/>
        <w:rPr>
          <w:b/>
          <w:bCs/>
          <w:color w:val="000000"/>
        </w:rPr>
      </w:pPr>
      <w:r>
        <w:rPr>
          <w:b/>
          <w:bCs/>
          <w:color w:val="000000"/>
        </w:rPr>
        <w:t>Création Arrêté du 19 novembre 2001, v. init.</w:t>
      </w:r>
    </w:p>
    <w:p w14:paraId="4372C966" w14:textId="77777777" w:rsidR="003D7C21" w:rsidRDefault="003D7C21" w:rsidP="003D7C21">
      <w:pPr>
        <w:pStyle w:val="NormalWeb"/>
        <w:jc w:val="center"/>
        <w:rPr>
          <w:color w:val="000000"/>
          <w:sz w:val="27"/>
          <w:szCs w:val="27"/>
        </w:rPr>
      </w:pPr>
      <w:r>
        <w:rPr>
          <w:color w:val="000000"/>
          <w:sz w:val="27"/>
          <w:szCs w:val="27"/>
        </w:rPr>
        <w:lastRenderedPageBreak/>
        <w:t>Règles d'exploitation de l'éclairage de sécurité</w:t>
      </w:r>
    </w:p>
    <w:p w14:paraId="25A52BDE" w14:textId="77777777" w:rsidR="003D7C21" w:rsidRDefault="003D7C21" w:rsidP="003D7C21">
      <w:pPr>
        <w:pStyle w:val="NormalWeb"/>
        <w:ind w:left="1950"/>
        <w:rPr>
          <w:color w:val="000000"/>
          <w:sz w:val="27"/>
          <w:szCs w:val="27"/>
        </w:rPr>
      </w:pPr>
      <w:r>
        <w:rPr>
          <w:color w:val="000000"/>
          <w:sz w:val="27"/>
          <w:szCs w:val="27"/>
        </w:rPr>
        <w:br/>
        <w:t xml:space="preserve">§ 1. Le personnel doit être instruit des </w:t>
      </w:r>
      <w:proofErr w:type="spellStart"/>
      <w:r>
        <w:rPr>
          <w:color w:val="000000"/>
          <w:sz w:val="27"/>
          <w:szCs w:val="27"/>
        </w:rPr>
        <w:t>manoeuvres</w:t>
      </w:r>
      <w:proofErr w:type="spellEnd"/>
      <w:r>
        <w:rPr>
          <w:color w:val="000000"/>
          <w:sz w:val="27"/>
          <w:szCs w:val="27"/>
        </w:rPr>
        <w:t xml:space="preserve"> à effectuer avant chaque démontage pour assurer la mise à l'état de repos des blocs autonomes, par usage de la télécommande centralisée.</w:t>
      </w:r>
    </w:p>
    <w:p w14:paraId="4C90A702" w14:textId="77777777" w:rsidR="003D7C21" w:rsidRDefault="003D7C21" w:rsidP="003D7C21">
      <w:pPr>
        <w:pStyle w:val="NormalWeb"/>
        <w:ind w:left="1950"/>
        <w:rPr>
          <w:color w:val="000000"/>
          <w:sz w:val="27"/>
          <w:szCs w:val="27"/>
        </w:rPr>
      </w:pPr>
      <w:r>
        <w:rPr>
          <w:color w:val="000000"/>
          <w:sz w:val="27"/>
          <w:szCs w:val="27"/>
        </w:rPr>
        <w:t>§ 2. Avant l'ouverture au public, le personnel doit s'assurer que les blocs autonomes ou la source centralisée constituée d'une batterie d'accumulateurs sont chargés pour leur permettre d'alimenter l'éclairage de sécurité pendant au moins une heure.</w:t>
      </w:r>
    </w:p>
    <w:p w14:paraId="6463DCE1" w14:textId="77777777" w:rsidR="003D7C21" w:rsidRDefault="003D7C21" w:rsidP="003D7C21">
      <w:pPr>
        <w:pStyle w:val="Titre4"/>
        <w:ind w:left="1950"/>
        <w:rPr>
          <w:color w:val="000000"/>
          <w:sz w:val="27"/>
          <w:szCs w:val="27"/>
        </w:rPr>
      </w:pPr>
      <w:r>
        <w:rPr>
          <w:color w:val="000000"/>
          <w:sz w:val="27"/>
          <w:szCs w:val="27"/>
        </w:rPr>
        <w:t>Article CTS 32</w:t>
      </w:r>
    </w:p>
    <w:p w14:paraId="661D85D1" w14:textId="77777777" w:rsidR="003D7C21" w:rsidRDefault="003D7C21" w:rsidP="003D7C21">
      <w:pPr>
        <w:pStyle w:val="NormalWeb"/>
        <w:ind w:left="1950"/>
        <w:rPr>
          <w:b/>
          <w:bCs/>
          <w:color w:val="000000"/>
        </w:rPr>
      </w:pPr>
      <w:r>
        <w:rPr>
          <w:b/>
          <w:bCs/>
          <w:color w:val="000000"/>
        </w:rPr>
        <w:t>Modifié par Arrêté du 13 janvier 2004 - art. Annexe, v. init.</w:t>
      </w:r>
    </w:p>
    <w:p w14:paraId="15A39A37" w14:textId="77777777" w:rsidR="003D7C21" w:rsidRDefault="003D7C21" w:rsidP="003D7C21">
      <w:pPr>
        <w:pStyle w:val="NormalWeb"/>
        <w:jc w:val="center"/>
        <w:rPr>
          <w:color w:val="000000"/>
          <w:sz w:val="27"/>
          <w:szCs w:val="27"/>
        </w:rPr>
      </w:pPr>
      <w:r>
        <w:rPr>
          <w:color w:val="000000"/>
          <w:sz w:val="27"/>
          <w:szCs w:val="27"/>
        </w:rPr>
        <w:t>Modifications. - Extensions</w:t>
      </w:r>
    </w:p>
    <w:p w14:paraId="405FEA0D" w14:textId="77777777" w:rsidR="003D7C21" w:rsidRDefault="003D7C21" w:rsidP="003D7C21">
      <w:pPr>
        <w:pStyle w:val="NormalWeb"/>
        <w:ind w:left="1950"/>
        <w:rPr>
          <w:color w:val="000000"/>
          <w:sz w:val="27"/>
          <w:szCs w:val="27"/>
        </w:rPr>
      </w:pPr>
      <w:r>
        <w:rPr>
          <w:color w:val="000000"/>
          <w:sz w:val="27"/>
          <w:szCs w:val="27"/>
        </w:rPr>
        <w:br/>
        <w:t>§ 1. Les modifications définitives importantes (modifications ou changement partiel ou total de la structure porteuse, changement de la totalité de la couverture ou de la ceinture, etc.) doivent faire l'objet d'une attestation de conformité délivrée dans les mêmes conditions que pour les établissements nouveaux.</w:t>
      </w:r>
    </w:p>
    <w:p w14:paraId="3AA2C5CC" w14:textId="77777777" w:rsidR="003D7C21" w:rsidRDefault="003D7C21" w:rsidP="003D7C21">
      <w:pPr>
        <w:pStyle w:val="NormalWeb"/>
        <w:ind w:left="1950"/>
        <w:rPr>
          <w:color w:val="000000"/>
          <w:sz w:val="27"/>
          <w:szCs w:val="27"/>
        </w:rPr>
      </w:pPr>
      <w:r>
        <w:rPr>
          <w:color w:val="000000"/>
          <w:sz w:val="27"/>
          <w:szCs w:val="27"/>
        </w:rPr>
        <w:t>§ 2. Si la construction est modulaire et que des extensions de capacité sont projetées, celles-ci sont autorisées à condition qu'elles soient réalisées avec des éléments identiques au modèle de base et assemblés dans les mêmes conditions.</w:t>
      </w:r>
    </w:p>
    <w:p w14:paraId="118AEB1E" w14:textId="77777777" w:rsidR="003D7C21" w:rsidRDefault="003D7C21" w:rsidP="003D7C21">
      <w:pPr>
        <w:pStyle w:val="NormalWeb"/>
        <w:ind w:left="1950"/>
        <w:rPr>
          <w:color w:val="000000"/>
          <w:sz w:val="27"/>
          <w:szCs w:val="27"/>
        </w:rPr>
      </w:pPr>
      <w:r>
        <w:rPr>
          <w:color w:val="000000"/>
          <w:sz w:val="27"/>
          <w:szCs w:val="27"/>
        </w:rPr>
        <w:t>Dans ce cas, il n'y a pas lieu de recommencer la procédure visée à l'article CTS 3. Toutefois, le propriétaire doit aviser le bureau de vérification et les précisions concernant ces extensions doivent être insérées dans le registre de sécurité.</w:t>
      </w:r>
    </w:p>
    <w:p w14:paraId="196AA6BB" w14:textId="77777777" w:rsidR="003D7C21" w:rsidRDefault="003D7C21" w:rsidP="003D7C21">
      <w:pPr>
        <w:pStyle w:val="NormalWeb"/>
        <w:ind w:left="1950"/>
        <w:rPr>
          <w:color w:val="000000"/>
          <w:sz w:val="27"/>
          <w:szCs w:val="27"/>
        </w:rPr>
      </w:pPr>
      <w:r>
        <w:rPr>
          <w:color w:val="000000"/>
          <w:sz w:val="27"/>
          <w:szCs w:val="27"/>
        </w:rPr>
        <w:t>§ 3. La procédure visée à l'article CTS 3 est applicable à un ensemble de petites tentes, si les conditions suivantes sont respectées :</w:t>
      </w:r>
    </w:p>
    <w:p w14:paraId="2B8B1CB1" w14:textId="77777777" w:rsidR="003D7C21" w:rsidRDefault="003D7C21" w:rsidP="003D7C21">
      <w:pPr>
        <w:pStyle w:val="NormalWeb"/>
        <w:ind w:left="1950"/>
        <w:rPr>
          <w:color w:val="000000"/>
          <w:sz w:val="27"/>
          <w:szCs w:val="27"/>
        </w:rPr>
      </w:pPr>
      <w:r>
        <w:rPr>
          <w:color w:val="000000"/>
          <w:sz w:val="27"/>
          <w:szCs w:val="27"/>
        </w:rPr>
        <w:t xml:space="preserve">- les tentes sont toutes identiques et montées indépendamment les unes </w:t>
      </w:r>
      <w:proofErr w:type="gramStart"/>
      <w:r>
        <w:rPr>
          <w:color w:val="000000"/>
          <w:sz w:val="27"/>
          <w:szCs w:val="27"/>
        </w:rPr>
        <w:t>des autres</w:t>
      </w:r>
      <w:proofErr w:type="gramEnd"/>
      <w:r>
        <w:rPr>
          <w:color w:val="000000"/>
          <w:sz w:val="27"/>
          <w:szCs w:val="27"/>
        </w:rPr>
        <w:t xml:space="preserve"> ;</w:t>
      </w:r>
    </w:p>
    <w:p w14:paraId="12D87417" w14:textId="77777777" w:rsidR="003D7C21" w:rsidRDefault="003D7C21" w:rsidP="003D7C21">
      <w:pPr>
        <w:pStyle w:val="NormalWeb"/>
        <w:ind w:left="1950"/>
        <w:rPr>
          <w:color w:val="000000"/>
          <w:sz w:val="27"/>
          <w:szCs w:val="27"/>
        </w:rPr>
      </w:pPr>
      <w:r>
        <w:rPr>
          <w:color w:val="000000"/>
          <w:sz w:val="27"/>
          <w:szCs w:val="27"/>
        </w:rPr>
        <w:t>- la superficie d'une tente ne doit pas excéder 50 mètres carrés ;</w:t>
      </w:r>
    </w:p>
    <w:p w14:paraId="14EA5C44" w14:textId="77777777" w:rsidR="003D7C21" w:rsidRDefault="003D7C21" w:rsidP="003D7C21">
      <w:pPr>
        <w:pStyle w:val="NormalWeb"/>
        <w:ind w:left="1950"/>
        <w:rPr>
          <w:color w:val="000000"/>
          <w:sz w:val="27"/>
          <w:szCs w:val="27"/>
        </w:rPr>
      </w:pPr>
      <w:r>
        <w:rPr>
          <w:color w:val="000000"/>
          <w:sz w:val="27"/>
          <w:szCs w:val="27"/>
        </w:rPr>
        <w:t>- les tentes doivent être techniquement juxtaposables pour former un ensemble continu de dimension variable ;</w:t>
      </w:r>
    </w:p>
    <w:p w14:paraId="7DE2623C" w14:textId="77777777" w:rsidR="003D7C21" w:rsidRDefault="003D7C21" w:rsidP="003D7C21">
      <w:pPr>
        <w:pStyle w:val="NormalWeb"/>
        <w:ind w:left="1950"/>
        <w:rPr>
          <w:color w:val="000000"/>
          <w:sz w:val="27"/>
          <w:szCs w:val="27"/>
        </w:rPr>
      </w:pPr>
      <w:r>
        <w:rPr>
          <w:color w:val="000000"/>
          <w:sz w:val="27"/>
          <w:szCs w:val="27"/>
        </w:rPr>
        <w:lastRenderedPageBreak/>
        <w:t>- l'attestation de conformité doit intégrer à la fois les éléments propres à une seule tente et à l'ensemble (activités envisagées, capacité, description, etc.).</w:t>
      </w:r>
    </w:p>
    <w:p w14:paraId="70DF8736" w14:textId="77777777" w:rsidR="003D7C21" w:rsidRDefault="003D7C21" w:rsidP="003D7C21">
      <w:pPr>
        <w:pStyle w:val="NormalWeb"/>
        <w:ind w:left="1950"/>
        <w:rPr>
          <w:color w:val="000000"/>
          <w:sz w:val="27"/>
          <w:szCs w:val="27"/>
        </w:rPr>
      </w:pPr>
      <w:r>
        <w:rPr>
          <w:color w:val="000000"/>
          <w:sz w:val="27"/>
          <w:szCs w:val="27"/>
        </w:rPr>
        <w:t>Si des extensions de capacité sont projetées, celles-ci sont autorisées à condition qu'elles soient réalisées avec des éléments identiques au modèle de base. Dans ce cas, il n'y a pas lieu de recommencer la procédure visée à l'article CTS 3. Toutefois, le propriétaire doit aviser le bureau de vérification et les précisions concernant ces extensions doivent être insérées dans le registre de sécurité ainsi que dans ses extraits.</w:t>
      </w:r>
    </w:p>
    <w:p w14:paraId="4A5326B7"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et modifiant le règlement de sécurité contre les risques d'incendie et de panique dans les établissements recevant du public sont annulées, ensemble l'article 1er de cet arrêté.</w:t>
      </w:r>
    </w:p>
    <w:p w14:paraId="73011D4F" w14:textId="77777777" w:rsidR="003D7C21" w:rsidRDefault="003D7C21" w:rsidP="003D7C21">
      <w:pPr>
        <w:pStyle w:val="Titre4"/>
        <w:ind w:left="1950"/>
        <w:rPr>
          <w:color w:val="000000"/>
          <w:sz w:val="27"/>
          <w:szCs w:val="27"/>
        </w:rPr>
      </w:pPr>
      <w:r>
        <w:rPr>
          <w:color w:val="000000"/>
          <w:sz w:val="27"/>
          <w:szCs w:val="27"/>
        </w:rPr>
        <w:t>Article CTS 33</w:t>
      </w:r>
    </w:p>
    <w:p w14:paraId="0CCE4FF2" w14:textId="77777777" w:rsidR="003D7C21" w:rsidRDefault="003D7C21" w:rsidP="003D7C21">
      <w:pPr>
        <w:pStyle w:val="NormalWeb"/>
        <w:ind w:left="1950"/>
        <w:rPr>
          <w:b/>
          <w:bCs/>
          <w:color w:val="000000"/>
        </w:rPr>
      </w:pPr>
      <w:r>
        <w:rPr>
          <w:b/>
          <w:bCs/>
          <w:color w:val="000000"/>
        </w:rPr>
        <w:t>Modifié par Conseil d'Etat, décision n° 339222 du 22 juin 2011</w:t>
      </w:r>
    </w:p>
    <w:p w14:paraId="61DDAE49" w14:textId="77777777" w:rsidR="003D7C21" w:rsidRDefault="003D7C21" w:rsidP="003D7C21">
      <w:pPr>
        <w:pStyle w:val="NormalWeb"/>
        <w:jc w:val="center"/>
        <w:rPr>
          <w:color w:val="000000"/>
          <w:sz w:val="27"/>
          <w:szCs w:val="27"/>
        </w:rPr>
      </w:pPr>
      <w:r>
        <w:rPr>
          <w:color w:val="000000"/>
          <w:sz w:val="27"/>
          <w:szCs w:val="27"/>
        </w:rPr>
        <w:t>Vérification des installations électriques</w:t>
      </w:r>
    </w:p>
    <w:p w14:paraId="10740947" w14:textId="77777777" w:rsidR="003D7C21" w:rsidRDefault="003D7C21" w:rsidP="003D7C21">
      <w:pPr>
        <w:pStyle w:val="NormalWeb"/>
        <w:ind w:left="1950"/>
        <w:rPr>
          <w:color w:val="000000"/>
          <w:sz w:val="27"/>
          <w:szCs w:val="27"/>
        </w:rPr>
      </w:pPr>
      <w:r>
        <w:rPr>
          <w:color w:val="000000"/>
          <w:sz w:val="27"/>
          <w:szCs w:val="27"/>
        </w:rPr>
        <w:t>L'ensemble des installations électriques propres à l'établissement doit être vérifié (en alternance) une fois tous les deux ans par des personnes ou organismes agréés et une fois tous les deux ans par des techniciens compétents.</w:t>
      </w:r>
    </w:p>
    <w:p w14:paraId="4E94ABB4" w14:textId="77777777" w:rsidR="003D7C21" w:rsidRDefault="003D7C21" w:rsidP="003D7C21">
      <w:pPr>
        <w:pStyle w:val="NormalWeb"/>
        <w:ind w:left="1950"/>
        <w:rPr>
          <w:color w:val="000000"/>
          <w:sz w:val="27"/>
          <w:szCs w:val="27"/>
        </w:rPr>
      </w:pPr>
      <w:r>
        <w:rPr>
          <w:color w:val="000000"/>
          <w:sz w:val="27"/>
          <w:szCs w:val="27"/>
        </w:rPr>
        <w:t>Les installations ajoutées par l'utilisateur doivent être vérifiées, avant l'admission du public, par une personne ou un organisme agréé.</w:t>
      </w:r>
    </w:p>
    <w:p w14:paraId="388BFA19"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et modifiant le règlement de sécurité contre les risques d'incendie et de panique dans les établissements recevant du public sont annulées, ensemble l'article 1er de cet arrêté.</w:t>
      </w:r>
    </w:p>
    <w:p w14:paraId="6D066586" w14:textId="77777777" w:rsidR="003D7C21" w:rsidRDefault="003D7C21" w:rsidP="003D7C21">
      <w:pPr>
        <w:pStyle w:val="Titre4"/>
        <w:ind w:left="1950"/>
        <w:rPr>
          <w:color w:val="000000"/>
          <w:sz w:val="27"/>
          <w:szCs w:val="27"/>
        </w:rPr>
      </w:pPr>
      <w:r>
        <w:rPr>
          <w:color w:val="000000"/>
          <w:sz w:val="27"/>
          <w:szCs w:val="27"/>
        </w:rPr>
        <w:t>Article CTS 34</w:t>
      </w:r>
    </w:p>
    <w:p w14:paraId="2971BAB8" w14:textId="77777777" w:rsidR="003D7C21" w:rsidRDefault="003D7C21" w:rsidP="003D7C21">
      <w:pPr>
        <w:pStyle w:val="NormalWeb"/>
        <w:ind w:left="1950"/>
        <w:rPr>
          <w:color w:val="000000"/>
          <w:sz w:val="27"/>
          <w:szCs w:val="27"/>
        </w:rPr>
      </w:pPr>
      <w:r>
        <w:rPr>
          <w:color w:val="000000"/>
          <w:sz w:val="27"/>
          <w:szCs w:val="27"/>
        </w:rPr>
        <w:t>Vérification de l'assemblage</w:t>
      </w:r>
    </w:p>
    <w:p w14:paraId="0B14F432" w14:textId="77777777" w:rsidR="003D7C21" w:rsidRDefault="003D7C21" w:rsidP="003D7C21">
      <w:pPr>
        <w:pStyle w:val="NormalWeb"/>
        <w:ind w:left="1950"/>
        <w:rPr>
          <w:color w:val="000000"/>
          <w:sz w:val="27"/>
          <w:szCs w:val="27"/>
        </w:rPr>
      </w:pPr>
      <w:r>
        <w:rPr>
          <w:color w:val="000000"/>
          <w:sz w:val="27"/>
          <w:szCs w:val="27"/>
        </w:rPr>
        <w:br/>
        <w:t>L'assemblage de l'établissement, l'état apparent des toiles et des gradins doivent être vérifiés 1 fois tous les 2 ans par un bureau de vérification visé à l'article CTS 4.</w:t>
      </w:r>
    </w:p>
    <w:p w14:paraId="3DE8E35A"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w:t>
      </w:r>
      <w:r>
        <w:rPr>
          <w:color w:val="000000"/>
          <w:sz w:val="18"/>
          <w:szCs w:val="18"/>
        </w:rPr>
        <w:lastRenderedPageBreak/>
        <w:t>ministre de l'intérieur du 18 février 2010 portant approbation de diverses dispositions complétant et modifiant le règlement de sécurité contre les risques d'incendie et de panique dans les établissements recevant du public sont annulées, ensemble l'article 1er de cet arrêté.</w:t>
      </w:r>
    </w:p>
    <w:p w14:paraId="2A66CE96" w14:textId="77777777" w:rsidR="003D7C21" w:rsidRDefault="003D7C21" w:rsidP="003D7C21">
      <w:pPr>
        <w:pStyle w:val="Titre4"/>
        <w:ind w:left="1950"/>
        <w:rPr>
          <w:color w:val="000000"/>
          <w:sz w:val="27"/>
          <w:szCs w:val="27"/>
        </w:rPr>
      </w:pPr>
      <w:r>
        <w:rPr>
          <w:color w:val="000000"/>
          <w:sz w:val="27"/>
          <w:szCs w:val="27"/>
        </w:rPr>
        <w:t>Article CTS 35</w:t>
      </w:r>
    </w:p>
    <w:p w14:paraId="451010A1" w14:textId="77777777" w:rsidR="003D7C21" w:rsidRDefault="003D7C21" w:rsidP="003D7C21">
      <w:pPr>
        <w:pStyle w:val="NormalWeb"/>
        <w:ind w:left="1950"/>
        <w:rPr>
          <w:color w:val="000000"/>
          <w:sz w:val="27"/>
          <w:szCs w:val="27"/>
        </w:rPr>
      </w:pPr>
      <w:r>
        <w:rPr>
          <w:color w:val="000000"/>
          <w:sz w:val="27"/>
          <w:szCs w:val="27"/>
        </w:rPr>
        <w:t>Autres vérifications</w:t>
      </w:r>
    </w:p>
    <w:p w14:paraId="145ADCEA" w14:textId="77777777" w:rsidR="003D7C21" w:rsidRDefault="003D7C21" w:rsidP="003D7C21">
      <w:pPr>
        <w:pStyle w:val="NormalWeb"/>
        <w:ind w:left="1950"/>
        <w:rPr>
          <w:color w:val="000000"/>
          <w:sz w:val="27"/>
          <w:szCs w:val="27"/>
        </w:rPr>
      </w:pPr>
      <w:r>
        <w:rPr>
          <w:color w:val="000000"/>
          <w:sz w:val="27"/>
          <w:szCs w:val="27"/>
        </w:rPr>
        <w:t xml:space="preserve">Les autres vérifications (équipements de chauffage) doivent être effectuées une fois tous les deux ans par des personnes ou des organismes </w:t>
      </w:r>
      <w:proofErr w:type="spellStart"/>
      <w:r>
        <w:rPr>
          <w:color w:val="000000"/>
          <w:sz w:val="27"/>
          <w:szCs w:val="27"/>
        </w:rPr>
        <w:t>agrééspar</w:t>
      </w:r>
      <w:proofErr w:type="spellEnd"/>
      <w:r>
        <w:rPr>
          <w:color w:val="000000"/>
          <w:sz w:val="27"/>
          <w:szCs w:val="27"/>
        </w:rPr>
        <w:t xml:space="preserve"> le ministre de </w:t>
      </w:r>
      <w:proofErr w:type="gramStart"/>
      <w:r>
        <w:rPr>
          <w:color w:val="000000"/>
          <w:sz w:val="27"/>
          <w:szCs w:val="27"/>
        </w:rPr>
        <w:t>l'intérieur</w:t>
      </w:r>
      <w:proofErr w:type="gramEnd"/>
      <w:r>
        <w:rPr>
          <w:color w:val="000000"/>
          <w:sz w:val="27"/>
          <w:szCs w:val="27"/>
        </w:rPr>
        <w:t>.</w:t>
      </w:r>
    </w:p>
    <w:p w14:paraId="7CD9AA1C" w14:textId="77777777" w:rsidR="003D7C21" w:rsidRDefault="003D7C21" w:rsidP="003D7C21">
      <w:pPr>
        <w:pStyle w:val="NormalWeb"/>
        <w:ind w:left="1950"/>
        <w:rPr>
          <w:color w:val="000000"/>
          <w:sz w:val="27"/>
          <w:szCs w:val="27"/>
        </w:rPr>
      </w:pPr>
      <w:r>
        <w:rPr>
          <w:color w:val="000000"/>
          <w:sz w:val="27"/>
          <w:szCs w:val="27"/>
        </w:rPr>
        <w:br/>
        <w:t xml:space="preserve">En outre l'exploitant peut être mis en demeure, après avis de la commission de sécurité, de faire procéder à des vérifications techniques par des personnes ou organismes agréés lorsque des </w:t>
      </w:r>
      <w:proofErr w:type="gramStart"/>
      <w:r>
        <w:rPr>
          <w:color w:val="000000"/>
          <w:sz w:val="27"/>
          <w:szCs w:val="27"/>
        </w:rPr>
        <w:t>non conformités</w:t>
      </w:r>
      <w:proofErr w:type="gramEnd"/>
      <w:r>
        <w:rPr>
          <w:color w:val="000000"/>
          <w:sz w:val="27"/>
          <w:szCs w:val="27"/>
        </w:rPr>
        <w:t xml:space="preserve"> graves sont constatées en cours d'exploitation.</w:t>
      </w:r>
    </w:p>
    <w:p w14:paraId="456001B6"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et modifiant le règlement de sécurité contre les risques d'incendie et de panique dans les établissements recevant du public sont annulées, ensemble l'article 1er de cet arrêté.</w:t>
      </w:r>
    </w:p>
    <w:p w14:paraId="0F2E819B" w14:textId="77777777" w:rsidR="003D7C21" w:rsidRDefault="003D7C21" w:rsidP="003D7C21">
      <w:pPr>
        <w:pStyle w:val="Titre4"/>
        <w:ind w:left="1950"/>
        <w:rPr>
          <w:color w:val="000000"/>
          <w:sz w:val="27"/>
          <w:szCs w:val="27"/>
        </w:rPr>
      </w:pPr>
      <w:r>
        <w:rPr>
          <w:color w:val="000000"/>
          <w:sz w:val="27"/>
          <w:szCs w:val="27"/>
        </w:rPr>
        <w:t>Article CTS 36</w:t>
      </w:r>
    </w:p>
    <w:p w14:paraId="062ECCA9" w14:textId="77777777" w:rsidR="003D7C21" w:rsidRDefault="003D7C21" w:rsidP="003D7C21">
      <w:pPr>
        <w:pStyle w:val="NormalWeb"/>
        <w:jc w:val="center"/>
        <w:rPr>
          <w:color w:val="000000"/>
          <w:sz w:val="27"/>
          <w:szCs w:val="27"/>
        </w:rPr>
      </w:pPr>
      <w:r>
        <w:rPr>
          <w:color w:val="000000"/>
          <w:sz w:val="27"/>
          <w:szCs w:val="27"/>
        </w:rPr>
        <w:t>Centralisation des rapports. - Vignettes</w:t>
      </w:r>
    </w:p>
    <w:p w14:paraId="4C6E2F75" w14:textId="77777777" w:rsidR="003D7C21" w:rsidRDefault="003D7C21" w:rsidP="003D7C21">
      <w:pPr>
        <w:pStyle w:val="NormalWeb"/>
        <w:ind w:left="1950"/>
        <w:rPr>
          <w:color w:val="000000"/>
          <w:sz w:val="27"/>
          <w:szCs w:val="27"/>
        </w:rPr>
      </w:pPr>
    </w:p>
    <w:p w14:paraId="3A1F80F5" w14:textId="77777777" w:rsidR="003D7C21" w:rsidRDefault="003D7C21" w:rsidP="003D7C21">
      <w:pPr>
        <w:pStyle w:val="NormalWeb"/>
        <w:ind w:left="1950"/>
        <w:rPr>
          <w:color w:val="000000"/>
          <w:sz w:val="27"/>
          <w:szCs w:val="27"/>
        </w:rPr>
      </w:pPr>
      <w:r>
        <w:rPr>
          <w:color w:val="000000"/>
          <w:sz w:val="27"/>
          <w:szCs w:val="27"/>
        </w:rPr>
        <w:t>Tous les rapports de vérification sont centralisés par les bureaux de vérification visés à l'article CTS 4.</w:t>
      </w:r>
    </w:p>
    <w:p w14:paraId="65A30E98" w14:textId="77777777" w:rsidR="003D7C21" w:rsidRDefault="003D7C21" w:rsidP="003D7C21">
      <w:pPr>
        <w:pStyle w:val="NormalWeb"/>
        <w:ind w:left="1950"/>
        <w:rPr>
          <w:color w:val="000000"/>
          <w:sz w:val="27"/>
          <w:szCs w:val="27"/>
        </w:rPr>
      </w:pPr>
      <w:r>
        <w:rPr>
          <w:color w:val="000000"/>
          <w:sz w:val="27"/>
          <w:szCs w:val="27"/>
        </w:rPr>
        <w:t>Des vignettes, attestant des vérifications, doivent être apposées sur les équipements et les installations par les bureaux de vérification lorsque les réserves éventuelles ont été levées.</w:t>
      </w:r>
    </w:p>
    <w:p w14:paraId="3B73C405" w14:textId="77777777" w:rsidR="003D7C21" w:rsidRDefault="003D7C21" w:rsidP="003D7C21">
      <w:pPr>
        <w:pStyle w:val="NormalWeb"/>
        <w:ind w:left="1950"/>
        <w:rPr>
          <w:color w:val="000000"/>
          <w:sz w:val="27"/>
          <w:szCs w:val="27"/>
        </w:rPr>
      </w:pPr>
      <w:r>
        <w:rPr>
          <w:color w:val="000000"/>
          <w:sz w:val="27"/>
          <w:szCs w:val="27"/>
        </w:rPr>
        <w:t>Les équipements techniques (chauffage, cuisson, électricité, gradins...) munis de leurs vignettes respectives en cours de validité peuvent être utilisés dans des établissements différents.</w:t>
      </w:r>
    </w:p>
    <w:p w14:paraId="6333D5BF"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et modifiant le règlement de sécurité contre les risques d'incendie et de panique dans les établissements recevant du public sont annulées, ensemble l'article 1er de cet arrêté.</w:t>
      </w:r>
    </w:p>
    <w:p w14:paraId="569BE9BC" w14:textId="77777777" w:rsidR="003D7C21" w:rsidRDefault="003D7C21" w:rsidP="003D7C21">
      <w:pPr>
        <w:pStyle w:val="Titre4"/>
        <w:ind w:left="1500"/>
        <w:rPr>
          <w:color w:val="000000"/>
          <w:sz w:val="27"/>
          <w:szCs w:val="27"/>
        </w:rPr>
      </w:pPr>
      <w:r>
        <w:rPr>
          <w:color w:val="000000"/>
          <w:sz w:val="27"/>
          <w:szCs w:val="27"/>
        </w:rPr>
        <w:t>Section 11 : Petits établissements (Article CTS 37)</w:t>
      </w:r>
    </w:p>
    <w:p w14:paraId="3662B9F9" w14:textId="77777777" w:rsidR="003D7C21" w:rsidRDefault="003D7C21" w:rsidP="003D7C21">
      <w:pPr>
        <w:pStyle w:val="Titre4"/>
        <w:ind w:left="1950"/>
        <w:rPr>
          <w:color w:val="000000"/>
          <w:sz w:val="27"/>
          <w:szCs w:val="27"/>
        </w:rPr>
      </w:pPr>
      <w:r>
        <w:rPr>
          <w:color w:val="000000"/>
          <w:sz w:val="27"/>
          <w:szCs w:val="27"/>
        </w:rPr>
        <w:t>Article CTS 37</w:t>
      </w:r>
    </w:p>
    <w:p w14:paraId="048555C9" w14:textId="77777777" w:rsidR="003D7C21" w:rsidRDefault="003D7C21" w:rsidP="003D7C21">
      <w:pPr>
        <w:pStyle w:val="NormalWeb"/>
        <w:jc w:val="center"/>
        <w:rPr>
          <w:color w:val="000000"/>
          <w:sz w:val="27"/>
          <w:szCs w:val="27"/>
        </w:rPr>
      </w:pPr>
      <w:r>
        <w:rPr>
          <w:color w:val="000000"/>
          <w:sz w:val="27"/>
          <w:szCs w:val="27"/>
        </w:rPr>
        <w:lastRenderedPageBreak/>
        <w:t>Généralités</w:t>
      </w:r>
    </w:p>
    <w:p w14:paraId="0A38A8B6" w14:textId="77777777" w:rsidR="003D7C21" w:rsidRDefault="003D7C21" w:rsidP="003D7C21">
      <w:pPr>
        <w:pStyle w:val="NormalWeb"/>
        <w:ind w:left="1950"/>
        <w:rPr>
          <w:color w:val="000000"/>
          <w:sz w:val="27"/>
          <w:szCs w:val="27"/>
        </w:rPr>
      </w:pPr>
      <w:r>
        <w:rPr>
          <w:color w:val="000000"/>
          <w:sz w:val="27"/>
          <w:szCs w:val="27"/>
        </w:rPr>
        <w:t>Les établissements visés à l'article CTS 1 (§ 3) doivent respecter l'ensemble des dispositions suivantes :</w:t>
      </w:r>
    </w:p>
    <w:p w14:paraId="3AACF36F" w14:textId="77777777" w:rsidR="003D7C21" w:rsidRDefault="003D7C21" w:rsidP="003D7C21">
      <w:pPr>
        <w:pStyle w:val="NormalWeb"/>
        <w:ind w:left="1950"/>
        <w:rPr>
          <w:color w:val="000000"/>
          <w:sz w:val="27"/>
          <w:szCs w:val="27"/>
        </w:rPr>
      </w:pPr>
      <w:r>
        <w:rPr>
          <w:color w:val="000000"/>
          <w:sz w:val="27"/>
          <w:szCs w:val="27"/>
        </w:rPr>
        <w:t>- il existe deux sorties de 0,80 mètre de largeur au moins ;</w:t>
      </w:r>
    </w:p>
    <w:p w14:paraId="1803AE56" w14:textId="77777777" w:rsidR="003D7C21" w:rsidRDefault="003D7C21" w:rsidP="003D7C21">
      <w:pPr>
        <w:pStyle w:val="NormalWeb"/>
        <w:ind w:left="1950"/>
        <w:rPr>
          <w:color w:val="000000"/>
          <w:sz w:val="27"/>
          <w:szCs w:val="27"/>
        </w:rPr>
      </w:pPr>
      <w:r>
        <w:rPr>
          <w:color w:val="000000"/>
          <w:sz w:val="27"/>
          <w:szCs w:val="27"/>
        </w:rPr>
        <w:t>- l'enveloppe est réalisée en matériaux de catégorie M 2 ;</w:t>
      </w:r>
    </w:p>
    <w:p w14:paraId="6043D7E1" w14:textId="77777777" w:rsidR="003D7C21" w:rsidRDefault="003D7C21" w:rsidP="003D7C21">
      <w:pPr>
        <w:pStyle w:val="NormalWeb"/>
        <w:ind w:left="1950"/>
        <w:rPr>
          <w:color w:val="000000"/>
          <w:sz w:val="27"/>
          <w:szCs w:val="27"/>
        </w:rPr>
      </w:pPr>
      <w:r>
        <w:rPr>
          <w:color w:val="000000"/>
          <w:sz w:val="27"/>
          <w:szCs w:val="27"/>
        </w:rPr>
        <w:t>- les installations électriques intérieures éventuelles comportent à leur origine, et pour chaque départ, un dispositif de protection à courant différentiel-résiduel à haute sensibilité.</w:t>
      </w:r>
    </w:p>
    <w:p w14:paraId="25BDCD3F"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et modifiant le règlement de sécurité contre les risques d'incendie et de panique dans les établissements recevant du public sont annulées, ensemble l'article 1er de cet arrêté.</w:t>
      </w:r>
    </w:p>
    <w:p w14:paraId="7D77C30C" w14:textId="77777777" w:rsidR="003D7C21" w:rsidRDefault="003D7C21" w:rsidP="003D7C21">
      <w:pPr>
        <w:pStyle w:val="Titre4"/>
        <w:ind w:left="1200"/>
        <w:rPr>
          <w:color w:val="000000"/>
          <w:sz w:val="27"/>
          <w:szCs w:val="27"/>
        </w:rPr>
      </w:pPr>
      <w:r>
        <w:rPr>
          <w:color w:val="000000"/>
          <w:sz w:val="27"/>
          <w:szCs w:val="27"/>
        </w:rPr>
        <w:t>Sous-chapitre II : Etablissements du type CTS - Chapiteaux, tentes et structures à implantation prolongée (Articles CTS 38 à CTS 50)</w:t>
      </w:r>
    </w:p>
    <w:p w14:paraId="7682A967" w14:textId="77777777" w:rsidR="003D7C21" w:rsidRDefault="003D7C21" w:rsidP="003D7C21">
      <w:pPr>
        <w:pStyle w:val="Titre4"/>
        <w:ind w:left="1500"/>
        <w:rPr>
          <w:color w:val="000000"/>
          <w:sz w:val="27"/>
          <w:szCs w:val="27"/>
        </w:rPr>
      </w:pPr>
      <w:r>
        <w:rPr>
          <w:color w:val="000000"/>
          <w:sz w:val="27"/>
          <w:szCs w:val="27"/>
        </w:rPr>
        <w:t>Section 1 : Généralités (Articles CTS 38 à CTS 39)</w:t>
      </w:r>
    </w:p>
    <w:p w14:paraId="0DA9D2FA" w14:textId="77777777" w:rsidR="003D7C21" w:rsidRDefault="003D7C21" w:rsidP="003D7C21">
      <w:pPr>
        <w:pStyle w:val="Titre4"/>
        <w:ind w:left="1950"/>
        <w:rPr>
          <w:color w:val="000000"/>
          <w:sz w:val="27"/>
          <w:szCs w:val="27"/>
        </w:rPr>
      </w:pPr>
      <w:r>
        <w:rPr>
          <w:color w:val="000000"/>
          <w:sz w:val="27"/>
          <w:szCs w:val="27"/>
        </w:rPr>
        <w:t>Article CTS 38</w:t>
      </w:r>
    </w:p>
    <w:p w14:paraId="470F6C5B" w14:textId="77777777" w:rsidR="003D7C21" w:rsidRDefault="003D7C21" w:rsidP="003D7C21">
      <w:pPr>
        <w:pStyle w:val="NormalWeb"/>
        <w:ind w:left="1950"/>
        <w:rPr>
          <w:b/>
          <w:bCs/>
          <w:color w:val="000000"/>
        </w:rPr>
      </w:pPr>
      <w:r>
        <w:rPr>
          <w:b/>
          <w:bCs/>
          <w:color w:val="000000"/>
        </w:rPr>
        <w:t>Création Arrêté du 7 mars 1988, v. init.</w:t>
      </w:r>
    </w:p>
    <w:p w14:paraId="35BCA6FE" w14:textId="77777777" w:rsidR="003D7C21" w:rsidRDefault="003D7C21" w:rsidP="003D7C21">
      <w:pPr>
        <w:pStyle w:val="NormalWeb"/>
        <w:jc w:val="center"/>
        <w:rPr>
          <w:color w:val="000000"/>
          <w:sz w:val="27"/>
          <w:szCs w:val="27"/>
        </w:rPr>
      </w:pPr>
      <w:r>
        <w:rPr>
          <w:color w:val="000000"/>
          <w:sz w:val="27"/>
          <w:szCs w:val="27"/>
        </w:rPr>
        <w:t>Etablissements assujettis</w:t>
      </w:r>
    </w:p>
    <w:p w14:paraId="215F2023" w14:textId="77777777" w:rsidR="003D7C21" w:rsidRDefault="003D7C21" w:rsidP="003D7C21">
      <w:pPr>
        <w:pStyle w:val="NormalWeb"/>
        <w:ind w:left="1950"/>
        <w:rPr>
          <w:color w:val="000000"/>
          <w:sz w:val="27"/>
          <w:szCs w:val="27"/>
        </w:rPr>
      </w:pPr>
      <w:r>
        <w:rPr>
          <w:color w:val="000000"/>
          <w:sz w:val="27"/>
          <w:szCs w:val="27"/>
        </w:rPr>
        <w:t>Les dispositions du présent sous-chapitre sont applicables aux établissements clos et itinérants visés à l'article CTS 1 mais qui sont implantés pour une durée supérieure à 6 mois. Les mesures définies au sous-chapitre I sont applicables. Toutefois, certaines d'entre elles sont modifiées ou complétées suivant les dispositions des articles ci-après.</w:t>
      </w:r>
    </w:p>
    <w:p w14:paraId="5960AB97" w14:textId="77777777" w:rsidR="003D7C21" w:rsidRDefault="003D7C21" w:rsidP="003D7C21">
      <w:pPr>
        <w:pStyle w:val="Titre4"/>
        <w:ind w:left="1950"/>
        <w:rPr>
          <w:color w:val="000000"/>
          <w:sz w:val="27"/>
          <w:szCs w:val="27"/>
        </w:rPr>
      </w:pPr>
      <w:r>
        <w:rPr>
          <w:color w:val="000000"/>
          <w:sz w:val="27"/>
          <w:szCs w:val="27"/>
        </w:rPr>
        <w:t>Article CTS 39</w:t>
      </w:r>
    </w:p>
    <w:p w14:paraId="6CA3A7A1" w14:textId="77777777" w:rsidR="003D7C21" w:rsidRDefault="003D7C21" w:rsidP="003D7C21">
      <w:pPr>
        <w:pStyle w:val="NormalWeb"/>
        <w:ind w:left="1950"/>
        <w:rPr>
          <w:b/>
          <w:bCs/>
          <w:color w:val="000000"/>
        </w:rPr>
      </w:pPr>
      <w:r>
        <w:rPr>
          <w:b/>
          <w:bCs/>
          <w:color w:val="000000"/>
        </w:rPr>
        <w:t>Création Arrêté du 7 mars 1988, v. init.</w:t>
      </w:r>
    </w:p>
    <w:p w14:paraId="5D62BB48" w14:textId="77777777" w:rsidR="003D7C21" w:rsidRDefault="003D7C21" w:rsidP="003D7C21">
      <w:pPr>
        <w:pStyle w:val="NormalWeb"/>
        <w:jc w:val="center"/>
        <w:rPr>
          <w:color w:val="000000"/>
          <w:sz w:val="27"/>
          <w:szCs w:val="27"/>
        </w:rPr>
      </w:pPr>
      <w:r>
        <w:rPr>
          <w:color w:val="000000"/>
          <w:sz w:val="27"/>
          <w:szCs w:val="27"/>
        </w:rPr>
        <w:t>Implantation</w:t>
      </w:r>
    </w:p>
    <w:p w14:paraId="2FB7934C" w14:textId="77777777" w:rsidR="003D7C21" w:rsidRDefault="003D7C21" w:rsidP="003D7C21">
      <w:pPr>
        <w:pStyle w:val="NormalWeb"/>
        <w:ind w:left="1950"/>
        <w:rPr>
          <w:color w:val="000000"/>
          <w:sz w:val="27"/>
          <w:szCs w:val="27"/>
        </w:rPr>
      </w:pPr>
      <w:r>
        <w:rPr>
          <w:color w:val="000000"/>
          <w:sz w:val="27"/>
          <w:szCs w:val="27"/>
        </w:rPr>
        <w:t>En aggravation des dispositions de l'article CTS 5, les véhicules ne peuvent pas être utilisés comme points d'ancrage.</w:t>
      </w:r>
    </w:p>
    <w:p w14:paraId="309A91CB" w14:textId="77777777" w:rsidR="003D7C21" w:rsidRDefault="003D7C21" w:rsidP="003D7C21">
      <w:pPr>
        <w:pStyle w:val="NormalWeb"/>
        <w:ind w:left="1950"/>
        <w:rPr>
          <w:color w:val="000000"/>
          <w:sz w:val="27"/>
          <w:szCs w:val="27"/>
        </w:rPr>
      </w:pPr>
      <w:r>
        <w:rPr>
          <w:color w:val="000000"/>
          <w:sz w:val="27"/>
          <w:szCs w:val="27"/>
        </w:rPr>
        <w:t>En outre l'établissement doit être implanté à plus de :</w:t>
      </w:r>
    </w:p>
    <w:p w14:paraId="34D7E1A7" w14:textId="77777777" w:rsidR="003D7C21" w:rsidRDefault="003D7C21" w:rsidP="003D7C21">
      <w:pPr>
        <w:pStyle w:val="NormalWeb"/>
        <w:ind w:left="1950"/>
        <w:rPr>
          <w:color w:val="000000"/>
          <w:sz w:val="27"/>
          <w:szCs w:val="27"/>
        </w:rPr>
      </w:pPr>
      <w:r>
        <w:rPr>
          <w:color w:val="000000"/>
          <w:sz w:val="27"/>
          <w:szCs w:val="27"/>
        </w:rPr>
        <w:lastRenderedPageBreak/>
        <w:t>- 4 mètres d'un bâtiment ou d'une autre structure si les 2 établissements sont à risques courants ;</w:t>
      </w:r>
    </w:p>
    <w:p w14:paraId="58F89364" w14:textId="77777777" w:rsidR="003D7C21" w:rsidRDefault="003D7C21" w:rsidP="003D7C21">
      <w:pPr>
        <w:pStyle w:val="NormalWeb"/>
        <w:ind w:left="1950"/>
        <w:rPr>
          <w:color w:val="000000"/>
          <w:sz w:val="27"/>
          <w:szCs w:val="27"/>
        </w:rPr>
      </w:pPr>
      <w:r>
        <w:rPr>
          <w:color w:val="000000"/>
          <w:sz w:val="27"/>
          <w:szCs w:val="27"/>
        </w:rPr>
        <w:t>- 8 mètres d'un autre bâtiment ou d'une autre structure si l'un au moins des 2 établissements est à risques particuliers.</w:t>
      </w:r>
    </w:p>
    <w:p w14:paraId="533B475B" w14:textId="77777777" w:rsidR="003D7C21" w:rsidRDefault="003D7C21" w:rsidP="003D7C21">
      <w:pPr>
        <w:pStyle w:val="NormalWeb"/>
        <w:ind w:left="1950"/>
        <w:rPr>
          <w:color w:val="000000"/>
          <w:sz w:val="27"/>
          <w:szCs w:val="27"/>
        </w:rPr>
      </w:pPr>
      <w:r>
        <w:rPr>
          <w:color w:val="000000"/>
          <w:sz w:val="27"/>
          <w:szCs w:val="27"/>
        </w:rPr>
        <w:t>Les distances sont mesurées en projection horizontale (haubans exclus).</w:t>
      </w:r>
    </w:p>
    <w:p w14:paraId="242D5AB5" w14:textId="77777777" w:rsidR="003D7C21" w:rsidRDefault="003D7C21" w:rsidP="003D7C21">
      <w:pPr>
        <w:pStyle w:val="NormalWeb"/>
        <w:ind w:left="1950"/>
        <w:rPr>
          <w:color w:val="000000"/>
          <w:sz w:val="27"/>
          <w:szCs w:val="27"/>
        </w:rPr>
      </w:pPr>
      <w:r>
        <w:rPr>
          <w:color w:val="000000"/>
          <w:sz w:val="27"/>
          <w:szCs w:val="27"/>
        </w:rPr>
        <w:t>Si, exceptionnellement, dans certains cas particuliers, ces conditions ne peuvent être satisfaites, la commission de sécurité détermine les mesures d'isolement équivalentes.</w:t>
      </w:r>
    </w:p>
    <w:p w14:paraId="7AFD93C3" w14:textId="77777777" w:rsidR="003D7C21" w:rsidRDefault="003D7C21" w:rsidP="003D7C21">
      <w:pPr>
        <w:pStyle w:val="Titre4"/>
        <w:ind w:left="1500"/>
        <w:rPr>
          <w:color w:val="000000"/>
          <w:sz w:val="27"/>
          <w:szCs w:val="27"/>
        </w:rPr>
      </w:pPr>
      <w:r>
        <w:rPr>
          <w:color w:val="000000"/>
          <w:sz w:val="27"/>
          <w:szCs w:val="27"/>
        </w:rPr>
        <w:t>Section 2 : Construction (Article CTS 40)</w:t>
      </w:r>
    </w:p>
    <w:p w14:paraId="6D1AA104" w14:textId="77777777" w:rsidR="003D7C21" w:rsidRDefault="003D7C21" w:rsidP="003D7C21">
      <w:pPr>
        <w:pStyle w:val="Titre4"/>
        <w:ind w:left="1950"/>
        <w:rPr>
          <w:color w:val="000000"/>
          <w:sz w:val="27"/>
          <w:szCs w:val="27"/>
        </w:rPr>
      </w:pPr>
      <w:r>
        <w:rPr>
          <w:color w:val="000000"/>
          <w:sz w:val="27"/>
          <w:szCs w:val="27"/>
        </w:rPr>
        <w:t>Article CTS 40</w:t>
      </w:r>
    </w:p>
    <w:p w14:paraId="319FF5FD" w14:textId="77777777" w:rsidR="003D7C21" w:rsidRDefault="003D7C21" w:rsidP="003D7C21">
      <w:pPr>
        <w:pStyle w:val="NormalWeb"/>
        <w:ind w:left="1950"/>
        <w:rPr>
          <w:b/>
          <w:bCs/>
          <w:color w:val="000000"/>
        </w:rPr>
      </w:pPr>
      <w:r>
        <w:rPr>
          <w:b/>
          <w:bCs/>
          <w:color w:val="000000"/>
        </w:rPr>
        <w:t>Création Arrêté du 7 mars 1988, v. init.</w:t>
      </w:r>
    </w:p>
    <w:p w14:paraId="60ACB52A" w14:textId="77777777" w:rsidR="003D7C21" w:rsidRDefault="003D7C21" w:rsidP="003D7C21">
      <w:pPr>
        <w:pStyle w:val="NormalWeb"/>
        <w:jc w:val="center"/>
        <w:rPr>
          <w:color w:val="000000"/>
          <w:sz w:val="27"/>
          <w:szCs w:val="27"/>
        </w:rPr>
      </w:pPr>
      <w:r>
        <w:rPr>
          <w:color w:val="000000"/>
          <w:sz w:val="27"/>
          <w:szCs w:val="27"/>
        </w:rPr>
        <w:t>Ossature. - Enveloppe. - Ancrages</w:t>
      </w:r>
    </w:p>
    <w:p w14:paraId="5CAEE652" w14:textId="77777777" w:rsidR="003D7C21" w:rsidRDefault="003D7C21" w:rsidP="003D7C21">
      <w:pPr>
        <w:pStyle w:val="NormalWeb"/>
        <w:ind w:left="1950"/>
        <w:rPr>
          <w:color w:val="000000"/>
          <w:sz w:val="27"/>
          <w:szCs w:val="27"/>
        </w:rPr>
      </w:pPr>
      <w:r>
        <w:rPr>
          <w:color w:val="000000"/>
          <w:sz w:val="27"/>
          <w:szCs w:val="27"/>
        </w:rPr>
        <w:t xml:space="preserve">§ 1. L'exploitant doit fournir une note du constructeur ou d'une personne ou </w:t>
      </w:r>
      <w:proofErr w:type="gramStart"/>
      <w:r>
        <w:rPr>
          <w:color w:val="000000"/>
          <w:sz w:val="27"/>
          <w:szCs w:val="27"/>
        </w:rPr>
        <w:t>d'un organisme agréés</w:t>
      </w:r>
      <w:proofErr w:type="gramEnd"/>
      <w:r>
        <w:rPr>
          <w:color w:val="000000"/>
          <w:sz w:val="27"/>
          <w:szCs w:val="27"/>
        </w:rPr>
        <w:t xml:space="preserve"> justifiant de la stabilité mécanique de la structure qui figurera dans le registre de sécurité de l'établissement.</w:t>
      </w:r>
    </w:p>
    <w:p w14:paraId="3CC6BE5E" w14:textId="77777777" w:rsidR="003D7C21" w:rsidRDefault="003D7C21" w:rsidP="003D7C21">
      <w:pPr>
        <w:pStyle w:val="NormalWeb"/>
        <w:ind w:left="1950"/>
        <w:rPr>
          <w:color w:val="000000"/>
          <w:sz w:val="27"/>
          <w:szCs w:val="27"/>
        </w:rPr>
      </w:pPr>
      <w:r>
        <w:rPr>
          <w:color w:val="000000"/>
          <w:sz w:val="27"/>
          <w:szCs w:val="27"/>
        </w:rPr>
        <w:t>Les câbles participant à la stabilité de la structure doivent être en acier et comporter une signalisation bien visible, afin d'éviter tout accident.</w:t>
      </w:r>
    </w:p>
    <w:p w14:paraId="2F81E92D" w14:textId="77777777" w:rsidR="003D7C21" w:rsidRDefault="003D7C21" w:rsidP="003D7C21">
      <w:pPr>
        <w:pStyle w:val="NormalWeb"/>
        <w:ind w:left="1950"/>
        <w:rPr>
          <w:color w:val="000000"/>
          <w:sz w:val="27"/>
          <w:szCs w:val="27"/>
        </w:rPr>
      </w:pPr>
      <w:r>
        <w:rPr>
          <w:color w:val="000000"/>
          <w:sz w:val="27"/>
          <w:szCs w:val="27"/>
        </w:rPr>
        <w:t>Les ancrages doivent être réalisés au moyen de plots en béton ou toute autre solution équivalente à justifier par le calcul, ou à tester.</w:t>
      </w:r>
    </w:p>
    <w:p w14:paraId="25DB32B3" w14:textId="77777777" w:rsidR="003D7C21" w:rsidRDefault="003D7C21" w:rsidP="003D7C21">
      <w:pPr>
        <w:pStyle w:val="NormalWeb"/>
        <w:ind w:left="1950"/>
        <w:rPr>
          <w:color w:val="000000"/>
          <w:sz w:val="27"/>
          <w:szCs w:val="27"/>
        </w:rPr>
      </w:pPr>
      <w:r>
        <w:rPr>
          <w:color w:val="000000"/>
          <w:sz w:val="27"/>
          <w:szCs w:val="27"/>
        </w:rPr>
        <w:t>§ 2. Si des moteurs électriques sont utilisés pour le bâchage ou le débâchage de l'établissement, ils doivent être hors de portée du public. De plus les manœuvres précitées doivent avoir lieu en présence effective d'un préposé de l'établissement. Ces moteurs doivent comporter des dispositifs mettant les parties dangereuses hors de portée du public.</w:t>
      </w:r>
    </w:p>
    <w:p w14:paraId="6534BE37" w14:textId="77777777" w:rsidR="003D7C21" w:rsidRDefault="003D7C21" w:rsidP="003D7C21">
      <w:pPr>
        <w:pStyle w:val="NormalWeb"/>
        <w:ind w:left="1950"/>
        <w:rPr>
          <w:color w:val="000000"/>
          <w:sz w:val="27"/>
          <w:szCs w:val="27"/>
        </w:rPr>
      </w:pPr>
      <w:r>
        <w:rPr>
          <w:color w:val="000000"/>
          <w:sz w:val="27"/>
          <w:szCs w:val="27"/>
        </w:rPr>
        <w:t>Par ailleurs, un sectionneur condamnable à position d'ouverture, situé sur le tableau principal de l'installation, doit permettre d'interdire l'alimentation électrique du système.</w:t>
      </w:r>
    </w:p>
    <w:p w14:paraId="33721EDF" w14:textId="77777777" w:rsidR="003D7C21" w:rsidRDefault="003D7C21" w:rsidP="003D7C21">
      <w:pPr>
        <w:pStyle w:val="NormalWeb"/>
        <w:ind w:left="1950"/>
        <w:rPr>
          <w:color w:val="000000"/>
          <w:sz w:val="27"/>
          <w:szCs w:val="27"/>
        </w:rPr>
      </w:pPr>
      <w:r>
        <w:rPr>
          <w:color w:val="000000"/>
          <w:sz w:val="27"/>
          <w:szCs w:val="27"/>
        </w:rPr>
        <w:lastRenderedPageBreak/>
        <w:t>§ 3. En aggravation des dispositions de l'article CTS 8, les bandes transparentes visées au paragraphe 2 de cet article doivent être en matériaux de catégorie M 2.</w:t>
      </w:r>
    </w:p>
    <w:p w14:paraId="3C171127" w14:textId="77777777" w:rsidR="003D7C21" w:rsidRDefault="003D7C21" w:rsidP="003D7C21">
      <w:pPr>
        <w:pStyle w:val="Titre4"/>
        <w:ind w:left="1500"/>
        <w:rPr>
          <w:color w:val="000000"/>
          <w:sz w:val="27"/>
          <w:szCs w:val="27"/>
        </w:rPr>
      </w:pPr>
      <w:r>
        <w:rPr>
          <w:color w:val="000000"/>
          <w:sz w:val="27"/>
          <w:szCs w:val="27"/>
        </w:rPr>
        <w:t>Section 3 : Dégagements (Article CTS 41)</w:t>
      </w:r>
    </w:p>
    <w:p w14:paraId="5BF9CB39" w14:textId="77777777" w:rsidR="003D7C21" w:rsidRDefault="003D7C21" w:rsidP="003D7C21">
      <w:pPr>
        <w:pStyle w:val="Titre4"/>
        <w:ind w:left="1950"/>
        <w:rPr>
          <w:color w:val="000000"/>
          <w:sz w:val="27"/>
          <w:szCs w:val="27"/>
        </w:rPr>
      </w:pPr>
      <w:r>
        <w:rPr>
          <w:color w:val="000000"/>
          <w:sz w:val="27"/>
          <w:szCs w:val="27"/>
        </w:rPr>
        <w:t>Article CTS 41</w:t>
      </w:r>
    </w:p>
    <w:p w14:paraId="18F6438B" w14:textId="77777777" w:rsidR="003D7C21" w:rsidRDefault="003D7C21" w:rsidP="003D7C21">
      <w:pPr>
        <w:pStyle w:val="NormalWeb"/>
        <w:ind w:left="1950"/>
        <w:rPr>
          <w:b/>
          <w:bCs/>
          <w:color w:val="000000"/>
        </w:rPr>
      </w:pPr>
      <w:r>
        <w:rPr>
          <w:b/>
          <w:bCs/>
          <w:color w:val="000000"/>
        </w:rPr>
        <w:t>Création Arrêté du 7 mars 1988, v. init.</w:t>
      </w:r>
    </w:p>
    <w:p w14:paraId="3A89EC4F" w14:textId="77777777" w:rsidR="003D7C21" w:rsidRDefault="003D7C21" w:rsidP="003D7C21">
      <w:pPr>
        <w:pStyle w:val="NormalWeb"/>
        <w:jc w:val="center"/>
        <w:rPr>
          <w:color w:val="000000"/>
          <w:sz w:val="27"/>
          <w:szCs w:val="27"/>
        </w:rPr>
      </w:pPr>
      <w:r>
        <w:rPr>
          <w:color w:val="000000"/>
          <w:sz w:val="27"/>
          <w:szCs w:val="27"/>
        </w:rPr>
        <w:t>Circulations</w:t>
      </w:r>
    </w:p>
    <w:p w14:paraId="583B711C" w14:textId="77777777" w:rsidR="003D7C21" w:rsidRDefault="003D7C21" w:rsidP="003D7C21">
      <w:pPr>
        <w:pStyle w:val="NormalWeb"/>
        <w:ind w:left="1950"/>
        <w:rPr>
          <w:color w:val="000000"/>
          <w:sz w:val="27"/>
          <w:szCs w:val="27"/>
        </w:rPr>
      </w:pPr>
      <w:r>
        <w:rPr>
          <w:color w:val="000000"/>
          <w:sz w:val="27"/>
          <w:szCs w:val="27"/>
        </w:rPr>
        <w:t>En aggravation des dispositions de l'article CTS 11, paragraphe 3, les poteaux de tour et leurs pinces de fixation ne doivent pas être situés dans les circulations visées à ce paragraphe.</w:t>
      </w:r>
    </w:p>
    <w:p w14:paraId="7B6F13EA" w14:textId="77777777" w:rsidR="003D7C21" w:rsidRDefault="003D7C21" w:rsidP="003D7C21">
      <w:pPr>
        <w:pStyle w:val="Titre4"/>
        <w:ind w:left="1500"/>
        <w:rPr>
          <w:color w:val="000000"/>
          <w:sz w:val="27"/>
          <w:szCs w:val="27"/>
        </w:rPr>
      </w:pPr>
      <w:r>
        <w:rPr>
          <w:color w:val="000000"/>
          <w:sz w:val="27"/>
          <w:szCs w:val="27"/>
        </w:rPr>
        <w:t>Section 4 : Aménagement (Articles CTS 42 à CTS 45)</w:t>
      </w:r>
    </w:p>
    <w:p w14:paraId="6F5BE28E" w14:textId="77777777" w:rsidR="003D7C21" w:rsidRDefault="003D7C21" w:rsidP="003D7C21">
      <w:pPr>
        <w:pStyle w:val="Titre4"/>
        <w:ind w:left="1950"/>
        <w:rPr>
          <w:color w:val="000000"/>
          <w:sz w:val="27"/>
          <w:szCs w:val="27"/>
        </w:rPr>
      </w:pPr>
      <w:r>
        <w:rPr>
          <w:color w:val="000000"/>
          <w:sz w:val="27"/>
          <w:szCs w:val="27"/>
        </w:rPr>
        <w:t>Article CTS 42</w:t>
      </w:r>
    </w:p>
    <w:p w14:paraId="330F46D1" w14:textId="77777777" w:rsidR="003D7C21" w:rsidRDefault="003D7C21" w:rsidP="003D7C21">
      <w:pPr>
        <w:pStyle w:val="NormalWeb"/>
        <w:jc w:val="center"/>
        <w:rPr>
          <w:color w:val="000000"/>
          <w:sz w:val="27"/>
          <w:szCs w:val="27"/>
        </w:rPr>
      </w:pPr>
      <w:r>
        <w:rPr>
          <w:color w:val="000000"/>
          <w:sz w:val="27"/>
          <w:szCs w:val="27"/>
        </w:rPr>
        <w:t>Sièges</w:t>
      </w:r>
    </w:p>
    <w:p w14:paraId="6C1C82AF" w14:textId="77777777" w:rsidR="003D7C21" w:rsidRDefault="003D7C21" w:rsidP="003D7C21">
      <w:pPr>
        <w:pStyle w:val="NormalWeb"/>
        <w:ind w:left="1950"/>
        <w:rPr>
          <w:color w:val="000000"/>
          <w:sz w:val="27"/>
          <w:szCs w:val="27"/>
        </w:rPr>
      </w:pPr>
      <w:r>
        <w:rPr>
          <w:color w:val="000000"/>
          <w:sz w:val="27"/>
          <w:szCs w:val="27"/>
        </w:rPr>
        <w:t>§ 1. Les rangées de sièges doivent dans tous les cas être installées dans les conditions prévues au 1er alinéa du paragraphe 2 de l'article CTS 12.</w:t>
      </w:r>
    </w:p>
    <w:p w14:paraId="1CCE6DB6" w14:textId="77777777" w:rsidR="003D7C21" w:rsidRDefault="003D7C21" w:rsidP="003D7C21">
      <w:pPr>
        <w:pStyle w:val="NormalWeb"/>
        <w:ind w:left="1950"/>
        <w:rPr>
          <w:color w:val="000000"/>
          <w:sz w:val="27"/>
          <w:szCs w:val="27"/>
        </w:rPr>
      </w:pPr>
      <w:r>
        <w:rPr>
          <w:color w:val="000000"/>
          <w:sz w:val="27"/>
          <w:szCs w:val="27"/>
        </w:rPr>
        <w:t>§ 2. Les éléments fixes ou mobiles utilisés éventuellement pour améliorer le confort des gradins (coussins par exemple) doivent être réalisés en matériaux de catégorie M 2 pour les housses et M 4 pour les rembourrages.</w:t>
      </w:r>
    </w:p>
    <w:p w14:paraId="36539597" w14:textId="77777777" w:rsidR="003D7C21" w:rsidRDefault="003D7C21" w:rsidP="003D7C21">
      <w:pPr>
        <w:pStyle w:val="Titre4"/>
        <w:ind w:left="1950"/>
        <w:rPr>
          <w:color w:val="000000"/>
          <w:sz w:val="27"/>
          <w:szCs w:val="27"/>
        </w:rPr>
      </w:pPr>
      <w:r>
        <w:rPr>
          <w:color w:val="000000"/>
          <w:sz w:val="27"/>
          <w:szCs w:val="27"/>
        </w:rPr>
        <w:t>Article CTS 43</w:t>
      </w:r>
    </w:p>
    <w:p w14:paraId="3F9E9DB8" w14:textId="77777777" w:rsidR="003D7C21" w:rsidRDefault="003D7C21" w:rsidP="003D7C21">
      <w:pPr>
        <w:pStyle w:val="NormalWeb"/>
        <w:ind w:left="1950"/>
        <w:rPr>
          <w:b/>
          <w:bCs/>
          <w:color w:val="000000"/>
        </w:rPr>
      </w:pPr>
      <w:r>
        <w:rPr>
          <w:b/>
          <w:bCs/>
          <w:color w:val="000000"/>
        </w:rPr>
        <w:t>Création Arrêté du 7 mars 1988, v. init.</w:t>
      </w:r>
    </w:p>
    <w:p w14:paraId="431569D8" w14:textId="77777777" w:rsidR="003D7C21" w:rsidRDefault="003D7C21" w:rsidP="003D7C21">
      <w:pPr>
        <w:pStyle w:val="NormalWeb"/>
        <w:jc w:val="center"/>
        <w:rPr>
          <w:color w:val="000000"/>
          <w:sz w:val="27"/>
          <w:szCs w:val="27"/>
        </w:rPr>
      </w:pPr>
      <w:r>
        <w:rPr>
          <w:color w:val="000000"/>
          <w:sz w:val="27"/>
          <w:szCs w:val="27"/>
        </w:rPr>
        <w:t>Décors, espaces scéniques, loges, caravanes</w:t>
      </w:r>
    </w:p>
    <w:p w14:paraId="278A60AE" w14:textId="77777777" w:rsidR="003D7C21" w:rsidRDefault="003D7C21" w:rsidP="003D7C21">
      <w:pPr>
        <w:pStyle w:val="NormalWeb"/>
        <w:ind w:left="1950"/>
        <w:rPr>
          <w:color w:val="000000"/>
          <w:sz w:val="27"/>
          <w:szCs w:val="27"/>
        </w:rPr>
      </w:pPr>
      <w:r>
        <w:rPr>
          <w:color w:val="000000"/>
          <w:sz w:val="27"/>
          <w:szCs w:val="27"/>
        </w:rPr>
        <w:t>§ 1. Les décors pour aménagements scéniques doivent être en matériaux de catégorie M 1 en réaction au feu ou, par dérogation à l'article CTS 13, en bois naturel classé M 3.</w:t>
      </w:r>
    </w:p>
    <w:p w14:paraId="02ABCB8E" w14:textId="77777777" w:rsidR="003D7C21" w:rsidRDefault="003D7C21" w:rsidP="003D7C21">
      <w:pPr>
        <w:pStyle w:val="NormalWeb"/>
        <w:ind w:left="1950"/>
        <w:rPr>
          <w:color w:val="000000"/>
          <w:sz w:val="27"/>
          <w:szCs w:val="27"/>
        </w:rPr>
      </w:pPr>
      <w:r>
        <w:rPr>
          <w:color w:val="000000"/>
          <w:sz w:val="27"/>
          <w:szCs w:val="27"/>
        </w:rPr>
        <w:t>Les espaces scéniques comportant des dessous sont interdits.</w:t>
      </w:r>
    </w:p>
    <w:p w14:paraId="13ACBFFC" w14:textId="77777777" w:rsidR="003D7C21" w:rsidRDefault="003D7C21" w:rsidP="003D7C21">
      <w:pPr>
        <w:pStyle w:val="NormalWeb"/>
        <w:ind w:left="1950"/>
        <w:rPr>
          <w:color w:val="000000"/>
          <w:sz w:val="27"/>
          <w:szCs w:val="27"/>
        </w:rPr>
      </w:pPr>
      <w:r>
        <w:rPr>
          <w:color w:val="000000"/>
          <w:sz w:val="27"/>
          <w:szCs w:val="27"/>
        </w:rPr>
        <w:t>§ 2. En cas d'espace scénique intégré, les dépôts de décors ou d'accessoires combustibles doivent être situés :</w:t>
      </w:r>
    </w:p>
    <w:p w14:paraId="654DDF45" w14:textId="77777777" w:rsidR="003D7C21" w:rsidRDefault="003D7C21" w:rsidP="003D7C21">
      <w:pPr>
        <w:pStyle w:val="NormalWeb"/>
        <w:ind w:left="1950"/>
        <w:rPr>
          <w:color w:val="000000"/>
          <w:sz w:val="27"/>
          <w:szCs w:val="27"/>
        </w:rPr>
      </w:pPr>
      <w:r>
        <w:rPr>
          <w:color w:val="000000"/>
          <w:sz w:val="27"/>
          <w:szCs w:val="27"/>
        </w:rPr>
        <w:lastRenderedPageBreak/>
        <w:t>- soit à l'extérieur de l'établissement, à une distance de 5 mètres au moins, ou en être séparés par un écran coupe-feu de degré 1 heure de hauteur suffisante (ou toute autre solution reconnue équivalente par la commission de sécurité) ;</w:t>
      </w:r>
    </w:p>
    <w:p w14:paraId="777B37CC" w14:textId="77777777" w:rsidR="003D7C21" w:rsidRDefault="003D7C21" w:rsidP="003D7C21">
      <w:pPr>
        <w:pStyle w:val="NormalWeb"/>
        <w:ind w:left="1950"/>
        <w:rPr>
          <w:color w:val="000000"/>
          <w:sz w:val="27"/>
          <w:szCs w:val="27"/>
        </w:rPr>
      </w:pPr>
      <w:r>
        <w:rPr>
          <w:color w:val="000000"/>
          <w:sz w:val="27"/>
          <w:szCs w:val="27"/>
        </w:rPr>
        <w:t>- soit à l'intérieur de l'établissement dans des locaux avec parois et plafonds coupe-feu de degré 1 heure avec des portes coupe-feu de degré une 1/2 heure.</w:t>
      </w:r>
    </w:p>
    <w:p w14:paraId="4D18963A" w14:textId="77777777" w:rsidR="003D7C21" w:rsidRDefault="003D7C21" w:rsidP="003D7C21">
      <w:pPr>
        <w:pStyle w:val="NormalWeb"/>
        <w:ind w:left="1950"/>
        <w:rPr>
          <w:color w:val="000000"/>
          <w:sz w:val="27"/>
          <w:szCs w:val="27"/>
        </w:rPr>
      </w:pPr>
      <w:r>
        <w:rPr>
          <w:color w:val="000000"/>
          <w:sz w:val="27"/>
          <w:szCs w:val="27"/>
        </w:rPr>
        <w:t>Si un rideau sépare éventuellement la zone technique ou de service de la zone accessible au public, il doit être réalisé en matériaux de catégorie M 2.</w:t>
      </w:r>
    </w:p>
    <w:p w14:paraId="4348187F" w14:textId="77777777" w:rsidR="003D7C21" w:rsidRDefault="003D7C21" w:rsidP="003D7C21">
      <w:pPr>
        <w:pStyle w:val="NormalWeb"/>
        <w:ind w:left="1950"/>
        <w:rPr>
          <w:color w:val="000000"/>
          <w:sz w:val="27"/>
          <w:szCs w:val="27"/>
        </w:rPr>
      </w:pPr>
      <w:r>
        <w:rPr>
          <w:color w:val="000000"/>
          <w:sz w:val="27"/>
          <w:szCs w:val="27"/>
        </w:rPr>
        <w:t>§ 3. Les locaux d'exploitation et les loges doivent être réalisés en matériaux de catégorie M 2 ou en bois naturel de catégorie M 3.</w:t>
      </w:r>
    </w:p>
    <w:p w14:paraId="3FE0896B" w14:textId="77777777" w:rsidR="003D7C21" w:rsidRDefault="003D7C21" w:rsidP="003D7C21">
      <w:pPr>
        <w:pStyle w:val="NormalWeb"/>
        <w:ind w:left="1950"/>
        <w:rPr>
          <w:color w:val="000000"/>
          <w:sz w:val="27"/>
          <w:szCs w:val="27"/>
        </w:rPr>
      </w:pPr>
      <w:r>
        <w:rPr>
          <w:color w:val="000000"/>
          <w:sz w:val="27"/>
          <w:szCs w:val="27"/>
        </w:rPr>
        <w:t>§ 4. Les caravanes et auto-caravanes ne peuvent être installées exceptionnellement à l'intérieur de l'établissement que si elles respectent les normes en vigueur. Toutefois, les installations de gaz et le stockage de ce dernier sont interdits à l'intérieur des véhicules précités.</w:t>
      </w:r>
    </w:p>
    <w:p w14:paraId="24049A13" w14:textId="77777777" w:rsidR="003D7C21" w:rsidRDefault="003D7C21" w:rsidP="003D7C21">
      <w:pPr>
        <w:pStyle w:val="Titre4"/>
        <w:ind w:left="1950"/>
        <w:rPr>
          <w:color w:val="000000"/>
          <w:sz w:val="27"/>
          <w:szCs w:val="27"/>
        </w:rPr>
      </w:pPr>
      <w:r>
        <w:rPr>
          <w:color w:val="000000"/>
          <w:sz w:val="27"/>
          <w:szCs w:val="27"/>
        </w:rPr>
        <w:t>Article CTS 44</w:t>
      </w:r>
    </w:p>
    <w:p w14:paraId="5F979A53" w14:textId="77777777" w:rsidR="003D7C21" w:rsidRDefault="003D7C21" w:rsidP="003D7C21">
      <w:pPr>
        <w:pStyle w:val="NormalWeb"/>
        <w:ind w:left="1950"/>
        <w:rPr>
          <w:b/>
          <w:bCs/>
          <w:color w:val="000000"/>
        </w:rPr>
      </w:pPr>
      <w:r>
        <w:rPr>
          <w:b/>
          <w:bCs/>
          <w:color w:val="000000"/>
        </w:rPr>
        <w:t>Création Arrêté du 7 mars 1988, v. init.</w:t>
      </w:r>
    </w:p>
    <w:p w14:paraId="560850AC" w14:textId="77777777" w:rsidR="003D7C21" w:rsidRDefault="003D7C21" w:rsidP="003D7C21">
      <w:pPr>
        <w:pStyle w:val="NormalWeb"/>
        <w:jc w:val="center"/>
        <w:rPr>
          <w:color w:val="000000"/>
          <w:sz w:val="27"/>
          <w:szCs w:val="27"/>
        </w:rPr>
      </w:pPr>
      <w:r>
        <w:rPr>
          <w:color w:val="000000"/>
          <w:sz w:val="27"/>
          <w:szCs w:val="27"/>
        </w:rPr>
        <w:t>Estrades, plates-formes mobiles</w:t>
      </w:r>
    </w:p>
    <w:p w14:paraId="180BAD41" w14:textId="77777777" w:rsidR="003D7C21" w:rsidRDefault="003D7C21" w:rsidP="003D7C21">
      <w:pPr>
        <w:pStyle w:val="NormalWeb"/>
        <w:ind w:left="1950"/>
        <w:rPr>
          <w:color w:val="000000"/>
          <w:sz w:val="27"/>
          <w:szCs w:val="27"/>
        </w:rPr>
      </w:pPr>
      <w:r>
        <w:rPr>
          <w:color w:val="000000"/>
          <w:sz w:val="27"/>
          <w:szCs w:val="27"/>
        </w:rPr>
        <w:t>§ 1. Les éléments d'estrades réglables en hauteur peuvent ne pas être ceinturés entre eux sous réserve du respect des dispositions</w:t>
      </w:r>
    </w:p>
    <w:p w14:paraId="13025721" w14:textId="77777777" w:rsidR="003D7C21" w:rsidRDefault="003D7C21" w:rsidP="003D7C21">
      <w:pPr>
        <w:pStyle w:val="NormalWeb"/>
        <w:ind w:left="1950"/>
        <w:rPr>
          <w:color w:val="000000"/>
          <w:sz w:val="27"/>
          <w:szCs w:val="27"/>
        </w:rPr>
      </w:pPr>
      <w:proofErr w:type="gramStart"/>
      <w:r>
        <w:rPr>
          <w:color w:val="000000"/>
          <w:sz w:val="27"/>
          <w:szCs w:val="27"/>
        </w:rPr>
        <w:t>suivantes</w:t>
      </w:r>
      <w:proofErr w:type="gramEnd"/>
      <w:r>
        <w:rPr>
          <w:color w:val="000000"/>
          <w:sz w:val="27"/>
          <w:szCs w:val="27"/>
        </w:rPr>
        <w:t xml:space="preserve"> :</w:t>
      </w:r>
    </w:p>
    <w:p w14:paraId="5BD54F86" w14:textId="77777777" w:rsidR="003D7C21" w:rsidRDefault="003D7C21" w:rsidP="003D7C21">
      <w:pPr>
        <w:pStyle w:val="NormalWeb"/>
        <w:ind w:left="1950"/>
        <w:rPr>
          <w:color w:val="000000"/>
          <w:sz w:val="27"/>
          <w:szCs w:val="27"/>
        </w:rPr>
      </w:pPr>
      <w:r>
        <w:rPr>
          <w:color w:val="000000"/>
          <w:sz w:val="27"/>
          <w:szCs w:val="27"/>
        </w:rPr>
        <w:t>- aucun matériel ou matériau ne doit être entreposé sous l'estrade ;</w:t>
      </w:r>
    </w:p>
    <w:p w14:paraId="2158ACE9" w14:textId="77777777" w:rsidR="003D7C21" w:rsidRDefault="003D7C21" w:rsidP="003D7C21">
      <w:pPr>
        <w:pStyle w:val="NormalWeb"/>
        <w:ind w:left="1950"/>
        <w:rPr>
          <w:color w:val="000000"/>
          <w:sz w:val="27"/>
          <w:szCs w:val="27"/>
        </w:rPr>
      </w:pPr>
      <w:r>
        <w:rPr>
          <w:color w:val="000000"/>
          <w:sz w:val="27"/>
          <w:szCs w:val="27"/>
        </w:rPr>
        <w:t>- le volume situé sous le plancher doit être visitable et régulièrement nettoyé ;</w:t>
      </w:r>
    </w:p>
    <w:p w14:paraId="61EE2954" w14:textId="77777777" w:rsidR="003D7C21" w:rsidRDefault="003D7C21" w:rsidP="003D7C21">
      <w:pPr>
        <w:pStyle w:val="NormalWeb"/>
        <w:ind w:left="1950"/>
        <w:rPr>
          <w:color w:val="000000"/>
          <w:sz w:val="27"/>
          <w:szCs w:val="27"/>
        </w:rPr>
      </w:pPr>
      <w:r>
        <w:rPr>
          <w:color w:val="000000"/>
          <w:sz w:val="27"/>
          <w:szCs w:val="27"/>
        </w:rPr>
        <w:t>- les canalisations électriques éventuelles doivent être des canalisations préfabriquées et être installées sur support incombustible.</w:t>
      </w:r>
    </w:p>
    <w:p w14:paraId="08B46EAF" w14:textId="77777777" w:rsidR="003D7C21" w:rsidRDefault="003D7C21" w:rsidP="003D7C21">
      <w:pPr>
        <w:pStyle w:val="NormalWeb"/>
        <w:ind w:left="1950"/>
        <w:rPr>
          <w:color w:val="000000"/>
          <w:sz w:val="27"/>
          <w:szCs w:val="27"/>
        </w:rPr>
      </w:pPr>
      <w:r>
        <w:rPr>
          <w:color w:val="000000"/>
          <w:sz w:val="27"/>
          <w:szCs w:val="27"/>
        </w:rPr>
        <w:t>Les estrades fixes par construction doivent respecter les dispositions de l'article AM 17.</w:t>
      </w:r>
    </w:p>
    <w:p w14:paraId="0D06EA06" w14:textId="77777777" w:rsidR="003D7C21" w:rsidRDefault="003D7C21" w:rsidP="003D7C21">
      <w:pPr>
        <w:pStyle w:val="NormalWeb"/>
        <w:ind w:left="1950"/>
        <w:rPr>
          <w:color w:val="000000"/>
          <w:sz w:val="27"/>
          <w:szCs w:val="27"/>
        </w:rPr>
      </w:pPr>
      <w:r>
        <w:rPr>
          <w:color w:val="000000"/>
          <w:sz w:val="27"/>
          <w:szCs w:val="27"/>
        </w:rPr>
        <w:lastRenderedPageBreak/>
        <w:t>§ 2. Les installations techniques spéciales installées temporairement doivent faire l'objet d'un avis favorable de la commission de sécurité.</w:t>
      </w:r>
    </w:p>
    <w:p w14:paraId="5D4C8F5E" w14:textId="77777777" w:rsidR="003D7C21" w:rsidRDefault="003D7C21" w:rsidP="003D7C21">
      <w:pPr>
        <w:pStyle w:val="Titre4"/>
        <w:ind w:left="1950"/>
        <w:rPr>
          <w:color w:val="000000"/>
          <w:sz w:val="27"/>
          <w:szCs w:val="27"/>
        </w:rPr>
      </w:pPr>
      <w:r>
        <w:rPr>
          <w:color w:val="000000"/>
          <w:sz w:val="27"/>
          <w:szCs w:val="27"/>
        </w:rPr>
        <w:t>Article CTS 45</w:t>
      </w:r>
    </w:p>
    <w:p w14:paraId="5D24E2E9" w14:textId="77777777" w:rsidR="003D7C21" w:rsidRDefault="003D7C21" w:rsidP="003D7C21">
      <w:pPr>
        <w:pStyle w:val="NormalWeb"/>
        <w:ind w:left="1950"/>
        <w:rPr>
          <w:b/>
          <w:bCs/>
          <w:color w:val="000000"/>
        </w:rPr>
      </w:pPr>
      <w:r>
        <w:rPr>
          <w:b/>
          <w:bCs/>
          <w:color w:val="000000"/>
        </w:rPr>
        <w:t>Création Arrêté du 7 mars 1988, v. init.</w:t>
      </w:r>
    </w:p>
    <w:p w14:paraId="6B21F5B6" w14:textId="77777777" w:rsidR="003D7C21" w:rsidRDefault="003D7C21" w:rsidP="003D7C21">
      <w:pPr>
        <w:pStyle w:val="NormalWeb"/>
        <w:jc w:val="center"/>
        <w:rPr>
          <w:color w:val="000000"/>
          <w:sz w:val="27"/>
          <w:szCs w:val="27"/>
        </w:rPr>
      </w:pPr>
      <w:r>
        <w:rPr>
          <w:color w:val="000000"/>
          <w:sz w:val="27"/>
          <w:szCs w:val="27"/>
        </w:rPr>
        <w:t>Aménagements spéciaux</w:t>
      </w:r>
    </w:p>
    <w:p w14:paraId="10DC24A2" w14:textId="77777777" w:rsidR="003D7C21" w:rsidRDefault="003D7C21" w:rsidP="003D7C21">
      <w:pPr>
        <w:pStyle w:val="NormalWeb"/>
        <w:ind w:left="1950"/>
        <w:rPr>
          <w:color w:val="000000"/>
          <w:sz w:val="27"/>
          <w:szCs w:val="27"/>
        </w:rPr>
      </w:pPr>
      <w:r>
        <w:rPr>
          <w:color w:val="000000"/>
          <w:sz w:val="27"/>
          <w:szCs w:val="27"/>
        </w:rPr>
        <w:t>Les aménagements particuliers réalisés à l'aide de panneaux, de toile, d'écrans (en vue de l'isolation acoustique par exemple) susceptibles de nuire à l'évacuation des fumées vers la partie haute de l'établissement ou de diminuer la durée de vie des structures par accroissement de la corrosion (phénomènes de condensation) doivent respecter les mesures suivantes :</w:t>
      </w:r>
    </w:p>
    <w:p w14:paraId="68760256" w14:textId="77777777" w:rsidR="003D7C21" w:rsidRDefault="003D7C21" w:rsidP="003D7C21">
      <w:pPr>
        <w:pStyle w:val="NormalWeb"/>
        <w:ind w:left="1950"/>
        <w:rPr>
          <w:color w:val="000000"/>
          <w:sz w:val="27"/>
          <w:szCs w:val="27"/>
        </w:rPr>
      </w:pPr>
      <w:r>
        <w:rPr>
          <w:color w:val="000000"/>
          <w:sz w:val="27"/>
          <w:szCs w:val="27"/>
        </w:rPr>
        <w:t xml:space="preserve">a) Les aménagements projetés doivent faire l'objet d'un avis d'une personne ou </w:t>
      </w:r>
      <w:proofErr w:type="gramStart"/>
      <w:r>
        <w:rPr>
          <w:color w:val="000000"/>
          <w:sz w:val="27"/>
          <w:szCs w:val="27"/>
        </w:rPr>
        <w:t>d'un organisme agréés</w:t>
      </w:r>
      <w:proofErr w:type="gramEnd"/>
      <w:r>
        <w:rPr>
          <w:color w:val="000000"/>
          <w:sz w:val="27"/>
          <w:szCs w:val="27"/>
        </w:rPr>
        <w:t>, notamment en ce qui concerne la stabilité mécanique de l'ensemble ;</w:t>
      </w:r>
    </w:p>
    <w:p w14:paraId="124492E2" w14:textId="77777777" w:rsidR="003D7C21" w:rsidRDefault="003D7C21" w:rsidP="003D7C21">
      <w:pPr>
        <w:pStyle w:val="NormalWeb"/>
        <w:ind w:left="1950"/>
        <w:rPr>
          <w:color w:val="000000"/>
          <w:sz w:val="27"/>
          <w:szCs w:val="27"/>
        </w:rPr>
      </w:pPr>
      <w:r>
        <w:rPr>
          <w:color w:val="000000"/>
          <w:sz w:val="27"/>
          <w:szCs w:val="27"/>
        </w:rPr>
        <w:t>b) Les matériaux employés doivent être M 1, à l'exception des toiles qui doivent être M 2 ;</w:t>
      </w:r>
    </w:p>
    <w:p w14:paraId="6BC3A252" w14:textId="77777777" w:rsidR="003D7C21" w:rsidRDefault="003D7C21" w:rsidP="003D7C21">
      <w:pPr>
        <w:pStyle w:val="NormalWeb"/>
        <w:ind w:left="1950"/>
        <w:rPr>
          <w:color w:val="000000"/>
          <w:sz w:val="27"/>
          <w:szCs w:val="27"/>
        </w:rPr>
      </w:pPr>
      <w:r>
        <w:rPr>
          <w:color w:val="000000"/>
          <w:sz w:val="27"/>
          <w:szCs w:val="27"/>
        </w:rPr>
        <w:t>c) Les éléments de structure principaux doivent rester facilement accessibles et visibles pour le personnel qualifié chargé de leur contrôle ;</w:t>
      </w:r>
    </w:p>
    <w:p w14:paraId="4B3702CC" w14:textId="77777777" w:rsidR="003D7C21" w:rsidRDefault="003D7C21" w:rsidP="003D7C21">
      <w:pPr>
        <w:pStyle w:val="NormalWeb"/>
        <w:ind w:left="1950"/>
        <w:rPr>
          <w:color w:val="000000"/>
          <w:sz w:val="27"/>
          <w:szCs w:val="27"/>
        </w:rPr>
      </w:pPr>
      <w:r>
        <w:rPr>
          <w:color w:val="000000"/>
          <w:sz w:val="27"/>
          <w:szCs w:val="27"/>
        </w:rPr>
        <w:t>d) L'espace libre résiduel entre ces aménagements, d'une part, et entre ces aménagements et l'enveloppe générale de l'établissement, d'autre part, ne doit pas être utilisé pour le stockage de matériaux combustibles ;</w:t>
      </w:r>
    </w:p>
    <w:p w14:paraId="1873323D" w14:textId="77777777" w:rsidR="003D7C21" w:rsidRDefault="003D7C21" w:rsidP="003D7C21">
      <w:pPr>
        <w:pStyle w:val="NormalWeb"/>
        <w:ind w:left="1950"/>
        <w:rPr>
          <w:color w:val="000000"/>
          <w:sz w:val="27"/>
          <w:szCs w:val="27"/>
        </w:rPr>
      </w:pPr>
      <w:r>
        <w:rPr>
          <w:color w:val="000000"/>
          <w:sz w:val="27"/>
          <w:szCs w:val="27"/>
        </w:rPr>
        <w:t>e) Un passage suffisant doit être aménagé en vue d'assurer l'évacuation des fumées vers la partie haute de l'établissement ;</w:t>
      </w:r>
    </w:p>
    <w:p w14:paraId="165B17BE" w14:textId="77777777" w:rsidR="003D7C21" w:rsidRDefault="003D7C21" w:rsidP="003D7C21">
      <w:pPr>
        <w:pStyle w:val="NormalWeb"/>
        <w:ind w:left="1950"/>
        <w:rPr>
          <w:color w:val="000000"/>
          <w:sz w:val="27"/>
          <w:szCs w:val="27"/>
        </w:rPr>
      </w:pPr>
      <w:r>
        <w:rPr>
          <w:color w:val="000000"/>
          <w:sz w:val="27"/>
          <w:szCs w:val="27"/>
        </w:rPr>
        <w:t xml:space="preserve">f) Le contrôle des structures par une personne ou </w:t>
      </w:r>
      <w:proofErr w:type="gramStart"/>
      <w:r>
        <w:rPr>
          <w:color w:val="000000"/>
          <w:sz w:val="27"/>
          <w:szCs w:val="27"/>
        </w:rPr>
        <w:t>un organisme agréés</w:t>
      </w:r>
      <w:proofErr w:type="gramEnd"/>
      <w:r>
        <w:rPr>
          <w:color w:val="000000"/>
          <w:sz w:val="27"/>
          <w:szCs w:val="27"/>
        </w:rPr>
        <w:t xml:space="preserve"> doit être effectué annuellement ;</w:t>
      </w:r>
    </w:p>
    <w:p w14:paraId="3FAA95BC" w14:textId="77777777" w:rsidR="003D7C21" w:rsidRDefault="003D7C21" w:rsidP="003D7C21">
      <w:pPr>
        <w:pStyle w:val="NormalWeb"/>
        <w:ind w:left="1950"/>
        <w:rPr>
          <w:color w:val="000000"/>
          <w:sz w:val="27"/>
          <w:szCs w:val="27"/>
        </w:rPr>
      </w:pPr>
      <w:r>
        <w:rPr>
          <w:color w:val="000000"/>
          <w:sz w:val="27"/>
          <w:szCs w:val="27"/>
        </w:rPr>
        <w:t>g) En outre, si les aménagements effectués ont pour effet d'abaisser la hauteur libre continue sous écran à une valeur inférieure à 4 mètres, l'une des dispositions ci-dessous doit être observée :</w:t>
      </w:r>
    </w:p>
    <w:p w14:paraId="0E3F329A" w14:textId="77777777" w:rsidR="003D7C21" w:rsidRDefault="003D7C21" w:rsidP="003D7C21">
      <w:pPr>
        <w:pStyle w:val="NormalWeb"/>
        <w:ind w:left="1950"/>
        <w:rPr>
          <w:color w:val="000000"/>
          <w:sz w:val="27"/>
          <w:szCs w:val="27"/>
        </w:rPr>
      </w:pPr>
      <w:r>
        <w:rPr>
          <w:color w:val="000000"/>
          <w:sz w:val="27"/>
          <w:szCs w:val="27"/>
        </w:rPr>
        <w:lastRenderedPageBreak/>
        <w:t>- soit répartir judicieusement en partie haute et au pourtour de l'établissement des ventilateurs d'extraction assurant leur fonction pendant 1 heure avec des fumées à 400 °C ;</w:t>
      </w:r>
    </w:p>
    <w:p w14:paraId="2985079A" w14:textId="77777777" w:rsidR="003D7C21" w:rsidRDefault="003D7C21" w:rsidP="003D7C21">
      <w:pPr>
        <w:pStyle w:val="NormalWeb"/>
        <w:ind w:left="1950"/>
        <w:rPr>
          <w:color w:val="000000"/>
          <w:sz w:val="27"/>
          <w:szCs w:val="27"/>
        </w:rPr>
      </w:pPr>
      <w:r>
        <w:rPr>
          <w:color w:val="000000"/>
          <w:sz w:val="27"/>
          <w:szCs w:val="27"/>
        </w:rPr>
        <w:t>- soit réduire la distance à parcourir par le public à 20 mètres pour rejoindre une issue donnant directement sur l'extérieur ;</w:t>
      </w:r>
    </w:p>
    <w:p w14:paraId="6F8167A0" w14:textId="77777777" w:rsidR="003D7C21" w:rsidRDefault="003D7C21" w:rsidP="003D7C21">
      <w:pPr>
        <w:pStyle w:val="NormalWeb"/>
        <w:ind w:left="1950"/>
        <w:rPr>
          <w:color w:val="000000"/>
          <w:sz w:val="27"/>
          <w:szCs w:val="27"/>
        </w:rPr>
      </w:pPr>
      <w:r>
        <w:rPr>
          <w:color w:val="000000"/>
          <w:sz w:val="27"/>
          <w:szCs w:val="27"/>
        </w:rPr>
        <w:t>- soit toute autre solution jugée équivalente par la commission de sécurité.</w:t>
      </w:r>
    </w:p>
    <w:p w14:paraId="5271464E" w14:textId="77777777" w:rsidR="003D7C21" w:rsidRDefault="003D7C21" w:rsidP="003D7C21">
      <w:pPr>
        <w:pStyle w:val="Titre4"/>
        <w:ind w:left="1500"/>
        <w:rPr>
          <w:color w:val="000000"/>
          <w:sz w:val="27"/>
          <w:szCs w:val="27"/>
        </w:rPr>
      </w:pPr>
      <w:r>
        <w:rPr>
          <w:color w:val="000000"/>
          <w:sz w:val="27"/>
          <w:szCs w:val="27"/>
        </w:rPr>
        <w:t>Section 5 : Installations de chauffage ou de cuisson (Article CTS 46)</w:t>
      </w:r>
    </w:p>
    <w:p w14:paraId="5EA30ECD" w14:textId="77777777" w:rsidR="003D7C21" w:rsidRDefault="003D7C21" w:rsidP="003D7C21">
      <w:pPr>
        <w:pStyle w:val="Titre4"/>
        <w:ind w:left="1950"/>
        <w:rPr>
          <w:color w:val="000000"/>
          <w:sz w:val="27"/>
          <w:szCs w:val="27"/>
        </w:rPr>
      </w:pPr>
      <w:r>
        <w:rPr>
          <w:color w:val="000000"/>
          <w:sz w:val="27"/>
          <w:szCs w:val="27"/>
        </w:rPr>
        <w:t>Article CTS 46</w:t>
      </w:r>
    </w:p>
    <w:p w14:paraId="307BC0F7" w14:textId="77777777" w:rsidR="003D7C21" w:rsidRDefault="003D7C21" w:rsidP="003D7C21">
      <w:pPr>
        <w:pStyle w:val="NormalWeb"/>
        <w:ind w:left="1950"/>
        <w:rPr>
          <w:b/>
          <w:bCs/>
          <w:color w:val="000000"/>
        </w:rPr>
      </w:pPr>
      <w:r>
        <w:rPr>
          <w:b/>
          <w:bCs/>
          <w:color w:val="000000"/>
        </w:rPr>
        <w:t>Création Arrêté du 7 mars 1988, v. init.</w:t>
      </w:r>
    </w:p>
    <w:p w14:paraId="16A68C30" w14:textId="77777777" w:rsidR="003D7C21" w:rsidRDefault="003D7C21" w:rsidP="003D7C21">
      <w:pPr>
        <w:pStyle w:val="NormalWeb"/>
        <w:jc w:val="center"/>
        <w:rPr>
          <w:color w:val="000000"/>
          <w:sz w:val="27"/>
          <w:szCs w:val="27"/>
        </w:rPr>
      </w:pPr>
      <w:r>
        <w:rPr>
          <w:color w:val="000000"/>
          <w:sz w:val="27"/>
          <w:szCs w:val="27"/>
        </w:rPr>
        <w:t>Stockage d'hydrocarbures liquides</w:t>
      </w:r>
    </w:p>
    <w:p w14:paraId="0E5CD9B8" w14:textId="77777777" w:rsidR="003D7C21" w:rsidRDefault="003D7C21" w:rsidP="003D7C21">
      <w:pPr>
        <w:pStyle w:val="NormalWeb"/>
        <w:ind w:left="1950"/>
        <w:rPr>
          <w:color w:val="000000"/>
          <w:sz w:val="27"/>
          <w:szCs w:val="27"/>
        </w:rPr>
      </w:pPr>
      <w:r>
        <w:rPr>
          <w:color w:val="000000"/>
          <w:sz w:val="27"/>
          <w:szCs w:val="27"/>
        </w:rPr>
        <w:t>Le stockage aérien (extérieur) d'hydrocarbures liquides d'une quantité supérieure à 50 litres doit être éloigné de 10 mètres au moins de l'établissement et être protégé par une clôture efficace.</w:t>
      </w:r>
    </w:p>
    <w:p w14:paraId="1B1917E0" w14:textId="77777777" w:rsidR="003D7C21" w:rsidRDefault="003D7C21" w:rsidP="003D7C21">
      <w:pPr>
        <w:pStyle w:val="NormalWeb"/>
        <w:ind w:left="1950"/>
        <w:rPr>
          <w:color w:val="000000"/>
          <w:sz w:val="27"/>
          <w:szCs w:val="27"/>
        </w:rPr>
      </w:pPr>
      <w:r>
        <w:rPr>
          <w:color w:val="000000"/>
          <w:sz w:val="27"/>
          <w:szCs w:val="27"/>
        </w:rPr>
        <w:t>Une cuvette de rétention d'une capacité au moins égale à la totalité des liquides inflammables stockés doit être aménagée.</w:t>
      </w:r>
    </w:p>
    <w:p w14:paraId="2CB5B069" w14:textId="77777777" w:rsidR="003D7C21" w:rsidRDefault="003D7C21" w:rsidP="003D7C21">
      <w:pPr>
        <w:pStyle w:val="Titre4"/>
        <w:ind w:left="1500"/>
        <w:rPr>
          <w:color w:val="000000"/>
          <w:sz w:val="27"/>
          <w:szCs w:val="27"/>
        </w:rPr>
      </w:pPr>
      <w:r>
        <w:rPr>
          <w:color w:val="000000"/>
          <w:sz w:val="27"/>
          <w:szCs w:val="27"/>
        </w:rPr>
        <w:t>Section 6 : Eclairage (Article CTS 47)</w:t>
      </w:r>
    </w:p>
    <w:p w14:paraId="513D8349" w14:textId="77777777" w:rsidR="003D7C21" w:rsidRDefault="003D7C21" w:rsidP="003D7C21">
      <w:pPr>
        <w:pStyle w:val="Titre4"/>
        <w:ind w:left="1950"/>
        <w:rPr>
          <w:color w:val="000000"/>
          <w:sz w:val="27"/>
          <w:szCs w:val="27"/>
        </w:rPr>
      </w:pPr>
      <w:r>
        <w:rPr>
          <w:color w:val="000000"/>
          <w:sz w:val="27"/>
          <w:szCs w:val="27"/>
        </w:rPr>
        <w:t>Article CTS 47</w:t>
      </w:r>
    </w:p>
    <w:p w14:paraId="3FE26AE0" w14:textId="77777777" w:rsidR="003D7C21" w:rsidRDefault="003D7C21" w:rsidP="003D7C21">
      <w:pPr>
        <w:pStyle w:val="NormalWeb"/>
        <w:ind w:left="1950"/>
        <w:rPr>
          <w:b/>
          <w:bCs/>
          <w:color w:val="000000"/>
        </w:rPr>
      </w:pPr>
      <w:r>
        <w:rPr>
          <w:b/>
          <w:bCs/>
          <w:color w:val="000000"/>
        </w:rPr>
        <w:t>Création Arrêté du 7 mars 1988, v. init.</w:t>
      </w:r>
    </w:p>
    <w:p w14:paraId="6C2AE7AB" w14:textId="77777777" w:rsidR="003D7C21" w:rsidRDefault="003D7C21" w:rsidP="003D7C21">
      <w:pPr>
        <w:pStyle w:val="NormalWeb"/>
        <w:jc w:val="center"/>
        <w:rPr>
          <w:color w:val="000000"/>
          <w:sz w:val="27"/>
          <w:szCs w:val="27"/>
        </w:rPr>
      </w:pPr>
      <w:r>
        <w:rPr>
          <w:color w:val="000000"/>
          <w:sz w:val="27"/>
          <w:szCs w:val="27"/>
        </w:rPr>
        <w:t>Eclairage de sécurité</w:t>
      </w:r>
    </w:p>
    <w:p w14:paraId="45067239" w14:textId="77777777" w:rsidR="003D7C21" w:rsidRDefault="003D7C21" w:rsidP="003D7C21">
      <w:pPr>
        <w:pStyle w:val="NormalWeb"/>
        <w:ind w:left="1950"/>
        <w:rPr>
          <w:color w:val="000000"/>
          <w:sz w:val="27"/>
          <w:szCs w:val="27"/>
        </w:rPr>
      </w:pPr>
      <w:r>
        <w:rPr>
          <w:color w:val="000000"/>
          <w:sz w:val="27"/>
          <w:szCs w:val="27"/>
        </w:rPr>
        <w:t>En aggravation de l'article CTS 22, paragraphe 2, l'éclairage d'ambiance doit être basé sur un flux lumineux minimal de 5 lumens/m² calculé en fonction de la surface totale accessible au public.</w:t>
      </w:r>
    </w:p>
    <w:p w14:paraId="2358CC27" w14:textId="77777777" w:rsidR="003D7C21" w:rsidRDefault="003D7C21" w:rsidP="003D7C21">
      <w:pPr>
        <w:pStyle w:val="Titre4"/>
        <w:ind w:left="1950"/>
        <w:rPr>
          <w:color w:val="000000"/>
          <w:sz w:val="27"/>
          <w:szCs w:val="27"/>
        </w:rPr>
      </w:pPr>
      <w:r>
        <w:rPr>
          <w:color w:val="000000"/>
          <w:sz w:val="27"/>
          <w:szCs w:val="27"/>
        </w:rPr>
        <w:t>Article CTS 48 (abrogé)</w:t>
      </w:r>
    </w:p>
    <w:p w14:paraId="209CA6AC" w14:textId="77777777" w:rsidR="003D7C21" w:rsidRDefault="003D7C21" w:rsidP="003D7C21">
      <w:pPr>
        <w:pStyle w:val="NormalWeb"/>
        <w:ind w:left="1950"/>
        <w:rPr>
          <w:b/>
          <w:bCs/>
          <w:color w:val="000000"/>
        </w:rPr>
      </w:pPr>
      <w:r>
        <w:rPr>
          <w:b/>
          <w:bCs/>
          <w:color w:val="000000"/>
        </w:rPr>
        <w:t>Abrogé par Arrêté du 19 novembre 2001 - art. 4, v. init.</w:t>
      </w:r>
      <w:r>
        <w:rPr>
          <w:b/>
          <w:bCs/>
          <w:color w:val="000000"/>
        </w:rPr>
        <w:br/>
        <w:t>Création Arrêté du 7 mars 1988, v. init.</w:t>
      </w:r>
    </w:p>
    <w:p w14:paraId="34B2D84C" w14:textId="77777777" w:rsidR="003D7C21" w:rsidRDefault="003D7C21" w:rsidP="003D7C21">
      <w:pPr>
        <w:pStyle w:val="NormalWeb"/>
        <w:jc w:val="center"/>
        <w:rPr>
          <w:color w:val="000000"/>
          <w:sz w:val="27"/>
          <w:szCs w:val="27"/>
        </w:rPr>
      </w:pPr>
      <w:r>
        <w:rPr>
          <w:color w:val="000000"/>
          <w:sz w:val="27"/>
          <w:szCs w:val="27"/>
        </w:rPr>
        <w:t>Blocs autonomes d'éclairage de sécurité</w:t>
      </w:r>
    </w:p>
    <w:p w14:paraId="4C209DD8" w14:textId="77777777" w:rsidR="003D7C21" w:rsidRDefault="003D7C21" w:rsidP="003D7C21">
      <w:pPr>
        <w:pStyle w:val="NormalWeb"/>
        <w:ind w:left="1950"/>
        <w:rPr>
          <w:color w:val="000000"/>
          <w:sz w:val="27"/>
          <w:szCs w:val="27"/>
        </w:rPr>
      </w:pPr>
      <w:r>
        <w:rPr>
          <w:color w:val="000000"/>
          <w:sz w:val="27"/>
          <w:szCs w:val="27"/>
        </w:rPr>
        <w:lastRenderedPageBreak/>
        <w:t>En aggravation de l'article CTS 23, paragraphe 2, les blocs autonomes d'éclairage de sécurité doivent pouvoir être mis à l'état de repos par un dispositif de télécommande centralisé.</w:t>
      </w:r>
    </w:p>
    <w:p w14:paraId="1A545731" w14:textId="77777777" w:rsidR="003D7C21" w:rsidRDefault="003D7C21" w:rsidP="003D7C21">
      <w:pPr>
        <w:pStyle w:val="Titre4"/>
        <w:ind w:left="1500"/>
        <w:rPr>
          <w:color w:val="000000"/>
          <w:sz w:val="27"/>
          <w:szCs w:val="27"/>
        </w:rPr>
      </w:pPr>
      <w:r>
        <w:rPr>
          <w:color w:val="000000"/>
          <w:sz w:val="27"/>
          <w:szCs w:val="27"/>
        </w:rPr>
        <w:t>Section 7 : Exploitation (Articles CTS 49 à CTS 50)</w:t>
      </w:r>
    </w:p>
    <w:p w14:paraId="30A19F9C" w14:textId="77777777" w:rsidR="003D7C21" w:rsidRDefault="003D7C21" w:rsidP="003D7C21">
      <w:pPr>
        <w:pStyle w:val="Titre4"/>
        <w:ind w:left="1950"/>
        <w:rPr>
          <w:color w:val="000000"/>
          <w:sz w:val="27"/>
          <w:szCs w:val="27"/>
        </w:rPr>
      </w:pPr>
      <w:r>
        <w:rPr>
          <w:color w:val="000000"/>
          <w:sz w:val="27"/>
          <w:szCs w:val="27"/>
        </w:rPr>
        <w:t>Article CTS 49</w:t>
      </w:r>
    </w:p>
    <w:p w14:paraId="4374EEFA" w14:textId="77777777" w:rsidR="003D7C21" w:rsidRDefault="003D7C21" w:rsidP="003D7C21">
      <w:pPr>
        <w:pStyle w:val="NormalWeb"/>
        <w:ind w:left="1950"/>
        <w:rPr>
          <w:b/>
          <w:bCs/>
          <w:color w:val="000000"/>
        </w:rPr>
      </w:pPr>
      <w:r>
        <w:rPr>
          <w:b/>
          <w:bCs/>
          <w:color w:val="000000"/>
        </w:rPr>
        <w:t>Création Arrêté du 7 mars 1988, v. init.</w:t>
      </w:r>
    </w:p>
    <w:p w14:paraId="7800B559" w14:textId="77777777" w:rsidR="003D7C21" w:rsidRDefault="003D7C21" w:rsidP="003D7C21">
      <w:pPr>
        <w:pStyle w:val="NormalWeb"/>
        <w:jc w:val="center"/>
        <w:rPr>
          <w:color w:val="000000"/>
          <w:sz w:val="27"/>
          <w:szCs w:val="27"/>
        </w:rPr>
      </w:pPr>
      <w:r>
        <w:rPr>
          <w:color w:val="000000"/>
          <w:sz w:val="27"/>
          <w:szCs w:val="27"/>
        </w:rPr>
        <w:t>Registre de sécurité</w:t>
      </w:r>
    </w:p>
    <w:p w14:paraId="4E3A10F1" w14:textId="77777777" w:rsidR="003D7C21" w:rsidRDefault="003D7C21" w:rsidP="003D7C21">
      <w:pPr>
        <w:pStyle w:val="NormalWeb"/>
        <w:ind w:left="1950"/>
        <w:rPr>
          <w:color w:val="000000"/>
          <w:sz w:val="27"/>
          <w:szCs w:val="27"/>
        </w:rPr>
      </w:pPr>
      <w:r>
        <w:rPr>
          <w:color w:val="000000"/>
          <w:sz w:val="27"/>
          <w:szCs w:val="27"/>
        </w:rPr>
        <w:t>§ 1. Les dispositions de l'article CTS 30, paragraphe 2, relatives à la délivrance des extraits du registre de sécurité ne sont pas applicables.</w:t>
      </w:r>
    </w:p>
    <w:p w14:paraId="24A8BFE6" w14:textId="77777777" w:rsidR="003D7C21" w:rsidRDefault="003D7C21" w:rsidP="003D7C21">
      <w:pPr>
        <w:pStyle w:val="NormalWeb"/>
        <w:ind w:left="1950"/>
        <w:rPr>
          <w:color w:val="000000"/>
          <w:sz w:val="27"/>
          <w:szCs w:val="27"/>
        </w:rPr>
      </w:pPr>
      <w:r>
        <w:rPr>
          <w:color w:val="000000"/>
          <w:sz w:val="27"/>
          <w:szCs w:val="27"/>
        </w:rPr>
        <w:t>§ 2. La partie II (Exploitation) du registre de sécurité (cf. annexe I prévue à l'article CTS 30, § 1) doit comporter également les documents attestant la conformité des installations aux dispositions du présent sous-chapitre.</w:t>
      </w:r>
    </w:p>
    <w:p w14:paraId="78D6A5EE" w14:textId="77777777" w:rsidR="003D7C21" w:rsidRDefault="003D7C21" w:rsidP="003D7C21">
      <w:pPr>
        <w:pStyle w:val="Titre4"/>
        <w:ind w:left="1950"/>
        <w:rPr>
          <w:color w:val="000000"/>
          <w:sz w:val="27"/>
          <w:szCs w:val="27"/>
        </w:rPr>
      </w:pPr>
      <w:r>
        <w:rPr>
          <w:color w:val="000000"/>
          <w:sz w:val="27"/>
          <w:szCs w:val="27"/>
        </w:rPr>
        <w:t>Article CTS 50</w:t>
      </w:r>
    </w:p>
    <w:p w14:paraId="5DA89152" w14:textId="77777777" w:rsidR="003D7C21" w:rsidRDefault="003D7C21" w:rsidP="003D7C21">
      <w:pPr>
        <w:pStyle w:val="NormalWeb"/>
        <w:ind w:left="1950"/>
        <w:rPr>
          <w:b/>
          <w:bCs/>
          <w:color w:val="000000"/>
        </w:rPr>
      </w:pPr>
      <w:r>
        <w:rPr>
          <w:b/>
          <w:bCs/>
          <w:color w:val="000000"/>
        </w:rPr>
        <w:t>Création Arrêté du 7 mars 1988, v. init.</w:t>
      </w:r>
    </w:p>
    <w:p w14:paraId="26DBEC5A" w14:textId="77777777" w:rsidR="003D7C21" w:rsidRDefault="003D7C21" w:rsidP="003D7C21">
      <w:pPr>
        <w:pStyle w:val="NormalWeb"/>
        <w:jc w:val="center"/>
        <w:rPr>
          <w:color w:val="000000"/>
          <w:sz w:val="27"/>
          <w:szCs w:val="27"/>
        </w:rPr>
      </w:pPr>
      <w:r>
        <w:rPr>
          <w:color w:val="000000"/>
          <w:sz w:val="27"/>
          <w:szCs w:val="27"/>
        </w:rPr>
        <w:t>Visites des commissions de sécurité</w:t>
      </w:r>
    </w:p>
    <w:p w14:paraId="5E07124F" w14:textId="77777777" w:rsidR="003D7C21" w:rsidRDefault="003D7C21" w:rsidP="003D7C21">
      <w:pPr>
        <w:pStyle w:val="NormalWeb"/>
        <w:ind w:left="1950"/>
        <w:rPr>
          <w:color w:val="000000"/>
          <w:sz w:val="27"/>
          <w:szCs w:val="27"/>
        </w:rPr>
      </w:pPr>
      <w:r>
        <w:rPr>
          <w:color w:val="000000"/>
          <w:sz w:val="27"/>
          <w:szCs w:val="27"/>
        </w:rPr>
        <w:t>Les établissements doivent être visités par la commission de sécurité lors des extensions et, en outre, suivant la fréquence ci-dessous :</w:t>
      </w:r>
    </w:p>
    <w:p w14:paraId="505643D4" w14:textId="77777777" w:rsidR="003D7C21" w:rsidRDefault="003D7C21" w:rsidP="003D7C21">
      <w:pPr>
        <w:pStyle w:val="NormalWeb"/>
        <w:ind w:left="1950"/>
        <w:rPr>
          <w:color w:val="000000"/>
          <w:sz w:val="27"/>
          <w:szCs w:val="27"/>
        </w:rPr>
      </w:pPr>
      <w:r>
        <w:rPr>
          <w:color w:val="000000"/>
          <w:sz w:val="27"/>
          <w:szCs w:val="27"/>
        </w:rPr>
        <w:t>- 1re catégorie : 1 fois par an ;</w:t>
      </w:r>
    </w:p>
    <w:p w14:paraId="187501C5" w14:textId="77777777" w:rsidR="003D7C21" w:rsidRDefault="003D7C21" w:rsidP="003D7C21">
      <w:pPr>
        <w:pStyle w:val="NormalWeb"/>
        <w:ind w:left="1950"/>
        <w:rPr>
          <w:color w:val="000000"/>
          <w:sz w:val="27"/>
          <w:szCs w:val="27"/>
        </w:rPr>
      </w:pPr>
      <w:r>
        <w:rPr>
          <w:color w:val="000000"/>
          <w:sz w:val="27"/>
          <w:szCs w:val="27"/>
        </w:rPr>
        <w:t>- 2e catégorie : 1 fois tous les 2 ans ;</w:t>
      </w:r>
    </w:p>
    <w:p w14:paraId="5BD1AFAB" w14:textId="77777777" w:rsidR="003D7C21" w:rsidRDefault="003D7C21" w:rsidP="003D7C21">
      <w:pPr>
        <w:pStyle w:val="NormalWeb"/>
        <w:ind w:left="1950"/>
        <w:rPr>
          <w:color w:val="000000"/>
          <w:sz w:val="27"/>
          <w:szCs w:val="27"/>
        </w:rPr>
      </w:pPr>
      <w:r>
        <w:rPr>
          <w:color w:val="000000"/>
          <w:sz w:val="27"/>
          <w:szCs w:val="27"/>
        </w:rPr>
        <w:t>- 3e et 4e catégories : 1 fois tous les 3 ans.</w:t>
      </w:r>
    </w:p>
    <w:p w14:paraId="164D0971" w14:textId="77777777" w:rsidR="003D7C21" w:rsidRDefault="003D7C21" w:rsidP="003D7C21">
      <w:pPr>
        <w:pStyle w:val="Titre4"/>
        <w:ind w:left="1200"/>
        <w:rPr>
          <w:color w:val="000000"/>
          <w:sz w:val="27"/>
          <w:szCs w:val="27"/>
        </w:rPr>
      </w:pPr>
      <w:r>
        <w:rPr>
          <w:color w:val="000000"/>
          <w:sz w:val="27"/>
          <w:szCs w:val="27"/>
        </w:rPr>
        <w:t>Sous-chapitre III (Article CTS 51)</w:t>
      </w:r>
    </w:p>
    <w:p w14:paraId="246FF11F" w14:textId="77777777" w:rsidR="003D7C21" w:rsidRDefault="003D7C21" w:rsidP="003D7C21">
      <w:pPr>
        <w:pStyle w:val="Titre4"/>
        <w:ind w:left="1650"/>
        <w:rPr>
          <w:color w:val="000000"/>
          <w:sz w:val="27"/>
          <w:szCs w:val="27"/>
        </w:rPr>
      </w:pPr>
      <w:r>
        <w:rPr>
          <w:color w:val="000000"/>
          <w:sz w:val="27"/>
          <w:szCs w:val="27"/>
        </w:rPr>
        <w:t>Article CTS 51</w:t>
      </w:r>
    </w:p>
    <w:p w14:paraId="7581E728" w14:textId="77777777" w:rsidR="003D7C21" w:rsidRDefault="003D7C21" w:rsidP="003D7C21">
      <w:pPr>
        <w:pStyle w:val="NormalWeb"/>
        <w:ind w:left="1650"/>
        <w:rPr>
          <w:b/>
          <w:bCs/>
          <w:color w:val="000000"/>
        </w:rPr>
      </w:pPr>
      <w:r>
        <w:rPr>
          <w:b/>
          <w:bCs/>
          <w:color w:val="000000"/>
        </w:rPr>
        <w:t>Création Arrêté du 7 mars 1988, v. init.</w:t>
      </w:r>
    </w:p>
    <w:p w14:paraId="138DF2E1" w14:textId="77777777" w:rsidR="003D7C21" w:rsidRDefault="003D7C21" w:rsidP="003D7C21">
      <w:pPr>
        <w:pStyle w:val="NormalWeb"/>
        <w:jc w:val="center"/>
        <w:rPr>
          <w:color w:val="000000"/>
          <w:sz w:val="27"/>
          <w:szCs w:val="27"/>
        </w:rPr>
      </w:pPr>
      <w:r>
        <w:rPr>
          <w:color w:val="000000"/>
          <w:sz w:val="27"/>
          <w:szCs w:val="27"/>
        </w:rPr>
        <w:t>Etablissements fixes par conception</w:t>
      </w:r>
    </w:p>
    <w:p w14:paraId="47AB5344" w14:textId="77777777" w:rsidR="003D7C21" w:rsidRDefault="003D7C21" w:rsidP="003D7C21">
      <w:pPr>
        <w:pStyle w:val="NormalWeb"/>
        <w:ind w:left="1650"/>
        <w:rPr>
          <w:color w:val="000000"/>
          <w:sz w:val="27"/>
          <w:szCs w:val="27"/>
        </w:rPr>
      </w:pPr>
      <w:r>
        <w:rPr>
          <w:color w:val="000000"/>
          <w:sz w:val="27"/>
          <w:szCs w:val="27"/>
        </w:rPr>
        <w:t xml:space="preserve">Les établissements clos à couverture souple destinés à être implantés de façon permanente dès leur conception sont assujettis, </w:t>
      </w:r>
      <w:r>
        <w:rPr>
          <w:color w:val="000000"/>
          <w:sz w:val="27"/>
          <w:szCs w:val="27"/>
        </w:rPr>
        <w:lastRenderedPageBreak/>
        <w:t>en fonction du type d'activité et de l'effectif du public, aux prescriptions concernées des dispositions générales et particulières des livres Ier à III du règlement de sécurité (à l'exclusion des mesures de désenfumage).</w:t>
      </w:r>
    </w:p>
    <w:p w14:paraId="12A63405" w14:textId="77777777" w:rsidR="003D7C21" w:rsidRDefault="003D7C21" w:rsidP="003D7C21">
      <w:pPr>
        <w:pStyle w:val="NormalWeb"/>
        <w:ind w:left="1650"/>
        <w:rPr>
          <w:color w:val="000000"/>
          <w:sz w:val="27"/>
          <w:szCs w:val="27"/>
        </w:rPr>
      </w:pPr>
      <w:r>
        <w:rPr>
          <w:color w:val="000000"/>
          <w:sz w:val="27"/>
          <w:szCs w:val="27"/>
        </w:rPr>
        <w:t>De plus, les mesures spécifiques de l'architecture textile précisées, d'une part, à l'article CTS 8 (paragraphes 1, 2 et 4), complété et modifié par l'article CTS 40, et, d'autre part, à l'article CTS 34 sont également applicables.</w:t>
      </w:r>
    </w:p>
    <w:p w14:paraId="0D264EE7" w14:textId="77777777" w:rsidR="003D7C21" w:rsidRDefault="003D7C21" w:rsidP="003D7C21">
      <w:pPr>
        <w:pStyle w:val="Titre4"/>
        <w:ind w:left="1200"/>
        <w:rPr>
          <w:color w:val="000000"/>
          <w:sz w:val="27"/>
          <w:szCs w:val="27"/>
        </w:rPr>
      </w:pPr>
      <w:r>
        <w:rPr>
          <w:color w:val="000000"/>
          <w:sz w:val="27"/>
          <w:szCs w:val="27"/>
        </w:rPr>
        <w:t>Sous-chapitre IV : Exploitation (Article CTS 52)</w:t>
      </w:r>
    </w:p>
    <w:p w14:paraId="11ADB868" w14:textId="77777777" w:rsidR="003D7C21" w:rsidRDefault="003D7C21" w:rsidP="003D7C21">
      <w:pPr>
        <w:pStyle w:val="Titre4"/>
        <w:ind w:left="1650"/>
        <w:rPr>
          <w:color w:val="000000"/>
          <w:sz w:val="27"/>
          <w:szCs w:val="27"/>
        </w:rPr>
      </w:pPr>
      <w:r>
        <w:rPr>
          <w:color w:val="000000"/>
          <w:sz w:val="27"/>
          <w:szCs w:val="27"/>
        </w:rPr>
        <w:t>Article CTS 52</w:t>
      </w:r>
    </w:p>
    <w:p w14:paraId="50882201" w14:textId="77777777" w:rsidR="003D7C21" w:rsidRDefault="003D7C21" w:rsidP="003D7C21">
      <w:pPr>
        <w:pStyle w:val="NormalWeb"/>
        <w:jc w:val="center"/>
        <w:rPr>
          <w:color w:val="000000"/>
          <w:sz w:val="27"/>
          <w:szCs w:val="27"/>
        </w:rPr>
      </w:pPr>
      <w:r>
        <w:rPr>
          <w:color w:val="000000"/>
          <w:sz w:val="27"/>
          <w:szCs w:val="27"/>
        </w:rPr>
        <w:t>Inspection</w:t>
      </w:r>
    </w:p>
    <w:p w14:paraId="118D715C" w14:textId="77777777" w:rsidR="003D7C21" w:rsidRDefault="003D7C21" w:rsidP="003D7C21">
      <w:pPr>
        <w:pStyle w:val="NormalWeb"/>
        <w:ind w:left="1650"/>
        <w:rPr>
          <w:color w:val="000000"/>
          <w:sz w:val="27"/>
          <w:szCs w:val="27"/>
        </w:rPr>
      </w:pPr>
      <w:r>
        <w:rPr>
          <w:color w:val="000000"/>
          <w:sz w:val="27"/>
          <w:szCs w:val="27"/>
        </w:rPr>
        <w:t>Une inspection doit être effectuée avant toute admission du public dans tous les établissements par une personne compétente spécialement désignée par l'exploitant, afin de s'assurer que rien ne vient compromettre la sécurité des personnes.</w:t>
      </w:r>
    </w:p>
    <w:p w14:paraId="7A428699" w14:textId="77777777" w:rsidR="003D7C21" w:rsidRDefault="003D7C21" w:rsidP="003D7C21">
      <w:pPr>
        <w:pStyle w:val="NormalWeb"/>
        <w:ind w:left="16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et modifiant le règlement de sécurité contre les risques d'incendie et de panique dans les établissements recevant du public sont annulées, ensemble l'article 1er de cet arrêté.</w:t>
      </w:r>
    </w:p>
    <w:p w14:paraId="653293EA" w14:textId="77777777" w:rsidR="003D7C21" w:rsidRDefault="003D7C21" w:rsidP="003D7C21">
      <w:pPr>
        <w:pStyle w:val="Titre4"/>
        <w:ind w:left="1200"/>
        <w:rPr>
          <w:color w:val="000000"/>
          <w:sz w:val="27"/>
          <w:szCs w:val="27"/>
        </w:rPr>
      </w:pPr>
      <w:r>
        <w:rPr>
          <w:color w:val="000000"/>
          <w:sz w:val="27"/>
          <w:szCs w:val="27"/>
        </w:rPr>
        <w:t>Sous-chapitre V : Etablissements du type structures à étage (Articles CTS 53 à Annexe V)</w:t>
      </w:r>
    </w:p>
    <w:p w14:paraId="60616D6B" w14:textId="77777777" w:rsidR="003D7C21" w:rsidRDefault="003D7C21" w:rsidP="003D7C21">
      <w:pPr>
        <w:pStyle w:val="Titre4"/>
        <w:ind w:left="1500"/>
        <w:rPr>
          <w:color w:val="000000"/>
          <w:sz w:val="27"/>
          <w:szCs w:val="27"/>
        </w:rPr>
      </w:pPr>
      <w:r>
        <w:rPr>
          <w:color w:val="000000"/>
          <w:sz w:val="27"/>
          <w:szCs w:val="27"/>
        </w:rPr>
        <w:t>Section 1 : Généralités (Articles CTS 53 à CTS 57)</w:t>
      </w:r>
    </w:p>
    <w:p w14:paraId="14AF93EA" w14:textId="77777777" w:rsidR="003D7C21" w:rsidRDefault="003D7C21" w:rsidP="003D7C21">
      <w:pPr>
        <w:pStyle w:val="Titre4"/>
        <w:ind w:left="1950"/>
        <w:rPr>
          <w:color w:val="000000"/>
          <w:sz w:val="27"/>
          <w:szCs w:val="27"/>
        </w:rPr>
      </w:pPr>
      <w:r>
        <w:rPr>
          <w:color w:val="000000"/>
          <w:sz w:val="27"/>
          <w:szCs w:val="27"/>
        </w:rPr>
        <w:t>Article CTS 53</w:t>
      </w:r>
    </w:p>
    <w:p w14:paraId="2ECA3D05" w14:textId="77777777" w:rsidR="003D7C21" w:rsidRDefault="003D7C21" w:rsidP="003D7C21">
      <w:pPr>
        <w:pStyle w:val="NormalWeb"/>
        <w:ind w:left="1950"/>
        <w:rPr>
          <w:b/>
          <w:bCs/>
          <w:color w:val="000000"/>
        </w:rPr>
      </w:pPr>
      <w:r>
        <w:rPr>
          <w:b/>
          <w:bCs/>
          <w:color w:val="000000"/>
        </w:rPr>
        <w:t>Création Arrêté du 6 août 2002, v. init.</w:t>
      </w:r>
    </w:p>
    <w:p w14:paraId="1F93A775" w14:textId="77777777" w:rsidR="003D7C21" w:rsidRDefault="003D7C21" w:rsidP="003D7C21">
      <w:pPr>
        <w:pStyle w:val="NormalWeb"/>
        <w:jc w:val="center"/>
        <w:rPr>
          <w:color w:val="000000"/>
          <w:sz w:val="27"/>
          <w:szCs w:val="27"/>
        </w:rPr>
      </w:pPr>
      <w:r>
        <w:rPr>
          <w:color w:val="000000"/>
          <w:sz w:val="27"/>
          <w:szCs w:val="27"/>
        </w:rPr>
        <w:t>Etablissements assujettis</w:t>
      </w:r>
    </w:p>
    <w:p w14:paraId="7E8C07A5" w14:textId="77777777" w:rsidR="003D7C21" w:rsidRDefault="003D7C21" w:rsidP="003D7C21">
      <w:pPr>
        <w:pStyle w:val="NormalWeb"/>
        <w:ind w:left="1950"/>
        <w:rPr>
          <w:color w:val="000000"/>
          <w:sz w:val="27"/>
          <w:szCs w:val="27"/>
        </w:rPr>
      </w:pPr>
      <w:r>
        <w:rPr>
          <w:color w:val="000000"/>
          <w:sz w:val="27"/>
          <w:szCs w:val="27"/>
        </w:rPr>
        <w:t>§ 1. Les dispositions du présent sous-chapitre ne s'appliquent qu'aux établissements itinérants, destinés par conception à être clos en tout ou partie, comportant 2 niveaux au plus et possédant une couverture souple, quel que soit l'effectif du public accueilli et la durée d'implantation.</w:t>
      </w:r>
    </w:p>
    <w:p w14:paraId="5D0E4478" w14:textId="77777777" w:rsidR="003D7C21" w:rsidRDefault="003D7C21" w:rsidP="003D7C21">
      <w:pPr>
        <w:pStyle w:val="NormalWeb"/>
        <w:ind w:left="1950"/>
        <w:rPr>
          <w:color w:val="000000"/>
          <w:sz w:val="27"/>
          <w:szCs w:val="27"/>
        </w:rPr>
      </w:pPr>
      <w:r>
        <w:rPr>
          <w:color w:val="000000"/>
          <w:sz w:val="27"/>
          <w:szCs w:val="27"/>
        </w:rPr>
        <w:t>§ 2. Les structures à étage peuvent abriter 1 ou plusieurs activités à l'exception des :</w:t>
      </w:r>
    </w:p>
    <w:p w14:paraId="07658F6E" w14:textId="77777777" w:rsidR="003D7C21" w:rsidRDefault="003D7C21" w:rsidP="003D7C21">
      <w:pPr>
        <w:pStyle w:val="NormalWeb"/>
        <w:ind w:left="1950"/>
        <w:rPr>
          <w:color w:val="000000"/>
          <w:sz w:val="27"/>
          <w:szCs w:val="27"/>
        </w:rPr>
      </w:pPr>
      <w:r>
        <w:rPr>
          <w:color w:val="000000"/>
          <w:sz w:val="27"/>
          <w:szCs w:val="27"/>
        </w:rPr>
        <w:t>- établissements sanitaires ;</w:t>
      </w:r>
    </w:p>
    <w:p w14:paraId="5E3C2EA6" w14:textId="77777777" w:rsidR="003D7C21" w:rsidRDefault="003D7C21" w:rsidP="003D7C21">
      <w:pPr>
        <w:pStyle w:val="NormalWeb"/>
        <w:ind w:left="1950"/>
        <w:rPr>
          <w:color w:val="000000"/>
          <w:sz w:val="27"/>
          <w:szCs w:val="27"/>
        </w:rPr>
      </w:pPr>
      <w:r>
        <w:rPr>
          <w:color w:val="000000"/>
          <w:sz w:val="27"/>
          <w:szCs w:val="27"/>
        </w:rPr>
        <w:lastRenderedPageBreak/>
        <w:t>- locaux et espaces réservés au sommeil ;</w:t>
      </w:r>
    </w:p>
    <w:p w14:paraId="45D67F47" w14:textId="77777777" w:rsidR="003D7C21" w:rsidRDefault="003D7C21" w:rsidP="003D7C21">
      <w:pPr>
        <w:pStyle w:val="NormalWeb"/>
        <w:ind w:left="1950"/>
        <w:rPr>
          <w:color w:val="000000"/>
          <w:sz w:val="27"/>
          <w:szCs w:val="27"/>
        </w:rPr>
      </w:pPr>
      <w:r>
        <w:rPr>
          <w:color w:val="000000"/>
          <w:sz w:val="27"/>
          <w:szCs w:val="27"/>
        </w:rPr>
        <w:t>- locaux et espaces à usage de stockage ou de réserve.</w:t>
      </w:r>
    </w:p>
    <w:p w14:paraId="50DDB2FD" w14:textId="77777777" w:rsidR="003D7C21" w:rsidRDefault="003D7C21" w:rsidP="003D7C21">
      <w:pPr>
        <w:pStyle w:val="NormalWeb"/>
        <w:ind w:left="1950"/>
        <w:rPr>
          <w:color w:val="000000"/>
          <w:sz w:val="27"/>
          <w:szCs w:val="27"/>
        </w:rPr>
      </w:pPr>
      <w:r>
        <w:rPr>
          <w:color w:val="000000"/>
          <w:sz w:val="27"/>
          <w:szCs w:val="27"/>
        </w:rPr>
        <w:t>§ 3. Les structures à étage fixe par conception doivent respecter uniquement les dispositions des articles CTS 51 et CTS 68.</w:t>
      </w:r>
    </w:p>
    <w:p w14:paraId="642878D6" w14:textId="77777777" w:rsidR="003D7C21" w:rsidRDefault="003D7C21" w:rsidP="003D7C21">
      <w:pPr>
        <w:pStyle w:val="Titre4"/>
        <w:ind w:left="1950"/>
        <w:rPr>
          <w:color w:val="000000"/>
          <w:sz w:val="27"/>
          <w:szCs w:val="27"/>
        </w:rPr>
      </w:pPr>
      <w:r>
        <w:rPr>
          <w:color w:val="000000"/>
          <w:sz w:val="27"/>
          <w:szCs w:val="27"/>
        </w:rPr>
        <w:t>Article CTS 54</w:t>
      </w:r>
    </w:p>
    <w:p w14:paraId="7FB09D47" w14:textId="77777777" w:rsidR="003D7C21" w:rsidRDefault="003D7C21" w:rsidP="003D7C21">
      <w:pPr>
        <w:pStyle w:val="NormalWeb"/>
        <w:ind w:left="1950"/>
        <w:rPr>
          <w:b/>
          <w:bCs/>
          <w:color w:val="000000"/>
        </w:rPr>
      </w:pPr>
      <w:r>
        <w:rPr>
          <w:b/>
          <w:bCs/>
          <w:color w:val="000000"/>
        </w:rPr>
        <w:t>Création Arrêté du 6 août 2002, v. init.</w:t>
      </w:r>
    </w:p>
    <w:p w14:paraId="358EB071" w14:textId="77777777" w:rsidR="003D7C21" w:rsidRDefault="003D7C21" w:rsidP="003D7C21">
      <w:pPr>
        <w:pStyle w:val="NormalWeb"/>
        <w:jc w:val="center"/>
        <w:rPr>
          <w:color w:val="000000"/>
          <w:sz w:val="27"/>
          <w:szCs w:val="27"/>
        </w:rPr>
      </w:pPr>
      <w:r>
        <w:rPr>
          <w:color w:val="000000"/>
          <w:sz w:val="27"/>
          <w:szCs w:val="27"/>
        </w:rPr>
        <w:t>Calcul de l'effectif</w:t>
      </w:r>
    </w:p>
    <w:p w14:paraId="3E13BE6F" w14:textId="77777777" w:rsidR="003D7C21" w:rsidRDefault="003D7C21" w:rsidP="003D7C21">
      <w:pPr>
        <w:pStyle w:val="NormalWeb"/>
        <w:ind w:left="1950"/>
        <w:rPr>
          <w:color w:val="000000"/>
          <w:sz w:val="27"/>
          <w:szCs w:val="27"/>
        </w:rPr>
      </w:pPr>
      <w:r>
        <w:rPr>
          <w:color w:val="000000"/>
          <w:sz w:val="27"/>
          <w:szCs w:val="27"/>
        </w:rPr>
        <w:t>L'effectif maximal du public est déterminé suivant le mode de calcul propre à chaque type d'activité, pour chacun des niveaux.</w:t>
      </w:r>
    </w:p>
    <w:p w14:paraId="167D8AEF" w14:textId="77777777" w:rsidR="003D7C21" w:rsidRDefault="003D7C21" w:rsidP="003D7C21">
      <w:pPr>
        <w:pStyle w:val="NormalWeb"/>
        <w:ind w:left="1950"/>
        <w:rPr>
          <w:color w:val="000000"/>
          <w:sz w:val="27"/>
          <w:szCs w:val="27"/>
        </w:rPr>
      </w:pPr>
      <w:r>
        <w:rPr>
          <w:color w:val="000000"/>
          <w:sz w:val="27"/>
          <w:szCs w:val="27"/>
        </w:rPr>
        <w:t>Toutefois, l'effectif maximal admissible à l'étage ne doit pas excéder 1 personne/m² de la surface totale du niveau.</w:t>
      </w:r>
    </w:p>
    <w:p w14:paraId="6947A7CC" w14:textId="77777777" w:rsidR="003D7C21" w:rsidRDefault="003D7C21" w:rsidP="003D7C21">
      <w:pPr>
        <w:pStyle w:val="Titre4"/>
        <w:ind w:left="1950"/>
        <w:rPr>
          <w:color w:val="000000"/>
          <w:sz w:val="27"/>
          <w:szCs w:val="27"/>
        </w:rPr>
      </w:pPr>
      <w:r>
        <w:rPr>
          <w:color w:val="000000"/>
          <w:sz w:val="27"/>
          <w:szCs w:val="27"/>
        </w:rPr>
        <w:t>Article CTS 55</w:t>
      </w:r>
    </w:p>
    <w:p w14:paraId="7CFD270E" w14:textId="77777777" w:rsidR="003D7C21" w:rsidRDefault="003D7C21" w:rsidP="003D7C21">
      <w:pPr>
        <w:pStyle w:val="NormalWeb"/>
        <w:jc w:val="center"/>
        <w:rPr>
          <w:color w:val="000000"/>
          <w:sz w:val="27"/>
          <w:szCs w:val="27"/>
        </w:rPr>
      </w:pPr>
      <w:r>
        <w:rPr>
          <w:color w:val="000000"/>
          <w:sz w:val="27"/>
          <w:szCs w:val="27"/>
        </w:rPr>
        <w:t>Attestation de conformité, registre de sécurité, notice de montage</w:t>
      </w:r>
    </w:p>
    <w:p w14:paraId="16D03E26" w14:textId="77777777" w:rsidR="003D7C21" w:rsidRDefault="003D7C21" w:rsidP="003D7C21">
      <w:pPr>
        <w:pStyle w:val="NormalWeb"/>
        <w:ind w:left="1950"/>
        <w:rPr>
          <w:color w:val="000000"/>
          <w:sz w:val="27"/>
          <w:szCs w:val="27"/>
        </w:rPr>
      </w:pPr>
      <w:r>
        <w:rPr>
          <w:color w:val="000000"/>
          <w:sz w:val="27"/>
          <w:szCs w:val="27"/>
        </w:rPr>
        <w:t>§ 1. Attestation de conformité :</w:t>
      </w:r>
    </w:p>
    <w:p w14:paraId="4DECE73C" w14:textId="77777777" w:rsidR="003D7C21" w:rsidRDefault="003D7C21" w:rsidP="003D7C21">
      <w:pPr>
        <w:pStyle w:val="NormalWeb"/>
        <w:ind w:left="1950"/>
        <w:rPr>
          <w:color w:val="000000"/>
          <w:sz w:val="27"/>
          <w:szCs w:val="27"/>
        </w:rPr>
      </w:pPr>
      <w:r>
        <w:rPr>
          <w:color w:val="000000"/>
          <w:sz w:val="27"/>
          <w:szCs w:val="27"/>
        </w:rPr>
        <w:t>Les dispositions de l'article CTS 3 s'appliquent. Le rapport du bureau de vérification habilité doit porter sur la stabilité mécanique de l'ossature (montage et assemblage) pour chacune des configurations de montage prévues dans la notice du fabricant.</w:t>
      </w:r>
    </w:p>
    <w:p w14:paraId="146FC1D1" w14:textId="77777777" w:rsidR="003D7C21" w:rsidRDefault="003D7C21" w:rsidP="003D7C21">
      <w:pPr>
        <w:pStyle w:val="NormalWeb"/>
        <w:ind w:left="1950"/>
        <w:rPr>
          <w:color w:val="000000"/>
          <w:sz w:val="27"/>
          <w:szCs w:val="27"/>
        </w:rPr>
      </w:pPr>
      <w:r>
        <w:rPr>
          <w:color w:val="000000"/>
          <w:sz w:val="27"/>
          <w:szCs w:val="27"/>
        </w:rPr>
        <w:t>§ 2. Registre de sécurité :</w:t>
      </w:r>
    </w:p>
    <w:p w14:paraId="1E6B1A50" w14:textId="77777777" w:rsidR="003D7C21" w:rsidRDefault="003D7C21" w:rsidP="003D7C21">
      <w:pPr>
        <w:pStyle w:val="NormalWeb"/>
        <w:ind w:left="1950"/>
        <w:rPr>
          <w:color w:val="000000"/>
          <w:sz w:val="27"/>
          <w:szCs w:val="27"/>
        </w:rPr>
      </w:pPr>
      <w:r>
        <w:rPr>
          <w:color w:val="000000"/>
          <w:sz w:val="27"/>
          <w:szCs w:val="27"/>
        </w:rPr>
        <w:t>Les dispositions de l'article CTS 30 s'appliquent. Le fabricant ou le propriétaire doit attester que des calculs de solidité de la structure, pour les différentes configurations de montage prévues à la conception, ont été effectués, qu'ils garantissent la solidité et la stabilité de la structure dans des conditions de charge d'exploitation prévisibles et satisfont aux exigences des articles CTS 58 et CTS 60.</w:t>
      </w:r>
    </w:p>
    <w:p w14:paraId="0DDD290F" w14:textId="77777777" w:rsidR="003D7C21" w:rsidRDefault="003D7C21" w:rsidP="003D7C21">
      <w:pPr>
        <w:pStyle w:val="NormalWeb"/>
        <w:ind w:left="1950"/>
        <w:rPr>
          <w:color w:val="000000"/>
          <w:sz w:val="27"/>
          <w:szCs w:val="27"/>
        </w:rPr>
      </w:pPr>
      <w:r>
        <w:rPr>
          <w:color w:val="000000"/>
          <w:sz w:val="27"/>
          <w:szCs w:val="27"/>
        </w:rPr>
        <w:t>Les limites de charge d'exploitation de la structure, dans ses différentes configurations, doivent être indiquées dans les documents fournis par le fabricant ou établis par le propriétaire. Les configurations de montage non prévues à la conception sont interdites.</w:t>
      </w:r>
    </w:p>
    <w:p w14:paraId="787CEE8D" w14:textId="77777777" w:rsidR="003D7C21" w:rsidRDefault="003D7C21" w:rsidP="003D7C21">
      <w:pPr>
        <w:pStyle w:val="NormalWeb"/>
        <w:ind w:left="1950"/>
        <w:rPr>
          <w:color w:val="000000"/>
          <w:sz w:val="27"/>
          <w:szCs w:val="27"/>
        </w:rPr>
      </w:pPr>
      <w:r>
        <w:rPr>
          <w:color w:val="000000"/>
          <w:sz w:val="27"/>
          <w:szCs w:val="27"/>
        </w:rPr>
        <w:lastRenderedPageBreak/>
        <w:t>§ 3. Une notice de montage en français de la structure dans chacune de ses configurations doit être fournie à l'acheteur par le fabricant.</w:t>
      </w:r>
    </w:p>
    <w:p w14:paraId="6BD889B6"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et modifiant le règlement de sécurité contre les risques d'incendie et de panique dans les établissements recevant du public sont annulées, ensemble l'article 1er de cet arrêté.</w:t>
      </w:r>
    </w:p>
    <w:p w14:paraId="6D27F9EF" w14:textId="77777777" w:rsidR="003D7C21" w:rsidRDefault="003D7C21" w:rsidP="003D7C21">
      <w:pPr>
        <w:pStyle w:val="Titre4"/>
        <w:ind w:left="1950"/>
        <w:rPr>
          <w:color w:val="000000"/>
          <w:sz w:val="27"/>
          <w:szCs w:val="27"/>
        </w:rPr>
      </w:pPr>
      <w:r>
        <w:rPr>
          <w:color w:val="000000"/>
          <w:sz w:val="27"/>
          <w:szCs w:val="27"/>
        </w:rPr>
        <w:t>Article CTS 56</w:t>
      </w:r>
    </w:p>
    <w:p w14:paraId="31AC388A" w14:textId="77777777" w:rsidR="003D7C21" w:rsidRDefault="003D7C21" w:rsidP="003D7C21">
      <w:pPr>
        <w:pStyle w:val="NormalWeb"/>
        <w:ind w:left="1950"/>
        <w:rPr>
          <w:b/>
          <w:bCs/>
          <w:color w:val="000000"/>
        </w:rPr>
      </w:pPr>
      <w:r>
        <w:rPr>
          <w:b/>
          <w:bCs/>
          <w:color w:val="000000"/>
        </w:rPr>
        <w:t>Création Arrêté du 6 août 2002, v. init.</w:t>
      </w:r>
    </w:p>
    <w:p w14:paraId="3701E392" w14:textId="77777777" w:rsidR="003D7C21" w:rsidRDefault="003D7C21" w:rsidP="003D7C21">
      <w:pPr>
        <w:pStyle w:val="NormalWeb"/>
        <w:jc w:val="center"/>
        <w:rPr>
          <w:color w:val="000000"/>
          <w:sz w:val="27"/>
          <w:szCs w:val="27"/>
        </w:rPr>
      </w:pPr>
      <w:r>
        <w:rPr>
          <w:color w:val="000000"/>
          <w:sz w:val="27"/>
          <w:szCs w:val="27"/>
        </w:rPr>
        <w:t>Implantation</w:t>
      </w:r>
    </w:p>
    <w:p w14:paraId="5E841EEB" w14:textId="77777777" w:rsidR="003D7C21" w:rsidRDefault="003D7C21" w:rsidP="003D7C21">
      <w:pPr>
        <w:pStyle w:val="NormalWeb"/>
        <w:ind w:left="1950"/>
        <w:rPr>
          <w:color w:val="000000"/>
          <w:sz w:val="27"/>
          <w:szCs w:val="27"/>
        </w:rPr>
      </w:pPr>
      <w:r>
        <w:rPr>
          <w:color w:val="000000"/>
          <w:sz w:val="27"/>
          <w:szCs w:val="27"/>
        </w:rPr>
        <w:t>Les dispositions de l'article CTS 5 s'appliquent, à l'exception de l'ancrage de l'établissement qui ne doit pas être réalisé à partir de véhicules.</w:t>
      </w:r>
    </w:p>
    <w:p w14:paraId="0DA31722" w14:textId="77777777" w:rsidR="003D7C21" w:rsidRDefault="003D7C21" w:rsidP="003D7C21">
      <w:pPr>
        <w:pStyle w:val="NormalWeb"/>
        <w:ind w:left="1950"/>
        <w:rPr>
          <w:color w:val="000000"/>
          <w:sz w:val="27"/>
          <w:szCs w:val="27"/>
        </w:rPr>
      </w:pPr>
      <w:r>
        <w:rPr>
          <w:color w:val="000000"/>
          <w:sz w:val="27"/>
          <w:szCs w:val="27"/>
        </w:rPr>
        <w:t>En outre, l'établissement doit être implanté à plus de :</w:t>
      </w:r>
    </w:p>
    <w:p w14:paraId="44BB2D32" w14:textId="77777777" w:rsidR="003D7C21" w:rsidRDefault="003D7C21" w:rsidP="003D7C21">
      <w:pPr>
        <w:pStyle w:val="NormalWeb"/>
        <w:ind w:left="1950"/>
        <w:rPr>
          <w:color w:val="000000"/>
          <w:sz w:val="27"/>
          <w:szCs w:val="27"/>
        </w:rPr>
      </w:pPr>
      <w:r>
        <w:rPr>
          <w:color w:val="000000"/>
          <w:sz w:val="27"/>
          <w:szCs w:val="27"/>
        </w:rPr>
        <w:t>- 4 mètres d'un bâtiment ou d'une autre structure si les 2 établissements sont à risques courants ;</w:t>
      </w:r>
    </w:p>
    <w:p w14:paraId="5BC1B9B2" w14:textId="77777777" w:rsidR="003D7C21" w:rsidRDefault="003D7C21" w:rsidP="003D7C21">
      <w:pPr>
        <w:pStyle w:val="NormalWeb"/>
        <w:ind w:left="1950"/>
        <w:rPr>
          <w:color w:val="000000"/>
          <w:sz w:val="27"/>
          <w:szCs w:val="27"/>
        </w:rPr>
      </w:pPr>
      <w:r>
        <w:rPr>
          <w:color w:val="000000"/>
          <w:sz w:val="27"/>
          <w:szCs w:val="27"/>
        </w:rPr>
        <w:t>- 8 mètres d'un bâtiment ou d'une autre structure si l'un au moins des 2 établissements est à risques particuliers.</w:t>
      </w:r>
    </w:p>
    <w:p w14:paraId="31FDB609" w14:textId="77777777" w:rsidR="003D7C21" w:rsidRDefault="003D7C21" w:rsidP="003D7C21">
      <w:pPr>
        <w:pStyle w:val="NormalWeb"/>
        <w:ind w:left="1950"/>
        <w:rPr>
          <w:color w:val="000000"/>
          <w:sz w:val="27"/>
          <w:szCs w:val="27"/>
        </w:rPr>
      </w:pPr>
      <w:r>
        <w:rPr>
          <w:color w:val="000000"/>
          <w:sz w:val="27"/>
          <w:szCs w:val="27"/>
        </w:rPr>
        <w:t>Si, exceptionnellement, dans certains cas particuliers, ces conditions ne peuvent être satisfaites, la commission de sécurité détermine les mesures d'isolement équivalentes.</w:t>
      </w:r>
    </w:p>
    <w:p w14:paraId="6D3D3EF9" w14:textId="77777777" w:rsidR="003D7C21" w:rsidRDefault="003D7C21" w:rsidP="003D7C21">
      <w:pPr>
        <w:pStyle w:val="Titre4"/>
        <w:ind w:left="1950"/>
        <w:rPr>
          <w:color w:val="000000"/>
          <w:sz w:val="27"/>
          <w:szCs w:val="27"/>
        </w:rPr>
      </w:pPr>
      <w:r>
        <w:rPr>
          <w:color w:val="000000"/>
          <w:sz w:val="27"/>
          <w:szCs w:val="27"/>
        </w:rPr>
        <w:t>Article CTS 57</w:t>
      </w:r>
    </w:p>
    <w:p w14:paraId="61A5D024" w14:textId="77777777" w:rsidR="003D7C21" w:rsidRDefault="003D7C21" w:rsidP="003D7C21">
      <w:pPr>
        <w:pStyle w:val="NormalWeb"/>
        <w:ind w:left="1950"/>
        <w:rPr>
          <w:b/>
          <w:bCs/>
          <w:color w:val="000000"/>
        </w:rPr>
      </w:pPr>
      <w:r>
        <w:rPr>
          <w:b/>
          <w:bCs/>
          <w:color w:val="000000"/>
        </w:rPr>
        <w:t>Création Arrêté du 6 août 2002, v. init.</w:t>
      </w:r>
    </w:p>
    <w:p w14:paraId="312ECE52" w14:textId="77777777" w:rsidR="003D7C21" w:rsidRDefault="003D7C21" w:rsidP="003D7C21">
      <w:pPr>
        <w:pStyle w:val="NormalWeb"/>
        <w:jc w:val="center"/>
        <w:rPr>
          <w:color w:val="000000"/>
          <w:sz w:val="27"/>
          <w:szCs w:val="27"/>
        </w:rPr>
      </w:pPr>
      <w:r>
        <w:rPr>
          <w:color w:val="000000"/>
          <w:sz w:val="27"/>
          <w:szCs w:val="27"/>
        </w:rPr>
        <w:t>Matières et produits dangereux</w:t>
      </w:r>
    </w:p>
    <w:p w14:paraId="6BADE013" w14:textId="77777777" w:rsidR="003D7C21" w:rsidRDefault="003D7C21" w:rsidP="003D7C21">
      <w:pPr>
        <w:pStyle w:val="NormalWeb"/>
        <w:ind w:left="1950"/>
        <w:rPr>
          <w:color w:val="000000"/>
          <w:sz w:val="27"/>
          <w:szCs w:val="27"/>
        </w:rPr>
      </w:pPr>
      <w:r>
        <w:rPr>
          <w:color w:val="000000"/>
          <w:sz w:val="27"/>
          <w:szCs w:val="27"/>
        </w:rPr>
        <w:t>Les dispositions de l'article CTS 6 s'appliquent.</w:t>
      </w:r>
    </w:p>
    <w:p w14:paraId="087A3344" w14:textId="77777777" w:rsidR="003D7C21" w:rsidRDefault="003D7C21" w:rsidP="003D7C21">
      <w:pPr>
        <w:pStyle w:val="Titre4"/>
        <w:ind w:left="1500"/>
        <w:rPr>
          <w:color w:val="000000"/>
          <w:sz w:val="27"/>
          <w:szCs w:val="27"/>
        </w:rPr>
      </w:pPr>
      <w:r>
        <w:rPr>
          <w:color w:val="000000"/>
          <w:sz w:val="27"/>
          <w:szCs w:val="27"/>
        </w:rPr>
        <w:t>Section 2 : Construction (Articles CTS 58 à CTS 61)</w:t>
      </w:r>
    </w:p>
    <w:p w14:paraId="530D5CA4" w14:textId="77777777" w:rsidR="003D7C21" w:rsidRDefault="003D7C21" w:rsidP="003D7C21">
      <w:pPr>
        <w:pStyle w:val="Titre4"/>
        <w:ind w:left="1950"/>
        <w:rPr>
          <w:color w:val="000000"/>
          <w:sz w:val="27"/>
          <w:szCs w:val="27"/>
        </w:rPr>
      </w:pPr>
      <w:r>
        <w:rPr>
          <w:color w:val="000000"/>
          <w:sz w:val="27"/>
          <w:szCs w:val="27"/>
        </w:rPr>
        <w:t>Article CTS 58</w:t>
      </w:r>
    </w:p>
    <w:p w14:paraId="42A7EE79" w14:textId="77777777" w:rsidR="003D7C21" w:rsidRDefault="003D7C21" w:rsidP="003D7C21">
      <w:pPr>
        <w:pStyle w:val="NormalWeb"/>
        <w:ind w:left="1950"/>
        <w:rPr>
          <w:b/>
          <w:bCs/>
          <w:color w:val="000000"/>
        </w:rPr>
      </w:pPr>
      <w:r>
        <w:rPr>
          <w:b/>
          <w:bCs/>
          <w:color w:val="000000"/>
        </w:rPr>
        <w:t>Création Arrêté du 6 août 2002, v. init.</w:t>
      </w:r>
    </w:p>
    <w:p w14:paraId="3F746B34" w14:textId="77777777" w:rsidR="003D7C21" w:rsidRDefault="003D7C21" w:rsidP="003D7C21">
      <w:pPr>
        <w:pStyle w:val="NormalWeb"/>
        <w:jc w:val="center"/>
        <w:rPr>
          <w:color w:val="000000"/>
          <w:sz w:val="27"/>
          <w:szCs w:val="27"/>
        </w:rPr>
      </w:pPr>
      <w:r>
        <w:rPr>
          <w:color w:val="000000"/>
          <w:sz w:val="27"/>
          <w:szCs w:val="27"/>
        </w:rPr>
        <w:t>Installation. - Résistance aux intempéries et risques divers</w:t>
      </w:r>
    </w:p>
    <w:p w14:paraId="70417C29" w14:textId="77777777" w:rsidR="003D7C21" w:rsidRDefault="003D7C21" w:rsidP="003D7C21">
      <w:pPr>
        <w:pStyle w:val="NormalWeb"/>
        <w:ind w:left="1950"/>
        <w:rPr>
          <w:color w:val="000000"/>
          <w:sz w:val="27"/>
          <w:szCs w:val="27"/>
        </w:rPr>
      </w:pPr>
      <w:r>
        <w:rPr>
          <w:color w:val="000000"/>
          <w:sz w:val="27"/>
          <w:szCs w:val="27"/>
        </w:rPr>
        <w:lastRenderedPageBreak/>
        <w:t>Les dispositions de l'article CTS 7 (§ 1 et § 2) s'appliquent.</w:t>
      </w:r>
    </w:p>
    <w:p w14:paraId="1B451BAB" w14:textId="77777777" w:rsidR="003D7C21" w:rsidRDefault="003D7C21" w:rsidP="003D7C21">
      <w:pPr>
        <w:pStyle w:val="NormalWeb"/>
        <w:ind w:left="1950"/>
        <w:rPr>
          <w:color w:val="000000"/>
          <w:sz w:val="27"/>
          <w:szCs w:val="27"/>
        </w:rPr>
      </w:pPr>
      <w:r>
        <w:rPr>
          <w:color w:val="000000"/>
          <w:sz w:val="27"/>
          <w:szCs w:val="27"/>
        </w:rPr>
        <w:t>Un anémomètre est relié à un dispositif qui permet d'informer à tout moment l'exploitant sur la vitesse du vent.</w:t>
      </w:r>
    </w:p>
    <w:p w14:paraId="454342D1" w14:textId="77777777" w:rsidR="003D7C21" w:rsidRDefault="003D7C21" w:rsidP="003D7C21">
      <w:pPr>
        <w:pStyle w:val="Titre4"/>
        <w:ind w:left="1950"/>
        <w:rPr>
          <w:color w:val="000000"/>
          <w:sz w:val="27"/>
          <w:szCs w:val="27"/>
        </w:rPr>
      </w:pPr>
      <w:r>
        <w:rPr>
          <w:color w:val="000000"/>
          <w:sz w:val="27"/>
          <w:szCs w:val="27"/>
        </w:rPr>
        <w:t>Article CTS 59</w:t>
      </w:r>
    </w:p>
    <w:p w14:paraId="406721A5" w14:textId="77777777" w:rsidR="003D7C21" w:rsidRDefault="003D7C21" w:rsidP="003D7C21">
      <w:pPr>
        <w:pStyle w:val="NormalWeb"/>
        <w:ind w:left="1950"/>
        <w:rPr>
          <w:b/>
          <w:bCs/>
          <w:color w:val="000000"/>
        </w:rPr>
      </w:pPr>
      <w:r>
        <w:rPr>
          <w:b/>
          <w:bCs/>
          <w:color w:val="000000"/>
        </w:rPr>
        <w:t>Création Arrêté du 6 août 2002, v. init.</w:t>
      </w:r>
    </w:p>
    <w:p w14:paraId="4F8288FD" w14:textId="77777777" w:rsidR="003D7C21" w:rsidRDefault="003D7C21" w:rsidP="003D7C21">
      <w:pPr>
        <w:pStyle w:val="NormalWeb"/>
        <w:jc w:val="center"/>
        <w:rPr>
          <w:color w:val="000000"/>
          <w:sz w:val="27"/>
          <w:szCs w:val="27"/>
        </w:rPr>
      </w:pPr>
      <w:r>
        <w:rPr>
          <w:color w:val="000000"/>
          <w:sz w:val="27"/>
          <w:szCs w:val="27"/>
        </w:rPr>
        <w:t>Stabilité</w:t>
      </w:r>
    </w:p>
    <w:p w14:paraId="5DCE27C7" w14:textId="77777777" w:rsidR="003D7C21" w:rsidRDefault="003D7C21" w:rsidP="003D7C21">
      <w:pPr>
        <w:pStyle w:val="NormalWeb"/>
        <w:ind w:left="1950"/>
        <w:rPr>
          <w:color w:val="000000"/>
          <w:sz w:val="27"/>
          <w:szCs w:val="27"/>
        </w:rPr>
      </w:pPr>
      <w:r>
        <w:rPr>
          <w:color w:val="000000"/>
          <w:sz w:val="27"/>
          <w:szCs w:val="27"/>
        </w:rPr>
        <w:t>Avant toute implantation, l'exploitant doit s'assurer auprès du propriétaire du terrain que celui-ci n'abrite pas d'éléments de réseaux divers ou ne masque pas des cavités de nature à provoquer des pertes de stabilité de la structure.</w:t>
      </w:r>
    </w:p>
    <w:p w14:paraId="48D8DD47" w14:textId="77777777" w:rsidR="003D7C21" w:rsidRDefault="003D7C21" w:rsidP="003D7C21">
      <w:pPr>
        <w:pStyle w:val="NormalWeb"/>
        <w:ind w:left="1950"/>
        <w:rPr>
          <w:color w:val="000000"/>
          <w:sz w:val="27"/>
          <w:szCs w:val="27"/>
        </w:rPr>
      </w:pPr>
      <w:r>
        <w:rPr>
          <w:color w:val="000000"/>
          <w:sz w:val="27"/>
          <w:szCs w:val="27"/>
        </w:rPr>
        <w:t>Afin de garantir la stabilité de ces structures, susceptibles de générer au niveau des surfaces d'appui des contraintes supérieures à celles des CTS traditionnels, l'implantation dans une configuration donnée doit être précédée de la détermination du taux de travail du sol par un organisme spécialisé.</w:t>
      </w:r>
    </w:p>
    <w:p w14:paraId="42ADBA6B" w14:textId="77777777" w:rsidR="003D7C21" w:rsidRDefault="003D7C21" w:rsidP="003D7C21">
      <w:pPr>
        <w:pStyle w:val="NormalWeb"/>
        <w:ind w:left="1950"/>
        <w:rPr>
          <w:color w:val="000000"/>
          <w:sz w:val="27"/>
          <w:szCs w:val="27"/>
        </w:rPr>
      </w:pPr>
      <w:r>
        <w:rPr>
          <w:color w:val="000000"/>
          <w:sz w:val="27"/>
          <w:szCs w:val="27"/>
        </w:rPr>
        <w:t>Cette vérification doit faire l'objet d'un rapport, dont les conclusions sont tenues à la disposition de la commission de sécurité.</w:t>
      </w:r>
    </w:p>
    <w:p w14:paraId="1DD57B9B" w14:textId="77777777" w:rsidR="003D7C21" w:rsidRDefault="003D7C21" w:rsidP="003D7C21">
      <w:pPr>
        <w:pStyle w:val="Titre4"/>
        <w:ind w:left="1950"/>
        <w:rPr>
          <w:color w:val="000000"/>
          <w:sz w:val="27"/>
          <w:szCs w:val="27"/>
        </w:rPr>
      </w:pPr>
      <w:r>
        <w:rPr>
          <w:color w:val="000000"/>
          <w:sz w:val="27"/>
          <w:szCs w:val="27"/>
        </w:rPr>
        <w:t>Article CTS 60</w:t>
      </w:r>
    </w:p>
    <w:p w14:paraId="21F3AFE5" w14:textId="77777777" w:rsidR="003D7C21" w:rsidRDefault="003D7C21" w:rsidP="003D7C21">
      <w:pPr>
        <w:pStyle w:val="NormalWeb"/>
        <w:ind w:left="1950"/>
        <w:rPr>
          <w:b/>
          <w:bCs/>
          <w:color w:val="000000"/>
        </w:rPr>
      </w:pPr>
      <w:r>
        <w:rPr>
          <w:b/>
          <w:bCs/>
          <w:color w:val="000000"/>
        </w:rPr>
        <w:t>Création Arrêté du 6 août 2002, v. init.</w:t>
      </w:r>
    </w:p>
    <w:p w14:paraId="1CAF9BB7" w14:textId="77777777" w:rsidR="003D7C21" w:rsidRDefault="003D7C21" w:rsidP="003D7C21">
      <w:pPr>
        <w:pStyle w:val="NormalWeb"/>
        <w:jc w:val="center"/>
        <w:rPr>
          <w:color w:val="000000"/>
          <w:sz w:val="27"/>
          <w:szCs w:val="27"/>
        </w:rPr>
      </w:pPr>
      <w:r>
        <w:rPr>
          <w:color w:val="000000"/>
          <w:sz w:val="27"/>
          <w:szCs w:val="27"/>
        </w:rPr>
        <w:t>Ossature. - Enveloppe. - Ancrage</w:t>
      </w:r>
    </w:p>
    <w:p w14:paraId="17F585D0" w14:textId="77777777" w:rsidR="003D7C21" w:rsidRDefault="003D7C21" w:rsidP="003D7C21">
      <w:pPr>
        <w:pStyle w:val="NormalWeb"/>
        <w:ind w:left="1950"/>
        <w:rPr>
          <w:color w:val="000000"/>
          <w:sz w:val="27"/>
          <w:szCs w:val="27"/>
        </w:rPr>
      </w:pPr>
      <w:r>
        <w:rPr>
          <w:color w:val="000000"/>
          <w:sz w:val="27"/>
          <w:szCs w:val="27"/>
        </w:rPr>
        <w:t>Les dispositions de l'article CTS 8 s'appliquent et sont complétées ainsi :</w:t>
      </w:r>
    </w:p>
    <w:p w14:paraId="411B373B" w14:textId="77777777" w:rsidR="003D7C21" w:rsidRDefault="003D7C21" w:rsidP="003D7C21">
      <w:pPr>
        <w:pStyle w:val="NormalWeb"/>
        <w:ind w:left="1950"/>
        <w:rPr>
          <w:color w:val="000000"/>
          <w:sz w:val="27"/>
          <w:szCs w:val="27"/>
        </w:rPr>
      </w:pPr>
      <w:r>
        <w:rPr>
          <w:color w:val="000000"/>
          <w:sz w:val="27"/>
          <w:szCs w:val="27"/>
        </w:rPr>
        <w:t>- les câbles participant à la stabilité de la structure doivent être en acier. Ils doivent être bien signalés afin d'éviter tout accident ;</w:t>
      </w:r>
    </w:p>
    <w:p w14:paraId="4C22B4E4" w14:textId="77777777" w:rsidR="003D7C21" w:rsidRDefault="003D7C21" w:rsidP="003D7C21">
      <w:pPr>
        <w:pStyle w:val="NormalWeb"/>
        <w:ind w:left="1950"/>
        <w:rPr>
          <w:color w:val="000000"/>
          <w:sz w:val="27"/>
          <w:szCs w:val="27"/>
        </w:rPr>
      </w:pPr>
      <w:r>
        <w:rPr>
          <w:color w:val="000000"/>
          <w:sz w:val="27"/>
          <w:szCs w:val="27"/>
        </w:rPr>
        <w:t>- les dispositifs d'assemblage des portiques et les cosses des câbles, quelle que soit la technique utilisée pour leur sertissage, ne doivent pas perdre leurs caractéristiques mécaniques à des températures inférieures à 400 °C ;</w:t>
      </w:r>
    </w:p>
    <w:p w14:paraId="6A825C3A" w14:textId="77777777" w:rsidR="003D7C21" w:rsidRDefault="003D7C21" w:rsidP="003D7C21">
      <w:pPr>
        <w:pStyle w:val="NormalWeb"/>
        <w:ind w:left="1950"/>
        <w:rPr>
          <w:color w:val="000000"/>
          <w:sz w:val="27"/>
          <w:szCs w:val="27"/>
        </w:rPr>
      </w:pPr>
      <w:r>
        <w:rPr>
          <w:color w:val="000000"/>
          <w:sz w:val="27"/>
          <w:szCs w:val="27"/>
        </w:rPr>
        <w:t>- les dispositifs d'ancrage, de lestage ou toute autre solution équivalente doivent être justifiés par le calcul ou bien testés dans le cadre des vérifications techniques définies à l'article CTS 79.</w:t>
      </w:r>
    </w:p>
    <w:p w14:paraId="26190F43" w14:textId="77777777" w:rsidR="003D7C21" w:rsidRDefault="003D7C21" w:rsidP="003D7C21">
      <w:pPr>
        <w:pStyle w:val="Titre4"/>
        <w:ind w:left="1950"/>
        <w:rPr>
          <w:color w:val="000000"/>
          <w:sz w:val="27"/>
          <w:szCs w:val="27"/>
        </w:rPr>
      </w:pPr>
      <w:r>
        <w:rPr>
          <w:color w:val="000000"/>
          <w:sz w:val="27"/>
          <w:szCs w:val="27"/>
        </w:rPr>
        <w:lastRenderedPageBreak/>
        <w:t>Article CTS 61</w:t>
      </w:r>
    </w:p>
    <w:p w14:paraId="2A6B5049" w14:textId="77777777" w:rsidR="003D7C21" w:rsidRDefault="003D7C21" w:rsidP="003D7C21">
      <w:pPr>
        <w:pStyle w:val="NormalWeb"/>
        <w:ind w:left="1950"/>
        <w:rPr>
          <w:b/>
          <w:bCs/>
          <w:color w:val="000000"/>
        </w:rPr>
      </w:pPr>
      <w:r>
        <w:rPr>
          <w:b/>
          <w:bCs/>
          <w:color w:val="000000"/>
        </w:rPr>
        <w:t>Création Arrêté du 6 août 2002, v. init.</w:t>
      </w:r>
    </w:p>
    <w:p w14:paraId="71F3DD47" w14:textId="77777777" w:rsidR="003D7C21" w:rsidRDefault="003D7C21" w:rsidP="003D7C21">
      <w:pPr>
        <w:pStyle w:val="NormalWeb"/>
        <w:jc w:val="center"/>
        <w:rPr>
          <w:color w:val="000000"/>
          <w:sz w:val="27"/>
          <w:szCs w:val="27"/>
        </w:rPr>
      </w:pPr>
      <w:r>
        <w:rPr>
          <w:color w:val="000000"/>
          <w:sz w:val="27"/>
          <w:szCs w:val="27"/>
        </w:rPr>
        <w:t>Identification</w:t>
      </w:r>
    </w:p>
    <w:p w14:paraId="337CE80D" w14:textId="77777777" w:rsidR="003D7C21" w:rsidRDefault="003D7C21" w:rsidP="003D7C21">
      <w:pPr>
        <w:pStyle w:val="NormalWeb"/>
        <w:ind w:left="1950"/>
        <w:rPr>
          <w:color w:val="000000"/>
          <w:sz w:val="27"/>
          <w:szCs w:val="27"/>
        </w:rPr>
      </w:pPr>
      <w:r>
        <w:rPr>
          <w:color w:val="000000"/>
          <w:sz w:val="27"/>
          <w:szCs w:val="27"/>
        </w:rPr>
        <w:t>Les dispositions de l'article CTS 9 s'appliquent.</w:t>
      </w:r>
    </w:p>
    <w:p w14:paraId="59DF0CEB" w14:textId="77777777" w:rsidR="003D7C21" w:rsidRDefault="003D7C21" w:rsidP="003D7C21">
      <w:pPr>
        <w:pStyle w:val="NormalWeb"/>
        <w:ind w:left="1950"/>
        <w:rPr>
          <w:color w:val="000000"/>
          <w:sz w:val="27"/>
          <w:szCs w:val="27"/>
        </w:rPr>
      </w:pPr>
      <w:r>
        <w:rPr>
          <w:color w:val="000000"/>
          <w:sz w:val="27"/>
          <w:szCs w:val="27"/>
        </w:rPr>
        <w:t>Un marquage indélébile et inamovible permettant d'identifier le fabricant doit être apposé sur tous les éléments de la structure participant à la stabilité.</w:t>
      </w:r>
    </w:p>
    <w:p w14:paraId="5CFF772D" w14:textId="77777777" w:rsidR="003D7C21" w:rsidRDefault="003D7C21" w:rsidP="003D7C21">
      <w:pPr>
        <w:pStyle w:val="Titre4"/>
        <w:ind w:left="1500"/>
        <w:rPr>
          <w:color w:val="000000"/>
          <w:sz w:val="27"/>
          <w:szCs w:val="27"/>
        </w:rPr>
      </w:pPr>
      <w:r>
        <w:rPr>
          <w:color w:val="000000"/>
          <w:sz w:val="27"/>
          <w:szCs w:val="27"/>
        </w:rPr>
        <w:t>Section 3 : Dégagements (Articles CTS 62 à CTS 63)</w:t>
      </w:r>
    </w:p>
    <w:p w14:paraId="4F8BD117" w14:textId="77777777" w:rsidR="003D7C21" w:rsidRDefault="003D7C21" w:rsidP="003D7C21">
      <w:pPr>
        <w:pStyle w:val="Titre4"/>
        <w:ind w:left="1950"/>
        <w:rPr>
          <w:color w:val="000000"/>
          <w:sz w:val="27"/>
          <w:szCs w:val="27"/>
        </w:rPr>
      </w:pPr>
      <w:r>
        <w:rPr>
          <w:color w:val="000000"/>
          <w:sz w:val="27"/>
          <w:szCs w:val="27"/>
        </w:rPr>
        <w:t>Article CTS 62</w:t>
      </w:r>
    </w:p>
    <w:p w14:paraId="41E12DBB" w14:textId="77777777" w:rsidR="003D7C21" w:rsidRDefault="003D7C21" w:rsidP="003D7C21">
      <w:pPr>
        <w:pStyle w:val="NormalWeb"/>
        <w:ind w:left="1950"/>
        <w:rPr>
          <w:b/>
          <w:bCs/>
          <w:color w:val="000000"/>
        </w:rPr>
      </w:pPr>
      <w:r>
        <w:rPr>
          <w:b/>
          <w:bCs/>
          <w:color w:val="000000"/>
        </w:rPr>
        <w:t>Création Arrêté du 6 août 2002, v. init.</w:t>
      </w:r>
    </w:p>
    <w:p w14:paraId="76A4389F" w14:textId="77777777" w:rsidR="003D7C21" w:rsidRDefault="003D7C21" w:rsidP="003D7C21">
      <w:pPr>
        <w:pStyle w:val="NormalWeb"/>
        <w:jc w:val="center"/>
        <w:rPr>
          <w:color w:val="000000"/>
          <w:sz w:val="27"/>
          <w:szCs w:val="27"/>
        </w:rPr>
      </w:pPr>
      <w:r>
        <w:rPr>
          <w:color w:val="000000"/>
          <w:sz w:val="27"/>
          <w:szCs w:val="27"/>
        </w:rPr>
        <w:t>Sorties</w:t>
      </w:r>
    </w:p>
    <w:p w14:paraId="151D15DD" w14:textId="77777777" w:rsidR="003D7C21" w:rsidRDefault="003D7C21" w:rsidP="003D7C21">
      <w:pPr>
        <w:pStyle w:val="NormalWeb"/>
        <w:ind w:left="1950"/>
        <w:rPr>
          <w:color w:val="000000"/>
          <w:sz w:val="27"/>
          <w:szCs w:val="27"/>
        </w:rPr>
      </w:pPr>
      <w:r>
        <w:rPr>
          <w:color w:val="000000"/>
          <w:sz w:val="27"/>
          <w:szCs w:val="27"/>
        </w:rPr>
        <w:t>Les dispositions de l'article CTS 10, à l'exception de celles du paragraphe 1 C, s'appliquent à chacun des niveaux de la structure.</w:t>
      </w:r>
    </w:p>
    <w:p w14:paraId="17DC7A8E" w14:textId="77777777" w:rsidR="003D7C21" w:rsidRDefault="003D7C21" w:rsidP="003D7C21">
      <w:pPr>
        <w:pStyle w:val="NormalWeb"/>
        <w:ind w:left="1950"/>
        <w:rPr>
          <w:color w:val="000000"/>
          <w:sz w:val="27"/>
          <w:szCs w:val="27"/>
        </w:rPr>
      </w:pPr>
      <w:r>
        <w:rPr>
          <w:color w:val="000000"/>
          <w:sz w:val="27"/>
          <w:szCs w:val="27"/>
        </w:rPr>
        <w:t>Si l'effectif d'un des niveaux est supérieur à 500 personnes, les 2 sorties de 1,80 mètre du niveau considéré sont complétées par une issue complémentaire, d'au moins 1,80 mètre, par fraction de 300 personnes au-dessus des 500 premières.</w:t>
      </w:r>
    </w:p>
    <w:p w14:paraId="00566711" w14:textId="77777777" w:rsidR="003D7C21" w:rsidRDefault="003D7C21" w:rsidP="003D7C21">
      <w:pPr>
        <w:pStyle w:val="NormalWeb"/>
        <w:ind w:left="1950"/>
        <w:rPr>
          <w:color w:val="000000"/>
          <w:sz w:val="27"/>
          <w:szCs w:val="27"/>
        </w:rPr>
      </w:pPr>
      <w:r>
        <w:rPr>
          <w:color w:val="000000"/>
          <w:sz w:val="27"/>
          <w:szCs w:val="27"/>
        </w:rPr>
        <w:t>L'évacuation de l'étage doit pouvoir être assurée sans transit par le niveau bas. Les dégagements intérieurs mettant ces 2 niveaux en communication ne peuvent constituer que des dégagements supplémentaires au sens de l'article CO 34.</w:t>
      </w:r>
    </w:p>
    <w:p w14:paraId="0DBCA39D" w14:textId="77777777" w:rsidR="003D7C21" w:rsidRDefault="003D7C21" w:rsidP="003D7C21">
      <w:pPr>
        <w:pStyle w:val="Titre4"/>
        <w:ind w:left="1950"/>
        <w:rPr>
          <w:color w:val="000000"/>
          <w:sz w:val="27"/>
          <w:szCs w:val="27"/>
        </w:rPr>
      </w:pPr>
      <w:r>
        <w:rPr>
          <w:color w:val="000000"/>
          <w:sz w:val="27"/>
          <w:szCs w:val="27"/>
        </w:rPr>
        <w:t>Article CTS 63</w:t>
      </w:r>
    </w:p>
    <w:p w14:paraId="18DD6680" w14:textId="77777777" w:rsidR="003D7C21" w:rsidRDefault="003D7C21" w:rsidP="003D7C21">
      <w:pPr>
        <w:pStyle w:val="NormalWeb"/>
        <w:ind w:left="1950"/>
        <w:rPr>
          <w:b/>
          <w:bCs/>
          <w:color w:val="000000"/>
        </w:rPr>
      </w:pPr>
      <w:r>
        <w:rPr>
          <w:b/>
          <w:bCs/>
          <w:color w:val="000000"/>
        </w:rPr>
        <w:t>Création Arrêté du 6 août 2002, v. init.</w:t>
      </w:r>
    </w:p>
    <w:p w14:paraId="00B201A5" w14:textId="77777777" w:rsidR="003D7C21" w:rsidRDefault="003D7C21" w:rsidP="003D7C21">
      <w:pPr>
        <w:pStyle w:val="NormalWeb"/>
        <w:jc w:val="center"/>
        <w:rPr>
          <w:color w:val="000000"/>
          <w:sz w:val="27"/>
          <w:szCs w:val="27"/>
        </w:rPr>
      </w:pPr>
      <w:r>
        <w:rPr>
          <w:color w:val="000000"/>
          <w:sz w:val="27"/>
          <w:szCs w:val="27"/>
        </w:rPr>
        <w:t>Circulations</w:t>
      </w:r>
    </w:p>
    <w:p w14:paraId="47F5C501" w14:textId="77777777" w:rsidR="003D7C21" w:rsidRDefault="003D7C21" w:rsidP="003D7C21">
      <w:pPr>
        <w:pStyle w:val="NormalWeb"/>
        <w:ind w:left="1950"/>
        <w:rPr>
          <w:color w:val="000000"/>
          <w:sz w:val="27"/>
          <w:szCs w:val="27"/>
        </w:rPr>
      </w:pPr>
      <w:r>
        <w:rPr>
          <w:color w:val="000000"/>
          <w:sz w:val="27"/>
          <w:szCs w:val="27"/>
        </w:rPr>
        <w:t>§ 1. Les dispositions de l'article CTS 11, à l'exception du paragraphe 3, s'appliquent à chacun des niveaux dans les conditions suivantes :</w:t>
      </w:r>
    </w:p>
    <w:p w14:paraId="3A938DE3" w14:textId="77777777" w:rsidR="003D7C21" w:rsidRDefault="003D7C21" w:rsidP="003D7C21">
      <w:pPr>
        <w:pStyle w:val="NormalWeb"/>
        <w:ind w:left="1950"/>
        <w:rPr>
          <w:color w:val="000000"/>
          <w:sz w:val="27"/>
          <w:szCs w:val="27"/>
        </w:rPr>
      </w:pPr>
      <w:r>
        <w:rPr>
          <w:color w:val="000000"/>
          <w:sz w:val="27"/>
          <w:szCs w:val="27"/>
        </w:rPr>
        <w:t>- la distance maximale, mesurée suivant l'axe des circulations, pour atteindre une sortie à partir d'un point quelconque du niveau ne doit pas dépasser 30 mètres, quelle que soit l'activité exercée ;</w:t>
      </w:r>
    </w:p>
    <w:p w14:paraId="49B722C5" w14:textId="77777777" w:rsidR="003D7C21" w:rsidRDefault="003D7C21" w:rsidP="003D7C21">
      <w:pPr>
        <w:pStyle w:val="NormalWeb"/>
        <w:ind w:left="1950"/>
        <w:rPr>
          <w:color w:val="000000"/>
          <w:sz w:val="27"/>
          <w:szCs w:val="27"/>
        </w:rPr>
      </w:pPr>
      <w:r>
        <w:rPr>
          <w:color w:val="000000"/>
          <w:sz w:val="27"/>
          <w:szCs w:val="27"/>
        </w:rPr>
        <w:lastRenderedPageBreak/>
        <w:t>- à chaque niveau, les sorties sont reliées entre elles par des circulations internes d'une largeur de 1,80 mètre. Les escaliers intérieurs, s'ils sont accessibles au public, sont reliés à ces circulations ;</w:t>
      </w:r>
    </w:p>
    <w:p w14:paraId="11BDA939" w14:textId="77777777" w:rsidR="003D7C21" w:rsidRDefault="003D7C21" w:rsidP="003D7C21">
      <w:pPr>
        <w:pStyle w:val="NormalWeb"/>
        <w:ind w:left="1950"/>
        <w:rPr>
          <w:color w:val="000000"/>
          <w:sz w:val="27"/>
          <w:szCs w:val="27"/>
        </w:rPr>
      </w:pPr>
      <w:r>
        <w:rPr>
          <w:color w:val="000000"/>
          <w:sz w:val="27"/>
          <w:szCs w:val="27"/>
        </w:rPr>
        <w:t>- aucune saillie, aucun dépôt ou obstacle ne doivent se trouver dans les circulations.</w:t>
      </w:r>
    </w:p>
    <w:p w14:paraId="3411B863" w14:textId="77777777" w:rsidR="003D7C21" w:rsidRDefault="003D7C21" w:rsidP="003D7C21">
      <w:pPr>
        <w:pStyle w:val="NormalWeb"/>
        <w:ind w:left="1950"/>
        <w:rPr>
          <w:color w:val="000000"/>
          <w:sz w:val="27"/>
          <w:szCs w:val="27"/>
        </w:rPr>
      </w:pPr>
      <w:r>
        <w:rPr>
          <w:color w:val="000000"/>
          <w:sz w:val="27"/>
          <w:szCs w:val="27"/>
        </w:rPr>
        <w:t>§ 2. Tous les escaliers destinés à l'évacuation doivent être judicieusement répartis.</w:t>
      </w:r>
    </w:p>
    <w:p w14:paraId="26DB8F26" w14:textId="77777777" w:rsidR="003D7C21" w:rsidRDefault="003D7C21" w:rsidP="003D7C21">
      <w:pPr>
        <w:pStyle w:val="NormalWeb"/>
        <w:ind w:left="1950"/>
        <w:rPr>
          <w:color w:val="000000"/>
          <w:sz w:val="27"/>
          <w:szCs w:val="27"/>
        </w:rPr>
      </w:pPr>
      <w:r>
        <w:rPr>
          <w:color w:val="000000"/>
          <w:sz w:val="27"/>
          <w:szCs w:val="27"/>
        </w:rPr>
        <w:t>Ils doivent respecter les dispositions des articles CO 55 et CO 56, selon leur nature, et comporter une main courante de chaque côté.</w:t>
      </w:r>
    </w:p>
    <w:p w14:paraId="500F6ED5" w14:textId="77777777" w:rsidR="003D7C21" w:rsidRDefault="003D7C21" w:rsidP="003D7C21">
      <w:pPr>
        <w:pStyle w:val="NormalWeb"/>
        <w:ind w:left="1950"/>
        <w:rPr>
          <w:color w:val="000000"/>
          <w:sz w:val="27"/>
          <w:szCs w:val="27"/>
        </w:rPr>
      </w:pPr>
      <w:r>
        <w:rPr>
          <w:color w:val="000000"/>
          <w:sz w:val="27"/>
          <w:szCs w:val="27"/>
        </w:rPr>
        <w:t>Les escaliers extérieurs doivent être à l'air libre (au sens de l'article CO 54, § 1).</w:t>
      </w:r>
    </w:p>
    <w:p w14:paraId="7B1BCCE6" w14:textId="77777777" w:rsidR="003D7C21" w:rsidRDefault="003D7C21" w:rsidP="003D7C21">
      <w:pPr>
        <w:pStyle w:val="NormalWeb"/>
        <w:ind w:left="1950"/>
        <w:rPr>
          <w:color w:val="000000"/>
          <w:sz w:val="27"/>
          <w:szCs w:val="27"/>
        </w:rPr>
      </w:pPr>
      <w:r>
        <w:rPr>
          <w:color w:val="000000"/>
          <w:sz w:val="27"/>
          <w:szCs w:val="27"/>
        </w:rPr>
        <w:t>Les marches doivent être antidérapantes. En l'absence de contre-marches, les marches successives doivent se recouvrir de 0,05 mètre.</w:t>
      </w:r>
    </w:p>
    <w:p w14:paraId="7490867E" w14:textId="77777777" w:rsidR="003D7C21" w:rsidRDefault="003D7C21" w:rsidP="003D7C21">
      <w:pPr>
        <w:pStyle w:val="Titre4"/>
        <w:ind w:left="1500"/>
        <w:rPr>
          <w:color w:val="000000"/>
          <w:sz w:val="27"/>
          <w:szCs w:val="27"/>
        </w:rPr>
      </w:pPr>
      <w:r>
        <w:rPr>
          <w:color w:val="000000"/>
          <w:sz w:val="27"/>
          <w:szCs w:val="27"/>
        </w:rPr>
        <w:t>Section 4 : Aménagements (Articles CTS 64 à CTS 67)</w:t>
      </w:r>
    </w:p>
    <w:p w14:paraId="67848230" w14:textId="77777777" w:rsidR="003D7C21" w:rsidRDefault="003D7C21" w:rsidP="003D7C21">
      <w:pPr>
        <w:pStyle w:val="Titre4"/>
        <w:ind w:left="1950"/>
        <w:rPr>
          <w:color w:val="000000"/>
          <w:sz w:val="27"/>
          <w:szCs w:val="27"/>
        </w:rPr>
      </w:pPr>
      <w:r>
        <w:rPr>
          <w:color w:val="000000"/>
          <w:sz w:val="27"/>
          <w:szCs w:val="27"/>
        </w:rPr>
        <w:t>Article CTS 64</w:t>
      </w:r>
    </w:p>
    <w:p w14:paraId="6183535C" w14:textId="77777777" w:rsidR="003D7C21" w:rsidRDefault="003D7C21" w:rsidP="003D7C21">
      <w:pPr>
        <w:pStyle w:val="NormalWeb"/>
        <w:ind w:left="1950"/>
        <w:rPr>
          <w:b/>
          <w:bCs/>
          <w:color w:val="000000"/>
        </w:rPr>
      </w:pPr>
      <w:r>
        <w:rPr>
          <w:b/>
          <w:bCs/>
          <w:color w:val="000000"/>
        </w:rPr>
        <w:t>Création Arrêté du 6 août 2002, v. init.</w:t>
      </w:r>
    </w:p>
    <w:p w14:paraId="0621EE28" w14:textId="77777777" w:rsidR="003D7C21" w:rsidRDefault="003D7C21" w:rsidP="003D7C21">
      <w:pPr>
        <w:pStyle w:val="NormalWeb"/>
        <w:jc w:val="center"/>
        <w:rPr>
          <w:color w:val="000000"/>
          <w:sz w:val="27"/>
          <w:szCs w:val="27"/>
        </w:rPr>
      </w:pPr>
      <w:r>
        <w:rPr>
          <w:color w:val="000000"/>
          <w:sz w:val="27"/>
          <w:szCs w:val="27"/>
        </w:rPr>
        <w:t>Mobilier et sièges</w:t>
      </w:r>
    </w:p>
    <w:p w14:paraId="5EBA2010" w14:textId="77777777" w:rsidR="003D7C21" w:rsidRDefault="003D7C21" w:rsidP="003D7C21">
      <w:pPr>
        <w:pStyle w:val="NormalWeb"/>
        <w:ind w:left="1950"/>
        <w:rPr>
          <w:color w:val="000000"/>
          <w:sz w:val="27"/>
          <w:szCs w:val="27"/>
        </w:rPr>
      </w:pPr>
      <w:r>
        <w:rPr>
          <w:color w:val="000000"/>
          <w:sz w:val="27"/>
          <w:szCs w:val="27"/>
        </w:rPr>
        <w:t>§ 1. Les aménagements intérieurs (bars, caisses, estrades, podiums, etc.) doivent être solidement fixés au sol, ou constituer des ensembles difficiles à renverser ou à déplacer ; ils ne doivent pas diminuer la largeur des circulations et des sorties.</w:t>
      </w:r>
    </w:p>
    <w:p w14:paraId="256CF41C" w14:textId="77777777" w:rsidR="003D7C21" w:rsidRDefault="003D7C21" w:rsidP="003D7C21">
      <w:pPr>
        <w:pStyle w:val="NormalWeb"/>
        <w:ind w:left="1950"/>
        <w:rPr>
          <w:color w:val="000000"/>
          <w:sz w:val="27"/>
          <w:szCs w:val="27"/>
        </w:rPr>
      </w:pPr>
      <w:r>
        <w:rPr>
          <w:color w:val="000000"/>
          <w:sz w:val="27"/>
          <w:szCs w:val="27"/>
        </w:rPr>
        <w:t>Ces aménagements doivent être réalisés en matériaux de catégorie M3.</w:t>
      </w:r>
    </w:p>
    <w:p w14:paraId="5FDD9808" w14:textId="77777777" w:rsidR="003D7C21" w:rsidRDefault="003D7C21" w:rsidP="003D7C21">
      <w:pPr>
        <w:pStyle w:val="NormalWeb"/>
        <w:ind w:left="1950"/>
        <w:rPr>
          <w:color w:val="000000"/>
          <w:sz w:val="27"/>
          <w:szCs w:val="27"/>
        </w:rPr>
      </w:pPr>
      <w:r>
        <w:rPr>
          <w:color w:val="000000"/>
          <w:sz w:val="27"/>
          <w:szCs w:val="27"/>
        </w:rPr>
        <w:t>§ 2. Les chaises et les bancs disposés par rangées doivent comporter 16 places assises au maximum entre 2 circulations, l'une des dispositions suivantes devant être respectée :</w:t>
      </w:r>
    </w:p>
    <w:p w14:paraId="531E5E25" w14:textId="77777777" w:rsidR="003D7C21" w:rsidRDefault="003D7C21" w:rsidP="003D7C21">
      <w:pPr>
        <w:pStyle w:val="NormalWeb"/>
        <w:ind w:left="1950"/>
        <w:rPr>
          <w:color w:val="000000"/>
          <w:sz w:val="27"/>
          <w:szCs w:val="27"/>
        </w:rPr>
      </w:pPr>
      <w:r>
        <w:rPr>
          <w:color w:val="000000"/>
          <w:sz w:val="27"/>
          <w:szCs w:val="27"/>
        </w:rPr>
        <w:t>- chaque siège est fixé au sol ;</w:t>
      </w:r>
    </w:p>
    <w:p w14:paraId="4F0E9937" w14:textId="77777777" w:rsidR="003D7C21" w:rsidRDefault="003D7C21" w:rsidP="003D7C21">
      <w:pPr>
        <w:pStyle w:val="NormalWeb"/>
        <w:ind w:left="1950"/>
        <w:rPr>
          <w:color w:val="000000"/>
          <w:sz w:val="27"/>
          <w:szCs w:val="27"/>
        </w:rPr>
      </w:pPr>
      <w:r>
        <w:rPr>
          <w:color w:val="000000"/>
          <w:sz w:val="27"/>
          <w:szCs w:val="27"/>
        </w:rPr>
        <w:t>- les sièges sont solidarisés par rangée, chaque rangée étant fixée au sol à ses extrémités ;</w:t>
      </w:r>
    </w:p>
    <w:p w14:paraId="7E18C2C5" w14:textId="77777777" w:rsidR="003D7C21" w:rsidRDefault="003D7C21" w:rsidP="003D7C21">
      <w:pPr>
        <w:pStyle w:val="NormalWeb"/>
        <w:ind w:left="1950"/>
        <w:rPr>
          <w:color w:val="000000"/>
          <w:sz w:val="27"/>
          <w:szCs w:val="27"/>
        </w:rPr>
      </w:pPr>
      <w:r>
        <w:rPr>
          <w:color w:val="000000"/>
          <w:sz w:val="27"/>
          <w:szCs w:val="27"/>
        </w:rPr>
        <w:lastRenderedPageBreak/>
        <w:t>- les sièges sont solidarisés par rangée, chaque rangée étant reliée de façon rigide aux rangées voisines de manière à former des blocs difficiles à renverser ou à déplacer.</w:t>
      </w:r>
    </w:p>
    <w:p w14:paraId="16F50012" w14:textId="77777777" w:rsidR="003D7C21" w:rsidRDefault="003D7C21" w:rsidP="003D7C21">
      <w:pPr>
        <w:pStyle w:val="NormalWeb"/>
        <w:ind w:left="1950"/>
        <w:rPr>
          <w:color w:val="000000"/>
          <w:sz w:val="27"/>
          <w:szCs w:val="27"/>
        </w:rPr>
      </w:pPr>
      <w:r>
        <w:rPr>
          <w:color w:val="000000"/>
          <w:sz w:val="27"/>
          <w:szCs w:val="27"/>
        </w:rPr>
        <w:t>§ 3. Les éléments utilisés éventuellement pour améliorer le confort (fauteuils, coussins, par exemple) doivent être réalisés en matériaux de catégorie M 2, ne perçant pas pour les housses, et M 4 pour les rembourrages.</w:t>
      </w:r>
    </w:p>
    <w:p w14:paraId="501079CC" w14:textId="77777777" w:rsidR="003D7C21" w:rsidRDefault="003D7C21" w:rsidP="003D7C21">
      <w:pPr>
        <w:pStyle w:val="NormalWeb"/>
        <w:ind w:left="1950"/>
        <w:rPr>
          <w:color w:val="000000"/>
          <w:sz w:val="27"/>
          <w:szCs w:val="27"/>
        </w:rPr>
      </w:pPr>
      <w:r>
        <w:rPr>
          <w:color w:val="000000"/>
          <w:sz w:val="27"/>
          <w:szCs w:val="27"/>
        </w:rPr>
        <w:t>§ 4. L'entreposage d'éléments combustibles est interdit à moins de 1 mètre des poteaux.</w:t>
      </w:r>
    </w:p>
    <w:p w14:paraId="231D56FC" w14:textId="77777777" w:rsidR="003D7C21" w:rsidRDefault="003D7C21" w:rsidP="003D7C21">
      <w:pPr>
        <w:pStyle w:val="Titre4"/>
        <w:ind w:left="1950"/>
        <w:rPr>
          <w:color w:val="000000"/>
          <w:sz w:val="27"/>
          <w:szCs w:val="27"/>
        </w:rPr>
      </w:pPr>
      <w:r>
        <w:rPr>
          <w:color w:val="000000"/>
          <w:sz w:val="27"/>
          <w:szCs w:val="27"/>
        </w:rPr>
        <w:t>Article CTS 65</w:t>
      </w:r>
    </w:p>
    <w:p w14:paraId="379ECD26" w14:textId="77777777" w:rsidR="003D7C21" w:rsidRDefault="003D7C21" w:rsidP="003D7C21">
      <w:pPr>
        <w:pStyle w:val="NormalWeb"/>
        <w:ind w:left="1950"/>
        <w:rPr>
          <w:b/>
          <w:bCs/>
          <w:color w:val="000000"/>
        </w:rPr>
      </w:pPr>
      <w:r>
        <w:rPr>
          <w:b/>
          <w:bCs/>
          <w:color w:val="000000"/>
        </w:rPr>
        <w:t>Création Arrêté du 6 août 2002, v. init.</w:t>
      </w:r>
    </w:p>
    <w:p w14:paraId="62310F35" w14:textId="77777777" w:rsidR="003D7C21" w:rsidRDefault="003D7C21" w:rsidP="003D7C21">
      <w:pPr>
        <w:pStyle w:val="NormalWeb"/>
        <w:jc w:val="center"/>
        <w:rPr>
          <w:color w:val="000000"/>
          <w:sz w:val="27"/>
          <w:szCs w:val="27"/>
        </w:rPr>
      </w:pPr>
      <w:r>
        <w:rPr>
          <w:color w:val="000000"/>
          <w:sz w:val="27"/>
          <w:szCs w:val="27"/>
        </w:rPr>
        <w:t>Décoration, espaces scéniques, locaux d'exploitation, loges, caravanes</w:t>
      </w:r>
    </w:p>
    <w:p w14:paraId="0F214D62" w14:textId="77777777" w:rsidR="003D7C21" w:rsidRDefault="003D7C21" w:rsidP="003D7C21">
      <w:pPr>
        <w:pStyle w:val="NormalWeb"/>
        <w:ind w:left="1950"/>
        <w:rPr>
          <w:color w:val="000000"/>
          <w:sz w:val="27"/>
          <w:szCs w:val="27"/>
        </w:rPr>
      </w:pPr>
      <w:r>
        <w:rPr>
          <w:color w:val="000000"/>
          <w:sz w:val="27"/>
          <w:szCs w:val="27"/>
        </w:rPr>
        <w:t>§ 1. Décoration :</w:t>
      </w:r>
    </w:p>
    <w:p w14:paraId="0BA25603" w14:textId="77777777" w:rsidR="003D7C21" w:rsidRDefault="003D7C21" w:rsidP="003D7C21">
      <w:pPr>
        <w:pStyle w:val="NormalWeb"/>
        <w:ind w:left="1950"/>
        <w:rPr>
          <w:color w:val="000000"/>
          <w:sz w:val="27"/>
          <w:szCs w:val="27"/>
        </w:rPr>
      </w:pPr>
      <w:r>
        <w:rPr>
          <w:color w:val="000000"/>
          <w:sz w:val="27"/>
          <w:szCs w:val="27"/>
        </w:rPr>
        <w:t>- les dispositions de l'article CTS 13 s'appliquent à chacun des niveaux, à l'exception des revêtements de sol qui doivent être M 3 à l'étage.</w:t>
      </w:r>
    </w:p>
    <w:p w14:paraId="6DCA6769" w14:textId="77777777" w:rsidR="003D7C21" w:rsidRDefault="003D7C21" w:rsidP="003D7C21">
      <w:pPr>
        <w:pStyle w:val="NormalWeb"/>
        <w:ind w:left="1950"/>
        <w:rPr>
          <w:color w:val="000000"/>
          <w:sz w:val="27"/>
          <w:szCs w:val="27"/>
        </w:rPr>
      </w:pPr>
      <w:r>
        <w:rPr>
          <w:color w:val="000000"/>
          <w:sz w:val="27"/>
          <w:szCs w:val="27"/>
        </w:rPr>
        <w:t>§ 2. Espaces scéniques :</w:t>
      </w:r>
    </w:p>
    <w:p w14:paraId="08EE1B70" w14:textId="77777777" w:rsidR="003D7C21" w:rsidRDefault="003D7C21" w:rsidP="003D7C21">
      <w:pPr>
        <w:pStyle w:val="NormalWeb"/>
        <w:ind w:left="1950"/>
        <w:rPr>
          <w:color w:val="000000"/>
          <w:sz w:val="27"/>
          <w:szCs w:val="27"/>
        </w:rPr>
      </w:pPr>
      <w:r>
        <w:rPr>
          <w:color w:val="000000"/>
          <w:sz w:val="27"/>
          <w:szCs w:val="27"/>
        </w:rPr>
        <w:t>- les espaces scéniques comportant des dessous sont interdits ;</w:t>
      </w:r>
    </w:p>
    <w:p w14:paraId="319F4791" w14:textId="77777777" w:rsidR="003D7C21" w:rsidRDefault="003D7C21" w:rsidP="003D7C21">
      <w:pPr>
        <w:pStyle w:val="NormalWeb"/>
        <w:ind w:left="1950"/>
        <w:rPr>
          <w:color w:val="000000"/>
          <w:sz w:val="27"/>
          <w:szCs w:val="27"/>
        </w:rPr>
      </w:pPr>
      <w:r>
        <w:rPr>
          <w:color w:val="000000"/>
          <w:sz w:val="27"/>
          <w:szCs w:val="27"/>
        </w:rPr>
        <w:t>- les dépôts de décors ou d'accessoires combustibles doivent être situés à l'extérieur de l'établissement, à une distance de 5 mètres au moins, ou en être séparés par un écran coupe-feu de degré 1 heure, ou toute autre solution reconnue équivalente par la commission de sécurité.</w:t>
      </w:r>
    </w:p>
    <w:p w14:paraId="46896223" w14:textId="77777777" w:rsidR="003D7C21" w:rsidRDefault="003D7C21" w:rsidP="003D7C21">
      <w:pPr>
        <w:pStyle w:val="NormalWeb"/>
        <w:ind w:left="1950"/>
        <w:rPr>
          <w:color w:val="000000"/>
          <w:sz w:val="27"/>
          <w:szCs w:val="27"/>
        </w:rPr>
      </w:pPr>
      <w:r>
        <w:rPr>
          <w:color w:val="000000"/>
          <w:sz w:val="27"/>
          <w:szCs w:val="27"/>
        </w:rPr>
        <w:t>Toutefois, ces dispositions ne s'opposent pas à l'édification à proximité de la scène d'un dépôt de service strictement destiné à recevoir des décors, des praticables, des meubles et des accessoires, nécessaires au spectacle en cours dans l'établissement.</w:t>
      </w:r>
    </w:p>
    <w:p w14:paraId="1F86B81A" w14:textId="77777777" w:rsidR="003D7C21" w:rsidRDefault="003D7C21" w:rsidP="003D7C21">
      <w:pPr>
        <w:pStyle w:val="NormalWeb"/>
        <w:ind w:left="1950"/>
        <w:rPr>
          <w:color w:val="000000"/>
          <w:sz w:val="27"/>
          <w:szCs w:val="27"/>
        </w:rPr>
      </w:pPr>
      <w:r>
        <w:rPr>
          <w:color w:val="000000"/>
          <w:sz w:val="27"/>
          <w:szCs w:val="27"/>
        </w:rPr>
        <w:t>Ce dépôt ne doit pas excéder la moitié de la superficie de la scène et doit être vidé lorsque l'établissement n'est pas utilisé avec la scène ;</w:t>
      </w:r>
    </w:p>
    <w:p w14:paraId="0E5179B1" w14:textId="77777777" w:rsidR="003D7C21" w:rsidRDefault="003D7C21" w:rsidP="003D7C21">
      <w:pPr>
        <w:pStyle w:val="NormalWeb"/>
        <w:ind w:left="1950"/>
        <w:rPr>
          <w:color w:val="000000"/>
          <w:sz w:val="27"/>
          <w:szCs w:val="27"/>
        </w:rPr>
      </w:pPr>
      <w:r>
        <w:rPr>
          <w:color w:val="000000"/>
          <w:sz w:val="27"/>
          <w:szCs w:val="27"/>
        </w:rPr>
        <w:lastRenderedPageBreak/>
        <w:t>- si un rideau sépare la zone technique ou de service de la zone accessible au public, il doit être réalisé en matériaux de catégorie M 2.</w:t>
      </w:r>
    </w:p>
    <w:p w14:paraId="66B63046" w14:textId="77777777" w:rsidR="003D7C21" w:rsidRDefault="003D7C21" w:rsidP="003D7C21">
      <w:pPr>
        <w:pStyle w:val="NormalWeb"/>
        <w:ind w:left="1950"/>
        <w:rPr>
          <w:color w:val="000000"/>
          <w:sz w:val="27"/>
          <w:szCs w:val="27"/>
        </w:rPr>
      </w:pPr>
      <w:r>
        <w:rPr>
          <w:color w:val="000000"/>
          <w:sz w:val="27"/>
          <w:szCs w:val="27"/>
        </w:rPr>
        <w:t>§ 3. Locaux d'exploitation et loges :</w:t>
      </w:r>
    </w:p>
    <w:p w14:paraId="7666D760" w14:textId="77777777" w:rsidR="003D7C21" w:rsidRDefault="003D7C21" w:rsidP="003D7C21">
      <w:pPr>
        <w:pStyle w:val="NormalWeb"/>
        <w:ind w:left="1950"/>
        <w:rPr>
          <w:color w:val="000000"/>
          <w:sz w:val="27"/>
          <w:szCs w:val="27"/>
        </w:rPr>
      </w:pPr>
      <w:r>
        <w:rPr>
          <w:color w:val="000000"/>
          <w:sz w:val="27"/>
          <w:szCs w:val="27"/>
        </w:rPr>
        <w:t>- les locaux d'exploitation et les loges doivent être réalisés en matériaux de catégorie M 2, ou en matériaux à base de bois de catégorie M 3.</w:t>
      </w:r>
    </w:p>
    <w:p w14:paraId="626177EE" w14:textId="77777777" w:rsidR="003D7C21" w:rsidRDefault="003D7C21" w:rsidP="003D7C21">
      <w:pPr>
        <w:pStyle w:val="NormalWeb"/>
        <w:ind w:left="1950"/>
        <w:rPr>
          <w:color w:val="000000"/>
          <w:sz w:val="27"/>
          <w:szCs w:val="27"/>
        </w:rPr>
      </w:pPr>
      <w:r>
        <w:rPr>
          <w:color w:val="000000"/>
          <w:sz w:val="27"/>
          <w:szCs w:val="27"/>
        </w:rPr>
        <w:t>Si un matériau M 2 est utilisé, il doit être non fusible, à l'exception des toiles ;</w:t>
      </w:r>
    </w:p>
    <w:p w14:paraId="5042E19E" w14:textId="77777777" w:rsidR="003D7C21" w:rsidRDefault="003D7C21" w:rsidP="003D7C21">
      <w:pPr>
        <w:pStyle w:val="NormalWeb"/>
        <w:ind w:left="1950"/>
        <w:rPr>
          <w:color w:val="000000"/>
          <w:sz w:val="27"/>
          <w:szCs w:val="27"/>
        </w:rPr>
      </w:pPr>
      <w:r>
        <w:rPr>
          <w:color w:val="000000"/>
          <w:sz w:val="27"/>
          <w:szCs w:val="27"/>
        </w:rPr>
        <w:t>- dans le cas où les locaux d'exploitation et les loges sont implantés au rez-de-chaussée, un vide d'au moins 0,5 mètre doit être maintenu entre la partie haute des cloisons et la sous-face de la structure du plancher séparatif des deux niveaux.</w:t>
      </w:r>
    </w:p>
    <w:p w14:paraId="30D6436A" w14:textId="77777777" w:rsidR="003D7C21" w:rsidRDefault="003D7C21" w:rsidP="003D7C21">
      <w:pPr>
        <w:pStyle w:val="NormalWeb"/>
        <w:ind w:left="1950"/>
        <w:rPr>
          <w:color w:val="000000"/>
          <w:sz w:val="27"/>
          <w:szCs w:val="27"/>
        </w:rPr>
      </w:pPr>
      <w:r>
        <w:rPr>
          <w:color w:val="000000"/>
          <w:sz w:val="27"/>
          <w:szCs w:val="27"/>
        </w:rPr>
        <w:t>Cependant, en cas d'implantation à proximité d'une trémie d'escalier, une continuité doit être assurée entre l'écran de cantonnement visé à l'article CTS 67 et la paroi située dans son prolongement.</w:t>
      </w:r>
    </w:p>
    <w:p w14:paraId="26E50B42" w14:textId="77777777" w:rsidR="003D7C21" w:rsidRDefault="003D7C21" w:rsidP="003D7C21">
      <w:pPr>
        <w:pStyle w:val="NormalWeb"/>
        <w:ind w:left="1950"/>
        <w:rPr>
          <w:color w:val="000000"/>
          <w:sz w:val="27"/>
          <w:szCs w:val="27"/>
        </w:rPr>
      </w:pPr>
      <w:r>
        <w:rPr>
          <w:color w:val="000000"/>
          <w:sz w:val="27"/>
          <w:szCs w:val="27"/>
        </w:rPr>
        <w:t>§ 4. Caravanes et autocaravanes :</w:t>
      </w:r>
    </w:p>
    <w:p w14:paraId="3BED9CF9" w14:textId="77777777" w:rsidR="003D7C21" w:rsidRDefault="003D7C21" w:rsidP="003D7C21">
      <w:pPr>
        <w:pStyle w:val="NormalWeb"/>
        <w:ind w:left="1950"/>
        <w:rPr>
          <w:color w:val="000000"/>
          <w:sz w:val="27"/>
          <w:szCs w:val="27"/>
        </w:rPr>
      </w:pPr>
      <w:r>
        <w:rPr>
          <w:color w:val="000000"/>
          <w:sz w:val="27"/>
          <w:szCs w:val="27"/>
        </w:rPr>
        <w:t>- les caravanes et autocaravanes ne peuvent pas être installées à l'intérieur de l'établissement.</w:t>
      </w:r>
    </w:p>
    <w:p w14:paraId="25ABC690" w14:textId="77777777" w:rsidR="003D7C21" w:rsidRDefault="003D7C21" w:rsidP="003D7C21">
      <w:pPr>
        <w:pStyle w:val="Titre4"/>
        <w:ind w:left="1950"/>
        <w:rPr>
          <w:color w:val="000000"/>
          <w:sz w:val="27"/>
          <w:szCs w:val="27"/>
        </w:rPr>
      </w:pPr>
      <w:r>
        <w:rPr>
          <w:color w:val="000000"/>
          <w:sz w:val="27"/>
          <w:szCs w:val="27"/>
        </w:rPr>
        <w:t>Article CTS 66</w:t>
      </w:r>
    </w:p>
    <w:p w14:paraId="49ED4E70" w14:textId="77777777" w:rsidR="003D7C21" w:rsidRDefault="003D7C21" w:rsidP="003D7C21">
      <w:pPr>
        <w:pStyle w:val="NormalWeb"/>
        <w:ind w:left="1950"/>
        <w:rPr>
          <w:b/>
          <w:bCs/>
          <w:color w:val="000000"/>
        </w:rPr>
      </w:pPr>
      <w:r>
        <w:rPr>
          <w:b/>
          <w:bCs/>
          <w:color w:val="000000"/>
        </w:rPr>
        <w:t>Création Arrêté du 6 août 2002, v. init.</w:t>
      </w:r>
    </w:p>
    <w:p w14:paraId="2FE70D82" w14:textId="77777777" w:rsidR="003D7C21" w:rsidRDefault="003D7C21" w:rsidP="003D7C21">
      <w:pPr>
        <w:pStyle w:val="NormalWeb"/>
        <w:jc w:val="center"/>
        <w:rPr>
          <w:color w:val="000000"/>
          <w:sz w:val="27"/>
          <w:szCs w:val="27"/>
        </w:rPr>
      </w:pPr>
      <w:r>
        <w:rPr>
          <w:color w:val="000000"/>
          <w:sz w:val="27"/>
          <w:szCs w:val="27"/>
        </w:rPr>
        <w:t>Gradins, planchers, escaliers, galeries</w:t>
      </w:r>
    </w:p>
    <w:p w14:paraId="4DFE0081" w14:textId="77777777" w:rsidR="003D7C21" w:rsidRDefault="003D7C21" w:rsidP="003D7C21">
      <w:pPr>
        <w:pStyle w:val="NormalWeb"/>
        <w:ind w:left="1950"/>
        <w:rPr>
          <w:color w:val="000000"/>
          <w:sz w:val="27"/>
          <w:szCs w:val="27"/>
        </w:rPr>
      </w:pPr>
      <w:r>
        <w:rPr>
          <w:color w:val="000000"/>
          <w:sz w:val="27"/>
          <w:szCs w:val="27"/>
        </w:rPr>
        <w:t>§ 1. Les dispositions de l'article CTS 14 s'appliquent.</w:t>
      </w:r>
    </w:p>
    <w:p w14:paraId="24662B42" w14:textId="77777777" w:rsidR="003D7C21" w:rsidRDefault="003D7C21" w:rsidP="003D7C21">
      <w:pPr>
        <w:pStyle w:val="NormalWeb"/>
        <w:ind w:left="1950"/>
        <w:rPr>
          <w:color w:val="000000"/>
          <w:sz w:val="27"/>
          <w:szCs w:val="27"/>
        </w:rPr>
      </w:pPr>
      <w:r>
        <w:rPr>
          <w:color w:val="000000"/>
          <w:sz w:val="27"/>
          <w:szCs w:val="27"/>
        </w:rPr>
        <w:t>En aggravation, les gradins et tribunes aménagés à l'étage doivent respecter les dispositions suivantes :</w:t>
      </w:r>
    </w:p>
    <w:p w14:paraId="7E964702" w14:textId="77777777" w:rsidR="003D7C21" w:rsidRDefault="003D7C21" w:rsidP="003D7C21">
      <w:pPr>
        <w:pStyle w:val="NormalWeb"/>
        <w:ind w:left="1950"/>
        <w:rPr>
          <w:color w:val="000000"/>
          <w:sz w:val="27"/>
          <w:szCs w:val="27"/>
        </w:rPr>
      </w:pPr>
      <w:r>
        <w:rPr>
          <w:color w:val="000000"/>
          <w:sz w:val="27"/>
          <w:szCs w:val="27"/>
        </w:rPr>
        <w:t xml:space="preserve">- ils ne doivent pas excéder cinq rangées de </w:t>
      </w:r>
      <w:proofErr w:type="spellStart"/>
      <w:r>
        <w:rPr>
          <w:color w:val="000000"/>
          <w:sz w:val="27"/>
          <w:szCs w:val="27"/>
        </w:rPr>
        <w:t>gradinage</w:t>
      </w:r>
      <w:proofErr w:type="spellEnd"/>
      <w:r>
        <w:rPr>
          <w:color w:val="000000"/>
          <w:sz w:val="27"/>
          <w:szCs w:val="27"/>
        </w:rPr>
        <w:t xml:space="preserve"> en profondeur et 1 mètre en hauteur, sans prendre en compte la hauteur des sièges ;</w:t>
      </w:r>
    </w:p>
    <w:p w14:paraId="662F153B" w14:textId="77777777" w:rsidR="003D7C21" w:rsidRDefault="003D7C21" w:rsidP="003D7C21">
      <w:pPr>
        <w:pStyle w:val="NormalWeb"/>
        <w:ind w:left="1950"/>
        <w:rPr>
          <w:color w:val="000000"/>
          <w:sz w:val="27"/>
          <w:szCs w:val="27"/>
        </w:rPr>
      </w:pPr>
      <w:r>
        <w:rPr>
          <w:color w:val="000000"/>
          <w:sz w:val="27"/>
          <w:szCs w:val="27"/>
        </w:rPr>
        <w:t>- la protection des parties hautes doit être assurée par un garde-corps ;</w:t>
      </w:r>
    </w:p>
    <w:p w14:paraId="374E5BDD" w14:textId="77777777" w:rsidR="003D7C21" w:rsidRDefault="003D7C21" w:rsidP="003D7C21">
      <w:pPr>
        <w:pStyle w:val="NormalWeb"/>
        <w:ind w:left="1950"/>
        <w:rPr>
          <w:color w:val="000000"/>
          <w:sz w:val="27"/>
          <w:szCs w:val="27"/>
        </w:rPr>
      </w:pPr>
      <w:r>
        <w:rPr>
          <w:color w:val="000000"/>
          <w:sz w:val="27"/>
          <w:szCs w:val="27"/>
        </w:rPr>
        <w:lastRenderedPageBreak/>
        <w:t>- ils ne comportent que des places assises ;</w:t>
      </w:r>
    </w:p>
    <w:p w14:paraId="5427088C" w14:textId="77777777" w:rsidR="003D7C21" w:rsidRDefault="003D7C21" w:rsidP="003D7C21">
      <w:pPr>
        <w:pStyle w:val="NormalWeb"/>
        <w:ind w:left="1950"/>
        <w:rPr>
          <w:color w:val="000000"/>
          <w:sz w:val="27"/>
          <w:szCs w:val="27"/>
        </w:rPr>
      </w:pPr>
      <w:r>
        <w:rPr>
          <w:color w:val="000000"/>
          <w:sz w:val="27"/>
          <w:szCs w:val="27"/>
        </w:rPr>
        <w:t>- ils doivent être aménagés de manière à limiter la capacité d'accueil du public à 16 personnes entre deux circulations et 8 personnes entre une circulation et un obstacle (garde-corps, paroi, etc.).</w:t>
      </w:r>
    </w:p>
    <w:p w14:paraId="787FC5D6" w14:textId="77777777" w:rsidR="003D7C21" w:rsidRDefault="003D7C21" w:rsidP="003D7C21">
      <w:pPr>
        <w:pStyle w:val="NormalWeb"/>
        <w:ind w:left="1950"/>
        <w:rPr>
          <w:color w:val="000000"/>
          <w:sz w:val="27"/>
          <w:szCs w:val="27"/>
        </w:rPr>
      </w:pPr>
      <w:r>
        <w:rPr>
          <w:color w:val="000000"/>
          <w:sz w:val="27"/>
          <w:szCs w:val="27"/>
        </w:rPr>
        <w:t>L'exploitant ou l'utilisateur de la structure doit attester que leur poids propre, augmenté de la charge d'exploitation, est compatible avec les limites fixées par le fabricant.</w:t>
      </w:r>
    </w:p>
    <w:p w14:paraId="58D5A0EC" w14:textId="77777777" w:rsidR="003D7C21" w:rsidRDefault="003D7C21" w:rsidP="003D7C21">
      <w:pPr>
        <w:pStyle w:val="NormalWeb"/>
        <w:ind w:left="1950"/>
        <w:rPr>
          <w:color w:val="000000"/>
          <w:sz w:val="27"/>
          <w:szCs w:val="27"/>
        </w:rPr>
      </w:pPr>
      <w:r>
        <w:rPr>
          <w:color w:val="000000"/>
          <w:sz w:val="27"/>
          <w:szCs w:val="27"/>
        </w:rPr>
        <w:t>§ 2. En complément des dispositions de l'article CTS 14, les dispositions suivantes sont à prendre en compte :</w:t>
      </w:r>
    </w:p>
    <w:p w14:paraId="168B5315" w14:textId="77777777" w:rsidR="003D7C21" w:rsidRDefault="003D7C21" w:rsidP="003D7C21">
      <w:pPr>
        <w:pStyle w:val="NormalWeb"/>
        <w:ind w:left="1950"/>
        <w:rPr>
          <w:color w:val="000000"/>
          <w:sz w:val="27"/>
          <w:szCs w:val="27"/>
        </w:rPr>
      </w:pPr>
      <w:r>
        <w:rPr>
          <w:color w:val="000000"/>
          <w:sz w:val="27"/>
          <w:szCs w:val="27"/>
        </w:rPr>
        <w:t>- les éléments constitutifs du plancher haut doivent être réalisés en matériaux M 1 par nature ou par traitement ;</w:t>
      </w:r>
    </w:p>
    <w:p w14:paraId="79FEFBD5" w14:textId="77777777" w:rsidR="003D7C21" w:rsidRDefault="003D7C21" w:rsidP="003D7C21">
      <w:pPr>
        <w:pStyle w:val="NormalWeb"/>
        <w:ind w:left="1950"/>
        <w:rPr>
          <w:color w:val="000000"/>
          <w:sz w:val="27"/>
          <w:szCs w:val="27"/>
        </w:rPr>
      </w:pPr>
      <w:r>
        <w:rPr>
          <w:color w:val="000000"/>
          <w:sz w:val="27"/>
          <w:szCs w:val="27"/>
        </w:rPr>
        <w:t>- la mise en œuvre partielle du plancher haut est autorisée, si elle fait partie des configurations prévues par le constructeur ;</w:t>
      </w:r>
    </w:p>
    <w:p w14:paraId="461004DA" w14:textId="77777777" w:rsidR="003D7C21" w:rsidRDefault="003D7C21" w:rsidP="003D7C21">
      <w:pPr>
        <w:pStyle w:val="NormalWeb"/>
        <w:ind w:left="1950"/>
        <w:rPr>
          <w:color w:val="000000"/>
          <w:sz w:val="27"/>
          <w:szCs w:val="27"/>
        </w:rPr>
      </w:pPr>
      <w:r>
        <w:rPr>
          <w:color w:val="000000"/>
          <w:sz w:val="27"/>
          <w:szCs w:val="27"/>
        </w:rPr>
        <w:t>- les mezzanines qui interviendraient en complément du plancher séparatif des deux niveaux, même si celui-ci est mis partiellement en œuvre, sont interdites ;</w:t>
      </w:r>
    </w:p>
    <w:p w14:paraId="6F96FD61" w14:textId="77777777" w:rsidR="003D7C21" w:rsidRDefault="003D7C21" w:rsidP="003D7C21">
      <w:pPr>
        <w:pStyle w:val="NormalWeb"/>
        <w:ind w:left="1950"/>
        <w:rPr>
          <w:color w:val="000000"/>
          <w:sz w:val="27"/>
          <w:szCs w:val="27"/>
        </w:rPr>
      </w:pPr>
      <w:r>
        <w:rPr>
          <w:color w:val="000000"/>
          <w:sz w:val="27"/>
          <w:szCs w:val="27"/>
        </w:rPr>
        <w:t>- des garde-corps conformes à la norme NFP 01 012 doivent être installés en limite des vides : trémies, terrasses, plancher partiel... ;</w:t>
      </w:r>
    </w:p>
    <w:p w14:paraId="0E835872" w14:textId="77777777" w:rsidR="003D7C21" w:rsidRDefault="003D7C21" w:rsidP="003D7C21">
      <w:pPr>
        <w:pStyle w:val="NormalWeb"/>
        <w:ind w:left="1950"/>
        <w:rPr>
          <w:color w:val="000000"/>
          <w:sz w:val="27"/>
          <w:szCs w:val="27"/>
        </w:rPr>
      </w:pPr>
      <w:r>
        <w:rPr>
          <w:color w:val="000000"/>
          <w:sz w:val="27"/>
          <w:szCs w:val="27"/>
        </w:rPr>
        <w:t>- un dispositif destiné à éviter la chute des personnes doit être installé en périmétrie du plancher haut lorsque celui-ci rencontre une paroi donnant sur le vide, si cette paroi n'est pas prévue à cet effet ;</w:t>
      </w:r>
    </w:p>
    <w:p w14:paraId="5FE4B799" w14:textId="77777777" w:rsidR="003D7C21" w:rsidRDefault="003D7C21" w:rsidP="003D7C21">
      <w:pPr>
        <w:pStyle w:val="NormalWeb"/>
        <w:ind w:left="1950"/>
        <w:rPr>
          <w:color w:val="000000"/>
          <w:sz w:val="27"/>
          <w:szCs w:val="27"/>
        </w:rPr>
      </w:pPr>
      <w:r>
        <w:rPr>
          <w:color w:val="000000"/>
          <w:sz w:val="27"/>
          <w:szCs w:val="27"/>
        </w:rPr>
        <w:t>- la structure de l'ensemble des escaliers extérieurs doit être solidaire de celle de la structure du CTS. De plus, les escaliers extérieurs tournants et ceux dont le limon est parallèle à la paroi doivent être protégés, sur toute la hauteur du rez-de-chaussée, par un écran thermique répondant aux dispositions de l'article AM 8, destiné à protéger le public en cas d'évacuation.</w:t>
      </w:r>
    </w:p>
    <w:p w14:paraId="64644C89" w14:textId="77777777" w:rsidR="003D7C21" w:rsidRDefault="003D7C21" w:rsidP="003D7C21">
      <w:pPr>
        <w:pStyle w:val="Titre4"/>
        <w:ind w:left="1950"/>
        <w:rPr>
          <w:color w:val="000000"/>
          <w:sz w:val="27"/>
          <w:szCs w:val="27"/>
        </w:rPr>
      </w:pPr>
      <w:r>
        <w:rPr>
          <w:color w:val="000000"/>
          <w:sz w:val="27"/>
          <w:szCs w:val="27"/>
        </w:rPr>
        <w:t>Article CTS 67</w:t>
      </w:r>
    </w:p>
    <w:p w14:paraId="76D90972" w14:textId="77777777" w:rsidR="003D7C21" w:rsidRDefault="003D7C21" w:rsidP="003D7C21">
      <w:pPr>
        <w:pStyle w:val="NormalWeb"/>
        <w:ind w:left="1950"/>
        <w:rPr>
          <w:b/>
          <w:bCs/>
          <w:color w:val="000000"/>
        </w:rPr>
      </w:pPr>
      <w:r>
        <w:rPr>
          <w:b/>
          <w:bCs/>
          <w:color w:val="000000"/>
        </w:rPr>
        <w:t>Création Arrêté du 6 août 2002, v. init.</w:t>
      </w:r>
    </w:p>
    <w:p w14:paraId="7F4C46E8" w14:textId="77777777" w:rsidR="003D7C21" w:rsidRDefault="003D7C21" w:rsidP="003D7C21">
      <w:pPr>
        <w:pStyle w:val="NormalWeb"/>
        <w:jc w:val="center"/>
        <w:rPr>
          <w:color w:val="000000"/>
          <w:sz w:val="27"/>
          <w:szCs w:val="27"/>
        </w:rPr>
      </w:pPr>
      <w:r>
        <w:rPr>
          <w:color w:val="000000"/>
          <w:sz w:val="27"/>
          <w:szCs w:val="27"/>
        </w:rPr>
        <w:t>Equipements et aménagements spéciaux</w:t>
      </w:r>
    </w:p>
    <w:p w14:paraId="2C493316" w14:textId="77777777" w:rsidR="003D7C21" w:rsidRDefault="003D7C21" w:rsidP="003D7C21">
      <w:pPr>
        <w:pStyle w:val="NormalWeb"/>
        <w:ind w:left="1950"/>
        <w:rPr>
          <w:color w:val="000000"/>
          <w:sz w:val="27"/>
          <w:szCs w:val="27"/>
        </w:rPr>
      </w:pPr>
      <w:r>
        <w:rPr>
          <w:color w:val="000000"/>
          <w:sz w:val="27"/>
          <w:szCs w:val="27"/>
        </w:rPr>
        <w:lastRenderedPageBreak/>
        <w:t>§ 1. Installations techniques particulières :</w:t>
      </w:r>
    </w:p>
    <w:p w14:paraId="0F398FC3" w14:textId="77777777" w:rsidR="003D7C21" w:rsidRDefault="003D7C21" w:rsidP="003D7C21">
      <w:pPr>
        <w:pStyle w:val="NormalWeb"/>
        <w:ind w:left="1950"/>
        <w:rPr>
          <w:color w:val="000000"/>
          <w:sz w:val="27"/>
          <w:szCs w:val="27"/>
        </w:rPr>
      </w:pPr>
      <w:r>
        <w:rPr>
          <w:color w:val="000000"/>
          <w:sz w:val="27"/>
          <w:szCs w:val="27"/>
        </w:rPr>
        <w:t>- les dispositions de l'article CTS 25 s'appliquent après avis de la commission de sécurité.</w:t>
      </w:r>
    </w:p>
    <w:p w14:paraId="2E4CEB3B" w14:textId="77777777" w:rsidR="003D7C21" w:rsidRDefault="003D7C21" w:rsidP="003D7C21">
      <w:pPr>
        <w:pStyle w:val="NormalWeb"/>
        <w:ind w:left="1950"/>
        <w:rPr>
          <w:color w:val="000000"/>
          <w:sz w:val="27"/>
          <w:szCs w:val="27"/>
        </w:rPr>
      </w:pPr>
      <w:r>
        <w:rPr>
          <w:color w:val="000000"/>
          <w:sz w:val="27"/>
          <w:szCs w:val="27"/>
        </w:rPr>
        <w:t>§ 2. Aménagements spéciaux :</w:t>
      </w:r>
    </w:p>
    <w:p w14:paraId="57E90389" w14:textId="77777777" w:rsidR="003D7C21" w:rsidRDefault="003D7C21" w:rsidP="003D7C21">
      <w:pPr>
        <w:pStyle w:val="NormalWeb"/>
        <w:ind w:left="1950"/>
        <w:rPr>
          <w:color w:val="000000"/>
          <w:sz w:val="27"/>
          <w:szCs w:val="27"/>
        </w:rPr>
      </w:pPr>
      <w:r>
        <w:rPr>
          <w:color w:val="000000"/>
          <w:sz w:val="27"/>
          <w:szCs w:val="27"/>
        </w:rPr>
        <w:t>- les aménagements spéciaux sont interdits au rez-de-chaussée des structures. A l'étage, ils doivent respecter les dispositions de l'article CTS 45.</w:t>
      </w:r>
    </w:p>
    <w:p w14:paraId="21397517" w14:textId="77777777" w:rsidR="003D7C21" w:rsidRDefault="003D7C21" w:rsidP="003D7C21">
      <w:pPr>
        <w:pStyle w:val="NormalWeb"/>
        <w:ind w:left="1950"/>
        <w:rPr>
          <w:color w:val="000000"/>
          <w:sz w:val="27"/>
          <w:szCs w:val="27"/>
        </w:rPr>
      </w:pPr>
      <w:r>
        <w:rPr>
          <w:color w:val="000000"/>
          <w:sz w:val="27"/>
          <w:szCs w:val="27"/>
        </w:rPr>
        <w:t>§ 3. Points d'accrochage :</w:t>
      </w:r>
    </w:p>
    <w:p w14:paraId="344DB06C" w14:textId="77777777" w:rsidR="003D7C21" w:rsidRDefault="003D7C21" w:rsidP="003D7C21">
      <w:pPr>
        <w:pStyle w:val="NormalWeb"/>
        <w:ind w:left="1950"/>
        <w:rPr>
          <w:color w:val="000000"/>
          <w:sz w:val="27"/>
          <w:szCs w:val="27"/>
        </w:rPr>
      </w:pPr>
      <w:r>
        <w:rPr>
          <w:color w:val="000000"/>
          <w:sz w:val="27"/>
          <w:szCs w:val="27"/>
        </w:rPr>
        <w:t>- les points d'accrochage sur la structure doivent être précisés et leur limite d'emploi définie.</w:t>
      </w:r>
    </w:p>
    <w:p w14:paraId="2375FA80" w14:textId="77777777" w:rsidR="003D7C21" w:rsidRDefault="003D7C21" w:rsidP="003D7C21">
      <w:pPr>
        <w:pStyle w:val="NormalWeb"/>
        <w:ind w:left="1950"/>
        <w:rPr>
          <w:color w:val="000000"/>
          <w:sz w:val="27"/>
          <w:szCs w:val="27"/>
        </w:rPr>
      </w:pPr>
      <w:r>
        <w:rPr>
          <w:color w:val="000000"/>
          <w:sz w:val="27"/>
          <w:szCs w:val="27"/>
        </w:rPr>
        <w:t>§ 4. L'exploitant ou l'utilisateur de la structure doit attester que les charges liées aux aménagements et installations sont compatibles avec les limites fixées par le fabricant.</w:t>
      </w:r>
    </w:p>
    <w:p w14:paraId="0017BD1F" w14:textId="77777777" w:rsidR="003D7C21" w:rsidRDefault="003D7C21" w:rsidP="003D7C21">
      <w:pPr>
        <w:pStyle w:val="Titre4"/>
        <w:ind w:left="1500"/>
        <w:rPr>
          <w:color w:val="000000"/>
          <w:sz w:val="27"/>
          <w:szCs w:val="27"/>
        </w:rPr>
      </w:pPr>
      <w:r>
        <w:rPr>
          <w:color w:val="000000"/>
          <w:sz w:val="27"/>
          <w:szCs w:val="27"/>
        </w:rPr>
        <w:t>Section 5 : Désenfumage (Article CTS 68)</w:t>
      </w:r>
    </w:p>
    <w:p w14:paraId="29BEFFB7" w14:textId="77777777" w:rsidR="003D7C21" w:rsidRDefault="003D7C21" w:rsidP="003D7C21">
      <w:pPr>
        <w:pStyle w:val="Titre4"/>
        <w:ind w:left="1950"/>
        <w:rPr>
          <w:color w:val="000000"/>
          <w:sz w:val="27"/>
          <w:szCs w:val="27"/>
        </w:rPr>
      </w:pPr>
      <w:r>
        <w:rPr>
          <w:color w:val="000000"/>
          <w:sz w:val="27"/>
          <w:szCs w:val="27"/>
        </w:rPr>
        <w:t>Article CTS 68</w:t>
      </w:r>
    </w:p>
    <w:p w14:paraId="1F64E4D4" w14:textId="77777777" w:rsidR="003D7C21" w:rsidRDefault="003D7C21" w:rsidP="003D7C21">
      <w:pPr>
        <w:pStyle w:val="NormalWeb"/>
        <w:ind w:left="1950"/>
        <w:rPr>
          <w:b/>
          <w:bCs/>
          <w:color w:val="000000"/>
        </w:rPr>
      </w:pPr>
      <w:r>
        <w:rPr>
          <w:b/>
          <w:bCs/>
          <w:color w:val="000000"/>
        </w:rPr>
        <w:t>Création Arrêté du 6 août 2002, v. init.</w:t>
      </w:r>
    </w:p>
    <w:p w14:paraId="7CAB55DB" w14:textId="77777777" w:rsidR="003D7C21" w:rsidRDefault="003D7C21" w:rsidP="003D7C21">
      <w:pPr>
        <w:pStyle w:val="NormalWeb"/>
        <w:jc w:val="center"/>
        <w:rPr>
          <w:color w:val="000000"/>
          <w:sz w:val="27"/>
          <w:szCs w:val="27"/>
        </w:rPr>
      </w:pPr>
      <w:r>
        <w:rPr>
          <w:color w:val="000000"/>
          <w:sz w:val="27"/>
          <w:szCs w:val="27"/>
        </w:rPr>
        <w:t>Domaine d'application</w:t>
      </w:r>
    </w:p>
    <w:p w14:paraId="54099F47" w14:textId="77777777" w:rsidR="003D7C21" w:rsidRDefault="003D7C21" w:rsidP="003D7C21">
      <w:pPr>
        <w:pStyle w:val="NormalWeb"/>
        <w:ind w:left="1950"/>
        <w:rPr>
          <w:color w:val="000000"/>
          <w:sz w:val="27"/>
          <w:szCs w:val="27"/>
        </w:rPr>
      </w:pPr>
      <w:r>
        <w:rPr>
          <w:color w:val="000000"/>
          <w:sz w:val="27"/>
          <w:szCs w:val="27"/>
        </w:rPr>
        <w:t>L'évacuation des fumées en cas d'incendie est obtenue par la mise en œuvre des dispositions suivantes :</w:t>
      </w:r>
    </w:p>
    <w:p w14:paraId="10305637" w14:textId="77777777" w:rsidR="003D7C21" w:rsidRDefault="003D7C21" w:rsidP="003D7C21">
      <w:pPr>
        <w:pStyle w:val="NormalWeb"/>
        <w:ind w:left="1950"/>
        <w:rPr>
          <w:color w:val="000000"/>
          <w:sz w:val="27"/>
          <w:szCs w:val="27"/>
        </w:rPr>
      </w:pPr>
      <w:r>
        <w:rPr>
          <w:color w:val="000000"/>
          <w:sz w:val="27"/>
          <w:szCs w:val="27"/>
        </w:rPr>
        <w:t>§ 1. Au rez-de-chaussée :</w:t>
      </w:r>
    </w:p>
    <w:p w14:paraId="29683347" w14:textId="77777777" w:rsidR="003D7C21" w:rsidRDefault="003D7C21" w:rsidP="003D7C21">
      <w:pPr>
        <w:pStyle w:val="NormalWeb"/>
        <w:ind w:left="1950"/>
        <w:rPr>
          <w:color w:val="000000"/>
          <w:sz w:val="27"/>
          <w:szCs w:val="27"/>
        </w:rPr>
      </w:pPr>
      <w:r>
        <w:rPr>
          <w:color w:val="000000"/>
          <w:sz w:val="27"/>
          <w:szCs w:val="27"/>
        </w:rPr>
        <w:t>- le rez-de-chaussée de la structure doit comporter des ouvertures latérales totalisant une surface géométrique égale au 1/100 de la superficie au sol de ce niveau et disposées de manière à assurer un balayage satisfaisant du volume.</w:t>
      </w:r>
    </w:p>
    <w:p w14:paraId="1D840695" w14:textId="77777777" w:rsidR="003D7C21" w:rsidRDefault="003D7C21" w:rsidP="003D7C21">
      <w:pPr>
        <w:pStyle w:val="NormalWeb"/>
        <w:ind w:left="1950"/>
        <w:rPr>
          <w:color w:val="000000"/>
          <w:sz w:val="27"/>
          <w:szCs w:val="27"/>
        </w:rPr>
      </w:pPr>
      <w:r>
        <w:rPr>
          <w:color w:val="000000"/>
          <w:sz w:val="27"/>
          <w:szCs w:val="27"/>
        </w:rPr>
        <w:t>Chaque dispositif d'ouverture doit être aisément manœuvrable de l'intérieur comme de l'extérieur de la structure.</w:t>
      </w:r>
    </w:p>
    <w:p w14:paraId="6CFD4929" w14:textId="77777777" w:rsidR="003D7C21" w:rsidRDefault="003D7C21" w:rsidP="003D7C21">
      <w:pPr>
        <w:pStyle w:val="NormalWeb"/>
        <w:ind w:left="1950"/>
        <w:rPr>
          <w:color w:val="000000"/>
          <w:sz w:val="27"/>
          <w:szCs w:val="27"/>
        </w:rPr>
      </w:pPr>
      <w:r>
        <w:rPr>
          <w:color w:val="000000"/>
          <w:sz w:val="27"/>
          <w:szCs w:val="27"/>
        </w:rPr>
        <w:t>Les ouvertures servant au désenfumage doivent être matérialisées, tant à l'intérieur qu'à l'extérieur, par un rond rouge contrastant avec le fond de la paroi d'un diamètre minimum de 15 centimètres.</w:t>
      </w:r>
    </w:p>
    <w:p w14:paraId="4BEC8B3A" w14:textId="77777777" w:rsidR="003D7C21" w:rsidRDefault="003D7C21" w:rsidP="003D7C21">
      <w:pPr>
        <w:pStyle w:val="NormalWeb"/>
        <w:ind w:left="1950"/>
        <w:rPr>
          <w:color w:val="000000"/>
          <w:sz w:val="27"/>
          <w:szCs w:val="27"/>
        </w:rPr>
      </w:pPr>
      <w:r>
        <w:rPr>
          <w:color w:val="000000"/>
          <w:sz w:val="27"/>
          <w:szCs w:val="27"/>
        </w:rPr>
        <w:lastRenderedPageBreak/>
        <w:t>La partie basse de chaque ouverture doit se trouver à 1,80 mètre au moins au-dessus du plancher, la partie haute devant se situer dans le volume de cantonnement déterminé ci-après.</w:t>
      </w:r>
    </w:p>
    <w:p w14:paraId="4CA6081C" w14:textId="77777777" w:rsidR="003D7C21" w:rsidRDefault="003D7C21" w:rsidP="003D7C21">
      <w:pPr>
        <w:pStyle w:val="NormalWeb"/>
        <w:ind w:left="1950"/>
        <w:rPr>
          <w:color w:val="000000"/>
          <w:sz w:val="27"/>
          <w:szCs w:val="27"/>
        </w:rPr>
      </w:pPr>
      <w:r>
        <w:rPr>
          <w:color w:val="000000"/>
          <w:sz w:val="27"/>
          <w:szCs w:val="27"/>
        </w:rPr>
        <w:t>Les sorties des structures peuvent participer au désenfumage à condition que la surface libre prise en compte pour l'évacuation des fumées soit comptabilisée à partir de 1,80 mètre au-dessus du plancher et sous réserve du respect de la mesure précédente ;</w:t>
      </w:r>
    </w:p>
    <w:p w14:paraId="1892046C" w14:textId="77777777" w:rsidR="003D7C21" w:rsidRDefault="003D7C21" w:rsidP="003D7C21">
      <w:pPr>
        <w:pStyle w:val="NormalWeb"/>
        <w:ind w:left="1950"/>
        <w:rPr>
          <w:color w:val="000000"/>
          <w:sz w:val="27"/>
          <w:szCs w:val="27"/>
        </w:rPr>
      </w:pPr>
      <w:r>
        <w:rPr>
          <w:color w:val="000000"/>
          <w:sz w:val="27"/>
          <w:szCs w:val="27"/>
        </w:rPr>
        <w:t>- des écrans de cantonnement en matériaux classés M 1, non fusibles, de 0,50 mètre de haut au minimum, doivent être installés en sous-face des trémies des escaliers intérieurs et des vides résultant d'un montage partiel du plancher haut ;</w:t>
      </w:r>
    </w:p>
    <w:p w14:paraId="34C06C71" w14:textId="77777777" w:rsidR="003D7C21" w:rsidRDefault="003D7C21" w:rsidP="003D7C21">
      <w:pPr>
        <w:pStyle w:val="NormalWeb"/>
        <w:ind w:left="1950"/>
        <w:rPr>
          <w:color w:val="000000"/>
          <w:sz w:val="27"/>
          <w:szCs w:val="27"/>
        </w:rPr>
      </w:pPr>
      <w:r>
        <w:rPr>
          <w:color w:val="000000"/>
          <w:sz w:val="27"/>
          <w:szCs w:val="27"/>
        </w:rPr>
        <w:t>- les éléments de plancher doivent être jointifs et non ajourés de manière à limiter le passage des fumées et des gaz chauds au niveau supérieur.</w:t>
      </w:r>
    </w:p>
    <w:p w14:paraId="550CF049" w14:textId="77777777" w:rsidR="003D7C21" w:rsidRDefault="003D7C21" w:rsidP="003D7C21">
      <w:pPr>
        <w:pStyle w:val="NormalWeb"/>
        <w:ind w:left="1950"/>
        <w:rPr>
          <w:color w:val="000000"/>
          <w:sz w:val="27"/>
          <w:szCs w:val="27"/>
        </w:rPr>
      </w:pPr>
      <w:r>
        <w:rPr>
          <w:color w:val="000000"/>
          <w:sz w:val="27"/>
          <w:szCs w:val="27"/>
        </w:rPr>
        <w:t>Un dispositif continu, rigide ou souple, visant à limiter le passage des fumées et des gaz chauds au niveau supérieur doit assurer la jonction entre le plancher et la ceinture de la structure. Cette disposition ne s'applique pas au niveau du vide créé lors d'un montage partiel du plancher, lorsque cette configuration est prévue par le constructeur. Ce dispositif doit être réalisé en matériaux classés M 1 non fusibles.</w:t>
      </w:r>
    </w:p>
    <w:p w14:paraId="6C6AF410" w14:textId="77777777" w:rsidR="003D7C21" w:rsidRDefault="003D7C21" w:rsidP="003D7C21">
      <w:pPr>
        <w:pStyle w:val="NormalWeb"/>
        <w:ind w:left="1950"/>
        <w:rPr>
          <w:color w:val="000000"/>
          <w:sz w:val="27"/>
          <w:szCs w:val="27"/>
        </w:rPr>
      </w:pPr>
      <w:r>
        <w:rPr>
          <w:color w:val="000000"/>
          <w:sz w:val="27"/>
          <w:szCs w:val="27"/>
        </w:rPr>
        <w:t>L'exploitant doit désigner le personnel suffisant pour assurer, pendant la présence du public, la mise en œuvre des dispositifs concourant au désenfumage.</w:t>
      </w:r>
    </w:p>
    <w:p w14:paraId="5E21F7F5" w14:textId="77777777" w:rsidR="003D7C21" w:rsidRDefault="003D7C21" w:rsidP="003D7C21">
      <w:pPr>
        <w:pStyle w:val="NormalWeb"/>
        <w:ind w:left="1950"/>
        <w:rPr>
          <w:color w:val="000000"/>
          <w:sz w:val="27"/>
          <w:szCs w:val="27"/>
        </w:rPr>
      </w:pPr>
      <w:r>
        <w:rPr>
          <w:color w:val="000000"/>
          <w:sz w:val="27"/>
          <w:szCs w:val="27"/>
        </w:rPr>
        <w:t>§ 2. A l'étage :</w:t>
      </w:r>
    </w:p>
    <w:p w14:paraId="58324C71" w14:textId="77777777" w:rsidR="003D7C21" w:rsidRDefault="003D7C21" w:rsidP="003D7C21">
      <w:pPr>
        <w:pStyle w:val="NormalWeb"/>
        <w:ind w:left="1950"/>
        <w:rPr>
          <w:color w:val="000000"/>
          <w:sz w:val="27"/>
          <w:szCs w:val="27"/>
        </w:rPr>
      </w:pPr>
      <w:r>
        <w:rPr>
          <w:color w:val="000000"/>
          <w:sz w:val="27"/>
          <w:szCs w:val="27"/>
        </w:rPr>
        <w:t>- les aménagements particuliers ne doivent pas empêcher les fumées de rejoindre la partie haute de l'établissement.</w:t>
      </w:r>
    </w:p>
    <w:p w14:paraId="1CAB6E1C" w14:textId="77777777" w:rsidR="003D7C21" w:rsidRDefault="003D7C21" w:rsidP="003D7C21">
      <w:pPr>
        <w:pStyle w:val="Titre4"/>
        <w:ind w:left="1500"/>
        <w:rPr>
          <w:color w:val="000000"/>
          <w:sz w:val="27"/>
          <w:szCs w:val="27"/>
        </w:rPr>
      </w:pPr>
      <w:r>
        <w:rPr>
          <w:color w:val="000000"/>
          <w:sz w:val="27"/>
          <w:szCs w:val="27"/>
        </w:rPr>
        <w:t>Section 6 : Installations de chauffage et de cuisson (Article CTS 69)</w:t>
      </w:r>
    </w:p>
    <w:p w14:paraId="77ABE097" w14:textId="77777777" w:rsidR="003D7C21" w:rsidRDefault="003D7C21" w:rsidP="003D7C21">
      <w:pPr>
        <w:pStyle w:val="Titre4"/>
        <w:ind w:left="1950"/>
        <w:rPr>
          <w:color w:val="000000"/>
          <w:sz w:val="27"/>
          <w:szCs w:val="27"/>
        </w:rPr>
      </w:pPr>
      <w:r>
        <w:rPr>
          <w:color w:val="000000"/>
          <w:sz w:val="27"/>
          <w:szCs w:val="27"/>
        </w:rPr>
        <w:t>Article CTS 69</w:t>
      </w:r>
    </w:p>
    <w:p w14:paraId="17D3F872" w14:textId="77777777" w:rsidR="003D7C21" w:rsidRDefault="003D7C21" w:rsidP="003D7C21">
      <w:pPr>
        <w:pStyle w:val="NormalWeb"/>
        <w:ind w:left="1950"/>
        <w:rPr>
          <w:b/>
          <w:bCs/>
          <w:color w:val="000000"/>
        </w:rPr>
      </w:pPr>
      <w:r>
        <w:rPr>
          <w:b/>
          <w:bCs/>
          <w:color w:val="000000"/>
        </w:rPr>
        <w:t>Modifié par Arrêté du 10 octobre 2005, v. init.</w:t>
      </w:r>
    </w:p>
    <w:p w14:paraId="39EEDCFF" w14:textId="77777777" w:rsidR="003D7C21" w:rsidRDefault="003D7C21" w:rsidP="003D7C21">
      <w:pPr>
        <w:pStyle w:val="NormalWeb"/>
        <w:jc w:val="center"/>
        <w:rPr>
          <w:color w:val="000000"/>
          <w:sz w:val="27"/>
          <w:szCs w:val="27"/>
        </w:rPr>
      </w:pPr>
      <w:r>
        <w:rPr>
          <w:color w:val="000000"/>
          <w:sz w:val="27"/>
          <w:szCs w:val="27"/>
        </w:rPr>
        <w:t>Conditions d'emploi</w:t>
      </w:r>
    </w:p>
    <w:p w14:paraId="1BA0E33A" w14:textId="77777777" w:rsidR="003D7C21" w:rsidRDefault="003D7C21" w:rsidP="003D7C21">
      <w:pPr>
        <w:pStyle w:val="NormalWeb"/>
        <w:ind w:left="1950"/>
        <w:rPr>
          <w:color w:val="000000"/>
          <w:sz w:val="27"/>
          <w:szCs w:val="27"/>
        </w:rPr>
      </w:pPr>
      <w:r>
        <w:rPr>
          <w:color w:val="000000"/>
          <w:sz w:val="27"/>
          <w:szCs w:val="27"/>
        </w:rPr>
        <w:t>§ 1. Chauffage :</w:t>
      </w:r>
    </w:p>
    <w:p w14:paraId="0639F194" w14:textId="77777777" w:rsidR="003D7C21" w:rsidRDefault="003D7C21" w:rsidP="003D7C21">
      <w:pPr>
        <w:pStyle w:val="NormalWeb"/>
        <w:ind w:left="1950"/>
        <w:rPr>
          <w:color w:val="000000"/>
          <w:sz w:val="27"/>
          <w:szCs w:val="27"/>
        </w:rPr>
      </w:pPr>
      <w:r>
        <w:rPr>
          <w:color w:val="000000"/>
          <w:sz w:val="27"/>
          <w:szCs w:val="27"/>
        </w:rPr>
        <w:lastRenderedPageBreak/>
        <w:t>- les dispositions de l'article CTS 15 (§ 1) s'appliquent.</w:t>
      </w:r>
    </w:p>
    <w:p w14:paraId="77F57582" w14:textId="77777777" w:rsidR="003D7C21" w:rsidRDefault="003D7C21" w:rsidP="003D7C21">
      <w:pPr>
        <w:pStyle w:val="NormalWeb"/>
        <w:ind w:left="1950"/>
        <w:rPr>
          <w:color w:val="000000"/>
          <w:sz w:val="27"/>
          <w:szCs w:val="27"/>
        </w:rPr>
      </w:pPr>
      <w:r>
        <w:rPr>
          <w:color w:val="000000"/>
          <w:sz w:val="27"/>
          <w:szCs w:val="27"/>
        </w:rPr>
        <w:t>§ 2. Cuisson ou remise en température :</w:t>
      </w:r>
    </w:p>
    <w:p w14:paraId="1EA9E5A7" w14:textId="77777777" w:rsidR="003D7C21" w:rsidRDefault="003D7C21" w:rsidP="003D7C21">
      <w:pPr>
        <w:pStyle w:val="NormalWeb"/>
        <w:ind w:left="1950"/>
        <w:rPr>
          <w:color w:val="000000"/>
          <w:sz w:val="27"/>
          <w:szCs w:val="27"/>
        </w:rPr>
      </w:pPr>
      <w:r>
        <w:rPr>
          <w:color w:val="000000"/>
          <w:sz w:val="27"/>
          <w:szCs w:val="27"/>
        </w:rPr>
        <w:t>- les appareils de cuisson ou de remise en température sont interdits à l'intérieur des structures. Ils doivent obligatoirement être installés à l'extérieur de l'établissement, à une distance d'au moins 4 mètres de la paroi. Ils peuvent être abrités sous une tente. Si cette tente répond aux dispositions des articles CTS 7 (§ 1) et CTS 8 (§ 2 et § 3), elle peut être accolée à la structure ;</w:t>
      </w:r>
    </w:p>
    <w:p w14:paraId="76DC0105" w14:textId="77777777" w:rsidR="003D7C21" w:rsidRDefault="003D7C21" w:rsidP="003D7C21">
      <w:pPr>
        <w:pStyle w:val="NormalWeb"/>
        <w:ind w:left="1950"/>
        <w:rPr>
          <w:color w:val="000000"/>
          <w:sz w:val="27"/>
          <w:szCs w:val="27"/>
        </w:rPr>
      </w:pPr>
      <w:r>
        <w:rPr>
          <w:color w:val="000000"/>
          <w:sz w:val="27"/>
          <w:szCs w:val="27"/>
        </w:rPr>
        <w:t>- les véhicules ou conteneurs spécialisés destinés à la cuisson ou à la remise en température des aliments dans les établissements conçus pour la restauration sont autorisés à l'intérieur dans les conditions déterminées à l'article GC 18 ;</w:t>
      </w:r>
    </w:p>
    <w:p w14:paraId="71201659" w14:textId="77777777" w:rsidR="003D7C21" w:rsidRDefault="003D7C21" w:rsidP="003D7C21">
      <w:pPr>
        <w:pStyle w:val="NormalWeb"/>
        <w:ind w:left="1950"/>
        <w:rPr>
          <w:color w:val="000000"/>
          <w:sz w:val="27"/>
          <w:szCs w:val="27"/>
        </w:rPr>
      </w:pPr>
      <w:r>
        <w:rPr>
          <w:color w:val="000000"/>
          <w:sz w:val="27"/>
          <w:szCs w:val="27"/>
        </w:rPr>
        <w:t>- les véhicules ou conteneurs spécialisés destinés à la cuisson ou à la remise en température existants à la date de modification du présent article doivent être installés à l'extérieur de l'établissement, à une distance d'au moins 5 mètres de la paroi.</w:t>
      </w:r>
    </w:p>
    <w:p w14:paraId="77064625" w14:textId="77777777" w:rsidR="003D7C21" w:rsidRDefault="003D7C21" w:rsidP="003D7C21">
      <w:pPr>
        <w:pStyle w:val="NormalWeb"/>
        <w:ind w:left="1950"/>
        <w:rPr>
          <w:color w:val="000000"/>
          <w:sz w:val="27"/>
          <w:szCs w:val="27"/>
        </w:rPr>
      </w:pPr>
      <w:r>
        <w:rPr>
          <w:color w:val="000000"/>
          <w:sz w:val="27"/>
          <w:szCs w:val="27"/>
        </w:rPr>
        <w:t>§ 3. Stockage d'hydrocarbures :</w:t>
      </w:r>
    </w:p>
    <w:p w14:paraId="46BDF659" w14:textId="77777777" w:rsidR="003D7C21" w:rsidRDefault="003D7C21" w:rsidP="003D7C21">
      <w:pPr>
        <w:pStyle w:val="NormalWeb"/>
        <w:ind w:left="1950"/>
        <w:rPr>
          <w:color w:val="000000"/>
          <w:sz w:val="27"/>
          <w:szCs w:val="27"/>
        </w:rPr>
      </w:pPr>
      <w:r>
        <w:rPr>
          <w:color w:val="000000"/>
          <w:sz w:val="27"/>
          <w:szCs w:val="27"/>
        </w:rPr>
        <w:t>- les dispositions des articles CTS 15 (§ 5) et CTS 46 s'appliquent.</w:t>
      </w:r>
    </w:p>
    <w:p w14:paraId="00A08662" w14:textId="77777777" w:rsidR="003D7C21" w:rsidRDefault="003D7C21" w:rsidP="003D7C21">
      <w:pPr>
        <w:pStyle w:val="Titre4"/>
        <w:ind w:left="1500"/>
        <w:rPr>
          <w:color w:val="000000"/>
          <w:sz w:val="27"/>
          <w:szCs w:val="27"/>
        </w:rPr>
      </w:pPr>
      <w:r>
        <w:rPr>
          <w:color w:val="000000"/>
          <w:sz w:val="27"/>
          <w:szCs w:val="27"/>
        </w:rPr>
        <w:t>Section 7 : Installations électriques (Article CTS 70)</w:t>
      </w:r>
    </w:p>
    <w:p w14:paraId="29500D1C" w14:textId="77777777" w:rsidR="003D7C21" w:rsidRDefault="003D7C21" w:rsidP="003D7C21">
      <w:pPr>
        <w:pStyle w:val="Titre4"/>
        <w:ind w:left="1950"/>
        <w:rPr>
          <w:color w:val="000000"/>
          <w:sz w:val="27"/>
          <w:szCs w:val="27"/>
        </w:rPr>
      </w:pPr>
      <w:r>
        <w:rPr>
          <w:color w:val="000000"/>
          <w:sz w:val="27"/>
          <w:szCs w:val="27"/>
        </w:rPr>
        <w:t>Article CTS 70</w:t>
      </w:r>
    </w:p>
    <w:p w14:paraId="7F13A4CA" w14:textId="77777777" w:rsidR="003D7C21" w:rsidRDefault="003D7C21" w:rsidP="003D7C21">
      <w:pPr>
        <w:pStyle w:val="NormalWeb"/>
        <w:ind w:left="1950"/>
        <w:rPr>
          <w:b/>
          <w:bCs/>
          <w:color w:val="000000"/>
        </w:rPr>
      </w:pPr>
      <w:r>
        <w:rPr>
          <w:b/>
          <w:bCs/>
          <w:color w:val="000000"/>
        </w:rPr>
        <w:t>Création Arrêté du 6 août 2002, v. init.</w:t>
      </w:r>
    </w:p>
    <w:p w14:paraId="2FA5D8E0" w14:textId="77777777" w:rsidR="003D7C21" w:rsidRDefault="003D7C21" w:rsidP="003D7C21">
      <w:pPr>
        <w:pStyle w:val="NormalWeb"/>
        <w:jc w:val="center"/>
        <w:rPr>
          <w:color w:val="000000"/>
          <w:sz w:val="27"/>
          <w:szCs w:val="27"/>
        </w:rPr>
      </w:pPr>
      <w:r>
        <w:rPr>
          <w:color w:val="000000"/>
          <w:sz w:val="27"/>
          <w:szCs w:val="27"/>
        </w:rPr>
        <w:t>Dispositions générales</w:t>
      </w:r>
    </w:p>
    <w:p w14:paraId="087DD26F" w14:textId="77777777" w:rsidR="003D7C21" w:rsidRDefault="003D7C21" w:rsidP="003D7C21">
      <w:pPr>
        <w:pStyle w:val="NormalWeb"/>
        <w:ind w:left="1950"/>
        <w:rPr>
          <w:color w:val="000000"/>
          <w:sz w:val="27"/>
          <w:szCs w:val="27"/>
        </w:rPr>
      </w:pPr>
      <w:r>
        <w:rPr>
          <w:color w:val="000000"/>
          <w:sz w:val="27"/>
          <w:szCs w:val="27"/>
        </w:rPr>
        <w:t>Les dispositions des articles CTS 16 à 20 s'appliquent.</w:t>
      </w:r>
    </w:p>
    <w:p w14:paraId="5DFEA39F" w14:textId="77777777" w:rsidR="003D7C21" w:rsidRDefault="003D7C21" w:rsidP="003D7C21">
      <w:pPr>
        <w:pStyle w:val="Titre4"/>
        <w:ind w:left="1500"/>
        <w:rPr>
          <w:color w:val="000000"/>
          <w:sz w:val="27"/>
          <w:szCs w:val="27"/>
        </w:rPr>
      </w:pPr>
      <w:r>
        <w:rPr>
          <w:color w:val="000000"/>
          <w:sz w:val="27"/>
          <w:szCs w:val="27"/>
        </w:rPr>
        <w:t>Section 8 : Eclairage (Article CTS 71)</w:t>
      </w:r>
    </w:p>
    <w:p w14:paraId="0CD7E68D" w14:textId="77777777" w:rsidR="003D7C21" w:rsidRDefault="003D7C21" w:rsidP="003D7C21">
      <w:pPr>
        <w:pStyle w:val="Titre4"/>
        <w:ind w:left="1950"/>
        <w:rPr>
          <w:color w:val="000000"/>
          <w:sz w:val="27"/>
          <w:szCs w:val="27"/>
        </w:rPr>
      </w:pPr>
      <w:r>
        <w:rPr>
          <w:color w:val="000000"/>
          <w:sz w:val="27"/>
          <w:szCs w:val="27"/>
        </w:rPr>
        <w:t>Article CTS 71</w:t>
      </w:r>
    </w:p>
    <w:p w14:paraId="51B47641" w14:textId="77777777" w:rsidR="003D7C21" w:rsidRDefault="003D7C21" w:rsidP="003D7C21">
      <w:pPr>
        <w:pStyle w:val="NormalWeb"/>
        <w:ind w:left="1950"/>
        <w:rPr>
          <w:b/>
          <w:bCs/>
          <w:color w:val="000000"/>
        </w:rPr>
      </w:pPr>
      <w:r>
        <w:rPr>
          <w:b/>
          <w:bCs/>
          <w:color w:val="000000"/>
        </w:rPr>
        <w:t>Création Arrêté du 6 août 2002, v. init.</w:t>
      </w:r>
    </w:p>
    <w:p w14:paraId="13297CF3" w14:textId="77777777" w:rsidR="003D7C21" w:rsidRDefault="003D7C21" w:rsidP="003D7C21">
      <w:pPr>
        <w:pStyle w:val="NormalWeb"/>
        <w:jc w:val="center"/>
        <w:rPr>
          <w:color w:val="000000"/>
          <w:sz w:val="27"/>
          <w:szCs w:val="27"/>
        </w:rPr>
      </w:pPr>
      <w:r>
        <w:rPr>
          <w:color w:val="000000"/>
          <w:sz w:val="27"/>
          <w:szCs w:val="27"/>
        </w:rPr>
        <w:t>Dispositions générales</w:t>
      </w:r>
    </w:p>
    <w:p w14:paraId="39AB27E1" w14:textId="77777777" w:rsidR="003D7C21" w:rsidRDefault="003D7C21" w:rsidP="003D7C21">
      <w:pPr>
        <w:pStyle w:val="NormalWeb"/>
        <w:ind w:left="1950"/>
        <w:rPr>
          <w:color w:val="000000"/>
          <w:sz w:val="27"/>
          <w:szCs w:val="27"/>
        </w:rPr>
      </w:pPr>
      <w:r>
        <w:rPr>
          <w:color w:val="000000"/>
          <w:sz w:val="27"/>
          <w:szCs w:val="27"/>
        </w:rPr>
        <w:t>Les dispositions des articles CTS 21 à 24 et CTS 31 bis s'appliquent.</w:t>
      </w:r>
    </w:p>
    <w:p w14:paraId="7625C604" w14:textId="77777777" w:rsidR="003D7C21" w:rsidRDefault="003D7C21" w:rsidP="003D7C21">
      <w:pPr>
        <w:pStyle w:val="NormalWeb"/>
        <w:ind w:left="1950"/>
        <w:rPr>
          <w:color w:val="000000"/>
          <w:sz w:val="27"/>
          <w:szCs w:val="27"/>
        </w:rPr>
      </w:pPr>
      <w:r>
        <w:rPr>
          <w:color w:val="000000"/>
          <w:sz w:val="27"/>
          <w:szCs w:val="27"/>
        </w:rPr>
        <w:lastRenderedPageBreak/>
        <w:t>En aggravation, l'éclairage de sécurité d'ambiance doit être basé sur un flux lumineux de 5 lumens/m² calculé en fonction de la surface totale accessible au public.</w:t>
      </w:r>
    </w:p>
    <w:p w14:paraId="222A7B25" w14:textId="77777777" w:rsidR="003D7C21" w:rsidRDefault="003D7C21" w:rsidP="003D7C21">
      <w:pPr>
        <w:pStyle w:val="NormalWeb"/>
        <w:ind w:left="1950"/>
        <w:rPr>
          <w:color w:val="000000"/>
          <w:sz w:val="27"/>
          <w:szCs w:val="27"/>
        </w:rPr>
      </w:pPr>
      <w:r>
        <w:rPr>
          <w:color w:val="000000"/>
          <w:sz w:val="27"/>
          <w:szCs w:val="27"/>
        </w:rPr>
        <w:t>Un éclairage de sécurité d'évacuation doit de plus être installé dans tous les escaliers.</w:t>
      </w:r>
    </w:p>
    <w:p w14:paraId="52C2FF4D" w14:textId="77777777" w:rsidR="003D7C21" w:rsidRDefault="003D7C21" w:rsidP="003D7C21">
      <w:pPr>
        <w:pStyle w:val="Titre4"/>
        <w:ind w:left="1500"/>
        <w:rPr>
          <w:color w:val="000000"/>
          <w:sz w:val="27"/>
          <w:szCs w:val="27"/>
        </w:rPr>
      </w:pPr>
      <w:r>
        <w:rPr>
          <w:color w:val="000000"/>
          <w:sz w:val="27"/>
          <w:szCs w:val="27"/>
        </w:rPr>
        <w:t>Section 9 : Moyens de secours (Articles CTS 72 à CTS 75)</w:t>
      </w:r>
    </w:p>
    <w:p w14:paraId="1DC9040B" w14:textId="77777777" w:rsidR="003D7C21" w:rsidRDefault="003D7C21" w:rsidP="003D7C21">
      <w:pPr>
        <w:pStyle w:val="Titre4"/>
        <w:ind w:left="1950"/>
        <w:rPr>
          <w:color w:val="000000"/>
          <w:sz w:val="27"/>
          <w:szCs w:val="27"/>
        </w:rPr>
      </w:pPr>
      <w:r>
        <w:rPr>
          <w:color w:val="000000"/>
          <w:sz w:val="27"/>
          <w:szCs w:val="27"/>
        </w:rPr>
        <w:t>Article CTS 72</w:t>
      </w:r>
    </w:p>
    <w:p w14:paraId="43ACD005" w14:textId="77777777" w:rsidR="003D7C21" w:rsidRDefault="003D7C21" w:rsidP="003D7C21">
      <w:pPr>
        <w:pStyle w:val="NormalWeb"/>
        <w:ind w:left="1950"/>
        <w:rPr>
          <w:b/>
          <w:bCs/>
          <w:color w:val="000000"/>
        </w:rPr>
      </w:pPr>
      <w:r>
        <w:rPr>
          <w:b/>
          <w:bCs/>
          <w:color w:val="000000"/>
        </w:rPr>
        <w:t>Création Arrêté du 6 août 2002, v. init.</w:t>
      </w:r>
    </w:p>
    <w:p w14:paraId="57B5283B" w14:textId="77777777" w:rsidR="003D7C21" w:rsidRDefault="003D7C21" w:rsidP="003D7C21">
      <w:pPr>
        <w:pStyle w:val="NormalWeb"/>
        <w:jc w:val="center"/>
        <w:rPr>
          <w:color w:val="000000"/>
          <w:sz w:val="27"/>
          <w:szCs w:val="27"/>
        </w:rPr>
      </w:pPr>
      <w:r>
        <w:rPr>
          <w:color w:val="000000"/>
          <w:sz w:val="27"/>
          <w:szCs w:val="27"/>
        </w:rPr>
        <w:t>Moyens d'extinction</w:t>
      </w:r>
    </w:p>
    <w:p w14:paraId="5BD54629" w14:textId="77777777" w:rsidR="003D7C21" w:rsidRDefault="003D7C21" w:rsidP="003D7C21">
      <w:pPr>
        <w:pStyle w:val="NormalWeb"/>
        <w:ind w:left="1950"/>
        <w:rPr>
          <w:color w:val="000000"/>
          <w:sz w:val="27"/>
          <w:szCs w:val="27"/>
        </w:rPr>
      </w:pPr>
      <w:r>
        <w:rPr>
          <w:color w:val="000000"/>
          <w:sz w:val="27"/>
          <w:szCs w:val="27"/>
        </w:rPr>
        <w:t>Les dispositions de l'article CTS 26 s'appliquent.</w:t>
      </w:r>
    </w:p>
    <w:p w14:paraId="1FF16DDC" w14:textId="77777777" w:rsidR="003D7C21" w:rsidRDefault="003D7C21" w:rsidP="003D7C21">
      <w:pPr>
        <w:pStyle w:val="Titre4"/>
        <w:ind w:left="1950"/>
        <w:rPr>
          <w:color w:val="000000"/>
          <w:sz w:val="27"/>
          <w:szCs w:val="27"/>
        </w:rPr>
      </w:pPr>
      <w:r>
        <w:rPr>
          <w:color w:val="000000"/>
          <w:sz w:val="27"/>
          <w:szCs w:val="27"/>
        </w:rPr>
        <w:t>Article CTS 73</w:t>
      </w:r>
    </w:p>
    <w:p w14:paraId="0C105808" w14:textId="77777777" w:rsidR="003D7C21" w:rsidRDefault="003D7C21" w:rsidP="003D7C21">
      <w:pPr>
        <w:pStyle w:val="NormalWeb"/>
        <w:ind w:left="1950"/>
        <w:rPr>
          <w:b/>
          <w:bCs/>
          <w:color w:val="000000"/>
        </w:rPr>
      </w:pPr>
      <w:r>
        <w:rPr>
          <w:b/>
          <w:bCs/>
          <w:color w:val="000000"/>
        </w:rPr>
        <w:t>Création Arrêté du 6 août 2002, v. init.</w:t>
      </w:r>
    </w:p>
    <w:p w14:paraId="6A0DECD7" w14:textId="77777777" w:rsidR="003D7C21" w:rsidRDefault="003D7C21" w:rsidP="003D7C21">
      <w:pPr>
        <w:pStyle w:val="NormalWeb"/>
        <w:jc w:val="center"/>
        <w:rPr>
          <w:color w:val="000000"/>
          <w:sz w:val="27"/>
          <w:szCs w:val="27"/>
        </w:rPr>
      </w:pPr>
      <w:r>
        <w:rPr>
          <w:color w:val="000000"/>
          <w:sz w:val="27"/>
          <w:szCs w:val="27"/>
        </w:rPr>
        <w:t>Service de sécurité incendie</w:t>
      </w:r>
    </w:p>
    <w:p w14:paraId="3343EE51" w14:textId="77777777" w:rsidR="003D7C21" w:rsidRDefault="003D7C21" w:rsidP="003D7C21">
      <w:pPr>
        <w:pStyle w:val="NormalWeb"/>
        <w:ind w:left="1950"/>
        <w:rPr>
          <w:color w:val="000000"/>
          <w:sz w:val="27"/>
          <w:szCs w:val="27"/>
        </w:rPr>
      </w:pPr>
      <w:r>
        <w:rPr>
          <w:color w:val="000000"/>
          <w:sz w:val="27"/>
          <w:szCs w:val="27"/>
        </w:rPr>
        <w:t>§ 1. La composition du service de sécurité incendie assurant la surveillance des établissements est fixée comme suit :</w:t>
      </w:r>
    </w:p>
    <w:p w14:paraId="501A56B7" w14:textId="77777777" w:rsidR="003D7C21" w:rsidRDefault="003D7C21" w:rsidP="003D7C21">
      <w:pPr>
        <w:pStyle w:val="NormalWeb"/>
        <w:ind w:left="1950"/>
        <w:rPr>
          <w:color w:val="000000"/>
          <w:sz w:val="27"/>
          <w:szCs w:val="27"/>
        </w:rPr>
      </w:pPr>
      <w:r>
        <w:rPr>
          <w:color w:val="000000"/>
          <w:sz w:val="27"/>
          <w:szCs w:val="27"/>
        </w:rPr>
        <w:t>a) Etablissements recevant au plus 500 personnes :</w:t>
      </w:r>
    </w:p>
    <w:p w14:paraId="1D7D9AA7" w14:textId="77777777" w:rsidR="003D7C21" w:rsidRDefault="003D7C21" w:rsidP="003D7C21">
      <w:pPr>
        <w:pStyle w:val="NormalWeb"/>
        <w:ind w:left="1950"/>
        <w:rPr>
          <w:color w:val="000000"/>
          <w:sz w:val="27"/>
          <w:szCs w:val="27"/>
        </w:rPr>
      </w:pPr>
      <w:r>
        <w:rPr>
          <w:color w:val="000000"/>
          <w:sz w:val="27"/>
          <w:szCs w:val="27"/>
        </w:rPr>
        <w:t>- par des personnes instruites en sécurité incendie et fournies par l'organisateur ou, à défaut, par 1 ou 2 agents de sécurité incendie fournis par l'organisateur ;</w:t>
      </w:r>
    </w:p>
    <w:p w14:paraId="76A2A8EB" w14:textId="77777777" w:rsidR="003D7C21" w:rsidRDefault="003D7C21" w:rsidP="003D7C21">
      <w:pPr>
        <w:pStyle w:val="NormalWeb"/>
        <w:ind w:left="1950"/>
        <w:rPr>
          <w:color w:val="000000"/>
          <w:sz w:val="27"/>
          <w:szCs w:val="27"/>
        </w:rPr>
      </w:pPr>
      <w:r>
        <w:rPr>
          <w:color w:val="000000"/>
          <w:sz w:val="27"/>
          <w:szCs w:val="27"/>
        </w:rPr>
        <w:t>b) De 501 à 2 500 personnes :</w:t>
      </w:r>
    </w:p>
    <w:p w14:paraId="59373EAC" w14:textId="77777777" w:rsidR="003D7C21" w:rsidRDefault="003D7C21" w:rsidP="003D7C21">
      <w:pPr>
        <w:pStyle w:val="NormalWeb"/>
        <w:ind w:left="1950"/>
        <w:rPr>
          <w:color w:val="000000"/>
          <w:sz w:val="27"/>
          <w:szCs w:val="27"/>
        </w:rPr>
      </w:pPr>
      <w:r>
        <w:rPr>
          <w:color w:val="000000"/>
          <w:sz w:val="27"/>
          <w:szCs w:val="27"/>
        </w:rPr>
        <w:t>- par 2 agents de sécurité incendie au minimum fournis par l'organisateur ;</w:t>
      </w:r>
    </w:p>
    <w:p w14:paraId="376C3DB4" w14:textId="77777777" w:rsidR="003D7C21" w:rsidRDefault="003D7C21" w:rsidP="003D7C21">
      <w:pPr>
        <w:pStyle w:val="NormalWeb"/>
        <w:ind w:left="1950"/>
        <w:rPr>
          <w:color w:val="000000"/>
          <w:sz w:val="27"/>
          <w:szCs w:val="27"/>
        </w:rPr>
      </w:pPr>
      <w:r>
        <w:rPr>
          <w:color w:val="000000"/>
          <w:sz w:val="27"/>
          <w:szCs w:val="27"/>
        </w:rPr>
        <w:t>c) Etablissements recevant plus de 2 500 personnes, avec ou sans espace scénique :</w:t>
      </w:r>
    </w:p>
    <w:p w14:paraId="4E87E779" w14:textId="77777777" w:rsidR="003D7C21" w:rsidRDefault="003D7C21" w:rsidP="003D7C21">
      <w:pPr>
        <w:pStyle w:val="NormalWeb"/>
        <w:ind w:left="1950"/>
        <w:rPr>
          <w:color w:val="000000"/>
          <w:sz w:val="27"/>
          <w:szCs w:val="27"/>
        </w:rPr>
      </w:pPr>
      <w:r>
        <w:rPr>
          <w:color w:val="000000"/>
          <w:sz w:val="27"/>
          <w:szCs w:val="27"/>
        </w:rPr>
        <w:t>- par 3 agents de sécurité incendie au minimum, dont un chef d'équipe, fournis par l'organisateur ;</w:t>
      </w:r>
    </w:p>
    <w:p w14:paraId="4EC7F8EE" w14:textId="77777777" w:rsidR="003D7C21" w:rsidRDefault="003D7C21" w:rsidP="003D7C21">
      <w:pPr>
        <w:pStyle w:val="NormalWeb"/>
        <w:ind w:left="1950"/>
        <w:rPr>
          <w:color w:val="000000"/>
          <w:sz w:val="27"/>
          <w:szCs w:val="27"/>
        </w:rPr>
      </w:pPr>
      <w:r>
        <w:rPr>
          <w:color w:val="000000"/>
          <w:sz w:val="27"/>
          <w:szCs w:val="27"/>
        </w:rPr>
        <w:t>- le nombre d'agents de sécurité incendie doit être majoré d'une unité par fraction de 2 500 personnes à partir du seuil de 5 000 personnes.</w:t>
      </w:r>
    </w:p>
    <w:p w14:paraId="68A5927B" w14:textId="77777777" w:rsidR="003D7C21" w:rsidRDefault="003D7C21" w:rsidP="003D7C21">
      <w:pPr>
        <w:pStyle w:val="NormalWeb"/>
        <w:ind w:left="1950"/>
        <w:rPr>
          <w:color w:val="000000"/>
          <w:sz w:val="27"/>
          <w:szCs w:val="27"/>
        </w:rPr>
      </w:pPr>
      <w:r>
        <w:rPr>
          <w:color w:val="000000"/>
          <w:sz w:val="27"/>
          <w:szCs w:val="27"/>
        </w:rPr>
        <w:lastRenderedPageBreak/>
        <w:t>§ 2. Les missions du service de sécurité incendie sont celles définies à l'article MS 46, paragraphe 1, à l'exception de la tenue à jour du registre de sécurité.</w:t>
      </w:r>
    </w:p>
    <w:p w14:paraId="32F17896" w14:textId="77777777" w:rsidR="003D7C21" w:rsidRDefault="003D7C21" w:rsidP="003D7C21">
      <w:pPr>
        <w:pStyle w:val="NormalWeb"/>
        <w:ind w:left="1950"/>
        <w:rPr>
          <w:color w:val="000000"/>
          <w:sz w:val="27"/>
          <w:szCs w:val="27"/>
        </w:rPr>
      </w:pPr>
      <w:r>
        <w:rPr>
          <w:color w:val="000000"/>
          <w:sz w:val="27"/>
          <w:szCs w:val="27"/>
        </w:rPr>
        <w:t>La qualification des agents de sécurité incendie qui le composent est fixée à l'article MS 48.</w:t>
      </w:r>
    </w:p>
    <w:p w14:paraId="74ABEEA7" w14:textId="77777777" w:rsidR="003D7C21" w:rsidRDefault="003D7C21" w:rsidP="003D7C21">
      <w:pPr>
        <w:pStyle w:val="NormalWeb"/>
        <w:ind w:left="1950"/>
        <w:rPr>
          <w:color w:val="000000"/>
          <w:sz w:val="27"/>
          <w:szCs w:val="27"/>
        </w:rPr>
      </w:pPr>
      <w:r>
        <w:rPr>
          <w:color w:val="000000"/>
          <w:sz w:val="27"/>
          <w:szCs w:val="27"/>
        </w:rPr>
        <w:t>§ 3. La surveillance peut être assurée par des sapeurs-pompiers d'un service public de secours et de lutte contre l'incendie, conformément aux dispositions de l'article MS 49, après avis de la commission consultative départementale de sécurité et d'accessibilité.</w:t>
      </w:r>
    </w:p>
    <w:p w14:paraId="02EF668C" w14:textId="77777777" w:rsidR="003D7C21" w:rsidRDefault="003D7C21" w:rsidP="003D7C21">
      <w:pPr>
        <w:pStyle w:val="Titre4"/>
        <w:ind w:left="1950"/>
        <w:rPr>
          <w:color w:val="000000"/>
          <w:sz w:val="27"/>
          <w:szCs w:val="27"/>
        </w:rPr>
      </w:pPr>
      <w:r>
        <w:rPr>
          <w:color w:val="000000"/>
          <w:sz w:val="27"/>
          <w:szCs w:val="27"/>
        </w:rPr>
        <w:t>Article CTS 74</w:t>
      </w:r>
    </w:p>
    <w:p w14:paraId="353DAF4C" w14:textId="77777777" w:rsidR="003D7C21" w:rsidRDefault="003D7C21" w:rsidP="003D7C21">
      <w:pPr>
        <w:pStyle w:val="NormalWeb"/>
        <w:ind w:left="1950"/>
        <w:rPr>
          <w:b/>
          <w:bCs/>
          <w:color w:val="000000"/>
        </w:rPr>
      </w:pPr>
      <w:r>
        <w:rPr>
          <w:b/>
          <w:bCs/>
          <w:color w:val="000000"/>
        </w:rPr>
        <w:t>Création Arrêté du 6 août 2002, v. init.</w:t>
      </w:r>
    </w:p>
    <w:p w14:paraId="1A7AD76C" w14:textId="77777777" w:rsidR="003D7C21" w:rsidRDefault="003D7C21" w:rsidP="003D7C21">
      <w:pPr>
        <w:pStyle w:val="NormalWeb"/>
        <w:jc w:val="center"/>
        <w:rPr>
          <w:color w:val="000000"/>
          <w:sz w:val="27"/>
          <w:szCs w:val="27"/>
        </w:rPr>
      </w:pPr>
      <w:r>
        <w:rPr>
          <w:color w:val="000000"/>
          <w:sz w:val="27"/>
          <w:szCs w:val="27"/>
        </w:rPr>
        <w:t>Alarme</w:t>
      </w:r>
    </w:p>
    <w:p w14:paraId="75A7086C" w14:textId="77777777" w:rsidR="003D7C21" w:rsidRDefault="003D7C21" w:rsidP="003D7C21">
      <w:pPr>
        <w:pStyle w:val="NormalWeb"/>
        <w:ind w:left="1950"/>
        <w:rPr>
          <w:color w:val="000000"/>
          <w:sz w:val="27"/>
          <w:szCs w:val="27"/>
        </w:rPr>
      </w:pPr>
      <w:r>
        <w:rPr>
          <w:color w:val="000000"/>
          <w:sz w:val="27"/>
          <w:szCs w:val="27"/>
        </w:rPr>
        <w:t>Les structures à étage doivent être pourvues d'un équipement d'alarme du type 3.</w:t>
      </w:r>
    </w:p>
    <w:p w14:paraId="23FB0E4C" w14:textId="77777777" w:rsidR="003D7C21" w:rsidRDefault="003D7C21" w:rsidP="003D7C21">
      <w:pPr>
        <w:pStyle w:val="NormalWeb"/>
        <w:ind w:left="1950"/>
        <w:rPr>
          <w:color w:val="000000"/>
          <w:sz w:val="27"/>
          <w:szCs w:val="27"/>
        </w:rPr>
      </w:pPr>
      <w:r>
        <w:rPr>
          <w:color w:val="000000"/>
          <w:sz w:val="27"/>
          <w:szCs w:val="27"/>
        </w:rPr>
        <w:t>Les déclencheurs manuels et les blocs autonomes d'alarme sonore doivent être disposés judicieusement dans les 2 niveaux.</w:t>
      </w:r>
    </w:p>
    <w:p w14:paraId="71604536" w14:textId="77777777" w:rsidR="003D7C21" w:rsidRDefault="003D7C21" w:rsidP="003D7C21">
      <w:pPr>
        <w:pStyle w:val="NormalWeb"/>
        <w:ind w:left="1950"/>
        <w:rPr>
          <w:color w:val="000000"/>
          <w:sz w:val="27"/>
          <w:szCs w:val="27"/>
        </w:rPr>
      </w:pPr>
      <w:r>
        <w:rPr>
          <w:color w:val="000000"/>
          <w:sz w:val="27"/>
          <w:szCs w:val="27"/>
        </w:rPr>
        <w:t>Afin de garantir une parfaite audibilité du signal d'alarme dans tout l'établissement, la sollicitation d'un seul déclencheur manuel doit entraîner le fonctionnement de l'ensemble des blocs autonomes d'alarme sonore.</w:t>
      </w:r>
    </w:p>
    <w:p w14:paraId="154C0D06" w14:textId="77777777" w:rsidR="003D7C21" w:rsidRDefault="003D7C21" w:rsidP="003D7C21">
      <w:pPr>
        <w:pStyle w:val="NormalWeb"/>
        <w:ind w:left="1950"/>
        <w:rPr>
          <w:color w:val="000000"/>
          <w:sz w:val="27"/>
          <w:szCs w:val="27"/>
        </w:rPr>
      </w:pPr>
      <w:r>
        <w:rPr>
          <w:color w:val="000000"/>
          <w:sz w:val="27"/>
          <w:szCs w:val="27"/>
        </w:rPr>
        <w:t>La diffusion de l'alarme générale peut être complétée par le dispositif de sonorisation de l'établissement. Dans ce cas, ce dispositif doit être alimenté par une alimentation électrique de sécurité (AES) conforme à la norme NF S 61 940.</w:t>
      </w:r>
    </w:p>
    <w:p w14:paraId="219C61F1" w14:textId="77777777" w:rsidR="003D7C21" w:rsidRDefault="003D7C21" w:rsidP="003D7C21">
      <w:pPr>
        <w:pStyle w:val="NormalWeb"/>
        <w:ind w:left="1950"/>
        <w:rPr>
          <w:color w:val="000000"/>
          <w:sz w:val="27"/>
          <w:szCs w:val="27"/>
        </w:rPr>
      </w:pPr>
      <w:r>
        <w:rPr>
          <w:color w:val="000000"/>
          <w:sz w:val="27"/>
          <w:szCs w:val="27"/>
        </w:rPr>
        <w:t>Le personnel de l'établissement doit être initié au fonctionnement du système d'alarme.</w:t>
      </w:r>
    </w:p>
    <w:p w14:paraId="07662E53" w14:textId="77777777" w:rsidR="003D7C21" w:rsidRDefault="003D7C21" w:rsidP="003D7C21">
      <w:pPr>
        <w:pStyle w:val="NormalWeb"/>
        <w:ind w:left="1950"/>
        <w:rPr>
          <w:color w:val="000000"/>
          <w:sz w:val="27"/>
          <w:szCs w:val="27"/>
        </w:rPr>
      </w:pPr>
      <w:r>
        <w:rPr>
          <w:color w:val="000000"/>
          <w:sz w:val="27"/>
          <w:szCs w:val="27"/>
        </w:rPr>
        <w:t>Une personne doit être désignée par l'exploitant afin de gérer, si besoin, le dispositif de sonorisation et rétablir l'éclairage normal de l'établissement, en cas de déclenchement de l'alarme générale.</w:t>
      </w:r>
    </w:p>
    <w:p w14:paraId="760BDC79" w14:textId="77777777" w:rsidR="003D7C21" w:rsidRDefault="003D7C21" w:rsidP="003D7C21">
      <w:pPr>
        <w:pStyle w:val="NormalWeb"/>
        <w:ind w:left="1950"/>
        <w:rPr>
          <w:color w:val="000000"/>
          <w:sz w:val="27"/>
          <w:szCs w:val="27"/>
        </w:rPr>
      </w:pPr>
      <w:r>
        <w:rPr>
          <w:color w:val="000000"/>
          <w:sz w:val="27"/>
          <w:szCs w:val="27"/>
        </w:rPr>
        <w:t>Un essai quotidien doit être réalisé avant l'ouverture au public, en période d'exploitation.</w:t>
      </w:r>
    </w:p>
    <w:p w14:paraId="4016023F" w14:textId="77777777" w:rsidR="003D7C21" w:rsidRDefault="003D7C21" w:rsidP="003D7C21">
      <w:pPr>
        <w:pStyle w:val="NormalWeb"/>
        <w:ind w:left="1950"/>
        <w:rPr>
          <w:color w:val="000000"/>
          <w:sz w:val="27"/>
          <w:szCs w:val="27"/>
        </w:rPr>
      </w:pPr>
      <w:r>
        <w:rPr>
          <w:color w:val="000000"/>
          <w:sz w:val="27"/>
          <w:szCs w:val="27"/>
        </w:rPr>
        <w:lastRenderedPageBreak/>
        <w:t>L'équipement d'alarme doit être maintenu en permanence en bon état de fonctionnement.</w:t>
      </w:r>
    </w:p>
    <w:p w14:paraId="27610122" w14:textId="77777777" w:rsidR="003D7C21" w:rsidRDefault="003D7C21" w:rsidP="003D7C21">
      <w:pPr>
        <w:pStyle w:val="NormalWeb"/>
        <w:ind w:left="1950"/>
        <w:rPr>
          <w:color w:val="000000"/>
          <w:sz w:val="27"/>
          <w:szCs w:val="27"/>
        </w:rPr>
      </w:pPr>
      <w:r>
        <w:rPr>
          <w:color w:val="000000"/>
          <w:sz w:val="27"/>
          <w:szCs w:val="27"/>
        </w:rPr>
        <w:t>Son entretien doit être assuré par un technicien compétent.</w:t>
      </w:r>
    </w:p>
    <w:p w14:paraId="4F752B73" w14:textId="77777777" w:rsidR="003D7C21" w:rsidRDefault="003D7C21" w:rsidP="003D7C21">
      <w:pPr>
        <w:pStyle w:val="Titre4"/>
        <w:ind w:left="1950"/>
        <w:rPr>
          <w:color w:val="000000"/>
          <w:sz w:val="27"/>
          <w:szCs w:val="27"/>
        </w:rPr>
      </w:pPr>
      <w:r>
        <w:rPr>
          <w:color w:val="000000"/>
          <w:sz w:val="27"/>
          <w:szCs w:val="27"/>
        </w:rPr>
        <w:t>Article CTS 75</w:t>
      </w:r>
    </w:p>
    <w:p w14:paraId="5D10BA29" w14:textId="77777777" w:rsidR="003D7C21" w:rsidRDefault="003D7C21" w:rsidP="003D7C21">
      <w:pPr>
        <w:pStyle w:val="NormalWeb"/>
        <w:ind w:left="1950"/>
        <w:rPr>
          <w:b/>
          <w:bCs/>
          <w:color w:val="000000"/>
        </w:rPr>
      </w:pPr>
      <w:r>
        <w:rPr>
          <w:b/>
          <w:bCs/>
          <w:color w:val="000000"/>
        </w:rPr>
        <w:t>Création Arrêté du 6 août 2002, v. init.</w:t>
      </w:r>
    </w:p>
    <w:p w14:paraId="65C29980" w14:textId="77777777" w:rsidR="003D7C21" w:rsidRDefault="003D7C21" w:rsidP="003D7C21">
      <w:pPr>
        <w:pStyle w:val="NormalWeb"/>
        <w:jc w:val="center"/>
        <w:rPr>
          <w:color w:val="000000"/>
          <w:sz w:val="27"/>
          <w:szCs w:val="27"/>
        </w:rPr>
      </w:pPr>
      <w:r>
        <w:rPr>
          <w:color w:val="000000"/>
          <w:sz w:val="27"/>
          <w:szCs w:val="27"/>
        </w:rPr>
        <w:t>Alerte</w:t>
      </w:r>
    </w:p>
    <w:p w14:paraId="75879ED6" w14:textId="77777777" w:rsidR="003D7C21" w:rsidRDefault="003D7C21" w:rsidP="003D7C21">
      <w:pPr>
        <w:pStyle w:val="NormalWeb"/>
        <w:ind w:left="1950"/>
        <w:rPr>
          <w:color w:val="000000"/>
          <w:sz w:val="27"/>
          <w:szCs w:val="27"/>
        </w:rPr>
      </w:pPr>
      <w:r>
        <w:rPr>
          <w:color w:val="000000"/>
          <w:sz w:val="27"/>
          <w:szCs w:val="27"/>
        </w:rPr>
        <w:t>Les dispositions de l'article CTS 29 s'appliquent quel que soit l'effectif du public.</w:t>
      </w:r>
    </w:p>
    <w:p w14:paraId="6EE561B0" w14:textId="77777777" w:rsidR="003D7C21" w:rsidRDefault="003D7C21" w:rsidP="003D7C21">
      <w:pPr>
        <w:pStyle w:val="Titre4"/>
        <w:ind w:left="1500"/>
        <w:rPr>
          <w:color w:val="000000"/>
          <w:sz w:val="27"/>
          <w:szCs w:val="27"/>
        </w:rPr>
      </w:pPr>
      <w:r>
        <w:rPr>
          <w:color w:val="000000"/>
          <w:sz w:val="27"/>
          <w:szCs w:val="27"/>
        </w:rPr>
        <w:t>Section 10 : Exploitation (Articles CTS 76 à CTS 81)</w:t>
      </w:r>
    </w:p>
    <w:p w14:paraId="70E19725" w14:textId="77777777" w:rsidR="003D7C21" w:rsidRDefault="003D7C21" w:rsidP="003D7C21">
      <w:pPr>
        <w:pStyle w:val="Titre4"/>
        <w:ind w:left="1950"/>
        <w:rPr>
          <w:color w:val="000000"/>
          <w:sz w:val="27"/>
          <w:szCs w:val="27"/>
        </w:rPr>
      </w:pPr>
      <w:r>
        <w:rPr>
          <w:color w:val="000000"/>
          <w:sz w:val="27"/>
          <w:szCs w:val="27"/>
        </w:rPr>
        <w:t>Article CTS 76</w:t>
      </w:r>
    </w:p>
    <w:p w14:paraId="19704A2C" w14:textId="77777777" w:rsidR="003D7C21" w:rsidRDefault="003D7C21" w:rsidP="003D7C21">
      <w:pPr>
        <w:pStyle w:val="NormalWeb"/>
        <w:ind w:left="1950"/>
        <w:rPr>
          <w:b/>
          <w:bCs/>
          <w:color w:val="000000"/>
        </w:rPr>
      </w:pPr>
      <w:r>
        <w:rPr>
          <w:b/>
          <w:bCs/>
          <w:color w:val="000000"/>
        </w:rPr>
        <w:t>Création Arrêté du 6 août 2002, v. init.</w:t>
      </w:r>
    </w:p>
    <w:p w14:paraId="03DA4AD6" w14:textId="77777777" w:rsidR="003D7C21" w:rsidRDefault="003D7C21" w:rsidP="003D7C21">
      <w:pPr>
        <w:pStyle w:val="NormalWeb"/>
        <w:jc w:val="center"/>
        <w:rPr>
          <w:color w:val="000000"/>
          <w:sz w:val="27"/>
          <w:szCs w:val="27"/>
        </w:rPr>
      </w:pPr>
      <w:r>
        <w:rPr>
          <w:color w:val="000000"/>
          <w:sz w:val="27"/>
          <w:szCs w:val="27"/>
        </w:rPr>
        <w:t>Ouverture au public et visites des commissions de sécurité</w:t>
      </w:r>
    </w:p>
    <w:p w14:paraId="6875A6D7" w14:textId="77777777" w:rsidR="003D7C21" w:rsidRDefault="003D7C21" w:rsidP="003D7C21">
      <w:pPr>
        <w:pStyle w:val="NormalWeb"/>
        <w:ind w:left="1950"/>
        <w:rPr>
          <w:color w:val="000000"/>
          <w:sz w:val="27"/>
          <w:szCs w:val="27"/>
        </w:rPr>
      </w:pPr>
      <w:r>
        <w:rPr>
          <w:color w:val="000000"/>
          <w:sz w:val="27"/>
          <w:szCs w:val="27"/>
        </w:rPr>
        <w:t>§ 1. L'ouverture au public d'une structure à étage est soumise à autorisation du maire après consultation de la commission de sécurité compétente.</w:t>
      </w:r>
    </w:p>
    <w:p w14:paraId="048E81AB" w14:textId="77777777" w:rsidR="003D7C21" w:rsidRDefault="003D7C21" w:rsidP="003D7C21">
      <w:pPr>
        <w:pStyle w:val="NormalWeb"/>
        <w:ind w:left="1950"/>
        <w:rPr>
          <w:color w:val="000000"/>
          <w:sz w:val="27"/>
          <w:szCs w:val="27"/>
        </w:rPr>
      </w:pPr>
      <w:r>
        <w:rPr>
          <w:color w:val="000000"/>
          <w:sz w:val="27"/>
          <w:szCs w:val="27"/>
        </w:rPr>
        <w:t>L'exploitant ou l'utilisateur doit soumettre au maire, 1 mois au moins avant la date projetée d'ouverture au public, un dossier comprenant :</w:t>
      </w:r>
    </w:p>
    <w:p w14:paraId="6A111E63" w14:textId="77777777" w:rsidR="003D7C21" w:rsidRDefault="003D7C21" w:rsidP="003D7C21">
      <w:pPr>
        <w:pStyle w:val="NormalWeb"/>
        <w:ind w:left="1950"/>
        <w:rPr>
          <w:color w:val="000000"/>
          <w:sz w:val="27"/>
          <w:szCs w:val="27"/>
        </w:rPr>
      </w:pPr>
      <w:r>
        <w:rPr>
          <w:color w:val="000000"/>
          <w:sz w:val="27"/>
          <w:szCs w:val="27"/>
        </w:rPr>
        <w:t>- l'extrait du registre de sécurité de l'établissement ;</w:t>
      </w:r>
    </w:p>
    <w:p w14:paraId="2DC7AEAE" w14:textId="77777777" w:rsidR="003D7C21" w:rsidRDefault="003D7C21" w:rsidP="003D7C21">
      <w:pPr>
        <w:pStyle w:val="NormalWeb"/>
        <w:ind w:left="1950"/>
        <w:rPr>
          <w:color w:val="000000"/>
          <w:sz w:val="27"/>
          <w:szCs w:val="27"/>
        </w:rPr>
      </w:pPr>
      <w:r>
        <w:rPr>
          <w:color w:val="000000"/>
          <w:sz w:val="27"/>
          <w:szCs w:val="27"/>
        </w:rPr>
        <w:t>- les modalités de l'implantation projetée, la configuration retenue, la nature de l'exploitation, les aménagements prévus et toute autre information relative à l'exploitation envisagée ;</w:t>
      </w:r>
    </w:p>
    <w:p w14:paraId="60852692" w14:textId="77777777" w:rsidR="003D7C21" w:rsidRDefault="003D7C21" w:rsidP="003D7C21">
      <w:pPr>
        <w:pStyle w:val="NormalWeb"/>
        <w:ind w:left="1950"/>
        <w:rPr>
          <w:color w:val="000000"/>
          <w:sz w:val="27"/>
          <w:szCs w:val="27"/>
        </w:rPr>
      </w:pPr>
      <w:r>
        <w:rPr>
          <w:color w:val="000000"/>
          <w:sz w:val="27"/>
          <w:szCs w:val="27"/>
        </w:rPr>
        <w:t>- une notice récapitulant les dispositions prises pour satisfaire aux mesures prévues par le règlement ;</w:t>
      </w:r>
    </w:p>
    <w:p w14:paraId="6F259550" w14:textId="77777777" w:rsidR="003D7C21" w:rsidRDefault="003D7C21" w:rsidP="003D7C21">
      <w:pPr>
        <w:pStyle w:val="NormalWeb"/>
        <w:ind w:left="1950"/>
        <w:rPr>
          <w:color w:val="000000"/>
          <w:sz w:val="27"/>
          <w:szCs w:val="27"/>
        </w:rPr>
      </w:pPr>
      <w:r>
        <w:rPr>
          <w:color w:val="000000"/>
          <w:sz w:val="27"/>
          <w:szCs w:val="27"/>
        </w:rPr>
        <w:t>- les attestations prévues aux articles CTS 66 et CTS 67.</w:t>
      </w:r>
    </w:p>
    <w:p w14:paraId="0FDE1BF2" w14:textId="77777777" w:rsidR="003D7C21" w:rsidRDefault="003D7C21" w:rsidP="003D7C21">
      <w:pPr>
        <w:pStyle w:val="NormalWeb"/>
        <w:ind w:left="1950"/>
        <w:rPr>
          <w:color w:val="000000"/>
          <w:sz w:val="27"/>
          <w:szCs w:val="27"/>
        </w:rPr>
      </w:pPr>
      <w:r>
        <w:rPr>
          <w:color w:val="000000"/>
          <w:sz w:val="27"/>
          <w:szCs w:val="27"/>
        </w:rPr>
        <w:t>§ 2. La visite de la commission de sécurité, avant chaque ouverture au public d'une structure à étage, concerne notamment :</w:t>
      </w:r>
    </w:p>
    <w:p w14:paraId="56E2CC62" w14:textId="77777777" w:rsidR="003D7C21" w:rsidRDefault="003D7C21" w:rsidP="003D7C21">
      <w:pPr>
        <w:pStyle w:val="NormalWeb"/>
        <w:ind w:left="1950"/>
        <w:rPr>
          <w:color w:val="000000"/>
          <w:sz w:val="27"/>
          <w:szCs w:val="27"/>
        </w:rPr>
      </w:pPr>
      <w:r>
        <w:rPr>
          <w:color w:val="000000"/>
          <w:sz w:val="27"/>
          <w:szCs w:val="27"/>
        </w:rPr>
        <w:t>- l'implantation, les aménagements ;</w:t>
      </w:r>
    </w:p>
    <w:p w14:paraId="55C7B1A7" w14:textId="77777777" w:rsidR="003D7C21" w:rsidRDefault="003D7C21" w:rsidP="003D7C21">
      <w:pPr>
        <w:pStyle w:val="NormalWeb"/>
        <w:ind w:left="1950"/>
        <w:rPr>
          <w:color w:val="000000"/>
          <w:sz w:val="27"/>
          <w:szCs w:val="27"/>
        </w:rPr>
      </w:pPr>
      <w:r>
        <w:rPr>
          <w:color w:val="000000"/>
          <w:sz w:val="27"/>
          <w:szCs w:val="27"/>
        </w:rPr>
        <w:t>- les conditions d'évacuation ;</w:t>
      </w:r>
    </w:p>
    <w:p w14:paraId="68F73CA4" w14:textId="77777777" w:rsidR="003D7C21" w:rsidRDefault="003D7C21" w:rsidP="003D7C21">
      <w:pPr>
        <w:pStyle w:val="NormalWeb"/>
        <w:ind w:left="1950"/>
        <w:rPr>
          <w:color w:val="000000"/>
          <w:sz w:val="27"/>
          <w:szCs w:val="27"/>
        </w:rPr>
      </w:pPr>
      <w:r>
        <w:rPr>
          <w:color w:val="000000"/>
          <w:sz w:val="27"/>
          <w:szCs w:val="27"/>
        </w:rPr>
        <w:lastRenderedPageBreak/>
        <w:t>- le service de sécurité incendie ;</w:t>
      </w:r>
    </w:p>
    <w:p w14:paraId="6FDE4BC6" w14:textId="77777777" w:rsidR="003D7C21" w:rsidRDefault="003D7C21" w:rsidP="003D7C21">
      <w:pPr>
        <w:pStyle w:val="NormalWeb"/>
        <w:ind w:left="1950"/>
        <w:rPr>
          <w:color w:val="000000"/>
          <w:sz w:val="27"/>
          <w:szCs w:val="27"/>
        </w:rPr>
      </w:pPr>
      <w:r>
        <w:rPr>
          <w:color w:val="000000"/>
          <w:sz w:val="27"/>
          <w:szCs w:val="27"/>
        </w:rPr>
        <w:t>- le contrôle des documents prévus à l'article CTS 80.</w:t>
      </w:r>
    </w:p>
    <w:p w14:paraId="3E0DCFDC" w14:textId="77777777" w:rsidR="003D7C21" w:rsidRDefault="003D7C21" w:rsidP="003D7C21">
      <w:pPr>
        <w:pStyle w:val="NormalWeb"/>
        <w:ind w:left="1950"/>
        <w:rPr>
          <w:color w:val="000000"/>
          <w:sz w:val="27"/>
          <w:szCs w:val="27"/>
        </w:rPr>
      </w:pPr>
      <w:r>
        <w:rPr>
          <w:color w:val="000000"/>
          <w:sz w:val="27"/>
          <w:szCs w:val="27"/>
        </w:rPr>
        <w:t>En complément de la visite préalable à l'ouverture, les établissements à implantation prolongée doivent être visités tous les 2 ans par la commission de sécurité.</w:t>
      </w:r>
    </w:p>
    <w:p w14:paraId="32EBF82D" w14:textId="77777777" w:rsidR="003D7C21" w:rsidRDefault="003D7C21" w:rsidP="003D7C21">
      <w:pPr>
        <w:pStyle w:val="Titre4"/>
        <w:ind w:left="1950"/>
        <w:rPr>
          <w:color w:val="000000"/>
          <w:sz w:val="27"/>
          <w:szCs w:val="27"/>
        </w:rPr>
      </w:pPr>
      <w:r>
        <w:rPr>
          <w:color w:val="000000"/>
          <w:sz w:val="27"/>
          <w:szCs w:val="27"/>
        </w:rPr>
        <w:t>Article CTS 77</w:t>
      </w:r>
    </w:p>
    <w:p w14:paraId="219C943E" w14:textId="77777777" w:rsidR="003D7C21" w:rsidRDefault="003D7C21" w:rsidP="003D7C21">
      <w:pPr>
        <w:pStyle w:val="NormalWeb"/>
        <w:ind w:left="1950"/>
        <w:rPr>
          <w:b/>
          <w:bCs/>
          <w:color w:val="000000"/>
        </w:rPr>
      </w:pPr>
      <w:r>
        <w:rPr>
          <w:b/>
          <w:bCs/>
          <w:color w:val="000000"/>
        </w:rPr>
        <w:t>Création Arrêté du 6 août 2002, v. init.</w:t>
      </w:r>
    </w:p>
    <w:p w14:paraId="0EEFC35A" w14:textId="77777777" w:rsidR="003D7C21" w:rsidRDefault="003D7C21" w:rsidP="003D7C21">
      <w:pPr>
        <w:pStyle w:val="NormalWeb"/>
        <w:jc w:val="center"/>
        <w:rPr>
          <w:color w:val="000000"/>
          <w:sz w:val="27"/>
          <w:szCs w:val="27"/>
        </w:rPr>
      </w:pPr>
      <w:r>
        <w:rPr>
          <w:color w:val="000000"/>
          <w:sz w:val="27"/>
          <w:szCs w:val="27"/>
        </w:rPr>
        <w:t>Modifications définitives importantes</w:t>
      </w:r>
    </w:p>
    <w:p w14:paraId="1F260959" w14:textId="77777777" w:rsidR="003D7C21" w:rsidRDefault="003D7C21" w:rsidP="003D7C21">
      <w:pPr>
        <w:pStyle w:val="NormalWeb"/>
        <w:ind w:left="1950"/>
        <w:rPr>
          <w:color w:val="000000"/>
          <w:sz w:val="27"/>
          <w:szCs w:val="27"/>
        </w:rPr>
      </w:pPr>
      <w:r>
        <w:rPr>
          <w:color w:val="000000"/>
          <w:sz w:val="27"/>
          <w:szCs w:val="27"/>
        </w:rPr>
        <w:t>Les dispositions de l'article CTS 32 s'appliquent.</w:t>
      </w:r>
    </w:p>
    <w:p w14:paraId="114150E9" w14:textId="77777777" w:rsidR="003D7C21" w:rsidRDefault="003D7C21" w:rsidP="003D7C21">
      <w:pPr>
        <w:pStyle w:val="Titre4"/>
        <w:ind w:left="1950"/>
        <w:rPr>
          <w:color w:val="000000"/>
          <w:sz w:val="27"/>
          <w:szCs w:val="27"/>
        </w:rPr>
      </w:pPr>
      <w:r>
        <w:rPr>
          <w:color w:val="000000"/>
          <w:sz w:val="27"/>
          <w:szCs w:val="27"/>
        </w:rPr>
        <w:t>Article CTS 78</w:t>
      </w:r>
    </w:p>
    <w:p w14:paraId="11C9A941" w14:textId="77777777" w:rsidR="003D7C21" w:rsidRDefault="003D7C21" w:rsidP="003D7C21">
      <w:pPr>
        <w:pStyle w:val="NormalWeb"/>
        <w:jc w:val="center"/>
        <w:rPr>
          <w:color w:val="000000"/>
          <w:sz w:val="27"/>
          <w:szCs w:val="27"/>
        </w:rPr>
      </w:pPr>
      <w:r>
        <w:rPr>
          <w:color w:val="000000"/>
          <w:sz w:val="27"/>
          <w:szCs w:val="27"/>
        </w:rPr>
        <w:t>Vérifications</w:t>
      </w:r>
    </w:p>
    <w:p w14:paraId="006ED558" w14:textId="77777777" w:rsidR="003D7C21" w:rsidRDefault="003D7C21" w:rsidP="003D7C21">
      <w:pPr>
        <w:pStyle w:val="NormalWeb"/>
        <w:ind w:left="1950"/>
        <w:rPr>
          <w:color w:val="000000"/>
          <w:sz w:val="27"/>
          <w:szCs w:val="27"/>
        </w:rPr>
      </w:pPr>
      <w:r>
        <w:rPr>
          <w:color w:val="000000"/>
          <w:sz w:val="27"/>
          <w:szCs w:val="27"/>
        </w:rPr>
        <w:t>Les dispositions des articles CTS 33 et CTS 35 s'appliquent.</w:t>
      </w:r>
    </w:p>
    <w:p w14:paraId="36FB4352"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Conseil d'Etat, décision n° 339222 du 22 juin 2011 : Les dispositions annexées à l'arrêté du ministre de </w:t>
      </w:r>
      <w:proofErr w:type="gramStart"/>
      <w:r>
        <w:rPr>
          <w:color w:val="000000"/>
          <w:sz w:val="18"/>
          <w:szCs w:val="18"/>
        </w:rPr>
        <w:t>l'intérieur</w:t>
      </w:r>
      <w:proofErr w:type="gramEnd"/>
      <w:r>
        <w:rPr>
          <w:color w:val="000000"/>
          <w:sz w:val="18"/>
          <w:szCs w:val="18"/>
        </w:rPr>
        <w:t xml:space="preserve"> du 18 février 2010 portant approbation de diverses dispositions complétant et modifiant le règlement de sécurité contre les risques d'incendie et de panique dans les établissements recevant du public sont annulées, ensemble l'article 1er de cet arrêté.</w:t>
      </w:r>
    </w:p>
    <w:p w14:paraId="60527D06" w14:textId="77777777" w:rsidR="003D7C21" w:rsidRDefault="003D7C21" w:rsidP="003D7C21">
      <w:pPr>
        <w:pStyle w:val="Titre4"/>
        <w:ind w:left="1950"/>
        <w:rPr>
          <w:color w:val="000000"/>
          <w:sz w:val="27"/>
          <w:szCs w:val="27"/>
        </w:rPr>
      </w:pPr>
      <w:r>
        <w:rPr>
          <w:color w:val="000000"/>
          <w:sz w:val="27"/>
          <w:szCs w:val="27"/>
        </w:rPr>
        <w:t>Article CTS 79</w:t>
      </w:r>
    </w:p>
    <w:p w14:paraId="57934B7C" w14:textId="77777777" w:rsidR="003D7C21" w:rsidRDefault="003D7C21" w:rsidP="003D7C21">
      <w:pPr>
        <w:pStyle w:val="NormalWeb"/>
        <w:jc w:val="center"/>
        <w:rPr>
          <w:color w:val="000000"/>
          <w:sz w:val="27"/>
          <w:szCs w:val="27"/>
        </w:rPr>
      </w:pPr>
      <w:r>
        <w:rPr>
          <w:color w:val="000000"/>
          <w:sz w:val="27"/>
          <w:szCs w:val="27"/>
        </w:rPr>
        <w:t>Vérification de l'assemblage</w:t>
      </w:r>
    </w:p>
    <w:p w14:paraId="48C3BB00" w14:textId="77777777" w:rsidR="003D7C21" w:rsidRDefault="003D7C21" w:rsidP="003D7C21">
      <w:pPr>
        <w:pStyle w:val="NormalWeb"/>
        <w:ind w:left="1950"/>
        <w:rPr>
          <w:color w:val="000000"/>
          <w:sz w:val="27"/>
          <w:szCs w:val="27"/>
        </w:rPr>
      </w:pPr>
      <w:r>
        <w:rPr>
          <w:color w:val="000000"/>
          <w:sz w:val="27"/>
          <w:szCs w:val="27"/>
        </w:rPr>
        <w:t>L'assemblage de l'établissement et son liaisonnement au sol doivent être vérifiés à chaque montage par un bureau de vérification habilité par le ministère de l'intérieur. Ce bureau s'assure notamment que les conclusions du rapport de sol prévu à l'article CTS 59 sont compatibles avec les contraintes de charge de l'établissement et que le montage de la structure a bien été réalisé conformément à la notice de montage du fabricant.</w:t>
      </w:r>
    </w:p>
    <w:p w14:paraId="17E9B882" w14:textId="77777777" w:rsidR="003D7C21" w:rsidRDefault="003D7C21" w:rsidP="003D7C21">
      <w:pPr>
        <w:pStyle w:val="NormalWeb"/>
        <w:ind w:left="1950"/>
        <w:rPr>
          <w:color w:val="000000"/>
          <w:sz w:val="27"/>
          <w:szCs w:val="27"/>
        </w:rPr>
      </w:pPr>
      <w:r>
        <w:rPr>
          <w:color w:val="000000"/>
          <w:sz w:val="27"/>
          <w:szCs w:val="27"/>
        </w:rPr>
        <w:t>L'assemblage de l'établissement, dans sa configuration maximale, l'état apparent des toiles et des gradins doivent être vérifiés 1 fois tous les 2 ans par un bureau de vérification habilité par le ministère de l'intérieur.</w:t>
      </w:r>
    </w:p>
    <w:p w14:paraId="7C580DF8" w14:textId="77777777" w:rsidR="003D7C21" w:rsidRDefault="003D7C21" w:rsidP="003D7C21">
      <w:pPr>
        <w:pStyle w:val="NormalWeb"/>
        <w:ind w:left="1950"/>
        <w:rPr>
          <w:color w:val="000000"/>
          <w:sz w:val="27"/>
          <w:szCs w:val="27"/>
        </w:rPr>
      </w:pPr>
      <w:r>
        <w:rPr>
          <w:color w:val="000000"/>
          <w:sz w:val="27"/>
          <w:szCs w:val="27"/>
        </w:rPr>
        <w:t>Ces vérifications peuvent être réalisées à l'occasion d'une visite préalable à l'ouverture en cas de montage en configuration maximale.</w:t>
      </w:r>
    </w:p>
    <w:p w14:paraId="591CCC84" w14:textId="77777777" w:rsidR="003D7C21" w:rsidRDefault="003D7C21" w:rsidP="003D7C21">
      <w:pPr>
        <w:pStyle w:val="NormalWeb"/>
        <w:ind w:left="1950"/>
        <w:rPr>
          <w:color w:val="000000"/>
          <w:sz w:val="27"/>
          <w:szCs w:val="27"/>
        </w:rPr>
      </w:pPr>
      <w:r>
        <w:rPr>
          <w:color w:val="000000"/>
          <w:sz w:val="27"/>
          <w:szCs w:val="27"/>
        </w:rPr>
        <w:lastRenderedPageBreak/>
        <w:t>En complément de ces dispositions, la stabilité et le liaisonnement au sol des structures à étage à implantation prolongée doivent être vérifiés tous les 6 mois par un organisme habilité par le ministère de l'intérieur.</w:t>
      </w:r>
    </w:p>
    <w:p w14:paraId="40DED3AC" w14:textId="77777777" w:rsidR="003D7C21" w:rsidRDefault="003D7C21" w:rsidP="003D7C21">
      <w:pPr>
        <w:pStyle w:val="Titre4"/>
        <w:ind w:left="1950"/>
        <w:rPr>
          <w:color w:val="000000"/>
          <w:sz w:val="27"/>
          <w:szCs w:val="27"/>
        </w:rPr>
      </w:pPr>
      <w:r>
        <w:rPr>
          <w:color w:val="000000"/>
          <w:sz w:val="27"/>
          <w:szCs w:val="27"/>
        </w:rPr>
        <w:t>Article CTS 80</w:t>
      </w:r>
    </w:p>
    <w:p w14:paraId="3F6B40A8" w14:textId="77777777" w:rsidR="003D7C21" w:rsidRDefault="003D7C21" w:rsidP="003D7C21">
      <w:pPr>
        <w:pStyle w:val="NormalWeb"/>
        <w:ind w:left="1950"/>
        <w:rPr>
          <w:b/>
          <w:bCs/>
          <w:color w:val="000000"/>
        </w:rPr>
      </w:pPr>
      <w:r>
        <w:rPr>
          <w:b/>
          <w:bCs/>
          <w:color w:val="000000"/>
        </w:rPr>
        <w:t>Création Arrêté du 6 août 2002, v. init.</w:t>
      </w:r>
    </w:p>
    <w:p w14:paraId="109C3856" w14:textId="77777777" w:rsidR="003D7C21" w:rsidRDefault="003D7C21" w:rsidP="003D7C21">
      <w:pPr>
        <w:pStyle w:val="NormalWeb"/>
        <w:jc w:val="center"/>
        <w:rPr>
          <w:color w:val="000000"/>
          <w:sz w:val="27"/>
          <w:szCs w:val="27"/>
        </w:rPr>
      </w:pPr>
      <w:r>
        <w:rPr>
          <w:color w:val="000000"/>
          <w:sz w:val="27"/>
          <w:szCs w:val="27"/>
        </w:rPr>
        <w:t>Rapports de vérification et attestations</w:t>
      </w:r>
    </w:p>
    <w:p w14:paraId="542A03C6" w14:textId="77777777" w:rsidR="003D7C21" w:rsidRDefault="003D7C21" w:rsidP="003D7C21">
      <w:pPr>
        <w:pStyle w:val="NormalWeb"/>
        <w:ind w:left="1950"/>
        <w:rPr>
          <w:color w:val="000000"/>
          <w:sz w:val="27"/>
          <w:szCs w:val="27"/>
        </w:rPr>
      </w:pPr>
      <w:r>
        <w:rPr>
          <w:color w:val="000000"/>
          <w:sz w:val="27"/>
          <w:szCs w:val="27"/>
        </w:rPr>
        <w:t>Les dispositions de l'article CTS 36 s'appliquent.</w:t>
      </w:r>
    </w:p>
    <w:p w14:paraId="6ADF962C" w14:textId="77777777" w:rsidR="003D7C21" w:rsidRDefault="003D7C21" w:rsidP="003D7C21">
      <w:pPr>
        <w:pStyle w:val="NormalWeb"/>
        <w:ind w:left="1950"/>
        <w:rPr>
          <w:color w:val="000000"/>
          <w:sz w:val="27"/>
          <w:szCs w:val="27"/>
        </w:rPr>
      </w:pPr>
      <w:r>
        <w:rPr>
          <w:color w:val="000000"/>
          <w:sz w:val="27"/>
          <w:szCs w:val="27"/>
        </w:rPr>
        <w:t>Les rapports et attestations rédigés dans le cadre des articles CTS 55, CTS 59, CTS 66, CTS 67, CTS 78 et CTS 79 sont tenus à la disposition de la commission de sécurité (modèles d'attestation en annexes IV et V).</w:t>
      </w:r>
    </w:p>
    <w:p w14:paraId="1E910E9F" w14:textId="77777777" w:rsidR="003D7C21" w:rsidRDefault="003D7C21" w:rsidP="003D7C21">
      <w:pPr>
        <w:pStyle w:val="Titre4"/>
        <w:ind w:left="1950"/>
        <w:rPr>
          <w:color w:val="000000"/>
          <w:sz w:val="27"/>
          <w:szCs w:val="27"/>
        </w:rPr>
      </w:pPr>
      <w:r>
        <w:rPr>
          <w:color w:val="000000"/>
          <w:sz w:val="27"/>
          <w:szCs w:val="27"/>
        </w:rPr>
        <w:t>Article CTS 81</w:t>
      </w:r>
    </w:p>
    <w:p w14:paraId="3DEAAE52" w14:textId="77777777" w:rsidR="003D7C21" w:rsidRDefault="003D7C21" w:rsidP="003D7C21">
      <w:pPr>
        <w:pStyle w:val="NormalWeb"/>
        <w:ind w:left="1950"/>
        <w:rPr>
          <w:b/>
          <w:bCs/>
          <w:color w:val="000000"/>
        </w:rPr>
      </w:pPr>
      <w:r>
        <w:rPr>
          <w:b/>
          <w:bCs/>
          <w:color w:val="000000"/>
        </w:rPr>
        <w:t>Création Arrêté du 6 août 2002, v. init.</w:t>
      </w:r>
    </w:p>
    <w:p w14:paraId="6F2E6158" w14:textId="77777777" w:rsidR="003D7C21" w:rsidRDefault="003D7C21" w:rsidP="003D7C21">
      <w:pPr>
        <w:pStyle w:val="NormalWeb"/>
        <w:jc w:val="center"/>
        <w:rPr>
          <w:color w:val="000000"/>
          <w:sz w:val="27"/>
          <w:szCs w:val="27"/>
        </w:rPr>
      </w:pPr>
      <w:r>
        <w:rPr>
          <w:color w:val="000000"/>
          <w:sz w:val="27"/>
          <w:szCs w:val="27"/>
        </w:rPr>
        <w:t>Inspection</w:t>
      </w:r>
    </w:p>
    <w:p w14:paraId="615959D6" w14:textId="77777777" w:rsidR="003D7C21" w:rsidRDefault="003D7C21" w:rsidP="003D7C21">
      <w:pPr>
        <w:pStyle w:val="NormalWeb"/>
        <w:ind w:left="1950"/>
        <w:rPr>
          <w:color w:val="000000"/>
          <w:sz w:val="27"/>
          <w:szCs w:val="27"/>
        </w:rPr>
      </w:pPr>
      <w:r>
        <w:rPr>
          <w:color w:val="000000"/>
          <w:sz w:val="27"/>
          <w:szCs w:val="27"/>
        </w:rPr>
        <w:t>Les dispositions de l'article CTS 52 s'appliquent.</w:t>
      </w:r>
    </w:p>
    <w:p w14:paraId="3BD86419" w14:textId="77777777" w:rsidR="003D7C21" w:rsidRDefault="003D7C21" w:rsidP="003D7C21">
      <w:pPr>
        <w:pStyle w:val="Titre4"/>
        <w:ind w:left="1500"/>
        <w:rPr>
          <w:color w:val="000000"/>
          <w:sz w:val="27"/>
          <w:szCs w:val="27"/>
        </w:rPr>
      </w:pPr>
      <w:r>
        <w:rPr>
          <w:color w:val="000000"/>
          <w:sz w:val="27"/>
          <w:szCs w:val="27"/>
        </w:rPr>
        <w:t>Annexes (Articles Annexe I à Annexe V)</w:t>
      </w:r>
    </w:p>
    <w:p w14:paraId="7784E87F" w14:textId="77777777" w:rsidR="003D7C21" w:rsidRDefault="003D7C21" w:rsidP="003D7C21">
      <w:pPr>
        <w:pStyle w:val="Titre4"/>
        <w:ind w:left="1950"/>
        <w:rPr>
          <w:color w:val="000000"/>
          <w:sz w:val="27"/>
          <w:szCs w:val="27"/>
        </w:rPr>
      </w:pPr>
      <w:r>
        <w:rPr>
          <w:color w:val="000000"/>
          <w:sz w:val="27"/>
          <w:szCs w:val="27"/>
        </w:rPr>
        <w:t>Annexe I</w:t>
      </w:r>
    </w:p>
    <w:p w14:paraId="40D85309" w14:textId="77777777" w:rsidR="003D7C21" w:rsidRDefault="003D7C21" w:rsidP="003D7C21">
      <w:pPr>
        <w:pStyle w:val="NormalWeb"/>
        <w:jc w:val="center"/>
        <w:rPr>
          <w:color w:val="000000"/>
          <w:sz w:val="27"/>
          <w:szCs w:val="27"/>
        </w:rPr>
      </w:pPr>
      <w:r>
        <w:rPr>
          <w:color w:val="000000"/>
          <w:sz w:val="27"/>
          <w:szCs w:val="27"/>
        </w:rPr>
        <w:t>Registre de sécurité (1)</w:t>
      </w:r>
    </w:p>
    <w:p w14:paraId="45F666B2" w14:textId="77777777" w:rsidR="003D7C21" w:rsidRDefault="003D7C21" w:rsidP="003D7C21">
      <w:pPr>
        <w:pStyle w:val="NormalWeb"/>
        <w:ind w:left="1950"/>
        <w:rPr>
          <w:color w:val="000000"/>
          <w:sz w:val="27"/>
          <w:szCs w:val="27"/>
        </w:rPr>
      </w:pPr>
      <w:proofErr w:type="spellStart"/>
      <w:r>
        <w:rPr>
          <w:color w:val="000000"/>
          <w:sz w:val="27"/>
          <w:szCs w:val="27"/>
        </w:rPr>
        <w:t>I.-Attestation</w:t>
      </w:r>
      <w:proofErr w:type="spellEnd"/>
      <w:r>
        <w:rPr>
          <w:color w:val="000000"/>
          <w:sz w:val="27"/>
          <w:szCs w:val="27"/>
        </w:rPr>
        <w:t xml:space="preserve"> de conformité</w:t>
      </w:r>
    </w:p>
    <w:p w14:paraId="18CEA01F" w14:textId="77777777" w:rsidR="003D7C21" w:rsidRDefault="003D7C21" w:rsidP="003D7C21">
      <w:pPr>
        <w:pStyle w:val="NormalWeb"/>
        <w:ind w:left="1950"/>
        <w:rPr>
          <w:color w:val="000000"/>
          <w:sz w:val="27"/>
          <w:szCs w:val="27"/>
        </w:rPr>
      </w:pPr>
      <w:r>
        <w:rPr>
          <w:color w:val="000000"/>
          <w:sz w:val="27"/>
          <w:szCs w:val="27"/>
        </w:rPr>
        <w:t>1. 1. Nom, raison sociale, adresse de l'établissement.</w:t>
      </w:r>
    </w:p>
    <w:p w14:paraId="49E1767D" w14:textId="77777777" w:rsidR="003D7C21" w:rsidRDefault="003D7C21" w:rsidP="003D7C21">
      <w:pPr>
        <w:pStyle w:val="NormalWeb"/>
        <w:ind w:left="1950"/>
        <w:rPr>
          <w:color w:val="000000"/>
          <w:sz w:val="27"/>
          <w:szCs w:val="27"/>
        </w:rPr>
      </w:pPr>
      <w:r>
        <w:rPr>
          <w:color w:val="000000"/>
          <w:sz w:val="27"/>
          <w:szCs w:val="27"/>
        </w:rPr>
        <w:t>1. 2. Activités envisagées.</w:t>
      </w:r>
    </w:p>
    <w:p w14:paraId="698B8036" w14:textId="77777777" w:rsidR="003D7C21" w:rsidRDefault="003D7C21" w:rsidP="003D7C21">
      <w:pPr>
        <w:pStyle w:val="NormalWeb"/>
        <w:ind w:left="1950"/>
        <w:rPr>
          <w:color w:val="000000"/>
          <w:sz w:val="27"/>
          <w:szCs w:val="27"/>
        </w:rPr>
      </w:pPr>
      <w:r>
        <w:rPr>
          <w:color w:val="000000"/>
          <w:sz w:val="27"/>
          <w:szCs w:val="27"/>
        </w:rPr>
        <w:t>1. 3. Capacité de l'établissement (avec variantes possibles).</w:t>
      </w:r>
    </w:p>
    <w:p w14:paraId="27C2798D" w14:textId="77777777" w:rsidR="003D7C21" w:rsidRDefault="003D7C21" w:rsidP="003D7C21">
      <w:pPr>
        <w:pStyle w:val="NormalWeb"/>
        <w:ind w:left="1950"/>
        <w:rPr>
          <w:color w:val="000000"/>
          <w:sz w:val="27"/>
          <w:szCs w:val="27"/>
        </w:rPr>
      </w:pPr>
      <w:r>
        <w:rPr>
          <w:color w:val="000000"/>
          <w:sz w:val="27"/>
          <w:szCs w:val="27"/>
        </w:rPr>
        <w:t>1. 4. Description de l'établissement (2).</w:t>
      </w:r>
    </w:p>
    <w:p w14:paraId="6ABDD935" w14:textId="77777777" w:rsidR="003D7C21" w:rsidRDefault="003D7C21" w:rsidP="003D7C21">
      <w:pPr>
        <w:pStyle w:val="NormalWeb"/>
        <w:ind w:left="1950"/>
        <w:rPr>
          <w:color w:val="000000"/>
          <w:sz w:val="27"/>
          <w:szCs w:val="27"/>
        </w:rPr>
      </w:pPr>
      <w:r>
        <w:rPr>
          <w:color w:val="000000"/>
          <w:sz w:val="27"/>
          <w:szCs w:val="27"/>
        </w:rPr>
        <w:t>1. 4. 1. Plans de l'établissement proprement dit.</w:t>
      </w:r>
    </w:p>
    <w:p w14:paraId="1042AEEF" w14:textId="77777777" w:rsidR="003D7C21" w:rsidRDefault="003D7C21" w:rsidP="003D7C21">
      <w:pPr>
        <w:pStyle w:val="NormalWeb"/>
        <w:ind w:left="1950"/>
        <w:rPr>
          <w:color w:val="000000"/>
          <w:sz w:val="27"/>
          <w:szCs w:val="27"/>
        </w:rPr>
      </w:pPr>
      <w:r>
        <w:rPr>
          <w:color w:val="000000"/>
          <w:sz w:val="27"/>
          <w:szCs w:val="27"/>
        </w:rPr>
        <w:t>1. 4. 2. Plans des aménagements intérieurs possibles.</w:t>
      </w:r>
    </w:p>
    <w:p w14:paraId="693DB0C8" w14:textId="77777777" w:rsidR="003D7C21" w:rsidRDefault="003D7C21" w:rsidP="003D7C21">
      <w:pPr>
        <w:pStyle w:val="NormalWeb"/>
        <w:ind w:left="1950"/>
        <w:rPr>
          <w:color w:val="000000"/>
          <w:sz w:val="27"/>
          <w:szCs w:val="27"/>
        </w:rPr>
      </w:pPr>
      <w:r>
        <w:rPr>
          <w:color w:val="000000"/>
          <w:sz w:val="27"/>
          <w:szCs w:val="27"/>
        </w:rPr>
        <w:t>1. 4. 3. Plans des installations électriques.</w:t>
      </w:r>
    </w:p>
    <w:p w14:paraId="7EB3DE11" w14:textId="77777777" w:rsidR="003D7C21" w:rsidRDefault="003D7C21" w:rsidP="003D7C21">
      <w:pPr>
        <w:pStyle w:val="NormalWeb"/>
        <w:ind w:left="1950"/>
        <w:rPr>
          <w:color w:val="000000"/>
          <w:sz w:val="27"/>
          <w:szCs w:val="27"/>
        </w:rPr>
      </w:pPr>
      <w:r>
        <w:rPr>
          <w:color w:val="000000"/>
          <w:sz w:val="27"/>
          <w:szCs w:val="27"/>
        </w:rPr>
        <w:lastRenderedPageBreak/>
        <w:t>1. 4. 4. Plans des installations de chauffage et de ventilation.</w:t>
      </w:r>
    </w:p>
    <w:p w14:paraId="555B2437" w14:textId="77777777" w:rsidR="003D7C21" w:rsidRDefault="003D7C21" w:rsidP="003D7C21">
      <w:pPr>
        <w:pStyle w:val="NormalWeb"/>
        <w:ind w:left="1950"/>
        <w:rPr>
          <w:color w:val="000000"/>
          <w:sz w:val="27"/>
          <w:szCs w:val="27"/>
        </w:rPr>
      </w:pPr>
      <w:r>
        <w:rPr>
          <w:color w:val="000000"/>
          <w:sz w:val="27"/>
          <w:szCs w:val="27"/>
        </w:rPr>
        <w:t>1. 4. 5. Plans d'autres installations techniques éventuelles.</w:t>
      </w:r>
    </w:p>
    <w:p w14:paraId="24893D81" w14:textId="77777777" w:rsidR="003D7C21" w:rsidRDefault="003D7C21" w:rsidP="003D7C21">
      <w:pPr>
        <w:pStyle w:val="NormalWeb"/>
        <w:ind w:left="1950"/>
        <w:rPr>
          <w:color w:val="000000"/>
          <w:sz w:val="27"/>
          <w:szCs w:val="27"/>
        </w:rPr>
      </w:pPr>
      <w:r>
        <w:rPr>
          <w:color w:val="000000"/>
          <w:sz w:val="27"/>
          <w:szCs w:val="27"/>
        </w:rPr>
        <w:t>1. 5. Moyens de secours contre l'incendie.</w:t>
      </w:r>
    </w:p>
    <w:p w14:paraId="40094A71" w14:textId="77777777" w:rsidR="003D7C21" w:rsidRDefault="003D7C21" w:rsidP="003D7C21">
      <w:pPr>
        <w:pStyle w:val="NormalWeb"/>
        <w:ind w:left="1950"/>
        <w:rPr>
          <w:color w:val="000000"/>
          <w:sz w:val="27"/>
          <w:szCs w:val="27"/>
        </w:rPr>
      </w:pPr>
      <w:r>
        <w:rPr>
          <w:color w:val="000000"/>
          <w:sz w:val="27"/>
          <w:szCs w:val="27"/>
        </w:rPr>
        <w:t>1. 5. 1. Inventaire du matériel.</w:t>
      </w:r>
    </w:p>
    <w:p w14:paraId="3F799CF4" w14:textId="77777777" w:rsidR="003D7C21" w:rsidRDefault="003D7C21" w:rsidP="003D7C21">
      <w:pPr>
        <w:pStyle w:val="NormalWeb"/>
        <w:ind w:left="1950"/>
        <w:rPr>
          <w:color w:val="000000"/>
          <w:sz w:val="27"/>
          <w:szCs w:val="27"/>
        </w:rPr>
      </w:pPr>
      <w:r>
        <w:rPr>
          <w:color w:val="000000"/>
          <w:sz w:val="27"/>
          <w:szCs w:val="27"/>
        </w:rPr>
        <w:t>1. 5. 2. Implantation des moyens d'extinction.</w:t>
      </w:r>
    </w:p>
    <w:p w14:paraId="3787168E" w14:textId="77777777" w:rsidR="003D7C21" w:rsidRDefault="003D7C21" w:rsidP="003D7C21">
      <w:pPr>
        <w:pStyle w:val="NormalWeb"/>
        <w:ind w:left="1950"/>
        <w:rPr>
          <w:color w:val="000000"/>
          <w:sz w:val="27"/>
          <w:szCs w:val="27"/>
        </w:rPr>
      </w:pPr>
      <w:r>
        <w:rPr>
          <w:color w:val="000000"/>
          <w:sz w:val="27"/>
          <w:szCs w:val="27"/>
        </w:rPr>
        <w:t>1. 5. 3. Liste nominative du personnel chargé de la sécurité.</w:t>
      </w:r>
    </w:p>
    <w:p w14:paraId="54791E3A" w14:textId="77777777" w:rsidR="003D7C21" w:rsidRDefault="003D7C21" w:rsidP="003D7C21">
      <w:pPr>
        <w:pStyle w:val="NormalWeb"/>
        <w:ind w:left="1950"/>
        <w:rPr>
          <w:color w:val="000000"/>
          <w:sz w:val="27"/>
          <w:szCs w:val="27"/>
        </w:rPr>
      </w:pPr>
      <w:r>
        <w:rPr>
          <w:color w:val="000000"/>
          <w:sz w:val="27"/>
          <w:szCs w:val="27"/>
        </w:rPr>
        <w:t>1. 5. 4. Consignes de sécurité.</w:t>
      </w:r>
    </w:p>
    <w:p w14:paraId="45896C57" w14:textId="77777777" w:rsidR="003D7C21" w:rsidRDefault="003D7C21" w:rsidP="003D7C21">
      <w:pPr>
        <w:pStyle w:val="NormalWeb"/>
        <w:ind w:left="1950"/>
        <w:rPr>
          <w:color w:val="000000"/>
          <w:sz w:val="27"/>
          <w:szCs w:val="27"/>
        </w:rPr>
      </w:pPr>
      <w:r>
        <w:rPr>
          <w:color w:val="000000"/>
          <w:sz w:val="27"/>
          <w:szCs w:val="27"/>
        </w:rPr>
        <w:t>1. 6. Visite de réception (3).</w:t>
      </w:r>
    </w:p>
    <w:p w14:paraId="440E1435" w14:textId="77777777" w:rsidR="003D7C21" w:rsidRDefault="003D7C21" w:rsidP="003D7C21">
      <w:pPr>
        <w:pStyle w:val="NormalWeb"/>
        <w:ind w:left="1950"/>
        <w:rPr>
          <w:color w:val="000000"/>
          <w:sz w:val="27"/>
          <w:szCs w:val="27"/>
        </w:rPr>
      </w:pPr>
      <w:r>
        <w:rPr>
          <w:color w:val="000000"/>
          <w:sz w:val="27"/>
          <w:szCs w:val="27"/>
        </w:rPr>
        <w:t>1. 7. Visa du préfet.</w:t>
      </w:r>
    </w:p>
    <w:p w14:paraId="6B29FD7C" w14:textId="77777777" w:rsidR="003D7C21" w:rsidRDefault="003D7C21" w:rsidP="003D7C21">
      <w:pPr>
        <w:pStyle w:val="NormalWeb"/>
        <w:ind w:left="1950"/>
        <w:rPr>
          <w:color w:val="000000"/>
          <w:sz w:val="27"/>
          <w:szCs w:val="27"/>
        </w:rPr>
      </w:pPr>
      <w:proofErr w:type="spellStart"/>
      <w:r>
        <w:rPr>
          <w:color w:val="000000"/>
          <w:sz w:val="27"/>
          <w:szCs w:val="27"/>
        </w:rPr>
        <w:t>II.-Exploitation</w:t>
      </w:r>
      <w:proofErr w:type="spellEnd"/>
    </w:p>
    <w:p w14:paraId="44EE5BC8" w14:textId="77777777" w:rsidR="003D7C21" w:rsidRDefault="003D7C21" w:rsidP="003D7C21">
      <w:pPr>
        <w:pStyle w:val="NormalWeb"/>
        <w:ind w:left="1950"/>
        <w:rPr>
          <w:color w:val="000000"/>
          <w:sz w:val="27"/>
          <w:szCs w:val="27"/>
        </w:rPr>
      </w:pPr>
      <w:r>
        <w:rPr>
          <w:color w:val="000000"/>
          <w:sz w:val="27"/>
          <w:szCs w:val="27"/>
        </w:rPr>
        <w:t>2. 1. Modifications définitives (4).</w:t>
      </w:r>
    </w:p>
    <w:p w14:paraId="0743EA7E" w14:textId="77777777" w:rsidR="003D7C21" w:rsidRDefault="003D7C21" w:rsidP="003D7C21">
      <w:pPr>
        <w:pStyle w:val="NormalWeb"/>
        <w:ind w:left="1950"/>
        <w:rPr>
          <w:color w:val="000000"/>
          <w:sz w:val="27"/>
          <w:szCs w:val="27"/>
        </w:rPr>
      </w:pPr>
      <w:r>
        <w:rPr>
          <w:color w:val="000000"/>
          <w:sz w:val="27"/>
          <w:szCs w:val="27"/>
        </w:rPr>
        <w:t>2. 1. 1. Structure.</w:t>
      </w:r>
    </w:p>
    <w:p w14:paraId="5387874A" w14:textId="77777777" w:rsidR="003D7C21" w:rsidRDefault="003D7C21" w:rsidP="003D7C21">
      <w:pPr>
        <w:pStyle w:val="NormalWeb"/>
        <w:ind w:left="1950"/>
        <w:rPr>
          <w:color w:val="000000"/>
          <w:sz w:val="27"/>
          <w:szCs w:val="27"/>
        </w:rPr>
      </w:pPr>
      <w:r>
        <w:rPr>
          <w:color w:val="000000"/>
          <w:sz w:val="27"/>
          <w:szCs w:val="27"/>
        </w:rPr>
        <w:t>2. 1. 2. Aménagements intérieurs (2).</w:t>
      </w:r>
    </w:p>
    <w:p w14:paraId="115DFF79" w14:textId="77777777" w:rsidR="003D7C21" w:rsidRDefault="003D7C21" w:rsidP="003D7C21">
      <w:pPr>
        <w:pStyle w:val="NormalWeb"/>
        <w:ind w:left="1950"/>
        <w:rPr>
          <w:color w:val="000000"/>
          <w:sz w:val="27"/>
          <w:szCs w:val="27"/>
        </w:rPr>
      </w:pPr>
      <w:r>
        <w:rPr>
          <w:color w:val="000000"/>
          <w:sz w:val="27"/>
          <w:szCs w:val="27"/>
        </w:rPr>
        <w:t>2. 1. 3. Installations électriques.</w:t>
      </w:r>
    </w:p>
    <w:p w14:paraId="5E1E7369" w14:textId="77777777" w:rsidR="003D7C21" w:rsidRDefault="003D7C21" w:rsidP="003D7C21">
      <w:pPr>
        <w:pStyle w:val="NormalWeb"/>
        <w:ind w:left="1950"/>
        <w:rPr>
          <w:color w:val="000000"/>
          <w:sz w:val="27"/>
          <w:szCs w:val="27"/>
        </w:rPr>
      </w:pPr>
      <w:r>
        <w:rPr>
          <w:color w:val="000000"/>
          <w:sz w:val="27"/>
          <w:szCs w:val="27"/>
        </w:rPr>
        <w:t>2. 1. 4. Installations de chauffage et de ventilation.</w:t>
      </w:r>
    </w:p>
    <w:p w14:paraId="513E74A9" w14:textId="77777777" w:rsidR="003D7C21" w:rsidRDefault="003D7C21" w:rsidP="003D7C21">
      <w:pPr>
        <w:pStyle w:val="NormalWeb"/>
        <w:ind w:left="1950"/>
        <w:rPr>
          <w:color w:val="000000"/>
          <w:sz w:val="27"/>
          <w:szCs w:val="27"/>
        </w:rPr>
      </w:pPr>
      <w:r>
        <w:rPr>
          <w:color w:val="000000"/>
          <w:sz w:val="27"/>
          <w:szCs w:val="27"/>
        </w:rPr>
        <w:t>2. 1. 5. Autres installations techniques.</w:t>
      </w:r>
    </w:p>
    <w:p w14:paraId="640E585A" w14:textId="77777777" w:rsidR="003D7C21" w:rsidRDefault="003D7C21" w:rsidP="003D7C21">
      <w:pPr>
        <w:pStyle w:val="NormalWeb"/>
        <w:ind w:left="1950"/>
        <w:rPr>
          <w:color w:val="000000"/>
          <w:sz w:val="27"/>
          <w:szCs w:val="27"/>
        </w:rPr>
      </w:pPr>
      <w:r>
        <w:rPr>
          <w:color w:val="000000"/>
          <w:sz w:val="27"/>
          <w:szCs w:val="27"/>
        </w:rPr>
        <w:t>2. 2. Vérifications (3).</w:t>
      </w:r>
    </w:p>
    <w:p w14:paraId="15605030" w14:textId="77777777" w:rsidR="003D7C21" w:rsidRDefault="003D7C21" w:rsidP="003D7C21">
      <w:pPr>
        <w:pStyle w:val="NormalWeb"/>
        <w:ind w:left="1950"/>
        <w:rPr>
          <w:color w:val="000000"/>
          <w:sz w:val="27"/>
          <w:szCs w:val="27"/>
        </w:rPr>
      </w:pPr>
      <w:r>
        <w:rPr>
          <w:color w:val="000000"/>
          <w:sz w:val="27"/>
          <w:szCs w:val="27"/>
        </w:rPr>
        <w:t>2. 2. 1. Structures.</w:t>
      </w:r>
    </w:p>
    <w:p w14:paraId="2AF0EC99" w14:textId="77777777" w:rsidR="003D7C21" w:rsidRDefault="003D7C21" w:rsidP="003D7C21">
      <w:pPr>
        <w:pStyle w:val="NormalWeb"/>
        <w:ind w:left="1950"/>
        <w:rPr>
          <w:color w:val="000000"/>
          <w:sz w:val="27"/>
          <w:szCs w:val="27"/>
        </w:rPr>
      </w:pPr>
      <w:r>
        <w:rPr>
          <w:color w:val="000000"/>
          <w:sz w:val="27"/>
          <w:szCs w:val="27"/>
        </w:rPr>
        <w:t>2. 2. 2. Aménagements.</w:t>
      </w:r>
    </w:p>
    <w:p w14:paraId="77B17508" w14:textId="77777777" w:rsidR="003D7C21" w:rsidRDefault="003D7C21" w:rsidP="003D7C21">
      <w:pPr>
        <w:pStyle w:val="NormalWeb"/>
        <w:ind w:left="1950"/>
        <w:rPr>
          <w:color w:val="000000"/>
          <w:sz w:val="27"/>
          <w:szCs w:val="27"/>
        </w:rPr>
      </w:pPr>
      <w:r>
        <w:rPr>
          <w:color w:val="000000"/>
          <w:sz w:val="27"/>
          <w:szCs w:val="27"/>
        </w:rPr>
        <w:t>2. 2. 3. Installations électriques.</w:t>
      </w:r>
    </w:p>
    <w:p w14:paraId="6DE3B0BC" w14:textId="77777777" w:rsidR="003D7C21" w:rsidRDefault="003D7C21" w:rsidP="003D7C21">
      <w:pPr>
        <w:pStyle w:val="NormalWeb"/>
        <w:ind w:left="1950"/>
        <w:rPr>
          <w:color w:val="000000"/>
          <w:sz w:val="27"/>
          <w:szCs w:val="27"/>
        </w:rPr>
      </w:pPr>
      <w:r>
        <w:rPr>
          <w:color w:val="000000"/>
          <w:sz w:val="27"/>
          <w:szCs w:val="27"/>
        </w:rPr>
        <w:t>2. 2. 4. Eclairage.</w:t>
      </w:r>
    </w:p>
    <w:p w14:paraId="53000DD0" w14:textId="77777777" w:rsidR="003D7C21" w:rsidRDefault="003D7C21" w:rsidP="003D7C21">
      <w:pPr>
        <w:pStyle w:val="NormalWeb"/>
        <w:ind w:left="1950"/>
        <w:rPr>
          <w:color w:val="000000"/>
          <w:sz w:val="27"/>
          <w:szCs w:val="27"/>
        </w:rPr>
      </w:pPr>
      <w:r>
        <w:rPr>
          <w:color w:val="000000"/>
          <w:sz w:val="27"/>
          <w:szCs w:val="27"/>
        </w:rPr>
        <w:t>2. 2. 5. Chauffage-ventilation.</w:t>
      </w:r>
    </w:p>
    <w:p w14:paraId="441EC598" w14:textId="77777777" w:rsidR="003D7C21" w:rsidRDefault="003D7C21" w:rsidP="003D7C21">
      <w:pPr>
        <w:pStyle w:val="NormalWeb"/>
        <w:ind w:left="1950"/>
        <w:rPr>
          <w:color w:val="000000"/>
          <w:sz w:val="27"/>
          <w:szCs w:val="27"/>
        </w:rPr>
      </w:pPr>
      <w:r>
        <w:rPr>
          <w:color w:val="000000"/>
          <w:sz w:val="27"/>
          <w:szCs w:val="27"/>
        </w:rPr>
        <w:t>2. 2. 6. Moyens de secours.</w:t>
      </w:r>
    </w:p>
    <w:p w14:paraId="6B8F3AAC" w14:textId="77777777" w:rsidR="003D7C21" w:rsidRDefault="003D7C21" w:rsidP="003D7C21">
      <w:pPr>
        <w:pStyle w:val="NormalWeb"/>
        <w:ind w:left="1950"/>
        <w:rPr>
          <w:color w:val="000000"/>
          <w:sz w:val="27"/>
          <w:szCs w:val="27"/>
        </w:rPr>
      </w:pPr>
      <w:r>
        <w:rPr>
          <w:color w:val="000000"/>
          <w:sz w:val="27"/>
          <w:szCs w:val="27"/>
        </w:rPr>
        <w:t>2. 3. Exercices périodiques contre l'incendie (3).</w:t>
      </w:r>
    </w:p>
    <w:p w14:paraId="70CACC3F" w14:textId="77777777" w:rsidR="003D7C21" w:rsidRDefault="003D7C21" w:rsidP="003D7C21">
      <w:pPr>
        <w:pStyle w:val="NormalWeb"/>
        <w:ind w:left="1950"/>
        <w:rPr>
          <w:color w:val="000000"/>
          <w:sz w:val="27"/>
          <w:szCs w:val="27"/>
        </w:rPr>
      </w:pPr>
      <w:r>
        <w:rPr>
          <w:color w:val="000000"/>
          <w:sz w:val="27"/>
          <w:szCs w:val="27"/>
        </w:rPr>
        <w:lastRenderedPageBreak/>
        <w:t>2. 4. Incidents importants liés à l'exploitation (3).</w:t>
      </w:r>
    </w:p>
    <w:p w14:paraId="2F0A7F27" w14:textId="77777777" w:rsidR="003D7C21" w:rsidRDefault="003D7C21" w:rsidP="003D7C21">
      <w:pPr>
        <w:pStyle w:val="NormalWeb"/>
        <w:ind w:left="1950"/>
        <w:rPr>
          <w:color w:val="000000"/>
          <w:sz w:val="27"/>
          <w:szCs w:val="27"/>
        </w:rPr>
      </w:pPr>
      <w:r>
        <w:rPr>
          <w:color w:val="000000"/>
          <w:sz w:val="27"/>
          <w:szCs w:val="27"/>
        </w:rPr>
        <w:t>2. 5. Visite de contrôle (5).</w:t>
      </w:r>
    </w:p>
    <w:p w14:paraId="40BCD528" w14:textId="77777777" w:rsidR="003D7C21" w:rsidRDefault="003D7C21" w:rsidP="003D7C21">
      <w:pPr>
        <w:pStyle w:val="NormalWeb"/>
        <w:ind w:left="1950"/>
        <w:rPr>
          <w:color w:val="000000"/>
          <w:sz w:val="27"/>
          <w:szCs w:val="27"/>
        </w:rPr>
      </w:pPr>
      <w:r>
        <w:rPr>
          <w:color w:val="000000"/>
          <w:sz w:val="27"/>
          <w:szCs w:val="27"/>
        </w:rPr>
        <w:t>2. 6. Visites inopinées (5).</w:t>
      </w:r>
    </w:p>
    <w:p w14:paraId="274A3F24"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 xml:space="preserve">(1) Numéro minéralogique du département, suivi d'un numéro attribué (à partir de 1) dans l'ordre chronologique de délivrance de l'attestation de conformité.(2) annexer les procès-verbaux de réaction au feu des matériaux utilisés (couverture, ceinture, matériaux de construction et de décoration).(3) Date, lieu, observations.(4) Date, lieu, conformité, visa de l'autorité administrative.(5) Date, lieu, observations, visa du président de la commission de </w:t>
      </w:r>
      <w:proofErr w:type="spellStart"/>
      <w:r>
        <w:rPr>
          <w:color w:val="000000"/>
          <w:sz w:val="18"/>
          <w:szCs w:val="18"/>
        </w:rPr>
        <w:t>sécurité.Conseil</w:t>
      </w:r>
      <w:proofErr w:type="spellEnd"/>
      <w:r>
        <w:rPr>
          <w:color w:val="000000"/>
          <w:sz w:val="18"/>
          <w:szCs w:val="18"/>
        </w:rPr>
        <w:t xml:space="preserve"> d'Etat, décision n° 339222 du 22 juin 2011 : Les dispositions annexées à l'arrêté du ministre de l'intérieur du 18 février 2010 portant approbation de diverses dispositions complétant et modifiant le règlement de sécurité contre les risques d'incendie et de panique dans les établissements recevant du public sont annulées, ensemble l'article 1er de cet arrêté.</w:t>
      </w:r>
    </w:p>
    <w:p w14:paraId="66651939" w14:textId="77777777" w:rsidR="003D7C21" w:rsidRDefault="003D7C21" w:rsidP="003D7C21">
      <w:pPr>
        <w:pStyle w:val="Titre4"/>
        <w:ind w:left="1950"/>
        <w:rPr>
          <w:color w:val="000000"/>
          <w:sz w:val="27"/>
          <w:szCs w:val="27"/>
        </w:rPr>
      </w:pPr>
      <w:r>
        <w:rPr>
          <w:color w:val="000000"/>
          <w:sz w:val="27"/>
          <w:szCs w:val="27"/>
        </w:rPr>
        <w:t>Annexe II</w:t>
      </w:r>
    </w:p>
    <w:p w14:paraId="4F85950B" w14:textId="77777777" w:rsidR="003D7C21" w:rsidRDefault="003D7C21" w:rsidP="003D7C21">
      <w:pPr>
        <w:pStyle w:val="NormalWeb"/>
        <w:jc w:val="center"/>
        <w:rPr>
          <w:color w:val="000000"/>
          <w:sz w:val="27"/>
          <w:szCs w:val="27"/>
        </w:rPr>
      </w:pPr>
      <w:r>
        <w:rPr>
          <w:color w:val="000000"/>
          <w:sz w:val="27"/>
          <w:szCs w:val="27"/>
        </w:rPr>
        <w:t>Extrait du registre de sécurité</w:t>
      </w:r>
    </w:p>
    <w:p w14:paraId="52B3B211" w14:textId="77777777" w:rsidR="003D7C21" w:rsidRDefault="003D7C21" w:rsidP="003D7C21">
      <w:pPr>
        <w:pStyle w:val="NormalWeb"/>
        <w:ind w:left="1950"/>
        <w:rPr>
          <w:color w:val="000000"/>
          <w:sz w:val="27"/>
          <w:szCs w:val="27"/>
        </w:rPr>
      </w:pPr>
      <w:r>
        <w:rPr>
          <w:color w:val="000000"/>
          <w:sz w:val="27"/>
          <w:szCs w:val="27"/>
        </w:rPr>
        <w:t>I. - Partie réservée au propriétaire</w:t>
      </w:r>
    </w:p>
    <w:p w14:paraId="52C325AB" w14:textId="77777777" w:rsidR="003D7C21" w:rsidRDefault="003D7C21" w:rsidP="003D7C21">
      <w:pPr>
        <w:pStyle w:val="NormalWeb"/>
        <w:ind w:left="1950"/>
        <w:rPr>
          <w:color w:val="000000"/>
          <w:sz w:val="27"/>
          <w:szCs w:val="27"/>
        </w:rPr>
      </w:pPr>
      <w:r>
        <w:rPr>
          <w:color w:val="000000"/>
          <w:sz w:val="27"/>
          <w:szCs w:val="27"/>
        </w:rPr>
        <w:t>Numéro du registre de sécurité.</w:t>
      </w:r>
    </w:p>
    <w:p w14:paraId="2388F5C0" w14:textId="77777777" w:rsidR="003D7C21" w:rsidRDefault="003D7C21" w:rsidP="003D7C21">
      <w:pPr>
        <w:pStyle w:val="NormalWeb"/>
        <w:ind w:left="1950"/>
        <w:rPr>
          <w:color w:val="000000"/>
          <w:sz w:val="27"/>
          <w:szCs w:val="27"/>
        </w:rPr>
      </w:pPr>
      <w:r>
        <w:rPr>
          <w:color w:val="000000"/>
          <w:sz w:val="27"/>
          <w:szCs w:val="27"/>
        </w:rPr>
        <w:t>Nom, raison sociale et adresse du propriétaire.</w:t>
      </w:r>
    </w:p>
    <w:p w14:paraId="58489E6A" w14:textId="77777777" w:rsidR="003D7C21" w:rsidRDefault="003D7C21" w:rsidP="003D7C21">
      <w:pPr>
        <w:pStyle w:val="NormalWeb"/>
        <w:ind w:left="1950"/>
        <w:rPr>
          <w:color w:val="000000"/>
          <w:sz w:val="27"/>
          <w:szCs w:val="27"/>
        </w:rPr>
      </w:pPr>
      <w:r>
        <w:rPr>
          <w:color w:val="000000"/>
          <w:sz w:val="27"/>
          <w:szCs w:val="27"/>
        </w:rPr>
        <w:t>Date de la visite de réception, lieu, autorité qui a délivré la conformité.</w:t>
      </w:r>
    </w:p>
    <w:p w14:paraId="74F23646" w14:textId="77777777" w:rsidR="003D7C21" w:rsidRDefault="003D7C21" w:rsidP="003D7C21">
      <w:pPr>
        <w:pStyle w:val="NormalWeb"/>
        <w:ind w:left="1950"/>
        <w:rPr>
          <w:color w:val="000000"/>
          <w:sz w:val="27"/>
          <w:szCs w:val="27"/>
        </w:rPr>
      </w:pPr>
      <w:r>
        <w:rPr>
          <w:color w:val="000000"/>
          <w:sz w:val="27"/>
          <w:szCs w:val="27"/>
        </w:rPr>
        <w:t>Dimensions et coloris de l'établissement.</w:t>
      </w:r>
    </w:p>
    <w:p w14:paraId="0B191F9B" w14:textId="77777777" w:rsidR="003D7C21" w:rsidRDefault="003D7C21" w:rsidP="003D7C21">
      <w:pPr>
        <w:pStyle w:val="NormalWeb"/>
        <w:ind w:left="1950"/>
        <w:rPr>
          <w:color w:val="000000"/>
          <w:sz w:val="27"/>
          <w:szCs w:val="27"/>
        </w:rPr>
      </w:pPr>
      <w:r>
        <w:rPr>
          <w:color w:val="000000"/>
          <w:sz w:val="27"/>
          <w:szCs w:val="27"/>
        </w:rPr>
        <w:t>Référence des procès-verbaux de réaction au feu (si non-marquage NF).</w:t>
      </w:r>
    </w:p>
    <w:p w14:paraId="5DDE40AB" w14:textId="77777777" w:rsidR="003D7C21" w:rsidRDefault="003D7C21" w:rsidP="003D7C21">
      <w:pPr>
        <w:pStyle w:val="NormalWeb"/>
        <w:ind w:left="1950"/>
        <w:rPr>
          <w:color w:val="000000"/>
          <w:sz w:val="27"/>
          <w:szCs w:val="27"/>
        </w:rPr>
      </w:pPr>
      <w:r>
        <w:rPr>
          <w:color w:val="000000"/>
          <w:sz w:val="27"/>
          <w:szCs w:val="27"/>
        </w:rPr>
        <w:t>Date et visa du bureau de vérification qui a délivré l'extrait (partie réservée au propriétaire) et qui atteste de la conformité des installations.</w:t>
      </w:r>
    </w:p>
    <w:p w14:paraId="3263C547" w14:textId="77777777" w:rsidR="003D7C21" w:rsidRDefault="003D7C21" w:rsidP="003D7C21">
      <w:pPr>
        <w:pStyle w:val="NormalWeb"/>
        <w:ind w:left="1950"/>
        <w:rPr>
          <w:color w:val="000000"/>
          <w:sz w:val="27"/>
          <w:szCs w:val="27"/>
        </w:rPr>
      </w:pPr>
      <w:r>
        <w:rPr>
          <w:color w:val="000000"/>
          <w:sz w:val="27"/>
          <w:szCs w:val="27"/>
        </w:rPr>
        <w:t>Mention de la conformité au règlement des installations électriques propres à l'établissement et date de la dernière vérification.</w:t>
      </w:r>
    </w:p>
    <w:p w14:paraId="3893F083" w14:textId="77777777" w:rsidR="003D7C21" w:rsidRDefault="003D7C21" w:rsidP="003D7C21">
      <w:pPr>
        <w:pStyle w:val="NormalWeb"/>
        <w:ind w:left="1950"/>
        <w:rPr>
          <w:color w:val="000000"/>
          <w:sz w:val="27"/>
          <w:szCs w:val="27"/>
        </w:rPr>
      </w:pPr>
      <w:r>
        <w:rPr>
          <w:color w:val="000000"/>
          <w:sz w:val="27"/>
          <w:szCs w:val="27"/>
        </w:rPr>
        <w:t>II. - Partie réservée à l'organisateur de la manifestation ou du spectacle</w:t>
      </w:r>
    </w:p>
    <w:p w14:paraId="1E7EA284" w14:textId="77777777" w:rsidR="003D7C21" w:rsidRDefault="003D7C21" w:rsidP="003D7C21">
      <w:pPr>
        <w:pStyle w:val="NormalWeb"/>
        <w:ind w:left="1950"/>
        <w:rPr>
          <w:color w:val="000000"/>
          <w:sz w:val="27"/>
          <w:szCs w:val="27"/>
        </w:rPr>
      </w:pPr>
      <w:r>
        <w:rPr>
          <w:color w:val="000000"/>
          <w:sz w:val="27"/>
          <w:szCs w:val="27"/>
        </w:rPr>
        <w:t>Nom, raison sociale et adresse de l'organisateur.</w:t>
      </w:r>
    </w:p>
    <w:p w14:paraId="7B2D5C05" w14:textId="77777777" w:rsidR="003D7C21" w:rsidRDefault="003D7C21" w:rsidP="003D7C21">
      <w:pPr>
        <w:pStyle w:val="NormalWeb"/>
        <w:ind w:left="1950"/>
        <w:rPr>
          <w:color w:val="000000"/>
          <w:sz w:val="27"/>
          <w:szCs w:val="27"/>
        </w:rPr>
      </w:pPr>
      <w:r>
        <w:rPr>
          <w:color w:val="000000"/>
          <w:sz w:val="27"/>
          <w:szCs w:val="27"/>
        </w:rPr>
        <w:t>Activité(s) prévue(s).</w:t>
      </w:r>
    </w:p>
    <w:p w14:paraId="16302341" w14:textId="77777777" w:rsidR="003D7C21" w:rsidRDefault="003D7C21" w:rsidP="003D7C21">
      <w:pPr>
        <w:pStyle w:val="NormalWeb"/>
        <w:ind w:left="1950"/>
        <w:rPr>
          <w:color w:val="000000"/>
          <w:sz w:val="27"/>
          <w:szCs w:val="27"/>
        </w:rPr>
      </w:pPr>
      <w:r>
        <w:rPr>
          <w:color w:val="000000"/>
          <w:sz w:val="27"/>
          <w:szCs w:val="27"/>
        </w:rPr>
        <w:lastRenderedPageBreak/>
        <w:t>Effectif(s) du public reçu (en fonction des activités prévues).</w:t>
      </w:r>
    </w:p>
    <w:p w14:paraId="4FC53CC5" w14:textId="77777777" w:rsidR="003D7C21" w:rsidRDefault="003D7C21" w:rsidP="003D7C21">
      <w:pPr>
        <w:pStyle w:val="Titre4"/>
        <w:ind w:left="1950"/>
        <w:rPr>
          <w:color w:val="000000"/>
          <w:sz w:val="27"/>
          <w:szCs w:val="27"/>
        </w:rPr>
      </w:pPr>
      <w:r>
        <w:rPr>
          <w:color w:val="000000"/>
          <w:sz w:val="27"/>
          <w:szCs w:val="27"/>
        </w:rPr>
        <w:t>Annexe III</w:t>
      </w:r>
    </w:p>
    <w:p w14:paraId="5CB92855" w14:textId="77777777" w:rsidR="003D7C21" w:rsidRDefault="003D7C21" w:rsidP="003D7C21">
      <w:pPr>
        <w:pStyle w:val="NormalWeb"/>
        <w:ind w:left="1950"/>
        <w:rPr>
          <w:b/>
          <w:bCs/>
          <w:color w:val="000000"/>
        </w:rPr>
      </w:pPr>
      <w:r>
        <w:rPr>
          <w:b/>
          <w:bCs/>
          <w:color w:val="000000"/>
        </w:rPr>
        <w:t>Création Arrêté du 23 janvier 1985 (V)</w:t>
      </w:r>
    </w:p>
    <w:p w14:paraId="464D2BC1" w14:textId="77777777" w:rsidR="003D7C21" w:rsidRDefault="003D7C21" w:rsidP="003D7C21">
      <w:pPr>
        <w:pStyle w:val="NormalWeb"/>
        <w:jc w:val="center"/>
        <w:rPr>
          <w:color w:val="000000"/>
          <w:sz w:val="27"/>
          <w:szCs w:val="27"/>
        </w:rPr>
      </w:pPr>
      <w:r>
        <w:rPr>
          <w:color w:val="000000"/>
          <w:sz w:val="27"/>
          <w:szCs w:val="27"/>
        </w:rPr>
        <w:t>Liste des matériaux textiles soumis aux intempéries mais non soumis à l'épreuve de vieillissement accéléré</w:t>
      </w:r>
    </w:p>
    <w:p w14:paraId="19947404" w14:textId="77777777" w:rsidR="003D7C21" w:rsidRDefault="003D7C21" w:rsidP="003D7C21">
      <w:pPr>
        <w:pStyle w:val="NormalWeb"/>
        <w:ind w:left="1950"/>
        <w:rPr>
          <w:color w:val="000000"/>
          <w:sz w:val="27"/>
          <w:szCs w:val="27"/>
        </w:rPr>
      </w:pPr>
      <w:r>
        <w:rPr>
          <w:color w:val="000000"/>
          <w:sz w:val="27"/>
          <w:szCs w:val="27"/>
        </w:rPr>
        <w:t>Textiles en fibres polyester enduits de chlorure de polyvinyle sur les deux faces.</w:t>
      </w:r>
    </w:p>
    <w:p w14:paraId="6F337C51" w14:textId="77777777" w:rsidR="003D7C21" w:rsidRDefault="003D7C21" w:rsidP="003D7C21">
      <w:pPr>
        <w:pStyle w:val="NormalWeb"/>
        <w:ind w:left="1950"/>
        <w:rPr>
          <w:color w:val="000000"/>
          <w:sz w:val="27"/>
          <w:szCs w:val="27"/>
        </w:rPr>
      </w:pPr>
      <w:r>
        <w:rPr>
          <w:color w:val="000000"/>
          <w:sz w:val="27"/>
          <w:szCs w:val="27"/>
        </w:rPr>
        <w:t>Textiles en fibres polyester à base de monomères modifiés.</w:t>
      </w:r>
    </w:p>
    <w:p w14:paraId="2535187A" w14:textId="77777777" w:rsidR="003D7C21" w:rsidRDefault="003D7C21" w:rsidP="003D7C21">
      <w:pPr>
        <w:pStyle w:val="NormalWeb"/>
        <w:ind w:left="1950"/>
        <w:rPr>
          <w:color w:val="000000"/>
          <w:sz w:val="27"/>
          <w:szCs w:val="27"/>
        </w:rPr>
      </w:pPr>
      <w:r>
        <w:rPr>
          <w:color w:val="000000"/>
          <w:sz w:val="27"/>
          <w:szCs w:val="27"/>
        </w:rPr>
        <w:t>Textiles en viscose ignifugée dans la masse.</w:t>
      </w:r>
    </w:p>
    <w:p w14:paraId="00F8CD47" w14:textId="77777777" w:rsidR="003D7C21" w:rsidRDefault="003D7C21" w:rsidP="003D7C21">
      <w:pPr>
        <w:pStyle w:val="NormalWeb"/>
        <w:ind w:left="1950"/>
        <w:rPr>
          <w:color w:val="000000"/>
          <w:sz w:val="27"/>
          <w:szCs w:val="27"/>
        </w:rPr>
      </w:pPr>
      <w:r>
        <w:rPr>
          <w:color w:val="000000"/>
          <w:sz w:val="27"/>
          <w:szCs w:val="27"/>
        </w:rPr>
        <w:t>Textiles en fibres naturelles (coton...) enduits de chlorure de polyvinyle sur les deux faces.</w:t>
      </w:r>
    </w:p>
    <w:p w14:paraId="63E7BECF" w14:textId="77777777" w:rsidR="003D7C21" w:rsidRDefault="003D7C21" w:rsidP="003D7C21">
      <w:pPr>
        <w:pStyle w:val="Titre4"/>
        <w:ind w:left="1950"/>
        <w:rPr>
          <w:color w:val="000000"/>
          <w:sz w:val="27"/>
          <w:szCs w:val="27"/>
        </w:rPr>
      </w:pPr>
      <w:r>
        <w:rPr>
          <w:color w:val="000000"/>
          <w:sz w:val="27"/>
          <w:szCs w:val="27"/>
        </w:rPr>
        <w:t>Annexe IV</w:t>
      </w:r>
    </w:p>
    <w:p w14:paraId="4C8FF6DF" w14:textId="77777777" w:rsidR="003D7C21" w:rsidRDefault="003D7C21" w:rsidP="003D7C21">
      <w:pPr>
        <w:pStyle w:val="NormalWeb"/>
        <w:ind w:left="1950"/>
        <w:rPr>
          <w:b/>
          <w:bCs/>
          <w:color w:val="000000"/>
        </w:rPr>
      </w:pPr>
      <w:r>
        <w:rPr>
          <w:b/>
          <w:bCs/>
          <w:color w:val="000000"/>
        </w:rPr>
        <w:t>Création Arrêté du 6 août 2002, v. init.</w:t>
      </w:r>
    </w:p>
    <w:p w14:paraId="49FEAEFD" w14:textId="77777777" w:rsidR="003D7C21" w:rsidRDefault="003D7C21" w:rsidP="003D7C21">
      <w:pPr>
        <w:pStyle w:val="NormalWeb"/>
        <w:jc w:val="center"/>
        <w:rPr>
          <w:color w:val="000000"/>
          <w:sz w:val="27"/>
          <w:szCs w:val="27"/>
        </w:rPr>
      </w:pPr>
      <w:r>
        <w:rPr>
          <w:color w:val="000000"/>
          <w:sz w:val="27"/>
          <w:szCs w:val="27"/>
        </w:rPr>
        <w:t>Attestation du fabricant ou du propriétaire</w:t>
      </w:r>
    </w:p>
    <w:p w14:paraId="4A8C01EB" w14:textId="77777777" w:rsidR="003D7C21" w:rsidRDefault="003D7C21" w:rsidP="003D7C21">
      <w:pPr>
        <w:pStyle w:val="NormalWeb"/>
        <w:jc w:val="center"/>
        <w:rPr>
          <w:color w:val="000000"/>
          <w:sz w:val="27"/>
          <w:szCs w:val="27"/>
        </w:rPr>
      </w:pPr>
      <w:r>
        <w:rPr>
          <w:color w:val="000000"/>
          <w:sz w:val="27"/>
          <w:szCs w:val="27"/>
        </w:rPr>
        <w:t>(Art. CTS 55, 58 et 60)</w:t>
      </w:r>
    </w:p>
    <w:p w14:paraId="78325E52" w14:textId="77777777" w:rsidR="003D7C21" w:rsidRDefault="003D7C21" w:rsidP="003D7C21">
      <w:pPr>
        <w:pStyle w:val="NormalWeb"/>
        <w:ind w:left="1950"/>
        <w:rPr>
          <w:color w:val="000000"/>
          <w:sz w:val="27"/>
          <w:szCs w:val="27"/>
        </w:rPr>
      </w:pPr>
      <w:r>
        <w:rPr>
          <w:color w:val="000000"/>
          <w:sz w:val="27"/>
          <w:szCs w:val="27"/>
        </w:rPr>
        <w:t>(</w:t>
      </w:r>
      <w:proofErr w:type="gramStart"/>
      <w:r>
        <w:rPr>
          <w:color w:val="000000"/>
          <w:sz w:val="27"/>
          <w:szCs w:val="27"/>
        </w:rPr>
        <w:t>lieu</w:t>
      </w:r>
      <w:proofErr w:type="gramEnd"/>
      <w:r>
        <w:rPr>
          <w:color w:val="000000"/>
          <w:sz w:val="27"/>
          <w:szCs w:val="27"/>
        </w:rPr>
        <w:t>),</w:t>
      </w:r>
    </w:p>
    <w:p w14:paraId="3F597AB5" w14:textId="77777777" w:rsidR="003D7C21" w:rsidRDefault="003D7C21" w:rsidP="003D7C21">
      <w:pPr>
        <w:pStyle w:val="NormalWeb"/>
        <w:ind w:left="1950"/>
        <w:rPr>
          <w:color w:val="000000"/>
          <w:sz w:val="27"/>
          <w:szCs w:val="27"/>
        </w:rPr>
      </w:pPr>
      <w:proofErr w:type="gramStart"/>
      <w:r>
        <w:rPr>
          <w:color w:val="000000"/>
          <w:sz w:val="27"/>
          <w:szCs w:val="27"/>
        </w:rPr>
        <w:t>le</w:t>
      </w:r>
      <w:proofErr w:type="gramEnd"/>
      <w:r>
        <w:rPr>
          <w:color w:val="000000"/>
          <w:sz w:val="27"/>
          <w:szCs w:val="27"/>
        </w:rPr>
        <w:t xml:space="preserve"> (date)</w:t>
      </w:r>
    </w:p>
    <w:p w14:paraId="66C54299" w14:textId="77777777" w:rsidR="003D7C21" w:rsidRDefault="003D7C21" w:rsidP="003D7C21">
      <w:pPr>
        <w:pStyle w:val="NormalWeb"/>
        <w:ind w:left="1950"/>
        <w:rPr>
          <w:color w:val="000000"/>
          <w:sz w:val="27"/>
          <w:szCs w:val="27"/>
        </w:rPr>
      </w:pPr>
      <w:r>
        <w:rPr>
          <w:color w:val="000000"/>
          <w:sz w:val="27"/>
          <w:szCs w:val="27"/>
        </w:rPr>
        <w:t>Raison sociale</w:t>
      </w:r>
    </w:p>
    <w:p w14:paraId="3898E769" w14:textId="77777777" w:rsidR="003D7C21" w:rsidRDefault="003D7C21" w:rsidP="003D7C21">
      <w:pPr>
        <w:pStyle w:val="NormalWeb"/>
        <w:ind w:left="1950"/>
        <w:rPr>
          <w:color w:val="000000"/>
          <w:sz w:val="27"/>
          <w:szCs w:val="27"/>
        </w:rPr>
      </w:pPr>
      <w:r>
        <w:rPr>
          <w:color w:val="000000"/>
          <w:sz w:val="27"/>
          <w:szCs w:val="27"/>
        </w:rPr>
        <w:t>Adresse de l'entreprise</w:t>
      </w:r>
    </w:p>
    <w:p w14:paraId="5CF27C56" w14:textId="77777777" w:rsidR="003D7C21" w:rsidRDefault="003D7C21" w:rsidP="003D7C21">
      <w:pPr>
        <w:pStyle w:val="NormalWeb"/>
        <w:ind w:left="1950"/>
        <w:rPr>
          <w:color w:val="000000"/>
          <w:sz w:val="27"/>
          <w:szCs w:val="27"/>
        </w:rPr>
      </w:pPr>
      <w:r>
        <w:rPr>
          <w:color w:val="000000"/>
          <w:sz w:val="27"/>
          <w:szCs w:val="27"/>
        </w:rPr>
        <w:t>Je soussigné (nom, prénom) (titre ou fonction dans l'entreprise) atteste que la structure à étage de marque commerciale (nom), modèle (nom), a fait l'objet à sa conception de calculs en matière de solidité dans les différentes configurations de montage prévues (et d'essais*).</w:t>
      </w:r>
    </w:p>
    <w:p w14:paraId="5D98DD3C" w14:textId="77777777" w:rsidR="003D7C21" w:rsidRDefault="003D7C21" w:rsidP="003D7C21">
      <w:pPr>
        <w:pStyle w:val="NormalWeb"/>
        <w:ind w:left="1950"/>
        <w:rPr>
          <w:color w:val="000000"/>
          <w:sz w:val="27"/>
          <w:szCs w:val="27"/>
        </w:rPr>
      </w:pPr>
      <w:r>
        <w:rPr>
          <w:color w:val="000000"/>
          <w:sz w:val="27"/>
          <w:szCs w:val="27"/>
        </w:rPr>
        <w:t>Je garantis que les résultats de ces calculs (et essais) assurent :</w:t>
      </w:r>
    </w:p>
    <w:p w14:paraId="4C6C3983" w14:textId="77777777" w:rsidR="003D7C21" w:rsidRDefault="003D7C21" w:rsidP="003D7C21">
      <w:pPr>
        <w:pStyle w:val="NormalWeb"/>
        <w:ind w:left="1950"/>
        <w:rPr>
          <w:color w:val="000000"/>
          <w:sz w:val="27"/>
          <w:szCs w:val="27"/>
        </w:rPr>
      </w:pPr>
      <w:r>
        <w:rPr>
          <w:color w:val="000000"/>
          <w:sz w:val="27"/>
          <w:szCs w:val="27"/>
        </w:rPr>
        <w:t>- la solidité et la stabilité de la structure dans les conditions de charge d'exploitation spécifiées dans les documents mentionnés à l'article CTS 55 ;</w:t>
      </w:r>
    </w:p>
    <w:p w14:paraId="6EE733F3" w14:textId="77777777" w:rsidR="003D7C21" w:rsidRDefault="003D7C21" w:rsidP="003D7C21">
      <w:pPr>
        <w:pStyle w:val="NormalWeb"/>
        <w:ind w:left="1950"/>
        <w:rPr>
          <w:color w:val="000000"/>
          <w:sz w:val="27"/>
          <w:szCs w:val="27"/>
        </w:rPr>
      </w:pPr>
      <w:r>
        <w:rPr>
          <w:color w:val="000000"/>
          <w:sz w:val="27"/>
          <w:szCs w:val="27"/>
        </w:rPr>
        <w:lastRenderedPageBreak/>
        <w:t>- le respect des exigences des articles CTS 58 et CTS 60.</w:t>
      </w:r>
    </w:p>
    <w:p w14:paraId="36C0D78E" w14:textId="77777777" w:rsidR="003D7C21" w:rsidRDefault="003D7C21" w:rsidP="003D7C21">
      <w:pPr>
        <w:pStyle w:val="NormalWeb"/>
        <w:jc w:val="center"/>
        <w:rPr>
          <w:color w:val="000000"/>
          <w:sz w:val="27"/>
          <w:szCs w:val="27"/>
        </w:rPr>
      </w:pPr>
      <w:r>
        <w:rPr>
          <w:color w:val="000000"/>
          <w:sz w:val="27"/>
          <w:szCs w:val="27"/>
        </w:rPr>
        <w:t>Titre ou fonction :</w:t>
      </w:r>
    </w:p>
    <w:p w14:paraId="1F1A3A2E" w14:textId="77777777" w:rsidR="003D7C21" w:rsidRDefault="003D7C21" w:rsidP="003D7C21">
      <w:pPr>
        <w:pStyle w:val="NormalWeb"/>
        <w:jc w:val="center"/>
        <w:rPr>
          <w:color w:val="000000"/>
          <w:sz w:val="27"/>
          <w:szCs w:val="27"/>
        </w:rPr>
      </w:pPr>
      <w:r>
        <w:rPr>
          <w:color w:val="000000"/>
          <w:sz w:val="27"/>
          <w:szCs w:val="27"/>
        </w:rPr>
        <w:t>Signature</w:t>
      </w:r>
    </w:p>
    <w:p w14:paraId="4C36B726" w14:textId="77777777" w:rsidR="003D7C21" w:rsidRDefault="003D7C21" w:rsidP="003D7C21">
      <w:pPr>
        <w:pStyle w:val="NormalWeb"/>
        <w:ind w:left="1950"/>
        <w:rPr>
          <w:color w:val="000000"/>
          <w:sz w:val="27"/>
          <w:szCs w:val="27"/>
        </w:rPr>
      </w:pPr>
      <w:r>
        <w:rPr>
          <w:color w:val="000000"/>
          <w:sz w:val="27"/>
          <w:szCs w:val="27"/>
        </w:rPr>
        <w:t>(*) Si des essais de matériaux ou de résistance de la structure ont été réalisés, les conclusions des rapports peuvent être joints en annexe au présent document.</w:t>
      </w:r>
    </w:p>
    <w:p w14:paraId="6A1D0EBC" w14:textId="77777777" w:rsidR="003D7C21" w:rsidRDefault="003D7C21" w:rsidP="003D7C21">
      <w:pPr>
        <w:pStyle w:val="Titre4"/>
        <w:ind w:left="1950"/>
        <w:rPr>
          <w:color w:val="000000"/>
          <w:sz w:val="27"/>
          <w:szCs w:val="27"/>
        </w:rPr>
      </w:pPr>
      <w:r>
        <w:rPr>
          <w:color w:val="000000"/>
          <w:sz w:val="27"/>
          <w:szCs w:val="27"/>
        </w:rPr>
        <w:t>Annexe V</w:t>
      </w:r>
    </w:p>
    <w:p w14:paraId="77CB2BA5" w14:textId="77777777" w:rsidR="003D7C21" w:rsidRDefault="003D7C21" w:rsidP="003D7C21">
      <w:pPr>
        <w:pStyle w:val="NormalWeb"/>
        <w:ind w:left="1950"/>
        <w:rPr>
          <w:b/>
          <w:bCs/>
          <w:color w:val="000000"/>
        </w:rPr>
      </w:pPr>
      <w:r>
        <w:rPr>
          <w:b/>
          <w:bCs/>
          <w:color w:val="000000"/>
        </w:rPr>
        <w:t>Création Arrêté du 6 août 2002, v. init.</w:t>
      </w:r>
    </w:p>
    <w:p w14:paraId="4856419E" w14:textId="77777777" w:rsidR="003D7C21" w:rsidRDefault="003D7C21" w:rsidP="003D7C21">
      <w:pPr>
        <w:pStyle w:val="NormalWeb"/>
        <w:jc w:val="center"/>
        <w:rPr>
          <w:color w:val="000000"/>
          <w:sz w:val="27"/>
          <w:szCs w:val="27"/>
        </w:rPr>
      </w:pPr>
      <w:r>
        <w:rPr>
          <w:color w:val="000000"/>
          <w:sz w:val="27"/>
          <w:szCs w:val="27"/>
        </w:rPr>
        <w:t>Attestation de l'exploitation ou de l'utilisateur</w:t>
      </w:r>
    </w:p>
    <w:p w14:paraId="30201ACC" w14:textId="77777777" w:rsidR="003D7C21" w:rsidRDefault="003D7C21" w:rsidP="003D7C21">
      <w:pPr>
        <w:pStyle w:val="NormalWeb"/>
        <w:jc w:val="center"/>
        <w:rPr>
          <w:color w:val="000000"/>
          <w:sz w:val="27"/>
          <w:szCs w:val="27"/>
        </w:rPr>
      </w:pPr>
      <w:r>
        <w:rPr>
          <w:color w:val="000000"/>
          <w:sz w:val="27"/>
          <w:szCs w:val="27"/>
        </w:rPr>
        <w:t>(Art. CTS 66 et 67)</w:t>
      </w:r>
    </w:p>
    <w:p w14:paraId="5AB0DA20" w14:textId="77777777" w:rsidR="003D7C21" w:rsidRDefault="003D7C21" w:rsidP="003D7C21">
      <w:pPr>
        <w:pStyle w:val="NormalWeb"/>
        <w:ind w:left="1950"/>
        <w:rPr>
          <w:color w:val="000000"/>
          <w:sz w:val="27"/>
          <w:szCs w:val="27"/>
        </w:rPr>
      </w:pPr>
      <w:r>
        <w:rPr>
          <w:color w:val="000000"/>
          <w:sz w:val="27"/>
          <w:szCs w:val="27"/>
        </w:rPr>
        <w:t>(</w:t>
      </w:r>
      <w:proofErr w:type="gramStart"/>
      <w:r>
        <w:rPr>
          <w:color w:val="000000"/>
          <w:sz w:val="27"/>
          <w:szCs w:val="27"/>
        </w:rPr>
        <w:t>lieu</w:t>
      </w:r>
      <w:proofErr w:type="gramEnd"/>
      <w:r>
        <w:rPr>
          <w:color w:val="000000"/>
          <w:sz w:val="27"/>
          <w:szCs w:val="27"/>
        </w:rPr>
        <w:t>),</w:t>
      </w:r>
    </w:p>
    <w:p w14:paraId="4DACEB8B" w14:textId="77777777" w:rsidR="003D7C21" w:rsidRDefault="003D7C21" w:rsidP="003D7C21">
      <w:pPr>
        <w:pStyle w:val="NormalWeb"/>
        <w:ind w:left="1950"/>
        <w:rPr>
          <w:color w:val="000000"/>
          <w:sz w:val="27"/>
          <w:szCs w:val="27"/>
        </w:rPr>
      </w:pPr>
      <w:proofErr w:type="gramStart"/>
      <w:r>
        <w:rPr>
          <w:color w:val="000000"/>
          <w:sz w:val="27"/>
          <w:szCs w:val="27"/>
        </w:rPr>
        <w:t>le</w:t>
      </w:r>
      <w:proofErr w:type="gramEnd"/>
      <w:r>
        <w:rPr>
          <w:color w:val="000000"/>
          <w:sz w:val="27"/>
          <w:szCs w:val="27"/>
        </w:rPr>
        <w:t xml:space="preserve"> (date)</w:t>
      </w:r>
    </w:p>
    <w:p w14:paraId="7DD51F3D" w14:textId="77777777" w:rsidR="003D7C21" w:rsidRDefault="003D7C21" w:rsidP="003D7C21">
      <w:pPr>
        <w:pStyle w:val="NormalWeb"/>
        <w:ind w:left="1950"/>
        <w:rPr>
          <w:color w:val="000000"/>
          <w:sz w:val="27"/>
          <w:szCs w:val="27"/>
        </w:rPr>
      </w:pPr>
      <w:r>
        <w:rPr>
          <w:color w:val="000000"/>
          <w:sz w:val="27"/>
          <w:szCs w:val="27"/>
        </w:rPr>
        <w:t>Raison sociale</w:t>
      </w:r>
    </w:p>
    <w:p w14:paraId="741C6F01" w14:textId="77777777" w:rsidR="003D7C21" w:rsidRDefault="003D7C21" w:rsidP="003D7C21">
      <w:pPr>
        <w:pStyle w:val="NormalWeb"/>
        <w:ind w:left="1950"/>
        <w:rPr>
          <w:color w:val="000000"/>
          <w:sz w:val="27"/>
          <w:szCs w:val="27"/>
        </w:rPr>
      </w:pPr>
      <w:r>
        <w:rPr>
          <w:color w:val="000000"/>
          <w:sz w:val="27"/>
          <w:szCs w:val="27"/>
        </w:rPr>
        <w:t>Adresse de l'entreprise</w:t>
      </w:r>
    </w:p>
    <w:p w14:paraId="01DB5F58" w14:textId="77777777" w:rsidR="003D7C21" w:rsidRDefault="003D7C21" w:rsidP="003D7C21">
      <w:pPr>
        <w:pStyle w:val="NormalWeb"/>
        <w:ind w:left="1950"/>
        <w:rPr>
          <w:color w:val="000000"/>
          <w:sz w:val="27"/>
          <w:szCs w:val="27"/>
        </w:rPr>
      </w:pPr>
      <w:r>
        <w:rPr>
          <w:color w:val="000000"/>
          <w:sz w:val="27"/>
          <w:szCs w:val="27"/>
        </w:rPr>
        <w:t>Je soussigné (nom, prénom) (titre ou fonction dans l'entreprise) atteste que :</w:t>
      </w:r>
    </w:p>
    <w:p w14:paraId="57E56EAF" w14:textId="77777777" w:rsidR="003D7C21" w:rsidRDefault="003D7C21" w:rsidP="003D7C21">
      <w:pPr>
        <w:pStyle w:val="NormalWeb"/>
        <w:ind w:left="1950"/>
        <w:rPr>
          <w:color w:val="000000"/>
          <w:sz w:val="27"/>
          <w:szCs w:val="27"/>
        </w:rPr>
      </w:pPr>
      <w:r>
        <w:rPr>
          <w:color w:val="000000"/>
          <w:sz w:val="27"/>
          <w:szCs w:val="27"/>
        </w:rPr>
        <w:t>(*) Le poids propre des différents équipements et aménagements ;</w:t>
      </w:r>
    </w:p>
    <w:p w14:paraId="17D426DD" w14:textId="77777777" w:rsidR="003D7C21" w:rsidRDefault="003D7C21" w:rsidP="003D7C21">
      <w:pPr>
        <w:pStyle w:val="NormalWeb"/>
        <w:ind w:left="1950"/>
        <w:rPr>
          <w:color w:val="000000"/>
          <w:sz w:val="27"/>
          <w:szCs w:val="27"/>
        </w:rPr>
      </w:pPr>
      <w:r>
        <w:rPr>
          <w:color w:val="000000"/>
          <w:sz w:val="27"/>
          <w:szCs w:val="27"/>
        </w:rPr>
        <w:t>(*) Le poids propre, augmenté de la charge d'exploitation, des gradins,</w:t>
      </w:r>
    </w:p>
    <w:p w14:paraId="40E3BD5C" w14:textId="77777777" w:rsidR="003D7C21" w:rsidRDefault="003D7C21" w:rsidP="003D7C21">
      <w:pPr>
        <w:pStyle w:val="NormalWeb"/>
        <w:ind w:left="1950"/>
        <w:rPr>
          <w:color w:val="000000"/>
          <w:sz w:val="27"/>
          <w:szCs w:val="27"/>
        </w:rPr>
      </w:pPr>
      <w:proofErr w:type="gramStart"/>
      <w:r>
        <w:rPr>
          <w:color w:val="000000"/>
          <w:sz w:val="27"/>
          <w:szCs w:val="27"/>
        </w:rPr>
        <w:t>mis</w:t>
      </w:r>
      <w:proofErr w:type="gramEnd"/>
      <w:r>
        <w:rPr>
          <w:color w:val="000000"/>
          <w:sz w:val="27"/>
          <w:szCs w:val="27"/>
        </w:rPr>
        <w:t xml:space="preserve"> en place dans la structure à étage de marque commerciale (nom), modèle (nom), est compatible avec les limites de charge déterminées par le fabricant.</w:t>
      </w:r>
    </w:p>
    <w:p w14:paraId="7BE43A6D" w14:textId="77777777" w:rsidR="003D7C21" w:rsidRDefault="003D7C21" w:rsidP="003D7C21">
      <w:pPr>
        <w:pStyle w:val="NormalWeb"/>
        <w:jc w:val="center"/>
        <w:rPr>
          <w:color w:val="000000"/>
          <w:sz w:val="27"/>
          <w:szCs w:val="27"/>
        </w:rPr>
      </w:pPr>
      <w:r>
        <w:rPr>
          <w:color w:val="000000"/>
          <w:sz w:val="27"/>
          <w:szCs w:val="27"/>
        </w:rPr>
        <w:t>Titre ou fonction :</w:t>
      </w:r>
    </w:p>
    <w:p w14:paraId="7DA256CA" w14:textId="77777777" w:rsidR="003D7C21" w:rsidRDefault="003D7C21" w:rsidP="003D7C21">
      <w:pPr>
        <w:pStyle w:val="NormalWeb"/>
        <w:jc w:val="center"/>
        <w:rPr>
          <w:color w:val="000000"/>
          <w:sz w:val="27"/>
          <w:szCs w:val="27"/>
        </w:rPr>
      </w:pPr>
      <w:r>
        <w:rPr>
          <w:color w:val="000000"/>
          <w:sz w:val="27"/>
          <w:szCs w:val="27"/>
        </w:rPr>
        <w:t>Signature</w:t>
      </w:r>
    </w:p>
    <w:p w14:paraId="57E87280" w14:textId="77777777" w:rsidR="003D7C21" w:rsidRDefault="003D7C21" w:rsidP="003D7C21">
      <w:pPr>
        <w:pStyle w:val="NormalWeb"/>
        <w:ind w:left="1950"/>
        <w:rPr>
          <w:color w:val="000000"/>
          <w:sz w:val="27"/>
          <w:szCs w:val="27"/>
        </w:rPr>
      </w:pPr>
      <w:r>
        <w:rPr>
          <w:color w:val="000000"/>
          <w:sz w:val="27"/>
          <w:szCs w:val="27"/>
        </w:rPr>
        <w:t>(*) Cocher la (ou les) case(s) qui vous concerne(nt).</w:t>
      </w:r>
    </w:p>
    <w:p w14:paraId="0B7D80BB" w14:textId="77777777" w:rsidR="003D7C21" w:rsidRDefault="003D7C21" w:rsidP="003D7C21">
      <w:pPr>
        <w:pStyle w:val="Titre4"/>
        <w:ind w:left="900"/>
        <w:rPr>
          <w:color w:val="000000"/>
          <w:sz w:val="27"/>
          <w:szCs w:val="27"/>
        </w:rPr>
      </w:pPr>
      <w:r>
        <w:rPr>
          <w:color w:val="000000"/>
          <w:sz w:val="27"/>
          <w:szCs w:val="27"/>
        </w:rPr>
        <w:t>Chapitre III : Etablissements du type SG - Structures gonflables (Articles SG 1 à Annexe 2)</w:t>
      </w:r>
    </w:p>
    <w:p w14:paraId="68C02C72" w14:textId="77777777" w:rsidR="003D7C21" w:rsidRDefault="003D7C21" w:rsidP="003D7C21">
      <w:pPr>
        <w:pStyle w:val="Titre4"/>
        <w:ind w:left="1200"/>
        <w:rPr>
          <w:color w:val="000000"/>
          <w:sz w:val="27"/>
          <w:szCs w:val="27"/>
        </w:rPr>
      </w:pPr>
      <w:r>
        <w:rPr>
          <w:color w:val="000000"/>
          <w:sz w:val="27"/>
          <w:szCs w:val="27"/>
        </w:rPr>
        <w:lastRenderedPageBreak/>
        <w:t>Section 1 : Généralités (Articles SG 1 à SG 4)</w:t>
      </w:r>
    </w:p>
    <w:p w14:paraId="2F75F931" w14:textId="77777777" w:rsidR="003D7C21" w:rsidRDefault="003D7C21" w:rsidP="003D7C21">
      <w:pPr>
        <w:pStyle w:val="Titre4"/>
        <w:ind w:left="1650"/>
        <w:rPr>
          <w:color w:val="000000"/>
          <w:sz w:val="27"/>
          <w:szCs w:val="27"/>
        </w:rPr>
      </w:pPr>
      <w:r>
        <w:rPr>
          <w:color w:val="000000"/>
          <w:sz w:val="27"/>
          <w:szCs w:val="27"/>
        </w:rPr>
        <w:t>Article SG 1</w:t>
      </w:r>
    </w:p>
    <w:p w14:paraId="5BE5963B" w14:textId="77777777" w:rsidR="003D7C21" w:rsidRDefault="003D7C21" w:rsidP="003D7C21">
      <w:pPr>
        <w:pStyle w:val="NormalWeb"/>
        <w:ind w:left="1650"/>
        <w:rPr>
          <w:b/>
          <w:bCs/>
          <w:color w:val="000000"/>
        </w:rPr>
      </w:pPr>
      <w:r>
        <w:rPr>
          <w:b/>
          <w:bCs/>
          <w:color w:val="000000"/>
        </w:rPr>
        <w:t>Modifié par Arrêté du 19 novembre 2001, v. init.</w:t>
      </w:r>
    </w:p>
    <w:p w14:paraId="11C12F93" w14:textId="77777777" w:rsidR="003D7C21" w:rsidRDefault="003D7C21" w:rsidP="003D7C21">
      <w:pPr>
        <w:pStyle w:val="NormalWeb"/>
        <w:ind w:left="1650"/>
        <w:rPr>
          <w:color w:val="000000"/>
          <w:sz w:val="27"/>
          <w:szCs w:val="27"/>
        </w:rPr>
      </w:pPr>
      <w:r>
        <w:rPr>
          <w:color w:val="000000"/>
          <w:sz w:val="27"/>
          <w:szCs w:val="27"/>
        </w:rPr>
        <w:t>Etablissements assujettis</w:t>
      </w:r>
    </w:p>
    <w:p w14:paraId="3B4AE196" w14:textId="77777777" w:rsidR="003D7C21" w:rsidRDefault="003D7C21" w:rsidP="003D7C21">
      <w:pPr>
        <w:pStyle w:val="NormalWeb"/>
        <w:ind w:left="1650"/>
        <w:rPr>
          <w:color w:val="000000"/>
          <w:sz w:val="27"/>
          <w:szCs w:val="27"/>
        </w:rPr>
      </w:pPr>
      <w:r>
        <w:rPr>
          <w:color w:val="000000"/>
          <w:sz w:val="27"/>
          <w:szCs w:val="27"/>
        </w:rPr>
        <w:br/>
      </w:r>
      <w:r>
        <w:rPr>
          <w:color w:val="000000"/>
          <w:sz w:val="27"/>
          <w:szCs w:val="27"/>
        </w:rPr>
        <w:br/>
        <w:t>§ 1. Les dispositions du présent chapitre sont applicables aux structures dont les parois et la couverture sont constituées, en tout ou partie, d'une enveloppe souple supportée par de l'air introduit sous pression soit directement, soit par l'intermédiaire d'armatures gonflables, et ce quel que soit l'effectif du public reçu.</w:t>
      </w:r>
    </w:p>
    <w:p w14:paraId="42BD0066" w14:textId="77777777" w:rsidR="003D7C21" w:rsidRDefault="003D7C21" w:rsidP="003D7C21">
      <w:pPr>
        <w:pStyle w:val="NormalWeb"/>
        <w:ind w:left="1650"/>
        <w:rPr>
          <w:color w:val="000000"/>
          <w:sz w:val="27"/>
          <w:szCs w:val="27"/>
        </w:rPr>
      </w:pPr>
      <w:r>
        <w:rPr>
          <w:color w:val="000000"/>
          <w:sz w:val="27"/>
          <w:szCs w:val="27"/>
        </w:rPr>
        <w:t>§ 2. Les structures gonflables ne doivent pas abriter les locaux ou les installations suivantes :</w:t>
      </w:r>
    </w:p>
    <w:p w14:paraId="67C518C7" w14:textId="77777777" w:rsidR="003D7C21" w:rsidRDefault="003D7C21" w:rsidP="003D7C21">
      <w:pPr>
        <w:pStyle w:val="NormalWeb"/>
        <w:ind w:left="1650"/>
        <w:rPr>
          <w:color w:val="000000"/>
          <w:sz w:val="27"/>
          <w:szCs w:val="27"/>
        </w:rPr>
      </w:pPr>
      <w:r>
        <w:rPr>
          <w:color w:val="000000"/>
          <w:sz w:val="27"/>
          <w:szCs w:val="27"/>
        </w:rPr>
        <w:t>- espaces scéniques comportant des dessous ou des décors de catégorie M 2, M 3 ou M 4 ;</w:t>
      </w:r>
    </w:p>
    <w:p w14:paraId="0F546E53" w14:textId="77777777" w:rsidR="003D7C21" w:rsidRDefault="003D7C21" w:rsidP="003D7C21">
      <w:pPr>
        <w:pStyle w:val="NormalWeb"/>
        <w:ind w:left="1650"/>
        <w:rPr>
          <w:color w:val="000000"/>
          <w:sz w:val="27"/>
          <w:szCs w:val="27"/>
        </w:rPr>
      </w:pPr>
      <w:r>
        <w:rPr>
          <w:color w:val="000000"/>
          <w:sz w:val="27"/>
          <w:szCs w:val="27"/>
        </w:rPr>
        <w:t>- installation de projection cinématographique utilisant des appareils fonctionnant avec une lampe à arc non installée dans un ballon étanche sans échange gazeux avec l'extérieur ;</w:t>
      </w:r>
    </w:p>
    <w:p w14:paraId="35192C70" w14:textId="77777777" w:rsidR="003D7C21" w:rsidRDefault="003D7C21" w:rsidP="003D7C21">
      <w:pPr>
        <w:pStyle w:val="NormalWeb"/>
        <w:ind w:left="1650"/>
        <w:rPr>
          <w:color w:val="000000"/>
          <w:sz w:val="27"/>
          <w:szCs w:val="27"/>
        </w:rPr>
      </w:pPr>
      <w:r>
        <w:rPr>
          <w:color w:val="000000"/>
          <w:sz w:val="27"/>
          <w:szCs w:val="27"/>
        </w:rPr>
        <w:t>- locaux réservés au sommeil ;</w:t>
      </w:r>
    </w:p>
    <w:p w14:paraId="21CA86B4" w14:textId="77777777" w:rsidR="003D7C21" w:rsidRDefault="003D7C21" w:rsidP="003D7C21">
      <w:pPr>
        <w:pStyle w:val="NormalWeb"/>
        <w:ind w:left="1650"/>
        <w:rPr>
          <w:color w:val="000000"/>
          <w:sz w:val="27"/>
          <w:szCs w:val="27"/>
        </w:rPr>
      </w:pPr>
      <w:r>
        <w:rPr>
          <w:color w:val="000000"/>
          <w:sz w:val="27"/>
          <w:szCs w:val="27"/>
        </w:rPr>
        <w:t>- bibliothèques et locaux d'archives ;</w:t>
      </w:r>
    </w:p>
    <w:p w14:paraId="719E5BD6" w14:textId="77777777" w:rsidR="003D7C21" w:rsidRDefault="003D7C21" w:rsidP="003D7C21">
      <w:pPr>
        <w:pStyle w:val="NormalWeb"/>
        <w:ind w:left="1650"/>
        <w:rPr>
          <w:color w:val="000000"/>
          <w:sz w:val="27"/>
          <w:szCs w:val="27"/>
        </w:rPr>
      </w:pPr>
      <w:r>
        <w:rPr>
          <w:color w:val="000000"/>
          <w:sz w:val="27"/>
          <w:szCs w:val="27"/>
        </w:rPr>
        <w:t>- locaux d'enseignement (à l'exclusion des installations sportives) ;</w:t>
      </w:r>
    </w:p>
    <w:p w14:paraId="633626A3" w14:textId="77777777" w:rsidR="003D7C21" w:rsidRDefault="003D7C21" w:rsidP="003D7C21">
      <w:pPr>
        <w:pStyle w:val="NormalWeb"/>
        <w:ind w:left="1650"/>
        <w:rPr>
          <w:color w:val="000000"/>
          <w:sz w:val="27"/>
          <w:szCs w:val="27"/>
        </w:rPr>
      </w:pPr>
      <w:r>
        <w:rPr>
          <w:color w:val="000000"/>
          <w:sz w:val="27"/>
          <w:szCs w:val="27"/>
        </w:rPr>
        <w:t>- établissements sanitaires ;</w:t>
      </w:r>
    </w:p>
    <w:p w14:paraId="2F752BD5" w14:textId="77777777" w:rsidR="003D7C21" w:rsidRDefault="003D7C21" w:rsidP="003D7C21">
      <w:pPr>
        <w:pStyle w:val="NormalWeb"/>
        <w:ind w:left="1650"/>
        <w:rPr>
          <w:color w:val="000000"/>
          <w:sz w:val="27"/>
          <w:szCs w:val="27"/>
        </w:rPr>
      </w:pPr>
      <w:r>
        <w:rPr>
          <w:color w:val="000000"/>
          <w:sz w:val="27"/>
          <w:szCs w:val="27"/>
        </w:rPr>
        <w:t>- bureaux à caractère permanent.</w:t>
      </w:r>
    </w:p>
    <w:p w14:paraId="3D1F6471" w14:textId="77777777" w:rsidR="003D7C21" w:rsidRDefault="003D7C21" w:rsidP="003D7C21">
      <w:pPr>
        <w:pStyle w:val="NormalWeb"/>
        <w:ind w:left="1650"/>
        <w:rPr>
          <w:color w:val="000000"/>
          <w:sz w:val="27"/>
          <w:szCs w:val="27"/>
        </w:rPr>
      </w:pPr>
      <w:r>
        <w:rPr>
          <w:color w:val="000000"/>
          <w:sz w:val="27"/>
          <w:szCs w:val="27"/>
        </w:rPr>
        <w:t>En outre, les structures gonflables ne doivent pas abriter des activités entraînant la présence d'un potentiel calorifique dépassant 250 MJ/m² en moyenne, ou 400 MJ/m² localement.</w:t>
      </w:r>
    </w:p>
    <w:p w14:paraId="785D29A0" w14:textId="77777777" w:rsidR="003D7C21" w:rsidRDefault="003D7C21" w:rsidP="003D7C21">
      <w:pPr>
        <w:pStyle w:val="NormalWeb"/>
        <w:ind w:left="1650"/>
        <w:rPr>
          <w:color w:val="000000"/>
          <w:sz w:val="27"/>
          <w:szCs w:val="27"/>
        </w:rPr>
      </w:pPr>
      <w:r>
        <w:rPr>
          <w:color w:val="000000"/>
          <w:sz w:val="27"/>
          <w:szCs w:val="27"/>
        </w:rPr>
        <w:t>§ 3. Les dispositions des livres Ier et II du règlement de sécurité sont applicables, à l'exception des articles CO et DF. Toutefois, les articles CO relatifs aux dégagements sont applicables.</w:t>
      </w:r>
    </w:p>
    <w:p w14:paraId="2912D284" w14:textId="77777777" w:rsidR="003D7C21" w:rsidRDefault="003D7C21" w:rsidP="003D7C21">
      <w:pPr>
        <w:pStyle w:val="Titre4"/>
        <w:ind w:left="1650"/>
        <w:rPr>
          <w:color w:val="000000"/>
          <w:sz w:val="27"/>
          <w:szCs w:val="27"/>
        </w:rPr>
      </w:pPr>
      <w:r>
        <w:rPr>
          <w:color w:val="000000"/>
          <w:sz w:val="27"/>
          <w:szCs w:val="27"/>
        </w:rPr>
        <w:t>Article SG 2</w:t>
      </w:r>
    </w:p>
    <w:p w14:paraId="5222E14D" w14:textId="77777777" w:rsidR="003D7C21" w:rsidRDefault="003D7C21" w:rsidP="003D7C21">
      <w:pPr>
        <w:pStyle w:val="NormalWeb"/>
        <w:ind w:left="1650"/>
        <w:rPr>
          <w:b/>
          <w:bCs/>
          <w:color w:val="000000"/>
        </w:rPr>
      </w:pPr>
      <w:r>
        <w:rPr>
          <w:b/>
          <w:bCs/>
          <w:color w:val="000000"/>
        </w:rPr>
        <w:lastRenderedPageBreak/>
        <w:t>Création Arrêté du 6 janvier 1983 (V)</w:t>
      </w:r>
    </w:p>
    <w:p w14:paraId="1F2A2E87" w14:textId="77777777" w:rsidR="003D7C21" w:rsidRDefault="003D7C21" w:rsidP="003D7C21">
      <w:pPr>
        <w:pStyle w:val="NormalWeb"/>
        <w:jc w:val="center"/>
        <w:rPr>
          <w:color w:val="000000"/>
          <w:sz w:val="27"/>
          <w:szCs w:val="27"/>
        </w:rPr>
      </w:pPr>
      <w:r>
        <w:rPr>
          <w:color w:val="000000"/>
          <w:sz w:val="27"/>
          <w:szCs w:val="27"/>
        </w:rPr>
        <w:t>Calcul de l'effectif</w:t>
      </w:r>
    </w:p>
    <w:p w14:paraId="3047A592" w14:textId="77777777" w:rsidR="003D7C21" w:rsidRDefault="003D7C21" w:rsidP="003D7C21">
      <w:pPr>
        <w:pStyle w:val="NormalWeb"/>
        <w:ind w:left="1650"/>
        <w:rPr>
          <w:color w:val="000000"/>
          <w:sz w:val="27"/>
          <w:szCs w:val="27"/>
        </w:rPr>
      </w:pPr>
      <w:r>
        <w:rPr>
          <w:color w:val="000000"/>
          <w:sz w:val="27"/>
          <w:szCs w:val="27"/>
        </w:rPr>
        <w:t>L'effectif maximal du public admis est déterminé suivant le mode de calcul propre à chaque type d'activité envisagée pour les établissements couverts. Toutefois, l'effectif maximal admissible ne doit pas excéder 1 personne/m².</w:t>
      </w:r>
    </w:p>
    <w:p w14:paraId="47A7922D" w14:textId="77777777" w:rsidR="003D7C21" w:rsidRDefault="003D7C21" w:rsidP="003D7C21">
      <w:pPr>
        <w:pStyle w:val="Titre4"/>
        <w:ind w:left="1650"/>
        <w:rPr>
          <w:color w:val="000000"/>
          <w:sz w:val="27"/>
          <w:szCs w:val="27"/>
        </w:rPr>
      </w:pPr>
      <w:r>
        <w:rPr>
          <w:color w:val="000000"/>
          <w:sz w:val="27"/>
          <w:szCs w:val="27"/>
        </w:rPr>
        <w:t>Article SG 3</w:t>
      </w:r>
    </w:p>
    <w:p w14:paraId="029FB4C6" w14:textId="77777777" w:rsidR="003D7C21" w:rsidRDefault="003D7C21" w:rsidP="003D7C21">
      <w:pPr>
        <w:pStyle w:val="NormalWeb"/>
        <w:ind w:left="1650"/>
        <w:rPr>
          <w:b/>
          <w:bCs/>
          <w:color w:val="000000"/>
        </w:rPr>
      </w:pPr>
      <w:r>
        <w:rPr>
          <w:b/>
          <w:bCs/>
          <w:color w:val="000000"/>
        </w:rPr>
        <w:t>Modifié par Arrêté du 6 janvier 1983, v. init.</w:t>
      </w:r>
    </w:p>
    <w:p w14:paraId="43E6BD09" w14:textId="77777777" w:rsidR="003D7C21" w:rsidRDefault="003D7C21" w:rsidP="003D7C21">
      <w:pPr>
        <w:pStyle w:val="NormalWeb"/>
        <w:jc w:val="center"/>
        <w:rPr>
          <w:color w:val="000000"/>
          <w:sz w:val="27"/>
          <w:szCs w:val="27"/>
        </w:rPr>
      </w:pPr>
      <w:r>
        <w:rPr>
          <w:color w:val="000000"/>
          <w:sz w:val="27"/>
          <w:szCs w:val="27"/>
        </w:rPr>
        <w:t>Implantation</w:t>
      </w:r>
    </w:p>
    <w:p w14:paraId="05EEE974" w14:textId="77777777" w:rsidR="003D7C21" w:rsidRDefault="003D7C21" w:rsidP="003D7C21">
      <w:pPr>
        <w:pStyle w:val="NormalWeb"/>
        <w:ind w:left="1650"/>
        <w:rPr>
          <w:color w:val="000000"/>
          <w:sz w:val="27"/>
          <w:szCs w:val="27"/>
        </w:rPr>
      </w:pPr>
      <w:r>
        <w:rPr>
          <w:color w:val="000000"/>
          <w:sz w:val="27"/>
          <w:szCs w:val="27"/>
        </w:rPr>
        <w:t>§ 1. Les structures gonflables doivent être implantées sur des aires ne présentant pas de risques d'inflammation rapide.</w:t>
      </w:r>
    </w:p>
    <w:p w14:paraId="397EAFD4" w14:textId="77777777" w:rsidR="003D7C21" w:rsidRDefault="003D7C21" w:rsidP="003D7C21">
      <w:pPr>
        <w:pStyle w:val="NormalWeb"/>
        <w:ind w:left="1650"/>
        <w:rPr>
          <w:color w:val="000000"/>
          <w:sz w:val="27"/>
          <w:szCs w:val="27"/>
        </w:rPr>
      </w:pPr>
      <w:r>
        <w:rPr>
          <w:color w:val="000000"/>
          <w:sz w:val="27"/>
          <w:szCs w:val="27"/>
        </w:rPr>
        <w:t>Dans la mesure où ces structures peuvent recevoir plus de 300 personnes, elles ne doivent pas se trouver distantes de plus de 200 mètres d'un point d'eau assurant un débit minimal de 60 mètres cubes par heure pendant 1 heure au moins. Si ces conditions ne peuvent pas être remplies, un service de sécurité incendie disposant de moyens hydrauliques suffisants doit être mis en place.</w:t>
      </w:r>
    </w:p>
    <w:p w14:paraId="4C2C23B1" w14:textId="77777777" w:rsidR="003D7C21" w:rsidRDefault="003D7C21" w:rsidP="003D7C21">
      <w:pPr>
        <w:pStyle w:val="NormalWeb"/>
        <w:ind w:left="1650"/>
        <w:rPr>
          <w:color w:val="000000"/>
          <w:sz w:val="27"/>
          <w:szCs w:val="27"/>
        </w:rPr>
      </w:pPr>
      <w:r>
        <w:rPr>
          <w:color w:val="000000"/>
          <w:sz w:val="27"/>
          <w:szCs w:val="27"/>
        </w:rPr>
        <w:t>§ 2. Un périmètre de sécurité, d'une largeur minimale de 1 mètre, doit être matérialisé (accès exclus) par des barrières, des cordages, etc. Cette zone doit être assortie d'une interdiction de pénétrer, clairement signalée, afin d'éviter que ne soit porté atteinte à l'intégrité de la structure et de ses équipements (enveloppe, ancrages, souffleries, etc.).</w:t>
      </w:r>
    </w:p>
    <w:p w14:paraId="546228AC" w14:textId="77777777" w:rsidR="003D7C21" w:rsidRDefault="003D7C21" w:rsidP="003D7C21">
      <w:pPr>
        <w:pStyle w:val="NormalWeb"/>
        <w:ind w:left="1650"/>
        <w:rPr>
          <w:color w:val="000000"/>
          <w:sz w:val="27"/>
          <w:szCs w:val="27"/>
        </w:rPr>
      </w:pPr>
      <w:r>
        <w:rPr>
          <w:color w:val="000000"/>
          <w:sz w:val="27"/>
          <w:szCs w:val="27"/>
        </w:rPr>
        <w:t>§ 3. Toutes dispositions doivent être prises, notamment lorsque le terrain est en pente, pour garantir la stabilité de l'édifice contre différents risques (eau de ruissellement, fuite d'hydrocarbures, etc.).</w:t>
      </w:r>
    </w:p>
    <w:p w14:paraId="54BF337D" w14:textId="77777777" w:rsidR="003D7C21" w:rsidRDefault="003D7C21" w:rsidP="003D7C21">
      <w:pPr>
        <w:pStyle w:val="NormalWeb"/>
        <w:ind w:left="1650"/>
        <w:rPr>
          <w:color w:val="000000"/>
          <w:sz w:val="27"/>
          <w:szCs w:val="27"/>
        </w:rPr>
      </w:pPr>
      <w:r>
        <w:rPr>
          <w:color w:val="000000"/>
          <w:sz w:val="27"/>
          <w:szCs w:val="27"/>
        </w:rPr>
        <w:t>§ 4. La structure gonflable doit être implantée à plus de :</w:t>
      </w:r>
    </w:p>
    <w:p w14:paraId="4627168E" w14:textId="77777777" w:rsidR="003D7C21" w:rsidRDefault="003D7C21" w:rsidP="003D7C21">
      <w:pPr>
        <w:pStyle w:val="NormalWeb"/>
        <w:ind w:left="1650"/>
        <w:rPr>
          <w:color w:val="000000"/>
          <w:sz w:val="27"/>
          <w:szCs w:val="27"/>
        </w:rPr>
      </w:pPr>
      <w:r>
        <w:rPr>
          <w:color w:val="000000"/>
          <w:sz w:val="27"/>
          <w:szCs w:val="27"/>
        </w:rPr>
        <w:t>- 4 mètres d'un autre établissement si les 2 établissements sont à risques courants ;</w:t>
      </w:r>
    </w:p>
    <w:p w14:paraId="64991EC0" w14:textId="77777777" w:rsidR="003D7C21" w:rsidRDefault="003D7C21" w:rsidP="003D7C21">
      <w:pPr>
        <w:pStyle w:val="NormalWeb"/>
        <w:ind w:left="1650"/>
        <w:rPr>
          <w:color w:val="000000"/>
          <w:sz w:val="27"/>
          <w:szCs w:val="27"/>
        </w:rPr>
      </w:pPr>
      <w:r>
        <w:rPr>
          <w:color w:val="000000"/>
          <w:sz w:val="27"/>
          <w:szCs w:val="27"/>
        </w:rPr>
        <w:t>- 8 mètres d'un autre établissement si l'un des 2 établissements est à risques particuliers.</w:t>
      </w:r>
    </w:p>
    <w:p w14:paraId="613D8B6F" w14:textId="77777777" w:rsidR="003D7C21" w:rsidRDefault="003D7C21" w:rsidP="003D7C21">
      <w:pPr>
        <w:pStyle w:val="NormalWeb"/>
        <w:ind w:left="1650"/>
        <w:rPr>
          <w:color w:val="000000"/>
          <w:sz w:val="27"/>
          <w:szCs w:val="27"/>
        </w:rPr>
      </w:pPr>
      <w:r>
        <w:rPr>
          <w:color w:val="000000"/>
          <w:sz w:val="27"/>
          <w:szCs w:val="27"/>
        </w:rPr>
        <w:t>Ces distances sont mesurées horizontalement à partir du pied de la structure gonflable.</w:t>
      </w:r>
    </w:p>
    <w:p w14:paraId="111AF971" w14:textId="77777777" w:rsidR="003D7C21" w:rsidRDefault="003D7C21" w:rsidP="003D7C21">
      <w:pPr>
        <w:pStyle w:val="NormalWeb"/>
        <w:ind w:left="1650"/>
        <w:rPr>
          <w:color w:val="000000"/>
          <w:sz w:val="27"/>
          <w:szCs w:val="27"/>
        </w:rPr>
      </w:pPr>
      <w:r>
        <w:rPr>
          <w:color w:val="000000"/>
          <w:sz w:val="27"/>
          <w:szCs w:val="27"/>
        </w:rPr>
        <w:lastRenderedPageBreak/>
        <w:t>Si, exceptionnellement, dans certains cas particuliers, ces conditions ne peuvent être satisfaites, la commission de sécurité détermine les mesures d'isolement équivalentes.</w:t>
      </w:r>
    </w:p>
    <w:p w14:paraId="52E02EE7" w14:textId="77777777" w:rsidR="003D7C21" w:rsidRDefault="003D7C21" w:rsidP="003D7C21">
      <w:pPr>
        <w:pStyle w:val="NormalWeb"/>
        <w:ind w:left="1650"/>
        <w:rPr>
          <w:color w:val="000000"/>
          <w:sz w:val="27"/>
          <w:szCs w:val="27"/>
        </w:rPr>
      </w:pPr>
      <w:r>
        <w:rPr>
          <w:color w:val="000000"/>
          <w:sz w:val="27"/>
          <w:szCs w:val="27"/>
        </w:rPr>
        <w:t>§ 5. Un passage libre à l'extérieur, de 3 mètres de largeur au moins et de 3,5 mètres de hauteur au moins, doit être aménagé sur plus de la moitié du pourtour de l'établissement.</w:t>
      </w:r>
    </w:p>
    <w:p w14:paraId="7D743F5D" w14:textId="77777777" w:rsidR="003D7C21" w:rsidRDefault="003D7C21" w:rsidP="003D7C21">
      <w:pPr>
        <w:pStyle w:val="NormalWeb"/>
        <w:ind w:left="1650"/>
        <w:rPr>
          <w:color w:val="000000"/>
          <w:sz w:val="27"/>
          <w:szCs w:val="27"/>
        </w:rPr>
      </w:pPr>
      <w:r>
        <w:rPr>
          <w:color w:val="000000"/>
          <w:sz w:val="27"/>
          <w:szCs w:val="27"/>
        </w:rPr>
        <w:t>Deux voies d'accès, si possible opposées, doivent être prévues à partir de la voie publique. Elles doivent avoir une largeur minimale de :</w:t>
      </w:r>
    </w:p>
    <w:p w14:paraId="6FAFBEC1" w14:textId="77777777" w:rsidR="003D7C21" w:rsidRDefault="003D7C21" w:rsidP="003D7C21">
      <w:pPr>
        <w:pStyle w:val="NormalWeb"/>
        <w:ind w:left="1650"/>
        <w:rPr>
          <w:color w:val="000000"/>
          <w:sz w:val="27"/>
          <w:szCs w:val="27"/>
        </w:rPr>
      </w:pPr>
      <w:r>
        <w:rPr>
          <w:color w:val="000000"/>
          <w:sz w:val="27"/>
          <w:szCs w:val="27"/>
        </w:rPr>
        <w:t>- 7 mètres pour les établissements de 1re catégorie ;</w:t>
      </w:r>
    </w:p>
    <w:p w14:paraId="4435E893" w14:textId="77777777" w:rsidR="003D7C21" w:rsidRDefault="003D7C21" w:rsidP="003D7C21">
      <w:pPr>
        <w:pStyle w:val="NormalWeb"/>
        <w:ind w:left="1650"/>
        <w:rPr>
          <w:color w:val="000000"/>
          <w:sz w:val="27"/>
          <w:szCs w:val="27"/>
        </w:rPr>
      </w:pPr>
      <w:r>
        <w:rPr>
          <w:color w:val="000000"/>
          <w:sz w:val="27"/>
          <w:szCs w:val="27"/>
        </w:rPr>
        <w:t>- 3,5 mètres pour les autres établissements.</w:t>
      </w:r>
    </w:p>
    <w:p w14:paraId="63282FFC" w14:textId="77777777" w:rsidR="003D7C21" w:rsidRDefault="003D7C21" w:rsidP="003D7C21">
      <w:pPr>
        <w:pStyle w:val="NormalWeb"/>
        <w:ind w:left="1650"/>
        <w:rPr>
          <w:color w:val="000000"/>
          <w:sz w:val="27"/>
          <w:szCs w:val="27"/>
        </w:rPr>
      </w:pPr>
      <w:r>
        <w:rPr>
          <w:color w:val="000000"/>
          <w:sz w:val="27"/>
          <w:szCs w:val="27"/>
        </w:rPr>
        <w:t>Tout stationnement de véhicule est interdit dans ces passages.</w:t>
      </w:r>
    </w:p>
    <w:p w14:paraId="17C5B58F" w14:textId="77777777" w:rsidR="003D7C21" w:rsidRDefault="003D7C21" w:rsidP="003D7C21">
      <w:pPr>
        <w:pStyle w:val="NormalWeb"/>
        <w:ind w:left="1650"/>
        <w:rPr>
          <w:color w:val="000000"/>
          <w:sz w:val="27"/>
          <w:szCs w:val="27"/>
        </w:rPr>
      </w:pPr>
      <w:r>
        <w:rPr>
          <w:color w:val="000000"/>
          <w:sz w:val="27"/>
          <w:szCs w:val="27"/>
        </w:rPr>
        <w:t>Ces dispositions ne sont pas obligatoires si l'établissement reçoit 50 personnes au plus.</w:t>
      </w:r>
    </w:p>
    <w:p w14:paraId="16D2EEB7" w14:textId="77777777" w:rsidR="003D7C21" w:rsidRDefault="003D7C21" w:rsidP="003D7C21">
      <w:pPr>
        <w:pStyle w:val="Titre4"/>
        <w:ind w:left="1650"/>
        <w:rPr>
          <w:color w:val="000000"/>
          <w:sz w:val="27"/>
          <w:szCs w:val="27"/>
        </w:rPr>
      </w:pPr>
      <w:r>
        <w:rPr>
          <w:color w:val="000000"/>
          <w:sz w:val="27"/>
          <w:szCs w:val="27"/>
        </w:rPr>
        <w:t>Article SG 4</w:t>
      </w:r>
    </w:p>
    <w:p w14:paraId="351CAC10" w14:textId="77777777" w:rsidR="003D7C21" w:rsidRDefault="003D7C21" w:rsidP="003D7C21">
      <w:pPr>
        <w:pStyle w:val="NormalWeb"/>
        <w:ind w:left="1650"/>
        <w:rPr>
          <w:b/>
          <w:bCs/>
          <w:color w:val="000000"/>
        </w:rPr>
      </w:pPr>
      <w:r>
        <w:rPr>
          <w:b/>
          <w:bCs/>
          <w:color w:val="000000"/>
        </w:rPr>
        <w:t>Modifié par Arrêté du 23 janvier 2004, v. init.</w:t>
      </w:r>
    </w:p>
    <w:p w14:paraId="2801A387" w14:textId="77777777" w:rsidR="003D7C21" w:rsidRDefault="003D7C21" w:rsidP="003D7C21">
      <w:pPr>
        <w:pStyle w:val="NormalWeb"/>
        <w:jc w:val="center"/>
        <w:rPr>
          <w:color w:val="000000"/>
          <w:sz w:val="27"/>
          <w:szCs w:val="27"/>
        </w:rPr>
      </w:pPr>
      <w:r>
        <w:rPr>
          <w:color w:val="000000"/>
          <w:sz w:val="27"/>
          <w:szCs w:val="27"/>
        </w:rPr>
        <w:t>Matières et substances dangereuses</w:t>
      </w:r>
    </w:p>
    <w:p w14:paraId="61EB30FB" w14:textId="77777777" w:rsidR="003D7C21" w:rsidRDefault="003D7C21" w:rsidP="003D7C21">
      <w:pPr>
        <w:pStyle w:val="NormalWeb"/>
        <w:ind w:left="1650"/>
        <w:rPr>
          <w:color w:val="000000"/>
          <w:sz w:val="27"/>
          <w:szCs w:val="27"/>
        </w:rPr>
      </w:pPr>
      <w:r>
        <w:rPr>
          <w:color w:val="000000"/>
          <w:sz w:val="27"/>
          <w:szCs w:val="27"/>
        </w:rPr>
        <w:t>Il est interdit d'entreposer ou d'utiliser, même occasionnellement, des matières et substances dangereuses au sens de l'arrêté du 20 avril 1994 modifié relatif à la déclaration, la classification, l'emballage et l'étiquetage des substances.</w:t>
      </w:r>
    </w:p>
    <w:p w14:paraId="16C2FD34" w14:textId="77777777" w:rsidR="003D7C21" w:rsidRDefault="003D7C21" w:rsidP="003D7C21">
      <w:pPr>
        <w:pStyle w:val="NormalWeb"/>
        <w:ind w:left="1650"/>
        <w:rPr>
          <w:color w:val="000000"/>
          <w:sz w:val="27"/>
          <w:szCs w:val="27"/>
        </w:rPr>
      </w:pPr>
      <w:r>
        <w:rPr>
          <w:color w:val="000000"/>
          <w:sz w:val="27"/>
          <w:szCs w:val="27"/>
        </w:rPr>
        <w:t>Il est également interdit d'effectuer des travaux dangereux pendant la présence du public.</w:t>
      </w:r>
    </w:p>
    <w:p w14:paraId="51787C92" w14:textId="77777777" w:rsidR="003D7C21" w:rsidRDefault="003D7C21" w:rsidP="003D7C21">
      <w:pPr>
        <w:pStyle w:val="Titre4"/>
        <w:ind w:left="1200"/>
        <w:rPr>
          <w:color w:val="000000"/>
          <w:sz w:val="27"/>
          <w:szCs w:val="27"/>
        </w:rPr>
      </w:pPr>
      <w:r>
        <w:rPr>
          <w:color w:val="000000"/>
          <w:sz w:val="27"/>
          <w:szCs w:val="27"/>
        </w:rPr>
        <w:t>Section 2 : Construction (Article SG 5)</w:t>
      </w:r>
    </w:p>
    <w:p w14:paraId="164FCE39" w14:textId="77777777" w:rsidR="003D7C21" w:rsidRDefault="003D7C21" w:rsidP="003D7C21">
      <w:pPr>
        <w:pStyle w:val="Titre4"/>
        <w:ind w:left="1650"/>
        <w:rPr>
          <w:color w:val="000000"/>
          <w:sz w:val="27"/>
          <w:szCs w:val="27"/>
        </w:rPr>
      </w:pPr>
      <w:r>
        <w:rPr>
          <w:color w:val="000000"/>
          <w:sz w:val="27"/>
          <w:szCs w:val="27"/>
        </w:rPr>
        <w:t>Article SG 5</w:t>
      </w:r>
    </w:p>
    <w:p w14:paraId="0EA72ABD" w14:textId="77777777" w:rsidR="003D7C21" w:rsidRDefault="003D7C21" w:rsidP="003D7C21">
      <w:pPr>
        <w:pStyle w:val="NormalWeb"/>
        <w:ind w:left="1650"/>
        <w:rPr>
          <w:b/>
          <w:bCs/>
          <w:color w:val="000000"/>
        </w:rPr>
      </w:pPr>
      <w:r>
        <w:rPr>
          <w:b/>
          <w:bCs/>
          <w:color w:val="000000"/>
        </w:rPr>
        <w:t>Modifié par Arrêté du 29 juillet 2003, v. init.</w:t>
      </w:r>
    </w:p>
    <w:p w14:paraId="3E1F59D2" w14:textId="77777777" w:rsidR="003D7C21" w:rsidRDefault="003D7C21" w:rsidP="003D7C21">
      <w:pPr>
        <w:pStyle w:val="NormalWeb"/>
        <w:jc w:val="center"/>
        <w:rPr>
          <w:color w:val="000000"/>
          <w:sz w:val="27"/>
          <w:szCs w:val="27"/>
        </w:rPr>
      </w:pPr>
      <w:r>
        <w:rPr>
          <w:color w:val="000000"/>
          <w:sz w:val="27"/>
          <w:szCs w:val="27"/>
        </w:rPr>
        <w:t>Domaine d'application</w:t>
      </w:r>
    </w:p>
    <w:p w14:paraId="53C599DD" w14:textId="77777777" w:rsidR="003D7C21" w:rsidRDefault="003D7C21" w:rsidP="003D7C21">
      <w:pPr>
        <w:pStyle w:val="NormalWeb"/>
        <w:ind w:left="1650"/>
        <w:rPr>
          <w:color w:val="000000"/>
          <w:sz w:val="27"/>
          <w:szCs w:val="27"/>
        </w:rPr>
      </w:pPr>
      <w:r>
        <w:rPr>
          <w:color w:val="000000"/>
          <w:sz w:val="27"/>
          <w:szCs w:val="27"/>
        </w:rPr>
        <w:t>§ 1. Les règles "Vent" du DTU "Neige et vent" sont applicables aux structures gonflables.</w:t>
      </w:r>
    </w:p>
    <w:p w14:paraId="5EACA58D" w14:textId="77777777" w:rsidR="003D7C21" w:rsidRDefault="003D7C21" w:rsidP="003D7C21">
      <w:pPr>
        <w:pStyle w:val="NormalWeb"/>
        <w:ind w:left="1650"/>
        <w:rPr>
          <w:color w:val="000000"/>
          <w:sz w:val="27"/>
          <w:szCs w:val="27"/>
        </w:rPr>
      </w:pPr>
      <w:r>
        <w:rPr>
          <w:color w:val="000000"/>
          <w:sz w:val="27"/>
          <w:szCs w:val="27"/>
        </w:rPr>
        <w:lastRenderedPageBreak/>
        <w:t>§ 2. Les structures doivent comporter un volume unique. L'enveloppe doit être réalisée en matériaux de catégorie M 2 dont le procès-verbal de classement en réaction au feu ne comporte pas de limite de durabilité.</w:t>
      </w:r>
    </w:p>
    <w:p w14:paraId="2057EC24" w14:textId="77777777" w:rsidR="003D7C21" w:rsidRDefault="003D7C21" w:rsidP="003D7C21">
      <w:pPr>
        <w:pStyle w:val="NormalWeb"/>
        <w:ind w:left="1650"/>
        <w:rPr>
          <w:color w:val="000000"/>
          <w:sz w:val="27"/>
          <w:szCs w:val="27"/>
        </w:rPr>
      </w:pPr>
      <w:r>
        <w:rPr>
          <w:color w:val="000000"/>
          <w:sz w:val="27"/>
          <w:szCs w:val="27"/>
        </w:rPr>
        <w:t>Les matériaux ne figurant pas sur la liste établie en annexe II du présent chapitre sont justiciables des épreuves de vieillissement accéléré définies dans l'arrêté du 21 novembre 2002 relatif à la réaction au feu des produits de construction et d'aménagement.</w:t>
      </w:r>
    </w:p>
    <w:p w14:paraId="680AD35A" w14:textId="77777777" w:rsidR="003D7C21" w:rsidRDefault="003D7C21" w:rsidP="003D7C21">
      <w:pPr>
        <w:pStyle w:val="NormalWeb"/>
        <w:ind w:left="1650"/>
        <w:rPr>
          <w:color w:val="000000"/>
          <w:sz w:val="27"/>
          <w:szCs w:val="27"/>
        </w:rPr>
      </w:pPr>
      <w:r>
        <w:rPr>
          <w:color w:val="000000"/>
          <w:sz w:val="27"/>
          <w:szCs w:val="27"/>
        </w:rPr>
        <w:t>Lorsque des hublots sont prévus, ils doivent être réalisés en matériaux de catégorie M 3, leur surface unitaire ne doit pas dépasser 1 m², l'espacement minimal entre 2 hublots doit être de 5 mètres et leur sommet doit être situé à 3,50 mètres au plus des points d'ancrage.</w:t>
      </w:r>
    </w:p>
    <w:p w14:paraId="025B1F55" w14:textId="77777777" w:rsidR="003D7C21" w:rsidRDefault="003D7C21" w:rsidP="003D7C21">
      <w:pPr>
        <w:pStyle w:val="NormalWeb"/>
        <w:ind w:left="1650"/>
        <w:rPr>
          <w:color w:val="000000"/>
          <w:sz w:val="27"/>
          <w:szCs w:val="27"/>
        </w:rPr>
      </w:pPr>
      <w:r>
        <w:rPr>
          <w:color w:val="000000"/>
          <w:sz w:val="27"/>
          <w:szCs w:val="27"/>
        </w:rPr>
        <w:t>§ 3. En cas de contestations relatives au classement en réaction au feu des matériaux utilisés, la commission de sécurité peut demander au propriétaire ou à l'exploitant de justifier de leur classement. Toutefois les matériaux justifiant de la marque de qualité "NF - Réaction au feu" sont dispensés de cette justification.</w:t>
      </w:r>
    </w:p>
    <w:p w14:paraId="7CCDA81D" w14:textId="77777777" w:rsidR="003D7C21" w:rsidRDefault="003D7C21" w:rsidP="003D7C21">
      <w:pPr>
        <w:pStyle w:val="NormalWeb"/>
        <w:ind w:left="1650"/>
        <w:rPr>
          <w:color w:val="000000"/>
          <w:sz w:val="27"/>
          <w:szCs w:val="27"/>
        </w:rPr>
      </w:pPr>
      <w:r>
        <w:rPr>
          <w:color w:val="000000"/>
          <w:sz w:val="27"/>
          <w:szCs w:val="27"/>
        </w:rPr>
        <w:t>§ 4. Toutes dispositions doivent être prises, tant par le constructeur que par l'exploitant, pour qu'aucun objet (ou aménagement intérieur) ne puisse provoquer une déchirure de l'enveloppe.</w:t>
      </w:r>
    </w:p>
    <w:p w14:paraId="78B74F21" w14:textId="77777777" w:rsidR="003D7C21" w:rsidRDefault="003D7C21" w:rsidP="003D7C21">
      <w:pPr>
        <w:pStyle w:val="NormalWeb"/>
        <w:ind w:left="1650"/>
        <w:rPr>
          <w:color w:val="000000"/>
          <w:sz w:val="27"/>
          <w:szCs w:val="27"/>
        </w:rPr>
      </w:pPr>
      <w:r>
        <w:rPr>
          <w:color w:val="000000"/>
          <w:sz w:val="27"/>
          <w:szCs w:val="27"/>
        </w:rPr>
        <w:t>§ 5. Les installations techniques doivent être éloignées de 5 mètres au moins des parois de la structure ou bien être isolées de cette dernière par un écran CF de degré 1 heure ; elles doivent être disposées dans un local ou un volume clos, extérieur à la structure gonflable.</w:t>
      </w:r>
    </w:p>
    <w:p w14:paraId="2B6399CE" w14:textId="77777777" w:rsidR="003D7C21" w:rsidRDefault="003D7C21" w:rsidP="003D7C21">
      <w:pPr>
        <w:pStyle w:val="NormalWeb"/>
        <w:ind w:left="1650"/>
        <w:rPr>
          <w:color w:val="000000"/>
          <w:sz w:val="27"/>
          <w:szCs w:val="27"/>
        </w:rPr>
      </w:pPr>
      <w:r>
        <w:rPr>
          <w:color w:val="000000"/>
          <w:sz w:val="27"/>
          <w:szCs w:val="27"/>
        </w:rPr>
        <w:t>Dans tous les cas, ces installations doivent être hors de portée du public.</w:t>
      </w:r>
    </w:p>
    <w:p w14:paraId="27102E35" w14:textId="77777777" w:rsidR="003D7C21" w:rsidRDefault="003D7C21" w:rsidP="003D7C21">
      <w:pPr>
        <w:pStyle w:val="Titre4"/>
        <w:ind w:left="1200"/>
        <w:rPr>
          <w:color w:val="000000"/>
          <w:sz w:val="27"/>
          <w:szCs w:val="27"/>
        </w:rPr>
      </w:pPr>
      <w:r>
        <w:rPr>
          <w:color w:val="000000"/>
          <w:sz w:val="27"/>
          <w:szCs w:val="27"/>
        </w:rPr>
        <w:t>Section 3 : Pressurisation (Articles SG 6 à SG 10)</w:t>
      </w:r>
    </w:p>
    <w:p w14:paraId="32C96DD6" w14:textId="77777777" w:rsidR="003D7C21" w:rsidRDefault="003D7C21" w:rsidP="003D7C21">
      <w:pPr>
        <w:pStyle w:val="Titre4"/>
        <w:ind w:left="1650"/>
        <w:rPr>
          <w:color w:val="000000"/>
          <w:sz w:val="27"/>
          <w:szCs w:val="27"/>
        </w:rPr>
      </w:pPr>
      <w:r>
        <w:rPr>
          <w:color w:val="000000"/>
          <w:sz w:val="27"/>
          <w:szCs w:val="27"/>
        </w:rPr>
        <w:t>Article SG 6</w:t>
      </w:r>
    </w:p>
    <w:p w14:paraId="748788A0" w14:textId="77777777" w:rsidR="003D7C21" w:rsidRDefault="003D7C21" w:rsidP="003D7C21">
      <w:pPr>
        <w:pStyle w:val="NormalWeb"/>
        <w:ind w:left="1650"/>
        <w:rPr>
          <w:b/>
          <w:bCs/>
          <w:color w:val="000000"/>
        </w:rPr>
      </w:pPr>
      <w:r>
        <w:rPr>
          <w:b/>
          <w:bCs/>
          <w:color w:val="000000"/>
        </w:rPr>
        <w:t>Création Arrêté du 6 janvier 1983 (V)</w:t>
      </w:r>
    </w:p>
    <w:p w14:paraId="0E9152D2" w14:textId="77777777" w:rsidR="003D7C21" w:rsidRDefault="003D7C21" w:rsidP="003D7C21">
      <w:pPr>
        <w:pStyle w:val="NormalWeb"/>
        <w:jc w:val="center"/>
        <w:rPr>
          <w:color w:val="000000"/>
          <w:sz w:val="27"/>
          <w:szCs w:val="27"/>
        </w:rPr>
      </w:pPr>
      <w:r>
        <w:rPr>
          <w:color w:val="000000"/>
          <w:sz w:val="27"/>
          <w:szCs w:val="27"/>
        </w:rPr>
        <w:t>Généralités</w:t>
      </w:r>
    </w:p>
    <w:p w14:paraId="7822FCF4" w14:textId="77777777" w:rsidR="003D7C21" w:rsidRDefault="003D7C21" w:rsidP="003D7C21">
      <w:pPr>
        <w:pStyle w:val="NormalWeb"/>
        <w:ind w:left="1650"/>
        <w:rPr>
          <w:color w:val="000000"/>
          <w:sz w:val="27"/>
          <w:szCs w:val="27"/>
        </w:rPr>
      </w:pPr>
      <w:r>
        <w:rPr>
          <w:color w:val="000000"/>
          <w:sz w:val="27"/>
          <w:szCs w:val="27"/>
        </w:rPr>
        <w:t>§ 1. La pressurisation, nécessaire au maintien de la structure, doit être assurée :</w:t>
      </w:r>
    </w:p>
    <w:p w14:paraId="714F2575" w14:textId="77777777" w:rsidR="003D7C21" w:rsidRDefault="003D7C21" w:rsidP="003D7C21">
      <w:pPr>
        <w:pStyle w:val="NormalWeb"/>
        <w:ind w:left="1650"/>
        <w:rPr>
          <w:color w:val="000000"/>
          <w:sz w:val="27"/>
          <w:szCs w:val="27"/>
        </w:rPr>
      </w:pPr>
      <w:r>
        <w:rPr>
          <w:color w:val="000000"/>
          <w:sz w:val="27"/>
          <w:szCs w:val="27"/>
        </w:rPr>
        <w:lastRenderedPageBreak/>
        <w:t>- par une soufflerie normale ;</w:t>
      </w:r>
    </w:p>
    <w:p w14:paraId="045CED6C" w14:textId="77777777" w:rsidR="003D7C21" w:rsidRDefault="003D7C21" w:rsidP="003D7C21">
      <w:pPr>
        <w:pStyle w:val="NormalWeb"/>
        <w:ind w:left="1650"/>
        <w:rPr>
          <w:color w:val="000000"/>
          <w:sz w:val="27"/>
          <w:szCs w:val="27"/>
        </w:rPr>
      </w:pPr>
      <w:r>
        <w:rPr>
          <w:color w:val="000000"/>
          <w:sz w:val="27"/>
          <w:szCs w:val="27"/>
        </w:rPr>
        <w:t>- par une soufflerie de sécurité ;</w:t>
      </w:r>
    </w:p>
    <w:p w14:paraId="7C0CFBB5" w14:textId="77777777" w:rsidR="003D7C21" w:rsidRDefault="003D7C21" w:rsidP="003D7C21">
      <w:pPr>
        <w:pStyle w:val="NormalWeb"/>
        <w:ind w:left="1650"/>
        <w:rPr>
          <w:color w:val="000000"/>
          <w:sz w:val="27"/>
          <w:szCs w:val="27"/>
        </w:rPr>
      </w:pPr>
      <w:r>
        <w:rPr>
          <w:color w:val="000000"/>
          <w:sz w:val="27"/>
          <w:szCs w:val="27"/>
        </w:rPr>
        <w:t>- par une soufflerie de remplacement (éventuellement).</w:t>
      </w:r>
    </w:p>
    <w:p w14:paraId="192146CB" w14:textId="77777777" w:rsidR="003D7C21" w:rsidRDefault="003D7C21" w:rsidP="003D7C21">
      <w:pPr>
        <w:pStyle w:val="NormalWeb"/>
        <w:ind w:left="1650"/>
        <w:rPr>
          <w:color w:val="000000"/>
          <w:sz w:val="27"/>
          <w:szCs w:val="27"/>
        </w:rPr>
      </w:pPr>
      <w:r>
        <w:rPr>
          <w:color w:val="000000"/>
          <w:sz w:val="27"/>
          <w:szCs w:val="27"/>
        </w:rPr>
        <w:t>Une soufflerie de remplacement est nécessaire à la poursuite de l'exploitation en cas de défaillance de la soufflerie normale.</w:t>
      </w:r>
    </w:p>
    <w:p w14:paraId="2CA58CEC" w14:textId="77777777" w:rsidR="003D7C21" w:rsidRDefault="003D7C21" w:rsidP="003D7C21">
      <w:pPr>
        <w:pStyle w:val="NormalWeb"/>
        <w:ind w:left="1650"/>
        <w:rPr>
          <w:color w:val="000000"/>
          <w:sz w:val="27"/>
          <w:szCs w:val="27"/>
        </w:rPr>
      </w:pPr>
      <w:r>
        <w:rPr>
          <w:color w:val="000000"/>
          <w:sz w:val="27"/>
          <w:szCs w:val="27"/>
        </w:rPr>
        <w:t>§ 2. La pressurisation doit être assurée par un apport d'air au moins égal aux fuites naturelles. Cet apport d'air est fourni par 2 souffleries, indépendantes l'une de l'autre : la soufflerie normale et la soufflerie de sécurité.</w:t>
      </w:r>
    </w:p>
    <w:p w14:paraId="661C15E5" w14:textId="77777777" w:rsidR="003D7C21" w:rsidRDefault="003D7C21" w:rsidP="003D7C21">
      <w:pPr>
        <w:pStyle w:val="NormalWeb"/>
        <w:ind w:left="1650"/>
        <w:rPr>
          <w:color w:val="000000"/>
          <w:sz w:val="27"/>
          <w:szCs w:val="27"/>
        </w:rPr>
      </w:pPr>
      <w:r>
        <w:rPr>
          <w:color w:val="000000"/>
          <w:sz w:val="27"/>
          <w:szCs w:val="27"/>
        </w:rPr>
        <w:t>Deux souffleries doivent toujours être en état de fonctionnement.</w:t>
      </w:r>
    </w:p>
    <w:p w14:paraId="5E80DC10" w14:textId="77777777" w:rsidR="003D7C21" w:rsidRDefault="003D7C21" w:rsidP="003D7C21">
      <w:pPr>
        <w:pStyle w:val="NormalWeb"/>
        <w:ind w:left="1650"/>
        <w:rPr>
          <w:color w:val="000000"/>
          <w:sz w:val="27"/>
          <w:szCs w:val="27"/>
        </w:rPr>
      </w:pPr>
      <w:r>
        <w:rPr>
          <w:color w:val="000000"/>
          <w:sz w:val="27"/>
          <w:szCs w:val="27"/>
        </w:rPr>
        <w:t>§ 3. En cas d'arrêt de la soufflerie normale, et en l'absence d'une soufflerie de remplacement, l'exploitant doit faire évacuer le public si la soufflerie normale n'est pas remise en service au bout de 10 minutes.</w:t>
      </w:r>
    </w:p>
    <w:p w14:paraId="108744E8" w14:textId="77777777" w:rsidR="003D7C21" w:rsidRDefault="003D7C21" w:rsidP="003D7C21">
      <w:pPr>
        <w:pStyle w:val="Titre4"/>
        <w:ind w:left="1650"/>
        <w:rPr>
          <w:color w:val="000000"/>
          <w:sz w:val="27"/>
          <w:szCs w:val="27"/>
        </w:rPr>
      </w:pPr>
      <w:r>
        <w:rPr>
          <w:color w:val="000000"/>
          <w:sz w:val="27"/>
          <w:szCs w:val="27"/>
        </w:rPr>
        <w:t>Article SG 7</w:t>
      </w:r>
    </w:p>
    <w:p w14:paraId="306B2BC2" w14:textId="77777777" w:rsidR="003D7C21" w:rsidRDefault="003D7C21" w:rsidP="003D7C21">
      <w:pPr>
        <w:pStyle w:val="NormalWeb"/>
        <w:ind w:left="1650"/>
        <w:rPr>
          <w:b/>
          <w:bCs/>
          <w:color w:val="000000"/>
        </w:rPr>
      </w:pPr>
      <w:r>
        <w:rPr>
          <w:b/>
          <w:bCs/>
          <w:color w:val="000000"/>
        </w:rPr>
        <w:t>Création Arrêté du 6 janvier 1983 (V)</w:t>
      </w:r>
    </w:p>
    <w:p w14:paraId="1A7A8327" w14:textId="77777777" w:rsidR="003D7C21" w:rsidRDefault="003D7C21" w:rsidP="003D7C21">
      <w:pPr>
        <w:pStyle w:val="NormalWeb"/>
        <w:jc w:val="center"/>
        <w:rPr>
          <w:color w:val="000000"/>
          <w:sz w:val="27"/>
          <w:szCs w:val="27"/>
        </w:rPr>
      </w:pPr>
      <w:r>
        <w:rPr>
          <w:color w:val="000000"/>
          <w:sz w:val="27"/>
          <w:szCs w:val="27"/>
        </w:rPr>
        <w:t>Manomètre</w:t>
      </w:r>
    </w:p>
    <w:p w14:paraId="69062231" w14:textId="77777777" w:rsidR="003D7C21" w:rsidRDefault="003D7C21" w:rsidP="003D7C21">
      <w:pPr>
        <w:pStyle w:val="NormalWeb"/>
        <w:ind w:left="1650"/>
        <w:rPr>
          <w:color w:val="000000"/>
          <w:sz w:val="27"/>
          <w:szCs w:val="27"/>
        </w:rPr>
      </w:pPr>
      <w:r>
        <w:rPr>
          <w:color w:val="000000"/>
          <w:sz w:val="27"/>
          <w:szCs w:val="27"/>
        </w:rPr>
        <w:t>Toutes les structures gonflables doivent être dotées d'un manomètre permettant de constater une baisse de pression :</w:t>
      </w:r>
    </w:p>
    <w:p w14:paraId="2B5AA664" w14:textId="77777777" w:rsidR="003D7C21" w:rsidRDefault="003D7C21" w:rsidP="003D7C21">
      <w:pPr>
        <w:pStyle w:val="NormalWeb"/>
        <w:ind w:left="1650"/>
        <w:rPr>
          <w:color w:val="000000"/>
          <w:sz w:val="27"/>
          <w:szCs w:val="27"/>
        </w:rPr>
      </w:pPr>
      <w:r>
        <w:rPr>
          <w:color w:val="000000"/>
          <w:sz w:val="27"/>
          <w:szCs w:val="27"/>
        </w:rPr>
        <w:t>- soit à l'intérieur de la structure ;</w:t>
      </w:r>
    </w:p>
    <w:p w14:paraId="4FAE1614" w14:textId="77777777" w:rsidR="003D7C21" w:rsidRDefault="003D7C21" w:rsidP="003D7C21">
      <w:pPr>
        <w:pStyle w:val="NormalWeb"/>
        <w:ind w:left="1650"/>
        <w:rPr>
          <w:color w:val="000000"/>
          <w:sz w:val="27"/>
          <w:szCs w:val="27"/>
        </w:rPr>
      </w:pPr>
      <w:r>
        <w:rPr>
          <w:color w:val="000000"/>
          <w:sz w:val="27"/>
          <w:szCs w:val="27"/>
        </w:rPr>
        <w:t>- soit dans les armatures gonflables.</w:t>
      </w:r>
    </w:p>
    <w:p w14:paraId="6491EF9B" w14:textId="77777777" w:rsidR="003D7C21" w:rsidRDefault="003D7C21" w:rsidP="003D7C21">
      <w:pPr>
        <w:pStyle w:val="NormalWeb"/>
        <w:ind w:left="1650"/>
        <w:rPr>
          <w:color w:val="000000"/>
          <w:sz w:val="27"/>
          <w:szCs w:val="27"/>
        </w:rPr>
      </w:pPr>
      <w:r>
        <w:rPr>
          <w:color w:val="000000"/>
          <w:sz w:val="27"/>
          <w:szCs w:val="27"/>
        </w:rPr>
        <w:t>En outre, un dispositif d'alarme doit prévenir le responsable de l'établissement de toute chute anormale de pression.</w:t>
      </w:r>
    </w:p>
    <w:p w14:paraId="4DA1EE31" w14:textId="77777777" w:rsidR="003D7C21" w:rsidRDefault="003D7C21" w:rsidP="003D7C21">
      <w:pPr>
        <w:pStyle w:val="Titre4"/>
        <w:ind w:left="1650"/>
        <w:rPr>
          <w:color w:val="000000"/>
          <w:sz w:val="27"/>
          <w:szCs w:val="27"/>
        </w:rPr>
      </w:pPr>
      <w:r>
        <w:rPr>
          <w:color w:val="000000"/>
          <w:sz w:val="27"/>
          <w:szCs w:val="27"/>
        </w:rPr>
        <w:t>Article SG 8</w:t>
      </w:r>
    </w:p>
    <w:p w14:paraId="583BA252" w14:textId="77777777" w:rsidR="003D7C21" w:rsidRDefault="003D7C21" w:rsidP="003D7C21">
      <w:pPr>
        <w:pStyle w:val="NormalWeb"/>
        <w:ind w:left="1650"/>
        <w:rPr>
          <w:b/>
          <w:bCs/>
          <w:color w:val="000000"/>
        </w:rPr>
      </w:pPr>
      <w:r>
        <w:rPr>
          <w:b/>
          <w:bCs/>
          <w:color w:val="000000"/>
        </w:rPr>
        <w:t>Modifié par Arrêté du 24 janvier 1984, v. init.</w:t>
      </w:r>
    </w:p>
    <w:p w14:paraId="02CEF970" w14:textId="77777777" w:rsidR="003D7C21" w:rsidRDefault="003D7C21" w:rsidP="003D7C21">
      <w:pPr>
        <w:pStyle w:val="NormalWeb"/>
        <w:jc w:val="center"/>
        <w:rPr>
          <w:color w:val="000000"/>
          <w:sz w:val="27"/>
          <w:szCs w:val="27"/>
        </w:rPr>
      </w:pPr>
      <w:r>
        <w:rPr>
          <w:color w:val="000000"/>
          <w:sz w:val="27"/>
          <w:szCs w:val="27"/>
        </w:rPr>
        <w:t>Conduits des souffleries</w:t>
      </w:r>
    </w:p>
    <w:p w14:paraId="5943E267" w14:textId="77777777" w:rsidR="003D7C21" w:rsidRDefault="003D7C21" w:rsidP="003D7C21">
      <w:pPr>
        <w:pStyle w:val="NormalWeb"/>
        <w:ind w:left="1650"/>
        <w:rPr>
          <w:color w:val="000000"/>
          <w:sz w:val="27"/>
          <w:szCs w:val="27"/>
        </w:rPr>
      </w:pPr>
      <w:r>
        <w:rPr>
          <w:color w:val="000000"/>
          <w:sz w:val="27"/>
          <w:szCs w:val="27"/>
        </w:rPr>
        <w:t>Chaque groupe de pressurisation doit être raccordé à la structure par un conduit souple constitué en matériaux de catégorie M 2 et équipé, au départ :</w:t>
      </w:r>
    </w:p>
    <w:p w14:paraId="1C516369" w14:textId="77777777" w:rsidR="003D7C21" w:rsidRDefault="003D7C21" w:rsidP="003D7C21">
      <w:pPr>
        <w:pStyle w:val="NormalWeb"/>
        <w:ind w:left="1650"/>
        <w:rPr>
          <w:color w:val="000000"/>
          <w:sz w:val="27"/>
          <w:szCs w:val="27"/>
        </w:rPr>
      </w:pPr>
      <w:r>
        <w:rPr>
          <w:color w:val="000000"/>
          <w:sz w:val="27"/>
          <w:szCs w:val="27"/>
        </w:rPr>
        <w:lastRenderedPageBreak/>
        <w:t>- d'un clapet antiretour ;</w:t>
      </w:r>
    </w:p>
    <w:p w14:paraId="795F8364" w14:textId="77777777" w:rsidR="003D7C21" w:rsidRDefault="003D7C21" w:rsidP="003D7C21">
      <w:pPr>
        <w:pStyle w:val="NormalWeb"/>
        <w:ind w:left="1650"/>
        <w:rPr>
          <w:color w:val="000000"/>
          <w:sz w:val="27"/>
          <w:szCs w:val="27"/>
        </w:rPr>
      </w:pPr>
      <w:r>
        <w:rPr>
          <w:color w:val="000000"/>
          <w:sz w:val="27"/>
          <w:szCs w:val="27"/>
        </w:rPr>
        <w:t>- d'un clapet CF de degré une 1/2 heure avec fusible (afin d'éviter la transmission éventuelle d'un incendie à la structure). Toutefois, cette dernière disposition n'est pas obligatoire pour les établissements recevant 50 personnes au plus.</w:t>
      </w:r>
    </w:p>
    <w:p w14:paraId="604081C5" w14:textId="77777777" w:rsidR="003D7C21" w:rsidRDefault="003D7C21" w:rsidP="003D7C21">
      <w:pPr>
        <w:pStyle w:val="Titre4"/>
        <w:ind w:left="1650"/>
        <w:rPr>
          <w:color w:val="000000"/>
          <w:sz w:val="27"/>
          <w:szCs w:val="27"/>
        </w:rPr>
      </w:pPr>
      <w:r>
        <w:rPr>
          <w:color w:val="000000"/>
          <w:sz w:val="27"/>
          <w:szCs w:val="27"/>
        </w:rPr>
        <w:t>Article SG 9</w:t>
      </w:r>
    </w:p>
    <w:p w14:paraId="25BF58E1" w14:textId="77777777" w:rsidR="003D7C21" w:rsidRDefault="003D7C21" w:rsidP="003D7C21">
      <w:pPr>
        <w:pStyle w:val="NormalWeb"/>
        <w:ind w:left="1650"/>
        <w:rPr>
          <w:b/>
          <w:bCs/>
          <w:color w:val="000000"/>
        </w:rPr>
      </w:pPr>
      <w:r>
        <w:rPr>
          <w:b/>
          <w:bCs/>
          <w:color w:val="000000"/>
        </w:rPr>
        <w:t>Création Arrêté du 6 janvier 1983 (V)</w:t>
      </w:r>
    </w:p>
    <w:p w14:paraId="38C1824F" w14:textId="77777777" w:rsidR="003D7C21" w:rsidRDefault="003D7C21" w:rsidP="003D7C21">
      <w:pPr>
        <w:pStyle w:val="NormalWeb"/>
        <w:jc w:val="center"/>
        <w:rPr>
          <w:color w:val="000000"/>
          <w:sz w:val="27"/>
          <w:szCs w:val="27"/>
        </w:rPr>
      </w:pPr>
      <w:r>
        <w:rPr>
          <w:color w:val="000000"/>
          <w:sz w:val="27"/>
          <w:szCs w:val="27"/>
        </w:rPr>
        <w:t>Soufflerie de sécurité</w:t>
      </w:r>
    </w:p>
    <w:p w14:paraId="72B0F0FB" w14:textId="77777777" w:rsidR="003D7C21" w:rsidRDefault="003D7C21" w:rsidP="003D7C21">
      <w:pPr>
        <w:pStyle w:val="NormalWeb"/>
        <w:ind w:left="1650"/>
        <w:rPr>
          <w:color w:val="000000"/>
          <w:sz w:val="27"/>
          <w:szCs w:val="27"/>
        </w:rPr>
      </w:pPr>
      <w:r>
        <w:rPr>
          <w:color w:val="000000"/>
          <w:sz w:val="27"/>
          <w:szCs w:val="27"/>
        </w:rPr>
        <w:t>§ 1. La soufflerie de sécurité doit être actionnée par une source d'énergie autonome, indépendante de celle utilisée pour la soufflerie normale, et présentant une autonomie de fonctionnement de 1 heure.</w:t>
      </w:r>
    </w:p>
    <w:p w14:paraId="0919B6B0" w14:textId="77777777" w:rsidR="003D7C21" w:rsidRDefault="003D7C21" w:rsidP="003D7C21">
      <w:pPr>
        <w:pStyle w:val="NormalWeb"/>
        <w:ind w:left="1650"/>
        <w:rPr>
          <w:color w:val="000000"/>
          <w:sz w:val="27"/>
          <w:szCs w:val="27"/>
        </w:rPr>
      </w:pPr>
      <w:r>
        <w:rPr>
          <w:color w:val="000000"/>
          <w:sz w:val="27"/>
          <w:szCs w:val="27"/>
        </w:rPr>
        <w:t>§ 2. En cas de défaillance de la soufflerie normale, ou de baisse anormale de pression, la soufflerie de sécurité doit se mettre en fonctionnement :</w:t>
      </w:r>
    </w:p>
    <w:p w14:paraId="3A8227D3" w14:textId="77777777" w:rsidR="003D7C21" w:rsidRDefault="003D7C21" w:rsidP="003D7C21">
      <w:pPr>
        <w:pStyle w:val="NormalWeb"/>
        <w:ind w:left="1650"/>
        <w:rPr>
          <w:color w:val="000000"/>
          <w:sz w:val="27"/>
          <w:szCs w:val="27"/>
        </w:rPr>
      </w:pPr>
      <w:r>
        <w:rPr>
          <w:color w:val="000000"/>
          <w:sz w:val="27"/>
          <w:szCs w:val="27"/>
        </w:rPr>
        <w:t>- automatiquement, dans un temps n'excédant pas 1 minute ;</w:t>
      </w:r>
    </w:p>
    <w:p w14:paraId="2E3E91BC" w14:textId="77777777" w:rsidR="003D7C21" w:rsidRDefault="003D7C21" w:rsidP="003D7C21">
      <w:pPr>
        <w:pStyle w:val="NormalWeb"/>
        <w:ind w:left="1650"/>
        <w:rPr>
          <w:color w:val="000000"/>
          <w:sz w:val="27"/>
          <w:szCs w:val="27"/>
        </w:rPr>
      </w:pPr>
      <w:r>
        <w:rPr>
          <w:color w:val="000000"/>
          <w:sz w:val="27"/>
          <w:szCs w:val="27"/>
        </w:rPr>
        <w:t>- manuellement, en cas de défaillance du précédent système, sur intervention du personnel responsable et dans un délai de 5 minutes.</w:t>
      </w:r>
    </w:p>
    <w:p w14:paraId="3169A919" w14:textId="77777777" w:rsidR="003D7C21" w:rsidRDefault="003D7C21" w:rsidP="003D7C21">
      <w:pPr>
        <w:pStyle w:val="NormalWeb"/>
        <w:ind w:left="1650"/>
        <w:rPr>
          <w:color w:val="000000"/>
          <w:sz w:val="27"/>
          <w:szCs w:val="27"/>
        </w:rPr>
      </w:pPr>
      <w:r>
        <w:rPr>
          <w:color w:val="000000"/>
          <w:sz w:val="27"/>
          <w:szCs w:val="27"/>
        </w:rPr>
        <w:t>§ 3. En outre, le personnel doit pouvoir, en cas de besoin (déchirement de l'enveloppe par exemple), faire fonctionner en parallèle la soufflerie normale et la soufflerie de sécurité.</w:t>
      </w:r>
    </w:p>
    <w:p w14:paraId="3D88E8B8" w14:textId="77777777" w:rsidR="003D7C21" w:rsidRDefault="003D7C21" w:rsidP="003D7C21">
      <w:pPr>
        <w:pStyle w:val="Titre4"/>
        <w:ind w:left="1650"/>
        <w:rPr>
          <w:color w:val="000000"/>
          <w:sz w:val="27"/>
          <w:szCs w:val="27"/>
        </w:rPr>
      </w:pPr>
      <w:r>
        <w:rPr>
          <w:color w:val="000000"/>
          <w:sz w:val="27"/>
          <w:szCs w:val="27"/>
        </w:rPr>
        <w:t>Article SG 10</w:t>
      </w:r>
    </w:p>
    <w:p w14:paraId="48549D01" w14:textId="77777777" w:rsidR="003D7C21" w:rsidRDefault="003D7C21" w:rsidP="003D7C21">
      <w:pPr>
        <w:pStyle w:val="NormalWeb"/>
        <w:ind w:left="1650"/>
        <w:rPr>
          <w:b/>
          <w:bCs/>
          <w:color w:val="000000"/>
        </w:rPr>
      </w:pPr>
      <w:r>
        <w:rPr>
          <w:b/>
          <w:bCs/>
          <w:color w:val="000000"/>
        </w:rPr>
        <w:t>Modifié par Arrêté du 23 janvier 2004, v. init.</w:t>
      </w:r>
    </w:p>
    <w:p w14:paraId="7118181C" w14:textId="77777777" w:rsidR="003D7C21" w:rsidRDefault="003D7C21" w:rsidP="003D7C21">
      <w:pPr>
        <w:pStyle w:val="NormalWeb"/>
        <w:jc w:val="center"/>
        <w:rPr>
          <w:color w:val="000000"/>
          <w:sz w:val="27"/>
          <w:szCs w:val="27"/>
        </w:rPr>
      </w:pPr>
      <w:r>
        <w:rPr>
          <w:color w:val="000000"/>
          <w:sz w:val="27"/>
          <w:szCs w:val="27"/>
        </w:rPr>
        <w:t>Stockage d'hydrocarbures liquides ou liquéfiés</w:t>
      </w:r>
    </w:p>
    <w:p w14:paraId="4461E7D4" w14:textId="77777777" w:rsidR="003D7C21" w:rsidRDefault="003D7C21" w:rsidP="003D7C21">
      <w:pPr>
        <w:pStyle w:val="NormalWeb"/>
        <w:ind w:left="1650"/>
        <w:rPr>
          <w:color w:val="000000"/>
          <w:sz w:val="27"/>
          <w:szCs w:val="27"/>
        </w:rPr>
      </w:pPr>
      <w:r>
        <w:rPr>
          <w:color w:val="000000"/>
          <w:sz w:val="27"/>
          <w:szCs w:val="27"/>
        </w:rPr>
        <w:t>§ 1. Dans le cas où un stockage aérien d'hydrocarbures est nécessaire, soit pour assurer le fonctionnement normal des équipements de chauffage ou de pressurisation, soit pour assurer le bon fonctionnement des équipements de sécurité, celui-ci doit être éloigné de 5 mètres au moins de la structure et être protégé par une clôture efficace.</w:t>
      </w:r>
    </w:p>
    <w:p w14:paraId="7B077B04" w14:textId="77777777" w:rsidR="003D7C21" w:rsidRDefault="003D7C21" w:rsidP="003D7C21">
      <w:pPr>
        <w:pStyle w:val="NormalWeb"/>
        <w:ind w:left="1650"/>
        <w:rPr>
          <w:color w:val="000000"/>
          <w:sz w:val="27"/>
          <w:szCs w:val="27"/>
        </w:rPr>
      </w:pPr>
      <w:r>
        <w:rPr>
          <w:color w:val="000000"/>
          <w:sz w:val="27"/>
          <w:szCs w:val="27"/>
        </w:rPr>
        <w:t>§ 2. Le stockage d'hydrocarbures liquides doit comporter une cuvette de rétention, d'une capacité au moins égale à la totalité des liquides inflammables stockés.</w:t>
      </w:r>
    </w:p>
    <w:p w14:paraId="690741D6" w14:textId="77777777" w:rsidR="003D7C21" w:rsidRDefault="003D7C21" w:rsidP="003D7C21">
      <w:pPr>
        <w:pStyle w:val="Titre4"/>
        <w:ind w:left="1200"/>
        <w:rPr>
          <w:color w:val="000000"/>
          <w:sz w:val="27"/>
          <w:szCs w:val="27"/>
        </w:rPr>
      </w:pPr>
      <w:r>
        <w:rPr>
          <w:color w:val="000000"/>
          <w:sz w:val="27"/>
          <w:szCs w:val="27"/>
        </w:rPr>
        <w:lastRenderedPageBreak/>
        <w:t>Section 4 : Dégagements (Articles SG 11 à SG 13)</w:t>
      </w:r>
    </w:p>
    <w:p w14:paraId="56759278" w14:textId="77777777" w:rsidR="003D7C21" w:rsidRDefault="003D7C21" w:rsidP="003D7C21">
      <w:pPr>
        <w:pStyle w:val="Titre4"/>
        <w:ind w:left="1650"/>
        <w:rPr>
          <w:color w:val="000000"/>
          <w:sz w:val="27"/>
          <w:szCs w:val="27"/>
        </w:rPr>
      </w:pPr>
      <w:r>
        <w:rPr>
          <w:color w:val="000000"/>
          <w:sz w:val="27"/>
          <w:szCs w:val="27"/>
        </w:rPr>
        <w:t>Article SG 11</w:t>
      </w:r>
    </w:p>
    <w:p w14:paraId="7780FCBA" w14:textId="77777777" w:rsidR="003D7C21" w:rsidRDefault="003D7C21" w:rsidP="003D7C21">
      <w:pPr>
        <w:pStyle w:val="NormalWeb"/>
        <w:ind w:left="1650"/>
        <w:rPr>
          <w:b/>
          <w:bCs/>
          <w:color w:val="000000"/>
        </w:rPr>
      </w:pPr>
      <w:r>
        <w:rPr>
          <w:b/>
          <w:bCs/>
          <w:color w:val="000000"/>
        </w:rPr>
        <w:t>Création Arrêté du 6 janvier 1983 (V)</w:t>
      </w:r>
    </w:p>
    <w:p w14:paraId="2A6C646E" w14:textId="77777777" w:rsidR="003D7C21" w:rsidRDefault="003D7C21" w:rsidP="003D7C21">
      <w:pPr>
        <w:pStyle w:val="NormalWeb"/>
        <w:jc w:val="center"/>
        <w:rPr>
          <w:color w:val="000000"/>
          <w:sz w:val="27"/>
          <w:szCs w:val="27"/>
        </w:rPr>
      </w:pPr>
      <w:r>
        <w:rPr>
          <w:color w:val="000000"/>
          <w:sz w:val="27"/>
          <w:szCs w:val="27"/>
        </w:rPr>
        <w:t>Généralités</w:t>
      </w:r>
    </w:p>
    <w:p w14:paraId="1B55A95A" w14:textId="77777777" w:rsidR="003D7C21" w:rsidRDefault="003D7C21" w:rsidP="003D7C21">
      <w:pPr>
        <w:pStyle w:val="NormalWeb"/>
        <w:ind w:left="1650"/>
        <w:rPr>
          <w:color w:val="000000"/>
          <w:sz w:val="27"/>
          <w:szCs w:val="27"/>
        </w:rPr>
      </w:pPr>
      <w:r>
        <w:rPr>
          <w:color w:val="000000"/>
          <w:sz w:val="27"/>
          <w:szCs w:val="27"/>
        </w:rPr>
        <w:t>§ 1. En atténuation des dispositions de l'article CO 38, une seule sortie est admise pour une structure occupée par des courts de tennis ne recevant pas de spectateurs.</w:t>
      </w:r>
    </w:p>
    <w:p w14:paraId="404EAFEC" w14:textId="77777777" w:rsidR="003D7C21" w:rsidRDefault="003D7C21" w:rsidP="003D7C21">
      <w:pPr>
        <w:pStyle w:val="NormalWeb"/>
        <w:ind w:left="1650"/>
        <w:rPr>
          <w:color w:val="000000"/>
          <w:sz w:val="27"/>
          <w:szCs w:val="27"/>
        </w:rPr>
      </w:pPr>
      <w:r>
        <w:rPr>
          <w:color w:val="000000"/>
          <w:sz w:val="27"/>
          <w:szCs w:val="27"/>
        </w:rPr>
        <w:t>§ 2. En aggravation des dispositions de l'article CO 43, la distance maximale, mesurée suivant l'axe des circulations, pour atteindre une sortie, ne doit pas excéder 30 mètres.</w:t>
      </w:r>
    </w:p>
    <w:p w14:paraId="25BFBC7D" w14:textId="77777777" w:rsidR="003D7C21" w:rsidRDefault="003D7C21" w:rsidP="003D7C21">
      <w:pPr>
        <w:pStyle w:val="Titre4"/>
        <w:ind w:left="1650"/>
        <w:rPr>
          <w:color w:val="000000"/>
          <w:sz w:val="27"/>
          <w:szCs w:val="27"/>
        </w:rPr>
      </w:pPr>
      <w:r>
        <w:rPr>
          <w:color w:val="000000"/>
          <w:sz w:val="27"/>
          <w:szCs w:val="27"/>
        </w:rPr>
        <w:t>Article SG 12</w:t>
      </w:r>
    </w:p>
    <w:p w14:paraId="47AED363" w14:textId="77777777" w:rsidR="003D7C21" w:rsidRDefault="003D7C21" w:rsidP="003D7C21">
      <w:pPr>
        <w:pStyle w:val="NormalWeb"/>
        <w:ind w:left="1650"/>
        <w:rPr>
          <w:b/>
          <w:bCs/>
          <w:color w:val="000000"/>
        </w:rPr>
      </w:pPr>
      <w:r>
        <w:rPr>
          <w:b/>
          <w:bCs/>
          <w:color w:val="000000"/>
        </w:rPr>
        <w:t>Création Arrêté du 6 janvier 1983 (V)</w:t>
      </w:r>
    </w:p>
    <w:p w14:paraId="18F05DDA" w14:textId="77777777" w:rsidR="003D7C21" w:rsidRDefault="003D7C21" w:rsidP="003D7C21">
      <w:pPr>
        <w:pStyle w:val="NormalWeb"/>
        <w:jc w:val="center"/>
        <w:rPr>
          <w:color w:val="000000"/>
          <w:sz w:val="27"/>
          <w:szCs w:val="27"/>
        </w:rPr>
      </w:pPr>
      <w:r>
        <w:rPr>
          <w:color w:val="000000"/>
          <w:sz w:val="27"/>
          <w:szCs w:val="27"/>
        </w:rPr>
        <w:t>Zone protégée</w:t>
      </w:r>
    </w:p>
    <w:p w14:paraId="584D225A" w14:textId="77777777" w:rsidR="003D7C21" w:rsidRDefault="003D7C21" w:rsidP="003D7C21">
      <w:pPr>
        <w:pStyle w:val="NormalWeb"/>
        <w:ind w:left="1650"/>
        <w:rPr>
          <w:color w:val="000000"/>
          <w:sz w:val="27"/>
          <w:szCs w:val="27"/>
        </w:rPr>
      </w:pPr>
      <w:r>
        <w:rPr>
          <w:color w:val="000000"/>
          <w:sz w:val="27"/>
          <w:szCs w:val="27"/>
        </w:rPr>
        <w:t>§ 1. Une "zone protégée" doit être aménagée devant chaque sortie (côté intérieur) afin de préserver le public d'un affaissement éventuel de l'enveloppe.</w:t>
      </w:r>
    </w:p>
    <w:p w14:paraId="222BAC57" w14:textId="77777777" w:rsidR="003D7C21" w:rsidRDefault="003D7C21" w:rsidP="003D7C21">
      <w:pPr>
        <w:pStyle w:val="NormalWeb"/>
        <w:ind w:left="1650"/>
        <w:rPr>
          <w:color w:val="000000"/>
          <w:sz w:val="27"/>
          <w:szCs w:val="27"/>
        </w:rPr>
      </w:pPr>
      <w:r>
        <w:rPr>
          <w:color w:val="000000"/>
          <w:sz w:val="27"/>
          <w:szCs w:val="27"/>
        </w:rPr>
        <w:t>§ 2. Les caractéristiques de cette zone sont les suivantes :</w:t>
      </w:r>
    </w:p>
    <w:p w14:paraId="007F50B0" w14:textId="77777777" w:rsidR="003D7C21" w:rsidRDefault="003D7C21" w:rsidP="003D7C21">
      <w:pPr>
        <w:pStyle w:val="NormalWeb"/>
        <w:ind w:left="1650"/>
        <w:rPr>
          <w:color w:val="000000"/>
          <w:sz w:val="27"/>
          <w:szCs w:val="27"/>
        </w:rPr>
      </w:pPr>
      <w:r>
        <w:rPr>
          <w:color w:val="000000"/>
          <w:sz w:val="27"/>
          <w:szCs w:val="27"/>
        </w:rPr>
        <w:t>- surface égale à 10 m² par unité de passage de la sortie ;</w:t>
      </w:r>
    </w:p>
    <w:p w14:paraId="2F472390" w14:textId="77777777" w:rsidR="003D7C21" w:rsidRDefault="003D7C21" w:rsidP="003D7C21">
      <w:pPr>
        <w:pStyle w:val="NormalWeb"/>
        <w:ind w:left="1650"/>
        <w:rPr>
          <w:color w:val="000000"/>
          <w:sz w:val="27"/>
          <w:szCs w:val="27"/>
        </w:rPr>
      </w:pPr>
      <w:r>
        <w:rPr>
          <w:color w:val="000000"/>
          <w:sz w:val="27"/>
          <w:szCs w:val="27"/>
        </w:rPr>
        <w:t>- hauteur au moins égale à celles des portes ;</w:t>
      </w:r>
    </w:p>
    <w:p w14:paraId="572C2AEC" w14:textId="77777777" w:rsidR="003D7C21" w:rsidRDefault="003D7C21" w:rsidP="003D7C21">
      <w:pPr>
        <w:pStyle w:val="NormalWeb"/>
        <w:ind w:left="1650"/>
        <w:rPr>
          <w:color w:val="000000"/>
          <w:sz w:val="27"/>
          <w:szCs w:val="27"/>
        </w:rPr>
      </w:pPr>
      <w:r>
        <w:rPr>
          <w:color w:val="000000"/>
          <w:sz w:val="27"/>
          <w:szCs w:val="27"/>
        </w:rPr>
        <w:t>- supports rigides calculés avec une surcharge de 25 daN/m³.</w:t>
      </w:r>
    </w:p>
    <w:p w14:paraId="54777C62" w14:textId="77777777" w:rsidR="003D7C21" w:rsidRDefault="003D7C21" w:rsidP="003D7C21">
      <w:pPr>
        <w:pStyle w:val="NormalWeb"/>
        <w:ind w:left="1650"/>
        <w:rPr>
          <w:color w:val="000000"/>
          <w:sz w:val="27"/>
          <w:szCs w:val="27"/>
        </w:rPr>
      </w:pPr>
      <w:r>
        <w:rPr>
          <w:color w:val="000000"/>
          <w:sz w:val="27"/>
          <w:szCs w:val="27"/>
        </w:rPr>
        <w:t xml:space="preserve">§ 3. Les supports rigides doivent être reliés aux sorties ; celles-ci doivent être protégées par un cadre </w:t>
      </w:r>
      <w:proofErr w:type="spellStart"/>
      <w:r>
        <w:rPr>
          <w:color w:val="000000"/>
          <w:sz w:val="27"/>
          <w:szCs w:val="27"/>
        </w:rPr>
        <w:t>autostable</w:t>
      </w:r>
      <w:proofErr w:type="spellEnd"/>
      <w:r>
        <w:rPr>
          <w:color w:val="000000"/>
          <w:sz w:val="27"/>
          <w:szCs w:val="27"/>
        </w:rPr>
        <w:t>, calculé dans les conditions les plus défavorables d'affaissement de l'enveloppe.</w:t>
      </w:r>
    </w:p>
    <w:p w14:paraId="06EB9944" w14:textId="77777777" w:rsidR="003D7C21" w:rsidRDefault="003D7C21" w:rsidP="003D7C21">
      <w:pPr>
        <w:pStyle w:val="NormalWeb"/>
        <w:ind w:left="1650"/>
        <w:rPr>
          <w:color w:val="000000"/>
          <w:sz w:val="27"/>
          <w:szCs w:val="27"/>
        </w:rPr>
      </w:pPr>
      <w:r>
        <w:rPr>
          <w:color w:val="000000"/>
          <w:sz w:val="27"/>
          <w:szCs w:val="27"/>
        </w:rPr>
        <w:t>Dans le cas où la chute de l'enveloppe risque d'obstruer les sorties, les zones protégées doivent s'étendre vers l'extérieur.</w:t>
      </w:r>
    </w:p>
    <w:p w14:paraId="17637B21" w14:textId="77777777" w:rsidR="003D7C21" w:rsidRDefault="003D7C21" w:rsidP="003D7C21">
      <w:pPr>
        <w:pStyle w:val="Titre4"/>
        <w:ind w:left="1650"/>
        <w:rPr>
          <w:color w:val="000000"/>
          <w:sz w:val="27"/>
          <w:szCs w:val="27"/>
        </w:rPr>
      </w:pPr>
      <w:r>
        <w:rPr>
          <w:color w:val="000000"/>
          <w:sz w:val="27"/>
          <w:szCs w:val="27"/>
        </w:rPr>
        <w:t>Article SG 13</w:t>
      </w:r>
    </w:p>
    <w:p w14:paraId="5E776805" w14:textId="77777777" w:rsidR="003D7C21" w:rsidRDefault="003D7C21" w:rsidP="003D7C21">
      <w:pPr>
        <w:pStyle w:val="NormalWeb"/>
        <w:ind w:left="1650"/>
        <w:rPr>
          <w:b/>
          <w:bCs/>
          <w:color w:val="000000"/>
        </w:rPr>
      </w:pPr>
      <w:r>
        <w:rPr>
          <w:b/>
          <w:bCs/>
          <w:color w:val="000000"/>
        </w:rPr>
        <w:t>Création Arrêté du 6 janvier 1983 (V)</w:t>
      </w:r>
    </w:p>
    <w:p w14:paraId="25DE6926" w14:textId="77777777" w:rsidR="003D7C21" w:rsidRDefault="003D7C21" w:rsidP="003D7C21">
      <w:pPr>
        <w:pStyle w:val="NormalWeb"/>
        <w:jc w:val="center"/>
        <w:rPr>
          <w:color w:val="000000"/>
          <w:sz w:val="27"/>
          <w:szCs w:val="27"/>
        </w:rPr>
      </w:pPr>
      <w:r>
        <w:rPr>
          <w:color w:val="000000"/>
          <w:sz w:val="27"/>
          <w:szCs w:val="27"/>
        </w:rPr>
        <w:t>Evacuation</w:t>
      </w:r>
    </w:p>
    <w:p w14:paraId="6074AEC5" w14:textId="77777777" w:rsidR="003D7C21" w:rsidRDefault="003D7C21" w:rsidP="003D7C21">
      <w:pPr>
        <w:pStyle w:val="NormalWeb"/>
        <w:ind w:left="1650"/>
        <w:rPr>
          <w:color w:val="000000"/>
          <w:sz w:val="27"/>
          <w:szCs w:val="27"/>
        </w:rPr>
      </w:pPr>
      <w:r>
        <w:rPr>
          <w:color w:val="000000"/>
          <w:sz w:val="27"/>
          <w:szCs w:val="27"/>
        </w:rPr>
        <w:lastRenderedPageBreak/>
        <w:t>§ 1. Le constructeur et l'exploitant doivent justifier par le calcul que le temps d'évacuation est inférieur au temps de dégonflement de la structure.</w:t>
      </w:r>
    </w:p>
    <w:p w14:paraId="77619ED8" w14:textId="77777777" w:rsidR="003D7C21" w:rsidRDefault="003D7C21" w:rsidP="003D7C21">
      <w:pPr>
        <w:pStyle w:val="NormalWeb"/>
        <w:ind w:left="1650"/>
        <w:rPr>
          <w:color w:val="000000"/>
          <w:sz w:val="27"/>
          <w:szCs w:val="27"/>
        </w:rPr>
      </w:pPr>
      <w:r>
        <w:rPr>
          <w:color w:val="000000"/>
          <w:sz w:val="27"/>
          <w:szCs w:val="27"/>
        </w:rPr>
        <w:t>§ 2. Le temps de dégonflement est déterminé à partir des éléments suivants :</w:t>
      </w:r>
    </w:p>
    <w:p w14:paraId="7717B828" w14:textId="77777777" w:rsidR="003D7C21" w:rsidRDefault="003D7C21" w:rsidP="003D7C21">
      <w:pPr>
        <w:pStyle w:val="NormalWeb"/>
        <w:ind w:left="1650"/>
        <w:rPr>
          <w:color w:val="000000"/>
          <w:sz w:val="27"/>
          <w:szCs w:val="27"/>
        </w:rPr>
      </w:pPr>
      <w:r>
        <w:rPr>
          <w:color w:val="000000"/>
          <w:sz w:val="27"/>
          <w:szCs w:val="27"/>
        </w:rPr>
        <w:t>- seule la soufflerie de secours est en service ;</w:t>
      </w:r>
    </w:p>
    <w:p w14:paraId="6400C1C0" w14:textId="77777777" w:rsidR="003D7C21" w:rsidRDefault="003D7C21" w:rsidP="003D7C21">
      <w:pPr>
        <w:pStyle w:val="NormalWeb"/>
        <w:ind w:left="1650"/>
        <w:rPr>
          <w:color w:val="000000"/>
          <w:sz w:val="27"/>
          <w:szCs w:val="27"/>
        </w:rPr>
      </w:pPr>
      <w:r>
        <w:rPr>
          <w:color w:val="000000"/>
          <w:sz w:val="27"/>
          <w:szCs w:val="27"/>
        </w:rPr>
        <w:t>- toutes les portes des sorties sont ouvertes ;</w:t>
      </w:r>
    </w:p>
    <w:p w14:paraId="0C15E042" w14:textId="77777777" w:rsidR="003D7C21" w:rsidRDefault="003D7C21" w:rsidP="003D7C21">
      <w:pPr>
        <w:pStyle w:val="NormalWeb"/>
        <w:ind w:left="1650"/>
        <w:rPr>
          <w:color w:val="000000"/>
          <w:sz w:val="27"/>
          <w:szCs w:val="27"/>
        </w:rPr>
      </w:pPr>
      <w:r>
        <w:rPr>
          <w:color w:val="000000"/>
          <w:sz w:val="27"/>
          <w:szCs w:val="27"/>
        </w:rPr>
        <w:t>- l'enveloppe comporte une déchirure sur 1 de sa surface.</w:t>
      </w:r>
    </w:p>
    <w:p w14:paraId="3E4900F8" w14:textId="77777777" w:rsidR="003D7C21" w:rsidRDefault="003D7C21" w:rsidP="003D7C21">
      <w:pPr>
        <w:pStyle w:val="NormalWeb"/>
        <w:ind w:left="1650"/>
        <w:rPr>
          <w:color w:val="000000"/>
          <w:sz w:val="27"/>
          <w:szCs w:val="27"/>
        </w:rPr>
      </w:pPr>
      <w:r>
        <w:rPr>
          <w:color w:val="000000"/>
          <w:sz w:val="27"/>
          <w:szCs w:val="27"/>
        </w:rPr>
        <w:t>Le dégonflement est supposé atteint lorsque le volume d'air résiduel correspond à une hauteur libre de 3,50 mètres sur le quart de la surface au sol, ce volume restant accessible par une zone protégée au moins.</w:t>
      </w:r>
    </w:p>
    <w:p w14:paraId="11B6FE64" w14:textId="77777777" w:rsidR="003D7C21" w:rsidRDefault="003D7C21" w:rsidP="003D7C21">
      <w:pPr>
        <w:pStyle w:val="NormalWeb"/>
        <w:ind w:left="1650"/>
        <w:rPr>
          <w:color w:val="000000"/>
          <w:sz w:val="27"/>
          <w:szCs w:val="27"/>
        </w:rPr>
      </w:pPr>
      <w:r>
        <w:rPr>
          <w:color w:val="000000"/>
          <w:sz w:val="27"/>
          <w:szCs w:val="27"/>
        </w:rPr>
        <w:t>§ 3. Les délais de détection et de transmission de l'alarme étant fixés forfaitairement à 3 minutes, on ajoute un délai d'évacuation calculé sur une base de 30 personnes par minute et par unité de passage ; on admet que le quart des unités de passage est indisponible.</w:t>
      </w:r>
    </w:p>
    <w:p w14:paraId="344A0311" w14:textId="77777777" w:rsidR="003D7C21" w:rsidRDefault="003D7C21" w:rsidP="003D7C21">
      <w:pPr>
        <w:pStyle w:val="NormalWeb"/>
        <w:ind w:left="1650"/>
        <w:rPr>
          <w:color w:val="000000"/>
          <w:sz w:val="27"/>
          <w:szCs w:val="27"/>
        </w:rPr>
      </w:pPr>
      <w:r>
        <w:rPr>
          <w:color w:val="000000"/>
          <w:sz w:val="27"/>
          <w:szCs w:val="27"/>
        </w:rPr>
        <w:t>§ 4. Si l'effectif admis conduit à un temps d'évacuation supérieur au temps de dégonflement, il convient :</w:t>
      </w:r>
    </w:p>
    <w:p w14:paraId="16647A9F" w14:textId="77777777" w:rsidR="003D7C21" w:rsidRDefault="003D7C21" w:rsidP="003D7C21">
      <w:pPr>
        <w:pStyle w:val="NormalWeb"/>
        <w:ind w:left="1650"/>
        <w:rPr>
          <w:color w:val="000000"/>
          <w:sz w:val="27"/>
          <w:szCs w:val="27"/>
        </w:rPr>
      </w:pPr>
      <w:r>
        <w:rPr>
          <w:color w:val="000000"/>
          <w:sz w:val="27"/>
          <w:szCs w:val="27"/>
        </w:rPr>
        <w:t>- soit de doubler l'emprise des zones protégées ;</w:t>
      </w:r>
    </w:p>
    <w:p w14:paraId="27C0D844" w14:textId="77777777" w:rsidR="003D7C21" w:rsidRDefault="003D7C21" w:rsidP="003D7C21">
      <w:pPr>
        <w:pStyle w:val="NormalWeb"/>
        <w:ind w:left="1650"/>
        <w:rPr>
          <w:color w:val="000000"/>
          <w:sz w:val="27"/>
          <w:szCs w:val="27"/>
        </w:rPr>
      </w:pPr>
      <w:r>
        <w:rPr>
          <w:color w:val="000000"/>
          <w:sz w:val="27"/>
          <w:szCs w:val="27"/>
        </w:rPr>
        <w:t>- soit de rajouter une ossature périmétrique de soutien dont la hauteur est au moins égale à celle des portes.</w:t>
      </w:r>
    </w:p>
    <w:p w14:paraId="2C356C84" w14:textId="77777777" w:rsidR="003D7C21" w:rsidRDefault="003D7C21" w:rsidP="003D7C21">
      <w:pPr>
        <w:pStyle w:val="Titre4"/>
        <w:ind w:left="1200"/>
        <w:rPr>
          <w:color w:val="000000"/>
          <w:sz w:val="27"/>
          <w:szCs w:val="27"/>
        </w:rPr>
      </w:pPr>
      <w:r>
        <w:rPr>
          <w:color w:val="000000"/>
          <w:sz w:val="27"/>
          <w:szCs w:val="27"/>
        </w:rPr>
        <w:t>Section 5 : Aménagements (Articles SG 14 à SG 17)</w:t>
      </w:r>
    </w:p>
    <w:p w14:paraId="1890C631" w14:textId="77777777" w:rsidR="003D7C21" w:rsidRDefault="003D7C21" w:rsidP="003D7C21">
      <w:pPr>
        <w:pStyle w:val="Titre4"/>
        <w:ind w:left="1650"/>
        <w:rPr>
          <w:color w:val="000000"/>
          <w:sz w:val="27"/>
          <w:szCs w:val="27"/>
        </w:rPr>
      </w:pPr>
      <w:r>
        <w:rPr>
          <w:color w:val="000000"/>
          <w:sz w:val="27"/>
          <w:szCs w:val="27"/>
        </w:rPr>
        <w:t>Article SG 14</w:t>
      </w:r>
    </w:p>
    <w:p w14:paraId="05100F29" w14:textId="77777777" w:rsidR="003D7C21" w:rsidRDefault="003D7C21" w:rsidP="003D7C21">
      <w:pPr>
        <w:pStyle w:val="NormalWeb"/>
        <w:ind w:left="1650"/>
        <w:rPr>
          <w:b/>
          <w:bCs/>
          <w:color w:val="000000"/>
        </w:rPr>
      </w:pPr>
      <w:r>
        <w:rPr>
          <w:b/>
          <w:bCs/>
          <w:color w:val="000000"/>
        </w:rPr>
        <w:t>Création Arrêté du 6 janvier 1983 (V)</w:t>
      </w:r>
    </w:p>
    <w:p w14:paraId="542244B3" w14:textId="77777777" w:rsidR="003D7C21" w:rsidRDefault="003D7C21" w:rsidP="003D7C21">
      <w:pPr>
        <w:pStyle w:val="NormalWeb"/>
        <w:ind w:left="1650"/>
        <w:rPr>
          <w:color w:val="000000"/>
          <w:sz w:val="27"/>
          <w:szCs w:val="27"/>
        </w:rPr>
      </w:pPr>
      <w:r>
        <w:rPr>
          <w:color w:val="000000"/>
          <w:sz w:val="27"/>
          <w:szCs w:val="27"/>
        </w:rPr>
        <w:t>Généralités</w:t>
      </w:r>
    </w:p>
    <w:p w14:paraId="41B278B2" w14:textId="77777777" w:rsidR="003D7C21" w:rsidRDefault="003D7C21" w:rsidP="003D7C21">
      <w:pPr>
        <w:pStyle w:val="NormalWeb"/>
        <w:ind w:left="1650"/>
        <w:rPr>
          <w:color w:val="000000"/>
          <w:sz w:val="27"/>
          <w:szCs w:val="27"/>
        </w:rPr>
      </w:pPr>
      <w:r>
        <w:rPr>
          <w:color w:val="000000"/>
          <w:sz w:val="27"/>
          <w:szCs w:val="27"/>
        </w:rPr>
        <w:br/>
      </w:r>
      <w:r>
        <w:rPr>
          <w:color w:val="000000"/>
          <w:sz w:val="27"/>
          <w:szCs w:val="27"/>
        </w:rPr>
        <w:br/>
        <w:t>Aucun objet ne doit être accroché à l'enveloppe, à l'exception d'éléments spécifiques prévus à la construction.</w:t>
      </w:r>
    </w:p>
    <w:p w14:paraId="76CD0D31" w14:textId="77777777" w:rsidR="003D7C21" w:rsidRDefault="003D7C21" w:rsidP="003D7C21">
      <w:pPr>
        <w:pStyle w:val="Titre4"/>
        <w:ind w:left="1650"/>
        <w:rPr>
          <w:color w:val="000000"/>
          <w:sz w:val="27"/>
          <w:szCs w:val="27"/>
        </w:rPr>
      </w:pPr>
      <w:r>
        <w:rPr>
          <w:color w:val="000000"/>
          <w:sz w:val="27"/>
          <w:szCs w:val="27"/>
        </w:rPr>
        <w:t>Article SG 15</w:t>
      </w:r>
    </w:p>
    <w:p w14:paraId="33800A69" w14:textId="77777777" w:rsidR="003D7C21" w:rsidRDefault="003D7C21" w:rsidP="003D7C21">
      <w:pPr>
        <w:pStyle w:val="NormalWeb"/>
        <w:ind w:left="1650"/>
        <w:rPr>
          <w:b/>
          <w:bCs/>
          <w:color w:val="000000"/>
        </w:rPr>
      </w:pPr>
      <w:r>
        <w:rPr>
          <w:b/>
          <w:bCs/>
          <w:color w:val="000000"/>
        </w:rPr>
        <w:lastRenderedPageBreak/>
        <w:t>Création Arrêté du 6 janvier 1983 (V)</w:t>
      </w:r>
    </w:p>
    <w:p w14:paraId="521C307D" w14:textId="77777777" w:rsidR="003D7C21" w:rsidRDefault="003D7C21" w:rsidP="003D7C21">
      <w:pPr>
        <w:pStyle w:val="NormalWeb"/>
        <w:jc w:val="center"/>
        <w:rPr>
          <w:color w:val="000000"/>
          <w:sz w:val="27"/>
          <w:szCs w:val="27"/>
        </w:rPr>
      </w:pPr>
      <w:r>
        <w:rPr>
          <w:color w:val="000000"/>
          <w:sz w:val="27"/>
          <w:szCs w:val="27"/>
        </w:rPr>
        <w:t>Stands, tribunes</w:t>
      </w:r>
    </w:p>
    <w:p w14:paraId="1E7D1D27" w14:textId="77777777" w:rsidR="003D7C21" w:rsidRDefault="003D7C21" w:rsidP="003D7C21">
      <w:pPr>
        <w:pStyle w:val="NormalWeb"/>
        <w:ind w:left="1650"/>
        <w:rPr>
          <w:color w:val="000000"/>
          <w:sz w:val="27"/>
          <w:szCs w:val="27"/>
        </w:rPr>
      </w:pPr>
      <w:r>
        <w:rPr>
          <w:color w:val="000000"/>
          <w:sz w:val="27"/>
          <w:szCs w:val="27"/>
        </w:rPr>
        <w:t>§ 1. Les stands, les estrades, les tribunes, les gradins, les planchers surélevés et les cloisons-écrans doivent être réalisés en matériaux de catégorie M 3. Ils doivent être solidement fixés au sol et être capables de supporter les personnes et les objets pour lesquels ils sont destinés, avec une surcharge de 500 daN/m².</w:t>
      </w:r>
    </w:p>
    <w:p w14:paraId="40D430AB" w14:textId="77777777" w:rsidR="003D7C21" w:rsidRDefault="003D7C21" w:rsidP="003D7C21">
      <w:pPr>
        <w:pStyle w:val="NormalWeb"/>
        <w:ind w:left="1650"/>
        <w:rPr>
          <w:color w:val="000000"/>
          <w:sz w:val="27"/>
          <w:szCs w:val="27"/>
        </w:rPr>
      </w:pPr>
      <w:r>
        <w:rPr>
          <w:color w:val="000000"/>
          <w:sz w:val="27"/>
          <w:szCs w:val="27"/>
        </w:rPr>
        <w:t>Les aménagements accessibles au public et situés en élévation doivent être munis de garde-corps.</w:t>
      </w:r>
    </w:p>
    <w:p w14:paraId="275BDF3F" w14:textId="77777777" w:rsidR="003D7C21" w:rsidRDefault="003D7C21" w:rsidP="003D7C21">
      <w:pPr>
        <w:pStyle w:val="NormalWeb"/>
        <w:ind w:left="1650"/>
        <w:rPr>
          <w:color w:val="000000"/>
          <w:sz w:val="27"/>
          <w:szCs w:val="27"/>
        </w:rPr>
      </w:pPr>
      <w:r>
        <w:rPr>
          <w:color w:val="000000"/>
          <w:sz w:val="27"/>
          <w:szCs w:val="27"/>
        </w:rPr>
        <w:t>§ 2. Les gradins doivent être recoupés, tous les 10 mètres au plus, par des escaliers d'une largeur minimale d'une unité de passage.</w:t>
      </w:r>
    </w:p>
    <w:p w14:paraId="0A904689" w14:textId="77777777" w:rsidR="003D7C21" w:rsidRDefault="003D7C21" w:rsidP="003D7C21">
      <w:pPr>
        <w:pStyle w:val="Titre4"/>
        <w:ind w:left="1650"/>
        <w:rPr>
          <w:color w:val="000000"/>
          <w:sz w:val="27"/>
          <w:szCs w:val="27"/>
        </w:rPr>
      </w:pPr>
      <w:r>
        <w:rPr>
          <w:color w:val="000000"/>
          <w:sz w:val="27"/>
          <w:szCs w:val="27"/>
        </w:rPr>
        <w:t>Article SG 16</w:t>
      </w:r>
    </w:p>
    <w:p w14:paraId="5BEEB6A8" w14:textId="77777777" w:rsidR="003D7C21" w:rsidRDefault="003D7C21" w:rsidP="003D7C21">
      <w:pPr>
        <w:pStyle w:val="NormalWeb"/>
        <w:ind w:left="1650"/>
        <w:rPr>
          <w:b/>
          <w:bCs/>
          <w:color w:val="000000"/>
        </w:rPr>
      </w:pPr>
      <w:r>
        <w:rPr>
          <w:b/>
          <w:bCs/>
          <w:color w:val="000000"/>
        </w:rPr>
        <w:t>Création Arrêté du 6 janvier 1983 (V)</w:t>
      </w:r>
    </w:p>
    <w:p w14:paraId="6FE23068" w14:textId="77777777" w:rsidR="003D7C21" w:rsidRDefault="003D7C21" w:rsidP="003D7C21">
      <w:pPr>
        <w:pStyle w:val="NormalWeb"/>
        <w:jc w:val="center"/>
        <w:rPr>
          <w:color w:val="000000"/>
          <w:sz w:val="27"/>
          <w:szCs w:val="27"/>
        </w:rPr>
      </w:pPr>
      <w:r>
        <w:rPr>
          <w:color w:val="000000"/>
          <w:sz w:val="27"/>
          <w:szCs w:val="27"/>
        </w:rPr>
        <w:t>Sièges</w:t>
      </w:r>
    </w:p>
    <w:p w14:paraId="5367FCC4" w14:textId="77777777" w:rsidR="003D7C21" w:rsidRDefault="003D7C21" w:rsidP="003D7C21">
      <w:pPr>
        <w:pStyle w:val="NormalWeb"/>
        <w:ind w:left="1650"/>
        <w:rPr>
          <w:color w:val="000000"/>
          <w:sz w:val="27"/>
          <w:szCs w:val="27"/>
        </w:rPr>
      </w:pPr>
      <w:r>
        <w:rPr>
          <w:color w:val="000000"/>
          <w:sz w:val="27"/>
          <w:szCs w:val="27"/>
        </w:rPr>
        <w:t>Les dispositions de l'article AM 18 sont applicables à tous les sièges installés dans les structures gonflables.</w:t>
      </w:r>
    </w:p>
    <w:p w14:paraId="5758D620" w14:textId="77777777" w:rsidR="003D7C21" w:rsidRDefault="003D7C21" w:rsidP="003D7C21">
      <w:pPr>
        <w:pStyle w:val="Titre4"/>
        <w:ind w:left="1650"/>
        <w:rPr>
          <w:color w:val="000000"/>
          <w:sz w:val="27"/>
          <w:szCs w:val="27"/>
        </w:rPr>
      </w:pPr>
      <w:r>
        <w:rPr>
          <w:color w:val="000000"/>
          <w:sz w:val="27"/>
          <w:szCs w:val="27"/>
        </w:rPr>
        <w:t>Article SG 17</w:t>
      </w:r>
    </w:p>
    <w:p w14:paraId="061B6B2F" w14:textId="77777777" w:rsidR="003D7C21" w:rsidRDefault="003D7C21" w:rsidP="003D7C21">
      <w:pPr>
        <w:pStyle w:val="NormalWeb"/>
        <w:ind w:left="1650"/>
        <w:rPr>
          <w:b/>
          <w:bCs/>
          <w:color w:val="000000"/>
        </w:rPr>
      </w:pPr>
      <w:r>
        <w:rPr>
          <w:b/>
          <w:bCs/>
          <w:color w:val="000000"/>
        </w:rPr>
        <w:t>Création Arrêté du 6 janvier 1983 (V)</w:t>
      </w:r>
    </w:p>
    <w:p w14:paraId="64EBB094" w14:textId="77777777" w:rsidR="003D7C21" w:rsidRDefault="003D7C21" w:rsidP="003D7C21">
      <w:pPr>
        <w:pStyle w:val="NormalWeb"/>
        <w:jc w:val="center"/>
        <w:rPr>
          <w:color w:val="000000"/>
          <w:sz w:val="27"/>
          <w:szCs w:val="27"/>
        </w:rPr>
      </w:pPr>
      <w:r>
        <w:rPr>
          <w:color w:val="000000"/>
          <w:sz w:val="27"/>
          <w:szCs w:val="27"/>
        </w:rPr>
        <w:t>Décoration</w:t>
      </w:r>
    </w:p>
    <w:p w14:paraId="40E21B0C" w14:textId="77777777" w:rsidR="003D7C21" w:rsidRDefault="003D7C21" w:rsidP="003D7C21">
      <w:pPr>
        <w:pStyle w:val="NormalWeb"/>
        <w:ind w:left="1650"/>
        <w:rPr>
          <w:color w:val="000000"/>
          <w:sz w:val="27"/>
          <w:szCs w:val="27"/>
        </w:rPr>
      </w:pPr>
      <w:r>
        <w:rPr>
          <w:color w:val="000000"/>
          <w:sz w:val="27"/>
          <w:szCs w:val="27"/>
        </w:rPr>
        <w:t>L'emploi de tentures, de vélums, d'éléments flottants de décoration et d'habillage est interdit ; toutefois, certains dispositifs techniques (acoustiques, thermiques) sont autorisés sous réserve d'être réalisés en matériaux de catégorie M 2.</w:t>
      </w:r>
    </w:p>
    <w:p w14:paraId="3D3469CF" w14:textId="77777777" w:rsidR="003D7C21" w:rsidRDefault="003D7C21" w:rsidP="003D7C21">
      <w:pPr>
        <w:pStyle w:val="Titre4"/>
        <w:ind w:left="1200"/>
        <w:rPr>
          <w:color w:val="000000"/>
          <w:sz w:val="27"/>
          <w:szCs w:val="27"/>
        </w:rPr>
      </w:pPr>
      <w:r>
        <w:rPr>
          <w:color w:val="000000"/>
          <w:sz w:val="27"/>
          <w:szCs w:val="27"/>
        </w:rPr>
        <w:t>Section 6 : Chauffage (Article SG 18)</w:t>
      </w:r>
    </w:p>
    <w:p w14:paraId="1ECC0ADC" w14:textId="77777777" w:rsidR="003D7C21" w:rsidRDefault="003D7C21" w:rsidP="003D7C21">
      <w:pPr>
        <w:pStyle w:val="Titre4"/>
        <w:ind w:left="1650"/>
        <w:rPr>
          <w:color w:val="000000"/>
          <w:sz w:val="27"/>
          <w:szCs w:val="27"/>
        </w:rPr>
      </w:pPr>
      <w:r>
        <w:rPr>
          <w:color w:val="000000"/>
          <w:sz w:val="27"/>
          <w:szCs w:val="27"/>
        </w:rPr>
        <w:t>Article SG 18</w:t>
      </w:r>
    </w:p>
    <w:p w14:paraId="14C9598A" w14:textId="77777777" w:rsidR="003D7C21" w:rsidRDefault="003D7C21" w:rsidP="003D7C21">
      <w:pPr>
        <w:pStyle w:val="NormalWeb"/>
        <w:ind w:left="1650"/>
        <w:rPr>
          <w:b/>
          <w:bCs/>
          <w:color w:val="000000"/>
        </w:rPr>
      </w:pPr>
      <w:r>
        <w:rPr>
          <w:b/>
          <w:bCs/>
          <w:color w:val="000000"/>
        </w:rPr>
        <w:t>Modifié par Arrêté du 22 novembre 2004, v. init.</w:t>
      </w:r>
    </w:p>
    <w:p w14:paraId="0B7CBEC7" w14:textId="77777777" w:rsidR="003D7C21" w:rsidRDefault="003D7C21" w:rsidP="003D7C21">
      <w:pPr>
        <w:pStyle w:val="NormalWeb"/>
        <w:jc w:val="center"/>
        <w:rPr>
          <w:color w:val="000000"/>
          <w:sz w:val="27"/>
          <w:szCs w:val="27"/>
        </w:rPr>
      </w:pPr>
      <w:r>
        <w:rPr>
          <w:color w:val="000000"/>
          <w:sz w:val="27"/>
          <w:szCs w:val="27"/>
        </w:rPr>
        <w:t>Domaine d'application</w:t>
      </w:r>
    </w:p>
    <w:p w14:paraId="4BAFA23F" w14:textId="77777777" w:rsidR="003D7C21" w:rsidRDefault="003D7C21" w:rsidP="003D7C21">
      <w:pPr>
        <w:pStyle w:val="NormalWeb"/>
        <w:ind w:left="1650"/>
        <w:rPr>
          <w:color w:val="000000"/>
          <w:sz w:val="27"/>
          <w:szCs w:val="27"/>
        </w:rPr>
      </w:pPr>
      <w:r>
        <w:rPr>
          <w:color w:val="000000"/>
          <w:sz w:val="27"/>
          <w:szCs w:val="27"/>
        </w:rPr>
        <w:t>§ 1. Les appareils suivants sont interdits à l'intérieur des structures gonflables :</w:t>
      </w:r>
    </w:p>
    <w:p w14:paraId="2BF02F71" w14:textId="77777777" w:rsidR="003D7C21" w:rsidRDefault="003D7C21" w:rsidP="003D7C21">
      <w:pPr>
        <w:pStyle w:val="NormalWeb"/>
        <w:ind w:left="1650"/>
        <w:rPr>
          <w:color w:val="000000"/>
          <w:sz w:val="27"/>
          <w:szCs w:val="27"/>
        </w:rPr>
      </w:pPr>
      <w:r>
        <w:rPr>
          <w:color w:val="000000"/>
          <w:sz w:val="27"/>
          <w:szCs w:val="27"/>
        </w:rPr>
        <w:lastRenderedPageBreak/>
        <w:t>- les appareils présentant des flammes nues, des éléments incandescents (ou susceptibles de projeter des particules incandescentes) ;</w:t>
      </w:r>
    </w:p>
    <w:p w14:paraId="3858D2C0" w14:textId="77777777" w:rsidR="003D7C21" w:rsidRDefault="003D7C21" w:rsidP="003D7C21">
      <w:pPr>
        <w:pStyle w:val="NormalWeb"/>
        <w:ind w:left="1650"/>
        <w:rPr>
          <w:color w:val="000000"/>
          <w:sz w:val="27"/>
          <w:szCs w:val="27"/>
        </w:rPr>
      </w:pPr>
      <w:r>
        <w:rPr>
          <w:color w:val="000000"/>
          <w:sz w:val="27"/>
          <w:szCs w:val="27"/>
        </w:rPr>
        <w:t>- les appareils fonctionnant au gaz ;</w:t>
      </w:r>
    </w:p>
    <w:p w14:paraId="4299DB47" w14:textId="77777777" w:rsidR="003D7C21" w:rsidRDefault="003D7C21" w:rsidP="003D7C21">
      <w:pPr>
        <w:pStyle w:val="NormalWeb"/>
        <w:ind w:left="1650"/>
        <w:rPr>
          <w:color w:val="000000"/>
          <w:sz w:val="27"/>
          <w:szCs w:val="27"/>
        </w:rPr>
      </w:pPr>
      <w:r>
        <w:rPr>
          <w:color w:val="000000"/>
          <w:sz w:val="27"/>
          <w:szCs w:val="27"/>
        </w:rPr>
        <w:t>- les générateurs d'air chaud à échange direct.</w:t>
      </w:r>
    </w:p>
    <w:p w14:paraId="237E103B" w14:textId="77777777" w:rsidR="003D7C21" w:rsidRDefault="003D7C21" w:rsidP="003D7C21">
      <w:pPr>
        <w:pStyle w:val="NormalWeb"/>
        <w:ind w:left="1650"/>
        <w:rPr>
          <w:color w:val="000000"/>
          <w:sz w:val="27"/>
          <w:szCs w:val="27"/>
        </w:rPr>
      </w:pPr>
      <w:r>
        <w:rPr>
          <w:color w:val="000000"/>
          <w:sz w:val="27"/>
          <w:szCs w:val="27"/>
        </w:rPr>
        <w:t>§ 2. Les installations de chauffage doivent respecter les dispositions des articles SG 5 (§ 5), SG 8 et SG 10.</w:t>
      </w:r>
    </w:p>
    <w:p w14:paraId="36416E51" w14:textId="77777777" w:rsidR="003D7C21" w:rsidRDefault="003D7C21" w:rsidP="003D7C21">
      <w:pPr>
        <w:pStyle w:val="Titre4"/>
        <w:ind w:left="1200"/>
        <w:rPr>
          <w:color w:val="000000"/>
          <w:sz w:val="27"/>
          <w:szCs w:val="27"/>
        </w:rPr>
      </w:pPr>
      <w:r>
        <w:rPr>
          <w:color w:val="000000"/>
          <w:sz w:val="27"/>
          <w:szCs w:val="27"/>
        </w:rPr>
        <w:t>Section 7 : Moyens de secours (Articles SG 19 à SG 21)</w:t>
      </w:r>
    </w:p>
    <w:p w14:paraId="0731ECD3" w14:textId="77777777" w:rsidR="003D7C21" w:rsidRDefault="003D7C21" w:rsidP="003D7C21">
      <w:pPr>
        <w:pStyle w:val="Titre4"/>
        <w:ind w:left="1650"/>
        <w:rPr>
          <w:color w:val="000000"/>
          <w:sz w:val="27"/>
          <w:szCs w:val="27"/>
        </w:rPr>
      </w:pPr>
      <w:r>
        <w:rPr>
          <w:color w:val="000000"/>
          <w:sz w:val="27"/>
          <w:szCs w:val="27"/>
        </w:rPr>
        <w:t>Article SG 19</w:t>
      </w:r>
    </w:p>
    <w:p w14:paraId="21571480" w14:textId="77777777" w:rsidR="003D7C21" w:rsidRDefault="003D7C21" w:rsidP="003D7C21">
      <w:pPr>
        <w:pStyle w:val="NormalWeb"/>
        <w:ind w:left="1650"/>
        <w:rPr>
          <w:b/>
          <w:bCs/>
          <w:color w:val="000000"/>
        </w:rPr>
      </w:pPr>
      <w:r>
        <w:rPr>
          <w:b/>
          <w:bCs/>
          <w:color w:val="000000"/>
        </w:rPr>
        <w:t>Modifié par Arrêté du 24 janvier 1984, v. init.</w:t>
      </w:r>
    </w:p>
    <w:p w14:paraId="24BA2EAB" w14:textId="77777777" w:rsidR="003D7C21" w:rsidRDefault="003D7C21" w:rsidP="003D7C21">
      <w:pPr>
        <w:pStyle w:val="NormalWeb"/>
        <w:jc w:val="center"/>
        <w:rPr>
          <w:color w:val="000000"/>
          <w:sz w:val="27"/>
          <w:szCs w:val="27"/>
        </w:rPr>
      </w:pPr>
      <w:r>
        <w:rPr>
          <w:color w:val="000000"/>
          <w:sz w:val="27"/>
          <w:szCs w:val="27"/>
        </w:rPr>
        <w:t>Moyens d'extinction</w:t>
      </w:r>
    </w:p>
    <w:p w14:paraId="159D2A7E" w14:textId="77777777" w:rsidR="003D7C21" w:rsidRDefault="003D7C21" w:rsidP="003D7C21">
      <w:pPr>
        <w:pStyle w:val="NormalWeb"/>
        <w:ind w:left="1650"/>
        <w:rPr>
          <w:color w:val="000000"/>
          <w:sz w:val="27"/>
          <w:szCs w:val="27"/>
        </w:rPr>
      </w:pPr>
      <w:r>
        <w:rPr>
          <w:color w:val="000000"/>
          <w:sz w:val="27"/>
          <w:szCs w:val="27"/>
        </w:rPr>
        <w:t>§ 1. Par dérogation aux dispositions du livre II, et quelle que soit l'activité exercée, la défense contre l'incendie doit être assurée :</w:t>
      </w:r>
    </w:p>
    <w:p w14:paraId="4973EB7B" w14:textId="77777777" w:rsidR="003D7C21" w:rsidRDefault="003D7C21" w:rsidP="003D7C21">
      <w:pPr>
        <w:pStyle w:val="NormalWeb"/>
        <w:ind w:left="1650"/>
        <w:rPr>
          <w:color w:val="000000"/>
          <w:sz w:val="27"/>
          <w:szCs w:val="27"/>
        </w:rPr>
      </w:pPr>
      <w:r>
        <w:rPr>
          <w:color w:val="000000"/>
          <w:sz w:val="27"/>
          <w:szCs w:val="27"/>
        </w:rPr>
        <w:t>- par des extincteurs portatifs à eau pulvérisée ;</w:t>
      </w:r>
    </w:p>
    <w:p w14:paraId="7F1DA100" w14:textId="77777777" w:rsidR="003D7C21" w:rsidRDefault="003D7C21" w:rsidP="003D7C21">
      <w:pPr>
        <w:pStyle w:val="NormalWeb"/>
        <w:ind w:left="1650"/>
        <w:rPr>
          <w:color w:val="000000"/>
          <w:sz w:val="27"/>
          <w:szCs w:val="27"/>
        </w:rPr>
      </w:pPr>
      <w:r>
        <w:rPr>
          <w:color w:val="000000"/>
          <w:sz w:val="27"/>
          <w:szCs w:val="27"/>
        </w:rPr>
        <w:t>- par des extincteurs appropriés aux risques particuliers.</w:t>
      </w:r>
    </w:p>
    <w:p w14:paraId="2EB67C9B" w14:textId="77777777" w:rsidR="003D7C21" w:rsidRDefault="003D7C21" w:rsidP="003D7C21">
      <w:pPr>
        <w:pStyle w:val="NormalWeb"/>
        <w:ind w:left="1650"/>
        <w:rPr>
          <w:color w:val="000000"/>
          <w:sz w:val="27"/>
          <w:szCs w:val="27"/>
        </w:rPr>
      </w:pPr>
      <w:r>
        <w:rPr>
          <w:color w:val="000000"/>
          <w:sz w:val="27"/>
          <w:szCs w:val="27"/>
        </w:rPr>
        <w:t>§ 2. Le nombre et la répartition des extincteurs doivent respecter les dispositions particulières propres à chaque type d'établissement couvert, avec un minimum d'un appareil par sortie.</w:t>
      </w:r>
    </w:p>
    <w:p w14:paraId="29D706AC" w14:textId="77777777" w:rsidR="003D7C21" w:rsidRDefault="003D7C21" w:rsidP="003D7C21">
      <w:pPr>
        <w:pStyle w:val="Titre4"/>
        <w:ind w:left="1650"/>
        <w:rPr>
          <w:color w:val="000000"/>
          <w:sz w:val="27"/>
          <w:szCs w:val="27"/>
        </w:rPr>
      </w:pPr>
      <w:r>
        <w:rPr>
          <w:color w:val="000000"/>
          <w:sz w:val="27"/>
          <w:szCs w:val="27"/>
        </w:rPr>
        <w:t>Article SG 20</w:t>
      </w:r>
    </w:p>
    <w:p w14:paraId="3927CF73" w14:textId="77777777" w:rsidR="003D7C21" w:rsidRDefault="003D7C21" w:rsidP="003D7C21">
      <w:pPr>
        <w:pStyle w:val="NormalWeb"/>
        <w:ind w:left="1650"/>
        <w:rPr>
          <w:b/>
          <w:bCs/>
          <w:color w:val="000000"/>
        </w:rPr>
      </w:pPr>
      <w:r>
        <w:rPr>
          <w:b/>
          <w:bCs/>
          <w:color w:val="000000"/>
        </w:rPr>
        <w:t>Création Arrêté du 6 janvier 1983 (V)</w:t>
      </w:r>
    </w:p>
    <w:p w14:paraId="474E35E2" w14:textId="77777777" w:rsidR="003D7C21" w:rsidRDefault="003D7C21" w:rsidP="003D7C21">
      <w:pPr>
        <w:pStyle w:val="NormalWeb"/>
        <w:jc w:val="center"/>
        <w:rPr>
          <w:color w:val="000000"/>
          <w:sz w:val="27"/>
          <w:szCs w:val="27"/>
        </w:rPr>
      </w:pPr>
      <w:r>
        <w:rPr>
          <w:color w:val="000000"/>
          <w:sz w:val="27"/>
          <w:szCs w:val="27"/>
        </w:rPr>
        <w:t>Service de sécurité incendie</w:t>
      </w:r>
    </w:p>
    <w:p w14:paraId="1E760767" w14:textId="77777777" w:rsidR="003D7C21" w:rsidRDefault="003D7C21" w:rsidP="003D7C21">
      <w:pPr>
        <w:pStyle w:val="NormalWeb"/>
        <w:ind w:left="1650"/>
        <w:rPr>
          <w:color w:val="000000"/>
          <w:sz w:val="27"/>
          <w:szCs w:val="27"/>
        </w:rPr>
      </w:pPr>
      <w:r>
        <w:rPr>
          <w:color w:val="000000"/>
          <w:sz w:val="27"/>
          <w:szCs w:val="27"/>
        </w:rPr>
        <w:t>En application de l'article M S 45, la surveillance des établissements de 1re catégorie doit être assurée :</w:t>
      </w:r>
    </w:p>
    <w:p w14:paraId="3106CE44" w14:textId="77777777" w:rsidR="003D7C21" w:rsidRDefault="003D7C21" w:rsidP="003D7C21">
      <w:pPr>
        <w:pStyle w:val="NormalWeb"/>
        <w:ind w:left="1650"/>
        <w:rPr>
          <w:color w:val="000000"/>
          <w:sz w:val="27"/>
          <w:szCs w:val="27"/>
        </w:rPr>
      </w:pPr>
      <w:r>
        <w:rPr>
          <w:color w:val="000000"/>
          <w:sz w:val="27"/>
          <w:szCs w:val="27"/>
        </w:rPr>
        <w:t>- soit par des agents de sécurité incendie ;</w:t>
      </w:r>
    </w:p>
    <w:p w14:paraId="6D23C3FE" w14:textId="77777777" w:rsidR="003D7C21" w:rsidRDefault="003D7C21" w:rsidP="003D7C21">
      <w:pPr>
        <w:pStyle w:val="NormalWeb"/>
        <w:ind w:left="1650"/>
        <w:rPr>
          <w:color w:val="000000"/>
          <w:sz w:val="27"/>
          <w:szCs w:val="27"/>
        </w:rPr>
      </w:pPr>
      <w:r>
        <w:rPr>
          <w:color w:val="000000"/>
          <w:sz w:val="27"/>
          <w:szCs w:val="27"/>
        </w:rPr>
        <w:t>- soit par des sapeurs-pompiers d'un service public de secours et de lutte contre l'incendie.</w:t>
      </w:r>
    </w:p>
    <w:p w14:paraId="1022D772" w14:textId="77777777" w:rsidR="003D7C21" w:rsidRDefault="003D7C21" w:rsidP="003D7C21">
      <w:pPr>
        <w:pStyle w:val="Titre4"/>
        <w:ind w:left="1650"/>
        <w:rPr>
          <w:color w:val="000000"/>
          <w:sz w:val="27"/>
          <w:szCs w:val="27"/>
        </w:rPr>
      </w:pPr>
      <w:r>
        <w:rPr>
          <w:color w:val="000000"/>
          <w:sz w:val="27"/>
          <w:szCs w:val="27"/>
        </w:rPr>
        <w:t>Article SG 21</w:t>
      </w:r>
    </w:p>
    <w:p w14:paraId="23AFE0BF" w14:textId="77777777" w:rsidR="003D7C21" w:rsidRDefault="003D7C21" w:rsidP="003D7C21">
      <w:pPr>
        <w:pStyle w:val="NormalWeb"/>
        <w:ind w:left="1650"/>
        <w:rPr>
          <w:b/>
          <w:bCs/>
          <w:color w:val="000000"/>
        </w:rPr>
      </w:pPr>
      <w:r>
        <w:rPr>
          <w:b/>
          <w:bCs/>
          <w:color w:val="000000"/>
        </w:rPr>
        <w:t>Modifié par Arrêté du 24 septembre 2009, v. init.</w:t>
      </w:r>
    </w:p>
    <w:p w14:paraId="2D4DB8EF" w14:textId="77777777" w:rsidR="003D7C21" w:rsidRDefault="003D7C21" w:rsidP="003D7C21">
      <w:pPr>
        <w:pStyle w:val="NormalWeb"/>
        <w:jc w:val="center"/>
        <w:rPr>
          <w:color w:val="000000"/>
          <w:sz w:val="27"/>
          <w:szCs w:val="27"/>
        </w:rPr>
      </w:pPr>
      <w:r>
        <w:rPr>
          <w:color w:val="000000"/>
          <w:sz w:val="27"/>
          <w:szCs w:val="27"/>
        </w:rPr>
        <w:lastRenderedPageBreak/>
        <w:t>Systèmes d'alerte</w:t>
      </w:r>
    </w:p>
    <w:p w14:paraId="19BC6F7C" w14:textId="77777777" w:rsidR="003D7C21" w:rsidRDefault="003D7C21" w:rsidP="003D7C21">
      <w:pPr>
        <w:pStyle w:val="NormalWeb"/>
        <w:ind w:left="1650"/>
        <w:rPr>
          <w:color w:val="000000"/>
          <w:sz w:val="27"/>
          <w:szCs w:val="27"/>
        </w:rPr>
      </w:pPr>
      <w:r>
        <w:rPr>
          <w:color w:val="000000"/>
          <w:sz w:val="27"/>
          <w:szCs w:val="27"/>
        </w:rPr>
        <w:t>En application de l'article MS 70, la liaison avec les sapeurs-pompiers doit être assurée :</w:t>
      </w:r>
    </w:p>
    <w:p w14:paraId="6D0DA689" w14:textId="77777777" w:rsidR="003D7C21" w:rsidRDefault="003D7C21" w:rsidP="003D7C21">
      <w:pPr>
        <w:pStyle w:val="NormalWeb"/>
        <w:ind w:left="1650"/>
        <w:rPr>
          <w:color w:val="000000"/>
          <w:sz w:val="27"/>
          <w:szCs w:val="27"/>
        </w:rPr>
      </w:pPr>
      <w:r>
        <w:rPr>
          <w:color w:val="000000"/>
          <w:sz w:val="27"/>
          <w:szCs w:val="27"/>
        </w:rPr>
        <w:t>- par téléphone urbain dans les établissements de 1re et 2e catégorie ;</w:t>
      </w:r>
    </w:p>
    <w:p w14:paraId="3FBAC257" w14:textId="77777777" w:rsidR="003D7C21" w:rsidRDefault="003D7C21" w:rsidP="003D7C21">
      <w:pPr>
        <w:pStyle w:val="NormalWeb"/>
        <w:ind w:left="1650"/>
        <w:rPr>
          <w:color w:val="000000"/>
          <w:sz w:val="27"/>
          <w:szCs w:val="27"/>
        </w:rPr>
      </w:pPr>
      <w:r>
        <w:rPr>
          <w:color w:val="000000"/>
          <w:sz w:val="27"/>
          <w:szCs w:val="27"/>
        </w:rPr>
        <w:t>- par tout autre moyen dans les autres établissements.</w:t>
      </w:r>
    </w:p>
    <w:p w14:paraId="7ABE6515" w14:textId="77777777" w:rsidR="003D7C21" w:rsidRDefault="003D7C21" w:rsidP="003D7C21">
      <w:pPr>
        <w:pStyle w:val="Titre4"/>
        <w:ind w:left="1200"/>
        <w:rPr>
          <w:color w:val="000000"/>
          <w:sz w:val="27"/>
          <w:szCs w:val="27"/>
        </w:rPr>
      </w:pPr>
      <w:r>
        <w:rPr>
          <w:color w:val="000000"/>
          <w:sz w:val="27"/>
          <w:szCs w:val="27"/>
        </w:rPr>
        <w:t>Section 8 : Vérifications et contrôles (Articles SG 22 à SG 24)</w:t>
      </w:r>
    </w:p>
    <w:p w14:paraId="7538E2E4" w14:textId="77777777" w:rsidR="003D7C21" w:rsidRDefault="003D7C21" w:rsidP="003D7C21">
      <w:pPr>
        <w:pStyle w:val="Titre4"/>
        <w:ind w:left="1650"/>
        <w:rPr>
          <w:color w:val="000000"/>
          <w:sz w:val="27"/>
          <w:szCs w:val="27"/>
        </w:rPr>
      </w:pPr>
      <w:r>
        <w:rPr>
          <w:color w:val="000000"/>
          <w:sz w:val="27"/>
          <w:szCs w:val="27"/>
        </w:rPr>
        <w:t>Article SG 22</w:t>
      </w:r>
    </w:p>
    <w:p w14:paraId="2265463B" w14:textId="77777777" w:rsidR="003D7C21" w:rsidRDefault="003D7C21" w:rsidP="003D7C21">
      <w:pPr>
        <w:pStyle w:val="NormalWeb"/>
        <w:ind w:left="1650"/>
        <w:rPr>
          <w:b/>
          <w:bCs/>
          <w:color w:val="000000"/>
        </w:rPr>
      </w:pPr>
      <w:r>
        <w:rPr>
          <w:b/>
          <w:bCs/>
          <w:color w:val="000000"/>
        </w:rPr>
        <w:t>Création Arrêté du 6 janvier 1983 (V)</w:t>
      </w:r>
    </w:p>
    <w:p w14:paraId="22441396" w14:textId="77777777" w:rsidR="003D7C21" w:rsidRDefault="003D7C21" w:rsidP="003D7C21">
      <w:pPr>
        <w:pStyle w:val="NormalWeb"/>
        <w:jc w:val="center"/>
        <w:rPr>
          <w:color w:val="000000"/>
          <w:sz w:val="27"/>
          <w:szCs w:val="27"/>
        </w:rPr>
      </w:pPr>
      <w:r>
        <w:rPr>
          <w:color w:val="000000"/>
          <w:sz w:val="27"/>
          <w:szCs w:val="27"/>
        </w:rPr>
        <w:t>Registre de sécurité</w:t>
      </w:r>
    </w:p>
    <w:p w14:paraId="28B02647" w14:textId="77777777" w:rsidR="003D7C21" w:rsidRDefault="003D7C21" w:rsidP="003D7C21">
      <w:pPr>
        <w:pStyle w:val="NormalWeb"/>
        <w:ind w:left="1650"/>
        <w:rPr>
          <w:color w:val="000000"/>
          <w:sz w:val="27"/>
          <w:szCs w:val="27"/>
        </w:rPr>
      </w:pPr>
      <w:r>
        <w:rPr>
          <w:color w:val="000000"/>
          <w:sz w:val="27"/>
          <w:szCs w:val="27"/>
        </w:rPr>
        <w:t>Chaque exploitant doit tenir un registre de sécurité. Ce document, dont le contenu détaillé figure en annexe, doit comprendre :</w:t>
      </w:r>
    </w:p>
    <w:p w14:paraId="08B941E5" w14:textId="77777777" w:rsidR="003D7C21" w:rsidRDefault="003D7C21" w:rsidP="003D7C21">
      <w:pPr>
        <w:pStyle w:val="NormalWeb"/>
        <w:ind w:left="1650"/>
        <w:rPr>
          <w:color w:val="000000"/>
          <w:sz w:val="27"/>
          <w:szCs w:val="27"/>
        </w:rPr>
      </w:pPr>
      <w:r>
        <w:rPr>
          <w:color w:val="000000"/>
          <w:sz w:val="27"/>
          <w:szCs w:val="27"/>
        </w:rPr>
        <w:t>- une partie constituée par la notice technique du constructeur ;</w:t>
      </w:r>
    </w:p>
    <w:p w14:paraId="4621A856" w14:textId="77777777" w:rsidR="003D7C21" w:rsidRDefault="003D7C21" w:rsidP="003D7C21">
      <w:pPr>
        <w:pStyle w:val="NormalWeb"/>
        <w:ind w:left="1650"/>
        <w:rPr>
          <w:color w:val="000000"/>
          <w:sz w:val="27"/>
          <w:szCs w:val="27"/>
        </w:rPr>
      </w:pPr>
      <w:r>
        <w:rPr>
          <w:color w:val="000000"/>
          <w:sz w:val="27"/>
          <w:szCs w:val="27"/>
        </w:rPr>
        <w:t>- une partie tenue à jour par l'exploitant.</w:t>
      </w:r>
    </w:p>
    <w:p w14:paraId="1443C349" w14:textId="77777777" w:rsidR="003D7C21" w:rsidRDefault="003D7C21" w:rsidP="003D7C21">
      <w:pPr>
        <w:pStyle w:val="Titre4"/>
        <w:ind w:left="1650"/>
        <w:rPr>
          <w:color w:val="000000"/>
          <w:sz w:val="27"/>
          <w:szCs w:val="27"/>
        </w:rPr>
      </w:pPr>
      <w:r>
        <w:rPr>
          <w:color w:val="000000"/>
          <w:sz w:val="27"/>
          <w:szCs w:val="27"/>
        </w:rPr>
        <w:t>Article SG 23</w:t>
      </w:r>
    </w:p>
    <w:p w14:paraId="06A78B69" w14:textId="77777777" w:rsidR="003D7C21" w:rsidRDefault="003D7C21" w:rsidP="003D7C21">
      <w:pPr>
        <w:pStyle w:val="NormalWeb"/>
        <w:ind w:left="1650"/>
        <w:rPr>
          <w:b/>
          <w:bCs/>
          <w:color w:val="000000"/>
        </w:rPr>
      </w:pPr>
      <w:r>
        <w:rPr>
          <w:b/>
          <w:bCs/>
          <w:color w:val="000000"/>
        </w:rPr>
        <w:t>Modifié par Arrêté du 19 novembre 2001, v. init.</w:t>
      </w:r>
    </w:p>
    <w:p w14:paraId="649BDDFC" w14:textId="77777777" w:rsidR="003D7C21" w:rsidRDefault="003D7C21" w:rsidP="003D7C21">
      <w:pPr>
        <w:pStyle w:val="NormalWeb"/>
        <w:jc w:val="center"/>
        <w:rPr>
          <w:color w:val="000000"/>
          <w:sz w:val="27"/>
          <w:szCs w:val="27"/>
        </w:rPr>
      </w:pPr>
      <w:r>
        <w:rPr>
          <w:color w:val="000000"/>
          <w:sz w:val="27"/>
          <w:szCs w:val="27"/>
        </w:rPr>
        <w:t>Vérifications</w:t>
      </w:r>
    </w:p>
    <w:p w14:paraId="4A9FF825" w14:textId="77777777" w:rsidR="003D7C21" w:rsidRDefault="003D7C21" w:rsidP="003D7C21">
      <w:pPr>
        <w:pStyle w:val="NormalWeb"/>
        <w:ind w:left="1650"/>
        <w:rPr>
          <w:color w:val="000000"/>
          <w:sz w:val="27"/>
          <w:szCs w:val="27"/>
        </w:rPr>
      </w:pPr>
      <w:r>
        <w:rPr>
          <w:color w:val="000000"/>
          <w:sz w:val="27"/>
          <w:szCs w:val="27"/>
        </w:rPr>
        <w:t>§ 1. Les structures gonflables et leurs équipements doivent être vérifiés :</w:t>
      </w:r>
    </w:p>
    <w:p w14:paraId="75FF76FC" w14:textId="77777777" w:rsidR="003D7C21" w:rsidRDefault="003D7C21" w:rsidP="003D7C21">
      <w:pPr>
        <w:pStyle w:val="NormalWeb"/>
        <w:ind w:left="1650"/>
        <w:rPr>
          <w:color w:val="000000"/>
          <w:sz w:val="27"/>
          <w:szCs w:val="27"/>
        </w:rPr>
      </w:pPr>
      <w:r>
        <w:rPr>
          <w:color w:val="000000"/>
          <w:sz w:val="27"/>
          <w:szCs w:val="27"/>
        </w:rPr>
        <w:t>- au moment de la livraison, sous la responsabilité du fabricant ;</w:t>
      </w:r>
    </w:p>
    <w:p w14:paraId="64848FB1" w14:textId="77777777" w:rsidR="003D7C21" w:rsidRDefault="003D7C21" w:rsidP="003D7C21">
      <w:pPr>
        <w:pStyle w:val="NormalWeb"/>
        <w:ind w:left="1650"/>
        <w:rPr>
          <w:color w:val="000000"/>
          <w:sz w:val="27"/>
          <w:szCs w:val="27"/>
        </w:rPr>
      </w:pPr>
      <w:r>
        <w:rPr>
          <w:color w:val="000000"/>
          <w:sz w:val="27"/>
          <w:szCs w:val="27"/>
        </w:rPr>
        <w:t>- périodiquement, et au moins 1 fois par an, sous la responsabilité de l'exploitant.</w:t>
      </w:r>
    </w:p>
    <w:p w14:paraId="4C8953BD" w14:textId="77777777" w:rsidR="003D7C21" w:rsidRDefault="003D7C21" w:rsidP="003D7C21">
      <w:pPr>
        <w:pStyle w:val="NormalWeb"/>
        <w:ind w:left="1650"/>
        <w:rPr>
          <w:color w:val="000000"/>
          <w:sz w:val="27"/>
          <w:szCs w:val="27"/>
        </w:rPr>
      </w:pPr>
      <w:r>
        <w:rPr>
          <w:color w:val="000000"/>
          <w:sz w:val="27"/>
          <w:szCs w:val="27"/>
        </w:rPr>
        <w:t>Ces vérifications doivent être effectuées par un organisme agréé, choisi :</w:t>
      </w:r>
    </w:p>
    <w:p w14:paraId="4B5E5CB7" w14:textId="77777777" w:rsidR="003D7C21" w:rsidRDefault="003D7C21" w:rsidP="003D7C21">
      <w:pPr>
        <w:pStyle w:val="NormalWeb"/>
        <w:ind w:left="1650"/>
        <w:rPr>
          <w:color w:val="000000"/>
          <w:sz w:val="27"/>
          <w:szCs w:val="27"/>
        </w:rPr>
      </w:pPr>
      <w:r>
        <w:rPr>
          <w:color w:val="000000"/>
          <w:sz w:val="27"/>
          <w:szCs w:val="27"/>
        </w:rPr>
        <w:t>- par le constructeur, pendant la durée de la garantie ;</w:t>
      </w:r>
    </w:p>
    <w:p w14:paraId="7E17B743" w14:textId="77777777" w:rsidR="003D7C21" w:rsidRDefault="003D7C21" w:rsidP="003D7C21">
      <w:pPr>
        <w:pStyle w:val="NormalWeb"/>
        <w:ind w:left="1650"/>
        <w:rPr>
          <w:color w:val="000000"/>
          <w:sz w:val="27"/>
          <w:szCs w:val="27"/>
        </w:rPr>
      </w:pPr>
      <w:r>
        <w:rPr>
          <w:color w:val="000000"/>
          <w:sz w:val="27"/>
          <w:szCs w:val="27"/>
        </w:rPr>
        <w:t>- par l'exploitant, au-delà de cette durée.</w:t>
      </w:r>
    </w:p>
    <w:p w14:paraId="6EDE7CEC" w14:textId="77777777" w:rsidR="003D7C21" w:rsidRDefault="003D7C21" w:rsidP="003D7C21">
      <w:pPr>
        <w:pStyle w:val="NormalWeb"/>
        <w:ind w:left="1650"/>
        <w:rPr>
          <w:color w:val="000000"/>
          <w:sz w:val="27"/>
          <w:szCs w:val="27"/>
        </w:rPr>
      </w:pPr>
      <w:r>
        <w:rPr>
          <w:color w:val="000000"/>
          <w:sz w:val="27"/>
          <w:szCs w:val="27"/>
        </w:rPr>
        <w:lastRenderedPageBreak/>
        <w:t>§ 2. Les rapports de vérifications doivent être établis dans un délai maximal d'un mois ; un exemplaire est conservé dans le registre de sécurité, un autre est adressé à la commission de sécurité.</w:t>
      </w:r>
    </w:p>
    <w:p w14:paraId="686B660A" w14:textId="77777777" w:rsidR="003D7C21" w:rsidRDefault="003D7C21" w:rsidP="003D7C21">
      <w:pPr>
        <w:pStyle w:val="NormalWeb"/>
        <w:ind w:left="1650"/>
        <w:rPr>
          <w:color w:val="000000"/>
          <w:sz w:val="27"/>
          <w:szCs w:val="27"/>
        </w:rPr>
      </w:pPr>
      <w:r>
        <w:rPr>
          <w:color w:val="000000"/>
          <w:sz w:val="27"/>
          <w:szCs w:val="27"/>
        </w:rPr>
        <w:t>§ 3. Les installations électriques doivent être vérifiées conformément aux dispositions de l'article EL 19.</w:t>
      </w:r>
    </w:p>
    <w:p w14:paraId="7B3674A8" w14:textId="77777777" w:rsidR="003D7C21" w:rsidRDefault="003D7C21" w:rsidP="003D7C21">
      <w:pPr>
        <w:pStyle w:val="Titre4"/>
        <w:ind w:left="1650"/>
        <w:rPr>
          <w:color w:val="000000"/>
          <w:sz w:val="27"/>
          <w:szCs w:val="27"/>
        </w:rPr>
      </w:pPr>
      <w:r>
        <w:rPr>
          <w:color w:val="000000"/>
          <w:sz w:val="27"/>
          <w:szCs w:val="27"/>
        </w:rPr>
        <w:t>Article SG 24</w:t>
      </w:r>
    </w:p>
    <w:p w14:paraId="732647DD" w14:textId="77777777" w:rsidR="003D7C21" w:rsidRDefault="003D7C21" w:rsidP="003D7C21">
      <w:pPr>
        <w:pStyle w:val="NormalWeb"/>
        <w:ind w:left="1650"/>
        <w:rPr>
          <w:b/>
          <w:bCs/>
          <w:color w:val="000000"/>
        </w:rPr>
      </w:pPr>
      <w:r>
        <w:rPr>
          <w:b/>
          <w:bCs/>
          <w:color w:val="000000"/>
        </w:rPr>
        <w:t>Création Arrêté du 6 janvier 1983 (V)</w:t>
      </w:r>
    </w:p>
    <w:p w14:paraId="1E9FECC9" w14:textId="77777777" w:rsidR="003D7C21" w:rsidRDefault="003D7C21" w:rsidP="003D7C21">
      <w:pPr>
        <w:pStyle w:val="NormalWeb"/>
        <w:jc w:val="center"/>
        <w:rPr>
          <w:color w:val="000000"/>
          <w:sz w:val="27"/>
          <w:szCs w:val="27"/>
        </w:rPr>
      </w:pPr>
      <w:r>
        <w:rPr>
          <w:color w:val="000000"/>
          <w:sz w:val="27"/>
          <w:szCs w:val="27"/>
        </w:rPr>
        <w:t>Contrôles</w:t>
      </w:r>
    </w:p>
    <w:p w14:paraId="784BAC77" w14:textId="77777777" w:rsidR="003D7C21" w:rsidRDefault="003D7C21" w:rsidP="003D7C21">
      <w:pPr>
        <w:pStyle w:val="NormalWeb"/>
        <w:ind w:left="1650"/>
        <w:rPr>
          <w:color w:val="000000"/>
          <w:sz w:val="27"/>
          <w:szCs w:val="27"/>
        </w:rPr>
      </w:pPr>
      <w:r>
        <w:rPr>
          <w:color w:val="000000"/>
          <w:sz w:val="27"/>
          <w:szCs w:val="27"/>
        </w:rPr>
        <w:t>En complément des dispositions des articles GE 3 et GE 4, les visites de contrôle doivent être réalisées après chaque remontage et avant l'admission du public.</w:t>
      </w:r>
    </w:p>
    <w:p w14:paraId="0A243C15" w14:textId="77777777" w:rsidR="003D7C21" w:rsidRDefault="003D7C21" w:rsidP="003D7C21">
      <w:pPr>
        <w:pStyle w:val="Titre4"/>
        <w:ind w:left="1650"/>
        <w:rPr>
          <w:color w:val="000000"/>
          <w:sz w:val="27"/>
          <w:szCs w:val="27"/>
        </w:rPr>
      </w:pPr>
      <w:r>
        <w:rPr>
          <w:color w:val="000000"/>
          <w:sz w:val="27"/>
          <w:szCs w:val="27"/>
        </w:rPr>
        <w:t>Article SG 25 (abrogé)</w:t>
      </w:r>
    </w:p>
    <w:p w14:paraId="2B21A601" w14:textId="77777777" w:rsidR="003D7C21" w:rsidRDefault="003D7C21" w:rsidP="003D7C21">
      <w:pPr>
        <w:pStyle w:val="NormalWeb"/>
        <w:ind w:left="1650"/>
        <w:rPr>
          <w:b/>
          <w:bCs/>
          <w:color w:val="000000"/>
        </w:rPr>
      </w:pPr>
      <w:r>
        <w:rPr>
          <w:b/>
          <w:bCs/>
          <w:color w:val="000000"/>
        </w:rPr>
        <w:t>Abrogé par Arrêté du 29 juillet 2003, v. init.</w:t>
      </w:r>
      <w:r>
        <w:rPr>
          <w:b/>
          <w:bCs/>
          <w:color w:val="000000"/>
        </w:rPr>
        <w:br/>
        <w:t>Création Arrêté du 6 janvier 1983 (V)</w:t>
      </w:r>
    </w:p>
    <w:p w14:paraId="44EA4CEE" w14:textId="77777777" w:rsidR="003D7C21" w:rsidRDefault="003D7C21" w:rsidP="003D7C21">
      <w:pPr>
        <w:pStyle w:val="NormalWeb"/>
        <w:jc w:val="center"/>
        <w:rPr>
          <w:color w:val="000000"/>
          <w:sz w:val="27"/>
          <w:szCs w:val="27"/>
        </w:rPr>
      </w:pPr>
      <w:r>
        <w:rPr>
          <w:color w:val="000000"/>
          <w:sz w:val="27"/>
          <w:szCs w:val="27"/>
        </w:rPr>
        <w:t>Vieillissement de l'enveloppe</w:t>
      </w:r>
    </w:p>
    <w:p w14:paraId="6B9614C2" w14:textId="77777777" w:rsidR="003D7C21" w:rsidRDefault="003D7C21" w:rsidP="003D7C21">
      <w:pPr>
        <w:pStyle w:val="NormalWeb"/>
        <w:ind w:left="1650"/>
        <w:rPr>
          <w:color w:val="000000"/>
          <w:sz w:val="27"/>
          <w:szCs w:val="27"/>
        </w:rPr>
      </w:pPr>
      <w:r>
        <w:rPr>
          <w:color w:val="000000"/>
          <w:sz w:val="27"/>
          <w:szCs w:val="27"/>
        </w:rPr>
        <w:t>§ 1. Le contrôle du vieillissement naturel de la paroi souple des structures gonflables doit être réalisé au moyen d'échantillons prélevés sur trois panneaux fixés à demeure sur la face extérieure. Ces panneaux doivent mesurer 1,40 mètre de côté.</w:t>
      </w:r>
    </w:p>
    <w:p w14:paraId="77A74F8F" w14:textId="77777777" w:rsidR="003D7C21" w:rsidRDefault="003D7C21" w:rsidP="003D7C21">
      <w:pPr>
        <w:pStyle w:val="NormalWeb"/>
        <w:ind w:left="1650"/>
        <w:rPr>
          <w:color w:val="000000"/>
          <w:sz w:val="27"/>
          <w:szCs w:val="27"/>
        </w:rPr>
      </w:pPr>
      <w:r>
        <w:rPr>
          <w:color w:val="000000"/>
          <w:sz w:val="27"/>
          <w:szCs w:val="27"/>
        </w:rPr>
        <w:t xml:space="preserve">§ 2. Ce contrôle doit avoir lieu à la livraison, puis tous les trois ans. Les essais de réaction à feu doivent être réalisés par un laboratoire agréé par le ministre de </w:t>
      </w:r>
      <w:proofErr w:type="gramStart"/>
      <w:r>
        <w:rPr>
          <w:color w:val="000000"/>
          <w:sz w:val="27"/>
          <w:szCs w:val="27"/>
        </w:rPr>
        <w:t>l'intérieur</w:t>
      </w:r>
      <w:proofErr w:type="gramEnd"/>
      <w:r>
        <w:rPr>
          <w:color w:val="000000"/>
          <w:sz w:val="27"/>
          <w:szCs w:val="27"/>
        </w:rPr>
        <w:t>. Les procès-verbaux doivent pouvoir être présentés lors du passage de la commission de sécurité. A la livraison, la fourniture du procès-verbal est à la charge du constructeur.</w:t>
      </w:r>
    </w:p>
    <w:p w14:paraId="68A40F2B" w14:textId="77777777" w:rsidR="003D7C21" w:rsidRDefault="003D7C21" w:rsidP="003D7C21">
      <w:pPr>
        <w:pStyle w:val="Titre4"/>
        <w:ind w:left="1350"/>
        <w:rPr>
          <w:color w:val="000000"/>
          <w:sz w:val="27"/>
          <w:szCs w:val="27"/>
        </w:rPr>
      </w:pPr>
      <w:r>
        <w:rPr>
          <w:color w:val="000000"/>
          <w:sz w:val="27"/>
          <w:szCs w:val="27"/>
        </w:rPr>
        <w:t>Annexe 1</w:t>
      </w:r>
    </w:p>
    <w:p w14:paraId="78E6C5F3" w14:textId="77777777" w:rsidR="003D7C21" w:rsidRDefault="003D7C21" w:rsidP="003D7C21">
      <w:pPr>
        <w:pStyle w:val="NormalWeb"/>
        <w:ind w:left="1350"/>
        <w:rPr>
          <w:b/>
          <w:bCs/>
          <w:color w:val="000000"/>
        </w:rPr>
      </w:pPr>
      <w:r>
        <w:rPr>
          <w:b/>
          <w:bCs/>
          <w:color w:val="000000"/>
        </w:rPr>
        <w:t>Modifié par Arrêté du 29 juillet 2003, v. init.</w:t>
      </w:r>
    </w:p>
    <w:p w14:paraId="4844F99B" w14:textId="77777777" w:rsidR="003D7C21" w:rsidRDefault="003D7C21" w:rsidP="003D7C21">
      <w:pPr>
        <w:pStyle w:val="NormalWeb"/>
        <w:jc w:val="center"/>
        <w:rPr>
          <w:color w:val="000000"/>
          <w:sz w:val="27"/>
          <w:szCs w:val="27"/>
        </w:rPr>
      </w:pPr>
      <w:r>
        <w:rPr>
          <w:color w:val="000000"/>
          <w:sz w:val="27"/>
          <w:szCs w:val="27"/>
        </w:rPr>
        <w:t>Composition du registre de sécurité</w:t>
      </w:r>
    </w:p>
    <w:p w14:paraId="192892BE" w14:textId="77777777" w:rsidR="003D7C21" w:rsidRDefault="003D7C21" w:rsidP="003D7C21">
      <w:pPr>
        <w:pStyle w:val="NormalWeb"/>
        <w:jc w:val="center"/>
        <w:rPr>
          <w:color w:val="000000"/>
          <w:sz w:val="27"/>
          <w:szCs w:val="27"/>
        </w:rPr>
      </w:pPr>
      <w:r>
        <w:rPr>
          <w:color w:val="000000"/>
          <w:sz w:val="27"/>
          <w:szCs w:val="27"/>
        </w:rPr>
        <w:t>A. - Première partie</w:t>
      </w:r>
    </w:p>
    <w:p w14:paraId="449237EC" w14:textId="77777777" w:rsidR="003D7C21" w:rsidRDefault="003D7C21" w:rsidP="003D7C21">
      <w:pPr>
        <w:pStyle w:val="NormalWeb"/>
        <w:ind w:left="1350"/>
        <w:rPr>
          <w:color w:val="000000"/>
          <w:sz w:val="27"/>
          <w:szCs w:val="27"/>
        </w:rPr>
      </w:pPr>
      <w:r>
        <w:rPr>
          <w:color w:val="000000"/>
          <w:sz w:val="27"/>
          <w:szCs w:val="27"/>
        </w:rPr>
        <w:t>1. Liste des types d'exploitations pouvant être exercées sous la structure gonflable.</w:t>
      </w:r>
    </w:p>
    <w:p w14:paraId="38783BB7" w14:textId="77777777" w:rsidR="003D7C21" w:rsidRDefault="003D7C21" w:rsidP="003D7C21">
      <w:pPr>
        <w:pStyle w:val="NormalWeb"/>
        <w:ind w:left="1350"/>
        <w:rPr>
          <w:color w:val="000000"/>
          <w:sz w:val="27"/>
          <w:szCs w:val="27"/>
        </w:rPr>
      </w:pPr>
      <w:r>
        <w:rPr>
          <w:color w:val="000000"/>
          <w:sz w:val="27"/>
          <w:szCs w:val="27"/>
        </w:rPr>
        <w:lastRenderedPageBreak/>
        <w:t>2. Temps théorique de dégonflement. Temps d'évacuation.</w:t>
      </w:r>
    </w:p>
    <w:p w14:paraId="7797B34B" w14:textId="77777777" w:rsidR="003D7C21" w:rsidRDefault="003D7C21" w:rsidP="003D7C21">
      <w:pPr>
        <w:pStyle w:val="NormalWeb"/>
        <w:ind w:left="1350"/>
        <w:rPr>
          <w:color w:val="000000"/>
          <w:sz w:val="27"/>
          <w:szCs w:val="27"/>
        </w:rPr>
      </w:pPr>
      <w:r>
        <w:rPr>
          <w:color w:val="000000"/>
          <w:sz w:val="27"/>
          <w:szCs w:val="27"/>
        </w:rPr>
        <w:t>3. Fiches techniques des groupes de ventilation et d'éclairage.</w:t>
      </w:r>
    </w:p>
    <w:p w14:paraId="11C63FF5" w14:textId="77777777" w:rsidR="003D7C21" w:rsidRDefault="003D7C21" w:rsidP="003D7C21">
      <w:pPr>
        <w:pStyle w:val="NormalWeb"/>
        <w:ind w:left="1350"/>
        <w:rPr>
          <w:color w:val="000000"/>
          <w:sz w:val="27"/>
          <w:szCs w:val="27"/>
        </w:rPr>
      </w:pPr>
      <w:r>
        <w:rPr>
          <w:color w:val="000000"/>
          <w:sz w:val="27"/>
          <w:szCs w:val="27"/>
        </w:rPr>
        <w:t>4. Schémas complets des circuits électriques, des conduits d'air, de chauffage, de climatisation, etc., avec repérage des vannes et des organes de sécurité.</w:t>
      </w:r>
    </w:p>
    <w:p w14:paraId="7D904948" w14:textId="77777777" w:rsidR="003D7C21" w:rsidRDefault="003D7C21" w:rsidP="003D7C21">
      <w:pPr>
        <w:pStyle w:val="NormalWeb"/>
        <w:ind w:left="1350"/>
        <w:rPr>
          <w:color w:val="000000"/>
          <w:sz w:val="27"/>
          <w:szCs w:val="27"/>
        </w:rPr>
      </w:pPr>
      <w:r>
        <w:rPr>
          <w:color w:val="000000"/>
          <w:sz w:val="27"/>
          <w:szCs w:val="27"/>
        </w:rPr>
        <w:t>5. Schéma d'implantation des moyens de secours.</w:t>
      </w:r>
    </w:p>
    <w:p w14:paraId="2358409A" w14:textId="77777777" w:rsidR="003D7C21" w:rsidRDefault="003D7C21" w:rsidP="003D7C21">
      <w:pPr>
        <w:pStyle w:val="NormalWeb"/>
        <w:ind w:left="1350"/>
        <w:rPr>
          <w:color w:val="000000"/>
          <w:sz w:val="27"/>
          <w:szCs w:val="27"/>
        </w:rPr>
      </w:pPr>
      <w:r>
        <w:rPr>
          <w:color w:val="000000"/>
          <w:sz w:val="27"/>
          <w:szCs w:val="27"/>
        </w:rPr>
        <w:t>6. Liste des cas où l'alarme, restreinte au personnel, doit être donnée et celle où l'évacuation doit être immédiate.</w:t>
      </w:r>
    </w:p>
    <w:p w14:paraId="0BB307B9" w14:textId="77777777" w:rsidR="003D7C21" w:rsidRDefault="003D7C21" w:rsidP="003D7C21">
      <w:pPr>
        <w:pStyle w:val="NormalWeb"/>
        <w:ind w:left="1350"/>
        <w:rPr>
          <w:color w:val="000000"/>
          <w:sz w:val="27"/>
          <w:szCs w:val="27"/>
        </w:rPr>
      </w:pPr>
      <w:r>
        <w:rPr>
          <w:color w:val="000000"/>
          <w:sz w:val="27"/>
          <w:szCs w:val="27"/>
        </w:rPr>
        <w:t>7. Autres consignes générales de sécurité.</w:t>
      </w:r>
    </w:p>
    <w:p w14:paraId="6E3C0B63" w14:textId="77777777" w:rsidR="003D7C21" w:rsidRDefault="003D7C21" w:rsidP="003D7C21">
      <w:pPr>
        <w:pStyle w:val="NormalWeb"/>
        <w:ind w:left="1350"/>
        <w:rPr>
          <w:color w:val="000000"/>
          <w:sz w:val="27"/>
          <w:szCs w:val="27"/>
        </w:rPr>
      </w:pPr>
      <w:r>
        <w:rPr>
          <w:color w:val="000000"/>
          <w:sz w:val="27"/>
          <w:szCs w:val="27"/>
        </w:rPr>
        <w:t>8. Noms et adresses (postales et téléphoniques) des techniciens habilités par le constructeur et pouvant être consultés en cas d'urgence.</w:t>
      </w:r>
    </w:p>
    <w:p w14:paraId="108DC43D" w14:textId="77777777" w:rsidR="003D7C21" w:rsidRDefault="003D7C21" w:rsidP="003D7C21">
      <w:pPr>
        <w:pStyle w:val="NormalWeb"/>
        <w:jc w:val="center"/>
        <w:rPr>
          <w:color w:val="000000"/>
          <w:sz w:val="27"/>
          <w:szCs w:val="27"/>
        </w:rPr>
      </w:pPr>
      <w:r>
        <w:rPr>
          <w:color w:val="000000"/>
          <w:sz w:val="27"/>
          <w:szCs w:val="27"/>
        </w:rPr>
        <w:t>B. - Deuxième partie</w:t>
      </w:r>
    </w:p>
    <w:p w14:paraId="29AE0199" w14:textId="77777777" w:rsidR="003D7C21" w:rsidRDefault="003D7C21" w:rsidP="003D7C21">
      <w:pPr>
        <w:pStyle w:val="NormalWeb"/>
        <w:ind w:left="1350"/>
        <w:rPr>
          <w:color w:val="000000"/>
          <w:sz w:val="27"/>
          <w:szCs w:val="27"/>
        </w:rPr>
      </w:pPr>
      <w:r>
        <w:rPr>
          <w:color w:val="000000"/>
          <w:sz w:val="27"/>
          <w:szCs w:val="27"/>
        </w:rPr>
        <w:t>1. Consignes particulières.</w:t>
      </w:r>
    </w:p>
    <w:p w14:paraId="13800F38" w14:textId="77777777" w:rsidR="003D7C21" w:rsidRDefault="003D7C21" w:rsidP="003D7C21">
      <w:pPr>
        <w:pStyle w:val="NormalWeb"/>
        <w:ind w:left="1350"/>
        <w:rPr>
          <w:color w:val="000000"/>
          <w:sz w:val="27"/>
          <w:szCs w:val="27"/>
        </w:rPr>
      </w:pPr>
      <w:r>
        <w:rPr>
          <w:color w:val="000000"/>
          <w:sz w:val="27"/>
          <w:szCs w:val="27"/>
        </w:rPr>
        <w:t>2. Incidents et pannes techniques.</w:t>
      </w:r>
    </w:p>
    <w:p w14:paraId="32D49982" w14:textId="77777777" w:rsidR="003D7C21" w:rsidRDefault="003D7C21" w:rsidP="003D7C21">
      <w:pPr>
        <w:pStyle w:val="NormalWeb"/>
        <w:ind w:left="1350"/>
        <w:rPr>
          <w:color w:val="000000"/>
          <w:sz w:val="27"/>
          <w:szCs w:val="27"/>
        </w:rPr>
      </w:pPr>
      <w:r>
        <w:rPr>
          <w:color w:val="000000"/>
          <w:sz w:val="27"/>
          <w:szCs w:val="27"/>
        </w:rPr>
        <w:t>3. Résultats des vérifications techniques périodiques.</w:t>
      </w:r>
    </w:p>
    <w:p w14:paraId="2111D29E" w14:textId="77777777" w:rsidR="003D7C21" w:rsidRDefault="003D7C21" w:rsidP="003D7C21">
      <w:pPr>
        <w:pStyle w:val="NormalWeb"/>
        <w:ind w:left="1350"/>
        <w:rPr>
          <w:color w:val="000000"/>
          <w:sz w:val="27"/>
          <w:szCs w:val="27"/>
        </w:rPr>
      </w:pPr>
      <w:r>
        <w:rPr>
          <w:color w:val="000000"/>
          <w:sz w:val="27"/>
          <w:szCs w:val="27"/>
        </w:rPr>
        <w:t>4. Résultats des visites de contrôle des commissions de sécurité.</w:t>
      </w:r>
    </w:p>
    <w:p w14:paraId="43C9A854" w14:textId="77777777" w:rsidR="003D7C21" w:rsidRDefault="003D7C21" w:rsidP="003D7C21">
      <w:pPr>
        <w:pStyle w:val="NormalWeb"/>
        <w:ind w:left="1350"/>
        <w:rPr>
          <w:color w:val="000000"/>
          <w:sz w:val="27"/>
          <w:szCs w:val="27"/>
        </w:rPr>
      </w:pPr>
      <w:r>
        <w:rPr>
          <w:color w:val="000000"/>
          <w:sz w:val="27"/>
          <w:szCs w:val="27"/>
        </w:rPr>
        <w:t>5. Travaux d'entretien, de réparations ou de modifications effectués.</w:t>
      </w:r>
    </w:p>
    <w:p w14:paraId="2A4B6972" w14:textId="77777777" w:rsidR="003D7C21" w:rsidRDefault="003D7C21" w:rsidP="003D7C21">
      <w:pPr>
        <w:pStyle w:val="Titre4"/>
        <w:ind w:left="1350"/>
        <w:rPr>
          <w:color w:val="000000"/>
          <w:sz w:val="27"/>
          <w:szCs w:val="27"/>
        </w:rPr>
      </w:pPr>
      <w:r>
        <w:rPr>
          <w:color w:val="000000"/>
          <w:sz w:val="27"/>
          <w:szCs w:val="27"/>
        </w:rPr>
        <w:t>Annexe 2</w:t>
      </w:r>
    </w:p>
    <w:p w14:paraId="2A190678" w14:textId="77777777" w:rsidR="003D7C21" w:rsidRDefault="003D7C21" w:rsidP="003D7C21">
      <w:pPr>
        <w:pStyle w:val="NormalWeb"/>
        <w:ind w:left="1350"/>
        <w:rPr>
          <w:b/>
          <w:bCs/>
          <w:color w:val="000000"/>
        </w:rPr>
      </w:pPr>
      <w:r>
        <w:rPr>
          <w:b/>
          <w:bCs/>
          <w:color w:val="000000"/>
        </w:rPr>
        <w:t>Création Arrêté du 29 juillet 2003, v. init.</w:t>
      </w:r>
    </w:p>
    <w:p w14:paraId="1D19EB15" w14:textId="77777777" w:rsidR="003D7C21" w:rsidRDefault="003D7C21" w:rsidP="003D7C21">
      <w:pPr>
        <w:pStyle w:val="NormalWeb"/>
        <w:ind w:left="1350"/>
        <w:rPr>
          <w:color w:val="000000"/>
          <w:sz w:val="27"/>
          <w:szCs w:val="27"/>
        </w:rPr>
      </w:pPr>
      <w:r>
        <w:rPr>
          <w:color w:val="000000"/>
          <w:sz w:val="27"/>
          <w:szCs w:val="27"/>
        </w:rPr>
        <w:t>Liste des matériaux textiles soumis aux intempéries mais non soumis à l'épreuve de vieillissement accéléré :</w:t>
      </w:r>
    </w:p>
    <w:p w14:paraId="065C5508" w14:textId="77777777" w:rsidR="003D7C21" w:rsidRDefault="003D7C21" w:rsidP="003D7C21">
      <w:pPr>
        <w:pStyle w:val="NormalWeb"/>
        <w:ind w:left="1350"/>
        <w:rPr>
          <w:color w:val="000000"/>
          <w:sz w:val="27"/>
          <w:szCs w:val="27"/>
        </w:rPr>
      </w:pPr>
      <w:r>
        <w:rPr>
          <w:color w:val="000000"/>
          <w:sz w:val="27"/>
          <w:szCs w:val="27"/>
        </w:rPr>
        <w:t>- textiles en fibres polyester enduits de chlorure de polyvinyle sur les deux faces ;</w:t>
      </w:r>
    </w:p>
    <w:p w14:paraId="1F36C390" w14:textId="77777777" w:rsidR="003D7C21" w:rsidRDefault="003D7C21" w:rsidP="003D7C21">
      <w:pPr>
        <w:pStyle w:val="NormalWeb"/>
        <w:ind w:left="1350"/>
        <w:rPr>
          <w:color w:val="000000"/>
          <w:sz w:val="27"/>
          <w:szCs w:val="27"/>
        </w:rPr>
      </w:pPr>
      <w:r>
        <w:rPr>
          <w:color w:val="000000"/>
          <w:sz w:val="27"/>
          <w:szCs w:val="27"/>
        </w:rPr>
        <w:t>- textiles en fibres polyester à base de monomères modifiés ;</w:t>
      </w:r>
    </w:p>
    <w:p w14:paraId="12F932DF" w14:textId="77777777" w:rsidR="003D7C21" w:rsidRDefault="003D7C21" w:rsidP="003D7C21">
      <w:pPr>
        <w:pStyle w:val="NormalWeb"/>
        <w:ind w:left="1350"/>
        <w:rPr>
          <w:color w:val="000000"/>
          <w:sz w:val="27"/>
          <w:szCs w:val="27"/>
        </w:rPr>
      </w:pPr>
      <w:r>
        <w:rPr>
          <w:color w:val="000000"/>
          <w:sz w:val="27"/>
          <w:szCs w:val="27"/>
        </w:rPr>
        <w:t>- textiles en viscose ignifugée dans la masse ;</w:t>
      </w:r>
    </w:p>
    <w:p w14:paraId="7D215A64" w14:textId="77777777" w:rsidR="003D7C21" w:rsidRDefault="003D7C21" w:rsidP="003D7C21">
      <w:pPr>
        <w:pStyle w:val="NormalWeb"/>
        <w:ind w:left="1350"/>
        <w:rPr>
          <w:color w:val="000000"/>
          <w:sz w:val="27"/>
          <w:szCs w:val="27"/>
        </w:rPr>
      </w:pPr>
      <w:r>
        <w:rPr>
          <w:color w:val="000000"/>
          <w:sz w:val="27"/>
          <w:szCs w:val="27"/>
        </w:rPr>
        <w:t>- textiles en fibres naturelles (coton, etc.) enduits de chlorure de polyvinyle sur les 2 faces.</w:t>
      </w:r>
    </w:p>
    <w:p w14:paraId="0395B62D" w14:textId="77777777" w:rsidR="003D7C21" w:rsidRDefault="003D7C21" w:rsidP="003D7C21">
      <w:pPr>
        <w:pStyle w:val="Titre4"/>
        <w:ind w:left="900"/>
        <w:rPr>
          <w:color w:val="000000"/>
          <w:sz w:val="27"/>
          <w:szCs w:val="27"/>
        </w:rPr>
      </w:pPr>
      <w:r>
        <w:rPr>
          <w:color w:val="000000"/>
          <w:sz w:val="27"/>
          <w:szCs w:val="27"/>
        </w:rPr>
        <w:lastRenderedPageBreak/>
        <w:t>Chapitre IV : Etablissements du type OA - Hôtels-restaurants d'altitude (Articles OA 1 à Annexe à l'article OA 29)</w:t>
      </w:r>
    </w:p>
    <w:p w14:paraId="217A9BF7" w14:textId="77777777" w:rsidR="003D7C21" w:rsidRDefault="003D7C21" w:rsidP="003D7C21">
      <w:pPr>
        <w:pStyle w:val="Titre4"/>
        <w:ind w:left="1200"/>
        <w:rPr>
          <w:color w:val="000000"/>
          <w:sz w:val="27"/>
          <w:szCs w:val="27"/>
        </w:rPr>
      </w:pPr>
      <w:r>
        <w:rPr>
          <w:color w:val="000000"/>
          <w:sz w:val="27"/>
          <w:szCs w:val="27"/>
        </w:rPr>
        <w:t>Section 1 : Généralités (Articles OA 1 à OA 4)</w:t>
      </w:r>
    </w:p>
    <w:p w14:paraId="77BE0E5F" w14:textId="77777777" w:rsidR="003D7C21" w:rsidRDefault="003D7C21" w:rsidP="003D7C21">
      <w:pPr>
        <w:pStyle w:val="Titre4"/>
        <w:ind w:left="1650"/>
        <w:rPr>
          <w:color w:val="000000"/>
          <w:sz w:val="27"/>
          <w:szCs w:val="27"/>
        </w:rPr>
      </w:pPr>
      <w:r>
        <w:rPr>
          <w:color w:val="000000"/>
          <w:sz w:val="27"/>
          <w:szCs w:val="27"/>
        </w:rPr>
        <w:t>Article OA 1</w:t>
      </w:r>
    </w:p>
    <w:p w14:paraId="513A42D4" w14:textId="77777777" w:rsidR="003D7C21" w:rsidRDefault="003D7C21" w:rsidP="003D7C21">
      <w:pPr>
        <w:pStyle w:val="NormalWeb"/>
        <w:ind w:left="1650"/>
        <w:rPr>
          <w:b/>
          <w:bCs/>
          <w:color w:val="000000"/>
        </w:rPr>
      </w:pPr>
      <w:r>
        <w:rPr>
          <w:b/>
          <w:bCs/>
          <w:color w:val="000000"/>
        </w:rPr>
        <w:t>Création Arrêté du 23 octobre 1986, v. init.</w:t>
      </w:r>
    </w:p>
    <w:p w14:paraId="4322A3A5" w14:textId="77777777" w:rsidR="003D7C21" w:rsidRDefault="003D7C21" w:rsidP="003D7C21">
      <w:pPr>
        <w:pStyle w:val="NormalWeb"/>
        <w:jc w:val="center"/>
        <w:rPr>
          <w:color w:val="000000"/>
          <w:sz w:val="27"/>
          <w:szCs w:val="27"/>
        </w:rPr>
      </w:pPr>
      <w:r>
        <w:rPr>
          <w:color w:val="000000"/>
          <w:sz w:val="27"/>
          <w:szCs w:val="27"/>
        </w:rPr>
        <w:t>Champ d'application</w:t>
      </w:r>
    </w:p>
    <w:p w14:paraId="22ECC89C" w14:textId="77777777" w:rsidR="003D7C21" w:rsidRDefault="003D7C21" w:rsidP="003D7C21">
      <w:pPr>
        <w:pStyle w:val="NormalWeb"/>
        <w:ind w:left="1650"/>
        <w:rPr>
          <w:color w:val="000000"/>
          <w:sz w:val="27"/>
          <w:szCs w:val="27"/>
        </w:rPr>
      </w:pPr>
      <w:r>
        <w:rPr>
          <w:color w:val="000000"/>
          <w:sz w:val="27"/>
          <w:szCs w:val="27"/>
        </w:rPr>
        <w:t>§ 1. Afin d'éviter à des personnes hébergées dans un établissement isolé d'être directement et immédiatement soumises, en cas d'incendie du bâtiment, aux conséquences graves du froid par suite d'une évacuation, les dispositions du présent chapitre sont applicables aux hôtels-restaurants isolés, inaccessibles aux véhicules de secours et de lutte contre l'incendie pendant au moins une partie de l'année et dont l'effectif de l'hôtel est d'au moins 20 clients.</w:t>
      </w:r>
    </w:p>
    <w:p w14:paraId="70D8D013" w14:textId="77777777" w:rsidR="003D7C21" w:rsidRDefault="003D7C21" w:rsidP="003D7C21">
      <w:pPr>
        <w:pStyle w:val="NormalWeb"/>
        <w:ind w:left="1650"/>
        <w:rPr>
          <w:color w:val="000000"/>
          <w:sz w:val="27"/>
          <w:szCs w:val="27"/>
        </w:rPr>
      </w:pPr>
      <w:r>
        <w:rPr>
          <w:color w:val="000000"/>
          <w:sz w:val="27"/>
          <w:szCs w:val="27"/>
        </w:rPr>
        <w:t>§ 2. Les dispositions du livre Ier et du livre II (titre Ier) du règlement de sécurité sont applicables aux établissements du présent type.</w:t>
      </w:r>
    </w:p>
    <w:p w14:paraId="48B36D13" w14:textId="77777777" w:rsidR="003D7C21" w:rsidRDefault="003D7C21" w:rsidP="003D7C21">
      <w:pPr>
        <w:pStyle w:val="NormalWeb"/>
        <w:ind w:left="1650"/>
        <w:rPr>
          <w:color w:val="000000"/>
          <w:sz w:val="27"/>
          <w:szCs w:val="27"/>
        </w:rPr>
      </w:pPr>
      <w:r>
        <w:rPr>
          <w:color w:val="000000"/>
          <w:sz w:val="27"/>
          <w:szCs w:val="27"/>
        </w:rPr>
        <w:t>§ 3. Si l'établissement est exploité uniquement quand il est régulièrement accessible aux véhicules de secours et de lutte contre l'incendie, il reste assujetti, en fonction de l'effectif, soit aux dispositions du livre III (établissements de 5e catégorie), soit à celles du titre II du livre II (établissements des 4 premières catégories).</w:t>
      </w:r>
    </w:p>
    <w:p w14:paraId="266C5BA1" w14:textId="77777777" w:rsidR="003D7C21" w:rsidRDefault="003D7C21" w:rsidP="003D7C21">
      <w:pPr>
        <w:pStyle w:val="NormalWeb"/>
        <w:ind w:left="1650"/>
        <w:rPr>
          <w:color w:val="000000"/>
          <w:sz w:val="27"/>
          <w:szCs w:val="27"/>
        </w:rPr>
      </w:pPr>
      <w:r>
        <w:rPr>
          <w:color w:val="000000"/>
          <w:sz w:val="27"/>
          <w:szCs w:val="27"/>
        </w:rPr>
        <w:t>§ 4. Quel que soit l'effectif reçu dans la salle de restauration, les dispositions du chapitre III du titre II du livre II sont applicables (à l'exclusion des articles N 3, N 10, N 18) dès lors que l'établissement est assujetti aux dispositions du présent chapitre.</w:t>
      </w:r>
      <w:r>
        <w:rPr>
          <w:color w:val="000000"/>
          <w:sz w:val="27"/>
          <w:szCs w:val="27"/>
        </w:rPr>
        <w:br/>
        <w:t>§ 5. Dans tous les cas, la commission de sécurité compétente est la commission consultative départementale de la protection civile, de la sécurité et de l'accessibilité.</w:t>
      </w:r>
    </w:p>
    <w:p w14:paraId="2603EE48" w14:textId="77777777" w:rsidR="003D7C21" w:rsidRDefault="003D7C21" w:rsidP="003D7C21">
      <w:pPr>
        <w:pStyle w:val="Titre4"/>
        <w:ind w:left="1650"/>
        <w:rPr>
          <w:color w:val="000000"/>
          <w:sz w:val="27"/>
          <w:szCs w:val="27"/>
        </w:rPr>
      </w:pPr>
      <w:r>
        <w:rPr>
          <w:color w:val="000000"/>
          <w:sz w:val="27"/>
          <w:szCs w:val="27"/>
        </w:rPr>
        <w:t>Article OA 2</w:t>
      </w:r>
    </w:p>
    <w:p w14:paraId="7FD8FBDF" w14:textId="77777777" w:rsidR="003D7C21" w:rsidRDefault="003D7C21" w:rsidP="003D7C21">
      <w:pPr>
        <w:pStyle w:val="NormalWeb"/>
        <w:ind w:left="1650"/>
        <w:rPr>
          <w:b/>
          <w:bCs/>
          <w:color w:val="000000"/>
        </w:rPr>
      </w:pPr>
      <w:r>
        <w:rPr>
          <w:b/>
          <w:bCs/>
          <w:color w:val="000000"/>
        </w:rPr>
        <w:t>Création Arrêté du 23 octobre 1986, v. init.</w:t>
      </w:r>
    </w:p>
    <w:p w14:paraId="4243914C" w14:textId="77777777" w:rsidR="003D7C21" w:rsidRDefault="003D7C21" w:rsidP="003D7C21">
      <w:pPr>
        <w:pStyle w:val="NormalWeb"/>
        <w:jc w:val="center"/>
        <w:rPr>
          <w:color w:val="000000"/>
          <w:sz w:val="27"/>
          <w:szCs w:val="27"/>
        </w:rPr>
      </w:pPr>
      <w:r>
        <w:rPr>
          <w:color w:val="000000"/>
          <w:sz w:val="27"/>
          <w:szCs w:val="27"/>
        </w:rPr>
        <w:t>Calcul de l'effectif</w:t>
      </w:r>
    </w:p>
    <w:p w14:paraId="3529F10B" w14:textId="77777777" w:rsidR="003D7C21" w:rsidRDefault="003D7C21" w:rsidP="003D7C21">
      <w:pPr>
        <w:pStyle w:val="NormalWeb"/>
        <w:ind w:left="1650"/>
        <w:rPr>
          <w:color w:val="000000"/>
          <w:sz w:val="27"/>
          <w:szCs w:val="27"/>
        </w:rPr>
      </w:pPr>
      <w:r>
        <w:rPr>
          <w:color w:val="000000"/>
          <w:sz w:val="27"/>
          <w:szCs w:val="27"/>
        </w:rPr>
        <w:lastRenderedPageBreak/>
        <w:t>L'effectif maximal du public admis est déterminé d'après le nombre de personnes pouvant occuper les chambres dans les conditions d'exploitation hôtelière d'usage.</w:t>
      </w:r>
    </w:p>
    <w:p w14:paraId="25110412" w14:textId="77777777" w:rsidR="003D7C21" w:rsidRDefault="003D7C21" w:rsidP="003D7C21">
      <w:pPr>
        <w:pStyle w:val="Titre4"/>
        <w:ind w:left="1650"/>
        <w:rPr>
          <w:color w:val="000000"/>
          <w:sz w:val="27"/>
          <w:szCs w:val="27"/>
        </w:rPr>
      </w:pPr>
      <w:r>
        <w:rPr>
          <w:color w:val="000000"/>
          <w:sz w:val="27"/>
          <w:szCs w:val="27"/>
        </w:rPr>
        <w:t>Article OA 3</w:t>
      </w:r>
    </w:p>
    <w:p w14:paraId="18D5EE8C" w14:textId="77777777" w:rsidR="003D7C21" w:rsidRDefault="003D7C21" w:rsidP="003D7C21">
      <w:pPr>
        <w:pStyle w:val="NormalWeb"/>
        <w:ind w:left="1650"/>
        <w:rPr>
          <w:b/>
          <w:bCs/>
          <w:color w:val="000000"/>
        </w:rPr>
      </w:pPr>
      <w:r>
        <w:rPr>
          <w:b/>
          <w:bCs/>
          <w:color w:val="000000"/>
        </w:rPr>
        <w:t>Modifié par Arrêté du 29 juillet 2003, v. init.</w:t>
      </w:r>
    </w:p>
    <w:p w14:paraId="622D39B0" w14:textId="77777777" w:rsidR="003D7C21" w:rsidRDefault="003D7C21" w:rsidP="003D7C21">
      <w:pPr>
        <w:pStyle w:val="NormalWeb"/>
        <w:jc w:val="center"/>
        <w:rPr>
          <w:color w:val="000000"/>
          <w:sz w:val="27"/>
          <w:szCs w:val="27"/>
        </w:rPr>
      </w:pPr>
      <w:r>
        <w:rPr>
          <w:color w:val="000000"/>
          <w:sz w:val="27"/>
          <w:szCs w:val="27"/>
        </w:rPr>
        <w:t>Vérifications techniques par des personnes ou organismes agréés</w:t>
      </w:r>
    </w:p>
    <w:p w14:paraId="7C0B040E" w14:textId="77777777" w:rsidR="003D7C21" w:rsidRDefault="003D7C21" w:rsidP="003D7C21">
      <w:pPr>
        <w:pStyle w:val="NormalWeb"/>
        <w:ind w:left="1650"/>
        <w:rPr>
          <w:color w:val="000000"/>
          <w:sz w:val="27"/>
          <w:szCs w:val="27"/>
        </w:rPr>
      </w:pPr>
      <w:r>
        <w:rPr>
          <w:color w:val="000000"/>
          <w:sz w:val="27"/>
          <w:szCs w:val="27"/>
        </w:rPr>
        <w:t>§ 1. De plus, les vérifications techniques relatives aux équipements de détection, de désenfumage et aux installations électriques doivent être effectuées par des personnes ou organismes agréés au moins une fois tous les trois ans.</w:t>
      </w:r>
    </w:p>
    <w:p w14:paraId="4DA7753C" w14:textId="77777777" w:rsidR="003D7C21" w:rsidRDefault="003D7C21" w:rsidP="003D7C21">
      <w:pPr>
        <w:pStyle w:val="NormalWeb"/>
        <w:ind w:left="1650"/>
        <w:rPr>
          <w:color w:val="000000"/>
          <w:sz w:val="27"/>
          <w:szCs w:val="27"/>
        </w:rPr>
      </w:pPr>
      <w:r>
        <w:rPr>
          <w:color w:val="000000"/>
          <w:sz w:val="27"/>
          <w:szCs w:val="27"/>
        </w:rPr>
        <w:t>§ 2. En application des dispositions de l'article EL 19 (§ 2), la périodicité des visites de vérification des installations électriques est fixée à un an pour tous les établissements.</w:t>
      </w:r>
    </w:p>
    <w:p w14:paraId="2C496B38" w14:textId="77777777" w:rsidR="003D7C21" w:rsidRDefault="003D7C21" w:rsidP="003D7C21">
      <w:pPr>
        <w:pStyle w:val="Titre4"/>
        <w:ind w:left="1650"/>
        <w:rPr>
          <w:color w:val="000000"/>
          <w:sz w:val="27"/>
          <w:szCs w:val="27"/>
        </w:rPr>
      </w:pPr>
      <w:r>
        <w:rPr>
          <w:color w:val="000000"/>
          <w:sz w:val="27"/>
          <w:szCs w:val="27"/>
        </w:rPr>
        <w:t>Article OA 4</w:t>
      </w:r>
    </w:p>
    <w:p w14:paraId="17A316D1" w14:textId="77777777" w:rsidR="003D7C21" w:rsidRDefault="003D7C21" w:rsidP="003D7C21">
      <w:pPr>
        <w:pStyle w:val="NormalWeb"/>
        <w:ind w:left="1650"/>
        <w:rPr>
          <w:b/>
          <w:bCs/>
          <w:color w:val="000000"/>
        </w:rPr>
      </w:pPr>
      <w:r>
        <w:rPr>
          <w:b/>
          <w:bCs/>
          <w:color w:val="000000"/>
        </w:rPr>
        <w:t>Création Arrêté du 23 octobre 1986 (V)</w:t>
      </w:r>
    </w:p>
    <w:p w14:paraId="66AF10BD" w14:textId="77777777" w:rsidR="003D7C21" w:rsidRDefault="003D7C21" w:rsidP="003D7C21">
      <w:pPr>
        <w:pStyle w:val="NormalWeb"/>
        <w:jc w:val="center"/>
        <w:rPr>
          <w:color w:val="000000"/>
          <w:sz w:val="27"/>
          <w:szCs w:val="27"/>
        </w:rPr>
      </w:pPr>
      <w:r>
        <w:rPr>
          <w:color w:val="000000"/>
          <w:sz w:val="27"/>
          <w:szCs w:val="27"/>
        </w:rPr>
        <w:t>Visites par les commissions de sécurité</w:t>
      </w:r>
    </w:p>
    <w:p w14:paraId="65220111" w14:textId="77777777" w:rsidR="003D7C21" w:rsidRDefault="003D7C21" w:rsidP="003D7C21">
      <w:pPr>
        <w:pStyle w:val="NormalWeb"/>
        <w:ind w:left="1650"/>
        <w:rPr>
          <w:color w:val="000000"/>
          <w:sz w:val="27"/>
          <w:szCs w:val="27"/>
        </w:rPr>
      </w:pPr>
      <w:r>
        <w:rPr>
          <w:color w:val="000000"/>
          <w:sz w:val="27"/>
          <w:szCs w:val="27"/>
        </w:rPr>
        <w:t>En complément des dispositions de l'article GE 4 (§ 1), la périodicité des visites par les commissions de sécurité est fixée à 3 ans pour toutes les catégories d'établissements.</w:t>
      </w:r>
    </w:p>
    <w:p w14:paraId="648FE448" w14:textId="77777777" w:rsidR="003D7C21" w:rsidRDefault="003D7C21" w:rsidP="003D7C21">
      <w:pPr>
        <w:pStyle w:val="Titre4"/>
        <w:ind w:left="1200"/>
        <w:rPr>
          <w:color w:val="000000"/>
          <w:sz w:val="27"/>
          <w:szCs w:val="27"/>
        </w:rPr>
      </w:pPr>
      <w:r>
        <w:rPr>
          <w:color w:val="000000"/>
          <w:sz w:val="27"/>
          <w:szCs w:val="27"/>
        </w:rPr>
        <w:t>Section 2 : Construction (Articles OA 5 à OA 10)</w:t>
      </w:r>
    </w:p>
    <w:p w14:paraId="7F3588B3" w14:textId="77777777" w:rsidR="003D7C21" w:rsidRDefault="003D7C21" w:rsidP="003D7C21">
      <w:pPr>
        <w:pStyle w:val="Titre4"/>
        <w:ind w:left="1650"/>
        <w:rPr>
          <w:color w:val="000000"/>
          <w:sz w:val="27"/>
          <w:szCs w:val="27"/>
        </w:rPr>
      </w:pPr>
      <w:r>
        <w:rPr>
          <w:color w:val="000000"/>
          <w:sz w:val="27"/>
          <w:szCs w:val="27"/>
        </w:rPr>
        <w:t>Article OA 5</w:t>
      </w:r>
    </w:p>
    <w:p w14:paraId="43CA4678" w14:textId="77777777" w:rsidR="003D7C21" w:rsidRDefault="003D7C21" w:rsidP="003D7C21">
      <w:pPr>
        <w:pStyle w:val="NormalWeb"/>
        <w:ind w:left="1650"/>
        <w:rPr>
          <w:b/>
          <w:bCs/>
          <w:color w:val="000000"/>
        </w:rPr>
      </w:pPr>
      <w:r>
        <w:rPr>
          <w:b/>
          <w:bCs/>
          <w:color w:val="000000"/>
        </w:rPr>
        <w:t>Modifié par Arrêté du 10 novembre 1994 (V)</w:t>
      </w:r>
    </w:p>
    <w:p w14:paraId="41FE44C8" w14:textId="77777777" w:rsidR="003D7C21" w:rsidRDefault="003D7C21" w:rsidP="003D7C21">
      <w:pPr>
        <w:pStyle w:val="NormalWeb"/>
        <w:jc w:val="center"/>
        <w:rPr>
          <w:color w:val="000000"/>
          <w:sz w:val="27"/>
          <w:szCs w:val="27"/>
        </w:rPr>
      </w:pPr>
      <w:r>
        <w:rPr>
          <w:color w:val="000000"/>
          <w:sz w:val="27"/>
          <w:szCs w:val="27"/>
        </w:rPr>
        <w:t>Conception générale de l'établissement</w:t>
      </w:r>
    </w:p>
    <w:p w14:paraId="52A188AB" w14:textId="77777777" w:rsidR="003D7C21" w:rsidRDefault="003D7C21" w:rsidP="003D7C21">
      <w:pPr>
        <w:pStyle w:val="NormalWeb"/>
        <w:ind w:left="1650"/>
        <w:rPr>
          <w:color w:val="000000"/>
          <w:sz w:val="27"/>
          <w:szCs w:val="27"/>
        </w:rPr>
      </w:pPr>
      <w:r>
        <w:rPr>
          <w:color w:val="000000"/>
          <w:sz w:val="27"/>
          <w:szCs w:val="27"/>
        </w:rPr>
        <w:t>§ 1. En dérogation aux dispositions des articles CO 1 à CO 5, le public ne devant pas être soumis aux conséquences d'un incendie doit pouvoir se trouver à l'abri des intempéries ou du climat dans un espace clos ayant les caractéristiques d'un établissement tiers. A cet effet, le choix est laissé aux concepteurs entre :</w:t>
      </w:r>
    </w:p>
    <w:p w14:paraId="1A04E410" w14:textId="77777777" w:rsidR="003D7C21" w:rsidRDefault="003D7C21" w:rsidP="003D7C21">
      <w:pPr>
        <w:pStyle w:val="NormalWeb"/>
        <w:ind w:left="1650"/>
        <w:rPr>
          <w:color w:val="000000"/>
          <w:sz w:val="27"/>
          <w:szCs w:val="27"/>
        </w:rPr>
      </w:pPr>
      <w:r>
        <w:rPr>
          <w:color w:val="000000"/>
          <w:sz w:val="27"/>
          <w:szCs w:val="27"/>
        </w:rPr>
        <w:t>- l'utilisation de 2 bâtiments distincts ;</w:t>
      </w:r>
    </w:p>
    <w:p w14:paraId="48ADE86B" w14:textId="77777777" w:rsidR="003D7C21" w:rsidRDefault="003D7C21" w:rsidP="003D7C21">
      <w:pPr>
        <w:pStyle w:val="NormalWeb"/>
        <w:ind w:left="1650"/>
        <w:rPr>
          <w:color w:val="000000"/>
          <w:sz w:val="27"/>
          <w:szCs w:val="27"/>
        </w:rPr>
      </w:pPr>
      <w:r>
        <w:rPr>
          <w:color w:val="000000"/>
          <w:sz w:val="27"/>
          <w:szCs w:val="27"/>
        </w:rPr>
        <w:t>- la création de 1 ou plusieurs "volumes-recueils" dans un bâtiment unique ;</w:t>
      </w:r>
    </w:p>
    <w:p w14:paraId="52BA29F6" w14:textId="77777777" w:rsidR="003D7C21" w:rsidRDefault="003D7C21" w:rsidP="003D7C21">
      <w:pPr>
        <w:pStyle w:val="NormalWeb"/>
        <w:ind w:left="1650"/>
        <w:rPr>
          <w:color w:val="000000"/>
          <w:sz w:val="27"/>
          <w:szCs w:val="27"/>
        </w:rPr>
      </w:pPr>
      <w:r>
        <w:rPr>
          <w:color w:val="000000"/>
          <w:sz w:val="27"/>
          <w:szCs w:val="27"/>
        </w:rPr>
        <w:lastRenderedPageBreak/>
        <w:t>- toute autre solution jugée équivalente par la commission consultative départementale de la protection civile, de la sécurité et de l'accessibilité.</w:t>
      </w:r>
    </w:p>
    <w:p w14:paraId="4AE89B15" w14:textId="77777777" w:rsidR="003D7C21" w:rsidRDefault="003D7C21" w:rsidP="003D7C21">
      <w:pPr>
        <w:pStyle w:val="NormalWeb"/>
        <w:ind w:left="1650"/>
        <w:rPr>
          <w:color w:val="000000"/>
          <w:sz w:val="27"/>
          <w:szCs w:val="27"/>
        </w:rPr>
      </w:pPr>
      <w:r>
        <w:rPr>
          <w:color w:val="000000"/>
          <w:sz w:val="27"/>
          <w:szCs w:val="27"/>
        </w:rPr>
        <w:t>§ 2. La distribution intérieure d'un établissement visé au présent chapitre doit être celle du cloisonnement traditionnel visé à l'article CO 1 (§ 2).</w:t>
      </w:r>
    </w:p>
    <w:p w14:paraId="589250DD" w14:textId="77777777" w:rsidR="003D7C21" w:rsidRDefault="003D7C21" w:rsidP="003D7C21">
      <w:pPr>
        <w:pStyle w:val="NormalWeb"/>
        <w:ind w:left="1650"/>
        <w:rPr>
          <w:color w:val="000000"/>
          <w:sz w:val="27"/>
          <w:szCs w:val="27"/>
        </w:rPr>
      </w:pPr>
      <w:r>
        <w:rPr>
          <w:color w:val="000000"/>
          <w:sz w:val="27"/>
          <w:szCs w:val="27"/>
        </w:rPr>
        <w:t>§ 3. Le niveau inférieur débouchant de plain-pied sur l'extérieur est assimilé à un rez-de-chaussée.</w:t>
      </w:r>
    </w:p>
    <w:p w14:paraId="00351F22" w14:textId="77777777" w:rsidR="003D7C21" w:rsidRDefault="003D7C21" w:rsidP="003D7C21">
      <w:pPr>
        <w:pStyle w:val="NormalWeb"/>
        <w:ind w:left="1650"/>
        <w:rPr>
          <w:color w:val="000000"/>
          <w:sz w:val="27"/>
          <w:szCs w:val="27"/>
        </w:rPr>
      </w:pPr>
      <w:r>
        <w:rPr>
          <w:color w:val="000000"/>
          <w:sz w:val="27"/>
          <w:szCs w:val="27"/>
        </w:rPr>
        <w:t>§ 4. Les bâtiments à ossature bois doivent respecter les règles de sécurité des DTU les concernant.</w:t>
      </w:r>
    </w:p>
    <w:p w14:paraId="10F7FD99" w14:textId="77777777" w:rsidR="003D7C21" w:rsidRDefault="003D7C21" w:rsidP="003D7C21">
      <w:pPr>
        <w:pStyle w:val="NormalWeb"/>
        <w:ind w:left="1650"/>
        <w:rPr>
          <w:color w:val="000000"/>
          <w:sz w:val="27"/>
          <w:szCs w:val="27"/>
        </w:rPr>
      </w:pPr>
      <w:r>
        <w:rPr>
          <w:color w:val="000000"/>
          <w:sz w:val="27"/>
          <w:szCs w:val="27"/>
        </w:rPr>
        <w:t>§ 5. Tous les établissements doivent être protégés contre la foudre au moyen d'un paratonnerre installé conformément à la norme NF C 17-100.</w:t>
      </w:r>
    </w:p>
    <w:p w14:paraId="14C88A70" w14:textId="77777777" w:rsidR="003D7C21" w:rsidRDefault="003D7C21" w:rsidP="003D7C21">
      <w:pPr>
        <w:pStyle w:val="Titre4"/>
        <w:ind w:left="1650"/>
        <w:rPr>
          <w:color w:val="000000"/>
          <w:sz w:val="27"/>
          <w:szCs w:val="27"/>
        </w:rPr>
      </w:pPr>
      <w:r>
        <w:rPr>
          <w:color w:val="000000"/>
          <w:sz w:val="27"/>
          <w:szCs w:val="27"/>
        </w:rPr>
        <w:t>Article OA 6</w:t>
      </w:r>
    </w:p>
    <w:p w14:paraId="6C73A0D7" w14:textId="77777777" w:rsidR="003D7C21" w:rsidRDefault="003D7C21" w:rsidP="003D7C21">
      <w:pPr>
        <w:pStyle w:val="NormalWeb"/>
        <w:ind w:left="1650"/>
        <w:rPr>
          <w:b/>
          <w:bCs/>
          <w:color w:val="000000"/>
        </w:rPr>
      </w:pPr>
      <w:r>
        <w:rPr>
          <w:b/>
          <w:bCs/>
          <w:color w:val="000000"/>
        </w:rPr>
        <w:t>Création Arrêté du 23 octobre 1986 (V)</w:t>
      </w:r>
    </w:p>
    <w:p w14:paraId="2AEE464F" w14:textId="77777777" w:rsidR="003D7C21" w:rsidRDefault="003D7C21" w:rsidP="003D7C21">
      <w:pPr>
        <w:pStyle w:val="NormalWeb"/>
        <w:jc w:val="center"/>
        <w:rPr>
          <w:color w:val="000000"/>
          <w:sz w:val="27"/>
          <w:szCs w:val="27"/>
        </w:rPr>
      </w:pPr>
      <w:r>
        <w:rPr>
          <w:color w:val="000000"/>
          <w:sz w:val="27"/>
          <w:szCs w:val="27"/>
        </w:rPr>
        <w:t>Isolement. - Volume-recueil</w:t>
      </w:r>
    </w:p>
    <w:p w14:paraId="120C0777" w14:textId="77777777" w:rsidR="003D7C21" w:rsidRDefault="003D7C21" w:rsidP="003D7C21">
      <w:pPr>
        <w:pStyle w:val="NormalWeb"/>
        <w:ind w:left="1650"/>
        <w:rPr>
          <w:color w:val="000000"/>
          <w:sz w:val="27"/>
          <w:szCs w:val="27"/>
        </w:rPr>
      </w:pPr>
      <w:r>
        <w:rPr>
          <w:color w:val="000000"/>
          <w:sz w:val="27"/>
          <w:szCs w:val="27"/>
        </w:rPr>
        <w:t>§ 1. Dans le cas de 2 bâtiments distincts, ceux-ci doivent être distants de 8 mètres au moins.</w:t>
      </w:r>
    </w:p>
    <w:p w14:paraId="72870DA2" w14:textId="77777777" w:rsidR="003D7C21" w:rsidRDefault="003D7C21" w:rsidP="003D7C21">
      <w:pPr>
        <w:pStyle w:val="NormalWeb"/>
        <w:ind w:left="1650"/>
        <w:rPr>
          <w:color w:val="000000"/>
          <w:sz w:val="27"/>
          <w:szCs w:val="27"/>
        </w:rPr>
      </w:pPr>
      <w:r>
        <w:rPr>
          <w:color w:val="000000"/>
          <w:sz w:val="27"/>
          <w:szCs w:val="27"/>
        </w:rPr>
        <w:t>§ 2. Dans le cas d'un bâtiment unique, le volume-recueil doit être situé au rez-de-chaussée ou au 1er étage. Il doit être isolé du reste du bâtiment par des parois et des planchers CF de degré 2 heures. De plus, les dispositions de l'article CO 7 sont applicables entre les 2 parties de l'établissement.</w:t>
      </w:r>
    </w:p>
    <w:p w14:paraId="422302E7" w14:textId="77777777" w:rsidR="003D7C21" w:rsidRDefault="003D7C21" w:rsidP="003D7C21">
      <w:pPr>
        <w:pStyle w:val="NormalWeb"/>
        <w:ind w:left="1650"/>
        <w:rPr>
          <w:color w:val="000000"/>
          <w:sz w:val="27"/>
          <w:szCs w:val="27"/>
        </w:rPr>
      </w:pPr>
      <w:r>
        <w:rPr>
          <w:color w:val="000000"/>
          <w:sz w:val="27"/>
          <w:szCs w:val="27"/>
        </w:rPr>
        <w:t>Le dispositif de franchissement, qui doit être unique, doit être constitué :</w:t>
      </w:r>
    </w:p>
    <w:p w14:paraId="543325EB" w14:textId="77777777" w:rsidR="003D7C21" w:rsidRDefault="003D7C21" w:rsidP="003D7C21">
      <w:pPr>
        <w:pStyle w:val="NormalWeb"/>
        <w:ind w:left="1650"/>
        <w:rPr>
          <w:color w:val="000000"/>
          <w:sz w:val="27"/>
          <w:szCs w:val="27"/>
        </w:rPr>
      </w:pPr>
      <w:r>
        <w:rPr>
          <w:color w:val="000000"/>
          <w:sz w:val="27"/>
          <w:szCs w:val="27"/>
        </w:rPr>
        <w:t>- soit par un bloc-porte PF de degré 2 heures ;</w:t>
      </w:r>
    </w:p>
    <w:p w14:paraId="49428595" w14:textId="77777777" w:rsidR="003D7C21" w:rsidRDefault="003D7C21" w:rsidP="003D7C21">
      <w:pPr>
        <w:pStyle w:val="NormalWeb"/>
        <w:ind w:left="1650"/>
        <w:rPr>
          <w:color w:val="000000"/>
          <w:sz w:val="27"/>
          <w:szCs w:val="27"/>
        </w:rPr>
      </w:pPr>
      <w:r>
        <w:rPr>
          <w:color w:val="000000"/>
          <w:sz w:val="27"/>
          <w:szCs w:val="27"/>
        </w:rPr>
        <w:t>- soit par un sas muni de blocs-portes PF de degré 1 heure.</w:t>
      </w:r>
    </w:p>
    <w:p w14:paraId="180B7D79" w14:textId="77777777" w:rsidR="003D7C21" w:rsidRDefault="003D7C21" w:rsidP="003D7C21">
      <w:pPr>
        <w:pStyle w:val="NormalWeb"/>
        <w:ind w:left="1650"/>
        <w:rPr>
          <w:color w:val="000000"/>
          <w:sz w:val="27"/>
          <w:szCs w:val="27"/>
        </w:rPr>
      </w:pPr>
      <w:r>
        <w:rPr>
          <w:color w:val="000000"/>
          <w:sz w:val="27"/>
          <w:szCs w:val="27"/>
        </w:rPr>
        <w:t>Les portes de ce dispositif de franchissement doivent être à fermeture automatique et respecter les dispositions de l'article CO 47.</w:t>
      </w:r>
    </w:p>
    <w:p w14:paraId="0BD9445B" w14:textId="77777777" w:rsidR="003D7C21" w:rsidRDefault="003D7C21" w:rsidP="003D7C21">
      <w:pPr>
        <w:pStyle w:val="NormalWeb"/>
        <w:ind w:left="1650"/>
        <w:rPr>
          <w:color w:val="000000"/>
          <w:sz w:val="27"/>
          <w:szCs w:val="27"/>
        </w:rPr>
      </w:pPr>
      <w:r>
        <w:rPr>
          <w:color w:val="000000"/>
          <w:sz w:val="27"/>
          <w:szCs w:val="27"/>
        </w:rPr>
        <w:lastRenderedPageBreak/>
        <w:t>§ 3. Dans tous les cas, chaque bâtiment ou volume-recueil doit pouvoir recevoir la totalité des personnes présentes dans l'établissement.</w:t>
      </w:r>
    </w:p>
    <w:p w14:paraId="29200FC8" w14:textId="77777777" w:rsidR="003D7C21" w:rsidRDefault="003D7C21" w:rsidP="003D7C21">
      <w:pPr>
        <w:pStyle w:val="NormalWeb"/>
        <w:ind w:left="1650"/>
        <w:rPr>
          <w:color w:val="000000"/>
          <w:sz w:val="27"/>
          <w:szCs w:val="27"/>
        </w:rPr>
      </w:pPr>
      <w:r>
        <w:rPr>
          <w:color w:val="000000"/>
          <w:sz w:val="27"/>
          <w:szCs w:val="27"/>
        </w:rPr>
        <w:t>En outre, la densité maximale admissible ne doit pas dépasser 1 personne par m².</w:t>
      </w:r>
    </w:p>
    <w:p w14:paraId="4E0A3263" w14:textId="77777777" w:rsidR="003D7C21" w:rsidRDefault="003D7C21" w:rsidP="003D7C21">
      <w:pPr>
        <w:pStyle w:val="NormalWeb"/>
        <w:ind w:left="1650"/>
        <w:rPr>
          <w:color w:val="000000"/>
          <w:sz w:val="27"/>
          <w:szCs w:val="27"/>
        </w:rPr>
      </w:pPr>
      <w:r>
        <w:rPr>
          <w:color w:val="000000"/>
          <w:sz w:val="27"/>
          <w:szCs w:val="27"/>
        </w:rPr>
        <w:t>§ 4. En exploitation normale, le ou les volumes-recueils peuvent être utilisés au gré de l'exploitant. En aucun cas, ces volumes-recueils ne peuvent contenir des activités qui les classeraient à risques particuliers au sens des articles CO 27, CO 28 et OA 8.</w:t>
      </w:r>
    </w:p>
    <w:p w14:paraId="783BEBC9" w14:textId="77777777" w:rsidR="003D7C21" w:rsidRDefault="003D7C21" w:rsidP="003D7C21">
      <w:pPr>
        <w:pStyle w:val="NormalWeb"/>
        <w:ind w:left="1650"/>
        <w:rPr>
          <w:color w:val="000000"/>
          <w:sz w:val="27"/>
          <w:szCs w:val="27"/>
        </w:rPr>
      </w:pPr>
      <w:r>
        <w:rPr>
          <w:color w:val="000000"/>
          <w:sz w:val="27"/>
          <w:szCs w:val="27"/>
        </w:rPr>
        <w:t>La porte d'accès de chaque volume-recueil doit comporter la mention indélébile et bien visible volume-</w:t>
      </w:r>
      <w:proofErr w:type="gramStart"/>
      <w:r>
        <w:rPr>
          <w:color w:val="000000"/>
          <w:sz w:val="27"/>
          <w:szCs w:val="27"/>
        </w:rPr>
        <w:t>recueil .</w:t>
      </w:r>
      <w:proofErr w:type="gramEnd"/>
    </w:p>
    <w:p w14:paraId="2DD16679" w14:textId="77777777" w:rsidR="003D7C21" w:rsidRDefault="003D7C21" w:rsidP="003D7C21">
      <w:pPr>
        <w:pStyle w:val="NormalWeb"/>
        <w:ind w:left="1650"/>
        <w:rPr>
          <w:color w:val="000000"/>
          <w:sz w:val="27"/>
          <w:szCs w:val="27"/>
        </w:rPr>
      </w:pPr>
      <w:r>
        <w:rPr>
          <w:color w:val="000000"/>
          <w:sz w:val="27"/>
          <w:szCs w:val="27"/>
        </w:rPr>
        <w:t>§ 5. En aggravation des dispositions de l'article CO 10, aucune intercommunication n'est autorisée entre un établissement du présent type et un tiers.</w:t>
      </w:r>
    </w:p>
    <w:p w14:paraId="5554EB86" w14:textId="77777777" w:rsidR="003D7C21" w:rsidRDefault="003D7C21" w:rsidP="003D7C21">
      <w:pPr>
        <w:pStyle w:val="Titre4"/>
        <w:ind w:left="1650"/>
        <w:rPr>
          <w:color w:val="000000"/>
          <w:sz w:val="27"/>
          <w:szCs w:val="27"/>
        </w:rPr>
      </w:pPr>
      <w:r>
        <w:rPr>
          <w:color w:val="000000"/>
          <w:sz w:val="27"/>
          <w:szCs w:val="27"/>
        </w:rPr>
        <w:t>Article OA 7</w:t>
      </w:r>
    </w:p>
    <w:p w14:paraId="35DC5D08" w14:textId="77777777" w:rsidR="003D7C21" w:rsidRDefault="003D7C21" w:rsidP="003D7C21">
      <w:pPr>
        <w:pStyle w:val="NormalWeb"/>
        <w:ind w:left="1650"/>
        <w:rPr>
          <w:b/>
          <w:bCs/>
          <w:color w:val="000000"/>
        </w:rPr>
      </w:pPr>
      <w:r>
        <w:rPr>
          <w:b/>
          <w:bCs/>
          <w:color w:val="000000"/>
        </w:rPr>
        <w:t>Création Arrêté du 23 octobre 1986 (V)</w:t>
      </w:r>
    </w:p>
    <w:p w14:paraId="61E9BE37" w14:textId="77777777" w:rsidR="003D7C21" w:rsidRDefault="003D7C21" w:rsidP="003D7C21">
      <w:pPr>
        <w:pStyle w:val="NormalWeb"/>
        <w:jc w:val="center"/>
        <w:rPr>
          <w:color w:val="000000"/>
          <w:sz w:val="27"/>
          <w:szCs w:val="27"/>
        </w:rPr>
      </w:pPr>
      <w:r>
        <w:rPr>
          <w:color w:val="000000"/>
          <w:sz w:val="27"/>
          <w:szCs w:val="27"/>
        </w:rPr>
        <w:t>Façades et couvertures</w:t>
      </w:r>
    </w:p>
    <w:p w14:paraId="5F333AAA" w14:textId="77777777" w:rsidR="003D7C21" w:rsidRDefault="003D7C21" w:rsidP="003D7C21">
      <w:pPr>
        <w:pStyle w:val="NormalWeb"/>
        <w:ind w:left="1650"/>
        <w:rPr>
          <w:color w:val="000000"/>
          <w:sz w:val="27"/>
          <w:szCs w:val="27"/>
        </w:rPr>
      </w:pPr>
      <w:r>
        <w:rPr>
          <w:color w:val="000000"/>
          <w:sz w:val="27"/>
          <w:szCs w:val="27"/>
        </w:rPr>
        <w:t>§ 1. En dérogation aux dispositions de l'article CO 20, les revêtements extérieurs des façades et les façades peuvent être en bois.</w:t>
      </w:r>
    </w:p>
    <w:p w14:paraId="4B5E812C" w14:textId="77777777" w:rsidR="003D7C21" w:rsidRDefault="003D7C21" w:rsidP="003D7C21">
      <w:pPr>
        <w:pStyle w:val="NormalWeb"/>
        <w:ind w:left="1650"/>
        <w:rPr>
          <w:color w:val="000000"/>
          <w:sz w:val="27"/>
          <w:szCs w:val="27"/>
        </w:rPr>
      </w:pPr>
      <w:r>
        <w:rPr>
          <w:color w:val="000000"/>
          <w:sz w:val="27"/>
          <w:szCs w:val="27"/>
        </w:rPr>
        <w:t>Dans ce cas, les systèmes d'isolation comportant des matériaux synthétiques utilisés pour l'isolation par l'extérieur sont interdits.</w:t>
      </w:r>
    </w:p>
    <w:p w14:paraId="038E40AA" w14:textId="77777777" w:rsidR="003D7C21" w:rsidRDefault="003D7C21" w:rsidP="003D7C21">
      <w:pPr>
        <w:pStyle w:val="NormalWeb"/>
        <w:ind w:left="1650"/>
        <w:rPr>
          <w:color w:val="000000"/>
          <w:sz w:val="27"/>
          <w:szCs w:val="27"/>
        </w:rPr>
      </w:pPr>
      <w:r>
        <w:rPr>
          <w:color w:val="000000"/>
          <w:sz w:val="27"/>
          <w:szCs w:val="27"/>
        </w:rPr>
        <w:t>Les bardeaux, essentes et tavaillons en bois sont admis en façades et en couverture.</w:t>
      </w:r>
    </w:p>
    <w:p w14:paraId="03537EC5" w14:textId="77777777" w:rsidR="003D7C21" w:rsidRDefault="003D7C21" w:rsidP="003D7C21">
      <w:pPr>
        <w:pStyle w:val="NormalWeb"/>
        <w:ind w:left="1650"/>
        <w:rPr>
          <w:color w:val="000000"/>
          <w:sz w:val="27"/>
          <w:szCs w:val="27"/>
        </w:rPr>
      </w:pPr>
      <w:r>
        <w:rPr>
          <w:color w:val="000000"/>
          <w:sz w:val="27"/>
          <w:szCs w:val="27"/>
        </w:rPr>
        <w:t>En aggravation des dispositions de l'article CO 21 (§ 3, a), la règle du "C + D" est applicable aux bâtiments comportant au moins 1 étage sur rez-de-chaussée.</w:t>
      </w:r>
    </w:p>
    <w:p w14:paraId="35330A35" w14:textId="77777777" w:rsidR="003D7C21" w:rsidRDefault="003D7C21" w:rsidP="003D7C21">
      <w:pPr>
        <w:pStyle w:val="NormalWeb"/>
        <w:ind w:left="1650"/>
        <w:rPr>
          <w:color w:val="000000"/>
          <w:sz w:val="27"/>
          <w:szCs w:val="27"/>
        </w:rPr>
      </w:pPr>
      <w:r>
        <w:rPr>
          <w:color w:val="000000"/>
          <w:sz w:val="27"/>
          <w:szCs w:val="27"/>
        </w:rPr>
        <w:t>§ 2. En aggravation des dispositions de l'article CO 21 (§ 2), et si les éléments constitutifs des façades comportent des vides susceptibles de créer des effets de cheminée, ces vides doivent être recoupés à tous les niveaux par des matériaux incombustibles ou en bois naturel de catégorie M 3.</w:t>
      </w:r>
    </w:p>
    <w:p w14:paraId="021B6768" w14:textId="77777777" w:rsidR="003D7C21" w:rsidRDefault="003D7C21" w:rsidP="003D7C21">
      <w:pPr>
        <w:pStyle w:val="Titre4"/>
        <w:ind w:left="1650"/>
        <w:rPr>
          <w:color w:val="000000"/>
          <w:sz w:val="27"/>
          <w:szCs w:val="27"/>
        </w:rPr>
      </w:pPr>
      <w:r>
        <w:rPr>
          <w:color w:val="000000"/>
          <w:sz w:val="27"/>
          <w:szCs w:val="27"/>
        </w:rPr>
        <w:t>Article OA 8</w:t>
      </w:r>
    </w:p>
    <w:p w14:paraId="705AA438" w14:textId="77777777" w:rsidR="003D7C21" w:rsidRDefault="003D7C21" w:rsidP="003D7C21">
      <w:pPr>
        <w:pStyle w:val="NormalWeb"/>
        <w:ind w:left="1650"/>
        <w:rPr>
          <w:b/>
          <w:bCs/>
          <w:color w:val="000000"/>
        </w:rPr>
      </w:pPr>
      <w:r>
        <w:rPr>
          <w:b/>
          <w:bCs/>
          <w:color w:val="000000"/>
        </w:rPr>
        <w:lastRenderedPageBreak/>
        <w:t>Création Arrêté du 23 octobre 1986 (V)</w:t>
      </w:r>
    </w:p>
    <w:p w14:paraId="605AF553" w14:textId="77777777" w:rsidR="003D7C21" w:rsidRDefault="003D7C21" w:rsidP="003D7C21">
      <w:pPr>
        <w:pStyle w:val="NormalWeb"/>
        <w:jc w:val="center"/>
        <w:rPr>
          <w:color w:val="000000"/>
          <w:sz w:val="27"/>
          <w:szCs w:val="27"/>
        </w:rPr>
      </w:pPr>
      <w:r>
        <w:rPr>
          <w:color w:val="000000"/>
          <w:sz w:val="27"/>
          <w:szCs w:val="27"/>
        </w:rPr>
        <w:t>Locaux à risques particuliers</w:t>
      </w:r>
    </w:p>
    <w:p w14:paraId="1C82612C" w14:textId="77777777" w:rsidR="003D7C21" w:rsidRDefault="003D7C21" w:rsidP="003D7C21">
      <w:pPr>
        <w:pStyle w:val="NormalWeb"/>
        <w:ind w:left="1650"/>
        <w:rPr>
          <w:color w:val="000000"/>
          <w:sz w:val="27"/>
          <w:szCs w:val="27"/>
        </w:rPr>
      </w:pPr>
      <w:r>
        <w:rPr>
          <w:color w:val="000000"/>
          <w:sz w:val="27"/>
          <w:szCs w:val="27"/>
        </w:rPr>
        <w:t>En application de l'article CO 27 (§ 2) sont classés :</w:t>
      </w:r>
    </w:p>
    <w:p w14:paraId="50D69DAA" w14:textId="77777777" w:rsidR="003D7C21" w:rsidRDefault="003D7C21" w:rsidP="003D7C21">
      <w:pPr>
        <w:pStyle w:val="NormalWeb"/>
        <w:ind w:left="1650"/>
        <w:rPr>
          <w:color w:val="000000"/>
          <w:sz w:val="27"/>
          <w:szCs w:val="27"/>
        </w:rPr>
      </w:pPr>
      <w:r>
        <w:rPr>
          <w:color w:val="000000"/>
          <w:sz w:val="27"/>
          <w:szCs w:val="27"/>
        </w:rPr>
        <w:t>a) Locaux à risques importants :</w:t>
      </w:r>
    </w:p>
    <w:p w14:paraId="546B63F0" w14:textId="77777777" w:rsidR="003D7C21" w:rsidRDefault="003D7C21" w:rsidP="003D7C21">
      <w:pPr>
        <w:pStyle w:val="NormalWeb"/>
        <w:ind w:left="1650"/>
        <w:rPr>
          <w:color w:val="000000"/>
          <w:sz w:val="27"/>
          <w:szCs w:val="27"/>
        </w:rPr>
      </w:pPr>
      <w:r>
        <w:rPr>
          <w:color w:val="000000"/>
          <w:sz w:val="27"/>
          <w:szCs w:val="27"/>
        </w:rPr>
        <w:t>- les ateliers d'entretien, de réparation et de maintenance ;</w:t>
      </w:r>
    </w:p>
    <w:p w14:paraId="36E5DE95" w14:textId="77777777" w:rsidR="003D7C21" w:rsidRDefault="003D7C21" w:rsidP="003D7C21">
      <w:pPr>
        <w:pStyle w:val="NormalWeb"/>
        <w:ind w:left="1650"/>
        <w:rPr>
          <w:color w:val="000000"/>
          <w:sz w:val="27"/>
          <w:szCs w:val="27"/>
        </w:rPr>
      </w:pPr>
      <w:r>
        <w:rPr>
          <w:color w:val="000000"/>
          <w:sz w:val="27"/>
          <w:szCs w:val="27"/>
        </w:rPr>
        <w:t>- le local de fartage.</w:t>
      </w:r>
    </w:p>
    <w:p w14:paraId="2B98BF4A" w14:textId="77777777" w:rsidR="003D7C21" w:rsidRDefault="003D7C21" w:rsidP="003D7C21">
      <w:pPr>
        <w:pStyle w:val="NormalWeb"/>
        <w:ind w:left="1650"/>
        <w:rPr>
          <w:color w:val="000000"/>
          <w:sz w:val="27"/>
          <w:szCs w:val="27"/>
        </w:rPr>
      </w:pPr>
      <w:r>
        <w:rPr>
          <w:color w:val="000000"/>
          <w:sz w:val="27"/>
          <w:szCs w:val="27"/>
        </w:rPr>
        <w:t>b) Locaux à risques moyens :</w:t>
      </w:r>
    </w:p>
    <w:p w14:paraId="1DEF4676" w14:textId="77777777" w:rsidR="003D7C21" w:rsidRDefault="003D7C21" w:rsidP="003D7C21">
      <w:pPr>
        <w:pStyle w:val="NormalWeb"/>
        <w:ind w:left="1650"/>
        <w:rPr>
          <w:color w:val="000000"/>
          <w:sz w:val="27"/>
          <w:szCs w:val="27"/>
        </w:rPr>
      </w:pPr>
      <w:r>
        <w:rPr>
          <w:color w:val="000000"/>
          <w:sz w:val="27"/>
          <w:szCs w:val="27"/>
        </w:rPr>
        <w:t>- les cuisines (quelle que soit la puissance nominale totale des appareils de cuisson), les offices, les réserves et les resserres ;</w:t>
      </w:r>
    </w:p>
    <w:p w14:paraId="7F6EE8C4" w14:textId="77777777" w:rsidR="003D7C21" w:rsidRDefault="003D7C21" w:rsidP="003D7C21">
      <w:pPr>
        <w:pStyle w:val="NormalWeb"/>
        <w:ind w:left="1650"/>
        <w:rPr>
          <w:color w:val="000000"/>
          <w:sz w:val="27"/>
          <w:szCs w:val="27"/>
        </w:rPr>
      </w:pPr>
      <w:r>
        <w:rPr>
          <w:color w:val="000000"/>
          <w:sz w:val="27"/>
          <w:szCs w:val="27"/>
        </w:rPr>
        <w:t>- les lingeries et les blanchisseries ;</w:t>
      </w:r>
    </w:p>
    <w:p w14:paraId="5CE4A77B" w14:textId="77777777" w:rsidR="003D7C21" w:rsidRDefault="003D7C21" w:rsidP="003D7C21">
      <w:pPr>
        <w:pStyle w:val="NormalWeb"/>
        <w:ind w:left="1650"/>
        <w:rPr>
          <w:color w:val="000000"/>
          <w:sz w:val="27"/>
          <w:szCs w:val="27"/>
        </w:rPr>
      </w:pPr>
      <w:r>
        <w:rPr>
          <w:color w:val="000000"/>
          <w:sz w:val="27"/>
          <w:szCs w:val="27"/>
        </w:rPr>
        <w:t>- les locaux contenant des engins motorisés de servitude.</w:t>
      </w:r>
    </w:p>
    <w:p w14:paraId="4AF9F253" w14:textId="77777777" w:rsidR="003D7C21" w:rsidRDefault="003D7C21" w:rsidP="003D7C21">
      <w:pPr>
        <w:pStyle w:val="Titre4"/>
        <w:ind w:left="1650"/>
        <w:rPr>
          <w:color w:val="000000"/>
          <w:sz w:val="27"/>
          <w:szCs w:val="27"/>
        </w:rPr>
      </w:pPr>
      <w:r>
        <w:rPr>
          <w:color w:val="000000"/>
          <w:sz w:val="27"/>
          <w:szCs w:val="27"/>
        </w:rPr>
        <w:t>Article OA 9</w:t>
      </w:r>
    </w:p>
    <w:p w14:paraId="71D22F6B" w14:textId="77777777" w:rsidR="003D7C21" w:rsidRDefault="003D7C21" w:rsidP="003D7C21">
      <w:pPr>
        <w:pStyle w:val="NormalWeb"/>
        <w:ind w:left="1650"/>
        <w:rPr>
          <w:b/>
          <w:bCs/>
          <w:color w:val="000000"/>
        </w:rPr>
      </w:pPr>
      <w:r>
        <w:rPr>
          <w:b/>
          <w:bCs/>
          <w:color w:val="000000"/>
        </w:rPr>
        <w:t>Création Arrêté du 23 octobre 1986 (V)</w:t>
      </w:r>
    </w:p>
    <w:p w14:paraId="277210D6" w14:textId="77777777" w:rsidR="003D7C21" w:rsidRDefault="003D7C21" w:rsidP="003D7C21">
      <w:pPr>
        <w:pStyle w:val="NormalWeb"/>
        <w:jc w:val="center"/>
        <w:rPr>
          <w:color w:val="000000"/>
          <w:sz w:val="27"/>
          <w:szCs w:val="27"/>
        </w:rPr>
      </w:pPr>
      <w:r>
        <w:rPr>
          <w:color w:val="000000"/>
          <w:sz w:val="27"/>
          <w:szCs w:val="27"/>
        </w:rPr>
        <w:t>Local à skis</w:t>
      </w:r>
    </w:p>
    <w:p w14:paraId="5DFCAA0C" w14:textId="77777777" w:rsidR="003D7C21" w:rsidRDefault="003D7C21" w:rsidP="003D7C21">
      <w:pPr>
        <w:pStyle w:val="NormalWeb"/>
        <w:ind w:left="1650"/>
        <w:rPr>
          <w:color w:val="000000"/>
          <w:sz w:val="27"/>
          <w:szCs w:val="27"/>
        </w:rPr>
      </w:pPr>
      <w:r>
        <w:rPr>
          <w:color w:val="000000"/>
          <w:sz w:val="27"/>
          <w:szCs w:val="27"/>
        </w:rPr>
        <w:t>Un local spécifique est obligatoire pour le rangement des skis. Ce local doit être isolé des autres parties de l'établissement par des parois verticales et un plancher haut CF de degré 2 heures. Il doit être muni d'un bloc-porte CF de degré 1 heure à fermeture automatique en cas d'incendie.</w:t>
      </w:r>
    </w:p>
    <w:p w14:paraId="41147310" w14:textId="77777777" w:rsidR="003D7C21" w:rsidRDefault="003D7C21" w:rsidP="003D7C21">
      <w:pPr>
        <w:pStyle w:val="NormalWeb"/>
        <w:ind w:left="1650"/>
        <w:rPr>
          <w:color w:val="000000"/>
          <w:sz w:val="27"/>
          <w:szCs w:val="27"/>
        </w:rPr>
      </w:pPr>
      <w:r>
        <w:rPr>
          <w:color w:val="000000"/>
          <w:sz w:val="27"/>
          <w:szCs w:val="27"/>
        </w:rPr>
        <w:t>Le désenfumage de ce local peut éventuellement être demandé par la commission de sécurité en fonction de différents facteurs (implantation, importance, position par rapport aux escaliers menant aux étages...).</w:t>
      </w:r>
    </w:p>
    <w:p w14:paraId="488F0B72" w14:textId="77777777" w:rsidR="003D7C21" w:rsidRDefault="003D7C21" w:rsidP="003D7C21">
      <w:pPr>
        <w:pStyle w:val="NormalWeb"/>
        <w:ind w:left="1650"/>
        <w:rPr>
          <w:color w:val="000000"/>
          <w:sz w:val="27"/>
          <w:szCs w:val="27"/>
        </w:rPr>
      </w:pPr>
      <w:r>
        <w:rPr>
          <w:color w:val="000000"/>
          <w:sz w:val="27"/>
          <w:szCs w:val="27"/>
        </w:rPr>
        <w:t>Ce local ne doit pas être utilisé comme volume-recueil.</w:t>
      </w:r>
    </w:p>
    <w:p w14:paraId="32B6FE10" w14:textId="77777777" w:rsidR="003D7C21" w:rsidRDefault="003D7C21" w:rsidP="003D7C21">
      <w:pPr>
        <w:pStyle w:val="Titre4"/>
        <w:ind w:left="1650"/>
        <w:rPr>
          <w:color w:val="000000"/>
          <w:sz w:val="27"/>
          <w:szCs w:val="27"/>
        </w:rPr>
      </w:pPr>
      <w:r>
        <w:rPr>
          <w:color w:val="000000"/>
          <w:sz w:val="27"/>
          <w:szCs w:val="27"/>
        </w:rPr>
        <w:t>Article OA 10</w:t>
      </w:r>
    </w:p>
    <w:p w14:paraId="313D8A00" w14:textId="77777777" w:rsidR="003D7C21" w:rsidRDefault="003D7C21" w:rsidP="003D7C21">
      <w:pPr>
        <w:pStyle w:val="NormalWeb"/>
        <w:ind w:left="1650"/>
        <w:rPr>
          <w:b/>
          <w:bCs/>
          <w:color w:val="000000"/>
        </w:rPr>
      </w:pPr>
      <w:r>
        <w:rPr>
          <w:b/>
          <w:bCs/>
          <w:color w:val="000000"/>
        </w:rPr>
        <w:t>Création Arrêté du 23 octobre 1986 (V)</w:t>
      </w:r>
    </w:p>
    <w:p w14:paraId="20E3E1D7" w14:textId="77777777" w:rsidR="003D7C21" w:rsidRDefault="003D7C21" w:rsidP="003D7C21">
      <w:pPr>
        <w:pStyle w:val="NormalWeb"/>
        <w:jc w:val="center"/>
        <w:rPr>
          <w:color w:val="000000"/>
          <w:sz w:val="27"/>
          <w:szCs w:val="27"/>
        </w:rPr>
      </w:pPr>
      <w:r>
        <w:rPr>
          <w:color w:val="000000"/>
          <w:sz w:val="27"/>
          <w:szCs w:val="27"/>
        </w:rPr>
        <w:t>Recoupement des gaines verticales</w:t>
      </w:r>
    </w:p>
    <w:p w14:paraId="615BC5A7" w14:textId="77777777" w:rsidR="003D7C21" w:rsidRDefault="003D7C21" w:rsidP="003D7C21">
      <w:pPr>
        <w:pStyle w:val="NormalWeb"/>
        <w:ind w:left="1650"/>
        <w:rPr>
          <w:color w:val="000000"/>
          <w:sz w:val="27"/>
          <w:szCs w:val="27"/>
        </w:rPr>
      </w:pPr>
      <w:r>
        <w:rPr>
          <w:color w:val="000000"/>
          <w:sz w:val="27"/>
          <w:szCs w:val="27"/>
        </w:rPr>
        <w:lastRenderedPageBreak/>
        <w:t>En aggravation des dispositions de l'article CO 31 (§ 4), les gaines doivent être recoupées horizontalement dans la traversée des planchers, à tous les niveaux, par des matériaux incombustibles.</w:t>
      </w:r>
    </w:p>
    <w:p w14:paraId="18BA7BA0" w14:textId="77777777" w:rsidR="003D7C21" w:rsidRDefault="003D7C21" w:rsidP="003D7C21">
      <w:pPr>
        <w:pStyle w:val="Titre4"/>
        <w:ind w:left="1200"/>
        <w:rPr>
          <w:color w:val="000000"/>
          <w:sz w:val="27"/>
          <w:szCs w:val="27"/>
        </w:rPr>
      </w:pPr>
      <w:r>
        <w:rPr>
          <w:color w:val="000000"/>
          <w:sz w:val="27"/>
          <w:szCs w:val="27"/>
        </w:rPr>
        <w:t>Section 3 : Dégagements (Articles OA 11 à OA 14)</w:t>
      </w:r>
    </w:p>
    <w:p w14:paraId="45256870" w14:textId="77777777" w:rsidR="003D7C21" w:rsidRDefault="003D7C21" w:rsidP="003D7C21">
      <w:pPr>
        <w:pStyle w:val="Titre4"/>
        <w:ind w:left="1650"/>
        <w:rPr>
          <w:color w:val="000000"/>
          <w:sz w:val="27"/>
          <w:szCs w:val="27"/>
        </w:rPr>
      </w:pPr>
      <w:r>
        <w:rPr>
          <w:color w:val="000000"/>
          <w:sz w:val="27"/>
          <w:szCs w:val="27"/>
        </w:rPr>
        <w:t>Article OA 11</w:t>
      </w:r>
    </w:p>
    <w:p w14:paraId="47247D2F" w14:textId="77777777" w:rsidR="003D7C21" w:rsidRDefault="003D7C21" w:rsidP="003D7C21">
      <w:pPr>
        <w:pStyle w:val="NormalWeb"/>
        <w:ind w:left="1650"/>
        <w:rPr>
          <w:b/>
          <w:bCs/>
          <w:color w:val="000000"/>
        </w:rPr>
      </w:pPr>
      <w:r>
        <w:rPr>
          <w:b/>
          <w:bCs/>
          <w:color w:val="000000"/>
        </w:rPr>
        <w:t>Création Arrêté du 23 octobre 1986 (V)</w:t>
      </w:r>
    </w:p>
    <w:p w14:paraId="5DE34E83" w14:textId="77777777" w:rsidR="003D7C21" w:rsidRDefault="003D7C21" w:rsidP="003D7C21">
      <w:pPr>
        <w:pStyle w:val="NormalWeb"/>
        <w:jc w:val="center"/>
        <w:rPr>
          <w:color w:val="000000"/>
          <w:sz w:val="27"/>
          <w:szCs w:val="27"/>
        </w:rPr>
      </w:pPr>
      <w:r>
        <w:rPr>
          <w:color w:val="000000"/>
          <w:sz w:val="27"/>
          <w:szCs w:val="27"/>
        </w:rPr>
        <w:t>Circulations horizontales</w:t>
      </w:r>
    </w:p>
    <w:p w14:paraId="7447DAA4" w14:textId="77777777" w:rsidR="003D7C21" w:rsidRDefault="003D7C21" w:rsidP="003D7C21">
      <w:pPr>
        <w:pStyle w:val="NormalWeb"/>
        <w:ind w:left="1650"/>
        <w:rPr>
          <w:color w:val="000000"/>
          <w:sz w:val="27"/>
          <w:szCs w:val="27"/>
        </w:rPr>
      </w:pPr>
      <w:r>
        <w:rPr>
          <w:color w:val="000000"/>
          <w:sz w:val="27"/>
          <w:szCs w:val="27"/>
        </w:rPr>
        <w:t>En aggravation des dispositions de l'article CO 35 (§ 3), les circulations reliant les escaliers entre eux, les escaliers aux sorties et les sorties entre elles doivent avoir une largeur minimale de 2 unités de passage.</w:t>
      </w:r>
    </w:p>
    <w:p w14:paraId="039BCABB" w14:textId="77777777" w:rsidR="003D7C21" w:rsidRDefault="003D7C21" w:rsidP="003D7C21">
      <w:pPr>
        <w:pStyle w:val="Titre4"/>
        <w:ind w:left="1650"/>
        <w:rPr>
          <w:color w:val="000000"/>
          <w:sz w:val="27"/>
          <w:szCs w:val="27"/>
        </w:rPr>
      </w:pPr>
      <w:r>
        <w:rPr>
          <w:color w:val="000000"/>
          <w:sz w:val="27"/>
          <w:szCs w:val="27"/>
        </w:rPr>
        <w:t>Article OA 12</w:t>
      </w:r>
    </w:p>
    <w:p w14:paraId="0ABD12DF" w14:textId="77777777" w:rsidR="003D7C21" w:rsidRDefault="003D7C21" w:rsidP="003D7C21">
      <w:pPr>
        <w:pStyle w:val="NormalWeb"/>
        <w:ind w:left="1650"/>
        <w:rPr>
          <w:b/>
          <w:bCs/>
          <w:color w:val="000000"/>
        </w:rPr>
      </w:pPr>
      <w:r>
        <w:rPr>
          <w:b/>
          <w:bCs/>
          <w:color w:val="000000"/>
        </w:rPr>
        <w:t>Création Arrêté du 23 octobre 1986 (V)</w:t>
      </w:r>
    </w:p>
    <w:p w14:paraId="1289AB90" w14:textId="77777777" w:rsidR="003D7C21" w:rsidRDefault="003D7C21" w:rsidP="003D7C21">
      <w:pPr>
        <w:pStyle w:val="NormalWeb"/>
        <w:jc w:val="center"/>
        <w:rPr>
          <w:color w:val="000000"/>
          <w:sz w:val="27"/>
          <w:szCs w:val="27"/>
        </w:rPr>
      </w:pPr>
      <w:r>
        <w:rPr>
          <w:color w:val="000000"/>
          <w:sz w:val="27"/>
          <w:szCs w:val="27"/>
        </w:rPr>
        <w:t>Portes</w:t>
      </w:r>
    </w:p>
    <w:p w14:paraId="46876FC8" w14:textId="77777777" w:rsidR="003D7C21" w:rsidRDefault="003D7C21" w:rsidP="003D7C21">
      <w:pPr>
        <w:pStyle w:val="NormalWeb"/>
        <w:ind w:left="1650"/>
        <w:rPr>
          <w:color w:val="000000"/>
          <w:sz w:val="27"/>
          <w:szCs w:val="27"/>
        </w:rPr>
      </w:pPr>
      <w:r>
        <w:rPr>
          <w:color w:val="000000"/>
          <w:sz w:val="27"/>
          <w:szCs w:val="27"/>
        </w:rPr>
        <w:t>§ 1. En dérogation aux dispositions de l'article CO 45 (§ 1), et compte tenu du risque de blocage par la neige, les portes de sortie s'ouvrant sur l'extérieur peuvent s'ouvrir vers l'intérieur des établissements.</w:t>
      </w:r>
    </w:p>
    <w:p w14:paraId="54D81589" w14:textId="77777777" w:rsidR="003D7C21" w:rsidRDefault="003D7C21" w:rsidP="003D7C21">
      <w:pPr>
        <w:pStyle w:val="NormalWeb"/>
        <w:ind w:left="1650"/>
        <w:rPr>
          <w:color w:val="000000"/>
          <w:sz w:val="27"/>
          <w:szCs w:val="27"/>
        </w:rPr>
      </w:pPr>
      <w:r>
        <w:rPr>
          <w:color w:val="000000"/>
          <w:sz w:val="27"/>
          <w:szCs w:val="27"/>
        </w:rPr>
        <w:t>§ 2. Les portes de locaux accessibles au public ouvrant sur les dégagements communs doivent être équipées d'un ferme-porte.</w:t>
      </w:r>
    </w:p>
    <w:p w14:paraId="00BF065C" w14:textId="77777777" w:rsidR="003D7C21" w:rsidRDefault="003D7C21" w:rsidP="003D7C21">
      <w:pPr>
        <w:pStyle w:val="Titre4"/>
        <w:ind w:left="1650"/>
        <w:rPr>
          <w:color w:val="000000"/>
          <w:sz w:val="27"/>
          <w:szCs w:val="27"/>
        </w:rPr>
      </w:pPr>
      <w:r>
        <w:rPr>
          <w:color w:val="000000"/>
          <w:sz w:val="27"/>
          <w:szCs w:val="27"/>
        </w:rPr>
        <w:t>Article OA 13</w:t>
      </w:r>
    </w:p>
    <w:p w14:paraId="3B63A5E1" w14:textId="77777777" w:rsidR="003D7C21" w:rsidRDefault="003D7C21" w:rsidP="003D7C21">
      <w:pPr>
        <w:pStyle w:val="NormalWeb"/>
        <w:ind w:left="1650"/>
        <w:rPr>
          <w:b/>
          <w:bCs/>
          <w:color w:val="000000"/>
        </w:rPr>
      </w:pPr>
      <w:r>
        <w:rPr>
          <w:b/>
          <w:bCs/>
          <w:color w:val="000000"/>
        </w:rPr>
        <w:t>Création Arrêté du 23 octobre 1986 (V)</w:t>
      </w:r>
    </w:p>
    <w:p w14:paraId="78DF73E4" w14:textId="77777777" w:rsidR="003D7C21" w:rsidRDefault="003D7C21" w:rsidP="003D7C21">
      <w:pPr>
        <w:pStyle w:val="NormalWeb"/>
        <w:jc w:val="center"/>
        <w:rPr>
          <w:color w:val="000000"/>
          <w:sz w:val="27"/>
          <w:szCs w:val="27"/>
        </w:rPr>
      </w:pPr>
      <w:r>
        <w:rPr>
          <w:color w:val="000000"/>
          <w:sz w:val="27"/>
          <w:szCs w:val="27"/>
        </w:rPr>
        <w:t>Distance maximale à parcourir</w:t>
      </w:r>
    </w:p>
    <w:p w14:paraId="2F6DDE40" w14:textId="77777777" w:rsidR="003D7C21" w:rsidRDefault="003D7C21" w:rsidP="003D7C21">
      <w:pPr>
        <w:pStyle w:val="NormalWeb"/>
        <w:ind w:left="1650"/>
        <w:rPr>
          <w:color w:val="000000"/>
          <w:sz w:val="27"/>
          <w:szCs w:val="27"/>
        </w:rPr>
      </w:pPr>
      <w:r>
        <w:rPr>
          <w:color w:val="000000"/>
          <w:sz w:val="27"/>
          <w:szCs w:val="27"/>
        </w:rPr>
        <w:t>La distance maximale, mesurée suivant l'axe des circulations que le public doit parcourir à partir de la porte d'une chambre, ne doit pas dépasser 30 mètres pour rejoindre :</w:t>
      </w:r>
    </w:p>
    <w:p w14:paraId="24F410CC" w14:textId="77777777" w:rsidR="003D7C21" w:rsidRDefault="003D7C21" w:rsidP="003D7C21">
      <w:pPr>
        <w:pStyle w:val="NormalWeb"/>
        <w:ind w:left="1650"/>
        <w:rPr>
          <w:color w:val="000000"/>
          <w:sz w:val="27"/>
          <w:szCs w:val="27"/>
        </w:rPr>
      </w:pPr>
      <w:r>
        <w:rPr>
          <w:color w:val="000000"/>
          <w:sz w:val="27"/>
          <w:szCs w:val="27"/>
        </w:rPr>
        <w:t>- soit l'accès à un escalier protégé ;</w:t>
      </w:r>
    </w:p>
    <w:p w14:paraId="423529E4" w14:textId="77777777" w:rsidR="003D7C21" w:rsidRDefault="003D7C21" w:rsidP="003D7C21">
      <w:pPr>
        <w:pStyle w:val="NormalWeb"/>
        <w:ind w:left="1650"/>
        <w:rPr>
          <w:color w:val="000000"/>
          <w:sz w:val="27"/>
          <w:szCs w:val="27"/>
        </w:rPr>
      </w:pPr>
      <w:r>
        <w:rPr>
          <w:color w:val="000000"/>
          <w:sz w:val="27"/>
          <w:szCs w:val="27"/>
        </w:rPr>
        <w:t>- soit une sortie sur l'extérieur ;</w:t>
      </w:r>
    </w:p>
    <w:p w14:paraId="0C94EA1F" w14:textId="77777777" w:rsidR="003D7C21" w:rsidRDefault="003D7C21" w:rsidP="003D7C21">
      <w:pPr>
        <w:pStyle w:val="NormalWeb"/>
        <w:ind w:left="1650"/>
        <w:rPr>
          <w:color w:val="000000"/>
          <w:sz w:val="27"/>
          <w:szCs w:val="27"/>
        </w:rPr>
      </w:pPr>
      <w:r>
        <w:rPr>
          <w:color w:val="000000"/>
          <w:sz w:val="27"/>
          <w:szCs w:val="27"/>
        </w:rPr>
        <w:t>- soit le volume-recueil.</w:t>
      </w:r>
    </w:p>
    <w:p w14:paraId="47E65604" w14:textId="77777777" w:rsidR="003D7C21" w:rsidRDefault="003D7C21" w:rsidP="003D7C21">
      <w:pPr>
        <w:pStyle w:val="Titre4"/>
        <w:ind w:left="1650"/>
        <w:rPr>
          <w:color w:val="000000"/>
          <w:sz w:val="27"/>
          <w:szCs w:val="27"/>
        </w:rPr>
      </w:pPr>
      <w:r>
        <w:rPr>
          <w:color w:val="000000"/>
          <w:sz w:val="27"/>
          <w:szCs w:val="27"/>
        </w:rPr>
        <w:lastRenderedPageBreak/>
        <w:t>Article OA 14</w:t>
      </w:r>
    </w:p>
    <w:p w14:paraId="6A7EBE7A" w14:textId="77777777" w:rsidR="003D7C21" w:rsidRDefault="003D7C21" w:rsidP="003D7C21">
      <w:pPr>
        <w:pStyle w:val="NormalWeb"/>
        <w:ind w:left="1650"/>
        <w:rPr>
          <w:b/>
          <w:bCs/>
          <w:color w:val="000000"/>
        </w:rPr>
      </w:pPr>
      <w:r>
        <w:rPr>
          <w:b/>
          <w:bCs/>
          <w:color w:val="000000"/>
        </w:rPr>
        <w:t>Création Arrêté du 23 octobre 1986 (V)</w:t>
      </w:r>
    </w:p>
    <w:p w14:paraId="1B5E4529" w14:textId="77777777" w:rsidR="003D7C21" w:rsidRDefault="003D7C21" w:rsidP="003D7C21">
      <w:pPr>
        <w:pStyle w:val="NormalWeb"/>
        <w:jc w:val="center"/>
        <w:rPr>
          <w:color w:val="000000"/>
          <w:sz w:val="27"/>
          <w:szCs w:val="27"/>
        </w:rPr>
      </w:pPr>
      <w:r>
        <w:rPr>
          <w:color w:val="000000"/>
          <w:sz w:val="27"/>
          <w:szCs w:val="27"/>
        </w:rPr>
        <w:t>Escaliers</w:t>
      </w:r>
    </w:p>
    <w:p w14:paraId="0A8FEC85" w14:textId="77777777" w:rsidR="003D7C21" w:rsidRDefault="003D7C21" w:rsidP="003D7C21">
      <w:pPr>
        <w:pStyle w:val="NormalWeb"/>
        <w:ind w:left="1650"/>
        <w:rPr>
          <w:color w:val="000000"/>
          <w:sz w:val="27"/>
          <w:szCs w:val="27"/>
        </w:rPr>
      </w:pPr>
      <w:r>
        <w:rPr>
          <w:color w:val="000000"/>
          <w:sz w:val="27"/>
          <w:szCs w:val="27"/>
        </w:rPr>
        <w:t>En aggravation des dispositions des articles CO 52 (§ 3) et CO 49 (§ 3), tous les escaliers doivent être protégés et déboucher soit sur l'extérieur, soit sur une circulation horizontale protégée.</w:t>
      </w:r>
    </w:p>
    <w:p w14:paraId="4E716DC0" w14:textId="77777777" w:rsidR="003D7C21" w:rsidRDefault="003D7C21" w:rsidP="003D7C21">
      <w:pPr>
        <w:pStyle w:val="Titre4"/>
        <w:ind w:left="1200"/>
        <w:rPr>
          <w:color w:val="000000"/>
          <w:sz w:val="27"/>
          <w:szCs w:val="27"/>
        </w:rPr>
      </w:pPr>
      <w:r>
        <w:rPr>
          <w:color w:val="000000"/>
          <w:sz w:val="27"/>
          <w:szCs w:val="27"/>
        </w:rPr>
        <w:t>Section 4 : Aménagements (Article OA 15)</w:t>
      </w:r>
    </w:p>
    <w:p w14:paraId="708C4ADE" w14:textId="77777777" w:rsidR="003D7C21" w:rsidRDefault="003D7C21" w:rsidP="003D7C21">
      <w:pPr>
        <w:pStyle w:val="Titre4"/>
        <w:ind w:left="1650"/>
        <w:rPr>
          <w:color w:val="000000"/>
          <w:sz w:val="27"/>
          <w:szCs w:val="27"/>
        </w:rPr>
      </w:pPr>
      <w:r>
        <w:rPr>
          <w:color w:val="000000"/>
          <w:sz w:val="27"/>
          <w:szCs w:val="27"/>
        </w:rPr>
        <w:t>Article OA 15</w:t>
      </w:r>
    </w:p>
    <w:p w14:paraId="51212AF9" w14:textId="77777777" w:rsidR="003D7C21" w:rsidRDefault="003D7C21" w:rsidP="003D7C21">
      <w:pPr>
        <w:pStyle w:val="NormalWeb"/>
        <w:ind w:left="1650"/>
        <w:rPr>
          <w:b/>
          <w:bCs/>
          <w:color w:val="000000"/>
        </w:rPr>
      </w:pPr>
      <w:r>
        <w:rPr>
          <w:b/>
          <w:bCs/>
          <w:color w:val="000000"/>
        </w:rPr>
        <w:t>Création Arrêté du 23 octobre 1986 (V)</w:t>
      </w:r>
    </w:p>
    <w:p w14:paraId="007A63E9" w14:textId="77777777" w:rsidR="003D7C21" w:rsidRDefault="003D7C21" w:rsidP="003D7C21">
      <w:pPr>
        <w:pStyle w:val="NormalWeb"/>
        <w:jc w:val="center"/>
        <w:rPr>
          <w:color w:val="000000"/>
          <w:sz w:val="27"/>
          <w:szCs w:val="27"/>
        </w:rPr>
      </w:pPr>
      <w:r>
        <w:rPr>
          <w:color w:val="000000"/>
          <w:sz w:val="27"/>
          <w:szCs w:val="27"/>
        </w:rPr>
        <w:t>Domaine d'application. - Revêtements</w:t>
      </w:r>
    </w:p>
    <w:p w14:paraId="72577FC3" w14:textId="77777777" w:rsidR="003D7C21" w:rsidRDefault="003D7C21" w:rsidP="003D7C21">
      <w:pPr>
        <w:pStyle w:val="NormalWeb"/>
        <w:ind w:left="1650"/>
        <w:rPr>
          <w:color w:val="000000"/>
          <w:sz w:val="27"/>
          <w:szCs w:val="27"/>
        </w:rPr>
      </w:pPr>
      <w:r>
        <w:rPr>
          <w:color w:val="000000"/>
          <w:sz w:val="27"/>
          <w:szCs w:val="27"/>
        </w:rPr>
        <w:t>§ 1. En dérogation aux dispositions de l'article AM 1, les articles AM 2 à AM 14 ne sont pas applicables à l'intérieur des chambres, à l'exception de l'article AM 8.</w:t>
      </w:r>
    </w:p>
    <w:p w14:paraId="21CD5CCB" w14:textId="77777777" w:rsidR="003D7C21" w:rsidRDefault="003D7C21" w:rsidP="003D7C21">
      <w:pPr>
        <w:pStyle w:val="NormalWeb"/>
        <w:ind w:left="1650"/>
        <w:rPr>
          <w:color w:val="000000"/>
          <w:sz w:val="27"/>
          <w:szCs w:val="27"/>
        </w:rPr>
      </w:pPr>
      <w:r>
        <w:rPr>
          <w:color w:val="000000"/>
          <w:sz w:val="27"/>
          <w:szCs w:val="27"/>
        </w:rPr>
        <w:t>§ 2. Les revêtements verticaux et horizontaux (revêtement de sols exclus) des circulations horizontales, des escaliers et du volume-recueil doivent être M 0.</w:t>
      </w:r>
    </w:p>
    <w:p w14:paraId="5E6DADFD" w14:textId="77777777" w:rsidR="003D7C21" w:rsidRDefault="003D7C21" w:rsidP="003D7C21">
      <w:pPr>
        <w:pStyle w:val="NormalWeb"/>
        <w:ind w:left="1650"/>
        <w:rPr>
          <w:color w:val="000000"/>
          <w:sz w:val="27"/>
          <w:szCs w:val="27"/>
        </w:rPr>
      </w:pPr>
      <w:r>
        <w:rPr>
          <w:color w:val="000000"/>
          <w:sz w:val="27"/>
          <w:szCs w:val="27"/>
        </w:rPr>
        <w:t>§ 3. L'utilisation de plaques de plâtre cartonnées classées M 2 est autorisée.</w:t>
      </w:r>
    </w:p>
    <w:p w14:paraId="30B89F5F" w14:textId="77777777" w:rsidR="003D7C21" w:rsidRDefault="003D7C21" w:rsidP="003D7C21">
      <w:pPr>
        <w:pStyle w:val="NormalWeb"/>
        <w:ind w:left="1650"/>
        <w:rPr>
          <w:color w:val="000000"/>
          <w:sz w:val="27"/>
          <w:szCs w:val="27"/>
        </w:rPr>
      </w:pPr>
      <w:r>
        <w:rPr>
          <w:color w:val="000000"/>
          <w:sz w:val="27"/>
          <w:szCs w:val="27"/>
        </w:rPr>
        <w:t>§ 4. En dérogation aux dispositions de l'article AM 8, les matériaux utilisés pour l'isolation thermique par l'intérieur doivent être M 0.</w:t>
      </w:r>
    </w:p>
    <w:p w14:paraId="35C6DEE5" w14:textId="77777777" w:rsidR="003D7C21" w:rsidRDefault="003D7C21" w:rsidP="003D7C21">
      <w:pPr>
        <w:pStyle w:val="Titre4"/>
        <w:ind w:left="1200"/>
        <w:rPr>
          <w:color w:val="000000"/>
          <w:sz w:val="27"/>
          <w:szCs w:val="27"/>
        </w:rPr>
      </w:pPr>
      <w:r>
        <w:rPr>
          <w:color w:val="000000"/>
          <w:sz w:val="27"/>
          <w:szCs w:val="27"/>
        </w:rPr>
        <w:t>Section 5 : Désenfumage (Article OA 16)</w:t>
      </w:r>
    </w:p>
    <w:p w14:paraId="2961D9CC" w14:textId="77777777" w:rsidR="003D7C21" w:rsidRDefault="003D7C21" w:rsidP="003D7C21">
      <w:pPr>
        <w:pStyle w:val="Titre4"/>
        <w:ind w:left="1650"/>
        <w:rPr>
          <w:color w:val="000000"/>
          <w:sz w:val="27"/>
          <w:szCs w:val="27"/>
        </w:rPr>
      </w:pPr>
      <w:r>
        <w:rPr>
          <w:color w:val="000000"/>
          <w:sz w:val="27"/>
          <w:szCs w:val="27"/>
        </w:rPr>
        <w:t>Article OA 16</w:t>
      </w:r>
    </w:p>
    <w:p w14:paraId="29ED4273" w14:textId="77777777" w:rsidR="003D7C21" w:rsidRDefault="003D7C21" w:rsidP="003D7C21">
      <w:pPr>
        <w:pStyle w:val="NormalWeb"/>
        <w:ind w:left="1650"/>
        <w:rPr>
          <w:b/>
          <w:bCs/>
          <w:color w:val="000000"/>
        </w:rPr>
      </w:pPr>
      <w:r>
        <w:rPr>
          <w:b/>
          <w:bCs/>
          <w:color w:val="000000"/>
        </w:rPr>
        <w:t>Modifié par Arrêté du 22 mars 2004 (V)</w:t>
      </w:r>
    </w:p>
    <w:p w14:paraId="0E1AF95E" w14:textId="77777777" w:rsidR="003D7C21" w:rsidRDefault="003D7C21" w:rsidP="003D7C21">
      <w:pPr>
        <w:pStyle w:val="NormalWeb"/>
        <w:jc w:val="center"/>
        <w:rPr>
          <w:color w:val="000000"/>
          <w:sz w:val="27"/>
          <w:szCs w:val="27"/>
        </w:rPr>
      </w:pPr>
      <w:r>
        <w:rPr>
          <w:color w:val="000000"/>
          <w:sz w:val="27"/>
          <w:szCs w:val="27"/>
        </w:rPr>
        <w:t>Domaine d'application</w:t>
      </w:r>
    </w:p>
    <w:p w14:paraId="3BDD387B" w14:textId="77777777" w:rsidR="003D7C21" w:rsidRDefault="003D7C21" w:rsidP="003D7C21">
      <w:pPr>
        <w:pStyle w:val="NormalWeb"/>
        <w:ind w:left="1650"/>
        <w:rPr>
          <w:color w:val="000000"/>
          <w:sz w:val="27"/>
          <w:szCs w:val="27"/>
        </w:rPr>
      </w:pPr>
      <w:r>
        <w:rPr>
          <w:color w:val="000000"/>
          <w:sz w:val="27"/>
          <w:szCs w:val="27"/>
        </w:rPr>
        <w:t>§ 1. En application de l'article DF 4, tous les locaux de recueil doivent être désenfumés.</w:t>
      </w:r>
    </w:p>
    <w:p w14:paraId="30CC9C67" w14:textId="77777777" w:rsidR="003D7C21" w:rsidRDefault="003D7C21" w:rsidP="003D7C21">
      <w:pPr>
        <w:pStyle w:val="NormalWeb"/>
        <w:ind w:left="1650"/>
        <w:rPr>
          <w:color w:val="000000"/>
          <w:sz w:val="27"/>
          <w:szCs w:val="27"/>
        </w:rPr>
      </w:pPr>
      <w:r>
        <w:rPr>
          <w:color w:val="000000"/>
          <w:sz w:val="27"/>
          <w:szCs w:val="27"/>
        </w:rPr>
        <w:t>§ 2. Si le désenfumage est mécanique, les ventilateurs doivent, en cas de défaillance de la source normale, être réalimentés automatiquement par le groupe électrogène visé à l'article OA 19.</w:t>
      </w:r>
    </w:p>
    <w:p w14:paraId="3498ED77" w14:textId="77777777" w:rsidR="003D7C21" w:rsidRDefault="003D7C21" w:rsidP="003D7C21">
      <w:pPr>
        <w:pStyle w:val="NormalWeb"/>
        <w:ind w:left="1650"/>
        <w:rPr>
          <w:color w:val="000000"/>
          <w:sz w:val="27"/>
          <w:szCs w:val="27"/>
        </w:rPr>
      </w:pPr>
      <w:r>
        <w:rPr>
          <w:color w:val="000000"/>
          <w:sz w:val="27"/>
          <w:szCs w:val="27"/>
        </w:rPr>
        <w:lastRenderedPageBreak/>
        <w:br/>
        <w:t>§ 3. Toutes les dispositions (par conception ou par installation) doivent être prises pour que des équipements (ouvrants, exutoires, mécanismes...) ne soient pas bloqués par la glace.</w:t>
      </w:r>
    </w:p>
    <w:p w14:paraId="69DAC419" w14:textId="77777777" w:rsidR="003D7C21" w:rsidRDefault="003D7C21" w:rsidP="003D7C21">
      <w:pPr>
        <w:pStyle w:val="Titre4"/>
        <w:ind w:left="1200"/>
        <w:rPr>
          <w:color w:val="000000"/>
          <w:sz w:val="27"/>
          <w:szCs w:val="27"/>
        </w:rPr>
      </w:pPr>
      <w:r>
        <w:rPr>
          <w:color w:val="000000"/>
          <w:sz w:val="27"/>
          <w:szCs w:val="27"/>
        </w:rPr>
        <w:t>Section 6 : Chauffage (Article OA 17)</w:t>
      </w:r>
    </w:p>
    <w:p w14:paraId="08A1D312" w14:textId="77777777" w:rsidR="003D7C21" w:rsidRDefault="003D7C21" w:rsidP="003D7C21">
      <w:pPr>
        <w:pStyle w:val="Titre4"/>
        <w:ind w:left="1650"/>
        <w:rPr>
          <w:color w:val="000000"/>
          <w:sz w:val="27"/>
          <w:szCs w:val="27"/>
        </w:rPr>
      </w:pPr>
      <w:r>
        <w:rPr>
          <w:color w:val="000000"/>
          <w:sz w:val="27"/>
          <w:szCs w:val="27"/>
        </w:rPr>
        <w:t>Article OA 17</w:t>
      </w:r>
    </w:p>
    <w:p w14:paraId="432B00CD" w14:textId="77777777" w:rsidR="003D7C21" w:rsidRDefault="003D7C21" w:rsidP="003D7C21">
      <w:pPr>
        <w:pStyle w:val="NormalWeb"/>
        <w:ind w:left="1650"/>
        <w:rPr>
          <w:b/>
          <w:bCs/>
          <w:color w:val="000000"/>
        </w:rPr>
      </w:pPr>
      <w:r>
        <w:rPr>
          <w:b/>
          <w:bCs/>
          <w:color w:val="000000"/>
        </w:rPr>
        <w:t>Modifié par Arrêté du 22 novembre 2004, v. init.</w:t>
      </w:r>
    </w:p>
    <w:p w14:paraId="63CA9934" w14:textId="77777777" w:rsidR="003D7C21" w:rsidRDefault="003D7C21" w:rsidP="003D7C21">
      <w:pPr>
        <w:pStyle w:val="NormalWeb"/>
        <w:jc w:val="center"/>
        <w:rPr>
          <w:color w:val="000000"/>
          <w:sz w:val="27"/>
          <w:szCs w:val="27"/>
        </w:rPr>
      </w:pPr>
      <w:r>
        <w:rPr>
          <w:color w:val="000000"/>
          <w:sz w:val="27"/>
          <w:szCs w:val="27"/>
        </w:rPr>
        <w:t>Domaine d'application</w:t>
      </w:r>
    </w:p>
    <w:p w14:paraId="6E644CD5" w14:textId="77777777" w:rsidR="003D7C21" w:rsidRDefault="003D7C21" w:rsidP="003D7C21">
      <w:pPr>
        <w:pStyle w:val="NormalWeb"/>
        <w:ind w:left="1650"/>
        <w:rPr>
          <w:color w:val="000000"/>
          <w:sz w:val="27"/>
          <w:szCs w:val="27"/>
        </w:rPr>
      </w:pPr>
      <w:r>
        <w:rPr>
          <w:color w:val="000000"/>
          <w:sz w:val="27"/>
          <w:szCs w:val="27"/>
        </w:rPr>
        <w:t>§ 1. Seuls les systèmes de chauffage et de ventilation installés conformément aux dispositions des articles CH 1 à CH 43 sont autorisés.</w:t>
      </w:r>
    </w:p>
    <w:p w14:paraId="18E48BA1" w14:textId="77777777" w:rsidR="003D7C21" w:rsidRDefault="003D7C21" w:rsidP="003D7C21">
      <w:pPr>
        <w:pStyle w:val="NormalWeb"/>
        <w:ind w:left="1650"/>
        <w:rPr>
          <w:color w:val="000000"/>
          <w:sz w:val="27"/>
          <w:szCs w:val="27"/>
        </w:rPr>
      </w:pPr>
      <w:r>
        <w:rPr>
          <w:color w:val="000000"/>
          <w:sz w:val="27"/>
          <w:szCs w:val="27"/>
        </w:rPr>
        <w:t>§ 2. Les appareils de production-émission électriques installés conformément aux dispositions des articles CH 44 et CH 45 sont autorisés.</w:t>
      </w:r>
    </w:p>
    <w:p w14:paraId="12CD69E5" w14:textId="77777777" w:rsidR="003D7C21" w:rsidRDefault="003D7C21" w:rsidP="003D7C21">
      <w:pPr>
        <w:pStyle w:val="NormalWeb"/>
        <w:ind w:left="1650"/>
        <w:rPr>
          <w:color w:val="000000"/>
          <w:sz w:val="27"/>
          <w:szCs w:val="27"/>
        </w:rPr>
      </w:pPr>
      <w:r>
        <w:rPr>
          <w:color w:val="000000"/>
          <w:sz w:val="27"/>
          <w:szCs w:val="27"/>
        </w:rPr>
        <w:t>§ 3. Les cheminées à foyer ouvert ou fermé et inserts fonctionnant exclusivement au bois sont admises dans les conditions définies à l'article CH 55.</w:t>
      </w:r>
    </w:p>
    <w:p w14:paraId="6D6437D3" w14:textId="77777777" w:rsidR="003D7C21" w:rsidRDefault="003D7C21" w:rsidP="003D7C21">
      <w:pPr>
        <w:pStyle w:val="NormalWeb"/>
        <w:ind w:left="1650"/>
        <w:rPr>
          <w:color w:val="000000"/>
          <w:sz w:val="27"/>
          <w:szCs w:val="27"/>
        </w:rPr>
      </w:pPr>
      <w:r>
        <w:rPr>
          <w:color w:val="000000"/>
          <w:sz w:val="27"/>
          <w:szCs w:val="27"/>
        </w:rPr>
        <w:t>§ 4. Les appareils de chauffage de terrasse sont autorisés suivant les dispositions de l'article CH 56. La dérogation prévue au paragraphe 4 de l'article GZ 7 n'est pas applicable à ces établissements.</w:t>
      </w:r>
    </w:p>
    <w:p w14:paraId="38BE9E5A" w14:textId="77777777" w:rsidR="003D7C21" w:rsidRDefault="003D7C21" w:rsidP="003D7C21">
      <w:pPr>
        <w:pStyle w:val="Titre4"/>
        <w:ind w:left="1200"/>
        <w:rPr>
          <w:color w:val="000000"/>
          <w:sz w:val="27"/>
          <w:szCs w:val="27"/>
        </w:rPr>
      </w:pPr>
      <w:r>
        <w:rPr>
          <w:color w:val="000000"/>
          <w:sz w:val="27"/>
          <w:szCs w:val="27"/>
        </w:rPr>
        <w:t>Section 7 : Installations électriques (Articles OA 18 à OA 19)</w:t>
      </w:r>
    </w:p>
    <w:p w14:paraId="03CDB08D" w14:textId="77777777" w:rsidR="003D7C21" w:rsidRDefault="003D7C21" w:rsidP="003D7C21">
      <w:pPr>
        <w:pStyle w:val="Titre4"/>
        <w:ind w:left="1650"/>
        <w:rPr>
          <w:color w:val="000000"/>
          <w:sz w:val="27"/>
          <w:szCs w:val="27"/>
        </w:rPr>
      </w:pPr>
      <w:r>
        <w:rPr>
          <w:color w:val="000000"/>
          <w:sz w:val="27"/>
          <w:szCs w:val="27"/>
        </w:rPr>
        <w:t>Article OA 18</w:t>
      </w:r>
    </w:p>
    <w:p w14:paraId="04FABA23" w14:textId="77777777" w:rsidR="003D7C21" w:rsidRDefault="003D7C21" w:rsidP="003D7C21">
      <w:pPr>
        <w:pStyle w:val="NormalWeb"/>
        <w:ind w:left="1650"/>
        <w:rPr>
          <w:b/>
          <w:bCs/>
          <w:color w:val="000000"/>
        </w:rPr>
      </w:pPr>
      <w:r>
        <w:rPr>
          <w:b/>
          <w:bCs/>
          <w:color w:val="000000"/>
        </w:rPr>
        <w:t>Modifié par Arrêté du 19 novembre 2001, v. init.</w:t>
      </w:r>
    </w:p>
    <w:p w14:paraId="21C38AF0" w14:textId="77777777" w:rsidR="003D7C21" w:rsidRDefault="003D7C21" w:rsidP="003D7C21">
      <w:pPr>
        <w:pStyle w:val="NormalWeb"/>
        <w:ind w:left="1650"/>
        <w:rPr>
          <w:color w:val="000000"/>
          <w:sz w:val="27"/>
          <w:szCs w:val="27"/>
        </w:rPr>
      </w:pPr>
      <w:r>
        <w:rPr>
          <w:color w:val="000000"/>
          <w:sz w:val="27"/>
          <w:szCs w:val="27"/>
        </w:rPr>
        <w:t>Conditions d'installation</w:t>
      </w:r>
    </w:p>
    <w:p w14:paraId="65B5D1D5" w14:textId="77777777" w:rsidR="003D7C21" w:rsidRDefault="003D7C21" w:rsidP="003D7C21">
      <w:pPr>
        <w:pStyle w:val="NormalWeb"/>
        <w:ind w:left="1650"/>
        <w:rPr>
          <w:color w:val="000000"/>
          <w:sz w:val="27"/>
          <w:szCs w:val="27"/>
        </w:rPr>
      </w:pPr>
      <w:r>
        <w:rPr>
          <w:color w:val="000000"/>
          <w:sz w:val="27"/>
          <w:szCs w:val="27"/>
        </w:rPr>
        <w:br/>
        <w:t>Un circuit électrique terminal d'éclairage ne doit pas alimenter plusieurs chambres (ou appartements).</w:t>
      </w:r>
    </w:p>
    <w:p w14:paraId="0B3FBE82" w14:textId="77777777" w:rsidR="003D7C21" w:rsidRDefault="003D7C21" w:rsidP="003D7C21">
      <w:pPr>
        <w:pStyle w:val="Titre4"/>
        <w:ind w:left="1650"/>
        <w:rPr>
          <w:color w:val="000000"/>
          <w:sz w:val="27"/>
          <w:szCs w:val="27"/>
        </w:rPr>
      </w:pPr>
      <w:r>
        <w:rPr>
          <w:color w:val="000000"/>
          <w:sz w:val="27"/>
          <w:szCs w:val="27"/>
        </w:rPr>
        <w:t>Article OA 19</w:t>
      </w:r>
    </w:p>
    <w:p w14:paraId="277C4ACF" w14:textId="77777777" w:rsidR="003D7C21" w:rsidRDefault="003D7C21" w:rsidP="003D7C21">
      <w:pPr>
        <w:pStyle w:val="NormalWeb"/>
        <w:ind w:left="1650"/>
        <w:rPr>
          <w:b/>
          <w:bCs/>
          <w:color w:val="000000"/>
        </w:rPr>
      </w:pPr>
      <w:r>
        <w:rPr>
          <w:b/>
          <w:bCs/>
          <w:color w:val="000000"/>
        </w:rPr>
        <w:t>Modifié par Arrêté du 19 novembre 2001, v. init.</w:t>
      </w:r>
    </w:p>
    <w:p w14:paraId="664EA8E9" w14:textId="77777777" w:rsidR="003D7C21" w:rsidRDefault="003D7C21" w:rsidP="003D7C21">
      <w:pPr>
        <w:pStyle w:val="NormalWeb"/>
        <w:jc w:val="center"/>
        <w:rPr>
          <w:color w:val="000000"/>
          <w:sz w:val="27"/>
          <w:szCs w:val="27"/>
        </w:rPr>
      </w:pPr>
      <w:r>
        <w:rPr>
          <w:color w:val="000000"/>
          <w:sz w:val="27"/>
          <w:szCs w:val="27"/>
        </w:rPr>
        <w:t>Groupe électrogène</w:t>
      </w:r>
    </w:p>
    <w:p w14:paraId="72B2D7F2" w14:textId="77777777" w:rsidR="003D7C21" w:rsidRDefault="003D7C21" w:rsidP="003D7C21">
      <w:pPr>
        <w:pStyle w:val="NormalWeb"/>
        <w:ind w:left="1650"/>
        <w:rPr>
          <w:color w:val="000000"/>
          <w:sz w:val="27"/>
          <w:szCs w:val="27"/>
        </w:rPr>
      </w:pPr>
      <w:r>
        <w:rPr>
          <w:color w:val="000000"/>
          <w:sz w:val="27"/>
          <w:szCs w:val="27"/>
        </w:rPr>
        <w:lastRenderedPageBreak/>
        <w:br/>
        <w:t>Dans chaque établissement, le groupe électrogène de remplacement doit également réalimenter les installations d'éclairage et de chauffage du volume-recueil dans les conditions de l'article EL 16 (§ 1).</w:t>
      </w:r>
    </w:p>
    <w:p w14:paraId="52134EEE" w14:textId="77777777" w:rsidR="003D7C21" w:rsidRDefault="003D7C21" w:rsidP="003D7C21">
      <w:pPr>
        <w:pStyle w:val="NormalWeb"/>
        <w:ind w:left="1650"/>
        <w:rPr>
          <w:color w:val="000000"/>
          <w:sz w:val="27"/>
          <w:szCs w:val="27"/>
        </w:rPr>
      </w:pPr>
      <w:r>
        <w:rPr>
          <w:color w:val="000000"/>
          <w:sz w:val="27"/>
          <w:szCs w:val="27"/>
        </w:rPr>
        <w:t>Si les équipements de sécurité ne possèdent pas leur source de sécurité spécifique, le groupe électrogène de remplacement doit être conforme aux dispositions de la norme NF S 61-940.</w:t>
      </w:r>
    </w:p>
    <w:p w14:paraId="49C7EF94" w14:textId="77777777" w:rsidR="003D7C21" w:rsidRDefault="003D7C21" w:rsidP="003D7C21">
      <w:pPr>
        <w:pStyle w:val="NormalWeb"/>
        <w:ind w:left="1650"/>
        <w:rPr>
          <w:color w:val="000000"/>
          <w:sz w:val="27"/>
          <w:szCs w:val="27"/>
        </w:rPr>
      </w:pPr>
      <w:r>
        <w:rPr>
          <w:color w:val="000000"/>
          <w:sz w:val="27"/>
          <w:szCs w:val="27"/>
        </w:rPr>
        <w:t>L'autonomie de ce groupe doit être suffisante pour alimenter les installations de sécurité et les installations d'éclairage et de chauffage du volume-recueil pendant une durée minimale de 12 heures.</w:t>
      </w:r>
    </w:p>
    <w:p w14:paraId="163EE8EB" w14:textId="77777777" w:rsidR="003D7C21" w:rsidRDefault="003D7C21" w:rsidP="003D7C21">
      <w:pPr>
        <w:pStyle w:val="Titre4"/>
        <w:ind w:left="1200"/>
        <w:rPr>
          <w:color w:val="000000"/>
          <w:sz w:val="27"/>
          <w:szCs w:val="27"/>
        </w:rPr>
      </w:pPr>
      <w:r>
        <w:rPr>
          <w:color w:val="000000"/>
          <w:sz w:val="27"/>
          <w:szCs w:val="27"/>
        </w:rPr>
        <w:t>Section 8 : Eclairage (Articles OA 20 à OA 21)</w:t>
      </w:r>
    </w:p>
    <w:p w14:paraId="067A4548" w14:textId="77777777" w:rsidR="003D7C21" w:rsidRDefault="003D7C21" w:rsidP="003D7C21">
      <w:pPr>
        <w:pStyle w:val="Titre4"/>
        <w:ind w:left="1650"/>
        <w:rPr>
          <w:color w:val="000000"/>
          <w:sz w:val="27"/>
          <w:szCs w:val="27"/>
        </w:rPr>
      </w:pPr>
      <w:r>
        <w:rPr>
          <w:color w:val="000000"/>
          <w:sz w:val="27"/>
          <w:szCs w:val="27"/>
        </w:rPr>
        <w:t>Article OA 20</w:t>
      </w:r>
    </w:p>
    <w:p w14:paraId="1BC0A0B1" w14:textId="77777777" w:rsidR="003D7C21" w:rsidRDefault="003D7C21" w:rsidP="003D7C21">
      <w:pPr>
        <w:pStyle w:val="NormalWeb"/>
        <w:ind w:left="1650"/>
        <w:rPr>
          <w:b/>
          <w:bCs/>
          <w:color w:val="000000"/>
        </w:rPr>
      </w:pPr>
      <w:r>
        <w:rPr>
          <w:b/>
          <w:bCs/>
          <w:color w:val="000000"/>
        </w:rPr>
        <w:t>Modifié par Arrêté du 19 novembre 2001, v. init.</w:t>
      </w:r>
    </w:p>
    <w:p w14:paraId="47E16F5B" w14:textId="77777777" w:rsidR="003D7C21" w:rsidRDefault="003D7C21" w:rsidP="003D7C21">
      <w:pPr>
        <w:pStyle w:val="NormalWeb"/>
        <w:jc w:val="center"/>
        <w:rPr>
          <w:color w:val="000000"/>
          <w:sz w:val="27"/>
          <w:szCs w:val="27"/>
        </w:rPr>
      </w:pPr>
      <w:r>
        <w:rPr>
          <w:color w:val="000000"/>
          <w:sz w:val="27"/>
          <w:szCs w:val="27"/>
        </w:rPr>
        <w:t>Eclairage normal</w:t>
      </w:r>
    </w:p>
    <w:p w14:paraId="2E79D3B8" w14:textId="77777777" w:rsidR="003D7C21" w:rsidRDefault="003D7C21" w:rsidP="003D7C21">
      <w:pPr>
        <w:pStyle w:val="NormalWeb"/>
        <w:ind w:left="1650"/>
        <w:rPr>
          <w:color w:val="000000"/>
          <w:sz w:val="27"/>
          <w:szCs w:val="27"/>
        </w:rPr>
      </w:pPr>
      <w:r>
        <w:rPr>
          <w:color w:val="000000"/>
          <w:sz w:val="27"/>
          <w:szCs w:val="27"/>
        </w:rPr>
        <w:t>Les appareils assurant l'éclairage normal des salles et des dégagements doivent être fixes ou suspendus.</w:t>
      </w:r>
    </w:p>
    <w:p w14:paraId="12BC15A2" w14:textId="77777777" w:rsidR="003D7C21" w:rsidRDefault="003D7C21" w:rsidP="003D7C21">
      <w:pPr>
        <w:pStyle w:val="Titre4"/>
        <w:ind w:left="1650"/>
        <w:rPr>
          <w:color w:val="000000"/>
          <w:sz w:val="27"/>
          <w:szCs w:val="27"/>
        </w:rPr>
      </w:pPr>
      <w:r>
        <w:rPr>
          <w:color w:val="000000"/>
          <w:sz w:val="27"/>
          <w:szCs w:val="27"/>
        </w:rPr>
        <w:t>Article OA 21</w:t>
      </w:r>
    </w:p>
    <w:p w14:paraId="5496AEE2" w14:textId="77777777" w:rsidR="003D7C21" w:rsidRDefault="003D7C21" w:rsidP="003D7C21">
      <w:pPr>
        <w:pStyle w:val="NormalWeb"/>
        <w:ind w:left="1650"/>
        <w:rPr>
          <w:b/>
          <w:bCs/>
          <w:color w:val="000000"/>
        </w:rPr>
      </w:pPr>
      <w:r>
        <w:rPr>
          <w:b/>
          <w:bCs/>
          <w:color w:val="000000"/>
        </w:rPr>
        <w:t>Modifié par Arrêté du 19 novembre 2001, v. init.</w:t>
      </w:r>
    </w:p>
    <w:p w14:paraId="33BFF56F" w14:textId="77777777" w:rsidR="003D7C21" w:rsidRDefault="003D7C21" w:rsidP="003D7C21">
      <w:pPr>
        <w:pStyle w:val="NormalWeb"/>
        <w:jc w:val="center"/>
        <w:rPr>
          <w:color w:val="000000"/>
          <w:sz w:val="27"/>
          <w:szCs w:val="27"/>
        </w:rPr>
      </w:pPr>
      <w:r>
        <w:rPr>
          <w:color w:val="000000"/>
          <w:sz w:val="27"/>
          <w:szCs w:val="27"/>
        </w:rPr>
        <w:t>Eclairage de sécurité</w:t>
      </w:r>
    </w:p>
    <w:p w14:paraId="66377B4A" w14:textId="77777777" w:rsidR="003D7C21" w:rsidRDefault="003D7C21" w:rsidP="003D7C21">
      <w:pPr>
        <w:pStyle w:val="NormalWeb"/>
        <w:ind w:left="1650"/>
        <w:rPr>
          <w:color w:val="000000"/>
          <w:sz w:val="27"/>
          <w:szCs w:val="27"/>
        </w:rPr>
      </w:pPr>
      <w:r>
        <w:rPr>
          <w:color w:val="000000"/>
          <w:sz w:val="27"/>
          <w:szCs w:val="27"/>
        </w:rPr>
        <w:t>Les établissements doivent être équipés d'un éclairage de sécurité par blocs autonomes répondant aux dispositions correspondantes des articles EC 7 à EC 15.</w:t>
      </w:r>
    </w:p>
    <w:p w14:paraId="7981A929" w14:textId="77777777" w:rsidR="003D7C21" w:rsidRDefault="003D7C21" w:rsidP="003D7C21">
      <w:pPr>
        <w:pStyle w:val="Titre4"/>
        <w:ind w:left="1200"/>
        <w:rPr>
          <w:color w:val="000000"/>
          <w:sz w:val="27"/>
          <w:szCs w:val="27"/>
        </w:rPr>
      </w:pPr>
      <w:r>
        <w:rPr>
          <w:color w:val="000000"/>
          <w:sz w:val="27"/>
          <w:szCs w:val="27"/>
        </w:rPr>
        <w:t>Section 9 : Appareils de cuisson et de remise en température (Article OA 22)</w:t>
      </w:r>
    </w:p>
    <w:p w14:paraId="7E437D95" w14:textId="77777777" w:rsidR="003D7C21" w:rsidRDefault="003D7C21" w:rsidP="003D7C21">
      <w:pPr>
        <w:pStyle w:val="Titre4"/>
        <w:ind w:left="1650"/>
        <w:rPr>
          <w:color w:val="000000"/>
          <w:sz w:val="27"/>
          <w:szCs w:val="27"/>
        </w:rPr>
      </w:pPr>
      <w:r>
        <w:rPr>
          <w:color w:val="000000"/>
          <w:sz w:val="27"/>
          <w:szCs w:val="27"/>
        </w:rPr>
        <w:t>Article OA 22</w:t>
      </w:r>
    </w:p>
    <w:p w14:paraId="7E35A859" w14:textId="77777777" w:rsidR="003D7C21" w:rsidRDefault="003D7C21" w:rsidP="003D7C21">
      <w:pPr>
        <w:pStyle w:val="NormalWeb"/>
        <w:ind w:left="1650"/>
        <w:rPr>
          <w:b/>
          <w:bCs/>
          <w:color w:val="000000"/>
        </w:rPr>
      </w:pPr>
      <w:r>
        <w:rPr>
          <w:b/>
          <w:bCs/>
          <w:color w:val="000000"/>
        </w:rPr>
        <w:t>Modifié par Arrêté du 10 octobre 2005, v. init.</w:t>
      </w:r>
    </w:p>
    <w:p w14:paraId="6B885BD6" w14:textId="77777777" w:rsidR="003D7C21" w:rsidRDefault="003D7C21" w:rsidP="003D7C21">
      <w:pPr>
        <w:pStyle w:val="NormalWeb"/>
        <w:jc w:val="center"/>
        <w:rPr>
          <w:color w:val="000000"/>
          <w:sz w:val="27"/>
          <w:szCs w:val="27"/>
        </w:rPr>
      </w:pPr>
      <w:r>
        <w:rPr>
          <w:color w:val="000000"/>
          <w:sz w:val="27"/>
          <w:szCs w:val="27"/>
        </w:rPr>
        <w:t>Petits appareils</w:t>
      </w:r>
    </w:p>
    <w:p w14:paraId="6938042B" w14:textId="77777777" w:rsidR="003D7C21" w:rsidRDefault="003D7C21" w:rsidP="003D7C21">
      <w:pPr>
        <w:pStyle w:val="NormalWeb"/>
        <w:ind w:left="1650"/>
        <w:rPr>
          <w:color w:val="000000"/>
          <w:sz w:val="27"/>
          <w:szCs w:val="27"/>
        </w:rPr>
      </w:pPr>
      <w:r>
        <w:rPr>
          <w:color w:val="000000"/>
          <w:sz w:val="27"/>
          <w:szCs w:val="27"/>
        </w:rPr>
        <w:lastRenderedPageBreak/>
        <w:t>En aggravation des dispositions de l'article GC 19, l'emploi des petits appareils mobiles à combustible solide, liquide ou gazeux est interdit dans les salles accessibles au public et dans les chambres.</w:t>
      </w:r>
    </w:p>
    <w:p w14:paraId="2504E753" w14:textId="77777777" w:rsidR="003D7C21" w:rsidRDefault="003D7C21" w:rsidP="003D7C21">
      <w:pPr>
        <w:pStyle w:val="Titre4"/>
        <w:ind w:left="1200"/>
        <w:rPr>
          <w:color w:val="000000"/>
          <w:sz w:val="27"/>
          <w:szCs w:val="27"/>
        </w:rPr>
      </w:pPr>
      <w:r>
        <w:rPr>
          <w:color w:val="000000"/>
          <w:sz w:val="27"/>
          <w:szCs w:val="27"/>
        </w:rPr>
        <w:t>Section 10 : Moyens de secours et consignes (Articles OA 23 à OA 29)</w:t>
      </w:r>
    </w:p>
    <w:p w14:paraId="482B1EBD" w14:textId="77777777" w:rsidR="003D7C21" w:rsidRDefault="003D7C21" w:rsidP="003D7C21">
      <w:pPr>
        <w:pStyle w:val="Titre4"/>
        <w:ind w:left="1650"/>
        <w:rPr>
          <w:color w:val="000000"/>
          <w:sz w:val="27"/>
          <w:szCs w:val="27"/>
        </w:rPr>
      </w:pPr>
      <w:r>
        <w:rPr>
          <w:color w:val="000000"/>
          <w:sz w:val="27"/>
          <w:szCs w:val="27"/>
        </w:rPr>
        <w:t>Article OA 23</w:t>
      </w:r>
    </w:p>
    <w:p w14:paraId="39470C5B" w14:textId="77777777" w:rsidR="003D7C21" w:rsidRDefault="003D7C21" w:rsidP="003D7C21">
      <w:pPr>
        <w:pStyle w:val="NormalWeb"/>
        <w:ind w:left="1650"/>
        <w:rPr>
          <w:b/>
          <w:bCs/>
          <w:color w:val="000000"/>
        </w:rPr>
      </w:pPr>
      <w:r>
        <w:rPr>
          <w:b/>
          <w:bCs/>
          <w:color w:val="000000"/>
        </w:rPr>
        <w:t>Modifié par Arrêté du 22 novembre 2004, v. init.</w:t>
      </w:r>
    </w:p>
    <w:p w14:paraId="75B1D4C6" w14:textId="77777777" w:rsidR="003D7C21" w:rsidRDefault="003D7C21" w:rsidP="003D7C21">
      <w:pPr>
        <w:pStyle w:val="NormalWeb"/>
        <w:jc w:val="center"/>
        <w:rPr>
          <w:color w:val="000000"/>
          <w:sz w:val="27"/>
          <w:szCs w:val="27"/>
        </w:rPr>
      </w:pPr>
      <w:r>
        <w:rPr>
          <w:color w:val="000000"/>
          <w:sz w:val="27"/>
          <w:szCs w:val="27"/>
        </w:rPr>
        <w:t>Moyens d'extinction</w:t>
      </w:r>
    </w:p>
    <w:p w14:paraId="423CA857" w14:textId="77777777" w:rsidR="003D7C21" w:rsidRDefault="003D7C21" w:rsidP="003D7C21">
      <w:pPr>
        <w:pStyle w:val="NormalWeb"/>
        <w:ind w:left="1650"/>
        <w:rPr>
          <w:color w:val="000000"/>
          <w:sz w:val="27"/>
          <w:szCs w:val="27"/>
        </w:rPr>
      </w:pPr>
      <w:r>
        <w:rPr>
          <w:color w:val="000000"/>
          <w:sz w:val="27"/>
          <w:szCs w:val="27"/>
        </w:rPr>
        <w:t>La défense contre l'incendie doit être assurée simultanément :</w:t>
      </w:r>
    </w:p>
    <w:p w14:paraId="2C12E78D" w14:textId="77777777" w:rsidR="003D7C21" w:rsidRDefault="003D7C21" w:rsidP="003D7C21">
      <w:pPr>
        <w:pStyle w:val="NormalWeb"/>
        <w:ind w:left="1650"/>
        <w:rPr>
          <w:color w:val="000000"/>
          <w:sz w:val="27"/>
          <w:szCs w:val="27"/>
        </w:rPr>
      </w:pPr>
      <w:r>
        <w:rPr>
          <w:color w:val="000000"/>
          <w:sz w:val="27"/>
          <w:szCs w:val="27"/>
        </w:rPr>
        <w:t xml:space="preserve">- par des extincteurs portatifs à eau pulvérisée de </w:t>
      </w:r>
      <w:proofErr w:type="gramStart"/>
      <w:r>
        <w:rPr>
          <w:color w:val="000000"/>
          <w:sz w:val="27"/>
          <w:szCs w:val="27"/>
        </w:rPr>
        <w:t>six litres minimum</w:t>
      </w:r>
      <w:proofErr w:type="gramEnd"/>
      <w:r>
        <w:rPr>
          <w:color w:val="000000"/>
          <w:sz w:val="27"/>
          <w:szCs w:val="27"/>
        </w:rPr>
        <w:t>, judicieusement répartis, avec un minimum d'un appareil pour 200 mètres carrés, de telle sorte que la distance maximale à parcourir pour atteindre un extincteur ne dépasse pas quinze mètres ;</w:t>
      </w:r>
    </w:p>
    <w:p w14:paraId="6C49CCCF" w14:textId="77777777" w:rsidR="003D7C21" w:rsidRDefault="003D7C21" w:rsidP="003D7C21">
      <w:pPr>
        <w:pStyle w:val="NormalWeb"/>
        <w:ind w:left="1650"/>
        <w:rPr>
          <w:color w:val="000000"/>
          <w:sz w:val="27"/>
          <w:szCs w:val="27"/>
        </w:rPr>
      </w:pPr>
      <w:r>
        <w:rPr>
          <w:color w:val="000000"/>
          <w:sz w:val="27"/>
          <w:szCs w:val="27"/>
        </w:rPr>
        <w:t>- par des extincteurs appropriés aux risques particuliers ;</w:t>
      </w:r>
    </w:p>
    <w:p w14:paraId="66431111" w14:textId="77777777" w:rsidR="003D7C21" w:rsidRDefault="003D7C21" w:rsidP="003D7C21">
      <w:pPr>
        <w:pStyle w:val="NormalWeb"/>
        <w:ind w:left="1650"/>
        <w:rPr>
          <w:color w:val="000000"/>
          <w:sz w:val="27"/>
          <w:szCs w:val="27"/>
        </w:rPr>
      </w:pPr>
      <w:r>
        <w:rPr>
          <w:color w:val="000000"/>
          <w:sz w:val="27"/>
          <w:szCs w:val="27"/>
        </w:rPr>
        <w:t>- par une installation de RIA DN 19/6. Un RIA au moins doit être installé dans le volume-recueil.</w:t>
      </w:r>
    </w:p>
    <w:p w14:paraId="35F29A5C" w14:textId="77777777" w:rsidR="003D7C21" w:rsidRDefault="003D7C21" w:rsidP="003D7C21">
      <w:pPr>
        <w:pStyle w:val="Titre4"/>
        <w:ind w:left="1650"/>
        <w:rPr>
          <w:color w:val="000000"/>
          <w:sz w:val="27"/>
          <w:szCs w:val="27"/>
        </w:rPr>
      </w:pPr>
      <w:r>
        <w:rPr>
          <w:color w:val="000000"/>
          <w:sz w:val="27"/>
          <w:szCs w:val="27"/>
        </w:rPr>
        <w:t>Article OA 24</w:t>
      </w:r>
    </w:p>
    <w:p w14:paraId="37188574" w14:textId="77777777" w:rsidR="003D7C21" w:rsidRDefault="003D7C21" w:rsidP="003D7C21">
      <w:pPr>
        <w:pStyle w:val="NormalWeb"/>
        <w:ind w:left="1650"/>
        <w:rPr>
          <w:b/>
          <w:bCs/>
          <w:color w:val="000000"/>
        </w:rPr>
      </w:pPr>
      <w:r>
        <w:rPr>
          <w:b/>
          <w:bCs/>
          <w:color w:val="000000"/>
        </w:rPr>
        <w:t>Création Arrêté du 23 octobre 1986 (V)</w:t>
      </w:r>
    </w:p>
    <w:p w14:paraId="42C4784D" w14:textId="77777777" w:rsidR="003D7C21" w:rsidRDefault="003D7C21" w:rsidP="003D7C21">
      <w:pPr>
        <w:pStyle w:val="NormalWeb"/>
        <w:jc w:val="center"/>
        <w:rPr>
          <w:color w:val="000000"/>
          <w:sz w:val="27"/>
          <w:szCs w:val="27"/>
        </w:rPr>
      </w:pPr>
      <w:r>
        <w:rPr>
          <w:color w:val="000000"/>
          <w:sz w:val="27"/>
          <w:szCs w:val="27"/>
        </w:rPr>
        <w:t>Mises en œuvre</w:t>
      </w:r>
    </w:p>
    <w:p w14:paraId="0647EE8E" w14:textId="77777777" w:rsidR="003D7C21" w:rsidRDefault="003D7C21" w:rsidP="003D7C21">
      <w:pPr>
        <w:pStyle w:val="NormalWeb"/>
        <w:ind w:left="1650"/>
        <w:rPr>
          <w:color w:val="000000"/>
          <w:sz w:val="27"/>
          <w:szCs w:val="27"/>
        </w:rPr>
      </w:pPr>
      <w:r>
        <w:rPr>
          <w:color w:val="000000"/>
          <w:sz w:val="27"/>
          <w:szCs w:val="27"/>
        </w:rPr>
        <w:t>Tous les employés doivent être entraînés à la mise en œuvre des moyens de secours.</w:t>
      </w:r>
    </w:p>
    <w:p w14:paraId="10976321" w14:textId="77777777" w:rsidR="003D7C21" w:rsidRDefault="003D7C21" w:rsidP="003D7C21">
      <w:pPr>
        <w:pStyle w:val="Titre4"/>
        <w:ind w:left="1650"/>
        <w:rPr>
          <w:color w:val="000000"/>
          <w:sz w:val="27"/>
          <w:szCs w:val="27"/>
        </w:rPr>
      </w:pPr>
      <w:r>
        <w:rPr>
          <w:color w:val="000000"/>
          <w:sz w:val="27"/>
          <w:szCs w:val="27"/>
        </w:rPr>
        <w:t>Article OA 25</w:t>
      </w:r>
    </w:p>
    <w:p w14:paraId="1AC29C8B" w14:textId="77777777" w:rsidR="003D7C21" w:rsidRDefault="003D7C21" w:rsidP="003D7C21">
      <w:pPr>
        <w:pStyle w:val="NormalWeb"/>
        <w:ind w:left="1650"/>
        <w:rPr>
          <w:b/>
          <w:bCs/>
          <w:color w:val="000000"/>
        </w:rPr>
      </w:pPr>
      <w:r>
        <w:rPr>
          <w:b/>
          <w:bCs/>
          <w:color w:val="000000"/>
        </w:rPr>
        <w:t>Modifié par Arrêté du 2 février 1993, v. init.</w:t>
      </w:r>
    </w:p>
    <w:p w14:paraId="36FC32C6" w14:textId="77777777" w:rsidR="003D7C21" w:rsidRDefault="003D7C21" w:rsidP="003D7C21">
      <w:pPr>
        <w:pStyle w:val="NormalWeb"/>
        <w:jc w:val="center"/>
        <w:rPr>
          <w:color w:val="000000"/>
          <w:sz w:val="27"/>
          <w:szCs w:val="27"/>
        </w:rPr>
      </w:pPr>
      <w:r>
        <w:rPr>
          <w:color w:val="000000"/>
          <w:sz w:val="27"/>
          <w:szCs w:val="27"/>
        </w:rPr>
        <w:t>Système de sécurité incendie, système d'alarme</w:t>
      </w:r>
    </w:p>
    <w:p w14:paraId="0434AB34" w14:textId="77777777" w:rsidR="003D7C21" w:rsidRDefault="003D7C21" w:rsidP="003D7C21">
      <w:pPr>
        <w:pStyle w:val="NormalWeb"/>
        <w:ind w:left="1650"/>
        <w:rPr>
          <w:color w:val="000000"/>
          <w:sz w:val="27"/>
          <w:szCs w:val="27"/>
        </w:rPr>
      </w:pPr>
    </w:p>
    <w:p w14:paraId="73989220" w14:textId="77777777" w:rsidR="003D7C21" w:rsidRDefault="003D7C21" w:rsidP="003D7C21">
      <w:pPr>
        <w:pStyle w:val="NormalWeb"/>
        <w:ind w:left="1650"/>
        <w:rPr>
          <w:color w:val="000000"/>
          <w:sz w:val="27"/>
          <w:szCs w:val="27"/>
        </w:rPr>
      </w:pPr>
      <w:r>
        <w:rPr>
          <w:color w:val="000000"/>
          <w:sz w:val="27"/>
          <w:szCs w:val="27"/>
        </w:rPr>
        <w:t>Un système de sécurité incendie de catégorie A, tel que défini à l'article MS 53, doit être installé dans tous les établissements.</w:t>
      </w:r>
    </w:p>
    <w:p w14:paraId="3F2AC438" w14:textId="77777777" w:rsidR="003D7C21" w:rsidRDefault="003D7C21" w:rsidP="003D7C21">
      <w:pPr>
        <w:pStyle w:val="Titre4"/>
        <w:ind w:left="1650"/>
        <w:rPr>
          <w:color w:val="000000"/>
          <w:sz w:val="27"/>
          <w:szCs w:val="27"/>
        </w:rPr>
      </w:pPr>
      <w:r>
        <w:rPr>
          <w:color w:val="000000"/>
          <w:sz w:val="27"/>
          <w:szCs w:val="27"/>
        </w:rPr>
        <w:t>Article OA 26</w:t>
      </w:r>
    </w:p>
    <w:p w14:paraId="66B67614" w14:textId="77777777" w:rsidR="003D7C21" w:rsidRDefault="003D7C21" w:rsidP="003D7C21">
      <w:pPr>
        <w:pStyle w:val="NormalWeb"/>
        <w:ind w:left="1650"/>
        <w:rPr>
          <w:b/>
          <w:bCs/>
          <w:color w:val="000000"/>
        </w:rPr>
      </w:pPr>
      <w:r>
        <w:rPr>
          <w:b/>
          <w:bCs/>
          <w:color w:val="000000"/>
        </w:rPr>
        <w:lastRenderedPageBreak/>
        <w:t>Modifié par Arrêté du 22 novembre 2004, v. init.</w:t>
      </w:r>
    </w:p>
    <w:p w14:paraId="00DCC006" w14:textId="77777777" w:rsidR="003D7C21" w:rsidRDefault="003D7C21" w:rsidP="003D7C21">
      <w:pPr>
        <w:pStyle w:val="NormalWeb"/>
        <w:jc w:val="center"/>
        <w:rPr>
          <w:color w:val="000000"/>
          <w:sz w:val="27"/>
          <w:szCs w:val="27"/>
        </w:rPr>
      </w:pPr>
      <w:r>
        <w:rPr>
          <w:color w:val="000000"/>
          <w:sz w:val="27"/>
          <w:szCs w:val="27"/>
        </w:rPr>
        <w:t>Détection automatique d'incendie</w:t>
      </w:r>
    </w:p>
    <w:p w14:paraId="2FBF6918" w14:textId="77777777" w:rsidR="003D7C21" w:rsidRDefault="003D7C21" w:rsidP="003D7C21">
      <w:pPr>
        <w:pStyle w:val="NormalWeb"/>
        <w:ind w:left="1650"/>
        <w:rPr>
          <w:color w:val="000000"/>
          <w:sz w:val="27"/>
          <w:szCs w:val="27"/>
        </w:rPr>
      </w:pPr>
      <w:r>
        <w:rPr>
          <w:color w:val="000000"/>
          <w:sz w:val="27"/>
          <w:szCs w:val="27"/>
        </w:rPr>
        <w:t>§ 1. Tous les locaux doivent être équipés de détecteurs automatiques d'incendie sensibles aux fumées et aux gaz de combustion, à l'exception de la cuisine qui doit être équipée de détecteurs thermo-vélocimétriques.</w:t>
      </w:r>
    </w:p>
    <w:p w14:paraId="5D2F7910" w14:textId="77777777" w:rsidR="003D7C21" w:rsidRDefault="003D7C21" w:rsidP="003D7C21">
      <w:pPr>
        <w:pStyle w:val="NormalWeb"/>
        <w:ind w:left="1650"/>
        <w:rPr>
          <w:color w:val="000000"/>
          <w:sz w:val="27"/>
          <w:szCs w:val="27"/>
        </w:rPr>
      </w:pPr>
      <w:r>
        <w:rPr>
          <w:color w:val="000000"/>
          <w:sz w:val="27"/>
          <w:szCs w:val="27"/>
        </w:rPr>
        <w:t>De plus, la salle de restaurant doit comporter une double détection. Le processus automatique de diffusion de l'alarme ne doit être déclenché que par la sensibilisation simultanée des deux boucles.</w:t>
      </w:r>
    </w:p>
    <w:p w14:paraId="01443AC3" w14:textId="77777777" w:rsidR="003D7C21" w:rsidRDefault="003D7C21" w:rsidP="003D7C21">
      <w:pPr>
        <w:pStyle w:val="NormalWeb"/>
        <w:ind w:left="1650"/>
        <w:rPr>
          <w:color w:val="000000"/>
          <w:sz w:val="27"/>
          <w:szCs w:val="27"/>
        </w:rPr>
      </w:pPr>
      <w:r>
        <w:rPr>
          <w:color w:val="000000"/>
          <w:sz w:val="27"/>
          <w:szCs w:val="27"/>
        </w:rPr>
        <w:t>§ 2. Les performances exigées des détecteurs lors des essais prévus à l'article MS 56 ne doivent pas être altérées malgré l'altitude du lieu.</w:t>
      </w:r>
    </w:p>
    <w:p w14:paraId="318F01D7" w14:textId="77777777" w:rsidR="003D7C21" w:rsidRDefault="003D7C21" w:rsidP="003D7C21">
      <w:pPr>
        <w:pStyle w:val="Titre4"/>
        <w:ind w:left="1650"/>
        <w:rPr>
          <w:color w:val="000000"/>
          <w:sz w:val="27"/>
          <w:szCs w:val="27"/>
        </w:rPr>
      </w:pPr>
      <w:r>
        <w:rPr>
          <w:color w:val="000000"/>
          <w:sz w:val="27"/>
          <w:szCs w:val="27"/>
        </w:rPr>
        <w:t>Article OA 27</w:t>
      </w:r>
    </w:p>
    <w:p w14:paraId="56465505" w14:textId="77777777" w:rsidR="003D7C21" w:rsidRDefault="003D7C21" w:rsidP="003D7C21">
      <w:pPr>
        <w:pStyle w:val="NormalWeb"/>
        <w:ind w:left="1650"/>
        <w:rPr>
          <w:b/>
          <w:bCs/>
          <w:color w:val="000000"/>
        </w:rPr>
      </w:pPr>
      <w:r>
        <w:rPr>
          <w:b/>
          <w:bCs/>
          <w:color w:val="000000"/>
        </w:rPr>
        <w:t>Création Arrêté du 23 octobre 1986 (V)</w:t>
      </w:r>
    </w:p>
    <w:p w14:paraId="633883D5" w14:textId="77777777" w:rsidR="003D7C21" w:rsidRDefault="003D7C21" w:rsidP="003D7C21">
      <w:pPr>
        <w:pStyle w:val="NormalWeb"/>
        <w:jc w:val="center"/>
        <w:rPr>
          <w:color w:val="000000"/>
          <w:sz w:val="27"/>
          <w:szCs w:val="27"/>
        </w:rPr>
      </w:pPr>
      <w:r>
        <w:rPr>
          <w:color w:val="000000"/>
          <w:sz w:val="27"/>
          <w:szCs w:val="27"/>
        </w:rPr>
        <w:t>Système d'alerte</w:t>
      </w:r>
    </w:p>
    <w:p w14:paraId="0A2670D4" w14:textId="77777777" w:rsidR="003D7C21" w:rsidRDefault="003D7C21" w:rsidP="003D7C21">
      <w:pPr>
        <w:pStyle w:val="NormalWeb"/>
        <w:ind w:left="1650"/>
        <w:rPr>
          <w:color w:val="000000"/>
          <w:sz w:val="27"/>
          <w:szCs w:val="27"/>
        </w:rPr>
      </w:pPr>
      <w:r>
        <w:rPr>
          <w:color w:val="000000"/>
          <w:sz w:val="27"/>
          <w:szCs w:val="27"/>
        </w:rPr>
        <w:t>La liaison avec les services de secours doit être réalisée par téléphone, par radiotéléphone ou par tout autre moyen équivalent. Un de ces moyens doit être situé dans le volume-recueil. Toutes dispositions (par conception ou par installation) doivent être prises pour en assurer le fonctionnement durant un incendie survenant dans une autre partie de l'établissement.</w:t>
      </w:r>
    </w:p>
    <w:p w14:paraId="7FC31E73" w14:textId="77777777" w:rsidR="003D7C21" w:rsidRDefault="003D7C21" w:rsidP="003D7C21">
      <w:pPr>
        <w:pStyle w:val="Titre4"/>
        <w:ind w:left="1650"/>
        <w:rPr>
          <w:color w:val="000000"/>
          <w:sz w:val="27"/>
          <w:szCs w:val="27"/>
        </w:rPr>
      </w:pPr>
      <w:r>
        <w:rPr>
          <w:color w:val="000000"/>
          <w:sz w:val="27"/>
          <w:szCs w:val="27"/>
        </w:rPr>
        <w:t>Article OA 28</w:t>
      </w:r>
    </w:p>
    <w:p w14:paraId="7B740CC6" w14:textId="77777777" w:rsidR="003D7C21" w:rsidRDefault="003D7C21" w:rsidP="003D7C21">
      <w:pPr>
        <w:pStyle w:val="NormalWeb"/>
        <w:ind w:left="1650"/>
        <w:rPr>
          <w:b/>
          <w:bCs/>
          <w:color w:val="000000"/>
        </w:rPr>
      </w:pPr>
      <w:r>
        <w:rPr>
          <w:b/>
          <w:bCs/>
          <w:color w:val="000000"/>
        </w:rPr>
        <w:t>Création Arrêté du 23 octobre 1986 (V)</w:t>
      </w:r>
    </w:p>
    <w:p w14:paraId="2E1AF075" w14:textId="77777777" w:rsidR="003D7C21" w:rsidRDefault="003D7C21" w:rsidP="003D7C21">
      <w:pPr>
        <w:pStyle w:val="NormalWeb"/>
        <w:jc w:val="center"/>
        <w:rPr>
          <w:color w:val="000000"/>
          <w:sz w:val="27"/>
          <w:szCs w:val="27"/>
        </w:rPr>
      </w:pPr>
      <w:r>
        <w:rPr>
          <w:color w:val="000000"/>
          <w:sz w:val="27"/>
          <w:szCs w:val="27"/>
        </w:rPr>
        <w:t>Précautions d'exploitation</w:t>
      </w:r>
    </w:p>
    <w:p w14:paraId="5A877AF7" w14:textId="77777777" w:rsidR="003D7C21" w:rsidRDefault="003D7C21" w:rsidP="003D7C21">
      <w:pPr>
        <w:pStyle w:val="NormalWeb"/>
        <w:ind w:left="1650"/>
        <w:rPr>
          <w:color w:val="000000"/>
          <w:sz w:val="27"/>
          <w:szCs w:val="27"/>
        </w:rPr>
      </w:pPr>
      <w:r>
        <w:rPr>
          <w:color w:val="000000"/>
          <w:sz w:val="27"/>
          <w:szCs w:val="27"/>
        </w:rPr>
        <w:t>Des consignes spéciales, portées fréquemment à la connaissance du personnel, doivent lui rappeler notamment les interdictions suivantes :</w:t>
      </w:r>
    </w:p>
    <w:p w14:paraId="1A8533FE" w14:textId="77777777" w:rsidR="003D7C21" w:rsidRDefault="003D7C21" w:rsidP="003D7C21">
      <w:pPr>
        <w:pStyle w:val="NormalWeb"/>
        <w:ind w:left="1650"/>
        <w:rPr>
          <w:color w:val="000000"/>
          <w:sz w:val="27"/>
          <w:szCs w:val="27"/>
        </w:rPr>
      </w:pPr>
      <w:r>
        <w:rPr>
          <w:color w:val="000000"/>
          <w:sz w:val="27"/>
          <w:szCs w:val="27"/>
        </w:rPr>
        <w:t>- faire sécher près des appareils de cuisson et de chauffage des chiffons, des torchons, des serviettes et des vêtements ;</w:t>
      </w:r>
    </w:p>
    <w:p w14:paraId="03285E16" w14:textId="77777777" w:rsidR="003D7C21" w:rsidRDefault="003D7C21" w:rsidP="003D7C21">
      <w:pPr>
        <w:pStyle w:val="NormalWeb"/>
        <w:ind w:left="1650"/>
        <w:rPr>
          <w:color w:val="000000"/>
          <w:sz w:val="27"/>
          <w:szCs w:val="27"/>
        </w:rPr>
      </w:pPr>
      <w:r>
        <w:rPr>
          <w:color w:val="000000"/>
          <w:sz w:val="27"/>
          <w:szCs w:val="27"/>
        </w:rPr>
        <w:t>- entreposer des emballages vides (même momentanément) dans un local ouvert au public ;</w:t>
      </w:r>
    </w:p>
    <w:p w14:paraId="3EAE180E" w14:textId="77777777" w:rsidR="003D7C21" w:rsidRDefault="003D7C21" w:rsidP="003D7C21">
      <w:pPr>
        <w:pStyle w:val="NormalWeb"/>
        <w:ind w:left="1650"/>
        <w:rPr>
          <w:color w:val="000000"/>
          <w:sz w:val="27"/>
          <w:szCs w:val="27"/>
        </w:rPr>
      </w:pPr>
      <w:r>
        <w:rPr>
          <w:color w:val="000000"/>
          <w:sz w:val="27"/>
          <w:szCs w:val="27"/>
        </w:rPr>
        <w:lastRenderedPageBreak/>
        <w:t>- fumer dans les locaux présentant des risques particuliers d'incendie, etc.</w:t>
      </w:r>
    </w:p>
    <w:p w14:paraId="37DDB56B" w14:textId="77777777" w:rsidR="003D7C21" w:rsidRDefault="003D7C21" w:rsidP="003D7C21">
      <w:pPr>
        <w:pStyle w:val="NormalWeb"/>
        <w:ind w:left="1650"/>
        <w:rPr>
          <w:color w:val="000000"/>
          <w:sz w:val="27"/>
          <w:szCs w:val="27"/>
        </w:rPr>
      </w:pPr>
      <w:r>
        <w:rPr>
          <w:color w:val="000000"/>
          <w:sz w:val="27"/>
          <w:szCs w:val="27"/>
        </w:rPr>
        <w:t>Les locaux où le personnel est autorisé à fumer doivent être équipés de cendriers judicieusement répartis.</w:t>
      </w:r>
    </w:p>
    <w:p w14:paraId="4F859CAB" w14:textId="77777777" w:rsidR="003D7C21" w:rsidRDefault="003D7C21" w:rsidP="003D7C21">
      <w:pPr>
        <w:pStyle w:val="Titre4"/>
        <w:ind w:left="1650"/>
        <w:rPr>
          <w:color w:val="000000"/>
          <w:sz w:val="27"/>
          <w:szCs w:val="27"/>
        </w:rPr>
      </w:pPr>
      <w:r>
        <w:rPr>
          <w:color w:val="000000"/>
          <w:sz w:val="27"/>
          <w:szCs w:val="27"/>
        </w:rPr>
        <w:t>Article OA 29</w:t>
      </w:r>
    </w:p>
    <w:p w14:paraId="53D81AF2" w14:textId="77777777" w:rsidR="003D7C21" w:rsidRDefault="003D7C21" w:rsidP="003D7C21">
      <w:pPr>
        <w:pStyle w:val="NormalWeb"/>
        <w:ind w:left="1650"/>
        <w:rPr>
          <w:b/>
          <w:bCs/>
          <w:color w:val="000000"/>
        </w:rPr>
      </w:pPr>
      <w:r>
        <w:rPr>
          <w:b/>
          <w:bCs/>
          <w:color w:val="000000"/>
        </w:rPr>
        <w:t>Création Arrêté du 23 octobre 1986 (V)</w:t>
      </w:r>
    </w:p>
    <w:p w14:paraId="248E930D" w14:textId="77777777" w:rsidR="003D7C21" w:rsidRDefault="003D7C21" w:rsidP="003D7C21">
      <w:pPr>
        <w:pStyle w:val="NormalWeb"/>
        <w:jc w:val="center"/>
        <w:rPr>
          <w:color w:val="000000"/>
          <w:sz w:val="27"/>
          <w:szCs w:val="27"/>
        </w:rPr>
      </w:pPr>
      <w:r>
        <w:rPr>
          <w:color w:val="000000"/>
          <w:sz w:val="27"/>
          <w:szCs w:val="27"/>
        </w:rPr>
        <w:t>Consignes et affichage</w:t>
      </w:r>
    </w:p>
    <w:p w14:paraId="0CAC2B19" w14:textId="77777777" w:rsidR="003D7C21" w:rsidRDefault="003D7C21" w:rsidP="003D7C21">
      <w:pPr>
        <w:pStyle w:val="NormalWeb"/>
        <w:ind w:left="1650"/>
        <w:rPr>
          <w:color w:val="000000"/>
          <w:sz w:val="27"/>
          <w:szCs w:val="27"/>
        </w:rPr>
      </w:pPr>
      <w:r>
        <w:rPr>
          <w:color w:val="000000"/>
          <w:sz w:val="27"/>
          <w:szCs w:val="27"/>
        </w:rPr>
        <w:t>§ 1. Une consigne du modèle joint en annexe et rédigée dans les langues les plus usuelles doit être affichée dans chaque chambre.</w:t>
      </w:r>
    </w:p>
    <w:p w14:paraId="43FE1B99" w14:textId="77777777" w:rsidR="003D7C21" w:rsidRDefault="003D7C21" w:rsidP="003D7C21">
      <w:pPr>
        <w:pStyle w:val="NormalWeb"/>
        <w:ind w:left="1650"/>
        <w:rPr>
          <w:color w:val="000000"/>
          <w:sz w:val="27"/>
          <w:szCs w:val="27"/>
        </w:rPr>
      </w:pPr>
      <w:r>
        <w:rPr>
          <w:color w:val="000000"/>
          <w:sz w:val="27"/>
          <w:szCs w:val="27"/>
        </w:rPr>
        <w:t>En outre, l'interdiction suivante doit être affichée dans chaque chambre :</w:t>
      </w:r>
    </w:p>
    <w:p w14:paraId="06759B4C" w14:textId="77777777" w:rsidR="003D7C21" w:rsidRDefault="003D7C21" w:rsidP="003D7C21">
      <w:pPr>
        <w:pStyle w:val="NormalWeb"/>
        <w:ind w:left="1650"/>
        <w:rPr>
          <w:color w:val="000000"/>
          <w:sz w:val="27"/>
          <w:szCs w:val="27"/>
        </w:rPr>
      </w:pPr>
      <w:r>
        <w:rPr>
          <w:color w:val="000000"/>
          <w:sz w:val="27"/>
          <w:szCs w:val="27"/>
        </w:rPr>
        <w:t>"Il est interdit de faire sécher près des appareils de cuisson et de chauffage des chiffons, des torchons, des serviettes et des vêtements."</w:t>
      </w:r>
    </w:p>
    <w:p w14:paraId="68D3567F" w14:textId="77777777" w:rsidR="003D7C21" w:rsidRDefault="003D7C21" w:rsidP="003D7C21">
      <w:pPr>
        <w:pStyle w:val="NormalWeb"/>
        <w:ind w:left="1650"/>
        <w:rPr>
          <w:color w:val="000000"/>
          <w:sz w:val="27"/>
          <w:szCs w:val="27"/>
        </w:rPr>
      </w:pPr>
      <w:r>
        <w:rPr>
          <w:color w:val="000000"/>
          <w:sz w:val="27"/>
          <w:szCs w:val="27"/>
        </w:rPr>
        <w:t>§ 2. Un plan simplifié, indiquant l'itinéraire pour gagner le lieu de recueil, doit être affiché dans chaque chambre.</w:t>
      </w:r>
    </w:p>
    <w:p w14:paraId="0EAA4691" w14:textId="77777777" w:rsidR="003D7C21" w:rsidRDefault="003D7C21" w:rsidP="003D7C21">
      <w:pPr>
        <w:pStyle w:val="NormalWeb"/>
        <w:ind w:left="1650"/>
        <w:rPr>
          <w:color w:val="000000"/>
          <w:sz w:val="27"/>
          <w:szCs w:val="27"/>
        </w:rPr>
      </w:pPr>
      <w:r>
        <w:rPr>
          <w:color w:val="000000"/>
          <w:sz w:val="27"/>
          <w:szCs w:val="27"/>
        </w:rPr>
        <w:t>§ 3. Des consignes précises doivent être affichées à chaque niveau en ce qui concerne l'utilisation du volume-recueil en exploitation normale et en cas d'incendie.</w:t>
      </w:r>
    </w:p>
    <w:p w14:paraId="3561E8E4" w14:textId="77777777" w:rsidR="003D7C21" w:rsidRDefault="003D7C21" w:rsidP="003D7C21">
      <w:pPr>
        <w:pStyle w:val="Titre4"/>
        <w:ind w:left="1350"/>
        <w:rPr>
          <w:color w:val="000000"/>
          <w:sz w:val="27"/>
          <w:szCs w:val="27"/>
        </w:rPr>
      </w:pPr>
      <w:r>
        <w:rPr>
          <w:color w:val="000000"/>
          <w:sz w:val="27"/>
          <w:szCs w:val="27"/>
        </w:rPr>
        <w:t>Annexe à l'article OA 29</w:t>
      </w:r>
    </w:p>
    <w:p w14:paraId="08303FDC" w14:textId="77777777" w:rsidR="003D7C21" w:rsidRDefault="003D7C21" w:rsidP="003D7C21">
      <w:pPr>
        <w:pStyle w:val="NormalWeb"/>
        <w:ind w:left="1350"/>
        <w:rPr>
          <w:b/>
          <w:bCs/>
          <w:color w:val="000000"/>
        </w:rPr>
      </w:pPr>
      <w:r>
        <w:rPr>
          <w:b/>
          <w:bCs/>
          <w:color w:val="000000"/>
        </w:rPr>
        <w:t>Création Arrêté du 23 octobre 1986 (V)</w:t>
      </w:r>
    </w:p>
    <w:p w14:paraId="3E0E83E8" w14:textId="77777777" w:rsidR="003D7C21" w:rsidRDefault="003D7C21" w:rsidP="003D7C21">
      <w:pPr>
        <w:pStyle w:val="NormalWeb"/>
        <w:jc w:val="center"/>
        <w:rPr>
          <w:color w:val="000000"/>
          <w:sz w:val="27"/>
          <w:szCs w:val="27"/>
        </w:rPr>
      </w:pPr>
      <w:r>
        <w:rPr>
          <w:color w:val="000000"/>
          <w:sz w:val="27"/>
          <w:szCs w:val="27"/>
        </w:rPr>
        <w:t>Conduite à tenir en cas d'incendie</w:t>
      </w:r>
    </w:p>
    <w:p w14:paraId="4DE742D5" w14:textId="77777777" w:rsidR="003D7C21" w:rsidRDefault="003D7C21" w:rsidP="003D7C21">
      <w:pPr>
        <w:pStyle w:val="NormalWeb"/>
        <w:ind w:left="1350"/>
        <w:rPr>
          <w:color w:val="000000"/>
          <w:sz w:val="27"/>
          <w:szCs w:val="27"/>
        </w:rPr>
      </w:pPr>
    </w:p>
    <w:p w14:paraId="3BFBC044" w14:textId="77777777" w:rsidR="003D7C21" w:rsidRDefault="003D7C21" w:rsidP="003D7C21">
      <w:pPr>
        <w:pStyle w:val="NormalWeb"/>
        <w:ind w:left="1350"/>
        <w:rPr>
          <w:color w:val="000000"/>
          <w:sz w:val="27"/>
          <w:szCs w:val="27"/>
        </w:rPr>
      </w:pPr>
      <w:r>
        <w:rPr>
          <w:color w:val="000000"/>
          <w:sz w:val="27"/>
          <w:szCs w:val="27"/>
        </w:rPr>
        <w:t>En cas d'incendie dans votre chambre et si vous ne pouvez pas maîtriser le feu :</w:t>
      </w:r>
    </w:p>
    <w:p w14:paraId="440BD735" w14:textId="77777777" w:rsidR="003D7C21" w:rsidRDefault="003D7C21" w:rsidP="003D7C21">
      <w:pPr>
        <w:pStyle w:val="NormalWeb"/>
        <w:ind w:left="1350"/>
        <w:rPr>
          <w:color w:val="000000"/>
          <w:sz w:val="27"/>
          <w:szCs w:val="27"/>
        </w:rPr>
      </w:pPr>
      <w:r>
        <w:rPr>
          <w:color w:val="000000"/>
          <w:sz w:val="27"/>
          <w:szCs w:val="27"/>
        </w:rPr>
        <w:t>- prenez des vêtements chauds ;</w:t>
      </w:r>
    </w:p>
    <w:p w14:paraId="154BD251" w14:textId="77777777" w:rsidR="003D7C21" w:rsidRDefault="003D7C21" w:rsidP="003D7C21">
      <w:pPr>
        <w:pStyle w:val="NormalWeb"/>
        <w:ind w:left="1350"/>
        <w:rPr>
          <w:color w:val="000000"/>
          <w:sz w:val="27"/>
          <w:szCs w:val="27"/>
        </w:rPr>
      </w:pPr>
      <w:r>
        <w:rPr>
          <w:color w:val="000000"/>
          <w:sz w:val="27"/>
          <w:szCs w:val="27"/>
        </w:rPr>
        <w:t>- quittez votre chambre en refermant bien la porte ;</w:t>
      </w:r>
    </w:p>
    <w:p w14:paraId="18D01A89" w14:textId="77777777" w:rsidR="003D7C21" w:rsidRDefault="003D7C21" w:rsidP="003D7C21">
      <w:pPr>
        <w:pStyle w:val="NormalWeb"/>
        <w:ind w:left="1350"/>
        <w:rPr>
          <w:color w:val="000000"/>
          <w:sz w:val="27"/>
          <w:szCs w:val="27"/>
        </w:rPr>
      </w:pPr>
      <w:r>
        <w:rPr>
          <w:color w:val="000000"/>
          <w:sz w:val="27"/>
          <w:szCs w:val="27"/>
        </w:rPr>
        <w:t>- prévenez le personnel de l'établissement et rejoignez le lieu de recueil.</w:t>
      </w:r>
    </w:p>
    <w:p w14:paraId="0296BA96" w14:textId="77777777" w:rsidR="003D7C21" w:rsidRDefault="003D7C21" w:rsidP="003D7C21">
      <w:pPr>
        <w:pStyle w:val="NormalWeb"/>
        <w:ind w:left="1350"/>
        <w:rPr>
          <w:color w:val="000000"/>
          <w:sz w:val="27"/>
          <w:szCs w:val="27"/>
        </w:rPr>
      </w:pPr>
      <w:r>
        <w:rPr>
          <w:color w:val="000000"/>
          <w:sz w:val="27"/>
          <w:szCs w:val="27"/>
        </w:rPr>
        <w:lastRenderedPageBreak/>
        <w:t>En cas d'audition du signal d'alarme :</w:t>
      </w:r>
    </w:p>
    <w:p w14:paraId="6B80C489" w14:textId="77777777" w:rsidR="003D7C21" w:rsidRDefault="003D7C21" w:rsidP="003D7C21">
      <w:pPr>
        <w:pStyle w:val="NormalWeb"/>
        <w:ind w:left="1350"/>
        <w:rPr>
          <w:color w:val="000000"/>
          <w:sz w:val="27"/>
          <w:szCs w:val="27"/>
        </w:rPr>
      </w:pPr>
      <w:r>
        <w:rPr>
          <w:color w:val="000000"/>
          <w:sz w:val="27"/>
          <w:szCs w:val="27"/>
        </w:rPr>
        <w:t>- prenez des vêtements chauds ;</w:t>
      </w:r>
    </w:p>
    <w:p w14:paraId="4600B6E1" w14:textId="77777777" w:rsidR="003D7C21" w:rsidRDefault="003D7C21" w:rsidP="003D7C21">
      <w:pPr>
        <w:pStyle w:val="NormalWeb"/>
        <w:ind w:left="1350"/>
        <w:rPr>
          <w:color w:val="000000"/>
          <w:sz w:val="27"/>
          <w:szCs w:val="27"/>
        </w:rPr>
      </w:pPr>
      <w:r>
        <w:rPr>
          <w:color w:val="000000"/>
          <w:sz w:val="27"/>
          <w:szCs w:val="27"/>
        </w:rPr>
        <w:t>- quittez votre chambre en refermant bien la porte ;</w:t>
      </w:r>
    </w:p>
    <w:p w14:paraId="2474B0EE" w14:textId="77777777" w:rsidR="003D7C21" w:rsidRDefault="003D7C21" w:rsidP="003D7C21">
      <w:pPr>
        <w:pStyle w:val="NormalWeb"/>
        <w:ind w:left="1350"/>
        <w:rPr>
          <w:color w:val="000000"/>
          <w:sz w:val="27"/>
          <w:szCs w:val="27"/>
        </w:rPr>
      </w:pPr>
      <w:r>
        <w:rPr>
          <w:color w:val="000000"/>
          <w:sz w:val="27"/>
          <w:szCs w:val="27"/>
        </w:rPr>
        <w:t>- rejoignez le lieu de recueil.</w:t>
      </w:r>
    </w:p>
    <w:p w14:paraId="2BB4501C" w14:textId="77777777" w:rsidR="003D7C21" w:rsidRDefault="003D7C21" w:rsidP="003D7C21">
      <w:pPr>
        <w:pStyle w:val="NormalWeb"/>
        <w:ind w:left="1350"/>
        <w:rPr>
          <w:color w:val="000000"/>
          <w:sz w:val="18"/>
          <w:szCs w:val="18"/>
        </w:rPr>
      </w:pPr>
      <w:r>
        <w:rPr>
          <w:color w:val="000000"/>
          <w:sz w:val="18"/>
          <w:szCs w:val="18"/>
        </w:rPr>
        <w:t>NOTA :</w:t>
      </w:r>
      <w:r>
        <w:rPr>
          <w:color w:val="000000"/>
          <w:sz w:val="18"/>
          <w:szCs w:val="18"/>
        </w:rPr>
        <w:br/>
        <w:t>Dans la fumée, n'hésitez pas à vous baisser. Au niveau du sol, la fumée est moins dense et la température plus supportable.</w:t>
      </w:r>
    </w:p>
    <w:p w14:paraId="3F721E1C" w14:textId="77777777" w:rsidR="003D7C21" w:rsidRDefault="003D7C21" w:rsidP="003D7C21">
      <w:pPr>
        <w:pStyle w:val="Titre4"/>
        <w:ind w:left="900"/>
        <w:rPr>
          <w:color w:val="000000"/>
          <w:sz w:val="27"/>
          <w:szCs w:val="27"/>
        </w:rPr>
      </w:pPr>
      <w:r>
        <w:rPr>
          <w:color w:val="000000"/>
          <w:sz w:val="27"/>
          <w:szCs w:val="27"/>
        </w:rPr>
        <w:t>Chapitre V : Etablissements du type REF - Refuges de montagne (Articles REF 1 à Annexe)</w:t>
      </w:r>
    </w:p>
    <w:p w14:paraId="17F9ED25" w14:textId="77777777" w:rsidR="003D7C21" w:rsidRDefault="003D7C21" w:rsidP="003D7C21">
      <w:pPr>
        <w:pStyle w:val="Titre4"/>
        <w:ind w:left="1200"/>
        <w:rPr>
          <w:color w:val="000000"/>
          <w:sz w:val="27"/>
          <w:szCs w:val="27"/>
        </w:rPr>
      </w:pPr>
      <w:r>
        <w:rPr>
          <w:color w:val="000000"/>
          <w:sz w:val="27"/>
          <w:szCs w:val="27"/>
        </w:rPr>
        <w:t>Sous-chapitre Ier : Dispositions générales (Articles REF 1 à REF 7)</w:t>
      </w:r>
    </w:p>
    <w:p w14:paraId="6A0B572A" w14:textId="77777777" w:rsidR="003D7C21" w:rsidRDefault="003D7C21" w:rsidP="003D7C21">
      <w:pPr>
        <w:pStyle w:val="Titre4"/>
        <w:ind w:left="1500"/>
        <w:rPr>
          <w:color w:val="000000"/>
          <w:sz w:val="27"/>
          <w:szCs w:val="27"/>
        </w:rPr>
      </w:pPr>
      <w:r>
        <w:rPr>
          <w:color w:val="000000"/>
          <w:sz w:val="27"/>
          <w:szCs w:val="27"/>
        </w:rPr>
        <w:t>Section unique : Généralités (Articles REF 1 à REF 7)</w:t>
      </w:r>
    </w:p>
    <w:p w14:paraId="501BE556" w14:textId="77777777" w:rsidR="003D7C21" w:rsidRDefault="003D7C21" w:rsidP="003D7C21">
      <w:pPr>
        <w:pStyle w:val="Titre4"/>
        <w:ind w:left="1950"/>
        <w:rPr>
          <w:color w:val="000000"/>
          <w:sz w:val="27"/>
          <w:szCs w:val="27"/>
        </w:rPr>
      </w:pPr>
      <w:r>
        <w:rPr>
          <w:color w:val="000000"/>
          <w:sz w:val="27"/>
          <w:szCs w:val="27"/>
        </w:rPr>
        <w:t>Article REF 1</w:t>
      </w:r>
    </w:p>
    <w:p w14:paraId="5939F07A" w14:textId="77777777" w:rsidR="003D7C21" w:rsidRDefault="003D7C21" w:rsidP="003D7C21">
      <w:pPr>
        <w:pStyle w:val="NormalWeb"/>
        <w:ind w:left="1950"/>
        <w:rPr>
          <w:b/>
          <w:bCs/>
          <w:color w:val="000000"/>
        </w:rPr>
      </w:pPr>
      <w:r>
        <w:rPr>
          <w:b/>
          <w:bCs/>
          <w:color w:val="000000"/>
        </w:rPr>
        <w:t>Création Arrêté du 10 novembre 1994 (V)</w:t>
      </w:r>
    </w:p>
    <w:p w14:paraId="1ECB692A" w14:textId="77777777" w:rsidR="003D7C21" w:rsidRDefault="003D7C21" w:rsidP="003D7C21">
      <w:pPr>
        <w:pStyle w:val="NormalWeb"/>
        <w:jc w:val="center"/>
        <w:rPr>
          <w:color w:val="000000"/>
          <w:sz w:val="27"/>
          <w:szCs w:val="27"/>
        </w:rPr>
      </w:pPr>
      <w:r>
        <w:rPr>
          <w:color w:val="000000"/>
          <w:sz w:val="27"/>
          <w:szCs w:val="27"/>
        </w:rPr>
        <w:t>Textes applicables</w:t>
      </w:r>
    </w:p>
    <w:p w14:paraId="7C8E38DC" w14:textId="77777777" w:rsidR="003D7C21" w:rsidRDefault="003D7C21" w:rsidP="003D7C21">
      <w:pPr>
        <w:pStyle w:val="NormalWeb"/>
        <w:ind w:left="1950"/>
        <w:rPr>
          <w:color w:val="000000"/>
          <w:sz w:val="27"/>
          <w:szCs w:val="27"/>
        </w:rPr>
      </w:pPr>
      <w:r>
        <w:rPr>
          <w:color w:val="000000"/>
          <w:sz w:val="27"/>
          <w:szCs w:val="27"/>
        </w:rPr>
        <w:t>§ 1. Le présent chapitre du livre IV complète les dispositions du livre Ier du règlement de sécurité. Il fixe les prescriptions applicables aux refuges de montagne.</w:t>
      </w:r>
    </w:p>
    <w:p w14:paraId="7728507F" w14:textId="77777777" w:rsidR="003D7C21" w:rsidRDefault="003D7C21" w:rsidP="003D7C21">
      <w:pPr>
        <w:pStyle w:val="NormalWeb"/>
        <w:ind w:left="1950"/>
        <w:rPr>
          <w:color w:val="000000"/>
          <w:sz w:val="27"/>
          <w:szCs w:val="27"/>
        </w:rPr>
      </w:pPr>
      <w:r>
        <w:rPr>
          <w:color w:val="000000"/>
          <w:sz w:val="27"/>
          <w:szCs w:val="27"/>
        </w:rPr>
        <w:t>Les dispositions du livre II ne sont pas applicables, sauf celles relevant d'articles expressément mentionnés dans la suite du présent chapitre.</w:t>
      </w:r>
    </w:p>
    <w:p w14:paraId="60A50CA6" w14:textId="77777777" w:rsidR="003D7C21" w:rsidRDefault="003D7C21" w:rsidP="003D7C21">
      <w:pPr>
        <w:pStyle w:val="NormalWeb"/>
        <w:ind w:left="1950"/>
        <w:rPr>
          <w:color w:val="000000"/>
          <w:sz w:val="27"/>
          <w:szCs w:val="27"/>
        </w:rPr>
      </w:pPr>
      <w:r>
        <w:rPr>
          <w:color w:val="000000"/>
          <w:sz w:val="27"/>
          <w:szCs w:val="27"/>
        </w:rPr>
        <w:t>§ 2. Les sous-chapitres Ier et II du présent chapitre comprennent les prescriptions communes applicables à tous les établissements du type REF.</w:t>
      </w:r>
    </w:p>
    <w:p w14:paraId="36E32787" w14:textId="77777777" w:rsidR="003D7C21" w:rsidRDefault="003D7C21" w:rsidP="003D7C21">
      <w:pPr>
        <w:pStyle w:val="NormalWeb"/>
        <w:ind w:left="1950"/>
        <w:rPr>
          <w:color w:val="000000"/>
          <w:sz w:val="27"/>
          <w:szCs w:val="27"/>
        </w:rPr>
      </w:pPr>
      <w:r>
        <w:rPr>
          <w:color w:val="000000"/>
          <w:sz w:val="27"/>
          <w:szCs w:val="27"/>
        </w:rPr>
        <w:t>Ils sont complétés par le sous-chapitre III, qui comprend les prescriptions particulières applicables à certains établissements en fonction de l'effectif du public reçu.</w:t>
      </w:r>
    </w:p>
    <w:p w14:paraId="43703D1C" w14:textId="77777777" w:rsidR="003D7C21" w:rsidRDefault="003D7C21" w:rsidP="003D7C21">
      <w:pPr>
        <w:pStyle w:val="NormalWeb"/>
        <w:ind w:left="1950"/>
        <w:rPr>
          <w:color w:val="000000"/>
          <w:sz w:val="27"/>
          <w:szCs w:val="27"/>
        </w:rPr>
      </w:pPr>
      <w:r>
        <w:rPr>
          <w:color w:val="000000"/>
          <w:sz w:val="27"/>
          <w:szCs w:val="27"/>
        </w:rPr>
        <w:t>Les sous-chapitres Ier et IV comprennent les prescriptions applicables aux établissements existants.</w:t>
      </w:r>
    </w:p>
    <w:p w14:paraId="43E5378F" w14:textId="77777777" w:rsidR="003D7C21" w:rsidRDefault="003D7C21" w:rsidP="003D7C21">
      <w:pPr>
        <w:pStyle w:val="Titre4"/>
        <w:ind w:left="1950"/>
        <w:rPr>
          <w:color w:val="000000"/>
          <w:sz w:val="27"/>
          <w:szCs w:val="27"/>
        </w:rPr>
      </w:pPr>
      <w:r>
        <w:rPr>
          <w:color w:val="000000"/>
          <w:sz w:val="27"/>
          <w:szCs w:val="27"/>
        </w:rPr>
        <w:t>Article REF 2</w:t>
      </w:r>
    </w:p>
    <w:p w14:paraId="4B91415D" w14:textId="77777777" w:rsidR="003D7C21" w:rsidRDefault="003D7C21" w:rsidP="003D7C21">
      <w:pPr>
        <w:pStyle w:val="NormalWeb"/>
        <w:ind w:left="1950"/>
        <w:rPr>
          <w:b/>
          <w:bCs/>
          <w:color w:val="000000"/>
        </w:rPr>
      </w:pPr>
      <w:r>
        <w:rPr>
          <w:b/>
          <w:bCs/>
          <w:color w:val="000000"/>
        </w:rPr>
        <w:t>Modifié par Arrêté du 10 mai 2019 - art. 2</w:t>
      </w:r>
    </w:p>
    <w:p w14:paraId="1E857384" w14:textId="77777777" w:rsidR="003D7C21" w:rsidRDefault="003D7C21" w:rsidP="003D7C21">
      <w:pPr>
        <w:pStyle w:val="NormalWeb"/>
        <w:jc w:val="center"/>
        <w:rPr>
          <w:color w:val="000000"/>
          <w:sz w:val="27"/>
          <w:szCs w:val="27"/>
        </w:rPr>
      </w:pPr>
      <w:r>
        <w:rPr>
          <w:color w:val="000000"/>
          <w:sz w:val="27"/>
          <w:szCs w:val="27"/>
        </w:rPr>
        <w:lastRenderedPageBreak/>
        <w:t>Définition</w:t>
      </w:r>
    </w:p>
    <w:p w14:paraId="00AD438F" w14:textId="77777777" w:rsidR="003D7C21" w:rsidRDefault="003D7C21" w:rsidP="003D7C21">
      <w:pPr>
        <w:pStyle w:val="NormalWeb"/>
        <w:ind w:left="1950"/>
        <w:rPr>
          <w:color w:val="000000"/>
          <w:sz w:val="27"/>
          <w:szCs w:val="27"/>
        </w:rPr>
      </w:pPr>
      <w:r>
        <w:rPr>
          <w:color w:val="000000"/>
          <w:sz w:val="27"/>
          <w:szCs w:val="27"/>
        </w:rPr>
        <w:t>§ 1. Pour l'application du présent règlement, on appelle refuge un établissement de montagne non accessible aux engins des sapeurs-pompiers pendant au moins une partie de l'année, gardé ou non, pouvant offrir l'hébergement à des personnes de passage dans des conditions différentes de l'hôtellerie classique (types O et OA).</w:t>
      </w:r>
    </w:p>
    <w:p w14:paraId="120565B2" w14:textId="77777777" w:rsidR="003D7C21" w:rsidRDefault="003D7C21" w:rsidP="003D7C21">
      <w:pPr>
        <w:pStyle w:val="NormalWeb"/>
        <w:ind w:left="1950"/>
        <w:rPr>
          <w:color w:val="000000"/>
          <w:sz w:val="27"/>
          <w:szCs w:val="27"/>
        </w:rPr>
      </w:pPr>
      <w:r>
        <w:rPr>
          <w:color w:val="000000"/>
          <w:sz w:val="27"/>
          <w:szCs w:val="27"/>
        </w:rPr>
        <w:t>§ 2. Selon qu'ils sont gardés ou non, les refuges sont classés en deux ensembles :</w:t>
      </w:r>
    </w:p>
    <w:p w14:paraId="741B1F99" w14:textId="77777777" w:rsidR="003D7C21" w:rsidRDefault="003D7C21" w:rsidP="003D7C21">
      <w:pPr>
        <w:pStyle w:val="NormalWeb"/>
        <w:ind w:left="1950"/>
        <w:rPr>
          <w:color w:val="000000"/>
          <w:sz w:val="27"/>
          <w:szCs w:val="27"/>
        </w:rPr>
      </w:pPr>
      <w:r>
        <w:rPr>
          <w:color w:val="000000"/>
          <w:sz w:val="27"/>
          <w:szCs w:val="27"/>
        </w:rPr>
        <w:t>- premier ensemble : les refuges non gardés ;</w:t>
      </w:r>
    </w:p>
    <w:p w14:paraId="4F98364A" w14:textId="77777777" w:rsidR="003D7C21" w:rsidRDefault="003D7C21" w:rsidP="003D7C21">
      <w:pPr>
        <w:pStyle w:val="NormalWeb"/>
        <w:ind w:left="1950"/>
        <w:rPr>
          <w:color w:val="000000"/>
          <w:sz w:val="27"/>
          <w:szCs w:val="27"/>
        </w:rPr>
      </w:pPr>
      <w:r>
        <w:rPr>
          <w:color w:val="000000"/>
          <w:sz w:val="27"/>
          <w:szCs w:val="27"/>
        </w:rPr>
        <w:t>- deuxième ensemble : les refuges gardés quelle que soit la durée du gardiennage.</w:t>
      </w:r>
    </w:p>
    <w:p w14:paraId="1D67A74D" w14:textId="77777777" w:rsidR="003D7C21" w:rsidRDefault="003D7C21" w:rsidP="003D7C21">
      <w:pPr>
        <w:pStyle w:val="NormalWeb"/>
        <w:ind w:left="1950"/>
        <w:rPr>
          <w:color w:val="000000"/>
          <w:sz w:val="27"/>
          <w:szCs w:val="27"/>
        </w:rPr>
      </w:pPr>
      <w:r>
        <w:rPr>
          <w:color w:val="000000"/>
          <w:sz w:val="27"/>
          <w:szCs w:val="27"/>
        </w:rPr>
        <w:t>§ 3. Compte tenu de l'absence de secours immédiats, la sécurité des occupants repose plus qu'ailleurs sur leur comportement. Il est donc nécessaire qu'ils soient informés dès leur arrivée de la conduite à tenir pour :</w:t>
      </w:r>
    </w:p>
    <w:p w14:paraId="2C89F676" w14:textId="77777777" w:rsidR="003D7C21" w:rsidRDefault="003D7C21" w:rsidP="003D7C21">
      <w:pPr>
        <w:pStyle w:val="NormalWeb"/>
        <w:ind w:left="1950"/>
        <w:rPr>
          <w:color w:val="000000"/>
          <w:sz w:val="27"/>
          <w:szCs w:val="27"/>
        </w:rPr>
      </w:pPr>
      <w:r>
        <w:rPr>
          <w:color w:val="000000"/>
          <w:sz w:val="27"/>
          <w:szCs w:val="27"/>
        </w:rPr>
        <w:t>- prévenir les risques de départ de feu ;</w:t>
      </w:r>
    </w:p>
    <w:p w14:paraId="43C0DD44" w14:textId="77777777" w:rsidR="003D7C21" w:rsidRDefault="003D7C21" w:rsidP="003D7C21">
      <w:pPr>
        <w:pStyle w:val="NormalWeb"/>
        <w:ind w:left="1950"/>
        <w:rPr>
          <w:color w:val="000000"/>
          <w:sz w:val="27"/>
          <w:szCs w:val="27"/>
        </w:rPr>
      </w:pPr>
      <w:r>
        <w:rPr>
          <w:color w:val="000000"/>
          <w:sz w:val="27"/>
          <w:szCs w:val="27"/>
        </w:rPr>
        <w:br/>
        <w:t>- limiter la propagation de fumées et des gaz chauds en maintenant les portes fermées ;</w:t>
      </w:r>
    </w:p>
    <w:p w14:paraId="58F54FB8" w14:textId="77777777" w:rsidR="003D7C21" w:rsidRDefault="003D7C21" w:rsidP="003D7C21">
      <w:pPr>
        <w:pStyle w:val="NormalWeb"/>
        <w:ind w:left="1950"/>
        <w:rPr>
          <w:color w:val="000000"/>
          <w:sz w:val="27"/>
          <w:szCs w:val="27"/>
        </w:rPr>
      </w:pPr>
      <w:r>
        <w:rPr>
          <w:color w:val="000000"/>
          <w:sz w:val="27"/>
          <w:szCs w:val="27"/>
        </w:rPr>
        <w:br/>
        <w:t>- évacuer et mettre en sécurité les occupants en cas d'incendie ;</w:t>
      </w:r>
    </w:p>
    <w:p w14:paraId="560033C3" w14:textId="77777777" w:rsidR="003D7C21" w:rsidRDefault="003D7C21" w:rsidP="003D7C21">
      <w:pPr>
        <w:pStyle w:val="NormalWeb"/>
        <w:ind w:left="1950"/>
        <w:rPr>
          <w:color w:val="000000"/>
          <w:sz w:val="27"/>
          <w:szCs w:val="27"/>
        </w:rPr>
      </w:pPr>
      <w:r>
        <w:rPr>
          <w:color w:val="000000"/>
          <w:sz w:val="27"/>
          <w:szCs w:val="27"/>
        </w:rPr>
        <w:br/>
        <w:t>- alerter les secours.</w:t>
      </w:r>
    </w:p>
    <w:p w14:paraId="60CEAB96" w14:textId="77777777" w:rsidR="003D7C21" w:rsidRDefault="003D7C21" w:rsidP="003D7C21">
      <w:pPr>
        <w:pStyle w:val="NormalWeb"/>
        <w:ind w:left="1950"/>
        <w:rPr>
          <w:color w:val="000000"/>
          <w:sz w:val="27"/>
          <w:szCs w:val="27"/>
        </w:rPr>
      </w:pPr>
      <w:r>
        <w:rPr>
          <w:color w:val="000000"/>
          <w:sz w:val="27"/>
          <w:szCs w:val="27"/>
        </w:rPr>
        <w:t>Cette information est destinée à responsabiliser le public ainsi qu'à assurer sa réaction rapide et appropriée en cas d'incendie.</w:t>
      </w:r>
    </w:p>
    <w:p w14:paraId="73997AF9" w14:textId="77777777" w:rsidR="003D7C21" w:rsidRDefault="003D7C21" w:rsidP="003D7C21">
      <w:pPr>
        <w:pStyle w:val="Titre4"/>
        <w:ind w:left="1950"/>
        <w:rPr>
          <w:color w:val="000000"/>
          <w:sz w:val="27"/>
          <w:szCs w:val="27"/>
        </w:rPr>
      </w:pPr>
      <w:r>
        <w:rPr>
          <w:color w:val="000000"/>
          <w:sz w:val="27"/>
          <w:szCs w:val="27"/>
        </w:rPr>
        <w:t>Article REF 3</w:t>
      </w:r>
    </w:p>
    <w:p w14:paraId="620F885C" w14:textId="77777777" w:rsidR="003D7C21" w:rsidRDefault="003D7C21" w:rsidP="003D7C21">
      <w:pPr>
        <w:pStyle w:val="NormalWeb"/>
        <w:ind w:left="1950"/>
        <w:rPr>
          <w:b/>
          <w:bCs/>
          <w:color w:val="000000"/>
        </w:rPr>
      </w:pPr>
      <w:r>
        <w:rPr>
          <w:b/>
          <w:bCs/>
          <w:color w:val="000000"/>
        </w:rPr>
        <w:t>Création Arrêté du 10 novembre 1994 (V)</w:t>
      </w:r>
    </w:p>
    <w:p w14:paraId="08EF0C77" w14:textId="77777777" w:rsidR="003D7C21" w:rsidRDefault="003D7C21" w:rsidP="003D7C21">
      <w:pPr>
        <w:pStyle w:val="NormalWeb"/>
        <w:jc w:val="center"/>
        <w:rPr>
          <w:color w:val="000000"/>
          <w:sz w:val="27"/>
          <w:szCs w:val="27"/>
        </w:rPr>
      </w:pPr>
      <w:r>
        <w:rPr>
          <w:color w:val="000000"/>
          <w:sz w:val="27"/>
          <w:szCs w:val="27"/>
        </w:rPr>
        <w:t>Champ d'application</w:t>
      </w:r>
    </w:p>
    <w:p w14:paraId="55BDD8F1" w14:textId="77777777" w:rsidR="003D7C21" w:rsidRDefault="003D7C21" w:rsidP="003D7C21">
      <w:pPr>
        <w:pStyle w:val="NormalWeb"/>
        <w:ind w:left="1950"/>
        <w:rPr>
          <w:color w:val="000000"/>
          <w:sz w:val="27"/>
          <w:szCs w:val="27"/>
        </w:rPr>
      </w:pPr>
      <w:r>
        <w:rPr>
          <w:color w:val="000000"/>
          <w:sz w:val="27"/>
          <w:szCs w:val="27"/>
        </w:rPr>
        <w:t>§ 1. Les dispositions du présent chapitre s'appliquent à tous les établissements quel que soit l'effectif du public reçu.</w:t>
      </w:r>
    </w:p>
    <w:p w14:paraId="6F3879BA" w14:textId="77777777" w:rsidR="003D7C21" w:rsidRDefault="003D7C21" w:rsidP="003D7C21">
      <w:pPr>
        <w:pStyle w:val="NormalWeb"/>
        <w:ind w:left="1950"/>
        <w:rPr>
          <w:color w:val="000000"/>
          <w:sz w:val="27"/>
          <w:szCs w:val="27"/>
        </w:rPr>
      </w:pPr>
      <w:r>
        <w:rPr>
          <w:color w:val="000000"/>
          <w:sz w:val="27"/>
          <w:szCs w:val="27"/>
        </w:rPr>
        <w:lastRenderedPageBreak/>
        <w:t>§ 2. Sont assujettis aux seules dispositions des sous-chapitres Ier et II les établissements dans lesquels l'effectif du public est inférieur à l'un des chiffres suivants :</w:t>
      </w:r>
    </w:p>
    <w:p w14:paraId="64A2CF27" w14:textId="77777777" w:rsidR="003D7C21" w:rsidRDefault="003D7C21" w:rsidP="003D7C21">
      <w:pPr>
        <w:pStyle w:val="NormalWeb"/>
        <w:ind w:left="1950"/>
        <w:rPr>
          <w:color w:val="000000"/>
          <w:sz w:val="27"/>
          <w:szCs w:val="27"/>
        </w:rPr>
      </w:pPr>
      <w:r>
        <w:rPr>
          <w:color w:val="000000"/>
          <w:sz w:val="27"/>
          <w:szCs w:val="27"/>
        </w:rPr>
        <w:t>- 30 personnes, refuges du 1er ensemble à simple rez-de-chaussée ;</w:t>
      </w:r>
    </w:p>
    <w:p w14:paraId="54F1EB4D" w14:textId="77777777" w:rsidR="003D7C21" w:rsidRDefault="003D7C21" w:rsidP="003D7C21">
      <w:pPr>
        <w:pStyle w:val="NormalWeb"/>
        <w:ind w:left="1950"/>
        <w:rPr>
          <w:color w:val="000000"/>
          <w:sz w:val="27"/>
          <w:szCs w:val="27"/>
        </w:rPr>
      </w:pPr>
      <w:r>
        <w:rPr>
          <w:color w:val="000000"/>
          <w:sz w:val="27"/>
          <w:szCs w:val="27"/>
        </w:rPr>
        <w:t>- 40 personnes, refuges du 2e ensemble à simple rez-de-chaussée ;</w:t>
      </w:r>
    </w:p>
    <w:p w14:paraId="5FDCC489" w14:textId="77777777" w:rsidR="003D7C21" w:rsidRDefault="003D7C21" w:rsidP="003D7C21">
      <w:pPr>
        <w:pStyle w:val="NormalWeb"/>
        <w:ind w:left="1950"/>
        <w:rPr>
          <w:color w:val="000000"/>
          <w:sz w:val="27"/>
          <w:szCs w:val="27"/>
        </w:rPr>
      </w:pPr>
      <w:r>
        <w:rPr>
          <w:color w:val="000000"/>
          <w:sz w:val="27"/>
          <w:szCs w:val="27"/>
        </w:rPr>
        <w:t>- 20 personnes en étage, refuges des 1er et 2e ensembles comportant plusieurs niveaux.</w:t>
      </w:r>
    </w:p>
    <w:p w14:paraId="336C9443" w14:textId="77777777" w:rsidR="003D7C21" w:rsidRDefault="003D7C21" w:rsidP="003D7C21">
      <w:pPr>
        <w:pStyle w:val="NormalWeb"/>
        <w:ind w:left="1950"/>
        <w:rPr>
          <w:color w:val="000000"/>
          <w:sz w:val="27"/>
          <w:szCs w:val="27"/>
        </w:rPr>
      </w:pPr>
      <w:r>
        <w:rPr>
          <w:color w:val="000000"/>
          <w:sz w:val="27"/>
          <w:szCs w:val="27"/>
        </w:rPr>
        <w:t>Nota. - Les refuges à 2 niveaux seulement permettant une évacuation directement de plain-pied sur l'extérieur à partir de chaque niveau sont à considérer à simple rez-de-chaussée.</w:t>
      </w:r>
    </w:p>
    <w:p w14:paraId="678095AB" w14:textId="77777777" w:rsidR="003D7C21" w:rsidRDefault="003D7C21" w:rsidP="003D7C21">
      <w:pPr>
        <w:pStyle w:val="NormalWeb"/>
        <w:ind w:left="1950"/>
        <w:rPr>
          <w:color w:val="000000"/>
          <w:sz w:val="27"/>
          <w:szCs w:val="27"/>
        </w:rPr>
      </w:pPr>
      <w:r>
        <w:rPr>
          <w:color w:val="000000"/>
          <w:sz w:val="27"/>
          <w:szCs w:val="27"/>
        </w:rPr>
        <w:t>Toute demande d'autorisation de construire, d'aménager ou de modifier un établissement doit être accompagnée d'un dossier de sécurité tel que prévu à l'article GE 2.</w:t>
      </w:r>
    </w:p>
    <w:p w14:paraId="4AFABE53" w14:textId="77777777" w:rsidR="003D7C21" w:rsidRDefault="003D7C21" w:rsidP="003D7C21">
      <w:pPr>
        <w:pStyle w:val="Titre4"/>
        <w:ind w:left="1950"/>
        <w:rPr>
          <w:color w:val="000000"/>
          <w:sz w:val="27"/>
          <w:szCs w:val="27"/>
        </w:rPr>
      </w:pPr>
      <w:r>
        <w:rPr>
          <w:color w:val="000000"/>
          <w:sz w:val="27"/>
          <w:szCs w:val="27"/>
        </w:rPr>
        <w:t>Article REF 4</w:t>
      </w:r>
    </w:p>
    <w:p w14:paraId="10646400" w14:textId="77777777" w:rsidR="003D7C21" w:rsidRDefault="003D7C21" w:rsidP="003D7C21">
      <w:pPr>
        <w:pStyle w:val="NormalWeb"/>
        <w:ind w:left="1950"/>
        <w:rPr>
          <w:b/>
          <w:bCs/>
          <w:color w:val="000000"/>
        </w:rPr>
      </w:pPr>
      <w:r>
        <w:rPr>
          <w:b/>
          <w:bCs/>
          <w:color w:val="000000"/>
        </w:rPr>
        <w:t>Modifié par Arrêté du 10 mai 2019 - art. 3</w:t>
      </w:r>
    </w:p>
    <w:p w14:paraId="765D126A" w14:textId="77777777" w:rsidR="003D7C21" w:rsidRDefault="003D7C21" w:rsidP="003D7C21">
      <w:pPr>
        <w:pStyle w:val="NormalWeb"/>
        <w:jc w:val="center"/>
        <w:rPr>
          <w:color w:val="000000"/>
          <w:sz w:val="27"/>
          <w:szCs w:val="27"/>
        </w:rPr>
      </w:pPr>
      <w:r>
        <w:rPr>
          <w:color w:val="000000"/>
          <w:sz w:val="27"/>
          <w:szCs w:val="27"/>
        </w:rPr>
        <w:t>Calcul de l'effectif</w:t>
      </w:r>
    </w:p>
    <w:p w14:paraId="6B98521C" w14:textId="77777777" w:rsidR="003D7C21" w:rsidRDefault="003D7C21" w:rsidP="003D7C21">
      <w:pPr>
        <w:pStyle w:val="NormalWeb"/>
        <w:ind w:left="1950"/>
        <w:rPr>
          <w:color w:val="000000"/>
          <w:sz w:val="27"/>
          <w:szCs w:val="27"/>
        </w:rPr>
      </w:pPr>
      <w:r>
        <w:rPr>
          <w:color w:val="000000"/>
          <w:sz w:val="27"/>
          <w:szCs w:val="27"/>
        </w:rPr>
        <w:t>L'effectif maximal du public admis est déterminé suivant la déclaration contrôlée du maître d'ouvrage, de l'exploitant ou du propriétaire.</w:t>
      </w:r>
    </w:p>
    <w:p w14:paraId="4D92E1B3" w14:textId="77777777" w:rsidR="003D7C21" w:rsidRDefault="003D7C21" w:rsidP="003D7C21">
      <w:pPr>
        <w:pStyle w:val="Titre4"/>
        <w:ind w:left="1950"/>
        <w:rPr>
          <w:color w:val="000000"/>
          <w:sz w:val="27"/>
          <w:szCs w:val="27"/>
        </w:rPr>
      </w:pPr>
      <w:r>
        <w:rPr>
          <w:color w:val="000000"/>
          <w:sz w:val="27"/>
          <w:szCs w:val="27"/>
        </w:rPr>
        <w:t>Article REF 5</w:t>
      </w:r>
    </w:p>
    <w:p w14:paraId="16E96EAA" w14:textId="77777777" w:rsidR="003D7C21" w:rsidRDefault="003D7C21" w:rsidP="003D7C21">
      <w:pPr>
        <w:pStyle w:val="NormalWeb"/>
        <w:ind w:left="1950"/>
        <w:rPr>
          <w:b/>
          <w:bCs/>
          <w:color w:val="000000"/>
        </w:rPr>
      </w:pPr>
      <w:r>
        <w:rPr>
          <w:b/>
          <w:bCs/>
          <w:color w:val="000000"/>
        </w:rPr>
        <w:t>Modifié par Arrêté du 10 mai 2019 - art. 4</w:t>
      </w:r>
    </w:p>
    <w:p w14:paraId="1447330C" w14:textId="77777777" w:rsidR="003D7C21" w:rsidRDefault="003D7C21" w:rsidP="003D7C21">
      <w:pPr>
        <w:pStyle w:val="NormalWeb"/>
        <w:jc w:val="center"/>
        <w:rPr>
          <w:color w:val="000000"/>
          <w:sz w:val="27"/>
          <w:szCs w:val="27"/>
        </w:rPr>
      </w:pPr>
      <w:r>
        <w:rPr>
          <w:color w:val="000000"/>
          <w:sz w:val="27"/>
          <w:szCs w:val="27"/>
        </w:rPr>
        <w:t>Vérifications techniques</w:t>
      </w:r>
    </w:p>
    <w:p w14:paraId="0A7E0B2F" w14:textId="77777777" w:rsidR="003D7C21" w:rsidRDefault="003D7C21" w:rsidP="003D7C21">
      <w:pPr>
        <w:pStyle w:val="NormalWeb"/>
        <w:ind w:left="1950"/>
        <w:rPr>
          <w:color w:val="000000"/>
          <w:sz w:val="27"/>
          <w:szCs w:val="27"/>
        </w:rPr>
      </w:pPr>
      <w:r>
        <w:rPr>
          <w:color w:val="000000"/>
          <w:sz w:val="27"/>
          <w:szCs w:val="27"/>
        </w:rPr>
        <w:t xml:space="preserve">§ 1. Dans les établissements dont l'effectif du public admis est égal ou supérieur aux seuils fixés à l'article REF 3 (§ 2) les vérifications techniques à la construction et pour tous travaux soumis </w:t>
      </w:r>
      <w:proofErr w:type="spellStart"/>
      <w:r>
        <w:rPr>
          <w:color w:val="000000"/>
          <w:sz w:val="27"/>
          <w:szCs w:val="27"/>
        </w:rPr>
        <w:t>à</w:t>
      </w:r>
      <w:proofErr w:type="spellEnd"/>
      <w:r>
        <w:rPr>
          <w:color w:val="000000"/>
          <w:sz w:val="27"/>
          <w:szCs w:val="27"/>
        </w:rPr>
        <w:t xml:space="preserve"> permis de construire ou à l'autorisation prévue à l'article L. 111-8 du code de la construction et de l'habitation doivent être effectuées par des personnes ou organismes agréés.</w:t>
      </w:r>
    </w:p>
    <w:p w14:paraId="207FC9EA" w14:textId="77777777" w:rsidR="003D7C21" w:rsidRDefault="003D7C21" w:rsidP="003D7C21">
      <w:pPr>
        <w:pStyle w:val="NormalWeb"/>
        <w:ind w:left="1950"/>
        <w:rPr>
          <w:color w:val="000000"/>
          <w:sz w:val="27"/>
          <w:szCs w:val="27"/>
        </w:rPr>
      </w:pPr>
      <w:r>
        <w:rPr>
          <w:color w:val="000000"/>
          <w:sz w:val="27"/>
          <w:szCs w:val="27"/>
        </w:rPr>
        <w:lastRenderedPageBreak/>
        <w:t>§ 2. Dans les autres établissements, ces vérifications peuvent être effectuées par des techniciens compétents sous la responsabilité du constructeur ou de l'exploitant.</w:t>
      </w:r>
    </w:p>
    <w:p w14:paraId="6171E68E" w14:textId="77777777" w:rsidR="003D7C21" w:rsidRDefault="003D7C21" w:rsidP="003D7C21">
      <w:pPr>
        <w:pStyle w:val="NormalWeb"/>
        <w:ind w:left="1950"/>
        <w:rPr>
          <w:color w:val="000000"/>
          <w:sz w:val="27"/>
          <w:szCs w:val="27"/>
        </w:rPr>
      </w:pPr>
      <w:r>
        <w:rPr>
          <w:color w:val="000000"/>
          <w:sz w:val="27"/>
          <w:szCs w:val="27"/>
        </w:rPr>
        <w:t>§ 3. En cours d'exploitation, les visites de vérification des dispositions constructives et des installations ou équipements peuvent être effectuées par des techniciens compétents, sous la responsabilité de l'exploitant ; la périodicité des visites est fixée à 2 ans pour tous les établissements.</w:t>
      </w:r>
    </w:p>
    <w:p w14:paraId="69A6B98A" w14:textId="77777777" w:rsidR="003D7C21" w:rsidRDefault="003D7C21" w:rsidP="003D7C21">
      <w:pPr>
        <w:pStyle w:val="NormalWeb"/>
        <w:ind w:left="1950"/>
        <w:rPr>
          <w:color w:val="000000"/>
          <w:sz w:val="27"/>
          <w:szCs w:val="27"/>
        </w:rPr>
      </w:pPr>
      <w:r>
        <w:rPr>
          <w:color w:val="000000"/>
          <w:sz w:val="27"/>
          <w:szCs w:val="27"/>
        </w:rPr>
        <w:t>§ 4. Les rapports de vérification, accompagnés du registre de sécurité, doivent être communiqués tous les 2 ans à la commission de sécurité, par le gestionnaire ou l'exploitant.</w:t>
      </w:r>
    </w:p>
    <w:p w14:paraId="3C28C8D0" w14:textId="77777777" w:rsidR="003D7C21" w:rsidRDefault="003D7C21" w:rsidP="003D7C21">
      <w:pPr>
        <w:pStyle w:val="Titre4"/>
        <w:ind w:left="1950"/>
        <w:rPr>
          <w:color w:val="000000"/>
          <w:sz w:val="27"/>
          <w:szCs w:val="27"/>
        </w:rPr>
      </w:pPr>
      <w:r>
        <w:rPr>
          <w:color w:val="000000"/>
          <w:sz w:val="27"/>
          <w:szCs w:val="27"/>
        </w:rPr>
        <w:t>Article REF 6</w:t>
      </w:r>
    </w:p>
    <w:p w14:paraId="03AC99B3" w14:textId="77777777" w:rsidR="003D7C21" w:rsidRDefault="003D7C21" w:rsidP="003D7C21">
      <w:pPr>
        <w:pStyle w:val="NormalWeb"/>
        <w:ind w:left="1950"/>
        <w:rPr>
          <w:b/>
          <w:bCs/>
          <w:color w:val="000000"/>
        </w:rPr>
      </w:pPr>
      <w:r>
        <w:rPr>
          <w:b/>
          <w:bCs/>
          <w:color w:val="000000"/>
        </w:rPr>
        <w:t>Modifié par Arrêté du 10 mai 2019 - art. 5</w:t>
      </w:r>
    </w:p>
    <w:p w14:paraId="0F911C1B" w14:textId="77777777" w:rsidR="003D7C21" w:rsidRDefault="003D7C21" w:rsidP="003D7C21">
      <w:pPr>
        <w:pStyle w:val="NormalWeb"/>
        <w:jc w:val="center"/>
        <w:rPr>
          <w:color w:val="000000"/>
          <w:sz w:val="27"/>
          <w:szCs w:val="27"/>
        </w:rPr>
      </w:pPr>
      <w:r>
        <w:rPr>
          <w:color w:val="000000"/>
          <w:sz w:val="27"/>
          <w:szCs w:val="27"/>
        </w:rPr>
        <w:t>Visite par la commission de sécurité</w:t>
      </w:r>
    </w:p>
    <w:p w14:paraId="4CEFF480" w14:textId="77777777" w:rsidR="003D7C21" w:rsidRDefault="003D7C21" w:rsidP="003D7C21">
      <w:pPr>
        <w:pStyle w:val="NormalWeb"/>
        <w:ind w:left="1950"/>
        <w:rPr>
          <w:color w:val="000000"/>
          <w:sz w:val="27"/>
          <w:szCs w:val="27"/>
        </w:rPr>
      </w:pPr>
      <w:r>
        <w:rPr>
          <w:color w:val="000000"/>
          <w:sz w:val="27"/>
          <w:szCs w:val="27"/>
        </w:rPr>
        <w:t>§ 1. L'autorisation d'ouverture doit être précédée de la visite de réception telle que prévue à l'article R. * 123-45 du code de la construction et de l'habitation.</w:t>
      </w:r>
    </w:p>
    <w:p w14:paraId="2C83B149" w14:textId="77777777" w:rsidR="003D7C21" w:rsidRDefault="003D7C21" w:rsidP="003D7C21">
      <w:pPr>
        <w:pStyle w:val="NormalWeb"/>
        <w:ind w:left="1950"/>
        <w:rPr>
          <w:color w:val="000000"/>
          <w:sz w:val="27"/>
          <w:szCs w:val="27"/>
        </w:rPr>
      </w:pPr>
      <w:r>
        <w:rPr>
          <w:color w:val="000000"/>
          <w:sz w:val="27"/>
          <w:szCs w:val="27"/>
        </w:rPr>
        <w:t>§ 2. La périodicité des visites par la commission de sécurité est fixée à 5 ans pour les établissements qui permettent d'accueillir plus de quinze personnes.</w:t>
      </w:r>
    </w:p>
    <w:p w14:paraId="53350EBE" w14:textId="77777777" w:rsidR="003D7C21" w:rsidRDefault="003D7C21" w:rsidP="003D7C21">
      <w:pPr>
        <w:pStyle w:val="Titre4"/>
        <w:ind w:left="1950"/>
        <w:rPr>
          <w:color w:val="000000"/>
          <w:sz w:val="27"/>
          <w:szCs w:val="27"/>
        </w:rPr>
      </w:pPr>
      <w:r>
        <w:rPr>
          <w:color w:val="000000"/>
          <w:sz w:val="27"/>
          <w:szCs w:val="27"/>
        </w:rPr>
        <w:t>Article REF 7</w:t>
      </w:r>
    </w:p>
    <w:p w14:paraId="358364F8" w14:textId="77777777" w:rsidR="003D7C21" w:rsidRDefault="003D7C21" w:rsidP="003D7C21">
      <w:pPr>
        <w:pStyle w:val="NormalWeb"/>
        <w:ind w:left="1950"/>
        <w:rPr>
          <w:b/>
          <w:bCs/>
          <w:color w:val="000000"/>
        </w:rPr>
      </w:pPr>
      <w:r>
        <w:rPr>
          <w:b/>
          <w:bCs/>
          <w:color w:val="000000"/>
        </w:rPr>
        <w:t>Modifié par Arrêté du 10 mai 2019 - art. 6</w:t>
      </w:r>
    </w:p>
    <w:p w14:paraId="0CC53EAF" w14:textId="77777777" w:rsidR="003D7C21" w:rsidRDefault="003D7C21" w:rsidP="003D7C21">
      <w:pPr>
        <w:pStyle w:val="NormalWeb"/>
        <w:jc w:val="center"/>
        <w:rPr>
          <w:color w:val="000000"/>
          <w:sz w:val="27"/>
          <w:szCs w:val="27"/>
        </w:rPr>
      </w:pPr>
      <w:r>
        <w:rPr>
          <w:color w:val="000000"/>
          <w:sz w:val="27"/>
          <w:szCs w:val="27"/>
        </w:rPr>
        <w:t>Hébergement des mineurs</w:t>
      </w:r>
    </w:p>
    <w:p w14:paraId="06028915" w14:textId="77777777" w:rsidR="003D7C21" w:rsidRDefault="003D7C21" w:rsidP="003D7C21">
      <w:pPr>
        <w:pStyle w:val="NormalWeb"/>
        <w:ind w:left="1950"/>
        <w:rPr>
          <w:color w:val="000000"/>
          <w:sz w:val="27"/>
          <w:szCs w:val="27"/>
        </w:rPr>
      </w:pPr>
      <w:r>
        <w:rPr>
          <w:color w:val="000000"/>
          <w:sz w:val="27"/>
          <w:szCs w:val="27"/>
        </w:rPr>
        <w:br/>
        <w:t>§ 1. L'hébergement des mineurs, en dehors du cadre familial, est autorisé dans les refuges gardés. Il est autorisé dans les refuges non gardés si les mineurs sont accompagnés d'une personne remplissant les conditions définies au § 3.</w:t>
      </w:r>
    </w:p>
    <w:p w14:paraId="2A51A560" w14:textId="77777777" w:rsidR="003D7C21" w:rsidRDefault="003D7C21" w:rsidP="003D7C21">
      <w:pPr>
        <w:pStyle w:val="NormalWeb"/>
        <w:ind w:left="1950"/>
        <w:rPr>
          <w:color w:val="000000"/>
          <w:sz w:val="27"/>
          <w:szCs w:val="27"/>
        </w:rPr>
      </w:pPr>
      <w:r>
        <w:rPr>
          <w:color w:val="000000"/>
          <w:sz w:val="27"/>
          <w:szCs w:val="27"/>
        </w:rPr>
        <w:br/>
        <w:t>Le refuge doit disposer d'un équipement d'alarme conforme à l'article REF 38 et d'un système d'alerte conforme à l'article REF 39.</w:t>
      </w:r>
    </w:p>
    <w:p w14:paraId="194216F0" w14:textId="77777777" w:rsidR="003D7C21" w:rsidRDefault="003D7C21" w:rsidP="003D7C21">
      <w:pPr>
        <w:pStyle w:val="NormalWeb"/>
        <w:ind w:left="1950"/>
        <w:rPr>
          <w:color w:val="000000"/>
          <w:sz w:val="27"/>
          <w:szCs w:val="27"/>
        </w:rPr>
      </w:pPr>
      <w:r>
        <w:rPr>
          <w:color w:val="000000"/>
          <w:sz w:val="27"/>
          <w:szCs w:val="27"/>
        </w:rPr>
        <w:lastRenderedPageBreak/>
        <w:br/>
        <w:t>L'hébergement des mineurs est autorisé au rez-de-chaussée. Il n'est autorisé dans les autres niveaux que si le niveau où les mineurs sont hébergés dispose d'un escalier protégé ou d'une sortie donnant directement sur l'extérieur.</w:t>
      </w:r>
    </w:p>
    <w:p w14:paraId="1776BE78" w14:textId="77777777" w:rsidR="003D7C21" w:rsidRDefault="003D7C21" w:rsidP="003D7C21">
      <w:pPr>
        <w:pStyle w:val="NormalWeb"/>
        <w:ind w:left="1950"/>
        <w:rPr>
          <w:color w:val="000000"/>
          <w:sz w:val="27"/>
          <w:szCs w:val="27"/>
        </w:rPr>
      </w:pPr>
      <w:r>
        <w:rPr>
          <w:color w:val="000000"/>
          <w:sz w:val="27"/>
          <w:szCs w:val="27"/>
        </w:rPr>
        <w:br/>
        <w:t>§ 2. En situation d'inaccessibilité des secours, notamment en raison des conditions climatiques prévisibles, en complément des dispositions mentionnées au paragraphe 1, les refuges doivent disposer d'un espace clos dans les conditions fixées à l'article REF 21.</w:t>
      </w:r>
    </w:p>
    <w:p w14:paraId="4175CDCC" w14:textId="77777777" w:rsidR="003D7C21" w:rsidRDefault="003D7C21" w:rsidP="003D7C21">
      <w:pPr>
        <w:pStyle w:val="NormalWeb"/>
        <w:ind w:left="1950"/>
        <w:rPr>
          <w:color w:val="000000"/>
          <w:sz w:val="27"/>
          <w:szCs w:val="27"/>
        </w:rPr>
      </w:pPr>
      <w:r>
        <w:rPr>
          <w:color w:val="000000"/>
          <w:sz w:val="27"/>
          <w:szCs w:val="27"/>
        </w:rPr>
        <w:br/>
        <w:t>§ 3. Dans les refuges non gardés, l'accompagnateur des mineurs doit s'informer auprès de l'exploitant, du gestionnaire ou du propriétaire des spécificités du lieu d'hébergement. Il doit recueillir des informations portant sur :</w:t>
      </w:r>
    </w:p>
    <w:p w14:paraId="5F64DA88" w14:textId="77777777" w:rsidR="003D7C21" w:rsidRDefault="003D7C21" w:rsidP="003D7C21">
      <w:pPr>
        <w:pStyle w:val="NormalWeb"/>
        <w:ind w:left="1950"/>
        <w:rPr>
          <w:color w:val="000000"/>
          <w:sz w:val="27"/>
          <w:szCs w:val="27"/>
        </w:rPr>
      </w:pPr>
      <w:r>
        <w:rPr>
          <w:color w:val="000000"/>
          <w:sz w:val="27"/>
          <w:szCs w:val="27"/>
        </w:rPr>
        <w:br/>
        <w:t>- l'espace clos de mise à l'abri lorsqu'il existe, les issues, les locaux techniques et les organes de coupure des fluides ;</w:t>
      </w:r>
    </w:p>
    <w:p w14:paraId="3B2081ED" w14:textId="77777777" w:rsidR="003D7C21" w:rsidRDefault="003D7C21" w:rsidP="003D7C21">
      <w:pPr>
        <w:pStyle w:val="NormalWeb"/>
        <w:ind w:left="1950"/>
        <w:rPr>
          <w:color w:val="000000"/>
          <w:sz w:val="27"/>
          <w:szCs w:val="27"/>
        </w:rPr>
      </w:pPr>
      <w:r>
        <w:rPr>
          <w:color w:val="000000"/>
          <w:sz w:val="27"/>
          <w:szCs w:val="27"/>
        </w:rPr>
        <w:br/>
        <w:t>- les moyens de secours du refuge (détecteurs d'incendie, détecteurs de monoxyde de carbone, équipement d'alarme et extincteurs) et les dispositions permettant de s'assurer de leur fonctionnement.</w:t>
      </w:r>
    </w:p>
    <w:p w14:paraId="692537DD" w14:textId="77777777" w:rsidR="003D7C21" w:rsidRDefault="003D7C21" w:rsidP="003D7C21">
      <w:pPr>
        <w:pStyle w:val="NormalWeb"/>
        <w:ind w:left="1950"/>
        <w:rPr>
          <w:color w:val="000000"/>
          <w:sz w:val="27"/>
          <w:szCs w:val="27"/>
        </w:rPr>
      </w:pPr>
      <w:r>
        <w:rPr>
          <w:color w:val="000000"/>
          <w:sz w:val="27"/>
          <w:szCs w:val="27"/>
        </w:rPr>
        <w:br/>
        <w:t>L'accompagnateur doit :</w:t>
      </w:r>
    </w:p>
    <w:p w14:paraId="53DD0029" w14:textId="77777777" w:rsidR="003D7C21" w:rsidRDefault="003D7C21" w:rsidP="003D7C21">
      <w:pPr>
        <w:pStyle w:val="NormalWeb"/>
        <w:ind w:left="1950"/>
        <w:rPr>
          <w:color w:val="000000"/>
          <w:sz w:val="27"/>
          <w:szCs w:val="27"/>
        </w:rPr>
      </w:pPr>
      <w:r>
        <w:rPr>
          <w:color w:val="000000"/>
          <w:sz w:val="27"/>
          <w:szCs w:val="27"/>
        </w:rPr>
        <w:br/>
        <w:t>- être instruit à l'utilisation des moyens de secours, à la prévention incendie et à la conduite à tenir pour la mise en sécurité d'un groupe de mineurs lors d'un incendie en refuge ;</w:t>
      </w:r>
    </w:p>
    <w:p w14:paraId="605C0DCB" w14:textId="77777777" w:rsidR="003D7C21" w:rsidRDefault="003D7C21" w:rsidP="003D7C21">
      <w:pPr>
        <w:pStyle w:val="NormalWeb"/>
        <w:ind w:left="1950"/>
        <w:rPr>
          <w:color w:val="000000"/>
          <w:sz w:val="27"/>
          <w:szCs w:val="27"/>
        </w:rPr>
      </w:pPr>
      <w:r>
        <w:rPr>
          <w:color w:val="000000"/>
          <w:sz w:val="27"/>
          <w:szCs w:val="27"/>
        </w:rPr>
        <w:br/>
        <w:t>- informer les mineurs sur la conduite à tenir en cas d'incendie ;</w:t>
      </w:r>
    </w:p>
    <w:p w14:paraId="468A09F9" w14:textId="77777777" w:rsidR="003D7C21" w:rsidRDefault="003D7C21" w:rsidP="003D7C21">
      <w:pPr>
        <w:pStyle w:val="NormalWeb"/>
        <w:ind w:left="1950"/>
        <w:rPr>
          <w:color w:val="000000"/>
          <w:sz w:val="27"/>
          <w:szCs w:val="27"/>
        </w:rPr>
      </w:pPr>
      <w:r>
        <w:rPr>
          <w:color w:val="000000"/>
          <w:sz w:val="27"/>
          <w:szCs w:val="27"/>
        </w:rPr>
        <w:br/>
        <w:t>- posséder des piles ou des accumulateurs pour pallier le déchargement de ceux de l'équipement d'alarme et des détecteurs d'incendie ou de monoxyde de carbone ;</w:t>
      </w:r>
    </w:p>
    <w:p w14:paraId="38AD7E82" w14:textId="77777777" w:rsidR="003D7C21" w:rsidRDefault="003D7C21" w:rsidP="003D7C21">
      <w:pPr>
        <w:pStyle w:val="NormalWeb"/>
        <w:ind w:left="1950"/>
        <w:rPr>
          <w:color w:val="000000"/>
          <w:sz w:val="27"/>
          <w:szCs w:val="27"/>
        </w:rPr>
      </w:pPr>
      <w:r>
        <w:rPr>
          <w:color w:val="000000"/>
          <w:sz w:val="27"/>
          <w:szCs w:val="27"/>
        </w:rPr>
        <w:lastRenderedPageBreak/>
        <w:br/>
        <w:t>- posséder un moyen d'alerte adapté au lieu (téléphone portable si la couverture réseau est suffisante, radio permettant de contacter les secours ou téléphone satellite).</w:t>
      </w:r>
    </w:p>
    <w:p w14:paraId="72DB0E06" w14:textId="77777777" w:rsidR="003D7C21" w:rsidRDefault="003D7C21" w:rsidP="003D7C21">
      <w:pPr>
        <w:pStyle w:val="NormalWeb"/>
        <w:ind w:left="1950"/>
        <w:rPr>
          <w:color w:val="000000"/>
          <w:sz w:val="27"/>
          <w:szCs w:val="27"/>
        </w:rPr>
      </w:pPr>
      <w:r>
        <w:rPr>
          <w:color w:val="000000"/>
          <w:sz w:val="27"/>
          <w:szCs w:val="27"/>
        </w:rPr>
        <w:br/>
        <w:t>§ 4. Le maire recense les refuges qui remplissent l'ensemble des conditions mentionnées au présent article. Sur la base de ce recensement, le préfet établit une liste départementale des refuges accessibles aux mineurs en précisant ceux qui le sont en situation d'inaccessibilité des secours. Cette liste est régulièrement tenue à jour.</w:t>
      </w:r>
    </w:p>
    <w:p w14:paraId="58B60359" w14:textId="77777777" w:rsidR="003D7C21" w:rsidRDefault="003D7C21" w:rsidP="003D7C21">
      <w:pPr>
        <w:pStyle w:val="Titre4"/>
        <w:ind w:left="1200"/>
        <w:rPr>
          <w:color w:val="000000"/>
          <w:sz w:val="27"/>
          <w:szCs w:val="27"/>
        </w:rPr>
      </w:pPr>
      <w:r>
        <w:rPr>
          <w:color w:val="000000"/>
          <w:sz w:val="27"/>
          <w:szCs w:val="27"/>
        </w:rPr>
        <w:t>Sous-chapitre II : Règles techniques applicables à tous les refuges (Articles REF 8 à REF 20)</w:t>
      </w:r>
    </w:p>
    <w:p w14:paraId="59AB613F" w14:textId="77777777" w:rsidR="003D7C21" w:rsidRDefault="003D7C21" w:rsidP="003D7C21">
      <w:pPr>
        <w:pStyle w:val="Titre4"/>
        <w:ind w:left="1500"/>
        <w:rPr>
          <w:color w:val="000000"/>
          <w:sz w:val="27"/>
          <w:szCs w:val="27"/>
        </w:rPr>
      </w:pPr>
      <w:r>
        <w:rPr>
          <w:color w:val="000000"/>
          <w:sz w:val="27"/>
          <w:szCs w:val="27"/>
        </w:rPr>
        <w:t>Section 1 : Construction (Articles REF 8 à REF 9)</w:t>
      </w:r>
    </w:p>
    <w:p w14:paraId="1EBE87A7" w14:textId="77777777" w:rsidR="003D7C21" w:rsidRDefault="003D7C21" w:rsidP="003D7C21">
      <w:pPr>
        <w:pStyle w:val="Titre4"/>
        <w:ind w:left="1950"/>
        <w:rPr>
          <w:color w:val="000000"/>
          <w:sz w:val="27"/>
          <w:szCs w:val="27"/>
        </w:rPr>
      </w:pPr>
      <w:r>
        <w:rPr>
          <w:color w:val="000000"/>
          <w:sz w:val="27"/>
          <w:szCs w:val="27"/>
        </w:rPr>
        <w:t>Article REF 8</w:t>
      </w:r>
    </w:p>
    <w:p w14:paraId="0E66DC60" w14:textId="77777777" w:rsidR="003D7C21" w:rsidRDefault="003D7C21" w:rsidP="003D7C21">
      <w:pPr>
        <w:pStyle w:val="NormalWeb"/>
        <w:ind w:left="1950"/>
        <w:rPr>
          <w:b/>
          <w:bCs/>
          <w:color w:val="000000"/>
        </w:rPr>
      </w:pPr>
      <w:r>
        <w:rPr>
          <w:b/>
          <w:bCs/>
          <w:color w:val="000000"/>
        </w:rPr>
        <w:t>Création Arrêté du 10 novembre 1994 (V)</w:t>
      </w:r>
    </w:p>
    <w:p w14:paraId="1B210606" w14:textId="77777777" w:rsidR="003D7C21" w:rsidRDefault="003D7C21" w:rsidP="003D7C21">
      <w:pPr>
        <w:pStyle w:val="NormalWeb"/>
        <w:jc w:val="center"/>
        <w:rPr>
          <w:color w:val="000000"/>
          <w:sz w:val="27"/>
          <w:szCs w:val="27"/>
        </w:rPr>
      </w:pPr>
      <w:r>
        <w:rPr>
          <w:color w:val="000000"/>
          <w:sz w:val="27"/>
          <w:szCs w:val="27"/>
        </w:rPr>
        <w:t>Conception générale de l'établissement</w:t>
      </w:r>
    </w:p>
    <w:p w14:paraId="5CF0E207" w14:textId="77777777" w:rsidR="003D7C21" w:rsidRDefault="003D7C21" w:rsidP="003D7C21">
      <w:pPr>
        <w:pStyle w:val="NormalWeb"/>
        <w:ind w:left="1950"/>
        <w:rPr>
          <w:color w:val="000000"/>
          <w:sz w:val="27"/>
          <w:szCs w:val="27"/>
        </w:rPr>
      </w:pPr>
      <w:r>
        <w:rPr>
          <w:color w:val="000000"/>
          <w:sz w:val="27"/>
          <w:szCs w:val="27"/>
        </w:rPr>
        <w:t>§ 1. Les établissements à simple rez-de-chaussée ou considérés comme tels en application de l'article REF 3 (§ 2) doivent avoir une structure stable au feu de degré une 1/2 heure.</w:t>
      </w:r>
    </w:p>
    <w:p w14:paraId="201C1C2F" w14:textId="77777777" w:rsidR="003D7C21" w:rsidRDefault="003D7C21" w:rsidP="003D7C21">
      <w:pPr>
        <w:pStyle w:val="NormalWeb"/>
        <w:ind w:left="1950"/>
        <w:rPr>
          <w:color w:val="000000"/>
          <w:sz w:val="27"/>
          <w:szCs w:val="27"/>
        </w:rPr>
      </w:pPr>
      <w:r>
        <w:rPr>
          <w:color w:val="000000"/>
          <w:sz w:val="27"/>
          <w:szCs w:val="27"/>
        </w:rPr>
        <w:t>Les établissements comportant plusieurs niveaux doivent avoir une structure stable au feu de degré 1 heure et des planchers coupe-feu de même degré.</w:t>
      </w:r>
    </w:p>
    <w:p w14:paraId="7171F14A" w14:textId="77777777" w:rsidR="003D7C21" w:rsidRDefault="003D7C21" w:rsidP="003D7C21">
      <w:pPr>
        <w:pStyle w:val="NormalWeb"/>
        <w:ind w:left="1950"/>
        <w:rPr>
          <w:color w:val="000000"/>
          <w:sz w:val="27"/>
          <w:szCs w:val="27"/>
        </w:rPr>
      </w:pPr>
      <w:r>
        <w:rPr>
          <w:color w:val="000000"/>
          <w:sz w:val="27"/>
          <w:szCs w:val="27"/>
        </w:rPr>
        <w:t>§ 2. Lorsqu'un cloisonnement intérieur est prévu, la distribution intérieure doit être celle du cloisonnement traditionnel visé à l'article CO 1 (§ 2), notamment en ce qui concerne l'article CO 24.</w:t>
      </w:r>
    </w:p>
    <w:p w14:paraId="3B42A941" w14:textId="77777777" w:rsidR="003D7C21" w:rsidRDefault="003D7C21" w:rsidP="003D7C21">
      <w:pPr>
        <w:pStyle w:val="NormalWeb"/>
        <w:ind w:left="1950"/>
        <w:rPr>
          <w:color w:val="000000"/>
          <w:sz w:val="27"/>
          <w:szCs w:val="27"/>
        </w:rPr>
      </w:pPr>
      <w:r>
        <w:rPr>
          <w:color w:val="000000"/>
          <w:sz w:val="27"/>
          <w:szCs w:val="27"/>
        </w:rPr>
        <w:t>§ 3. Le niveau inférieur débouchant de plain-pied sur l'extérieur est assimilé à un rez-de-chaussée.</w:t>
      </w:r>
    </w:p>
    <w:p w14:paraId="076408BF" w14:textId="77777777" w:rsidR="003D7C21" w:rsidRDefault="003D7C21" w:rsidP="003D7C21">
      <w:pPr>
        <w:pStyle w:val="NormalWeb"/>
        <w:ind w:left="1950"/>
        <w:rPr>
          <w:color w:val="000000"/>
          <w:sz w:val="27"/>
          <w:szCs w:val="27"/>
        </w:rPr>
      </w:pPr>
      <w:r>
        <w:rPr>
          <w:color w:val="000000"/>
          <w:sz w:val="27"/>
          <w:szCs w:val="27"/>
        </w:rPr>
        <w:t>§ 4. Les bâtiments à ossature bois doivent respecter le cahier des clauses techniques les concernant.</w:t>
      </w:r>
    </w:p>
    <w:p w14:paraId="23B02A9B" w14:textId="77777777" w:rsidR="003D7C21" w:rsidRDefault="003D7C21" w:rsidP="003D7C21">
      <w:pPr>
        <w:pStyle w:val="NormalWeb"/>
        <w:ind w:left="1950"/>
        <w:rPr>
          <w:color w:val="000000"/>
          <w:sz w:val="27"/>
          <w:szCs w:val="27"/>
        </w:rPr>
      </w:pPr>
      <w:r>
        <w:rPr>
          <w:color w:val="000000"/>
          <w:sz w:val="27"/>
          <w:szCs w:val="27"/>
        </w:rPr>
        <w:t>§ 5. Tous les établissements doivent être protégés contre la foudre au moyen d'un paratonnerre, installé conformément à la norme.</w:t>
      </w:r>
    </w:p>
    <w:p w14:paraId="385F3E06" w14:textId="77777777" w:rsidR="003D7C21" w:rsidRDefault="003D7C21" w:rsidP="003D7C21">
      <w:pPr>
        <w:pStyle w:val="Titre4"/>
        <w:ind w:left="1950"/>
        <w:rPr>
          <w:color w:val="000000"/>
          <w:sz w:val="27"/>
          <w:szCs w:val="27"/>
        </w:rPr>
      </w:pPr>
      <w:r>
        <w:rPr>
          <w:color w:val="000000"/>
          <w:sz w:val="27"/>
          <w:szCs w:val="27"/>
        </w:rPr>
        <w:lastRenderedPageBreak/>
        <w:t>Article REF 9</w:t>
      </w:r>
    </w:p>
    <w:p w14:paraId="38DB2B1F" w14:textId="77777777" w:rsidR="003D7C21" w:rsidRDefault="003D7C21" w:rsidP="003D7C21">
      <w:pPr>
        <w:pStyle w:val="NormalWeb"/>
        <w:ind w:left="1950"/>
        <w:rPr>
          <w:b/>
          <w:bCs/>
          <w:color w:val="000000"/>
        </w:rPr>
      </w:pPr>
      <w:r>
        <w:rPr>
          <w:b/>
          <w:bCs/>
          <w:color w:val="000000"/>
        </w:rPr>
        <w:t>Création Arrêté du 10 novembre 1994 (V)</w:t>
      </w:r>
    </w:p>
    <w:p w14:paraId="4B120DEA" w14:textId="77777777" w:rsidR="003D7C21" w:rsidRDefault="003D7C21" w:rsidP="003D7C21">
      <w:pPr>
        <w:pStyle w:val="NormalWeb"/>
        <w:jc w:val="center"/>
        <w:rPr>
          <w:color w:val="000000"/>
          <w:sz w:val="27"/>
          <w:szCs w:val="27"/>
        </w:rPr>
      </w:pPr>
      <w:r>
        <w:rPr>
          <w:color w:val="000000"/>
          <w:sz w:val="27"/>
          <w:szCs w:val="27"/>
        </w:rPr>
        <w:t>Façades et couvertures</w:t>
      </w:r>
    </w:p>
    <w:p w14:paraId="0EACB90E" w14:textId="77777777" w:rsidR="003D7C21" w:rsidRDefault="003D7C21" w:rsidP="003D7C21">
      <w:pPr>
        <w:pStyle w:val="NormalWeb"/>
        <w:ind w:left="1950"/>
        <w:rPr>
          <w:color w:val="000000"/>
          <w:sz w:val="27"/>
          <w:szCs w:val="27"/>
        </w:rPr>
      </w:pPr>
      <w:r>
        <w:rPr>
          <w:color w:val="000000"/>
          <w:sz w:val="27"/>
          <w:szCs w:val="27"/>
        </w:rPr>
        <w:t>§ 1. Les dispositions de l'article CO 20 (§ 1) sont applicables. Les systèmes d'isolation thermique par l'extérieur comportant des matériaux de synthèse sont interdits.</w:t>
      </w:r>
    </w:p>
    <w:p w14:paraId="134408E8" w14:textId="77777777" w:rsidR="003D7C21" w:rsidRDefault="003D7C21" w:rsidP="003D7C21">
      <w:pPr>
        <w:pStyle w:val="NormalWeb"/>
        <w:ind w:left="1950"/>
        <w:rPr>
          <w:color w:val="000000"/>
          <w:sz w:val="27"/>
          <w:szCs w:val="27"/>
        </w:rPr>
      </w:pPr>
      <w:r>
        <w:rPr>
          <w:color w:val="000000"/>
          <w:sz w:val="27"/>
          <w:szCs w:val="27"/>
        </w:rPr>
        <w:t>Les bardeaux, essentes et tavaillons en bois sont admis en façade et en couverture.</w:t>
      </w:r>
    </w:p>
    <w:p w14:paraId="34167650" w14:textId="77777777" w:rsidR="003D7C21" w:rsidRDefault="003D7C21" w:rsidP="003D7C21">
      <w:pPr>
        <w:pStyle w:val="NormalWeb"/>
        <w:ind w:left="1950"/>
        <w:rPr>
          <w:color w:val="000000"/>
          <w:sz w:val="27"/>
          <w:szCs w:val="27"/>
        </w:rPr>
      </w:pPr>
      <w:r>
        <w:rPr>
          <w:color w:val="000000"/>
          <w:sz w:val="27"/>
          <w:szCs w:val="27"/>
        </w:rPr>
        <w:t>§ 2. Si les éléments constitutifs des façades comportent des vides susceptibles de créer des effets de cheminée, ces vides doivent être recoupés à tous les niveaux par des matériaux de catégorie MO ou en bois naturel de catégorie M 3.</w:t>
      </w:r>
    </w:p>
    <w:p w14:paraId="5CC5A038" w14:textId="77777777" w:rsidR="003D7C21" w:rsidRDefault="003D7C21" w:rsidP="003D7C21">
      <w:pPr>
        <w:pStyle w:val="Titre4"/>
        <w:ind w:left="1500"/>
        <w:rPr>
          <w:color w:val="000000"/>
          <w:sz w:val="27"/>
          <w:szCs w:val="27"/>
        </w:rPr>
      </w:pPr>
      <w:r>
        <w:rPr>
          <w:color w:val="000000"/>
          <w:sz w:val="27"/>
          <w:szCs w:val="27"/>
        </w:rPr>
        <w:t>Section 2 : Dégagements (Articles REF 10 à REF 13)</w:t>
      </w:r>
    </w:p>
    <w:p w14:paraId="24A07749" w14:textId="77777777" w:rsidR="003D7C21" w:rsidRDefault="003D7C21" w:rsidP="003D7C21">
      <w:pPr>
        <w:pStyle w:val="Titre4"/>
        <w:ind w:left="1950"/>
        <w:rPr>
          <w:color w:val="000000"/>
          <w:sz w:val="27"/>
          <w:szCs w:val="27"/>
        </w:rPr>
      </w:pPr>
      <w:r>
        <w:rPr>
          <w:color w:val="000000"/>
          <w:sz w:val="27"/>
          <w:szCs w:val="27"/>
        </w:rPr>
        <w:t>Article REF 10</w:t>
      </w:r>
    </w:p>
    <w:p w14:paraId="3B0CF76C" w14:textId="77777777" w:rsidR="003D7C21" w:rsidRDefault="003D7C21" w:rsidP="003D7C21">
      <w:pPr>
        <w:pStyle w:val="NormalWeb"/>
        <w:ind w:left="1950"/>
        <w:rPr>
          <w:b/>
          <w:bCs/>
          <w:color w:val="000000"/>
        </w:rPr>
      </w:pPr>
      <w:r>
        <w:rPr>
          <w:b/>
          <w:bCs/>
          <w:color w:val="000000"/>
        </w:rPr>
        <w:t>Création Arrêté du 10 novembre 1994 (V)</w:t>
      </w:r>
    </w:p>
    <w:p w14:paraId="7B7CC425" w14:textId="77777777" w:rsidR="003D7C21" w:rsidRDefault="003D7C21" w:rsidP="003D7C21">
      <w:pPr>
        <w:pStyle w:val="NormalWeb"/>
        <w:jc w:val="center"/>
        <w:rPr>
          <w:color w:val="000000"/>
          <w:sz w:val="27"/>
          <w:szCs w:val="27"/>
        </w:rPr>
      </w:pPr>
      <w:r>
        <w:rPr>
          <w:color w:val="000000"/>
          <w:sz w:val="27"/>
          <w:szCs w:val="27"/>
        </w:rPr>
        <w:t>Conception des dégagements</w:t>
      </w:r>
    </w:p>
    <w:p w14:paraId="7C7DBE71" w14:textId="77777777" w:rsidR="003D7C21" w:rsidRDefault="003D7C21" w:rsidP="003D7C21">
      <w:pPr>
        <w:pStyle w:val="NormalWeb"/>
        <w:ind w:left="1950"/>
        <w:rPr>
          <w:color w:val="000000"/>
          <w:sz w:val="27"/>
          <w:szCs w:val="27"/>
        </w:rPr>
      </w:pPr>
      <w:r>
        <w:rPr>
          <w:color w:val="000000"/>
          <w:sz w:val="27"/>
          <w:szCs w:val="27"/>
        </w:rPr>
        <w:t>§ 1. Les dégagements (portes, couloirs, circulations, escaliers, rampes) doivent permettre l'évacuation rapide et sûre de l'établissement ; en particulier, aucun dépôt, aucun matériel, aucun objet ne doit faire obstacle à la circulation des personnes.</w:t>
      </w:r>
    </w:p>
    <w:p w14:paraId="7EFFF0C1" w14:textId="77777777" w:rsidR="003D7C21" w:rsidRDefault="003D7C21" w:rsidP="003D7C21">
      <w:pPr>
        <w:pStyle w:val="NormalWeb"/>
        <w:ind w:left="1950"/>
        <w:rPr>
          <w:color w:val="000000"/>
          <w:sz w:val="27"/>
          <w:szCs w:val="27"/>
        </w:rPr>
      </w:pPr>
      <w:r>
        <w:rPr>
          <w:color w:val="000000"/>
          <w:sz w:val="27"/>
          <w:szCs w:val="27"/>
        </w:rPr>
        <w:t>Des zones destinées au rangement du matériel de montagne doivent être prévues de manière à ne pas entraver les circulations générales de l'établissement.</w:t>
      </w:r>
    </w:p>
    <w:p w14:paraId="3BC4181F" w14:textId="77777777" w:rsidR="003D7C21" w:rsidRDefault="003D7C21" w:rsidP="003D7C21">
      <w:pPr>
        <w:pStyle w:val="NormalWeb"/>
        <w:ind w:left="1950"/>
        <w:rPr>
          <w:color w:val="000000"/>
          <w:sz w:val="27"/>
          <w:szCs w:val="27"/>
        </w:rPr>
      </w:pPr>
      <w:r>
        <w:rPr>
          <w:color w:val="000000"/>
          <w:sz w:val="27"/>
          <w:szCs w:val="27"/>
        </w:rPr>
        <w:t>§ 2. Les locaux et les niveaux où le public est admis doivent être desservis par des dégagements judicieusement répartis et ne comportant pas de cul-de-sac supérieur à 10 mètres.</w:t>
      </w:r>
    </w:p>
    <w:p w14:paraId="6CDE286A" w14:textId="77777777" w:rsidR="003D7C21" w:rsidRDefault="003D7C21" w:rsidP="003D7C21">
      <w:pPr>
        <w:pStyle w:val="NormalWeb"/>
        <w:ind w:left="1950"/>
        <w:rPr>
          <w:color w:val="000000"/>
          <w:sz w:val="27"/>
          <w:szCs w:val="27"/>
        </w:rPr>
      </w:pPr>
      <w:r>
        <w:rPr>
          <w:color w:val="000000"/>
          <w:sz w:val="27"/>
          <w:szCs w:val="27"/>
        </w:rPr>
        <w:t>§ 3. Les portes des locaux accessibles au public ouvrant sur les dégagements communs doivent être équipées d'un ferme-porte.</w:t>
      </w:r>
    </w:p>
    <w:p w14:paraId="21C14B78" w14:textId="77777777" w:rsidR="003D7C21" w:rsidRDefault="003D7C21" w:rsidP="003D7C21">
      <w:pPr>
        <w:pStyle w:val="Titre4"/>
        <w:ind w:left="1950"/>
        <w:rPr>
          <w:color w:val="000000"/>
          <w:sz w:val="27"/>
          <w:szCs w:val="27"/>
        </w:rPr>
      </w:pPr>
      <w:r>
        <w:rPr>
          <w:color w:val="000000"/>
          <w:sz w:val="27"/>
          <w:szCs w:val="27"/>
        </w:rPr>
        <w:t>Article REF 11</w:t>
      </w:r>
    </w:p>
    <w:p w14:paraId="0F78EFDF" w14:textId="77777777" w:rsidR="003D7C21" w:rsidRDefault="003D7C21" w:rsidP="003D7C21">
      <w:pPr>
        <w:pStyle w:val="NormalWeb"/>
        <w:ind w:left="1950"/>
        <w:rPr>
          <w:b/>
          <w:bCs/>
          <w:color w:val="000000"/>
        </w:rPr>
      </w:pPr>
      <w:r>
        <w:rPr>
          <w:b/>
          <w:bCs/>
          <w:color w:val="000000"/>
        </w:rPr>
        <w:t>Création Arrêté du 10 novembre 1994 (V)</w:t>
      </w:r>
    </w:p>
    <w:p w14:paraId="2D96F71C" w14:textId="77777777" w:rsidR="003D7C21" w:rsidRDefault="003D7C21" w:rsidP="003D7C21">
      <w:pPr>
        <w:pStyle w:val="NormalWeb"/>
        <w:jc w:val="center"/>
        <w:rPr>
          <w:color w:val="000000"/>
          <w:sz w:val="27"/>
          <w:szCs w:val="27"/>
        </w:rPr>
      </w:pPr>
      <w:r>
        <w:rPr>
          <w:color w:val="000000"/>
          <w:sz w:val="27"/>
          <w:szCs w:val="27"/>
        </w:rPr>
        <w:t>Sorties</w:t>
      </w:r>
    </w:p>
    <w:p w14:paraId="1392B063" w14:textId="77777777" w:rsidR="003D7C21" w:rsidRDefault="003D7C21" w:rsidP="003D7C21">
      <w:pPr>
        <w:pStyle w:val="NormalWeb"/>
        <w:ind w:left="1950"/>
        <w:rPr>
          <w:color w:val="000000"/>
          <w:sz w:val="27"/>
          <w:szCs w:val="27"/>
        </w:rPr>
      </w:pPr>
      <w:r>
        <w:rPr>
          <w:color w:val="000000"/>
          <w:sz w:val="27"/>
          <w:szCs w:val="27"/>
        </w:rPr>
        <w:lastRenderedPageBreak/>
        <w:t>§ 1. En aggravation des dispositions de l'article CO 38, les refuges doivent comporter au minimum 2 sorties ayant chacune une largeur d'1 unité de passage au moins.</w:t>
      </w:r>
    </w:p>
    <w:p w14:paraId="7D8576D1" w14:textId="77777777" w:rsidR="003D7C21" w:rsidRDefault="003D7C21" w:rsidP="003D7C21">
      <w:pPr>
        <w:pStyle w:val="NormalWeb"/>
        <w:ind w:left="1950"/>
        <w:rPr>
          <w:color w:val="000000"/>
          <w:sz w:val="27"/>
          <w:szCs w:val="27"/>
        </w:rPr>
      </w:pPr>
      <w:r>
        <w:rPr>
          <w:color w:val="000000"/>
          <w:sz w:val="27"/>
          <w:szCs w:val="27"/>
        </w:rPr>
        <w:t>§ 2. En dérogation aux dispositions de l'</w:t>
      </w:r>
      <w:proofErr w:type="spellStart"/>
      <w:r>
        <w:rPr>
          <w:color w:val="000000"/>
          <w:sz w:val="27"/>
          <w:szCs w:val="27"/>
        </w:rPr>
        <w:t>artile</w:t>
      </w:r>
      <w:proofErr w:type="spellEnd"/>
      <w:r>
        <w:rPr>
          <w:color w:val="000000"/>
          <w:sz w:val="27"/>
          <w:szCs w:val="27"/>
        </w:rPr>
        <w:t xml:space="preserve"> CO 45 (§ 1), et compte tenu du risque de blocage par la neige, les portes donnant sur l'extérieur doivent s'ouvrir vers l'intérieur du bâtiment.</w:t>
      </w:r>
    </w:p>
    <w:p w14:paraId="042C1A41" w14:textId="77777777" w:rsidR="003D7C21" w:rsidRDefault="003D7C21" w:rsidP="003D7C21">
      <w:pPr>
        <w:pStyle w:val="Titre4"/>
        <w:ind w:left="1950"/>
        <w:rPr>
          <w:color w:val="000000"/>
          <w:sz w:val="27"/>
          <w:szCs w:val="27"/>
        </w:rPr>
      </w:pPr>
      <w:r>
        <w:rPr>
          <w:color w:val="000000"/>
          <w:sz w:val="27"/>
          <w:szCs w:val="27"/>
        </w:rPr>
        <w:t>Article REF 12</w:t>
      </w:r>
    </w:p>
    <w:p w14:paraId="2AF7D980" w14:textId="77777777" w:rsidR="003D7C21" w:rsidRDefault="003D7C21" w:rsidP="003D7C21">
      <w:pPr>
        <w:pStyle w:val="NormalWeb"/>
        <w:ind w:left="1950"/>
        <w:rPr>
          <w:b/>
          <w:bCs/>
          <w:color w:val="000000"/>
        </w:rPr>
      </w:pPr>
      <w:r>
        <w:rPr>
          <w:b/>
          <w:bCs/>
          <w:color w:val="000000"/>
        </w:rPr>
        <w:t>Création Arrêté du 10 novembre 1994 (V)</w:t>
      </w:r>
    </w:p>
    <w:p w14:paraId="015FCB96" w14:textId="77777777" w:rsidR="003D7C21" w:rsidRDefault="003D7C21" w:rsidP="003D7C21">
      <w:pPr>
        <w:pStyle w:val="NormalWeb"/>
        <w:jc w:val="center"/>
        <w:rPr>
          <w:color w:val="000000"/>
          <w:sz w:val="27"/>
          <w:szCs w:val="27"/>
        </w:rPr>
      </w:pPr>
      <w:r>
        <w:rPr>
          <w:color w:val="000000"/>
          <w:sz w:val="27"/>
          <w:szCs w:val="27"/>
        </w:rPr>
        <w:t>Circulations horizontales</w:t>
      </w:r>
    </w:p>
    <w:p w14:paraId="5311E2ED" w14:textId="77777777" w:rsidR="003D7C21" w:rsidRDefault="003D7C21" w:rsidP="003D7C21">
      <w:pPr>
        <w:pStyle w:val="NormalWeb"/>
        <w:ind w:left="1950"/>
        <w:rPr>
          <w:color w:val="000000"/>
          <w:sz w:val="27"/>
          <w:szCs w:val="27"/>
        </w:rPr>
      </w:pPr>
      <w:r>
        <w:rPr>
          <w:color w:val="000000"/>
          <w:sz w:val="27"/>
          <w:szCs w:val="27"/>
        </w:rPr>
        <w:t>Les circulations reliant les escaliers entre eux, les escaliers aux sorties et les sorties entre elles doivent avoir une largeur minimale de 1 unité de passage.</w:t>
      </w:r>
    </w:p>
    <w:p w14:paraId="703B8918" w14:textId="77777777" w:rsidR="003D7C21" w:rsidRDefault="003D7C21" w:rsidP="003D7C21">
      <w:pPr>
        <w:pStyle w:val="Titre4"/>
        <w:ind w:left="1950"/>
        <w:rPr>
          <w:color w:val="000000"/>
          <w:sz w:val="27"/>
          <w:szCs w:val="27"/>
        </w:rPr>
      </w:pPr>
      <w:r>
        <w:rPr>
          <w:color w:val="000000"/>
          <w:sz w:val="27"/>
          <w:szCs w:val="27"/>
        </w:rPr>
        <w:t>Article REF 13</w:t>
      </w:r>
    </w:p>
    <w:p w14:paraId="370751B5" w14:textId="77777777" w:rsidR="003D7C21" w:rsidRDefault="003D7C21" w:rsidP="003D7C21">
      <w:pPr>
        <w:pStyle w:val="NormalWeb"/>
        <w:ind w:left="1950"/>
        <w:rPr>
          <w:b/>
          <w:bCs/>
          <w:color w:val="000000"/>
        </w:rPr>
      </w:pPr>
      <w:r>
        <w:rPr>
          <w:b/>
          <w:bCs/>
          <w:color w:val="000000"/>
        </w:rPr>
        <w:t>Modifié par Arrêté du 22 mars 2004 (V)</w:t>
      </w:r>
    </w:p>
    <w:p w14:paraId="2ED66D7D" w14:textId="77777777" w:rsidR="003D7C21" w:rsidRDefault="003D7C21" w:rsidP="003D7C21">
      <w:pPr>
        <w:pStyle w:val="NormalWeb"/>
        <w:jc w:val="center"/>
        <w:rPr>
          <w:color w:val="000000"/>
          <w:sz w:val="27"/>
          <w:szCs w:val="27"/>
        </w:rPr>
      </w:pPr>
      <w:r>
        <w:rPr>
          <w:color w:val="000000"/>
          <w:sz w:val="27"/>
          <w:szCs w:val="27"/>
        </w:rPr>
        <w:t>Escaliers</w:t>
      </w:r>
    </w:p>
    <w:p w14:paraId="73331AFD" w14:textId="77777777" w:rsidR="003D7C21" w:rsidRDefault="003D7C21" w:rsidP="003D7C21">
      <w:pPr>
        <w:pStyle w:val="NormalWeb"/>
        <w:ind w:left="1950"/>
        <w:rPr>
          <w:color w:val="000000"/>
          <w:sz w:val="27"/>
          <w:szCs w:val="27"/>
        </w:rPr>
      </w:pPr>
      <w:r>
        <w:rPr>
          <w:color w:val="000000"/>
          <w:sz w:val="27"/>
          <w:szCs w:val="27"/>
        </w:rPr>
        <w:t>§ 1. En aggravation des dispositions de l'article CO 52 (§ 3), tous les escaliers desservant l'accès au logement du gardien ou les zones de locaux à sommeil en étage du refuge doivent être encloisonnés sur toute leur hauteur.</w:t>
      </w:r>
    </w:p>
    <w:p w14:paraId="0A9F602A" w14:textId="77777777" w:rsidR="003D7C21" w:rsidRDefault="003D7C21" w:rsidP="003D7C21">
      <w:pPr>
        <w:pStyle w:val="NormalWeb"/>
        <w:ind w:left="1950"/>
        <w:rPr>
          <w:color w:val="000000"/>
          <w:sz w:val="27"/>
          <w:szCs w:val="27"/>
        </w:rPr>
      </w:pPr>
      <w:r>
        <w:rPr>
          <w:color w:val="000000"/>
          <w:sz w:val="27"/>
          <w:szCs w:val="27"/>
        </w:rPr>
        <w:t>§ 2. Les parois d'encloisonnement doivent avoir un degré CF égal au degré de stabilité au feu du bâtiment, à l'exception de celle donnant sur le vide de la façade qui doit répondre aux seules dispositions de l'article REF 9.</w:t>
      </w:r>
    </w:p>
    <w:p w14:paraId="1F38CF4D" w14:textId="77777777" w:rsidR="003D7C21" w:rsidRDefault="003D7C21" w:rsidP="003D7C21">
      <w:pPr>
        <w:pStyle w:val="NormalWeb"/>
        <w:ind w:left="1950"/>
        <w:rPr>
          <w:color w:val="000000"/>
          <w:sz w:val="27"/>
          <w:szCs w:val="27"/>
        </w:rPr>
      </w:pPr>
      <w:r>
        <w:rPr>
          <w:color w:val="000000"/>
          <w:sz w:val="27"/>
          <w:szCs w:val="27"/>
        </w:rPr>
        <w:t>§ 3. L'escalier ne doit comporter qu'un seul accès à chaque niveau. Les blocs-portes de la cage d'escalier doivent être PF de degré 1/2 h, et munis d'un ferme-porte.</w:t>
      </w:r>
    </w:p>
    <w:p w14:paraId="61757E9C" w14:textId="77777777" w:rsidR="003D7C21" w:rsidRDefault="003D7C21" w:rsidP="003D7C21">
      <w:pPr>
        <w:pStyle w:val="NormalWeb"/>
        <w:ind w:left="1950"/>
        <w:rPr>
          <w:color w:val="000000"/>
          <w:sz w:val="27"/>
          <w:szCs w:val="27"/>
        </w:rPr>
      </w:pPr>
      <w:r>
        <w:rPr>
          <w:color w:val="000000"/>
          <w:sz w:val="27"/>
          <w:szCs w:val="27"/>
        </w:rPr>
        <w:t>§ 4. La cage d'escalier doit comporter à son extrémité supérieure un ensemble permettant de réaliser une ouverture verticale d'un mètre carré à l'air libre.</w:t>
      </w:r>
    </w:p>
    <w:p w14:paraId="73870501" w14:textId="77777777" w:rsidR="003D7C21" w:rsidRDefault="003D7C21" w:rsidP="003D7C21">
      <w:pPr>
        <w:pStyle w:val="NormalWeb"/>
        <w:ind w:left="1950"/>
        <w:rPr>
          <w:color w:val="000000"/>
          <w:sz w:val="27"/>
          <w:szCs w:val="27"/>
        </w:rPr>
      </w:pPr>
      <w:r>
        <w:rPr>
          <w:color w:val="000000"/>
          <w:sz w:val="27"/>
          <w:szCs w:val="27"/>
        </w:rPr>
        <w:t>Une commande située au rez-de-chaussée à proximité de l'escalier doit permettre son ouverture rapide.</w:t>
      </w:r>
    </w:p>
    <w:p w14:paraId="1DD7EB81" w14:textId="77777777" w:rsidR="003D7C21" w:rsidRDefault="003D7C21" w:rsidP="003D7C21">
      <w:pPr>
        <w:pStyle w:val="Titre4"/>
        <w:ind w:left="1500"/>
        <w:rPr>
          <w:color w:val="000000"/>
          <w:sz w:val="27"/>
          <w:szCs w:val="27"/>
        </w:rPr>
      </w:pPr>
      <w:r>
        <w:rPr>
          <w:color w:val="000000"/>
          <w:sz w:val="27"/>
          <w:szCs w:val="27"/>
        </w:rPr>
        <w:t>Section 3 : Chauffage (Article REF 14)</w:t>
      </w:r>
    </w:p>
    <w:p w14:paraId="7F727C51" w14:textId="77777777" w:rsidR="003D7C21" w:rsidRDefault="003D7C21" w:rsidP="003D7C21">
      <w:pPr>
        <w:pStyle w:val="Titre4"/>
        <w:ind w:left="1950"/>
        <w:rPr>
          <w:color w:val="000000"/>
          <w:sz w:val="27"/>
          <w:szCs w:val="27"/>
        </w:rPr>
      </w:pPr>
      <w:r>
        <w:rPr>
          <w:color w:val="000000"/>
          <w:sz w:val="27"/>
          <w:szCs w:val="27"/>
        </w:rPr>
        <w:lastRenderedPageBreak/>
        <w:t>Article REF 14</w:t>
      </w:r>
    </w:p>
    <w:p w14:paraId="66182210" w14:textId="77777777" w:rsidR="003D7C21" w:rsidRDefault="003D7C21" w:rsidP="003D7C21">
      <w:pPr>
        <w:pStyle w:val="NormalWeb"/>
        <w:ind w:left="1950"/>
        <w:rPr>
          <w:b/>
          <w:bCs/>
          <w:color w:val="000000"/>
        </w:rPr>
      </w:pPr>
      <w:r>
        <w:rPr>
          <w:b/>
          <w:bCs/>
          <w:color w:val="000000"/>
        </w:rPr>
        <w:t>Modifié par Arrêté du 10 mai 2019 - art. 7</w:t>
      </w:r>
    </w:p>
    <w:p w14:paraId="46DFBCB8" w14:textId="77777777" w:rsidR="003D7C21" w:rsidRDefault="003D7C21" w:rsidP="003D7C21">
      <w:pPr>
        <w:pStyle w:val="NormalWeb"/>
        <w:jc w:val="center"/>
        <w:rPr>
          <w:color w:val="000000"/>
          <w:sz w:val="27"/>
          <w:szCs w:val="27"/>
        </w:rPr>
      </w:pPr>
      <w:r>
        <w:rPr>
          <w:color w:val="000000"/>
          <w:sz w:val="27"/>
          <w:szCs w:val="27"/>
        </w:rPr>
        <w:t>Domaine d'application</w:t>
      </w:r>
    </w:p>
    <w:p w14:paraId="1057B0D2" w14:textId="77777777" w:rsidR="003D7C21" w:rsidRDefault="003D7C21" w:rsidP="003D7C21">
      <w:pPr>
        <w:pStyle w:val="NormalWeb"/>
        <w:ind w:left="1950"/>
        <w:rPr>
          <w:color w:val="000000"/>
          <w:sz w:val="27"/>
          <w:szCs w:val="27"/>
        </w:rPr>
      </w:pPr>
      <w:r>
        <w:rPr>
          <w:color w:val="000000"/>
          <w:sz w:val="27"/>
          <w:szCs w:val="27"/>
        </w:rPr>
        <w:t>§ 1. Seuls les systèmes de chauffage et de ventilation installés conformément aux dispositions des articles CH 5 à CH 6 sont autorisés.</w:t>
      </w:r>
    </w:p>
    <w:p w14:paraId="0F2710D4" w14:textId="77777777" w:rsidR="003D7C21" w:rsidRDefault="003D7C21" w:rsidP="003D7C21">
      <w:pPr>
        <w:pStyle w:val="NormalWeb"/>
        <w:ind w:left="1950"/>
        <w:rPr>
          <w:color w:val="000000"/>
          <w:sz w:val="27"/>
          <w:szCs w:val="27"/>
        </w:rPr>
      </w:pPr>
      <w:r>
        <w:rPr>
          <w:color w:val="000000"/>
          <w:sz w:val="27"/>
          <w:szCs w:val="27"/>
        </w:rPr>
        <w:t>§ 2. Les appareils de production-émission à combustibles solides et liquides installés conformément aux dispositions des articles CH 44 et CH 46 à CH 52 sont autorisés.</w:t>
      </w:r>
    </w:p>
    <w:p w14:paraId="68BD52C1" w14:textId="77777777" w:rsidR="003D7C21" w:rsidRDefault="003D7C21" w:rsidP="003D7C21">
      <w:pPr>
        <w:pStyle w:val="NormalWeb"/>
        <w:ind w:left="1950"/>
        <w:rPr>
          <w:color w:val="000000"/>
          <w:sz w:val="27"/>
          <w:szCs w:val="27"/>
        </w:rPr>
      </w:pPr>
      <w:r>
        <w:rPr>
          <w:color w:val="000000"/>
          <w:sz w:val="27"/>
          <w:szCs w:val="27"/>
        </w:rPr>
        <w:t>Les cheminées à foyer ouvert ou fermé et inserts fonctionnant exclusivement au bois sont admises dans les conditions définies à l'article CH 55.</w:t>
      </w:r>
    </w:p>
    <w:p w14:paraId="421CA9BA" w14:textId="77777777" w:rsidR="003D7C21" w:rsidRDefault="003D7C21" w:rsidP="003D7C21">
      <w:pPr>
        <w:pStyle w:val="NormalWeb"/>
        <w:ind w:left="1950"/>
        <w:rPr>
          <w:color w:val="000000"/>
          <w:sz w:val="27"/>
          <w:szCs w:val="27"/>
        </w:rPr>
      </w:pPr>
      <w:r>
        <w:rPr>
          <w:color w:val="000000"/>
          <w:sz w:val="27"/>
          <w:szCs w:val="27"/>
        </w:rPr>
        <w:t>§ 3. En aggravation des dispositions de l'article CH 5, le local renfermant les générateurs de chaleur ne doit comporter aucune communication avec le reste de l'établissement.</w:t>
      </w:r>
    </w:p>
    <w:p w14:paraId="60A828D3" w14:textId="77777777" w:rsidR="003D7C21" w:rsidRDefault="003D7C21" w:rsidP="003D7C21">
      <w:pPr>
        <w:pStyle w:val="NormalWeb"/>
        <w:ind w:left="1950"/>
        <w:rPr>
          <w:color w:val="000000"/>
          <w:sz w:val="27"/>
          <w:szCs w:val="27"/>
        </w:rPr>
      </w:pPr>
      <w:r>
        <w:rPr>
          <w:color w:val="000000"/>
          <w:sz w:val="27"/>
          <w:szCs w:val="27"/>
        </w:rPr>
        <w:t>§ 4. En aggravation des dispositions de l'article CH 48, les appareils de production-émission à combustion doivent être solidement fixés au sol et isolés des parties inflammables voisines par un espace libre d'au moins 1 mètre, sur toute la hauteur du local.</w:t>
      </w:r>
    </w:p>
    <w:p w14:paraId="2E3301D7" w14:textId="77777777" w:rsidR="003D7C21" w:rsidRDefault="003D7C21" w:rsidP="003D7C21">
      <w:pPr>
        <w:pStyle w:val="NormalWeb"/>
        <w:ind w:left="1950"/>
        <w:rPr>
          <w:color w:val="000000"/>
          <w:sz w:val="27"/>
          <w:szCs w:val="27"/>
        </w:rPr>
      </w:pPr>
      <w:r>
        <w:rPr>
          <w:color w:val="000000"/>
          <w:sz w:val="27"/>
          <w:szCs w:val="27"/>
        </w:rPr>
        <w:t>§ 5. Les refuges utilisant des systèmes de chauffage à combustible doivent disposer d'un ou plusieurs détecteurs de monoxyde de carbone conformes aux normes en vigueur et implantés dans les lieux de couchage.</w:t>
      </w:r>
    </w:p>
    <w:p w14:paraId="75DA711D" w14:textId="77777777" w:rsidR="003D7C21" w:rsidRDefault="003D7C21" w:rsidP="003D7C21">
      <w:pPr>
        <w:pStyle w:val="Titre4"/>
        <w:ind w:left="1500"/>
        <w:rPr>
          <w:color w:val="000000"/>
          <w:sz w:val="27"/>
          <w:szCs w:val="27"/>
        </w:rPr>
      </w:pPr>
      <w:r>
        <w:rPr>
          <w:color w:val="000000"/>
          <w:sz w:val="27"/>
          <w:szCs w:val="27"/>
        </w:rPr>
        <w:t>Section 4 : Eclairage (Article REF 15)</w:t>
      </w:r>
    </w:p>
    <w:p w14:paraId="583267D6" w14:textId="77777777" w:rsidR="003D7C21" w:rsidRDefault="003D7C21" w:rsidP="003D7C21">
      <w:pPr>
        <w:pStyle w:val="Titre4"/>
        <w:ind w:left="1950"/>
        <w:rPr>
          <w:color w:val="000000"/>
          <w:sz w:val="27"/>
          <w:szCs w:val="27"/>
        </w:rPr>
      </w:pPr>
      <w:r>
        <w:rPr>
          <w:color w:val="000000"/>
          <w:sz w:val="27"/>
          <w:szCs w:val="27"/>
        </w:rPr>
        <w:t>Article REF 15</w:t>
      </w:r>
    </w:p>
    <w:p w14:paraId="20C651CA" w14:textId="77777777" w:rsidR="003D7C21" w:rsidRDefault="003D7C21" w:rsidP="003D7C21">
      <w:pPr>
        <w:pStyle w:val="NormalWeb"/>
        <w:ind w:left="1950"/>
        <w:rPr>
          <w:b/>
          <w:bCs/>
          <w:color w:val="000000"/>
        </w:rPr>
      </w:pPr>
      <w:r>
        <w:rPr>
          <w:b/>
          <w:bCs/>
          <w:color w:val="000000"/>
        </w:rPr>
        <w:t>Modifié par Arrêté du 19 novembre 2001, v. init.</w:t>
      </w:r>
    </w:p>
    <w:p w14:paraId="733C6C13" w14:textId="77777777" w:rsidR="003D7C21" w:rsidRDefault="003D7C21" w:rsidP="003D7C21">
      <w:pPr>
        <w:pStyle w:val="NormalWeb"/>
        <w:jc w:val="center"/>
        <w:rPr>
          <w:color w:val="000000"/>
          <w:sz w:val="27"/>
          <w:szCs w:val="27"/>
        </w:rPr>
      </w:pPr>
      <w:r>
        <w:rPr>
          <w:color w:val="000000"/>
          <w:sz w:val="27"/>
          <w:szCs w:val="27"/>
        </w:rPr>
        <w:t>Installation électrique et éclairage normal</w:t>
      </w:r>
    </w:p>
    <w:p w14:paraId="700B0FDB" w14:textId="77777777" w:rsidR="003D7C21" w:rsidRDefault="003D7C21" w:rsidP="003D7C21">
      <w:pPr>
        <w:pStyle w:val="NormalWeb"/>
        <w:ind w:left="1950"/>
        <w:rPr>
          <w:color w:val="000000"/>
          <w:sz w:val="27"/>
          <w:szCs w:val="27"/>
        </w:rPr>
      </w:pPr>
      <w:r>
        <w:rPr>
          <w:color w:val="000000"/>
          <w:sz w:val="27"/>
          <w:szCs w:val="27"/>
        </w:rPr>
        <w:br/>
        <w:t>§ 1. Si une installation électrique existe, elle doit être réalisée conformément aux dispositions de la norme NF C 15-100.</w:t>
      </w:r>
    </w:p>
    <w:p w14:paraId="736C479B" w14:textId="77777777" w:rsidR="003D7C21" w:rsidRDefault="003D7C21" w:rsidP="003D7C21">
      <w:pPr>
        <w:pStyle w:val="NormalWeb"/>
        <w:ind w:left="1950"/>
        <w:rPr>
          <w:color w:val="000000"/>
          <w:sz w:val="27"/>
          <w:szCs w:val="27"/>
        </w:rPr>
      </w:pPr>
      <w:r>
        <w:rPr>
          <w:color w:val="000000"/>
          <w:sz w:val="27"/>
          <w:szCs w:val="27"/>
        </w:rPr>
        <w:lastRenderedPageBreak/>
        <w:br/>
        <w:t>§ 2. L'éclairage normal doit être assuré par des appareils électriques qui peuvent être fixes ou mobiles.</w:t>
      </w:r>
    </w:p>
    <w:p w14:paraId="1C03F9AD" w14:textId="77777777" w:rsidR="003D7C21" w:rsidRDefault="003D7C21" w:rsidP="003D7C21">
      <w:pPr>
        <w:pStyle w:val="NormalWeb"/>
        <w:ind w:left="1950"/>
        <w:rPr>
          <w:color w:val="000000"/>
          <w:sz w:val="27"/>
          <w:szCs w:val="27"/>
        </w:rPr>
      </w:pPr>
      <w:r>
        <w:rPr>
          <w:color w:val="000000"/>
          <w:sz w:val="27"/>
          <w:szCs w:val="27"/>
        </w:rPr>
        <w:br/>
        <w:t>§ 3. L'utilisation de combustible gazeux sous réseau est interdite.</w:t>
      </w:r>
    </w:p>
    <w:p w14:paraId="5F8E18C5" w14:textId="77777777" w:rsidR="003D7C21" w:rsidRDefault="003D7C21" w:rsidP="003D7C21">
      <w:pPr>
        <w:pStyle w:val="Titre4"/>
        <w:ind w:left="1500"/>
        <w:rPr>
          <w:color w:val="000000"/>
          <w:sz w:val="27"/>
          <w:szCs w:val="27"/>
        </w:rPr>
      </w:pPr>
      <w:r>
        <w:rPr>
          <w:color w:val="000000"/>
          <w:sz w:val="27"/>
          <w:szCs w:val="27"/>
        </w:rPr>
        <w:t>Section 5 : Moyens de secours et consignes (Articles REF 16 à REF 20)</w:t>
      </w:r>
    </w:p>
    <w:p w14:paraId="69591CDF" w14:textId="77777777" w:rsidR="003D7C21" w:rsidRDefault="003D7C21" w:rsidP="003D7C21">
      <w:pPr>
        <w:pStyle w:val="Titre4"/>
        <w:ind w:left="1950"/>
        <w:rPr>
          <w:color w:val="000000"/>
          <w:sz w:val="27"/>
          <w:szCs w:val="27"/>
        </w:rPr>
      </w:pPr>
      <w:r>
        <w:rPr>
          <w:color w:val="000000"/>
          <w:sz w:val="27"/>
          <w:szCs w:val="27"/>
        </w:rPr>
        <w:t>Article REF 16</w:t>
      </w:r>
    </w:p>
    <w:p w14:paraId="1AB59904" w14:textId="77777777" w:rsidR="003D7C21" w:rsidRDefault="003D7C21" w:rsidP="003D7C21">
      <w:pPr>
        <w:pStyle w:val="NormalWeb"/>
        <w:ind w:left="1950"/>
        <w:rPr>
          <w:b/>
          <w:bCs/>
          <w:color w:val="000000"/>
        </w:rPr>
      </w:pPr>
      <w:r>
        <w:rPr>
          <w:b/>
          <w:bCs/>
          <w:color w:val="000000"/>
        </w:rPr>
        <w:t>Modifié par Arrêté du 10 mai 2019 - art. 8</w:t>
      </w:r>
    </w:p>
    <w:p w14:paraId="43BBE78C" w14:textId="77777777" w:rsidR="003D7C21" w:rsidRDefault="003D7C21" w:rsidP="003D7C21">
      <w:pPr>
        <w:pStyle w:val="NormalWeb"/>
        <w:jc w:val="center"/>
        <w:rPr>
          <w:color w:val="000000"/>
          <w:sz w:val="27"/>
          <w:szCs w:val="27"/>
        </w:rPr>
      </w:pPr>
      <w:r>
        <w:rPr>
          <w:color w:val="000000"/>
          <w:sz w:val="27"/>
          <w:szCs w:val="27"/>
        </w:rPr>
        <w:t>Moyens d'extinction</w:t>
      </w:r>
    </w:p>
    <w:p w14:paraId="1AAECF70" w14:textId="77777777" w:rsidR="003D7C21" w:rsidRDefault="003D7C21" w:rsidP="003D7C21">
      <w:pPr>
        <w:pStyle w:val="NormalWeb"/>
        <w:ind w:left="1950"/>
        <w:rPr>
          <w:color w:val="000000"/>
          <w:sz w:val="27"/>
          <w:szCs w:val="27"/>
        </w:rPr>
      </w:pPr>
      <w:r>
        <w:rPr>
          <w:color w:val="000000"/>
          <w:sz w:val="27"/>
          <w:szCs w:val="27"/>
        </w:rPr>
        <w:t>La défense contre l'incendie doit être assurée simultanément par :</w:t>
      </w:r>
    </w:p>
    <w:p w14:paraId="3F58AC8B" w14:textId="77777777" w:rsidR="003D7C21" w:rsidRDefault="003D7C21" w:rsidP="003D7C21">
      <w:pPr>
        <w:pStyle w:val="NormalWeb"/>
        <w:ind w:left="1950"/>
        <w:rPr>
          <w:color w:val="000000"/>
          <w:sz w:val="27"/>
          <w:szCs w:val="27"/>
        </w:rPr>
      </w:pPr>
      <w:r>
        <w:rPr>
          <w:color w:val="000000"/>
          <w:sz w:val="27"/>
          <w:szCs w:val="27"/>
        </w:rPr>
        <w:t>- des extincteurs portatifs à eau pulvérisée de 6 litres minimum, conformes aux normes, à raison de 1 appareil pour 150 mètres carrés, avec un minimum de 1 appareil par niveau.</w:t>
      </w:r>
    </w:p>
    <w:p w14:paraId="47E01475" w14:textId="77777777" w:rsidR="003D7C21" w:rsidRDefault="003D7C21" w:rsidP="003D7C21">
      <w:pPr>
        <w:pStyle w:val="NormalWeb"/>
        <w:ind w:left="1950"/>
        <w:rPr>
          <w:color w:val="000000"/>
          <w:sz w:val="27"/>
          <w:szCs w:val="27"/>
        </w:rPr>
      </w:pPr>
      <w:r>
        <w:rPr>
          <w:color w:val="000000"/>
          <w:sz w:val="27"/>
          <w:szCs w:val="27"/>
        </w:rPr>
        <w:t>Dans les établissements où le risque de gel subsiste, ces appareils devront être résistants au gel. Dans le cas d'une exposition à des températures inférieures à la limite d'utilisation de ces appareils, ils pourront être remplacés par des extincteurs polyvalents du type 13 A-21 B ;</w:t>
      </w:r>
    </w:p>
    <w:p w14:paraId="7A7D9CAD" w14:textId="77777777" w:rsidR="003D7C21" w:rsidRDefault="003D7C21" w:rsidP="003D7C21">
      <w:pPr>
        <w:pStyle w:val="NormalWeb"/>
        <w:ind w:left="1950"/>
        <w:rPr>
          <w:color w:val="000000"/>
          <w:sz w:val="27"/>
          <w:szCs w:val="27"/>
        </w:rPr>
      </w:pPr>
      <w:r>
        <w:rPr>
          <w:color w:val="000000"/>
          <w:sz w:val="27"/>
          <w:szCs w:val="27"/>
        </w:rPr>
        <w:t>- des extincteurs appropriés aux risques particuliers ;</w:t>
      </w:r>
    </w:p>
    <w:p w14:paraId="3FF08053" w14:textId="77777777" w:rsidR="003D7C21" w:rsidRDefault="003D7C21" w:rsidP="003D7C21">
      <w:pPr>
        <w:pStyle w:val="NormalWeb"/>
        <w:ind w:left="1950"/>
        <w:rPr>
          <w:color w:val="000000"/>
          <w:sz w:val="27"/>
          <w:szCs w:val="27"/>
        </w:rPr>
      </w:pPr>
      <w:r>
        <w:rPr>
          <w:color w:val="000000"/>
          <w:sz w:val="27"/>
          <w:szCs w:val="27"/>
        </w:rPr>
        <w:t>- des seaux-pompes d'incendie.</w:t>
      </w:r>
    </w:p>
    <w:p w14:paraId="0877C427" w14:textId="77777777" w:rsidR="003D7C21" w:rsidRDefault="003D7C21" w:rsidP="003D7C21">
      <w:pPr>
        <w:pStyle w:val="Titre4"/>
        <w:ind w:left="1950"/>
        <w:rPr>
          <w:color w:val="000000"/>
          <w:sz w:val="27"/>
          <w:szCs w:val="27"/>
        </w:rPr>
      </w:pPr>
      <w:r>
        <w:rPr>
          <w:color w:val="000000"/>
          <w:sz w:val="27"/>
          <w:szCs w:val="27"/>
        </w:rPr>
        <w:t>Article REF 17</w:t>
      </w:r>
    </w:p>
    <w:p w14:paraId="75ACB108" w14:textId="77777777" w:rsidR="003D7C21" w:rsidRDefault="003D7C21" w:rsidP="003D7C21">
      <w:pPr>
        <w:pStyle w:val="NormalWeb"/>
        <w:ind w:left="1950"/>
        <w:rPr>
          <w:b/>
          <w:bCs/>
          <w:color w:val="000000"/>
        </w:rPr>
      </w:pPr>
      <w:r>
        <w:rPr>
          <w:b/>
          <w:bCs/>
          <w:color w:val="000000"/>
        </w:rPr>
        <w:t>Création Arrêté du 10 novembre 1994 (V)</w:t>
      </w:r>
    </w:p>
    <w:p w14:paraId="7D1067D4" w14:textId="77777777" w:rsidR="003D7C21" w:rsidRDefault="003D7C21" w:rsidP="003D7C21">
      <w:pPr>
        <w:pStyle w:val="NormalWeb"/>
        <w:jc w:val="center"/>
        <w:rPr>
          <w:color w:val="000000"/>
          <w:sz w:val="27"/>
          <w:szCs w:val="27"/>
        </w:rPr>
      </w:pPr>
      <w:r>
        <w:rPr>
          <w:color w:val="000000"/>
          <w:sz w:val="27"/>
          <w:szCs w:val="27"/>
        </w:rPr>
        <w:t>Mise en œuvre</w:t>
      </w:r>
    </w:p>
    <w:p w14:paraId="796C2DD1" w14:textId="77777777" w:rsidR="003D7C21" w:rsidRDefault="003D7C21" w:rsidP="003D7C21">
      <w:pPr>
        <w:pStyle w:val="NormalWeb"/>
        <w:ind w:left="1950"/>
        <w:rPr>
          <w:color w:val="000000"/>
          <w:sz w:val="27"/>
          <w:szCs w:val="27"/>
        </w:rPr>
      </w:pPr>
      <w:r>
        <w:rPr>
          <w:color w:val="000000"/>
          <w:sz w:val="27"/>
          <w:szCs w:val="27"/>
        </w:rPr>
        <w:t>Dans le cas où l'établissement dispose d'un gardien, celui-ci doit être entraîné à la mise en œuvre des moyens de secours.</w:t>
      </w:r>
    </w:p>
    <w:p w14:paraId="4626AA3B" w14:textId="77777777" w:rsidR="003D7C21" w:rsidRDefault="003D7C21" w:rsidP="003D7C21">
      <w:pPr>
        <w:pStyle w:val="Titre4"/>
        <w:ind w:left="1950"/>
        <w:rPr>
          <w:color w:val="000000"/>
          <w:sz w:val="27"/>
          <w:szCs w:val="27"/>
        </w:rPr>
      </w:pPr>
      <w:r>
        <w:rPr>
          <w:color w:val="000000"/>
          <w:sz w:val="27"/>
          <w:szCs w:val="27"/>
        </w:rPr>
        <w:t>Article REF 18</w:t>
      </w:r>
    </w:p>
    <w:p w14:paraId="545D6449" w14:textId="77777777" w:rsidR="003D7C21" w:rsidRDefault="003D7C21" w:rsidP="003D7C21">
      <w:pPr>
        <w:pStyle w:val="NormalWeb"/>
        <w:ind w:left="1950"/>
        <w:rPr>
          <w:b/>
          <w:bCs/>
          <w:color w:val="000000"/>
        </w:rPr>
      </w:pPr>
      <w:r>
        <w:rPr>
          <w:b/>
          <w:bCs/>
          <w:color w:val="000000"/>
        </w:rPr>
        <w:t>Modifié par Arrêté du 10 mai 2019 - art. 9</w:t>
      </w:r>
    </w:p>
    <w:p w14:paraId="1DDD2FF8" w14:textId="77777777" w:rsidR="003D7C21" w:rsidRDefault="003D7C21" w:rsidP="003D7C21">
      <w:pPr>
        <w:pStyle w:val="NormalWeb"/>
        <w:jc w:val="center"/>
        <w:rPr>
          <w:color w:val="000000"/>
          <w:sz w:val="27"/>
          <w:szCs w:val="27"/>
        </w:rPr>
      </w:pPr>
      <w:r>
        <w:rPr>
          <w:color w:val="000000"/>
          <w:sz w:val="27"/>
          <w:szCs w:val="27"/>
        </w:rPr>
        <w:t>Système de sécurité incendie</w:t>
      </w:r>
    </w:p>
    <w:p w14:paraId="498602B4" w14:textId="77777777" w:rsidR="003D7C21" w:rsidRDefault="003D7C21" w:rsidP="003D7C21">
      <w:pPr>
        <w:pStyle w:val="NormalWeb"/>
        <w:ind w:left="1950"/>
        <w:rPr>
          <w:color w:val="000000"/>
          <w:sz w:val="27"/>
          <w:szCs w:val="27"/>
        </w:rPr>
      </w:pPr>
      <w:r>
        <w:rPr>
          <w:color w:val="000000"/>
          <w:sz w:val="27"/>
          <w:szCs w:val="27"/>
        </w:rPr>
        <w:lastRenderedPageBreak/>
        <w:br/>
        <w:t>Tous les établissements doivent être équipés d'un équipement d'alarme de type 4.</w:t>
      </w:r>
    </w:p>
    <w:p w14:paraId="3522836A" w14:textId="77777777" w:rsidR="003D7C21" w:rsidRDefault="003D7C21" w:rsidP="003D7C21">
      <w:pPr>
        <w:pStyle w:val="NormalWeb"/>
        <w:ind w:left="1950"/>
        <w:rPr>
          <w:color w:val="000000"/>
          <w:sz w:val="27"/>
          <w:szCs w:val="27"/>
        </w:rPr>
      </w:pPr>
      <w:r>
        <w:rPr>
          <w:color w:val="000000"/>
          <w:sz w:val="27"/>
          <w:szCs w:val="27"/>
        </w:rPr>
        <w:br/>
        <w:t>En complément, le refuge doit être équipé d'un ou plusieurs détecteurs de fumée conformes aux normes en vigueur. Ils doivent être installés à minima dans les locaux à sommeil, les circulations et les locaux à risques. Ils sont destinés à réveiller l'ensemble des personnes endormies ou une personne en mesure de déclencher la diffusion immédiate de l'alarme générale. L'installation de détecteurs interconnectables doit être privilégiée.</w:t>
      </w:r>
    </w:p>
    <w:p w14:paraId="0818530D" w14:textId="77777777" w:rsidR="003D7C21" w:rsidRDefault="003D7C21" w:rsidP="003D7C21">
      <w:pPr>
        <w:pStyle w:val="Titre4"/>
        <w:ind w:left="1950"/>
        <w:rPr>
          <w:color w:val="000000"/>
          <w:sz w:val="27"/>
          <w:szCs w:val="27"/>
        </w:rPr>
      </w:pPr>
      <w:r>
        <w:rPr>
          <w:color w:val="000000"/>
          <w:sz w:val="27"/>
          <w:szCs w:val="27"/>
        </w:rPr>
        <w:t>Article REF 19</w:t>
      </w:r>
    </w:p>
    <w:p w14:paraId="2836CF86" w14:textId="77777777" w:rsidR="003D7C21" w:rsidRDefault="003D7C21" w:rsidP="003D7C21">
      <w:pPr>
        <w:pStyle w:val="NormalWeb"/>
        <w:ind w:left="1950"/>
        <w:rPr>
          <w:b/>
          <w:bCs/>
          <w:color w:val="000000"/>
        </w:rPr>
      </w:pPr>
      <w:r>
        <w:rPr>
          <w:b/>
          <w:bCs/>
          <w:color w:val="000000"/>
        </w:rPr>
        <w:t>Création Arrêté du 10 novembre 1994 (V)</w:t>
      </w:r>
    </w:p>
    <w:p w14:paraId="59C40B30" w14:textId="77777777" w:rsidR="003D7C21" w:rsidRDefault="003D7C21" w:rsidP="003D7C21">
      <w:pPr>
        <w:pStyle w:val="NormalWeb"/>
        <w:jc w:val="center"/>
        <w:rPr>
          <w:color w:val="000000"/>
          <w:sz w:val="27"/>
          <w:szCs w:val="27"/>
        </w:rPr>
      </w:pPr>
      <w:r>
        <w:rPr>
          <w:color w:val="000000"/>
          <w:sz w:val="27"/>
          <w:szCs w:val="27"/>
        </w:rPr>
        <w:t>Signalisation</w:t>
      </w:r>
    </w:p>
    <w:p w14:paraId="50EE2387" w14:textId="77777777" w:rsidR="003D7C21" w:rsidRDefault="003D7C21" w:rsidP="003D7C21">
      <w:pPr>
        <w:pStyle w:val="NormalWeb"/>
        <w:ind w:left="1950"/>
        <w:rPr>
          <w:color w:val="000000"/>
          <w:sz w:val="27"/>
          <w:szCs w:val="27"/>
        </w:rPr>
      </w:pPr>
      <w:r>
        <w:rPr>
          <w:color w:val="000000"/>
          <w:sz w:val="27"/>
          <w:szCs w:val="27"/>
        </w:rPr>
        <w:t>§ 1. Les portes, les escaliers et les différents cheminements qui conduisent à l'extérieur de l'établissement doivent être pourvus de symboles de sécurité visibles de jour comme de nuit, conformes aux dispositions de la norme (1).</w:t>
      </w:r>
    </w:p>
    <w:p w14:paraId="5AD5CBE1" w14:textId="77777777" w:rsidR="003D7C21" w:rsidRDefault="003D7C21" w:rsidP="003D7C21">
      <w:pPr>
        <w:pStyle w:val="NormalWeb"/>
        <w:ind w:left="1950"/>
        <w:rPr>
          <w:color w:val="000000"/>
          <w:sz w:val="27"/>
          <w:szCs w:val="27"/>
        </w:rPr>
      </w:pPr>
      <w:r>
        <w:rPr>
          <w:color w:val="000000"/>
          <w:sz w:val="27"/>
          <w:szCs w:val="27"/>
        </w:rPr>
        <w:t>§ 2. Les portes non utilisables par le public en cas d'incendie et qui donnent sur les circulations doivent être :</w:t>
      </w:r>
    </w:p>
    <w:p w14:paraId="56FB6EC6" w14:textId="77777777" w:rsidR="003D7C21" w:rsidRDefault="003D7C21" w:rsidP="003D7C21">
      <w:pPr>
        <w:pStyle w:val="NormalWeb"/>
        <w:ind w:left="1950"/>
        <w:rPr>
          <w:color w:val="000000"/>
          <w:sz w:val="27"/>
          <w:szCs w:val="27"/>
        </w:rPr>
      </w:pPr>
      <w:r>
        <w:rPr>
          <w:color w:val="000000"/>
          <w:sz w:val="27"/>
          <w:szCs w:val="27"/>
        </w:rPr>
        <w:t>- soit fermées à clé ;</w:t>
      </w:r>
    </w:p>
    <w:p w14:paraId="06D57B53" w14:textId="77777777" w:rsidR="003D7C21" w:rsidRDefault="003D7C21" w:rsidP="003D7C21">
      <w:pPr>
        <w:pStyle w:val="NormalWeb"/>
        <w:ind w:left="1950"/>
        <w:rPr>
          <w:color w:val="000000"/>
          <w:sz w:val="27"/>
          <w:szCs w:val="27"/>
        </w:rPr>
      </w:pPr>
      <w:r>
        <w:rPr>
          <w:color w:val="000000"/>
          <w:sz w:val="27"/>
          <w:szCs w:val="27"/>
        </w:rPr>
        <w:t xml:space="preserve">- soit équipées d'un ferme-porte et munies de symboles de sécurité </w:t>
      </w:r>
      <w:proofErr w:type="spellStart"/>
      <w:r>
        <w:rPr>
          <w:color w:val="000000"/>
          <w:sz w:val="27"/>
          <w:szCs w:val="27"/>
        </w:rPr>
        <w:t>apppropriés</w:t>
      </w:r>
      <w:proofErr w:type="spellEnd"/>
      <w:r>
        <w:rPr>
          <w:color w:val="000000"/>
          <w:sz w:val="27"/>
          <w:szCs w:val="27"/>
        </w:rPr>
        <w:t>, conformément aux dispositions de la norme précitée.</w:t>
      </w:r>
    </w:p>
    <w:p w14:paraId="46E8C704" w14:textId="77777777" w:rsidR="003D7C21" w:rsidRDefault="003D7C21" w:rsidP="003D7C21">
      <w:pPr>
        <w:pStyle w:val="NormalWeb"/>
        <w:ind w:left="1950"/>
        <w:rPr>
          <w:color w:val="000000"/>
          <w:sz w:val="18"/>
          <w:szCs w:val="18"/>
        </w:rPr>
      </w:pPr>
      <w:r>
        <w:rPr>
          <w:color w:val="000000"/>
          <w:sz w:val="18"/>
          <w:szCs w:val="18"/>
        </w:rPr>
        <w:t>NOTA :</w:t>
      </w:r>
      <w:r>
        <w:rPr>
          <w:color w:val="000000"/>
          <w:sz w:val="18"/>
          <w:szCs w:val="18"/>
        </w:rPr>
        <w:br/>
        <w:t>(1) Norme NF S 60-304 (ISO-6309)</w:t>
      </w:r>
    </w:p>
    <w:p w14:paraId="6B27B034" w14:textId="77777777" w:rsidR="003D7C21" w:rsidRDefault="003D7C21" w:rsidP="003D7C21">
      <w:pPr>
        <w:pStyle w:val="Titre4"/>
        <w:ind w:left="1950"/>
        <w:rPr>
          <w:color w:val="000000"/>
          <w:sz w:val="27"/>
          <w:szCs w:val="27"/>
        </w:rPr>
      </w:pPr>
      <w:r>
        <w:rPr>
          <w:color w:val="000000"/>
          <w:sz w:val="27"/>
          <w:szCs w:val="27"/>
        </w:rPr>
        <w:t>Article REF 20</w:t>
      </w:r>
    </w:p>
    <w:p w14:paraId="6C9FAD3B" w14:textId="77777777" w:rsidR="003D7C21" w:rsidRDefault="003D7C21" w:rsidP="003D7C21">
      <w:pPr>
        <w:pStyle w:val="NormalWeb"/>
        <w:ind w:left="1950"/>
        <w:rPr>
          <w:b/>
          <w:bCs/>
          <w:color w:val="000000"/>
        </w:rPr>
      </w:pPr>
      <w:r>
        <w:rPr>
          <w:b/>
          <w:bCs/>
          <w:color w:val="000000"/>
        </w:rPr>
        <w:t>Modifié par Arrêté du 10 mai 2019 - art. 10</w:t>
      </w:r>
      <w:r>
        <w:rPr>
          <w:b/>
          <w:bCs/>
          <w:color w:val="000000"/>
        </w:rPr>
        <w:br/>
        <w:t>Modifié par Arrêté du 10 mai 2019 - art. 12</w:t>
      </w:r>
    </w:p>
    <w:p w14:paraId="44C59177" w14:textId="77777777" w:rsidR="003D7C21" w:rsidRDefault="003D7C21" w:rsidP="003D7C21">
      <w:pPr>
        <w:pStyle w:val="NormalWeb"/>
        <w:jc w:val="center"/>
        <w:rPr>
          <w:color w:val="000000"/>
          <w:sz w:val="27"/>
          <w:szCs w:val="27"/>
        </w:rPr>
      </w:pPr>
      <w:r>
        <w:rPr>
          <w:color w:val="000000"/>
          <w:sz w:val="27"/>
          <w:szCs w:val="27"/>
        </w:rPr>
        <w:t>Registre de sécurité, consignes et affichage</w:t>
      </w:r>
    </w:p>
    <w:p w14:paraId="6A6A64C2" w14:textId="77777777" w:rsidR="003D7C21" w:rsidRDefault="003D7C21" w:rsidP="003D7C21">
      <w:pPr>
        <w:pStyle w:val="NormalWeb"/>
        <w:ind w:left="1950"/>
        <w:rPr>
          <w:color w:val="000000"/>
          <w:sz w:val="27"/>
          <w:szCs w:val="27"/>
        </w:rPr>
      </w:pPr>
      <w:r>
        <w:rPr>
          <w:color w:val="000000"/>
          <w:sz w:val="27"/>
          <w:szCs w:val="27"/>
        </w:rPr>
        <w:t>§ 1. Le gestionnaire ou l'exploitant doit tenir à jour un registre de sécurité. Ce document doit pouvoir être présenté à chaque visite de la commission de sécurité.</w:t>
      </w:r>
    </w:p>
    <w:p w14:paraId="0EA86136" w14:textId="77777777" w:rsidR="003D7C21" w:rsidRDefault="003D7C21" w:rsidP="003D7C21">
      <w:pPr>
        <w:pStyle w:val="NormalWeb"/>
        <w:ind w:left="1950"/>
        <w:rPr>
          <w:color w:val="000000"/>
          <w:sz w:val="27"/>
          <w:szCs w:val="27"/>
        </w:rPr>
      </w:pPr>
      <w:r>
        <w:rPr>
          <w:color w:val="000000"/>
          <w:sz w:val="27"/>
          <w:szCs w:val="27"/>
        </w:rPr>
        <w:lastRenderedPageBreak/>
        <w:t>§ 2. Une consigne du modèle joint en annexe et rédigée dans les langues les plus usuelles doit être affichée dans chaque local accessible au public.</w:t>
      </w:r>
    </w:p>
    <w:p w14:paraId="6CA61C52" w14:textId="77777777" w:rsidR="003D7C21" w:rsidRDefault="003D7C21" w:rsidP="003D7C21">
      <w:pPr>
        <w:pStyle w:val="NormalWeb"/>
        <w:ind w:left="1950"/>
        <w:rPr>
          <w:color w:val="000000"/>
          <w:sz w:val="27"/>
          <w:szCs w:val="27"/>
        </w:rPr>
      </w:pPr>
      <w:r>
        <w:rPr>
          <w:color w:val="000000"/>
          <w:sz w:val="27"/>
          <w:szCs w:val="27"/>
        </w:rPr>
        <w:t xml:space="preserve">En outre, en l'absence d'une protection adaptée placée autour de la source de chauffage et destinée à prévenir le risque d'inflammation, l'interdiction suivante doit être affichée : Pour votre sécurité, il est interdit de faire sécher près des appareils de cuisson et de chauffage des chiffons, des torchons, des serviettes et des </w:t>
      </w:r>
      <w:proofErr w:type="gramStart"/>
      <w:r>
        <w:rPr>
          <w:color w:val="000000"/>
          <w:sz w:val="27"/>
          <w:szCs w:val="27"/>
        </w:rPr>
        <w:t>vêtements .</w:t>
      </w:r>
      <w:proofErr w:type="gramEnd"/>
    </w:p>
    <w:p w14:paraId="3B996F79" w14:textId="77777777" w:rsidR="003D7C21" w:rsidRDefault="003D7C21" w:rsidP="003D7C21">
      <w:pPr>
        <w:pStyle w:val="NormalWeb"/>
        <w:ind w:left="1950"/>
        <w:rPr>
          <w:color w:val="000000"/>
          <w:sz w:val="27"/>
          <w:szCs w:val="27"/>
        </w:rPr>
      </w:pPr>
      <w:r>
        <w:rPr>
          <w:color w:val="000000"/>
          <w:sz w:val="27"/>
          <w:szCs w:val="27"/>
        </w:rPr>
        <w:t>§ 3. Un plan simplifié, indiquant l'itinéraire pour gagner le volume-recueil ou une sortie sur l'extérieur, doit être affiché dans chaque local.</w:t>
      </w:r>
    </w:p>
    <w:p w14:paraId="08564E33" w14:textId="77777777" w:rsidR="003D7C21" w:rsidRDefault="003D7C21" w:rsidP="003D7C21">
      <w:pPr>
        <w:pStyle w:val="NormalWeb"/>
        <w:ind w:left="1950"/>
        <w:rPr>
          <w:color w:val="000000"/>
          <w:sz w:val="27"/>
          <w:szCs w:val="27"/>
        </w:rPr>
      </w:pPr>
      <w:r>
        <w:rPr>
          <w:color w:val="000000"/>
          <w:sz w:val="27"/>
          <w:szCs w:val="27"/>
        </w:rPr>
        <w:t>§ 4. Des consignes précises doivent être affichées à chaque niveau en ce qui concerne l'utilisation du volume-recueil, en exploitation normale et en cas d'incendie.</w:t>
      </w:r>
    </w:p>
    <w:p w14:paraId="7202BAD0" w14:textId="77777777" w:rsidR="003D7C21" w:rsidRDefault="003D7C21" w:rsidP="003D7C21">
      <w:pPr>
        <w:pStyle w:val="NormalWeb"/>
        <w:ind w:left="1950"/>
        <w:rPr>
          <w:color w:val="000000"/>
          <w:sz w:val="27"/>
          <w:szCs w:val="27"/>
        </w:rPr>
      </w:pPr>
      <w:r>
        <w:rPr>
          <w:color w:val="000000"/>
          <w:sz w:val="27"/>
          <w:szCs w:val="27"/>
        </w:rPr>
        <w:t>§ 5. Une ou des pancartes inaltérables affichées à l'entrée de l'établissement doivent indiquer :</w:t>
      </w:r>
    </w:p>
    <w:p w14:paraId="6DC5B7EB" w14:textId="77777777" w:rsidR="003D7C21" w:rsidRDefault="003D7C21" w:rsidP="003D7C21">
      <w:pPr>
        <w:pStyle w:val="NormalWeb"/>
        <w:ind w:left="1950"/>
        <w:rPr>
          <w:color w:val="000000"/>
          <w:sz w:val="27"/>
          <w:szCs w:val="27"/>
        </w:rPr>
      </w:pPr>
      <w:r>
        <w:rPr>
          <w:color w:val="000000"/>
          <w:sz w:val="27"/>
          <w:szCs w:val="27"/>
        </w:rPr>
        <w:t>- la capacité maximale d'hébergement, déterminée selon les dispositions de l'article REF 4 ;</w:t>
      </w:r>
    </w:p>
    <w:p w14:paraId="552DA409" w14:textId="77777777" w:rsidR="003D7C21" w:rsidRDefault="003D7C21" w:rsidP="003D7C21">
      <w:pPr>
        <w:pStyle w:val="NormalWeb"/>
        <w:ind w:left="1950"/>
        <w:rPr>
          <w:color w:val="000000"/>
          <w:sz w:val="27"/>
          <w:szCs w:val="27"/>
        </w:rPr>
      </w:pPr>
      <w:r>
        <w:rPr>
          <w:color w:val="000000"/>
          <w:sz w:val="27"/>
          <w:szCs w:val="27"/>
        </w:rPr>
        <w:br/>
        <w:t>- le ou les emplacements de réception des différents réseaux de téléphonie mobile, permettant l'alerte des secours ;</w:t>
      </w:r>
    </w:p>
    <w:p w14:paraId="52FADC3D" w14:textId="77777777" w:rsidR="003D7C21" w:rsidRDefault="003D7C21" w:rsidP="003D7C21">
      <w:pPr>
        <w:pStyle w:val="NormalWeb"/>
        <w:ind w:left="1950"/>
        <w:rPr>
          <w:color w:val="000000"/>
          <w:sz w:val="27"/>
          <w:szCs w:val="27"/>
        </w:rPr>
      </w:pPr>
      <w:r>
        <w:rPr>
          <w:color w:val="000000"/>
          <w:sz w:val="27"/>
          <w:szCs w:val="27"/>
        </w:rPr>
        <w:br/>
        <w:t>- les modalités d'alerte des secours par radio.</w:t>
      </w:r>
    </w:p>
    <w:p w14:paraId="7CDFEA5F" w14:textId="77777777" w:rsidR="003D7C21" w:rsidRDefault="003D7C21" w:rsidP="003D7C21">
      <w:pPr>
        <w:pStyle w:val="Titre4"/>
        <w:ind w:left="1200"/>
        <w:rPr>
          <w:color w:val="000000"/>
          <w:sz w:val="27"/>
          <w:szCs w:val="27"/>
        </w:rPr>
      </w:pPr>
      <w:r>
        <w:rPr>
          <w:color w:val="000000"/>
          <w:sz w:val="27"/>
          <w:szCs w:val="27"/>
        </w:rPr>
        <w:t>Sous-chapitre III : Règles complémentaires pour les refuges dans lesquels l'effectif du public reçu est égal ou supérieur aux seuils fixés à l'article REF 3 (Articles REF 21 à REF 39)</w:t>
      </w:r>
    </w:p>
    <w:p w14:paraId="352F3307" w14:textId="77777777" w:rsidR="003D7C21" w:rsidRDefault="003D7C21" w:rsidP="003D7C21">
      <w:pPr>
        <w:pStyle w:val="Titre4"/>
        <w:ind w:left="1500"/>
        <w:rPr>
          <w:color w:val="000000"/>
          <w:sz w:val="27"/>
          <w:szCs w:val="27"/>
        </w:rPr>
      </w:pPr>
      <w:r>
        <w:rPr>
          <w:color w:val="000000"/>
          <w:sz w:val="27"/>
          <w:szCs w:val="27"/>
        </w:rPr>
        <w:t>Section 1 : Construction (Articles REF 21 à REF 25)</w:t>
      </w:r>
    </w:p>
    <w:p w14:paraId="6EC55866" w14:textId="77777777" w:rsidR="003D7C21" w:rsidRDefault="003D7C21" w:rsidP="003D7C21">
      <w:pPr>
        <w:pStyle w:val="Titre4"/>
        <w:ind w:left="1950"/>
        <w:rPr>
          <w:color w:val="000000"/>
          <w:sz w:val="27"/>
          <w:szCs w:val="27"/>
        </w:rPr>
      </w:pPr>
      <w:r>
        <w:rPr>
          <w:color w:val="000000"/>
          <w:sz w:val="27"/>
          <w:szCs w:val="27"/>
        </w:rPr>
        <w:t>Article REF 21</w:t>
      </w:r>
    </w:p>
    <w:p w14:paraId="23DD3E7D" w14:textId="77777777" w:rsidR="003D7C21" w:rsidRDefault="003D7C21" w:rsidP="003D7C21">
      <w:pPr>
        <w:pStyle w:val="NormalWeb"/>
        <w:ind w:left="1950"/>
        <w:rPr>
          <w:b/>
          <w:bCs/>
          <w:color w:val="000000"/>
        </w:rPr>
      </w:pPr>
      <w:r>
        <w:rPr>
          <w:b/>
          <w:bCs/>
          <w:color w:val="000000"/>
        </w:rPr>
        <w:t>Création Arrêté du 10 novembre 1994 (V)</w:t>
      </w:r>
    </w:p>
    <w:p w14:paraId="79B2F795" w14:textId="77777777" w:rsidR="003D7C21" w:rsidRDefault="003D7C21" w:rsidP="003D7C21">
      <w:pPr>
        <w:pStyle w:val="NormalWeb"/>
        <w:jc w:val="center"/>
        <w:rPr>
          <w:color w:val="000000"/>
          <w:sz w:val="27"/>
          <w:szCs w:val="27"/>
        </w:rPr>
      </w:pPr>
      <w:r>
        <w:rPr>
          <w:color w:val="000000"/>
          <w:sz w:val="27"/>
          <w:szCs w:val="27"/>
        </w:rPr>
        <w:t>Conception générale de l'établissement</w:t>
      </w:r>
    </w:p>
    <w:p w14:paraId="61D0F57B" w14:textId="77777777" w:rsidR="003D7C21" w:rsidRDefault="003D7C21" w:rsidP="003D7C21">
      <w:pPr>
        <w:pStyle w:val="NormalWeb"/>
        <w:ind w:left="1950"/>
        <w:rPr>
          <w:color w:val="000000"/>
          <w:sz w:val="27"/>
          <w:szCs w:val="27"/>
        </w:rPr>
      </w:pPr>
      <w:r>
        <w:rPr>
          <w:color w:val="000000"/>
          <w:sz w:val="27"/>
          <w:szCs w:val="27"/>
        </w:rPr>
        <w:t xml:space="preserve">Le public ne devant pas être soumis aux conséquences d'un incendie doit pouvoir se trouver à l'abri des intempéries ou du </w:t>
      </w:r>
      <w:r>
        <w:rPr>
          <w:color w:val="000000"/>
          <w:sz w:val="27"/>
          <w:szCs w:val="27"/>
        </w:rPr>
        <w:lastRenderedPageBreak/>
        <w:t>climat dans un espace clos ayant les caractéristiques d'un établissement tiers.</w:t>
      </w:r>
    </w:p>
    <w:p w14:paraId="28664E52" w14:textId="77777777" w:rsidR="003D7C21" w:rsidRDefault="003D7C21" w:rsidP="003D7C21">
      <w:pPr>
        <w:pStyle w:val="NormalWeb"/>
        <w:ind w:left="1950"/>
        <w:rPr>
          <w:color w:val="000000"/>
          <w:sz w:val="27"/>
          <w:szCs w:val="27"/>
        </w:rPr>
      </w:pPr>
      <w:r>
        <w:rPr>
          <w:color w:val="000000"/>
          <w:sz w:val="27"/>
          <w:szCs w:val="27"/>
        </w:rPr>
        <w:t>A cet effet, le choix est laissé aux concepteurs entre :</w:t>
      </w:r>
    </w:p>
    <w:p w14:paraId="77D76312" w14:textId="77777777" w:rsidR="003D7C21" w:rsidRDefault="003D7C21" w:rsidP="003D7C21">
      <w:pPr>
        <w:pStyle w:val="NormalWeb"/>
        <w:ind w:left="1950"/>
        <w:rPr>
          <w:color w:val="000000"/>
          <w:sz w:val="27"/>
          <w:szCs w:val="27"/>
        </w:rPr>
      </w:pPr>
      <w:r>
        <w:rPr>
          <w:color w:val="000000"/>
          <w:sz w:val="27"/>
          <w:szCs w:val="27"/>
        </w:rPr>
        <w:t>- l'utilisation de 2 bâtiments distincts ;</w:t>
      </w:r>
    </w:p>
    <w:p w14:paraId="1D00AE17" w14:textId="77777777" w:rsidR="003D7C21" w:rsidRDefault="003D7C21" w:rsidP="003D7C21">
      <w:pPr>
        <w:pStyle w:val="NormalWeb"/>
        <w:ind w:left="1950"/>
        <w:rPr>
          <w:color w:val="000000"/>
          <w:sz w:val="27"/>
          <w:szCs w:val="27"/>
        </w:rPr>
      </w:pPr>
      <w:r>
        <w:rPr>
          <w:color w:val="000000"/>
          <w:sz w:val="27"/>
          <w:szCs w:val="27"/>
        </w:rPr>
        <w:t>- la création de 1 ou plusieurs "volumes-recueils" dans un bâtiment unique ;</w:t>
      </w:r>
    </w:p>
    <w:p w14:paraId="3E236845" w14:textId="77777777" w:rsidR="003D7C21" w:rsidRDefault="003D7C21" w:rsidP="003D7C21">
      <w:pPr>
        <w:pStyle w:val="NormalWeb"/>
        <w:ind w:left="1950"/>
        <w:rPr>
          <w:color w:val="000000"/>
          <w:sz w:val="27"/>
          <w:szCs w:val="27"/>
        </w:rPr>
      </w:pPr>
      <w:r>
        <w:rPr>
          <w:color w:val="000000"/>
          <w:sz w:val="27"/>
          <w:szCs w:val="27"/>
        </w:rPr>
        <w:t>- toute autre solution jugée équivalente par la commission de sécurité.</w:t>
      </w:r>
    </w:p>
    <w:p w14:paraId="6F63F695" w14:textId="77777777" w:rsidR="003D7C21" w:rsidRDefault="003D7C21" w:rsidP="003D7C21">
      <w:pPr>
        <w:pStyle w:val="Titre4"/>
        <w:ind w:left="1950"/>
        <w:rPr>
          <w:color w:val="000000"/>
          <w:sz w:val="27"/>
          <w:szCs w:val="27"/>
        </w:rPr>
      </w:pPr>
      <w:r>
        <w:rPr>
          <w:color w:val="000000"/>
          <w:sz w:val="27"/>
          <w:szCs w:val="27"/>
        </w:rPr>
        <w:t>Article REF 22</w:t>
      </w:r>
    </w:p>
    <w:p w14:paraId="68F791F6" w14:textId="77777777" w:rsidR="003D7C21" w:rsidRDefault="003D7C21" w:rsidP="003D7C21">
      <w:pPr>
        <w:pStyle w:val="NormalWeb"/>
        <w:ind w:left="1950"/>
        <w:rPr>
          <w:b/>
          <w:bCs/>
          <w:color w:val="000000"/>
        </w:rPr>
      </w:pPr>
      <w:r>
        <w:rPr>
          <w:b/>
          <w:bCs/>
          <w:color w:val="000000"/>
        </w:rPr>
        <w:t>Modifié par Arrêté du 10 mai 2019 - art. 12</w:t>
      </w:r>
    </w:p>
    <w:p w14:paraId="7CA7707E" w14:textId="77777777" w:rsidR="003D7C21" w:rsidRDefault="003D7C21" w:rsidP="003D7C21">
      <w:pPr>
        <w:pStyle w:val="NormalWeb"/>
        <w:jc w:val="center"/>
        <w:rPr>
          <w:color w:val="000000"/>
          <w:sz w:val="27"/>
          <w:szCs w:val="27"/>
        </w:rPr>
      </w:pPr>
      <w:r>
        <w:rPr>
          <w:color w:val="000000"/>
          <w:sz w:val="27"/>
          <w:szCs w:val="27"/>
        </w:rPr>
        <w:t>Isolement volume-recueil</w:t>
      </w:r>
    </w:p>
    <w:p w14:paraId="3E9381B7" w14:textId="77777777" w:rsidR="003D7C21" w:rsidRDefault="003D7C21" w:rsidP="003D7C21">
      <w:pPr>
        <w:pStyle w:val="NormalWeb"/>
        <w:ind w:left="1950"/>
        <w:rPr>
          <w:color w:val="000000"/>
          <w:sz w:val="27"/>
          <w:szCs w:val="27"/>
        </w:rPr>
      </w:pPr>
      <w:r>
        <w:rPr>
          <w:color w:val="000000"/>
          <w:sz w:val="27"/>
          <w:szCs w:val="27"/>
        </w:rPr>
        <w:t>§ 1. Dans le cas de deux bâtiments distincts, ceux-ci doivent être distants de 8 mètres au moins. Les conditions d'accès sont déterminées après avis de la commission de sécurité.</w:t>
      </w:r>
    </w:p>
    <w:p w14:paraId="3BE431B5" w14:textId="77777777" w:rsidR="003D7C21" w:rsidRDefault="003D7C21" w:rsidP="003D7C21">
      <w:pPr>
        <w:pStyle w:val="NormalWeb"/>
        <w:ind w:left="1950"/>
        <w:rPr>
          <w:color w:val="000000"/>
          <w:sz w:val="27"/>
          <w:szCs w:val="27"/>
        </w:rPr>
      </w:pPr>
      <w:r>
        <w:rPr>
          <w:color w:val="000000"/>
          <w:sz w:val="27"/>
          <w:szCs w:val="27"/>
        </w:rPr>
        <w:t>L'accès au volume-recueil doit être facile et possible sans utilisation d'équipement particulier.</w:t>
      </w:r>
    </w:p>
    <w:p w14:paraId="3C53B9A2" w14:textId="77777777" w:rsidR="003D7C21" w:rsidRDefault="003D7C21" w:rsidP="003D7C21">
      <w:pPr>
        <w:pStyle w:val="NormalWeb"/>
        <w:ind w:left="1950"/>
        <w:rPr>
          <w:color w:val="000000"/>
          <w:sz w:val="27"/>
          <w:szCs w:val="27"/>
        </w:rPr>
      </w:pPr>
      <w:r>
        <w:rPr>
          <w:color w:val="000000"/>
          <w:sz w:val="27"/>
          <w:szCs w:val="27"/>
        </w:rPr>
        <w:t>§ 2. Dans le cas d'un bâtiment unique, le volume-recueil doit être isolé du reste du bâtiment par des parois et des planchers coupe-feu de degré 2 heures. De plus, les dispositions de l'article CO 7 sont applicables entre les 2 parties de l'établissement.</w:t>
      </w:r>
    </w:p>
    <w:p w14:paraId="73053D43" w14:textId="77777777" w:rsidR="003D7C21" w:rsidRDefault="003D7C21" w:rsidP="003D7C21">
      <w:pPr>
        <w:pStyle w:val="NormalWeb"/>
        <w:ind w:left="1950"/>
        <w:rPr>
          <w:color w:val="000000"/>
          <w:sz w:val="27"/>
          <w:szCs w:val="27"/>
        </w:rPr>
      </w:pPr>
      <w:r>
        <w:rPr>
          <w:color w:val="000000"/>
          <w:sz w:val="27"/>
          <w:szCs w:val="27"/>
        </w:rPr>
        <w:t>Le dispositif d'intercommunication, qui doit être unique, ne peut être considéré comme un dégagement normal et doit être constitué :</w:t>
      </w:r>
    </w:p>
    <w:p w14:paraId="2B0C2322" w14:textId="77777777" w:rsidR="003D7C21" w:rsidRDefault="003D7C21" w:rsidP="003D7C21">
      <w:pPr>
        <w:pStyle w:val="NormalWeb"/>
        <w:ind w:left="1950"/>
        <w:rPr>
          <w:color w:val="000000"/>
          <w:sz w:val="27"/>
          <w:szCs w:val="27"/>
        </w:rPr>
      </w:pPr>
      <w:r>
        <w:rPr>
          <w:color w:val="000000"/>
          <w:sz w:val="27"/>
          <w:szCs w:val="27"/>
        </w:rPr>
        <w:t>- soit par un bloc-porte pare-flammes de degré 2 heures ;</w:t>
      </w:r>
    </w:p>
    <w:p w14:paraId="0BACA97E" w14:textId="77777777" w:rsidR="003D7C21" w:rsidRDefault="003D7C21" w:rsidP="003D7C21">
      <w:pPr>
        <w:pStyle w:val="NormalWeb"/>
        <w:ind w:left="1950"/>
        <w:rPr>
          <w:color w:val="000000"/>
          <w:sz w:val="27"/>
          <w:szCs w:val="27"/>
        </w:rPr>
      </w:pPr>
      <w:r>
        <w:rPr>
          <w:color w:val="000000"/>
          <w:sz w:val="27"/>
          <w:szCs w:val="27"/>
        </w:rPr>
        <w:t>- soit par un sas muni de blocs-portes pare-flammes de degré 1 heure.</w:t>
      </w:r>
    </w:p>
    <w:p w14:paraId="79EF0DF4" w14:textId="77777777" w:rsidR="003D7C21" w:rsidRDefault="003D7C21" w:rsidP="003D7C21">
      <w:pPr>
        <w:pStyle w:val="NormalWeb"/>
        <w:ind w:left="1950"/>
        <w:rPr>
          <w:color w:val="000000"/>
          <w:sz w:val="27"/>
          <w:szCs w:val="27"/>
        </w:rPr>
      </w:pPr>
      <w:r>
        <w:rPr>
          <w:color w:val="000000"/>
          <w:sz w:val="27"/>
          <w:szCs w:val="27"/>
        </w:rPr>
        <w:t>Les blocs-portes du dispositif d'intercommunication doivent être équipés d'un ferme-porte et comporter sur chaque face la mention indélébile et bien visible "Porte coupe-feu à maintenir fermée".</w:t>
      </w:r>
    </w:p>
    <w:p w14:paraId="62F738E8" w14:textId="77777777" w:rsidR="003D7C21" w:rsidRDefault="003D7C21" w:rsidP="003D7C21">
      <w:pPr>
        <w:pStyle w:val="NormalWeb"/>
        <w:ind w:left="1950"/>
        <w:rPr>
          <w:color w:val="000000"/>
          <w:sz w:val="27"/>
          <w:szCs w:val="27"/>
        </w:rPr>
      </w:pPr>
      <w:r>
        <w:rPr>
          <w:color w:val="000000"/>
          <w:sz w:val="27"/>
          <w:szCs w:val="27"/>
        </w:rPr>
        <w:lastRenderedPageBreak/>
        <w:t>Le volume-recueil doit disposer au moins d'un accès direct depuis l'extérieur et ne peut comporter, lorsqu'il est situé en étage, de communication avec le reste du bâtiment.</w:t>
      </w:r>
    </w:p>
    <w:p w14:paraId="414F1272" w14:textId="77777777" w:rsidR="003D7C21" w:rsidRDefault="003D7C21" w:rsidP="003D7C21">
      <w:pPr>
        <w:pStyle w:val="NormalWeb"/>
        <w:ind w:left="1950"/>
        <w:rPr>
          <w:color w:val="000000"/>
          <w:sz w:val="27"/>
          <w:szCs w:val="27"/>
        </w:rPr>
      </w:pPr>
      <w:r>
        <w:rPr>
          <w:color w:val="000000"/>
          <w:sz w:val="27"/>
          <w:szCs w:val="27"/>
        </w:rPr>
        <w:t>§ 3. Dans tous les cas, chaque bâtiment ou volume-recueil doit pouvoir recevoir la totalité des personnes présentes dans l'établissement.</w:t>
      </w:r>
    </w:p>
    <w:p w14:paraId="1183640D" w14:textId="77777777" w:rsidR="003D7C21" w:rsidRDefault="003D7C21" w:rsidP="003D7C21">
      <w:pPr>
        <w:pStyle w:val="NormalWeb"/>
        <w:ind w:left="1950"/>
        <w:rPr>
          <w:color w:val="000000"/>
          <w:sz w:val="27"/>
          <w:szCs w:val="27"/>
        </w:rPr>
      </w:pPr>
      <w:r>
        <w:rPr>
          <w:color w:val="000000"/>
          <w:sz w:val="27"/>
          <w:szCs w:val="27"/>
        </w:rPr>
        <w:t>En outre, la densité maximale admissible ne doit pas dépasser 3 personnes pour 2 m².</w:t>
      </w:r>
    </w:p>
    <w:p w14:paraId="78A208E2" w14:textId="77777777" w:rsidR="003D7C21" w:rsidRDefault="003D7C21" w:rsidP="003D7C21">
      <w:pPr>
        <w:pStyle w:val="NormalWeb"/>
        <w:ind w:left="1950"/>
        <w:rPr>
          <w:color w:val="000000"/>
          <w:sz w:val="27"/>
          <w:szCs w:val="27"/>
        </w:rPr>
      </w:pPr>
      <w:r>
        <w:rPr>
          <w:color w:val="000000"/>
          <w:sz w:val="27"/>
          <w:szCs w:val="27"/>
        </w:rPr>
        <w:t>§ 4. En exploitation normale, le ou les volumes-recueils peuvent être utilisés au gré de l'exploitant. En aucun cas, ces volumes-recueils ne peuvent contenir des activités qui les classeraient à risques particuliers au sens des articles CO 27, CO 28 et REF 25.</w:t>
      </w:r>
    </w:p>
    <w:p w14:paraId="7B3BAED9" w14:textId="77777777" w:rsidR="003D7C21" w:rsidRDefault="003D7C21" w:rsidP="003D7C21">
      <w:pPr>
        <w:pStyle w:val="NormalWeb"/>
        <w:ind w:left="1950"/>
        <w:rPr>
          <w:color w:val="000000"/>
          <w:sz w:val="27"/>
          <w:szCs w:val="27"/>
        </w:rPr>
      </w:pPr>
      <w:r>
        <w:rPr>
          <w:color w:val="000000"/>
          <w:sz w:val="27"/>
          <w:szCs w:val="27"/>
        </w:rPr>
        <w:t>La porte d'accès de chaque volume-recueil doit comporter la mention indélébile et bien visible "volume-recueil".</w:t>
      </w:r>
    </w:p>
    <w:p w14:paraId="3BAFB8A3" w14:textId="77777777" w:rsidR="003D7C21" w:rsidRDefault="003D7C21" w:rsidP="003D7C21">
      <w:pPr>
        <w:pStyle w:val="Titre4"/>
        <w:ind w:left="1950"/>
        <w:rPr>
          <w:color w:val="000000"/>
          <w:sz w:val="27"/>
          <w:szCs w:val="27"/>
        </w:rPr>
      </w:pPr>
      <w:r>
        <w:rPr>
          <w:color w:val="000000"/>
          <w:sz w:val="27"/>
          <w:szCs w:val="27"/>
        </w:rPr>
        <w:t>Article REF 23</w:t>
      </w:r>
    </w:p>
    <w:p w14:paraId="5F4B1E27" w14:textId="77777777" w:rsidR="003D7C21" w:rsidRDefault="003D7C21" w:rsidP="003D7C21">
      <w:pPr>
        <w:pStyle w:val="NormalWeb"/>
        <w:ind w:left="1950"/>
        <w:rPr>
          <w:b/>
          <w:bCs/>
          <w:color w:val="000000"/>
        </w:rPr>
      </w:pPr>
      <w:r>
        <w:rPr>
          <w:b/>
          <w:bCs/>
          <w:color w:val="000000"/>
        </w:rPr>
        <w:t>Création Arrêté du 10 novembre 1994 (V)</w:t>
      </w:r>
    </w:p>
    <w:p w14:paraId="5FD0AF4F" w14:textId="77777777" w:rsidR="003D7C21" w:rsidRDefault="003D7C21" w:rsidP="003D7C21">
      <w:pPr>
        <w:pStyle w:val="NormalWeb"/>
        <w:jc w:val="center"/>
        <w:rPr>
          <w:color w:val="000000"/>
          <w:sz w:val="27"/>
          <w:szCs w:val="27"/>
        </w:rPr>
      </w:pPr>
      <w:r>
        <w:rPr>
          <w:color w:val="000000"/>
          <w:sz w:val="27"/>
          <w:szCs w:val="27"/>
        </w:rPr>
        <w:t>Galeries de liaison entre bâtiments</w:t>
      </w:r>
    </w:p>
    <w:p w14:paraId="63E24E2D" w14:textId="77777777" w:rsidR="003D7C21" w:rsidRDefault="003D7C21" w:rsidP="003D7C21">
      <w:pPr>
        <w:pStyle w:val="NormalWeb"/>
        <w:ind w:left="1950"/>
        <w:rPr>
          <w:color w:val="000000"/>
          <w:sz w:val="27"/>
          <w:szCs w:val="27"/>
        </w:rPr>
      </w:pPr>
      <w:r>
        <w:rPr>
          <w:color w:val="000000"/>
          <w:sz w:val="27"/>
          <w:szCs w:val="27"/>
        </w:rPr>
        <w:t>Si des galeries de liaison mettant en communication les bâtiments entre eux sont prévues, celles-ci doivent être réalisées selon les dispositions de l'article CO 10 (§ 2).</w:t>
      </w:r>
    </w:p>
    <w:p w14:paraId="7BDE0470" w14:textId="77777777" w:rsidR="003D7C21" w:rsidRDefault="003D7C21" w:rsidP="003D7C21">
      <w:pPr>
        <w:pStyle w:val="Titre4"/>
        <w:ind w:left="1950"/>
        <w:rPr>
          <w:color w:val="000000"/>
          <w:sz w:val="27"/>
          <w:szCs w:val="27"/>
        </w:rPr>
      </w:pPr>
      <w:r>
        <w:rPr>
          <w:color w:val="000000"/>
          <w:sz w:val="27"/>
          <w:szCs w:val="27"/>
        </w:rPr>
        <w:t>Article REF 24</w:t>
      </w:r>
    </w:p>
    <w:p w14:paraId="0F5D32B4" w14:textId="77777777" w:rsidR="003D7C21" w:rsidRDefault="003D7C21" w:rsidP="003D7C21">
      <w:pPr>
        <w:pStyle w:val="NormalWeb"/>
        <w:ind w:left="1950"/>
        <w:rPr>
          <w:b/>
          <w:bCs/>
          <w:color w:val="000000"/>
        </w:rPr>
      </w:pPr>
      <w:r>
        <w:rPr>
          <w:b/>
          <w:bCs/>
          <w:color w:val="000000"/>
        </w:rPr>
        <w:t>Création Arrêté du 10 novembre 1994 (V)</w:t>
      </w:r>
    </w:p>
    <w:p w14:paraId="056EDA2B" w14:textId="77777777" w:rsidR="003D7C21" w:rsidRDefault="003D7C21" w:rsidP="003D7C21">
      <w:pPr>
        <w:pStyle w:val="NormalWeb"/>
        <w:jc w:val="center"/>
        <w:rPr>
          <w:color w:val="000000"/>
          <w:sz w:val="27"/>
          <w:szCs w:val="27"/>
        </w:rPr>
      </w:pPr>
      <w:r>
        <w:rPr>
          <w:color w:val="000000"/>
          <w:sz w:val="27"/>
          <w:szCs w:val="27"/>
        </w:rPr>
        <w:t>Façades et couvertures</w:t>
      </w:r>
    </w:p>
    <w:p w14:paraId="08B44EA2" w14:textId="77777777" w:rsidR="003D7C21" w:rsidRDefault="003D7C21" w:rsidP="003D7C21">
      <w:pPr>
        <w:pStyle w:val="NormalWeb"/>
        <w:ind w:left="1950"/>
        <w:rPr>
          <w:color w:val="000000"/>
          <w:sz w:val="27"/>
          <w:szCs w:val="27"/>
        </w:rPr>
      </w:pPr>
      <w:r>
        <w:rPr>
          <w:color w:val="000000"/>
          <w:sz w:val="27"/>
          <w:szCs w:val="27"/>
        </w:rPr>
        <w:t>En aggravation des dispositions de l'article CO 21 (§ 3, a), la règle du "C + D" est applicable aux bâtiments comportant au moins 1 étage sur rez-de-chaussée, exceptés ceux de 2 niveaux considérés à simple rez-de-chaussée en application de l'article REF 3 (§ 2).</w:t>
      </w:r>
    </w:p>
    <w:p w14:paraId="08395A5F" w14:textId="77777777" w:rsidR="003D7C21" w:rsidRDefault="003D7C21" w:rsidP="003D7C21">
      <w:pPr>
        <w:pStyle w:val="Titre4"/>
        <w:ind w:left="1950"/>
        <w:rPr>
          <w:color w:val="000000"/>
          <w:sz w:val="27"/>
          <w:szCs w:val="27"/>
        </w:rPr>
      </w:pPr>
      <w:r>
        <w:rPr>
          <w:color w:val="000000"/>
          <w:sz w:val="27"/>
          <w:szCs w:val="27"/>
        </w:rPr>
        <w:t>Article REF 25</w:t>
      </w:r>
    </w:p>
    <w:p w14:paraId="1B4CA6DC" w14:textId="77777777" w:rsidR="003D7C21" w:rsidRDefault="003D7C21" w:rsidP="003D7C21">
      <w:pPr>
        <w:pStyle w:val="NormalWeb"/>
        <w:ind w:left="1950"/>
        <w:rPr>
          <w:b/>
          <w:bCs/>
          <w:color w:val="000000"/>
        </w:rPr>
      </w:pPr>
      <w:r>
        <w:rPr>
          <w:b/>
          <w:bCs/>
          <w:color w:val="000000"/>
        </w:rPr>
        <w:t>Modifié par Arrêté du 10 mai 2019 - art. 12</w:t>
      </w:r>
    </w:p>
    <w:p w14:paraId="66AA102C" w14:textId="77777777" w:rsidR="003D7C21" w:rsidRDefault="003D7C21" w:rsidP="003D7C21">
      <w:pPr>
        <w:pStyle w:val="NormalWeb"/>
        <w:jc w:val="center"/>
        <w:rPr>
          <w:color w:val="000000"/>
          <w:sz w:val="27"/>
          <w:szCs w:val="27"/>
        </w:rPr>
      </w:pPr>
      <w:r>
        <w:rPr>
          <w:color w:val="000000"/>
          <w:sz w:val="27"/>
          <w:szCs w:val="27"/>
        </w:rPr>
        <w:t>Locaux à risques particuliers</w:t>
      </w:r>
    </w:p>
    <w:p w14:paraId="253B686A" w14:textId="77777777" w:rsidR="003D7C21" w:rsidRDefault="003D7C21" w:rsidP="003D7C21">
      <w:pPr>
        <w:pStyle w:val="NormalWeb"/>
        <w:ind w:left="1950"/>
        <w:rPr>
          <w:color w:val="000000"/>
          <w:sz w:val="27"/>
          <w:szCs w:val="27"/>
        </w:rPr>
      </w:pPr>
      <w:r>
        <w:rPr>
          <w:color w:val="000000"/>
          <w:sz w:val="27"/>
          <w:szCs w:val="27"/>
        </w:rPr>
        <w:lastRenderedPageBreak/>
        <w:t>En application de l'article CO 27 (§ 2), et après avis de la commission de sécurité, peuvent être classés :</w:t>
      </w:r>
    </w:p>
    <w:p w14:paraId="73216AB8" w14:textId="77777777" w:rsidR="003D7C21" w:rsidRDefault="003D7C21" w:rsidP="003D7C21">
      <w:pPr>
        <w:pStyle w:val="NormalWeb"/>
        <w:ind w:left="1950"/>
        <w:rPr>
          <w:color w:val="000000"/>
          <w:sz w:val="27"/>
          <w:szCs w:val="27"/>
        </w:rPr>
      </w:pPr>
      <w:r>
        <w:rPr>
          <w:color w:val="000000"/>
          <w:sz w:val="27"/>
          <w:szCs w:val="27"/>
        </w:rPr>
        <w:t>a) Locaux à risques importants :</w:t>
      </w:r>
    </w:p>
    <w:p w14:paraId="6408083B" w14:textId="77777777" w:rsidR="003D7C21" w:rsidRDefault="003D7C21" w:rsidP="003D7C21">
      <w:pPr>
        <w:pStyle w:val="NormalWeb"/>
        <w:ind w:left="1950"/>
        <w:rPr>
          <w:color w:val="000000"/>
          <w:sz w:val="27"/>
          <w:szCs w:val="27"/>
        </w:rPr>
      </w:pPr>
      <w:r>
        <w:rPr>
          <w:color w:val="000000"/>
          <w:sz w:val="27"/>
          <w:szCs w:val="27"/>
        </w:rPr>
        <w:t>- les ateliers d'entretien, de réparation et de maintenance ;</w:t>
      </w:r>
    </w:p>
    <w:p w14:paraId="2330B526" w14:textId="77777777" w:rsidR="003D7C21" w:rsidRDefault="003D7C21" w:rsidP="003D7C21">
      <w:pPr>
        <w:pStyle w:val="NormalWeb"/>
        <w:ind w:left="1950"/>
        <w:rPr>
          <w:color w:val="000000"/>
          <w:sz w:val="27"/>
          <w:szCs w:val="27"/>
        </w:rPr>
      </w:pPr>
      <w:r>
        <w:rPr>
          <w:color w:val="000000"/>
          <w:sz w:val="27"/>
          <w:szCs w:val="27"/>
        </w:rPr>
        <w:t>- les locaux groupe électrogène et transformateurs ;</w:t>
      </w:r>
    </w:p>
    <w:p w14:paraId="1EA233FF" w14:textId="77777777" w:rsidR="003D7C21" w:rsidRDefault="003D7C21" w:rsidP="003D7C21">
      <w:pPr>
        <w:pStyle w:val="NormalWeb"/>
        <w:ind w:left="1950"/>
        <w:rPr>
          <w:color w:val="000000"/>
          <w:sz w:val="27"/>
          <w:szCs w:val="27"/>
        </w:rPr>
      </w:pPr>
      <w:r>
        <w:rPr>
          <w:color w:val="000000"/>
          <w:sz w:val="27"/>
          <w:szCs w:val="27"/>
        </w:rPr>
        <w:t>b) Locaux à risques moyens :</w:t>
      </w:r>
    </w:p>
    <w:p w14:paraId="4FB17229" w14:textId="77777777" w:rsidR="003D7C21" w:rsidRDefault="003D7C21" w:rsidP="003D7C21">
      <w:pPr>
        <w:pStyle w:val="NormalWeb"/>
        <w:ind w:left="1950"/>
        <w:rPr>
          <w:color w:val="000000"/>
          <w:sz w:val="27"/>
          <w:szCs w:val="27"/>
        </w:rPr>
      </w:pPr>
      <w:r>
        <w:rPr>
          <w:color w:val="000000"/>
          <w:sz w:val="27"/>
          <w:szCs w:val="27"/>
        </w:rPr>
        <w:t>- les cuisines (quelle que soit la puissance nominale totale des appareils de cuisson) ;</w:t>
      </w:r>
    </w:p>
    <w:p w14:paraId="65757565" w14:textId="77777777" w:rsidR="003D7C21" w:rsidRDefault="003D7C21" w:rsidP="003D7C21">
      <w:pPr>
        <w:pStyle w:val="NormalWeb"/>
        <w:ind w:left="1950"/>
        <w:rPr>
          <w:color w:val="000000"/>
          <w:sz w:val="27"/>
          <w:szCs w:val="27"/>
        </w:rPr>
      </w:pPr>
      <w:r>
        <w:rPr>
          <w:color w:val="000000"/>
          <w:sz w:val="27"/>
          <w:szCs w:val="27"/>
        </w:rPr>
        <w:t>- les réserves et les resserres ;</w:t>
      </w:r>
    </w:p>
    <w:p w14:paraId="6625901C" w14:textId="77777777" w:rsidR="003D7C21" w:rsidRDefault="003D7C21" w:rsidP="003D7C21">
      <w:pPr>
        <w:pStyle w:val="NormalWeb"/>
        <w:ind w:left="1950"/>
        <w:rPr>
          <w:color w:val="000000"/>
          <w:sz w:val="27"/>
          <w:szCs w:val="27"/>
        </w:rPr>
      </w:pPr>
      <w:r>
        <w:rPr>
          <w:color w:val="000000"/>
          <w:sz w:val="27"/>
          <w:szCs w:val="27"/>
        </w:rPr>
        <w:t>- les locaux contenant des engins motorisés de servitude.</w:t>
      </w:r>
    </w:p>
    <w:p w14:paraId="4A167C01" w14:textId="77777777" w:rsidR="003D7C21" w:rsidRDefault="003D7C21" w:rsidP="003D7C21">
      <w:pPr>
        <w:pStyle w:val="Titre4"/>
        <w:ind w:left="1500"/>
        <w:rPr>
          <w:color w:val="000000"/>
          <w:sz w:val="27"/>
          <w:szCs w:val="27"/>
        </w:rPr>
      </w:pPr>
      <w:r>
        <w:rPr>
          <w:color w:val="000000"/>
          <w:sz w:val="27"/>
          <w:szCs w:val="27"/>
        </w:rPr>
        <w:t>Section 2 : Dégagements (Articles REF 26 à REF 27)</w:t>
      </w:r>
    </w:p>
    <w:p w14:paraId="5BA0198A" w14:textId="77777777" w:rsidR="003D7C21" w:rsidRDefault="003D7C21" w:rsidP="003D7C21">
      <w:pPr>
        <w:pStyle w:val="Titre4"/>
        <w:ind w:left="1950"/>
        <w:rPr>
          <w:color w:val="000000"/>
          <w:sz w:val="27"/>
          <w:szCs w:val="27"/>
        </w:rPr>
      </w:pPr>
      <w:r>
        <w:rPr>
          <w:color w:val="000000"/>
          <w:sz w:val="27"/>
          <w:szCs w:val="27"/>
        </w:rPr>
        <w:t>Article REF 26</w:t>
      </w:r>
    </w:p>
    <w:p w14:paraId="2800A18B" w14:textId="77777777" w:rsidR="003D7C21" w:rsidRDefault="003D7C21" w:rsidP="003D7C21">
      <w:pPr>
        <w:pStyle w:val="NormalWeb"/>
        <w:ind w:left="1950"/>
        <w:rPr>
          <w:b/>
          <w:bCs/>
          <w:color w:val="000000"/>
        </w:rPr>
      </w:pPr>
      <w:r>
        <w:rPr>
          <w:b/>
          <w:bCs/>
          <w:color w:val="000000"/>
        </w:rPr>
        <w:t>Création Arrêté du 10 novembre 1994 (V)</w:t>
      </w:r>
    </w:p>
    <w:p w14:paraId="3B42263E" w14:textId="77777777" w:rsidR="003D7C21" w:rsidRDefault="003D7C21" w:rsidP="003D7C21">
      <w:pPr>
        <w:pStyle w:val="NormalWeb"/>
        <w:jc w:val="center"/>
        <w:rPr>
          <w:color w:val="000000"/>
          <w:sz w:val="27"/>
          <w:szCs w:val="27"/>
        </w:rPr>
      </w:pPr>
      <w:r>
        <w:rPr>
          <w:color w:val="000000"/>
          <w:sz w:val="27"/>
          <w:szCs w:val="27"/>
        </w:rPr>
        <w:t>Distance maximale à parcourir</w:t>
      </w:r>
    </w:p>
    <w:p w14:paraId="73C1DCB5" w14:textId="77777777" w:rsidR="003D7C21" w:rsidRDefault="003D7C21" w:rsidP="003D7C21">
      <w:pPr>
        <w:pStyle w:val="NormalWeb"/>
        <w:ind w:left="1950"/>
        <w:rPr>
          <w:color w:val="000000"/>
          <w:sz w:val="27"/>
          <w:szCs w:val="27"/>
        </w:rPr>
      </w:pPr>
      <w:r>
        <w:rPr>
          <w:color w:val="000000"/>
          <w:sz w:val="27"/>
          <w:szCs w:val="27"/>
        </w:rPr>
        <w:t>La distance maximale mesurée suivant l'axe des circulations, que le public doit parcourir à partir de la porte d'un local à sommeil, ne doit pas dépasser 10 mètres pour rejoindre :</w:t>
      </w:r>
    </w:p>
    <w:p w14:paraId="6F3CF0D4" w14:textId="77777777" w:rsidR="003D7C21" w:rsidRDefault="003D7C21" w:rsidP="003D7C21">
      <w:pPr>
        <w:pStyle w:val="NormalWeb"/>
        <w:ind w:left="1950"/>
        <w:rPr>
          <w:color w:val="000000"/>
          <w:sz w:val="27"/>
          <w:szCs w:val="27"/>
        </w:rPr>
      </w:pPr>
      <w:r>
        <w:rPr>
          <w:color w:val="000000"/>
          <w:sz w:val="27"/>
          <w:szCs w:val="27"/>
        </w:rPr>
        <w:t>- soit l'accès à un escalier protégé ;</w:t>
      </w:r>
    </w:p>
    <w:p w14:paraId="0FEFF692" w14:textId="77777777" w:rsidR="003D7C21" w:rsidRDefault="003D7C21" w:rsidP="003D7C21">
      <w:pPr>
        <w:pStyle w:val="NormalWeb"/>
        <w:ind w:left="1950"/>
        <w:rPr>
          <w:color w:val="000000"/>
          <w:sz w:val="27"/>
          <w:szCs w:val="27"/>
        </w:rPr>
      </w:pPr>
      <w:r>
        <w:rPr>
          <w:color w:val="000000"/>
          <w:sz w:val="27"/>
          <w:szCs w:val="27"/>
        </w:rPr>
        <w:t>- soit une sortie sur l'extérieur.</w:t>
      </w:r>
    </w:p>
    <w:p w14:paraId="03D2F4C4" w14:textId="77777777" w:rsidR="003D7C21" w:rsidRDefault="003D7C21" w:rsidP="003D7C21">
      <w:pPr>
        <w:pStyle w:val="Titre4"/>
        <w:ind w:left="1950"/>
        <w:rPr>
          <w:color w:val="000000"/>
          <w:sz w:val="27"/>
          <w:szCs w:val="27"/>
        </w:rPr>
      </w:pPr>
      <w:r>
        <w:rPr>
          <w:color w:val="000000"/>
          <w:sz w:val="27"/>
          <w:szCs w:val="27"/>
        </w:rPr>
        <w:t>Article REF 27</w:t>
      </w:r>
    </w:p>
    <w:p w14:paraId="4F04BFBF" w14:textId="77777777" w:rsidR="003D7C21" w:rsidRDefault="003D7C21" w:rsidP="003D7C21">
      <w:pPr>
        <w:pStyle w:val="NormalWeb"/>
        <w:ind w:left="1950"/>
        <w:rPr>
          <w:b/>
          <w:bCs/>
          <w:color w:val="000000"/>
        </w:rPr>
      </w:pPr>
      <w:r>
        <w:rPr>
          <w:b/>
          <w:bCs/>
          <w:color w:val="000000"/>
        </w:rPr>
        <w:t>Création Arrêté du 10 novembre 1994 (V)</w:t>
      </w:r>
    </w:p>
    <w:p w14:paraId="043CD33D" w14:textId="77777777" w:rsidR="003D7C21" w:rsidRDefault="003D7C21" w:rsidP="003D7C21">
      <w:pPr>
        <w:pStyle w:val="NormalWeb"/>
        <w:jc w:val="center"/>
        <w:rPr>
          <w:color w:val="000000"/>
          <w:sz w:val="27"/>
          <w:szCs w:val="27"/>
        </w:rPr>
      </w:pPr>
      <w:r>
        <w:rPr>
          <w:color w:val="000000"/>
          <w:sz w:val="27"/>
          <w:szCs w:val="27"/>
        </w:rPr>
        <w:t>Escaliers</w:t>
      </w:r>
    </w:p>
    <w:p w14:paraId="2C807E43" w14:textId="77777777" w:rsidR="003D7C21" w:rsidRDefault="003D7C21" w:rsidP="003D7C21">
      <w:pPr>
        <w:pStyle w:val="NormalWeb"/>
        <w:ind w:left="1950"/>
        <w:rPr>
          <w:color w:val="000000"/>
          <w:sz w:val="27"/>
          <w:szCs w:val="27"/>
        </w:rPr>
      </w:pPr>
      <w:r>
        <w:rPr>
          <w:color w:val="000000"/>
          <w:sz w:val="27"/>
          <w:szCs w:val="27"/>
        </w:rPr>
        <w:t>Les zones comportant des locaux à sommeil en étage doivent comporter au minimum un escalier protégé débouchant directement sur l'extérieur.</w:t>
      </w:r>
    </w:p>
    <w:p w14:paraId="5878A588" w14:textId="77777777" w:rsidR="003D7C21" w:rsidRDefault="003D7C21" w:rsidP="003D7C21">
      <w:pPr>
        <w:pStyle w:val="Titre4"/>
        <w:ind w:left="1500"/>
        <w:rPr>
          <w:color w:val="000000"/>
          <w:sz w:val="27"/>
          <w:szCs w:val="27"/>
        </w:rPr>
      </w:pPr>
      <w:r>
        <w:rPr>
          <w:color w:val="000000"/>
          <w:sz w:val="27"/>
          <w:szCs w:val="27"/>
        </w:rPr>
        <w:t>Section 3 : Aménagements (Articles REF 28 à REF 29)</w:t>
      </w:r>
    </w:p>
    <w:p w14:paraId="27734067" w14:textId="77777777" w:rsidR="003D7C21" w:rsidRDefault="003D7C21" w:rsidP="003D7C21">
      <w:pPr>
        <w:pStyle w:val="Titre4"/>
        <w:ind w:left="1950"/>
        <w:rPr>
          <w:color w:val="000000"/>
          <w:sz w:val="27"/>
          <w:szCs w:val="27"/>
        </w:rPr>
      </w:pPr>
      <w:r>
        <w:rPr>
          <w:color w:val="000000"/>
          <w:sz w:val="27"/>
          <w:szCs w:val="27"/>
        </w:rPr>
        <w:t>Article REF 28</w:t>
      </w:r>
    </w:p>
    <w:p w14:paraId="0B7A7BC6" w14:textId="77777777" w:rsidR="003D7C21" w:rsidRDefault="003D7C21" w:rsidP="003D7C21">
      <w:pPr>
        <w:pStyle w:val="NormalWeb"/>
        <w:ind w:left="1950"/>
        <w:rPr>
          <w:b/>
          <w:bCs/>
          <w:color w:val="000000"/>
        </w:rPr>
      </w:pPr>
      <w:r>
        <w:rPr>
          <w:b/>
          <w:bCs/>
          <w:color w:val="000000"/>
        </w:rPr>
        <w:lastRenderedPageBreak/>
        <w:t>Création Arrêté du 10 novembre 1994 (V)</w:t>
      </w:r>
    </w:p>
    <w:p w14:paraId="74EB11ED" w14:textId="77777777" w:rsidR="003D7C21" w:rsidRDefault="003D7C21" w:rsidP="003D7C21">
      <w:pPr>
        <w:pStyle w:val="NormalWeb"/>
        <w:jc w:val="center"/>
        <w:rPr>
          <w:color w:val="000000"/>
          <w:sz w:val="27"/>
          <w:szCs w:val="27"/>
        </w:rPr>
      </w:pPr>
      <w:r>
        <w:rPr>
          <w:color w:val="000000"/>
          <w:sz w:val="27"/>
          <w:szCs w:val="27"/>
        </w:rPr>
        <w:t>Revêtements</w:t>
      </w:r>
    </w:p>
    <w:p w14:paraId="791B975F" w14:textId="77777777" w:rsidR="003D7C21" w:rsidRDefault="003D7C21" w:rsidP="003D7C21">
      <w:pPr>
        <w:pStyle w:val="NormalWeb"/>
        <w:ind w:left="1950"/>
        <w:rPr>
          <w:color w:val="000000"/>
          <w:sz w:val="27"/>
          <w:szCs w:val="27"/>
        </w:rPr>
      </w:pPr>
      <w:r>
        <w:rPr>
          <w:color w:val="000000"/>
          <w:sz w:val="27"/>
          <w:szCs w:val="27"/>
        </w:rPr>
        <w:t>§ 1. En dérogation aux dispositions de l'article AM 1, les articles AM 2 à AM 14 ne sont pas applicables à l'intérieur des chambres, des dortoirs et autres locaux recevant du public, à l'exception de l'article AM 8.</w:t>
      </w:r>
    </w:p>
    <w:p w14:paraId="328B1578" w14:textId="77777777" w:rsidR="003D7C21" w:rsidRDefault="003D7C21" w:rsidP="003D7C21">
      <w:pPr>
        <w:pStyle w:val="NormalWeb"/>
        <w:ind w:left="1950"/>
        <w:rPr>
          <w:color w:val="000000"/>
          <w:sz w:val="27"/>
          <w:szCs w:val="27"/>
        </w:rPr>
      </w:pPr>
      <w:r>
        <w:rPr>
          <w:color w:val="000000"/>
          <w:sz w:val="27"/>
          <w:szCs w:val="27"/>
        </w:rPr>
        <w:t>Toutefois, l'emploi de matériaux de catégorie M 4 est interdit à l'exclusion des revêtements de sol.</w:t>
      </w:r>
    </w:p>
    <w:p w14:paraId="1CC35D1C" w14:textId="77777777" w:rsidR="003D7C21" w:rsidRDefault="003D7C21" w:rsidP="003D7C21">
      <w:pPr>
        <w:pStyle w:val="NormalWeb"/>
        <w:ind w:left="1950"/>
        <w:rPr>
          <w:color w:val="000000"/>
          <w:sz w:val="27"/>
          <w:szCs w:val="27"/>
        </w:rPr>
      </w:pPr>
      <w:r>
        <w:rPr>
          <w:color w:val="000000"/>
          <w:sz w:val="27"/>
          <w:szCs w:val="27"/>
        </w:rPr>
        <w:t>En cas d'utilisation de lambris en matériaux de catégorie M 3 posés sur tasseaux, le vide créé entre ces lambris et les parois doit être bourré par un matériau de catégorie M 0.</w:t>
      </w:r>
    </w:p>
    <w:p w14:paraId="0DD7BDB6" w14:textId="77777777" w:rsidR="003D7C21" w:rsidRDefault="003D7C21" w:rsidP="003D7C21">
      <w:pPr>
        <w:pStyle w:val="NormalWeb"/>
        <w:ind w:left="1950"/>
        <w:rPr>
          <w:color w:val="000000"/>
          <w:sz w:val="27"/>
          <w:szCs w:val="27"/>
        </w:rPr>
      </w:pPr>
      <w:r>
        <w:rPr>
          <w:color w:val="000000"/>
          <w:sz w:val="27"/>
          <w:szCs w:val="27"/>
        </w:rPr>
        <w:t>Les revêtements verticaux et horizontaux (revêtement de sols exclus) des circulations horizontales, des escaliers doivent être de catégorie M 1.</w:t>
      </w:r>
    </w:p>
    <w:p w14:paraId="2895ADFC" w14:textId="77777777" w:rsidR="003D7C21" w:rsidRDefault="003D7C21" w:rsidP="003D7C21">
      <w:pPr>
        <w:pStyle w:val="NormalWeb"/>
        <w:ind w:left="1950"/>
        <w:rPr>
          <w:color w:val="000000"/>
          <w:sz w:val="27"/>
          <w:szCs w:val="27"/>
        </w:rPr>
      </w:pPr>
      <w:r>
        <w:rPr>
          <w:color w:val="000000"/>
          <w:sz w:val="27"/>
          <w:szCs w:val="27"/>
        </w:rPr>
        <w:t>§ 3. En aggravation aux dispositions de l'article AM 8, les matériaux utilisés pour l'isolation thermique par l'intérieur doivent être de catégorie M 0.</w:t>
      </w:r>
    </w:p>
    <w:p w14:paraId="11405F3C" w14:textId="77777777" w:rsidR="003D7C21" w:rsidRDefault="003D7C21" w:rsidP="003D7C21">
      <w:pPr>
        <w:pStyle w:val="Titre4"/>
        <w:ind w:left="1950"/>
        <w:rPr>
          <w:color w:val="000000"/>
          <w:sz w:val="27"/>
          <w:szCs w:val="27"/>
        </w:rPr>
      </w:pPr>
      <w:r>
        <w:rPr>
          <w:color w:val="000000"/>
          <w:sz w:val="27"/>
          <w:szCs w:val="27"/>
        </w:rPr>
        <w:t>Article REF 29</w:t>
      </w:r>
    </w:p>
    <w:p w14:paraId="6D924D99" w14:textId="77777777" w:rsidR="003D7C21" w:rsidRDefault="003D7C21" w:rsidP="003D7C21">
      <w:pPr>
        <w:pStyle w:val="NormalWeb"/>
        <w:ind w:left="1950"/>
        <w:rPr>
          <w:b/>
          <w:bCs/>
          <w:color w:val="000000"/>
        </w:rPr>
      </w:pPr>
      <w:r>
        <w:rPr>
          <w:b/>
          <w:bCs/>
          <w:color w:val="000000"/>
        </w:rPr>
        <w:t>Création Arrêté du 10 novembre 1994 (V)</w:t>
      </w:r>
    </w:p>
    <w:p w14:paraId="20B7C764" w14:textId="77777777" w:rsidR="003D7C21" w:rsidRDefault="003D7C21" w:rsidP="003D7C21">
      <w:pPr>
        <w:pStyle w:val="NormalWeb"/>
        <w:jc w:val="center"/>
        <w:rPr>
          <w:color w:val="000000"/>
          <w:sz w:val="27"/>
          <w:szCs w:val="27"/>
        </w:rPr>
      </w:pPr>
      <w:r>
        <w:rPr>
          <w:color w:val="000000"/>
          <w:sz w:val="27"/>
          <w:szCs w:val="27"/>
        </w:rPr>
        <w:t>Tentures et rideaux</w:t>
      </w:r>
    </w:p>
    <w:p w14:paraId="456914E1" w14:textId="77777777" w:rsidR="003D7C21" w:rsidRDefault="003D7C21" w:rsidP="003D7C21">
      <w:pPr>
        <w:pStyle w:val="NormalWeb"/>
        <w:ind w:left="1950"/>
        <w:rPr>
          <w:color w:val="000000"/>
          <w:sz w:val="27"/>
          <w:szCs w:val="27"/>
        </w:rPr>
      </w:pPr>
      <w:r>
        <w:rPr>
          <w:color w:val="000000"/>
          <w:sz w:val="27"/>
          <w:szCs w:val="27"/>
        </w:rPr>
        <w:t>L'emploi de tentures, rideaux, voilages, portières est interdit, à l'exception des rideaux d'occultation des fenêtres qui doivent être en matériaux de catégorie M 1.</w:t>
      </w:r>
    </w:p>
    <w:p w14:paraId="6B52D580" w14:textId="77777777" w:rsidR="003D7C21" w:rsidRDefault="003D7C21" w:rsidP="003D7C21">
      <w:pPr>
        <w:pStyle w:val="Titre4"/>
        <w:ind w:left="1500"/>
        <w:rPr>
          <w:color w:val="000000"/>
          <w:sz w:val="27"/>
          <w:szCs w:val="27"/>
        </w:rPr>
      </w:pPr>
      <w:r>
        <w:rPr>
          <w:color w:val="000000"/>
          <w:sz w:val="27"/>
          <w:szCs w:val="27"/>
        </w:rPr>
        <w:t>Section 4 : Désenfumage (Article REF 30)</w:t>
      </w:r>
    </w:p>
    <w:p w14:paraId="63D58091" w14:textId="77777777" w:rsidR="003D7C21" w:rsidRDefault="003D7C21" w:rsidP="003D7C21">
      <w:pPr>
        <w:pStyle w:val="Titre4"/>
        <w:ind w:left="1950"/>
        <w:rPr>
          <w:color w:val="000000"/>
          <w:sz w:val="27"/>
          <w:szCs w:val="27"/>
        </w:rPr>
      </w:pPr>
      <w:r>
        <w:rPr>
          <w:color w:val="000000"/>
          <w:sz w:val="27"/>
          <w:szCs w:val="27"/>
        </w:rPr>
        <w:t>Article REF 30</w:t>
      </w:r>
    </w:p>
    <w:p w14:paraId="10B21844" w14:textId="77777777" w:rsidR="003D7C21" w:rsidRDefault="003D7C21" w:rsidP="003D7C21">
      <w:pPr>
        <w:pStyle w:val="NormalWeb"/>
        <w:ind w:left="1950"/>
        <w:rPr>
          <w:b/>
          <w:bCs/>
          <w:color w:val="000000"/>
        </w:rPr>
      </w:pPr>
      <w:r>
        <w:rPr>
          <w:b/>
          <w:bCs/>
          <w:color w:val="000000"/>
        </w:rPr>
        <w:t>Création Arrêté du 10 novembre 1994 (V)</w:t>
      </w:r>
    </w:p>
    <w:p w14:paraId="1B599729" w14:textId="77777777" w:rsidR="003D7C21" w:rsidRDefault="003D7C21" w:rsidP="003D7C21">
      <w:pPr>
        <w:pStyle w:val="NormalWeb"/>
        <w:jc w:val="center"/>
        <w:rPr>
          <w:color w:val="000000"/>
          <w:sz w:val="27"/>
          <w:szCs w:val="27"/>
        </w:rPr>
      </w:pPr>
      <w:r>
        <w:rPr>
          <w:color w:val="000000"/>
          <w:sz w:val="27"/>
          <w:szCs w:val="27"/>
        </w:rPr>
        <w:t>Domaine d'application</w:t>
      </w:r>
    </w:p>
    <w:p w14:paraId="5708CB0C" w14:textId="77777777" w:rsidR="003D7C21" w:rsidRDefault="003D7C21" w:rsidP="003D7C21">
      <w:pPr>
        <w:pStyle w:val="NormalWeb"/>
        <w:ind w:left="1950"/>
        <w:rPr>
          <w:color w:val="000000"/>
          <w:sz w:val="27"/>
          <w:szCs w:val="27"/>
        </w:rPr>
      </w:pPr>
      <w:r>
        <w:rPr>
          <w:color w:val="000000"/>
          <w:sz w:val="27"/>
          <w:szCs w:val="27"/>
        </w:rPr>
        <w:t>§ 1. Tous les locaux accessibles au public doivent disposer, en partie haute, d'ouvertures d'une surface géométrique égale au 1/100 de la surface au sol, pour permettre l'évacuation des fumées.</w:t>
      </w:r>
    </w:p>
    <w:p w14:paraId="07626C52" w14:textId="77777777" w:rsidR="003D7C21" w:rsidRDefault="003D7C21" w:rsidP="003D7C21">
      <w:pPr>
        <w:pStyle w:val="NormalWeb"/>
        <w:ind w:left="1950"/>
        <w:rPr>
          <w:color w:val="000000"/>
          <w:sz w:val="27"/>
          <w:szCs w:val="27"/>
        </w:rPr>
      </w:pPr>
      <w:r>
        <w:rPr>
          <w:color w:val="000000"/>
          <w:sz w:val="27"/>
          <w:szCs w:val="27"/>
        </w:rPr>
        <w:lastRenderedPageBreak/>
        <w:t>Les fenêtres, châssis vitrés et portes peuvent intervenir pour le calcul de cette surface sous réserve :</w:t>
      </w:r>
    </w:p>
    <w:p w14:paraId="65E23AE9" w14:textId="77777777" w:rsidR="003D7C21" w:rsidRDefault="003D7C21" w:rsidP="003D7C21">
      <w:pPr>
        <w:pStyle w:val="NormalWeb"/>
        <w:ind w:left="1950"/>
        <w:rPr>
          <w:color w:val="000000"/>
          <w:sz w:val="27"/>
          <w:szCs w:val="27"/>
        </w:rPr>
      </w:pPr>
      <w:r>
        <w:rPr>
          <w:color w:val="000000"/>
          <w:sz w:val="27"/>
          <w:szCs w:val="27"/>
        </w:rPr>
        <w:t>- qu'ils soient situés dans le tiers supérieur des parois ;</w:t>
      </w:r>
    </w:p>
    <w:p w14:paraId="32FAF488" w14:textId="77777777" w:rsidR="003D7C21" w:rsidRDefault="003D7C21" w:rsidP="003D7C21">
      <w:pPr>
        <w:pStyle w:val="NormalWeb"/>
        <w:ind w:left="1950"/>
        <w:rPr>
          <w:color w:val="000000"/>
          <w:sz w:val="27"/>
          <w:szCs w:val="27"/>
        </w:rPr>
      </w:pPr>
      <w:r>
        <w:rPr>
          <w:color w:val="000000"/>
          <w:sz w:val="27"/>
          <w:szCs w:val="27"/>
        </w:rPr>
        <w:t>- qu'ils soient dotés d'un dispositif d'ouverture facilement manœuvrable depuis le plancher du local.</w:t>
      </w:r>
    </w:p>
    <w:p w14:paraId="6083D0DB" w14:textId="77777777" w:rsidR="003D7C21" w:rsidRDefault="003D7C21" w:rsidP="003D7C21">
      <w:pPr>
        <w:pStyle w:val="NormalWeb"/>
        <w:ind w:left="1950"/>
        <w:rPr>
          <w:color w:val="000000"/>
          <w:sz w:val="27"/>
          <w:szCs w:val="27"/>
        </w:rPr>
      </w:pPr>
      <w:r>
        <w:rPr>
          <w:color w:val="000000"/>
          <w:sz w:val="27"/>
          <w:szCs w:val="27"/>
        </w:rPr>
        <w:t>Toutes dispositions doivent être prises pour que les équipements ne soient pas bloqués par la neige ou la glace.</w:t>
      </w:r>
    </w:p>
    <w:p w14:paraId="3BF05E64" w14:textId="77777777" w:rsidR="003D7C21" w:rsidRDefault="003D7C21" w:rsidP="003D7C21">
      <w:pPr>
        <w:pStyle w:val="NormalWeb"/>
        <w:ind w:left="1950"/>
        <w:rPr>
          <w:color w:val="000000"/>
          <w:sz w:val="27"/>
          <w:szCs w:val="27"/>
        </w:rPr>
      </w:pPr>
      <w:r>
        <w:rPr>
          <w:color w:val="000000"/>
          <w:sz w:val="27"/>
          <w:szCs w:val="27"/>
        </w:rPr>
        <w:t>§ 2. Les circulations horizontales doivent être désenfumées dans les mêmes conditions. En outre, la disposition des ouvrants doit permettre le balayage de celles-ci.</w:t>
      </w:r>
    </w:p>
    <w:p w14:paraId="0F61ED56" w14:textId="77777777" w:rsidR="003D7C21" w:rsidRDefault="003D7C21" w:rsidP="003D7C21">
      <w:pPr>
        <w:pStyle w:val="Titre4"/>
        <w:ind w:left="1500"/>
        <w:rPr>
          <w:color w:val="000000"/>
          <w:sz w:val="27"/>
          <w:szCs w:val="27"/>
        </w:rPr>
      </w:pPr>
      <w:r>
        <w:rPr>
          <w:color w:val="000000"/>
          <w:sz w:val="27"/>
          <w:szCs w:val="27"/>
        </w:rPr>
        <w:t>Section 5 : Installations au gaz (Articles REF 31 à REF 32)</w:t>
      </w:r>
    </w:p>
    <w:p w14:paraId="3ADAA8E6" w14:textId="77777777" w:rsidR="003D7C21" w:rsidRDefault="003D7C21" w:rsidP="003D7C21">
      <w:pPr>
        <w:pStyle w:val="Titre4"/>
        <w:ind w:left="1950"/>
        <w:rPr>
          <w:color w:val="000000"/>
          <w:sz w:val="27"/>
          <w:szCs w:val="27"/>
        </w:rPr>
      </w:pPr>
      <w:r>
        <w:rPr>
          <w:color w:val="000000"/>
          <w:sz w:val="27"/>
          <w:szCs w:val="27"/>
        </w:rPr>
        <w:t>Article REF 31</w:t>
      </w:r>
    </w:p>
    <w:p w14:paraId="718E6348" w14:textId="77777777" w:rsidR="003D7C21" w:rsidRDefault="003D7C21" w:rsidP="003D7C21">
      <w:pPr>
        <w:pStyle w:val="NormalWeb"/>
        <w:ind w:left="1950"/>
        <w:rPr>
          <w:b/>
          <w:bCs/>
          <w:color w:val="000000"/>
        </w:rPr>
      </w:pPr>
      <w:r>
        <w:rPr>
          <w:b/>
          <w:bCs/>
          <w:color w:val="000000"/>
        </w:rPr>
        <w:t>Création Arrêté du 10 novembre 1994 (V)</w:t>
      </w:r>
    </w:p>
    <w:p w14:paraId="7E83B84A" w14:textId="77777777" w:rsidR="003D7C21" w:rsidRDefault="003D7C21" w:rsidP="003D7C21">
      <w:pPr>
        <w:pStyle w:val="NormalWeb"/>
        <w:jc w:val="center"/>
        <w:rPr>
          <w:color w:val="000000"/>
          <w:sz w:val="27"/>
          <w:szCs w:val="27"/>
        </w:rPr>
      </w:pPr>
      <w:r>
        <w:rPr>
          <w:color w:val="000000"/>
          <w:sz w:val="27"/>
          <w:szCs w:val="27"/>
        </w:rPr>
        <w:t>Stockage d'hydrocarbures liquéfiés</w:t>
      </w:r>
    </w:p>
    <w:p w14:paraId="1E41E7E5" w14:textId="77777777" w:rsidR="003D7C21" w:rsidRDefault="003D7C21" w:rsidP="003D7C21">
      <w:pPr>
        <w:pStyle w:val="NormalWeb"/>
        <w:ind w:left="1950"/>
        <w:rPr>
          <w:color w:val="000000"/>
          <w:sz w:val="27"/>
          <w:szCs w:val="27"/>
        </w:rPr>
      </w:pPr>
      <w:r>
        <w:rPr>
          <w:color w:val="000000"/>
          <w:sz w:val="27"/>
          <w:szCs w:val="27"/>
        </w:rPr>
        <w:t>§ 1. Les stockages d'hydrocarbures liquéfiés contenus dans des récipients mobiles, branchés ou non, destinés à l'utilisation sont soumis aux dispositions des articles GZ 4 et GZ 7.</w:t>
      </w:r>
    </w:p>
    <w:p w14:paraId="6169FD27" w14:textId="77777777" w:rsidR="003D7C21" w:rsidRDefault="003D7C21" w:rsidP="003D7C21">
      <w:pPr>
        <w:pStyle w:val="NormalWeb"/>
        <w:ind w:left="1950"/>
        <w:rPr>
          <w:color w:val="000000"/>
          <w:sz w:val="27"/>
          <w:szCs w:val="27"/>
        </w:rPr>
      </w:pPr>
      <w:r>
        <w:rPr>
          <w:color w:val="000000"/>
          <w:sz w:val="27"/>
          <w:szCs w:val="27"/>
        </w:rPr>
        <w:t>§ 2. Dans les établissements dépourvus de moyens de chauffage, l'utilisation d'une bouteille de propane commercial de 13 kilogrammes est admise. Le local d'utilisation classé à risque moyen doit être muni en partie basse et supérieure d'orifices de ventilation conçus de manière à ne pas être obstrués.</w:t>
      </w:r>
    </w:p>
    <w:p w14:paraId="3A21AD84" w14:textId="77777777" w:rsidR="003D7C21" w:rsidRDefault="003D7C21" w:rsidP="003D7C21">
      <w:pPr>
        <w:pStyle w:val="Titre4"/>
        <w:ind w:left="1950"/>
        <w:rPr>
          <w:color w:val="000000"/>
          <w:sz w:val="27"/>
          <w:szCs w:val="27"/>
        </w:rPr>
      </w:pPr>
      <w:r>
        <w:rPr>
          <w:color w:val="000000"/>
          <w:sz w:val="27"/>
          <w:szCs w:val="27"/>
        </w:rPr>
        <w:t>Article REF 32</w:t>
      </w:r>
    </w:p>
    <w:p w14:paraId="390A6D75" w14:textId="77777777" w:rsidR="003D7C21" w:rsidRDefault="003D7C21" w:rsidP="003D7C21">
      <w:pPr>
        <w:pStyle w:val="NormalWeb"/>
        <w:ind w:left="1950"/>
        <w:rPr>
          <w:b/>
          <w:bCs/>
          <w:color w:val="000000"/>
        </w:rPr>
      </w:pPr>
      <w:r>
        <w:rPr>
          <w:b/>
          <w:bCs/>
          <w:color w:val="000000"/>
        </w:rPr>
        <w:t>Modifié par Arrêté du 23 janvier 2004, v. init.</w:t>
      </w:r>
    </w:p>
    <w:p w14:paraId="6015E670" w14:textId="77777777" w:rsidR="003D7C21" w:rsidRDefault="003D7C21" w:rsidP="003D7C21">
      <w:pPr>
        <w:pStyle w:val="NormalWeb"/>
        <w:jc w:val="center"/>
        <w:rPr>
          <w:color w:val="000000"/>
          <w:sz w:val="27"/>
          <w:szCs w:val="27"/>
        </w:rPr>
      </w:pPr>
      <w:r>
        <w:rPr>
          <w:color w:val="000000"/>
          <w:sz w:val="27"/>
          <w:szCs w:val="27"/>
        </w:rPr>
        <w:t>Réalisation des installations de gaz</w:t>
      </w:r>
    </w:p>
    <w:p w14:paraId="433634B9" w14:textId="77777777" w:rsidR="003D7C21" w:rsidRDefault="003D7C21" w:rsidP="003D7C21">
      <w:pPr>
        <w:pStyle w:val="NormalWeb"/>
        <w:ind w:left="1950"/>
        <w:rPr>
          <w:color w:val="000000"/>
          <w:sz w:val="27"/>
          <w:szCs w:val="27"/>
        </w:rPr>
      </w:pPr>
      <w:r>
        <w:rPr>
          <w:color w:val="000000"/>
          <w:sz w:val="27"/>
          <w:szCs w:val="27"/>
        </w:rPr>
        <w:t>§ 1. Sous réserve des dispositions contraires prévues dans le présent arrêté, les installations de gaz doivent être réalisées conformément aux prescriptions de l'arrêté du 2 août 1977 modifié fixant les règles techniques et de sécurité applicables aux installations de gaz combustibles et d'hydrocarbures liquéfiés situés à l'intérieur des bâtiments d'habitation ou de leurs dépendances.</w:t>
      </w:r>
    </w:p>
    <w:p w14:paraId="1191757A" w14:textId="77777777" w:rsidR="003D7C21" w:rsidRDefault="003D7C21" w:rsidP="003D7C21">
      <w:pPr>
        <w:pStyle w:val="NormalWeb"/>
        <w:ind w:left="1950"/>
        <w:rPr>
          <w:color w:val="000000"/>
          <w:sz w:val="27"/>
          <w:szCs w:val="27"/>
        </w:rPr>
      </w:pPr>
      <w:r>
        <w:rPr>
          <w:color w:val="000000"/>
          <w:sz w:val="27"/>
          <w:szCs w:val="27"/>
        </w:rPr>
        <w:lastRenderedPageBreak/>
        <w:t>§ 2. En aggravation, la distribution doit être réalisée par une canalisation extérieure au bâtiment, comportant des dérivations au droit des différents appareils d'utilisation. Cette canalisation comportera une protection mécanique.</w:t>
      </w:r>
    </w:p>
    <w:p w14:paraId="14547BC0" w14:textId="77777777" w:rsidR="003D7C21" w:rsidRDefault="003D7C21" w:rsidP="003D7C21">
      <w:pPr>
        <w:pStyle w:val="Titre4"/>
        <w:ind w:left="1500"/>
        <w:rPr>
          <w:color w:val="000000"/>
          <w:sz w:val="27"/>
          <w:szCs w:val="27"/>
        </w:rPr>
      </w:pPr>
      <w:r>
        <w:rPr>
          <w:color w:val="000000"/>
          <w:sz w:val="27"/>
          <w:szCs w:val="27"/>
        </w:rPr>
        <w:t>Section 6 : Installations électriques et éclairage (Articles REF 34 à REF 35)</w:t>
      </w:r>
    </w:p>
    <w:p w14:paraId="081C3198" w14:textId="77777777" w:rsidR="003D7C21" w:rsidRDefault="003D7C21" w:rsidP="003D7C21">
      <w:pPr>
        <w:pStyle w:val="Titre4"/>
        <w:ind w:left="1950"/>
        <w:rPr>
          <w:color w:val="000000"/>
          <w:sz w:val="27"/>
          <w:szCs w:val="27"/>
        </w:rPr>
      </w:pPr>
      <w:r>
        <w:rPr>
          <w:color w:val="000000"/>
          <w:sz w:val="27"/>
          <w:szCs w:val="27"/>
        </w:rPr>
        <w:t>Article REF 33 (abrogé)</w:t>
      </w:r>
    </w:p>
    <w:p w14:paraId="3CA75A94" w14:textId="77777777" w:rsidR="003D7C21" w:rsidRDefault="003D7C21" w:rsidP="003D7C21">
      <w:pPr>
        <w:pStyle w:val="NormalWeb"/>
        <w:ind w:left="1950"/>
        <w:rPr>
          <w:b/>
          <w:bCs/>
          <w:color w:val="000000"/>
        </w:rPr>
      </w:pPr>
      <w:r>
        <w:rPr>
          <w:b/>
          <w:bCs/>
          <w:color w:val="000000"/>
        </w:rPr>
        <w:t>Abrogé par Arrêté du 19 novembre 2001, v. init.</w:t>
      </w:r>
      <w:r>
        <w:rPr>
          <w:b/>
          <w:bCs/>
          <w:color w:val="000000"/>
        </w:rPr>
        <w:br/>
        <w:t>Création Arrêté du 10 novembre 1994 (V)</w:t>
      </w:r>
    </w:p>
    <w:p w14:paraId="7B4AA8BE" w14:textId="77777777" w:rsidR="003D7C21" w:rsidRDefault="003D7C21" w:rsidP="003D7C21">
      <w:pPr>
        <w:pStyle w:val="NormalWeb"/>
        <w:ind w:left="1950"/>
        <w:rPr>
          <w:color w:val="000000"/>
          <w:sz w:val="27"/>
          <w:szCs w:val="27"/>
        </w:rPr>
      </w:pPr>
      <w:r>
        <w:rPr>
          <w:color w:val="000000"/>
          <w:sz w:val="27"/>
          <w:szCs w:val="27"/>
        </w:rPr>
        <w:t>Les installations doivent être réalisées conformément à la norme (1).</w:t>
      </w:r>
    </w:p>
    <w:p w14:paraId="7A387E13" w14:textId="77777777" w:rsidR="003D7C21" w:rsidRDefault="003D7C21" w:rsidP="003D7C21">
      <w:pPr>
        <w:pStyle w:val="Titre4"/>
        <w:ind w:left="1950"/>
        <w:rPr>
          <w:color w:val="000000"/>
          <w:sz w:val="27"/>
          <w:szCs w:val="27"/>
        </w:rPr>
      </w:pPr>
      <w:r>
        <w:rPr>
          <w:color w:val="000000"/>
          <w:sz w:val="27"/>
          <w:szCs w:val="27"/>
        </w:rPr>
        <w:t>Article REF 34</w:t>
      </w:r>
    </w:p>
    <w:p w14:paraId="6449A53F" w14:textId="77777777" w:rsidR="003D7C21" w:rsidRDefault="003D7C21" w:rsidP="003D7C21">
      <w:pPr>
        <w:pStyle w:val="NormalWeb"/>
        <w:ind w:left="1950"/>
        <w:rPr>
          <w:b/>
          <w:bCs/>
          <w:color w:val="000000"/>
        </w:rPr>
      </w:pPr>
      <w:r>
        <w:rPr>
          <w:b/>
          <w:bCs/>
          <w:color w:val="000000"/>
        </w:rPr>
        <w:t>Création Arrêté du 10 novembre 1994 (V)</w:t>
      </w:r>
    </w:p>
    <w:p w14:paraId="785555F3" w14:textId="77777777" w:rsidR="003D7C21" w:rsidRDefault="003D7C21" w:rsidP="003D7C21">
      <w:pPr>
        <w:pStyle w:val="NormalWeb"/>
        <w:ind w:left="1950"/>
        <w:rPr>
          <w:color w:val="000000"/>
          <w:sz w:val="27"/>
          <w:szCs w:val="27"/>
        </w:rPr>
      </w:pPr>
      <w:r>
        <w:rPr>
          <w:color w:val="000000"/>
          <w:sz w:val="27"/>
          <w:szCs w:val="27"/>
        </w:rPr>
        <w:t>Eclairage normal</w:t>
      </w:r>
    </w:p>
    <w:p w14:paraId="7CCF32FA" w14:textId="77777777" w:rsidR="003D7C21" w:rsidRDefault="003D7C21" w:rsidP="003D7C21">
      <w:pPr>
        <w:pStyle w:val="NormalWeb"/>
        <w:ind w:left="1950"/>
        <w:rPr>
          <w:color w:val="000000"/>
          <w:sz w:val="27"/>
          <w:szCs w:val="27"/>
        </w:rPr>
      </w:pPr>
      <w:r>
        <w:rPr>
          <w:color w:val="000000"/>
          <w:sz w:val="27"/>
          <w:szCs w:val="27"/>
        </w:rPr>
        <w:t>Les appareils assurant l'éclairage normal doivent être alimentés à partir d'une source centrale.</w:t>
      </w:r>
    </w:p>
    <w:p w14:paraId="33E389A5" w14:textId="77777777" w:rsidR="003D7C21" w:rsidRDefault="003D7C21" w:rsidP="003D7C21">
      <w:pPr>
        <w:pStyle w:val="Titre4"/>
        <w:ind w:left="1950"/>
        <w:rPr>
          <w:color w:val="000000"/>
          <w:sz w:val="27"/>
          <w:szCs w:val="27"/>
        </w:rPr>
      </w:pPr>
      <w:r>
        <w:rPr>
          <w:color w:val="000000"/>
          <w:sz w:val="27"/>
          <w:szCs w:val="27"/>
        </w:rPr>
        <w:t>Article REF 35</w:t>
      </w:r>
    </w:p>
    <w:p w14:paraId="3B245D47" w14:textId="77777777" w:rsidR="003D7C21" w:rsidRDefault="003D7C21" w:rsidP="003D7C21">
      <w:pPr>
        <w:pStyle w:val="NormalWeb"/>
        <w:ind w:left="1950"/>
        <w:rPr>
          <w:b/>
          <w:bCs/>
          <w:color w:val="000000"/>
        </w:rPr>
      </w:pPr>
      <w:r>
        <w:rPr>
          <w:b/>
          <w:bCs/>
          <w:color w:val="000000"/>
        </w:rPr>
        <w:t>Création Arrêté du 10 novembre 1994 (V)</w:t>
      </w:r>
    </w:p>
    <w:p w14:paraId="7D1B3A91" w14:textId="77777777" w:rsidR="003D7C21" w:rsidRDefault="003D7C21" w:rsidP="003D7C21">
      <w:pPr>
        <w:pStyle w:val="NormalWeb"/>
        <w:jc w:val="center"/>
        <w:rPr>
          <w:color w:val="000000"/>
          <w:sz w:val="27"/>
          <w:szCs w:val="27"/>
        </w:rPr>
      </w:pPr>
      <w:r>
        <w:rPr>
          <w:color w:val="000000"/>
          <w:sz w:val="27"/>
          <w:szCs w:val="27"/>
        </w:rPr>
        <w:t>Eclairage de sécurité</w:t>
      </w:r>
    </w:p>
    <w:p w14:paraId="18A2BB59" w14:textId="77777777" w:rsidR="003D7C21" w:rsidRDefault="003D7C21" w:rsidP="003D7C21">
      <w:pPr>
        <w:pStyle w:val="NormalWeb"/>
        <w:ind w:left="1950"/>
        <w:rPr>
          <w:color w:val="000000"/>
          <w:sz w:val="27"/>
          <w:szCs w:val="27"/>
        </w:rPr>
      </w:pPr>
      <w:r>
        <w:rPr>
          <w:color w:val="000000"/>
          <w:sz w:val="27"/>
          <w:szCs w:val="27"/>
        </w:rPr>
        <w:t>Des moyens d'éclairage électrique portatifs (lampes électriques à piles ou à accumulateurs) doivent être mis à la disposition du public et des dispositifs luminescents (autocollants ou peintures) doivent être placés dans les dégagements pour le balisage.</w:t>
      </w:r>
    </w:p>
    <w:p w14:paraId="35FA03C0" w14:textId="77777777" w:rsidR="003D7C21" w:rsidRDefault="003D7C21" w:rsidP="003D7C21">
      <w:pPr>
        <w:pStyle w:val="Titre4"/>
        <w:ind w:left="1500"/>
        <w:rPr>
          <w:color w:val="000000"/>
          <w:sz w:val="27"/>
          <w:szCs w:val="27"/>
        </w:rPr>
      </w:pPr>
      <w:r>
        <w:rPr>
          <w:color w:val="000000"/>
          <w:sz w:val="27"/>
          <w:szCs w:val="27"/>
        </w:rPr>
        <w:t>Section 7 : Installations de cuisson (Articles REF 36 à REF 37)</w:t>
      </w:r>
    </w:p>
    <w:p w14:paraId="536E9BFD" w14:textId="77777777" w:rsidR="003D7C21" w:rsidRDefault="003D7C21" w:rsidP="003D7C21">
      <w:pPr>
        <w:pStyle w:val="Titre4"/>
        <w:ind w:left="1950"/>
        <w:rPr>
          <w:color w:val="000000"/>
          <w:sz w:val="27"/>
          <w:szCs w:val="27"/>
        </w:rPr>
      </w:pPr>
      <w:r>
        <w:rPr>
          <w:color w:val="000000"/>
          <w:sz w:val="27"/>
          <w:szCs w:val="27"/>
        </w:rPr>
        <w:t>Article REF 36</w:t>
      </w:r>
    </w:p>
    <w:p w14:paraId="55631E70" w14:textId="77777777" w:rsidR="003D7C21" w:rsidRDefault="003D7C21" w:rsidP="003D7C21">
      <w:pPr>
        <w:pStyle w:val="NormalWeb"/>
        <w:ind w:left="1950"/>
        <w:rPr>
          <w:b/>
          <w:bCs/>
          <w:color w:val="000000"/>
        </w:rPr>
      </w:pPr>
      <w:r>
        <w:rPr>
          <w:b/>
          <w:bCs/>
          <w:color w:val="000000"/>
        </w:rPr>
        <w:t>Création Arrêté du 10 novembre 1994 (V)</w:t>
      </w:r>
    </w:p>
    <w:p w14:paraId="56938D3F" w14:textId="77777777" w:rsidR="003D7C21" w:rsidRDefault="003D7C21" w:rsidP="003D7C21">
      <w:pPr>
        <w:pStyle w:val="NormalWeb"/>
        <w:jc w:val="center"/>
        <w:rPr>
          <w:color w:val="000000"/>
          <w:sz w:val="27"/>
          <w:szCs w:val="27"/>
        </w:rPr>
      </w:pPr>
      <w:r>
        <w:rPr>
          <w:color w:val="000000"/>
          <w:sz w:val="27"/>
          <w:szCs w:val="27"/>
        </w:rPr>
        <w:t>Règles d'installation</w:t>
      </w:r>
    </w:p>
    <w:p w14:paraId="759E8C90" w14:textId="77777777" w:rsidR="003D7C21" w:rsidRDefault="003D7C21" w:rsidP="003D7C21">
      <w:pPr>
        <w:pStyle w:val="NormalWeb"/>
        <w:ind w:left="1950"/>
        <w:rPr>
          <w:color w:val="000000"/>
          <w:sz w:val="27"/>
          <w:szCs w:val="27"/>
        </w:rPr>
      </w:pPr>
      <w:r>
        <w:rPr>
          <w:color w:val="000000"/>
          <w:sz w:val="27"/>
          <w:szCs w:val="27"/>
        </w:rPr>
        <w:t>Seules les cuisines isolées des autres locaux sont admises.</w:t>
      </w:r>
    </w:p>
    <w:p w14:paraId="5E8378FB" w14:textId="77777777" w:rsidR="003D7C21" w:rsidRDefault="003D7C21" w:rsidP="003D7C21">
      <w:pPr>
        <w:pStyle w:val="Titre4"/>
        <w:ind w:left="1950"/>
        <w:rPr>
          <w:color w:val="000000"/>
          <w:sz w:val="27"/>
          <w:szCs w:val="27"/>
        </w:rPr>
      </w:pPr>
      <w:r>
        <w:rPr>
          <w:color w:val="000000"/>
          <w:sz w:val="27"/>
          <w:szCs w:val="27"/>
        </w:rPr>
        <w:t>Article REF 37</w:t>
      </w:r>
    </w:p>
    <w:p w14:paraId="74C51B02" w14:textId="77777777" w:rsidR="003D7C21" w:rsidRDefault="003D7C21" w:rsidP="003D7C21">
      <w:pPr>
        <w:pStyle w:val="NormalWeb"/>
        <w:ind w:left="1950"/>
        <w:rPr>
          <w:b/>
          <w:bCs/>
          <w:color w:val="000000"/>
        </w:rPr>
      </w:pPr>
      <w:r>
        <w:rPr>
          <w:b/>
          <w:bCs/>
          <w:color w:val="000000"/>
        </w:rPr>
        <w:lastRenderedPageBreak/>
        <w:t>Création Arrêté du 10 novembre 1994 (V)</w:t>
      </w:r>
    </w:p>
    <w:p w14:paraId="48AA1629" w14:textId="77777777" w:rsidR="003D7C21" w:rsidRDefault="003D7C21" w:rsidP="003D7C21">
      <w:pPr>
        <w:pStyle w:val="NormalWeb"/>
        <w:jc w:val="center"/>
        <w:rPr>
          <w:color w:val="000000"/>
          <w:sz w:val="27"/>
          <w:szCs w:val="27"/>
        </w:rPr>
      </w:pPr>
      <w:r>
        <w:rPr>
          <w:color w:val="000000"/>
          <w:sz w:val="27"/>
          <w:szCs w:val="27"/>
        </w:rPr>
        <w:t>Petits appareils</w:t>
      </w:r>
    </w:p>
    <w:p w14:paraId="4020F53E" w14:textId="77777777" w:rsidR="003D7C21" w:rsidRDefault="003D7C21" w:rsidP="003D7C21">
      <w:pPr>
        <w:pStyle w:val="NormalWeb"/>
        <w:ind w:left="1950"/>
        <w:rPr>
          <w:color w:val="000000"/>
          <w:sz w:val="27"/>
          <w:szCs w:val="27"/>
        </w:rPr>
      </w:pPr>
      <w:r>
        <w:rPr>
          <w:color w:val="000000"/>
          <w:sz w:val="27"/>
          <w:szCs w:val="27"/>
        </w:rPr>
        <w:t>L'emploi et le stockage des petits appareils mobiles à combustible solide, liquide ou gazeux sont interdits dans les locaux à sommeil.</w:t>
      </w:r>
    </w:p>
    <w:p w14:paraId="4B6D16E7" w14:textId="77777777" w:rsidR="003D7C21" w:rsidRDefault="003D7C21" w:rsidP="003D7C21">
      <w:pPr>
        <w:pStyle w:val="NormalWeb"/>
        <w:ind w:left="1950"/>
        <w:rPr>
          <w:color w:val="000000"/>
          <w:sz w:val="27"/>
          <w:szCs w:val="27"/>
        </w:rPr>
      </w:pPr>
      <w:r>
        <w:rPr>
          <w:color w:val="000000"/>
          <w:sz w:val="27"/>
          <w:szCs w:val="27"/>
        </w:rPr>
        <w:t>Un local spécifique classé à risque moyen doit être aménagé pour permettre le stockage et l'utilisation des petits appareils de cuisson.</w:t>
      </w:r>
    </w:p>
    <w:p w14:paraId="33146B6B" w14:textId="77777777" w:rsidR="003D7C21" w:rsidRDefault="003D7C21" w:rsidP="003D7C21">
      <w:pPr>
        <w:pStyle w:val="Titre4"/>
        <w:ind w:left="1500"/>
        <w:rPr>
          <w:color w:val="000000"/>
          <w:sz w:val="27"/>
          <w:szCs w:val="27"/>
        </w:rPr>
      </w:pPr>
      <w:r>
        <w:rPr>
          <w:color w:val="000000"/>
          <w:sz w:val="27"/>
          <w:szCs w:val="27"/>
        </w:rPr>
        <w:t>Section 8 : Moyens de secours et consignes (Articles REF 38 à REF 39)</w:t>
      </w:r>
    </w:p>
    <w:p w14:paraId="3169B6FF" w14:textId="77777777" w:rsidR="003D7C21" w:rsidRDefault="003D7C21" w:rsidP="003D7C21">
      <w:pPr>
        <w:pStyle w:val="Titre4"/>
        <w:ind w:left="1950"/>
        <w:rPr>
          <w:color w:val="000000"/>
          <w:sz w:val="27"/>
          <w:szCs w:val="27"/>
        </w:rPr>
      </w:pPr>
      <w:r>
        <w:rPr>
          <w:color w:val="000000"/>
          <w:sz w:val="27"/>
          <w:szCs w:val="27"/>
        </w:rPr>
        <w:t>Article REF 38</w:t>
      </w:r>
    </w:p>
    <w:p w14:paraId="3F9E2748" w14:textId="77777777" w:rsidR="003D7C21" w:rsidRDefault="003D7C21" w:rsidP="003D7C21">
      <w:pPr>
        <w:pStyle w:val="NormalWeb"/>
        <w:ind w:left="1950"/>
        <w:rPr>
          <w:b/>
          <w:bCs/>
          <w:color w:val="000000"/>
        </w:rPr>
      </w:pPr>
      <w:r>
        <w:rPr>
          <w:b/>
          <w:bCs/>
          <w:color w:val="000000"/>
        </w:rPr>
        <w:t>Modifié par Arrêté du 10 mai 2019 - art. 11</w:t>
      </w:r>
    </w:p>
    <w:p w14:paraId="3155DC69" w14:textId="77777777" w:rsidR="003D7C21" w:rsidRDefault="003D7C21" w:rsidP="003D7C21">
      <w:pPr>
        <w:pStyle w:val="NormalWeb"/>
        <w:jc w:val="center"/>
        <w:rPr>
          <w:color w:val="000000"/>
          <w:sz w:val="27"/>
          <w:szCs w:val="27"/>
        </w:rPr>
      </w:pPr>
      <w:r>
        <w:rPr>
          <w:color w:val="000000"/>
          <w:sz w:val="27"/>
          <w:szCs w:val="27"/>
        </w:rPr>
        <w:t>Système de sécurité incendie</w:t>
      </w:r>
    </w:p>
    <w:p w14:paraId="45F56729" w14:textId="77777777" w:rsidR="003D7C21" w:rsidRDefault="003D7C21" w:rsidP="003D7C21">
      <w:pPr>
        <w:pStyle w:val="NormalWeb"/>
        <w:ind w:left="1950"/>
        <w:rPr>
          <w:color w:val="000000"/>
          <w:sz w:val="27"/>
          <w:szCs w:val="27"/>
        </w:rPr>
      </w:pPr>
      <w:r>
        <w:rPr>
          <w:color w:val="000000"/>
          <w:sz w:val="27"/>
          <w:szCs w:val="27"/>
        </w:rPr>
        <w:t>En complément de l'article REF 18, l'équipement d'alarme de type 4 doit être réalisé après avis de la commission de sécurité.</w:t>
      </w:r>
    </w:p>
    <w:p w14:paraId="72836084" w14:textId="77777777" w:rsidR="003D7C21" w:rsidRDefault="003D7C21" w:rsidP="003D7C21">
      <w:pPr>
        <w:pStyle w:val="NormalWeb"/>
        <w:ind w:left="1950"/>
        <w:rPr>
          <w:color w:val="000000"/>
          <w:sz w:val="27"/>
          <w:szCs w:val="27"/>
        </w:rPr>
      </w:pPr>
      <w:r>
        <w:rPr>
          <w:color w:val="000000"/>
          <w:sz w:val="27"/>
          <w:szCs w:val="27"/>
        </w:rPr>
        <w:br/>
        <w:t>L'établissement doit disposer de piles ou d'accumulateurs en réserve.</w:t>
      </w:r>
    </w:p>
    <w:p w14:paraId="351A92E0" w14:textId="77777777" w:rsidR="003D7C21" w:rsidRDefault="003D7C21" w:rsidP="003D7C21">
      <w:pPr>
        <w:pStyle w:val="NormalWeb"/>
        <w:ind w:left="1950"/>
        <w:rPr>
          <w:color w:val="000000"/>
          <w:sz w:val="27"/>
          <w:szCs w:val="27"/>
        </w:rPr>
      </w:pPr>
      <w:r>
        <w:rPr>
          <w:color w:val="000000"/>
          <w:sz w:val="27"/>
          <w:szCs w:val="27"/>
        </w:rPr>
        <w:br/>
        <w:t>Dans certains établissements, disposant notamment d'une alimentation électrique fiable, un système de sécurité de catégorie A peut être exigé, après avis motivé de la commission de sécurité.</w:t>
      </w:r>
    </w:p>
    <w:p w14:paraId="57817D01" w14:textId="77777777" w:rsidR="003D7C21" w:rsidRDefault="003D7C21" w:rsidP="003D7C21">
      <w:pPr>
        <w:pStyle w:val="Titre4"/>
        <w:ind w:left="1950"/>
        <w:rPr>
          <w:color w:val="000000"/>
          <w:sz w:val="27"/>
          <w:szCs w:val="27"/>
        </w:rPr>
      </w:pPr>
      <w:r>
        <w:rPr>
          <w:color w:val="000000"/>
          <w:sz w:val="27"/>
          <w:szCs w:val="27"/>
        </w:rPr>
        <w:t>Article REF 39</w:t>
      </w:r>
    </w:p>
    <w:p w14:paraId="1DA58334" w14:textId="77777777" w:rsidR="003D7C21" w:rsidRDefault="003D7C21" w:rsidP="003D7C21">
      <w:pPr>
        <w:pStyle w:val="NormalWeb"/>
        <w:ind w:left="1950"/>
        <w:rPr>
          <w:b/>
          <w:bCs/>
          <w:color w:val="000000"/>
        </w:rPr>
      </w:pPr>
      <w:r>
        <w:rPr>
          <w:b/>
          <w:bCs/>
          <w:color w:val="000000"/>
        </w:rPr>
        <w:t>Modifié par Arrêté du 10 mai 2019 - art. 12</w:t>
      </w:r>
    </w:p>
    <w:p w14:paraId="71A734AF" w14:textId="77777777" w:rsidR="003D7C21" w:rsidRDefault="003D7C21" w:rsidP="003D7C21">
      <w:pPr>
        <w:pStyle w:val="NormalWeb"/>
        <w:jc w:val="center"/>
        <w:rPr>
          <w:color w:val="000000"/>
          <w:sz w:val="27"/>
          <w:szCs w:val="27"/>
        </w:rPr>
      </w:pPr>
      <w:r>
        <w:rPr>
          <w:color w:val="000000"/>
          <w:sz w:val="27"/>
          <w:szCs w:val="27"/>
        </w:rPr>
        <w:t>Système d'alerte</w:t>
      </w:r>
    </w:p>
    <w:p w14:paraId="369D12C3" w14:textId="77777777" w:rsidR="003D7C21" w:rsidRDefault="003D7C21" w:rsidP="003D7C21">
      <w:pPr>
        <w:pStyle w:val="NormalWeb"/>
        <w:ind w:left="1950"/>
        <w:rPr>
          <w:color w:val="000000"/>
          <w:sz w:val="27"/>
          <w:szCs w:val="27"/>
        </w:rPr>
      </w:pPr>
      <w:r>
        <w:rPr>
          <w:color w:val="000000"/>
          <w:sz w:val="27"/>
          <w:szCs w:val="27"/>
        </w:rPr>
        <w:t>La liaison avec les services de secours doit être réalisée par radiotéléphone ou par tout autre moyen jugé équivalent après avis de la commission de sécurité. Un de ces moyens doit être également situé dans le volume-recueil.</w:t>
      </w:r>
    </w:p>
    <w:p w14:paraId="42E59FFA" w14:textId="77777777" w:rsidR="003D7C21" w:rsidRDefault="003D7C21" w:rsidP="003D7C21">
      <w:pPr>
        <w:pStyle w:val="NormalWeb"/>
        <w:ind w:left="1950"/>
        <w:rPr>
          <w:color w:val="000000"/>
          <w:sz w:val="27"/>
          <w:szCs w:val="27"/>
        </w:rPr>
      </w:pPr>
      <w:r>
        <w:rPr>
          <w:color w:val="000000"/>
          <w:sz w:val="27"/>
          <w:szCs w:val="27"/>
        </w:rPr>
        <w:lastRenderedPageBreak/>
        <w:t>Toutes dispositions (par conception ou par installation) doivent être prises pour en assurer le fonctionnement durant un incendie survenant dans une autre partie de l'établissement.</w:t>
      </w:r>
    </w:p>
    <w:p w14:paraId="7E370B30" w14:textId="77777777" w:rsidR="003D7C21" w:rsidRDefault="003D7C21" w:rsidP="003D7C21">
      <w:pPr>
        <w:pStyle w:val="Titre4"/>
        <w:ind w:left="1200"/>
        <w:rPr>
          <w:color w:val="000000"/>
          <w:sz w:val="27"/>
          <w:szCs w:val="27"/>
        </w:rPr>
      </w:pPr>
      <w:r>
        <w:rPr>
          <w:color w:val="000000"/>
          <w:sz w:val="27"/>
          <w:szCs w:val="27"/>
        </w:rPr>
        <w:t>Sous-chapitre IV : Prescriptions applicables aux refuges de montagne existants (Articles REF 40 à Annexe)</w:t>
      </w:r>
    </w:p>
    <w:p w14:paraId="20B53AAF" w14:textId="77777777" w:rsidR="003D7C21" w:rsidRDefault="003D7C21" w:rsidP="003D7C21">
      <w:pPr>
        <w:pStyle w:val="Titre4"/>
        <w:ind w:left="1650"/>
        <w:rPr>
          <w:color w:val="000000"/>
          <w:sz w:val="27"/>
          <w:szCs w:val="27"/>
        </w:rPr>
      </w:pPr>
      <w:r>
        <w:rPr>
          <w:color w:val="000000"/>
          <w:sz w:val="27"/>
          <w:szCs w:val="27"/>
        </w:rPr>
        <w:t>Article REF 40</w:t>
      </w:r>
    </w:p>
    <w:p w14:paraId="639903FE" w14:textId="77777777" w:rsidR="003D7C21" w:rsidRDefault="003D7C21" w:rsidP="003D7C21">
      <w:pPr>
        <w:pStyle w:val="NormalWeb"/>
        <w:ind w:left="1650"/>
        <w:rPr>
          <w:b/>
          <w:bCs/>
          <w:color w:val="000000"/>
        </w:rPr>
      </w:pPr>
      <w:r>
        <w:rPr>
          <w:b/>
          <w:bCs/>
          <w:color w:val="000000"/>
        </w:rPr>
        <w:t>Modifié par Arrêté du 10 mai 2019 - art. 12</w:t>
      </w:r>
    </w:p>
    <w:p w14:paraId="003B1EDD" w14:textId="77777777" w:rsidR="003D7C21" w:rsidRDefault="003D7C21" w:rsidP="003D7C21">
      <w:pPr>
        <w:pStyle w:val="NormalWeb"/>
        <w:jc w:val="center"/>
        <w:rPr>
          <w:color w:val="000000"/>
          <w:sz w:val="27"/>
          <w:szCs w:val="27"/>
        </w:rPr>
      </w:pPr>
      <w:r>
        <w:rPr>
          <w:color w:val="000000"/>
          <w:sz w:val="27"/>
          <w:szCs w:val="27"/>
        </w:rPr>
        <w:t>Champ d'application</w:t>
      </w:r>
    </w:p>
    <w:p w14:paraId="771BB3DD" w14:textId="77777777" w:rsidR="003D7C21" w:rsidRDefault="003D7C21" w:rsidP="003D7C21">
      <w:pPr>
        <w:pStyle w:val="NormalWeb"/>
        <w:ind w:left="1650"/>
        <w:rPr>
          <w:color w:val="000000"/>
          <w:sz w:val="27"/>
          <w:szCs w:val="27"/>
        </w:rPr>
      </w:pPr>
      <w:r>
        <w:rPr>
          <w:color w:val="000000"/>
          <w:sz w:val="27"/>
          <w:szCs w:val="27"/>
        </w:rPr>
        <w:t>§ 1. Les refuges de montagne existants dans lesquels l'effectif du public admis est égal ou supérieur aux seuils fixés à l'article REF 3 (§ 2) sont soumis aux dispositions du présent sous-chapitre.</w:t>
      </w:r>
    </w:p>
    <w:p w14:paraId="7CD00C3C" w14:textId="77777777" w:rsidR="003D7C21" w:rsidRDefault="003D7C21" w:rsidP="003D7C21">
      <w:pPr>
        <w:pStyle w:val="NormalWeb"/>
        <w:ind w:left="1650"/>
        <w:rPr>
          <w:color w:val="000000"/>
          <w:sz w:val="27"/>
          <w:szCs w:val="27"/>
        </w:rPr>
      </w:pPr>
      <w:r>
        <w:rPr>
          <w:color w:val="000000"/>
          <w:sz w:val="27"/>
          <w:szCs w:val="27"/>
        </w:rPr>
        <w:t>§ 2. Dans le cas où certaines dispositions ci-après ne peuvent être appliquées pour des raisons techniques ou architecturales, des mesures compensatoires adaptées peuvent être mises en œuvre par le gestionnaire ou l'exploitant après avis de la commission de sécurité, dans le respect du niveau minimal global de sécurité défini dans le présent sous-chapitre.</w:t>
      </w:r>
    </w:p>
    <w:p w14:paraId="5472580D" w14:textId="77777777" w:rsidR="003D7C21" w:rsidRDefault="003D7C21" w:rsidP="003D7C21">
      <w:pPr>
        <w:pStyle w:val="Titre4"/>
        <w:ind w:left="1650"/>
        <w:rPr>
          <w:color w:val="000000"/>
          <w:sz w:val="27"/>
          <w:szCs w:val="27"/>
        </w:rPr>
      </w:pPr>
      <w:r>
        <w:rPr>
          <w:color w:val="000000"/>
          <w:sz w:val="27"/>
          <w:szCs w:val="27"/>
        </w:rPr>
        <w:t>Article REF 41</w:t>
      </w:r>
    </w:p>
    <w:p w14:paraId="41A8C71C" w14:textId="77777777" w:rsidR="003D7C21" w:rsidRDefault="003D7C21" w:rsidP="003D7C21">
      <w:pPr>
        <w:pStyle w:val="NormalWeb"/>
        <w:ind w:left="1650"/>
        <w:rPr>
          <w:b/>
          <w:bCs/>
          <w:color w:val="000000"/>
        </w:rPr>
      </w:pPr>
      <w:r>
        <w:rPr>
          <w:b/>
          <w:bCs/>
          <w:color w:val="000000"/>
        </w:rPr>
        <w:t>Modifié par Arrêté du 10 mai 2019 - art. 12</w:t>
      </w:r>
    </w:p>
    <w:p w14:paraId="02EB5597" w14:textId="77777777" w:rsidR="003D7C21" w:rsidRDefault="003D7C21" w:rsidP="003D7C21">
      <w:pPr>
        <w:pStyle w:val="NormalWeb"/>
        <w:jc w:val="center"/>
        <w:rPr>
          <w:color w:val="000000"/>
          <w:sz w:val="27"/>
          <w:szCs w:val="27"/>
        </w:rPr>
      </w:pPr>
      <w:r>
        <w:rPr>
          <w:color w:val="000000"/>
          <w:sz w:val="27"/>
          <w:szCs w:val="27"/>
        </w:rPr>
        <w:t>Escaliers</w:t>
      </w:r>
    </w:p>
    <w:p w14:paraId="193F4239" w14:textId="77777777" w:rsidR="003D7C21" w:rsidRDefault="003D7C21" w:rsidP="003D7C21">
      <w:pPr>
        <w:pStyle w:val="NormalWeb"/>
        <w:ind w:left="1650"/>
        <w:rPr>
          <w:color w:val="000000"/>
          <w:sz w:val="27"/>
          <w:szCs w:val="27"/>
        </w:rPr>
      </w:pPr>
      <w:r>
        <w:rPr>
          <w:color w:val="000000"/>
          <w:sz w:val="27"/>
          <w:szCs w:val="27"/>
        </w:rPr>
        <w:t>Les zones en étage comportant des locaux à sommeil doivent être desservies au minimum par un escalier encloisonné tel que défini à l'article REF 13.</w:t>
      </w:r>
    </w:p>
    <w:p w14:paraId="2ADC3950" w14:textId="77777777" w:rsidR="003D7C21" w:rsidRDefault="003D7C21" w:rsidP="003D7C21">
      <w:pPr>
        <w:pStyle w:val="NormalWeb"/>
        <w:ind w:left="1650"/>
        <w:rPr>
          <w:color w:val="000000"/>
          <w:sz w:val="27"/>
          <w:szCs w:val="27"/>
        </w:rPr>
      </w:pPr>
      <w:r>
        <w:rPr>
          <w:color w:val="000000"/>
          <w:sz w:val="27"/>
          <w:szCs w:val="27"/>
        </w:rPr>
        <w:t>Des délais de réalisation pourront être accordés par la commission de sécurité. Toutefois, ceux-ci ne pourront excéder trois ans à compter de la date de publication du présent arrêté au Journal officiel.</w:t>
      </w:r>
    </w:p>
    <w:p w14:paraId="5D8F69CF" w14:textId="77777777" w:rsidR="003D7C21" w:rsidRDefault="003D7C21" w:rsidP="003D7C21">
      <w:pPr>
        <w:pStyle w:val="Titre4"/>
        <w:ind w:left="1650"/>
        <w:rPr>
          <w:color w:val="000000"/>
          <w:sz w:val="27"/>
          <w:szCs w:val="27"/>
        </w:rPr>
      </w:pPr>
      <w:r>
        <w:rPr>
          <w:color w:val="000000"/>
          <w:sz w:val="27"/>
          <w:szCs w:val="27"/>
        </w:rPr>
        <w:t>Article REF 42</w:t>
      </w:r>
    </w:p>
    <w:p w14:paraId="61DB096E" w14:textId="77777777" w:rsidR="003D7C21" w:rsidRDefault="003D7C21" w:rsidP="003D7C21">
      <w:pPr>
        <w:pStyle w:val="NormalWeb"/>
        <w:ind w:left="1650"/>
        <w:rPr>
          <w:b/>
          <w:bCs/>
          <w:color w:val="000000"/>
        </w:rPr>
      </w:pPr>
      <w:r>
        <w:rPr>
          <w:b/>
          <w:bCs/>
          <w:color w:val="000000"/>
        </w:rPr>
        <w:t>Modifié par Arrêté du 19 novembre 2001, v. init.</w:t>
      </w:r>
    </w:p>
    <w:p w14:paraId="2B05BBFF" w14:textId="77777777" w:rsidR="003D7C21" w:rsidRDefault="003D7C21" w:rsidP="003D7C21">
      <w:pPr>
        <w:pStyle w:val="NormalWeb"/>
        <w:jc w:val="center"/>
        <w:rPr>
          <w:color w:val="000000"/>
          <w:sz w:val="27"/>
          <w:szCs w:val="27"/>
        </w:rPr>
      </w:pPr>
      <w:r>
        <w:rPr>
          <w:color w:val="000000"/>
          <w:sz w:val="27"/>
          <w:szCs w:val="27"/>
        </w:rPr>
        <w:t>Installations électriques, éclairage</w:t>
      </w:r>
    </w:p>
    <w:p w14:paraId="1609E2DB" w14:textId="77777777" w:rsidR="003D7C21" w:rsidRDefault="003D7C21" w:rsidP="003D7C21">
      <w:pPr>
        <w:pStyle w:val="NormalWeb"/>
        <w:ind w:left="1650"/>
        <w:rPr>
          <w:color w:val="000000"/>
          <w:sz w:val="27"/>
          <w:szCs w:val="27"/>
        </w:rPr>
      </w:pPr>
      <w:r>
        <w:rPr>
          <w:color w:val="000000"/>
          <w:sz w:val="27"/>
          <w:szCs w:val="27"/>
        </w:rPr>
        <w:lastRenderedPageBreak/>
        <w:t>§ 1. L'éclairage normal doit être réalisé conformément aux dispositions de l'article REF 15. En particulier toutes les installations d'éclairage des locaux accessibles au public fonctionnant au gaz sous réseau doivent être déposées.</w:t>
      </w:r>
    </w:p>
    <w:p w14:paraId="1450AE66" w14:textId="77777777" w:rsidR="003D7C21" w:rsidRDefault="003D7C21" w:rsidP="003D7C21">
      <w:pPr>
        <w:pStyle w:val="NormalWeb"/>
        <w:ind w:left="1650"/>
        <w:rPr>
          <w:color w:val="000000"/>
          <w:sz w:val="27"/>
          <w:szCs w:val="27"/>
        </w:rPr>
      </w:pPr>
      <w:r>
        <w:rPr>
          <w:color w:val="000000"/>
          <w:sz w:val="27"/>
          <w:szCs w:val="27"/>
        </w:rPr>
        <w:t>§ 2. Un éclairage de sécurité répondant aux spécifications de l'article REF 35 doit être installé.</w:t>
      </w:r>
    </w:p>
    <w:p w14:paraId="763F336D" w14:textId="77777777" w:rsidR="003D7C21" w:rsidRDefault="003D7C21" w:rsidP="003D7C21">
      <w:pPr>
        <w:pStyle w:val="Titre4"/>
        <w:ind w:left="1650"/>
        <w:rPr>
          <w:color w:val="000000"/>
          <w:sz w:val="27"/>
          <w:szCs w:val="27"/>
        </w:rPr>
      </w:pPr>
      <w:r>
        <w:rPr>
          <w:color w:val="000000"/>
          <w:sz w:val="27"/>
          <w:szCs w:val="27"/>
        </w:rPr>
        <w:t>Article REF 43</w:t>
      </w:r>
    </w:p>
    <w:p w14:paraId="71A4DB86" w14:textId="77777777" w:rsidR="003D7C21" w:rsidRDefault="003D7C21" w:rsidP="003D7C21">
      <w:pPr>
        <w:pStyle w:val="NormalWeb"/>
        <w:ind w:left="1650"/>
        <w:rPr>
          <w:b/>
          <w:bCs/>
          <w:color w:val="000000"/>
        </w:rPr>
      </w:pPr>
      <w:r>
        <w:rPr>
          <w:b/>
          <w:bCs/>
          <w:color w:val="000000"/>
        </w:rPr>
        <w:t>Création Arrêté du 10 novembre 1994, v. init.</w:t>
      </w:r>
    </w:p>
    <w:p w14:paraId="5C86987E" w14:textId="77777777" w:rsidR="003D7C21" w:rsidRDefault="003D7C21" w:rsidP="003D7C21">
      <w:pPr>
        <w:pStyle w:val="NormalWeb"/>
        <w:jc w:val="center"/>
        <w:rPr>
          <w:color w:val="000000"/>
          <w:sz w:val="27"/>
          <w:szCs w:val="27"/>
        </w:rPr>
      </w:pPr>
      <w:r>
        <w:rPr>
          <w:color w:val="000000"/>
          <w:sz w:val="27"/>
          <w:szCs w:val="27"/>
        </w:rPr>
        <w:t>Système d'alarme et d'alerte</w:t>
      </w:r>
    </w:p>
    <w:p w14:paraId="3294FA82" w14:textId="77777777" w:rsidR="003D7C21" w:rsidRDefault="003D7C21" w:rsidP="003D7C21">
      <w:pPr>
        <w:pStyle w:val="NormalWeb"/>
        <w:ind w:left="1650"/>
        <w:rPr>
          <w:color w:val="000000"/>
          <w:sz w:val="27"/>
          <w:szCs w:val="27"/>
        </w:rPr>
      </w:pPr>
      <w:r>
        <w:rPr>
          <w:color w:val="000000"/>
          <w:sz w:val="27"/>
          <w:szCs w:val="27"/>
        </w:rPr>
        <w:t>Les dispositions des articles REF 38 et REF 39 sont applicables.</w:t>
      </w:r>
    </w:p>
    <w:p w14:paraId="185B13D0" w14:textId="77777777" w:rsidR="003D7C21" w:rsidRDefault="003D7C21" w:rsidP="003D7C21">
      <w:pPr>
        <w:pStyle w:val="Titre4"/>
        <w:ind w:left="1650"/>
        <w:rPr>
          <w:color w:val="000000"/>
          <w:sz w:val="27"/>
          <w:szCs w:val="27"/>
        </w:rPr>
      </w:pPr>
      <w:r>
        <w:rPr>
          <w:color w:val="000000"/>
          <w:sz w:val="27"/>
          <w:szCs w:val="27"/>
        </w:rPr>
        <w:t>Article REF 44</w:t>
      </w:r>
    </w:p>
    <w:p w14:paraId="7913CA15" w14:textId="77777777" w:rsidR="003D7C21" w:rsidRDefault="003D7C21" w:rsidP="003D7C21">
      <w:pPr>
        <w:pStyle w:val="NormalWeb"/>
        <w:ind w:left="1650"/>
        <w:rPr>
          <w:b/>
          <w:bCs/>
          <w:color w:val="000000"/>
        </w:rPr>
      </w:pPr>
      <w:r>
        <w:rPr>
          <w:b/>
          <w:bCs/>
          <w:color w:val="000000"/>
        </w:rPr>
        <w:t>Création Arrêté du 10 novembre 1994, v. init.</w:t>
      </w:r>
    </w:p>
    <w:p w14:paraId="073C7853" w14:textId="77777777" w:rsidR="003D7C21" w:rsidRDefault="003D7C21" w:rsidP="003D7C21">
      <w:pPr>
        <w:pStyle w:val="NormalWeb"/>
        <w:jc w:val="center"/>
        <w:rPr>
          <w:color w:val="000000"/>
          <w:sz w:val="27"/>
          <w:szCs w:val="27"/>
        </w:rPr>
      </w:pPr>
      <w:r>
        <w:rPr>
          <w:color w:val="000000"/>
          <w:sz w:val="27"/>
          <w:szCs w:val="27"/>
        </w:rPr>
        <w:t>Moyens d'extinction, consignes, signalisations, affichages</w:t>
      </w:r>
    </w:p>
    <w:p w14:paraId="35E0C2D2" w14:textId="77777777" w:rsidR="003D7C21" w:rsidRDefault="003D7C21" w:rsidP="003D7C21">
      <w:pPr>
        <w:pStyle w:val="NormalWeb"/>
        <w:ind w:left="1650"/>
        <w:rPr>
          <w:color w:val="000000"/>
          <w:sz w:val="27"/>
          <w:szCs w:val="27"/>
        </w:rPr>
      </w:pPr>
      <w:r>
        <w:rPr>
          <w:color w:val="000000"/>
          <w:sz w:val="27"/>
          <w:szCs w:val="27"/>
        </w:rPr>
        <w:t>Les dispositions des articles REF 16, REF 17, REF 19 et REF 20 sont applicables.</w:t>
      </w:r>
    </w:p>
    <w:p w14:paraId="0A9ED4C0" w14:textId="77777777" w:rsidR="003D7C21" w:rsidRDefault="003D7C21" w:rsidP="003D7C21">
      <w:pPr>
        <w:pStyle w:val="Titre4"/>
        <w:ind w:left="1650"/>
        <w:rPr>
          <w:color w:val="000000"/>
          <w:sz w:val="27"/>
          <w:szCs w:val="27"/>
        </w:rPr>
      </w:pPr>
      <w:r>
        <w:rPr>
          <w:color w:val="000000"/>
          <w:sz w:val="27"/>
          <w:szCs w:val="27"/>
        </w:rPr>
        <w:t>Annexe</w:t>
      </w:r>
    </w:p>
    <w:p w14:paraId="0A5470CB" w14:textId="77777777" w:rsidR="003D7C21" w:rsidRDefault="003D7C21" w:rsidP="003D7C21">
      <w:pPr>
        <w:pStyle w:val="NormalWeb"/>
        <w:ind w:left="1650"/>
        <w:rPr>
          <w:b/>
          <w:bCs/>
          <w:color w:val="000000"/>
        </w:rPr>
      </w:pPr>
      <w:r>
        <w:rPr>
          <w:b/>
          <w:bCs/>
          <w:color w:val="000000"/>
        </w:rPr>
        <w:t>Création Arrêté du 10 novembre 1994, v. init.</w:t>
      </w:r>
    </w:p>
    <w:p w14:paraId="6477C135" w14:textId="77777777" w:rsidR="003D7C21" w:rsidRDefault="003D7C21" w:rsidP="003D7C21">
      <w:pPr>
        <w:pStyle w:val="NormalWeb"/>
        <w:jc w:val="center"/>
        <w:rPr>
          <w:color w:val="000000"/>
          <w:sz w:val="27"/>
          <w:szCs w:val="27"/>
        </w:rPr>
      </w:pPr>
      <w:r>
        <w:rPr>
          <w:color w:val="000000"/>
          <w:sz w:val="27"/>
          <w:szCs w:val="27"/>
        </w:rPr>
        <w:t>Conduite à tenir en cas d'incendie</w:t>
      </w:r>
    </w:p>
    <w:p w14:paraId="613C0790" w14:textId="77777777" w:rsidR="003D7C21" w:rsidRDefault="003D7C21" w:rsidP="003D7C21">
      <w:pPr>
        <w:pStyle w:val="NormalWeb"/>
        <w:ind w:left="1650"/>
        <w:rPr>
          <w:color w:val="000000"/>
          <w:sz w:val="27"/>
          <w:szCs w:val="27"/>
        </w:rPr>
      </w:pPr>
      <w:r>
        <w:rPr>
          <w:color w:val="000000"/>
          <w:sz w:val="27"/>
          <w:szCs w:val="27"/>
        </w:rPr>
        <w:t>En cas d'incendie et si vous ne pouvez pas maîtriser le feu :</w:t>
      </w:r>
    </w:p>
    <w:p w14:paraId="56FAFC13" w14:textId="77777777" w:rsidR="003D7C21" w:rsidRDefault="003D7C21" w:rsidP="003D7C21">
      <w:pPr>
        <w:pStyle w:val="NormalWeb"/>
        <w:ind w:left="1650"/>
        <w:rPr>
          <w:color w:val="000000"/>
          <w:sz w:val="27"/>
          <w:szCs w:val="27"/>
        </w:rPr>
      </w:pPr>
      <w:r>
        <w:rPr>
          <w:color w:val="000000"/>
          <w:sz w:val="27"/>
          <w:szCs w:val="27"/>
        </w:rPr>
        <w:t>- prenez des vêtements chauds ;</w:t>
      </w:r>
    </w:p>
    <w:p w14:paraId="75A539CB" w14:textId="77777777" w:rsidR="003D7C21" w:rsidRDefault="003D7C21" w:rsidP="003D7C21">
      <w:pPr>
        <w:pStyle w:val="NormalWeb"/>
        <w:ind w:left="1650"/>
        <w:rPr>
          <w:color w:val="000000"/>
          <w:sz w:val="27"/>
          <w:szCs w:val="27"/>
        </w:rPr>
      </w:pPr>
      <w:r>
        <w:rPr>
          <w:color w:val="000000"/>
          <w:sz w:val="27"/>
          <w:szCs w:val="27"/>
        </w:rPr>
        <w:t>- quittez le local en refermant bien la porte ;</w:t>
      </w:r>
    </w:p>
    <w:p w14:paraId="5EA7193B" w14:textId="77777777" w:rsidR="003D7C21" w:rsidRDefault="003D7C21" w:rsidP="003D7C21">
      <w:pPr>
        <w:pStyle w:val="NormalWeb"/>
        <w:ind w:left="1650"/>
        <w:rPr>
          <w:color w:val="000000"/>
          <w:sz w:val="27"/>
          <w:szCs w:val="27"/>
        </w:rPr>
      </w:pPr>
      <w:r>
        <w:rPr>
          <w:color w:val="000000"/>
          <w:sz w:val="27"/>
          <w:szCs w:val="27"/>
        </w:rPr>
        <w:t>- prévenez le gardien si l'établissement est gardé ou donnez l'alarme dans le cas contraire ;</w:t>
      </w:r>
    </w:p>
    <w:p w14:paraId="4B7FC945" w14:textId="77777777" w:rsidR="003D7C21" w:rsidRDefault="003D7C21" w:rsidP="003D7C21">
      <w:pPr>
        <w:pStyle w:val="NormalWeb"/>
        <w:ind w:left="1650"/>
        <w:rPr>
          <w:color w:val="000000"/>
          <w:sz w:val="27"/>
          <w:szCs w:val="27"/>
        </w:rPr>
      </w:pPr>
      <w:r>
        <w:rPr>
          <w:color w:val="000000"/>
          <w:sz w:val="27"/>
          <w:szCs w:val="27"/>
        </w:rPr>
        <w:t>- rejoignez le volume-recueil ou la sortie sur l'extérieur ;</w:t>
      </w:r>
    </w:p>
    <w:p w14:paraId="005937EF" w14:textId="77777777" w:rsidR="003D7C21" w:rsidRDefault="003D7C21" w:rsidP="003D7C21">
      <w:pPr>
        <w:pStyle w:val="NormalWeb"/>
        <w:ind w:left="1650"/>
        <w:rPr>
          <w:color w:val="000000"/>
          <w:sz w:val="27"/>
          <w:szCs w:val="27"/>
        </w:rPr>
      </w:pPr>
      <w:r>
        <w:rPr>
          <w:color w:val="000000"/>
          <w:sz w:val="27"/>
          <w:szCs w:val="27"/>
        </w:rPr>
        <w:t>- alertez les secours si l'établissement dispose d'un moyen d'alerte.</w:t>
      </w:r>
    </w:p>
    <w:p w14:paraId="79C37375" w14:textId="77777777" w:rsidR="003D7C21" w:rsidRDefault="003D7C21" w:rsidP="003D7C21">
      <w:pPr>
        <w:pStyle w:val="NormalWeb"/>
        <w:ind w:left="1650"/>
        <w:rPr>
          <w:color w:val="000000"/>
          <w:sz w:val="27"/>
          <w:szCs w:val="27"/>
        </w:rPr>
      </w:pPr>
      <w:r>
        <w:rPr>
          <w:color w:val="000000"/>
          <w:sz w:val="27"/>
          <w:szCs w:val="27"/>
        </w:rPr>
        <w:t>En cas d'audition du signal d'alarme :</w:t>
      </w:r>
    </w:p>
    <w:p w14:paraId="5A315314" w14:textId="77777777" w:rsidR="003D7C21" w:rsidRDefault="003D7C21" w:rsidP="003D7C21">
      <w:pPr>
        <w:pStyle w:val="NormalWeb"/>
        <w:ind w:left="1650"/>
        <w:rPr>
          <w:color w:val="000000"/>
          <w:sz w:val="27"/>
          <w:szCs w:val="27"/>
        </w:rPr>
      </w:pPr>
      <w:r>
        <w:rPr>
          <w:color w:val="000000"/>
          <w:sz w:val="27"/>
          <w:szCs w:val="27"/>
        </w:rPr>
        <w:t>- prenez des vêtements chauds ;</w:t>
      </w:r>
    </w:p>
    <w:p w14:paraId="314D0CFE" w14:textId="77777777" w:rsidR="003D7C21" w:rsidRDefault="003D7C21" w:rsidP="003D7C21">
      <w:pPr>
        <w:pStyle w:val="NormalWeb"/>
        <w:ind w:left="1650"/>
        <w:rPr>
          <w:color w:val="000000"/>
          <w:sz w:val="27"/>
          <w:szCs w:val="27"/>
        </w:rPr>
      </w:pPr>
      <w:r>
        <w:rPr>
          <w:color w:val="000000"/>
          <w:sz w:val="27"/>
          <w:szCs w:val="27"/>
        </w:rPr>
        <w:lastRenderedPageBreak/>
        <w:t>- quittez le local en refermant bien la porte ;</w:t>
      </w:r>
    </w:p>
    <w:p w14:paraId="73F8473C" w14:textId="77777777" w:rsidR="003D7C21" w:rsidRDefault="003D7C21" w:rsidP="003D7C21">
      <w:pPr>
        <w:pStyle w:val="NormalWeb"/>
        <w:ind w:left="1650"/>
        <w:rPr>
          <w:color w:val="000000"/>
          <w:sz w:val="27"/>
          <w:szCs w:val="27"/>
        </w:rPr>
      </w:pPr>
      <w:r>
        <w:rPr>
          <w:color w:val="000000"/>
          <w:sz w:val="27"/>
          <w:szCs w:val="27"/>
        </w:rPr>
        <w:t>- rejoignez le volume-recueil ou la sortie sur l'extérieur.</w:t>
      </w:r>
    </w:p>
    <w:p w14:paraId="16D1B645" w14:textId="77777777" w:rsidR="003D7C21" w:rsidRDefault="003D7C21" w:rsidP="003D7C21">
      <w:pPr>
        <w:pStyle w:val="NormalWeb"/>
        <w:ind w:left="1650"/>
        <w:rPr>
          <w:color w:val="000000"/>
          <w:sz w:val="18"/>
          <w:szCs w:val="18"/>
        </w:rPr>
      </w:pPr>
      <w:r>
        <w:rPr>
          <w:color w:val="000000"/>
          <w:sz w:val="18"/>
          <w:szCs w:val="18"/>
        </w:rPr>
        <w:t>NOTA :</w:t>
      </w:r>
      <w:r>
        <w:rPr>
          <w:color w:val="000000"/>
          <w:sz w:val="18"/>
          <w:szCs w:val="18"/>
        </w:rPr>
        <w:br/>
        <w:t>Dans la fumée, n'hésitez pas à vous baisser. Au niveau du sol, la fumée est moins dense et la température plus supportable.</w:t>
      </w:r>
    </w:p>
    <w:p w14:paraId="064A3715" w14:textId="77777777" w:rsidR="003D7C21" w:rsidRDefault="003D7C21" w:rsidP="003D7C21">
      <w:pPr>
        <w:pStyle w:val="Titre4"/>
        <w:ind w:left="900"/>
        <w:rPr>
          <w:color w:val="000000"/>
          <w:sz w:val="27"/>
          <w:szCs w:val="27"/>
        </w:rPr>
      </w:pPr>
      <w:r>
        <w:rPr>
          <w:color w:val="000000"/>
          <w:sz w:val="27"/>
          <w:szCs w:val="27"/>
        </w:rPr>
        <w:t>Chapitre VI : Etablissements de type PS - Parcs de stationnement couverts (Articles PS 1 à PS 43)</w:t>
      </w:r>
    </w:p>
    <w:p w14:paraId="682FD514" w14:textId="77777777" w:rsidR="003D7C21" w:rsidRDefault="003D7C21" w:rsidP="003D7C21">
      <w:pPr>
        <w:pStyle w:val="Titre4"/>
        <w:ind w:left="1200"/>
        <w:rPr>
          <w:color w:val="000000"/>
          <w:sz w:val="27"/>
          <w:szCs w:val="27"/>
        </w:rPr>
      </w:pPr>
      <w:r>
        <w:rPr>
          <w:color w:val="000000"/>
          <w:sz w:val="27"/>
          <w:szCs w:val="27"/>
        </w:rPr>
        <w:t>Section 1 : Généralités (Articles PS 1 à PS 4)</w:t>
      </w:r>
    </w:p>
    <w:p w14:paraId="0E0E3FCD" w14:textId="77777777" w:rsidR="003D7C21" w:rsidRDefault="003D7C21" w:rsidP="003D7C21">
      <w:pPr>
        <w:pStyle w:val="Titre4"/>
        <w:ind w:left="1650"/>
        <w:rPr>
          <w:color w:val="000000"/>
          <w:sz w:val="27"/>
          <w:szCs w:val="27"/>
        </w:rPr>
      </w:pPr>
      <w:r>
        <w:rPr>
          <w:color w:val="000000"/>
          <w:sz w:val="27"/>
          <w:szCs w:val="27"/>
        </w:rPr>
        <w:t>Article PS 1</w:t>
      </w:r>
    </w:p>
    <w:p w14:paraId="53B265A7" w14:textId="77777777" w:rsidR="003D7C21" w:rsidRDefault="003D7C21" w:rsidP="003D7C21">
      <w:pPr>
        <w:pStyle w:val="NormalWeb"/>
        <w:ind w:left="1650"/>
        <w:rPr>
          <w:b/>
          <w:bCs/>
          <w:color w:val="000000"/>
        </w:rPr>
      </w:pPr>
      <w:r>
        <w:rPr>
          <w:b/>
          <w:bCs/>
          <w:color w:val="000000"/>
        </w:rPr>
        <w:t>Création Arrêté du 9 mai 2006 (V)</w:t>
      </w:r>
    </w:p>
    <w:p w14:paraId="7DF28AC3" w14:textId="77777777" w:rsidR="003D7C21" w:rsidRDefault="003D7C21" w:rsidP="003D7C21">
      <w:pPr>
        <w:pStyle w:val="NormalWeb"/>
        <w:jc w:val="center"/>
        <w:rPr>
          <w:color w:val="000000"/>
          <w:sz w:val="27"/>
          <w:szCs w:val="27"/>
        </w:rPr>
      </w:pPr>
      <w:r>
        <w:rPr>
          <w:color w:val="000000"/>
          <w:sz w:val="27"/>
          <w:szCs w:val="27"/>
        </w:rPr>
        <w:t>Etablissements assujettis</w:t>
      </w:r>
    </w:p>
    <w:p w14:paraId="5CC24589" w14:textId="77777777" w:rsidR="003D7C21" w:rsidRDefault="003D7C21" w:rsidP="003D7C21">
      <w:pPr>
        <w:pStyle w:val="NormalWeb"/>
        <w:ind w:left="1650"/>
        <w:rPr>
          <w:color w:val="000000"/>
          <w:sz w:val="27"/>
          <w:szCs w:val="27"/>
        </w:rPr>
      </w:pPr>
      <w:r>
        <w:rPr>
          <w:color w:val="000000"/>
          <w:sz w:val="27"/>
          <w:szCs w:val="27"/>
        </w:rPr>
        <w:t>Le présent chapitre du livre IV complète les dispositions du livre Ier du règlement de sécurité contre les risques d'incendie et de panique dans les établissements recevant du public.</w:t>
      </w:r>
    </w:p>
    <w:p w14:paraId="23F28BC9" w14:textId="77777777" w:rsidR="003D7C21" w:rsidRDefault="003D7C21" w:rsidP="003D7C21">
      <w:pPr>
        <w:pStyle w:val="NormalWeb"/>
        <w:ind w:left="1650"/>
        <w:rPr>
          <w:color w:val="000000"/>
          <w:sz w:val="27"/>
          <w:szCs w:val="27"/>
        </w:rPr>
      </w:pPr>
      <w:r>
        <w:rPr>
          <w:color w:val="000000"/>
          <w:sz w:val="27"/>
          <w:szCs w:val="27"/>
        </w:rPr>
        <w:t>Sont exclus du champ d'application de cet arrêté les parcs de stationnement couverts liés exclusivement à un bâtiment d'habitation et à un bâtiment relevant du Code du travail.</w:t>
      </w:r>
    </w:p>
    <w:p w14:paraId="2AE970E4" w14:textId="77777777" w:rsidR="003D7C21" w:rsidRDefault="003D7C21" w:rsidP="003D7C21">
      <w:pPr>
        <w:pStyle w:val="NormalWeb"/>
        <w:ind w:left="1650"/>
        <w:rPr>
          <w:color w:val="000000"/>
          <w:sz w:val="27"/>
          <w:szCs w:val="27"/>
        </w:rPr>
      </w:pPr>
      <w:r>
        <w:rPr>
          <w:color w:val="000000"/>
          <w:sz w:val="27"/>
          <w:szCs w:val="27"/>
        </w:rPr>
        <w:t>Il fixe les prescriptions applicables aux parcs de stationnement couverts pouvant accueillir plus de 10 véhicules à moteur. Le poids total autorisé en charge de chaque véhicule admis dans ces parcs ne doit pas excéder 3,5 tonnes.</w:t>
      </w:r>
    </w:p>
    <w:p w14:paraId="589CB09F" w14:textId="77777777" w:rsidR="003D7C21" w:rsidRDefault="003D7C21" w:rsidP="003D7C21">
      <w:pPr>
        <w:pStyle w:val="NormalWeb"/>
        <w:ind w:left="1650"/>
        <w:rPr>
          <w:color w:val="000000"/>
          <w:sz w:val="27"/>
          <w:szCs w:val="27"/>
        </w:rPr>
      </w:pPr>
      <w:r>
        <w:rPr>
          <w:color w:val="000000"/>
          <w:sz w:val="27"/>
          <w:szCs w:val="27"/>
        </w:rPr>
        <w:t>Les dispositions du livre II, titre 1er, du règlement ne sont pas applicables, sauf celles relevant d'articles expressément mentionnés dans la suite du présent chapitre et dénommées dispositions générales du règlement dans la suite du texte.</w:t>
      </w:r>
    </w:p>
    <w:p w14:paraId="0E309CC8" w14:textId="77777777" w:rsidR="003D7C21" w:rsidRDefault="003D7C21" w:rsidP="003D7C21">
      <w:pPr>
        <w:pStyle w:val="Titre4"/>
        <w:ind w:left="1650"/>
        <w:rPr>
          <w:color w:val="000000"/>
          <w:sz w:val="27"/>
          <w:szCs w:val="27"/>
        </w:rPr>
      </w:pPr>
      <w:r>
        <w:rPr>
          <w:color w:val="000000"/>
          <w:sz w:val="27"/>
          <w:szCs w:val="27"/>
        </w:rPr>
        <w:t>Article PS 2</w:t>
      </w:r>
    </w:p>
    <w:p w14:paraId="79FB5009" w14:textId="77777777" w:rsidR="003D7C21" w:rsidRDefault="003D7C21" w:rsidP="003D7C21">
      <w:pPr>
        <w:pStyle w:val="NormalWeb"/>
        <w:ind w:left="1650"/>
        <w:rPr>
          <w:b/>
          <w:bCs/>
          <w:color w:val="000000"/>
        </w:rPr>
      </w:pPr>
      <w:r>
        <w:rPr>
          <w:b/>
          <w:bCs/>
          <w:color w:val="000000"/>
        </w:rPr>
        <w:t>Création Arrêté du 9 mai 2006 (V)</w:t>
      </w:r>
    </w:p>
    <w:p w14:paraId="393A6FFE" w14:textId="77777777" w:rsidR="003D7C21" w:rsidRDefault="003D7C21" w:rsidP="003D7C21">
      <w:pPr>
        <w:pStyle w:val="NormalWeb"/>
        <w:jc w:val="center"/>
        <w:rPr>
          <w:color w:val="000000"/>
          <w:sz w:val="27"/>
          <w:szCs w:val="27"/>
        </w:rPr>
      </w:pPr>
      <w:r>
        <w:rPr>
          <w:color w:val="000000"/>
          <w:sz w:val="27"/>
          <w:szCs w:val="27"/>
        </w:rPr>
        <w:t>Capacité d'accueil</w:t>
      </w:r>
    </w:p>
    <w:p w14:paraId="11E72D88" w14:textId="77777777" w:rsidR="003D7C21" w:rsidRDefault="003D7C21" w:rsidP="003D7C21">
      <w:pPr>
        <w:pStyle w:val="NormalWeb"/>
        <w:ind w:left="1650"/>
        <w:rPr>
          <w:color w:val="000000"/>
          <w:sz w:val="27"/>
          <w:szCs w:val="27"/>
        </w:rPr>
      </w:pPr>
      <w:r>
        <w:rPr>
          <w:color w:val="000000"/>
          <w:sz w:val="27"/>
          <w:szCs w:val="27"/>
        </w:rPr>
        <w:t>Le nombre de places de stationnement pris en compte dans un parc de stationnement couvert tient compte des dispositions suivantes :</w:t>
      </w:r>
    </w:p>
    <w:p w14:paraId="6CCA6E1B" w14:textId="77777777" w:rsidR="003D7C21" w:rsidRDefault="003D7C21" w:rsidP="003D7C21">
      <w:pPr>
        <w:pStyle w:val="NormalWeb"/>
        <w:ind w:left="1650"/>
        <w:rPr>
          <w:color w:val="000000"/>
          <w:sz w:val="27"/>
          <w:szCs w:val="27"/>
        </w:rPr>
      </w:pPr>
      <w:r>
        <w:rPr>
          <w:color w:val="000000"/>
          <w:sz w:val="27"/>
          <w:szCs w:val="27"/>
        </w:rPr>
        <w:lastRenderedPageBreak/>
        <w:t>- les véhicules ne doivent stationner que dans des emplacements réservés à cet effet et faisant l'objet d'un marquage au sol ;</w:t>
      </w:r>
    </w:p>
    <w:p w14:paraId="2CEEE863" w14:textId="77777777" w:rsidR="003D7C21" w:rsidRDefault="003D7C21" w:rsidP="003D7C21">
      <w:pPr>
        <w:pStyle w:val="NormalWeb"/>
        <w:ind w:left="1650"/>
        <w:rPr>
          <w:color w:val="000000"/>
          <w:sz w:val="27"/>
          <w:szCs w:val="27"/>
        </w:rPr>
      </w:pPr>
      <w:r>
        <w:rPr>
          <w:color w:val="000000"/>
          <w:sz w:val="27"/>
          <w:szCs w:val="27"/>
        </w:rPr>
        <w:t>- cinq emplacements matérialisés pour le stationnement d'un deux-roues à moteur équivalent à un emplacement pour le stationnement d'un véhicule quatre roues à moteur ;</w:t>
      </w:r>
    </w:p>
    <w:p w14:paraId="6455EB10" w14:textId="77777777" w:rsidR="003D7C21" w:rsidRDefault="003D7C21" w:rsidP="003D7C21">
      <w:pPr>
        <w:pStyle w:val="NormalWeb"/>
        <w:ind w:left="1650"/>
        <w:rPr>
          <w:color w:val="000000"/>
          <w:sz w:val="27"/>
          <w:szCs w:val="27"/>
        </w:rPr>
      </w:pPr>
      <w:r>
        <w:rPr>
          <w:color w:val="000000"/>
          <w:sz w:val="27"/>
          <w:szCs w:val="27"/>
        </w:rPr>
        <w:t>- les places à l'air libre situées en terrasse sont comptabilisées dans la capacité d'accueil du parc.</w:t>
      </w:r>
    </w:p>
    <w:p w14:paraId="4F27C17E" w14:textId="77777777" w:rsidR="003D7C21" w:rsidRDefault="003D7C21" w:rsidP="003D7C21">
      <w:pPr>
        <w:pStyle w:val="Titre4"/>
        <w:ind w:left="1650"/>
        <w:rPr>
          <w:color w:val="000000"/>
          <w:sz w:val="27"/>
          <w:szCs w:val="27"/>
        </w:rPr>
      </w:pPr>
      <w:r>
        <w:rPr>
          <w:color w:val="000000"/>
          <w:sz w:val="27"/>
          <w:szCs w:val="27"/>
        </w:rPr>
        <w:t>Article PS 3</w:t>
      </w:r>
    </w:p>
    <w:p w14:paraId="4336E234" w14:textId="77777777" w:rsidR="003D7C21" w:rsidRDefault="003D7C21" w:rsidP="003D7C21">
      <w:pPr>
        <w:pStyle w:val="NormalWeb"/>
        <w:ind w:left="1650"/>
        <w:rPr>
          <w:b/>
          <w:bCs/>
          <w:color w:val="000000"/>
        </w:rPr>
      </w:pPr>
      <w:r>
        <w:rPr>
          <w:b/>
          <w:bCs/>
          <w:color w:val="000000"/>
        </w:rPr>
        <w:t>Création Arrêté du 9 mai 2006 (V)</w:t>
      </w:r>
    </w:p>
    <w:p w14:paraId="2B90C028" w14:textId="77777777" w:rsidR="003D7C21" w:rsidRDefault="003D7C21" w:rsidP="003D7C21">
      <w:pPr>
        <w:pStyle w:val="NormalWeb"/>
        <w:jc w:val="center"/>
        <w:rPr>
          <w:color w:val="000000"/>
          <w:sz w:val="27"/>
          <w:szCs w:val="27"/>
        </w:rPr>
      </w:pPr>
      <w:r>
        <w:rPr>
          <w:color w:val="000000"/>
          <w:sz w:val="27"/>
          <w:szCs w:val="27"/>
        </w:rPr>
        <w:t>Définitions</w:t>
      </w:r>
    </w:p>
    <w:p w14:paraId="6B287B25" w14:textId="77777777" w:rsidR="003D7C21" w:rsidRDefault="003D7C21" w:rsidP="003D7C21">
      <w:pPr>
        <w:pStyle w:val="NormalWeb"/>
        <w:ind w:left="1650"/>
        <w:rPr>
          <w:color w:val="000000"/>
          <w:sz w:val="27"/>
          <w:szCs w:val="27"/>
        </w:rPr>
      </w:pPr>
      <w:r>
        <w:rPr>
          <w:color w:val="000000"/>
          <w:sz w:val="27"/>
          <w:szCs w:val="27"/>
        </w:rPr>
        <w:t>Pour l'application du présent règlement, on entend par :</w:t>
      </w:r>
    </w:p>
    <w:p w14:paraId="0B0938A0" w14:textId="77777777" w:rsidR="003D7C21" w:rsidRDefault="003D7C21" w:rsidP="003D7C21">
      <w:pPr>
        <w:pStyle w:val="NormalWeb"/>
        <w:ind w:left="1650"/>
        <w:rPr>
          <w:color w:val="000000"/>
          <w:sz w:val="27"/>
          <w:szCs w:val="27"/>
        </w:rPr>
      </w:pPr>
      <w:r>
        <w:rPr>
          <w:color w:val="000000"/>
          <w:sz w:val="27"/>
          <w:szCs w:val="27"/>
        </w:rPr>
        <w:t>Parc de stationnement : établissement couvert surmonté d'un plancher, d'une toiture, d'une terrasse ou d'une couverture quelle que soit sa nature. Il est destiné au remisage des véhicules à moteur et de leur remorque. Le plancher supérieur ou la terrasse peut aussi être destiné au remisage des véhicules.</w:t>
      </w:r>
    </w:p>
    <w:p w14:paraId="7BCE011A" w14:textId="77777777" w:rsidR="003D7C21" w:rsidRDefault="003D7C21" w:rsidP="003D7C21">
      <w:pPr>
        <w:pStyle w:val="NormalWeb"/>
        <w:ind w:left="1650"/>
        <w:rPr>
          <w:color w:val="000000"/>
          <w:sz w:val="27"/>
          <w:szCs w:val="27"/>
        </w:rPr>
      </w:pPr>
      <w:r>
        <w:rPr>
          <w:color w:val="000000"/>
          <w:sz w:val="27"/>
          <w:szCs w:val="27"/>
        </w:rPr>
        <w:t>Parc de stationnement mixte : parc disposant de niveaux de stationnement superposés en infrastructure et en superstructure.</w:t>
      </w:r>
    </w:p>
    <w:p w14:paraId="290D3E61" w14:textId="77777777" w:rsidR="003D7C21" w:rsidRDefault="003D7C21" w:rsidP="003D7C21">
      <w:pPr>
        <w:pStyle w:val="NormalWeb"/>
        <w:ind w:left="1650"/>
        <w:rPr>
          <w:color w:val="000000"/>
          <w:sz w:val="27"/>
          <w:szCs w:val="27"/>
        </w:rPr>
      </w:pPr>
      <w:r>
        <w:rPr>
          <w:color w:val="000000"/>
          <w:sz w:val="27"/>
          <w:szCs w:val="27"/>
        </w:rPr>
        <w:t>Parc de stationnement largement ventilé : parc de stationnement à un ou plusieurs niveaux, ouvert en façades et remplissant simultanément les conditions suivantes :</w:t>
      </w:r>
    </w:p>
    <w:p w14:paraId="7C1ED37F" w14:textId="77777777" w:rsidR="003D7C21" w:rsidRDefault="003D7C21" w:rsidP="003D7C21">
      <w:pPr>
        <w:pStyle w:val="NormalWeb"/>
        <w:ind w:left="1650"/>
        <w:rPr>
          <w:color w:val="000000"/>
          <w:sz w:val="27"/>
          <w:szCs w:val="27"/>
        </w:rPr>
      </w:pPr>
      <w:r>
        <w:rPr>
          <w:color w:val="000000"/>
          <w:sz w:val="27"/>
          <w:szCs w:val="27"/>
        </w:rPr>
        <w:t>- à chaque niveau, les surfaces d'ouverture dans les parois sont placées au moins dans deux façades opposées. Ces surfaces sont au moins égales à 50 % de la surface totale de ces façades. La hauteur prise en compte est la hauteur libre sous plafond ;</w:t>
      </w:r>
    </w:p>
    <w:p w14:paraId="45A49B2F" w14:textId="77777777" w:rsidR="003D7C21" w:rsidRDefault="003D7C21" w:rsidP="003D7C21">
      <w:pPr>
        <w:pStyle w:val="NormalWeb"/>
        <w:ind w:left="1650"/>
        <w:rPr>
          <w:color w:val="000000"/>
          <w:sz w:val="27"/>
          <w:szCs w:val="27"/>
        </w:rPr>
      </w:pPr>
      <w:r>
        <w:rPr>
          <w:color w:val="000000"/>
          <w:sz w:val="27"/>
          <w:szCs w:val="27"/>
        </w:rPr>
        <w:t>- la distance maximale entre les façades opposées et ouvertes à l'air libre est inférieure à 75 mètres ;</w:t>
      </w:r>
    </w:p>
    <w:p w14:paraId="56E23137" w14:textId="77777777" w:rsidR="003D7C21" w:rsidRDefault="003D7C21" w:rsidP="003D7C21">
      <w:pPr>
        <w:pStyle w:val="NormalWeb"/>
        <w:ind w:left="1650"/>
        <w:rPr>
          <w:color w:val="000000"/>
          <w:sz w:val="27"/>
          <w:szCs w:val="27"/>
        </w:rPr>
      </w:pPr>
      <w:r>
        <w:rPr>
          <w:color w:val="000000"/>
          <w:sz w:val="27"/>
          <w:szCs w:val="27"/>
        </w:rPr>
        <w:t>- à chaque niveau, les surfaces d'ouverture dans les parois correspondent au moins à 5 % de la surface de plancher d'un niveau.</w:t>
      </w:r>
    </w:p>
    <w:p w14:paraId="3E86EE56" w14:textId="77777777" w:rsidR="003D7C21" w:rsidRDefault="003D7C21" w:rsidP="003D7C21">
      <w:pPr>
        <w:pStyle w:val="NormalWeb"/>
        <w:ind w:left="1650"/>
        <w:rPr>
          <w:color w:val="000000"/>
          <w:sz w:val="27"/>
          <w:szCs w:val="27"/>
        </w:rPr>
      </w:pPr>
      <w:r>
        <w:rPr>
          <w:color w:val="000000"/>
          <w:sz w:val="27"/>
          <w:szCs w:val="27"/>
        </w:rPr>
        <w:t>Parc de stationnement à rangement automatisé : parc de stationnement permettant le remisage automatisé des véhicules. Il ne reçoit pas de public en dehors de la zone d'accueil.</w:t>
      </w:r>
    </w:p>
    <w:p w14:paraId="59722D89" w14:textId="77777777" w:rsidR="003D7C21" w:rsidRDefault="003D7C21" w:rsidP="003D7C21">
      <w:pPr>
        <w:pStyle w:val="NormalWeb"/>
        <w:ind w:left="1650"/>
        <w:rPr>
          <w:color w:val="000000"/>
          <w:sz w:val="27"/>
          <w:szCs w:val="27"/>
        </w:rPr>
      </w:pPr>
      <w:r>
        <w:rPr>
          <w:color w:val="000000"/>
          <w:sz w:val="27"/>
          <w:szCs w:val="27"/>
        </w:rPr>
        <w:lastRenderedPageBreak/>
        <w:t>Niveau : espace vertical séparant les plates-formes de stationnement. Une toiture-terrasse utilisée pour le stationnement est considérée comme un niveau.</w:t>
      </w:r>
    </w:p>
    <w:p w14:paraId="0C49C7E0" w14:textId="77777777" w:rsidR="003D7C21" w:rsidRDefault="003D7C21" w:rsidP="003D7C21">
      <w:pPr>
        <w:pStyle w:val="NormalWeb"/>
        <w:ind w:left="1650"/>
        <w:rPr>
          <w:color w:val="000000"/>
          <w:sz w:val="27"/>
          <w:szCs w:val="27"/>
        </w:rPr>
      </w:pPr>
      <w:r>
        <w:rPr>
          <w:color w:val="000000"/>
          <w:sz w:val="27"/>
          <w:szCs w:val="27"/>
        </w:rPr>
        <w:t>Demi-niveau : si le parc comprend des demi-niveaux, on considère que deux demi-niveaux consécutifs constituent un niveau.</w:t>
      </w:r>
    </w:p>
    <w:p w14:paraId="05858D75" w14:textId="77777777" w:rsidR="003D7C21" w:rsidRDefault="003D7C21" w:rsidP="003D7C21">
      <w:pPr>
        <w:pStyle w:val="NormalWeb"/>
        <w:ind w:left="1650"/>
        <w:rPr>
          <w:color w:val="000000"/>
          <w:sz w:val="27"/>
          <w:szCs w:val="27"/>
        </w:rPr>
      </w:pPr>
      <w:r>
        <w:rPr>
          <w:color w:val="000000"/>
          <w:sz w:val="27"/>
          <w:szCs w:val="27"/>
        </w:rPr>
        <w:t>Niveau de référence : niveau de la voirie desservant la construction et utilisable par les engins des services publics de secours et de lutte contre l'incendie.</w:t>
      </w:r>
    </w:p>
    <w:p w14:paraId="6F907401" w14:textId="77777777" w:rsidR="003D7C21" w:rsidRDefault="003D7C21" w:rsidP="003D7C21">
      <w:pPr>
        <w:pStyle w:val="NormalWeb"/>
        <w:ind w:left="1650"/>
        <w:rPr>
          <w:color w:val="000000"/>
          <w:sz w:val="27"/>
          <w:szCs w:val="27"/>
        </w:rPr>
      </w:pPr>
      <w:r>
        <w:rPr>
          <w:color w:val="000000"/>
          <w:sz w:val="27"/>
          <w:szCs w:val="27"/>
        </w:rPr>
        <w:t>S'il existe plusieurs accès par des voies situées à des niveaux différents, le niveau de référence est déterminé par la voie la plus basse pour les parcs en infrastructure et par la voie la plus haute pour les parcs en superstructure.</w:t>
      </w:r>
    </w:p>
    <w:p w14:paraId="13BF348A" w14:textId="77777777" w:rsidR="003D7C21" w:rsidRDefault="003D7C21" w:rsidP="003D7C21">
      <w:pPr>
        <w:pStyle w:val="NormalWeb"/>
        <w:ind w:left="1650"/>
        <w:rPr>
          <w:color w:val="000000"/>
          <w:sz w:val="27"/>
          <w:szCs w:val="27"/>
        </w:rPr>
      </w:pPr>
      <w:r>
        <w:rPr>
          <w:color w:val="000000"/>
          <w:sz w:val="27"/>
          <w:szCs w:val="27"/>
        </w:rPr>
        <w:t>Dans le cas d'un parc de stationnement mixte, s'il existe plusieurs accès, le niveau de référence est déterminé après avis de la commission de sécurité compétente.</w:t>
      </w:r>
    </w:p>
    <w:p w14:paraId="294F5472" w14:textId="77777777" w:rsidR="003D7C21" w:rsidRDefault="003D7C21" w:rsidP="003D7C21">
      <w:pPr>
        <w:pStyle w:val="NormalWeb"/>
        <w:ind w:left="1650"/>
        <w:rPr>
          <w:color w:val="000000"/>
          <w:sz w:val="27"/>
          <w:szCs w:val="27"/>
        </w:rPr>
      </w:pPr>
      <w:r>
        <w:rPr>
          <w:color w:val="000000"/>
          <w:sz w:val="27"/>
          <w:szCs w:val="27"/>
        </w:rPr>
        <w:t>Si le niveau de la voirie, en coupe verticale, se situe à mi-hauteur d'un niveau de stationnement, le niveau est considéré en infrastructure s'il remplit l'une des conditions suivantes :</w:t>
      </w:r>
    </w:p>
    <w:p w14:paraId="636769BC" w14:textId="77777777" w:rsidR="003D7C21" w:rsidRDefault="003D7C21" w:rsidP="003D7C21">
      <w:pPr>
        <w:pStyle w:val="NormalWeb"/>
        <w:ind w:left="1650"/>
        <w:rPr>
          <w:color w:val="000000"/>
          <w:sz w:val="27"/>
          <w:szCs w:val="27"/>
        </w:rPr>
      </w:pPr>
      <w:r>
        <w:rPr>
          <w:color w:val="000000"/>
          <w:sz w:val="27"/>
          <w:szCs w:val="27"/>
        </w:rPr>
        <w:t>- la sous-face du plancher haut est à moins de 1 mètre au-dessus du niveau de la voirie ;</w:t>
      </w:r>
    </w:p>
    <w:p w14:paraId="115046B6" w14:textId="77777777" w:rsidR="003D7C21" w:rsidRDefault="003D7C21" w:rsidP="003D7C21">
      <w:pPr>
        <w:pStyle w:val="NormalWeb"/>
        <w:ind w:left="1650"/>
        <w:rPr>
          <w:color w:val="000000"/>
          <w:sz w:val="27"/>
          <w:szCs w:val="27"/>
        </w:rPr>
      </w:pPr>
      <w:r>
        <w:rPr>
          <w:color w:val="000000"/>
          <w:sz w:val="27"/>
          <w:szCs w:val="27"/>
        </w:rPr>
        <w:t>- le plancher bas est à plus de 1 mètre en contrebas du niveau de la voirie.</w:t>
      </w:r>
    </w:p>
    <w:p w14:paraId="4FB57FCB" w14:textId="77777777" w:rsidR="003D7C21" w:rsidRDefault="003D7C21" w:rsidP="003D7C21">
      <w:pPr>
        <w:pStyle w:val="NormalWeb"/>
        <w:ind w:left="1650"/>
        <w:rPr>
          <w:color w:val="000000"/>
          <w:sz w:val="27"/>
          <w:szCs w:val="27"/>
        </w:rPr>
      </w:pPr>
      <w:r>
        <w:rPr>
          <w:color w:val="000000"/>
          <w:sz w:val="27"/>
          <w:szCs w:val="27"/>
        </w:rPr>
        <w:t>Véhicules à moteur : on entend par véhicules à moteur les véhicules alimentés à l'essence, au gazole ou au biocarburant, les véhicules dont le mode de propulsion est soit le gaz de pétrole liquéfié (GPL), soit le gaz naturel pour véhicules (GNV), les véhicules à propulsion électrique, les véhicules à piles à combustible et les véhicules hybrides.</w:t>
      </w:r>
    </w:p>
    <w:p w14:paraId="00F47A1F" w14:textId="77777777" w:rsidR="003D7C21" w:rsidRDefault="003D7C21" w:rsidP="003D7C21">
      <w:pPr>
        <w:pStyle w:val="NormalWeb"/>
        <w:ind w:left="1650"/>
        <w:rPr>
          <w:color w:val="000000"/>
          <w:sz w:val="27"/>
          <w:szCs w:val="27"/>
        </w:rPr>
      </w:pPr>
      <w:r>
        <w:rPr>
          <w:color w:val="000000"/>
          <w:sz w:val="27"/>
          <w:szCs w:val="27"/>
        </w:rPr>
        <w:t>Unité de passage : la largeur type appelée unité de passage est de 0,60 mètre. Toutefois, quand un dégagement ne comporte qu'une ou deux unités de passage, la largeur est respectivement portée de 0,60 mètre à 0,90 mètre et de 1,20 mètre à 1,40 mètre.</w:t>
      </w:r>
    </w:p>
    <w:p w14:paraId="3DFDB5E7" w14:textId="77777777" w:rsidR="003D7C21" w:rsidRDefault="003D7C21" w:rsidP="003D7C21">
      <w:pPr>
        <w:pStyle w:val="NormalWeb"/>
        <w:ind w:left="1650"/>
        <w:rPr>
          <w:color w:val="000000"/>
          <w:sz w:val="27"/>
          <w:szCs w:val="27"/>
        </w:rPr>
      </w:pPr>
      <w:r>
        <w:rPr>
          <w:color w:val="000000"/>
          <w:sz w:val="27"/>
          <w:szCs w:val="27"/>
        </w:rPr>
        <w:t>Dégagement : toute partie de la construction permettant le cheminement d'évacuation des occupants : porte, sortie, circulation horizontale, zone de circulation, escalier, couloir, rampe pour piétons, trottoir.</w:t>
      </w:r>
    </w:p>
    <w:p w14:paraId="49383310" w14:textId="77777777" w:rsidR="003D7C21" w:rsidRDefault="003D7C21" w:rsidP="003D7C21">
      <w:pPr>
        <w:pStyle w:val="Titre4"/>
        <w:ind w:left="1650"/>
        <w:rPr>
          <w:color w:val="000000"/>
          <w:sz w:val="27"/>
          <w:szCs w:val="27"/>
        </w:rPr>
      </w:pPr>
      <w:r>
        <w:rPr>
          <w:color w:val="000000"/>
          <w:sz w:val="27"/>
          <w:szCs w:val="27"/>
        </w:rPr>
        <w:lastRenderedPageBreak/>
        <w:t>Article PS 4</w:t>
      </w:r>
    </w:p>
    <w:p w14:paraId="0C0BD172" w14:textId="77777777" w:rsidR="003D7C21" w:rsidRDefault="003D7C21" w:rsidP="003D7C21">
      <w:pPr>
        <w:pStyle w:val="NormalWeb"/>
        <w:ind w:left="1650"/>
        <w:rPr>
          <w:b/>
          <w:bCs/>
          <w:color w:val="000000"/>
        </w:rPr>
      </w:pPr>
      <w:r>
        <w:rPr>
          <w:b/>
          <w:bCs/>
          <w:color w:val="000000"/>
        </w:rPr>
        <w:t>Modifié par Arrêté du 19 décembre 2017 - art. 2</w:t>
      </w:r>
    </w:p>
    <w:p w14:paraId="3C6EB3B8" w14:textId="77777777" w:rsidR="003D7C21" w:rsidRDefault="003D7C21" w:rsidP="003D7C21">
      <w:pPr>
        <w:pStyle w:val="NormalWeb"/>
        <w:jc w:val="center"/>
        <w:rPr>
          <w:color w:val="000000"/>
          <w:sz w:val="27"/>
          <w:szCs w:val="27"/>
        </w:rPr>
      </w:pPr>
      <w:r>
        <w:rPr>
          <w:color w:val="000000"/>
          <w:sz w:val="27"/>
          <w:szCs w:val="27"/>
        </w:rPr>
        <w:t>Activités annexes autorisées</w:t>
      </w:r>
    </w:p>
    <w:p w14:paraId="7DF1613F" w14:textId="77777777" w:rsidR="003D7C21" w:rsidRDefault="003D7C21" w:rsidP="003D7C21">
      <w:pPr>
        <w:pStyle w:val="NormalWeb"/>
        <w:ind w:left="1650"/>
        <w:rPr>
          <w:color w:val="000000"/>
          <w:sz w:val="27"/>
          <w:szCs w:val="27"/>
        </w:rPr>
      </w:pPr>
      <w:r>
        <w:rPr>
          <w:color w:val="000000"/>
          <w:sz w:val="27"/>
          <w:szCs w:val="27"/>
        </w:rPr>
        <w:t>§ 1. Sont autorisées dans le cadre du fonctionnement normal des parcs de stationnement, sans mesure de sécurité additionnelle, les activités annexes listées ci-après :</w:t>
      </w:r>
    </w:p>
    <w:p w14:paraId="302CB210" w14:textId="77777777" w:rsidR="003D7C21" w:rsidRDefault="003D7C21" w:rsidP="003D7C21">
      <w:pPr>
        <w:pStyle w:val="NormalWeb"/>
        <w:ind w:left="1650"/>
        <w:rPr>
          <w:color w:val="000000"/>
          <w:sz w:val="27"/>
          <w:szCs w:val="27"/>
        </w:rPr>
      </w:pPr>
      <w:r>
        <w:rPr>
          <w:color w:val="000000"/>
          <w:sz w:val="27"/>
          <w:szCs w:val="27"/>
        </w:rPr>
        <w:t>- aires de lavage de véhicules ;</w:t>
      </w:r>
    </w:p>
    <w:p w14:paraId="3DB7D32C" w14:textId="77777777" w:rsidR="003D7C21" w:rsidRDefault="003D7C21" w:rsidP="003D7C21">
      <w:pPr>
        <w:pStyle w:val="NormalWeb"/>
        <w:ind w:left="1650"/>
        <w:rPr>
          <w:color w:val="000000"/>
          <w:sz w:val="27"/>
          <w:szCs w:val="27"/>
        </w:rPr>
      </w:pPr>
      <w:r>
        <w:rPr>
          <w:color w:val="000000"/>
          <w:sz w:val="27"/>
          <w:szCs w:val="27"/>
        </w:rPr>
        <w:t xml:space="preserve">- aires de montage et de réparation de petits équipements et accessoires d'automobiles et de cycles (tels </w:t>
      </w:r>
      <w:proofErr w:type="gramStart"/>
      <w:r>
        <w:rPr>
          <w:color w:val="000000"/>
          <w:sz w:val="27"/>
          <w:szCs w:val="27"/>
        </w:rPr>
        <w:t>que autoradio</w:t>
      </w:r>
      <w:proofErr w:type="gramEnd"/>
      <w:r>
        <w:rPr>
          <w:color w:val="000000"/>
          <w:sz w:val="27"/>
          <w:szCs w:val="27"/>
        </w:rPr>
        <w:t>, pare-brise, attelage, vidange, remplacement de pneus, etc.) dans la limite de 5 % de la surface de l'ouvrage sans dépasser 500 m² par activité ;</w:t>
      </w:r>
    </w:p>
    <w:p w14:paraId="502D2423" w14:textId="77777777" w:rsidR="003D7C21" w:rsidRDefault="003D7C21" w:rsidP="003D7C21">
      <w:pPr>
        <w:pStyle w:val="NormalWeb"/>
        <w:ind w:left="1650"/>
        <w:rPr>
          <w:color w:val="000000"/>
          <w:sz w:val="27"/>
          <w:szCs w:val="27"/>
        </w:rPr>
      </w:pPr>
      <w:r>
        <w:rPr>
          <w:color w:val="000000"/>
          <w:sz w:val="27"/>
          <w:szCs w:val="27"/>
        </w:rPr>
        <w:t>- location de véhicules, location et stationnement de cycles ;</w:t>
      </w:r>
    </w:p>
    <w:p w14:paraId="6ED034CB" w14:textId="77777777" w:rsidR="003D7C21" w:rsidRDefault="003D7C21" w:rsidP="003D7C21">
      <w:pPr>
        <w:pStyle w:val="NormalWeb"/>
        <w:ind w:left="1650"/>
        <w:rPr>
          <w:color w:val="000000"/>
          <w:sz w:val="27"/>
          <w:szCs w:val="27"/>
        </w:rPr>
      </w:pPr>
      <w:r>
        <w:rPr>
          <w:color w:val="000000"/>
          <w:sz w:val="27"/>
          <w:szCs w:val="27"/>
        </w:rPr>
        <w:t>- charge de véhicules électriques dans les conditions définies par l'article PS 23.</w:t>
      </w:r>
    </w:p>
    <w:p w14:paraId="44864708" w14:textId="77777777" w:rsidR="003D7C21" w:rsidRDefault="003D7C21" w:rsidP="003D7C21">
      <w:pPr>
        <w:pStyle w:val="NormalWeb"/>
        <w:ind w:left="1650"/>
        <w:rPr>
          <w:color w:val="000000"/>
          <w:sz w:val="27"/>
          <w:szCs w:val="27"/>
        </w:rPr>
      </w:pPr>
      <w:r>
        <w:rPr>
          <w:color w:val="000000"/>
          <w:sz w:val="27"/>
          <w:szCs w:val="27"/>
        </w:rPr>
        <w:t>Les activités annexes doivent respecter les dispositions suivantes :</w:t>
      </w:r>
    </w:p>
    <w:p w14:paraId="6E5FDE56" w14:textId="77777777" w:rsidR="003D7C21" w:rsidRDefault="003D7C21" w:rsidP="003D7C21">
      <w:pPr>
        <w:pStyle w:val="NormalWeb"/>
        <w:ind w:left="1650"/>
        <w:rPr>
          <w:color w:val="000000"/>
          <w:sz w:val="27"/>
          <w:szCs w:val="27"/>
        </w:rPr>
      </w:pPr>
      <w:r>
        <w:rPr>
          <w:color w:val="000000"/>
          <w:sz w:val="27"/>
          <w:szCs w:val="27"/>
        </w:rPr>
        <w:t>- l'exploitant du parc est le responsable unique de la sécurité ;</w:t>
      </w:r>
    </w:p>
    <w:p w14:paraId="6EE180AD" w14:textId="77777777" w:rsidR="003D7C21" w:rsidRDefault="003D7C21" w:rsidP="003D7C21">
      <w:pPr>
        <w:pStyle w:val="NormalWeb"/>
        <w:ind w:left="1650"/>
        <w:rPr>
          <w:color w:val="000000"/>
          <w:sz w:val="27"/>
          <w:szCs w:val="27"/>
        </w:rPr>
      </w:pPr>
      <w:r>
        <w:rPr>
          <w:color w:val="000000"/>
          <w:sz w:val="27"/>
          <w:szCs w:val="27"/>
        </w:rPr>
        <w:t>- elles sont aménagées au plus proche du niveau de référence, à l'exception de la location de véhicules et de la location et du stationnement de cycles ;</w:t>
      </w:r>
    </w:p>
    <w:p w14:paraId="5C125B5E" w14:textId="77777777" w:rsidR="003D7C21" w:rsidRDefault="003D7C21" w:rsidP="003D7C21">
      <w:pPr>
        <w:pStyle w:val="NormalWeb"/>
        <w:ind w:left="1650"/>
        <w:rPr>
          <w:color w:val="000000"/>
          <w:sz w:val="27"/>
          <w:szCs w:val="27"/>
        </w:rPr>
      </w:pPr>
      <w:r>
        <w:rPr>
          <w:color w:val="000000"/>
          <w:sz w:val="27"/>
          <w:szCs w:val="27"/>
        </w:rPr>
        <w:t>- l'utilisation de flammes nues dans ces activités est interdite ;</w:t>
      </w:r>
    </w:p>
    <w:p w14:paraId="4747FBFD" w14:textId="77777777" w:rsidR="003D7C21" w:rsidRDefault="003D7C21" w:rsidP="003D7C21">
      <w:pPr>
        <w:pStyle w:val="NormalWeb"/>
        <w:ind w:left="1650"/>
        <w:rPr>
          <w:color w:val="000000"/>
          <w:sz w:val="27"/>
          <w:szCs w:val="27"/>
        </w:rPr>
      </w:pPr>
      <w:r>
        <w:rPr>
          <w:color w:val="000000"/>
          <w:sz w:val="27"/>
          <w:szCs w:val="27"/>
        </w:rPr>
        <w:t>- le volume maximal de liquide inflammable stocké ou utilisé sur une activité annexe est inférieur à 5 litres pour les liquides dont le point éclair est inférieur à 120° C et à 50 litres pour les liquides dont le point éclair est supérieur à 120° C, en atténuation aux dispositions de l'article PS 28 ;</w:t>
      </w:r>
    </w:p>
    <w:p w14:paraId="2F9B06C2" w14:textId="77777777" w:rsidR="003D7C21" w:rsidRDefault="003D7C21" w:rsidP="003D7C21">
      <w:pPr>
        <w:pStyle w:val="NormalWeb"/>
        <w:ind w:left="1650"/>
        <w:rPr>
          <w:color w:val="000000"/>
          <w:sz w:val="27"/>
          <w:szCs w:val="27"/>
        </w:rPr>
      </w:pPr>
      <w:r>
        <w:rPr>
          <w:color w:val="000000"/>
          <w:sz w:val="27"/>
          <w:szCs w:val="27"/>
        </w:rPr>
        <w:t>- l'implantation de ces activités ne doit pas perturber le désenfumage du parc, empiéter sur la circulation des véhicules ou le cheminement d'évacuation des occupants ;</w:t>
      </w:r>
    </w:p>
    <w:p w14:paraId="695EFEE4" w14:textId="77777777" w:rsidR="003D7C21" w:rsidRDefault="003D7C21" w:rsidP="003D7C21">
      <w:pPr>
        <w:pStyle w:val="NormalWeb"/>
        <w:ind w:left="1650"/>
        <w:rPr>
          <w:color w:val="000000"/>
          <w:sz w:val="27"/>
          <w:szCs w:val="27"/>
        </w:rPr>
      </w:pPr>
      <w:r>
        <w:rPr>
          <w:color w:val="000000"/>
          <w:sz w:val="27"/>
          <w:szCs w:val="27"/>
        </w:rPr>
        <w:t>- le volume d'un local de stockage lié à une activité annexe est limité à 250 m³ ;</w:t>
      </w:r>
    </w:p>
    <w:p w14:paraId="7C65566D" w14:textId="77777777" w:rsidR="003D7C21" w:rsidRDefault="003D7C21" w:rsidP="003D7C21">
      <w:pPr>
        <w:pStyle w:val="NormalWeb"/>
        <w:ind w:left="1650"/>
        <w:rPr>
          <w:color w:val="000000"/>
          <w:sz w:val="27"/>
          <w:szCs w:val="27"/>
        </w:rPr>
      </w:pPr>
      <w:r>
        <w:rPr>
          <w:color w:val="000000"/>
          <w:sz w:val="27"/>
          <w:szCs w:val="27"/>
        </w:rPr>
        <w:lastRenderedPageBreak/>
        <w:t>- le local de stockage dispose de parois coupe-feu de degré 1 heure ou EI 60 et de portes coupe-feu de degré 1/2 heure munies de ferme-portes ou EI 30-C dont la fermeture est asservie à des détecteurs autonomes déclencheurs ou au système de détection automatique d'incendie quand il existe ;</w:t>
      </w:r>
    </w:p>
    <w:p w14:paraId="56B19F7D" w14:textId="77777777" w:rsidR="003D7C21" w:rsidRDefault="003D7C21" w:rsidP="003D7C21">
      <w:pPr>
        <w:pStyle w:val="NormalWeb"/>
        <w:ind w:left="1650"/>
        <w:rPr>
          <w:color w:val="000000"/>
          <w:sz w:val="27"/>
          <w:szCs w:val="27"/>
        </w:rPr>
      </w:pPr>
      <w:r>
        <w:rPr>
          <w:color w:val="000000"/>
          <w:sz w:val="27"/>
          <w:szCs w:val="27"/>
        </w:rPr>
        <w:t>- le potentiel calorifique des produits et matériels stockés à l'intérieur d'un tel local n'excède pas 900 MJ/m² ;</w:t>
      </w:r>
    </w:p>
    <w:p w14:paraId="77405D0B" w14:textId="77777777" w:rsidR="003D7C21" w:rsidRDefault="003D7C21" w:rsidP="003D7C21">
      <w:pPr>
        <w:pStyle w:val="NormalWeb"/>
        <w:ind w:left="1650"/>
        <w:rPr>
          <w:color w:val="000000"/>
          <w:sz w:val="27"/>
          <w:szCs w:val="27"/>
        </w:rPr>
      </w:pPr>
      <w:r>
        <w:rPr>
          <w:color w:val="000000"/>
          <w:sz w:val="27"/>
          <w:szCs w:val="27"/>
        </w:rPr>
        <w:t>- des extincteurs portatifs appropriés aux risques à combattre, à raison d'au moins un appareil de 6 litres pour 200 m² d'activité, sont disposés sur les lieux des activités.</w:t>
      </w:r>
    </w:p>
    <w:p w14:paraId="7B3E58A4" w14:textId="77777777" w:rsidR="003D7C21" w:rsidRDefault="003D7C21" w:rsidP="003D7C21">
      <w:pPr>
        <w:pStyle w:val="NormalWeb"/>
        <w:ind w:left="1650"/>
        <w:rPr>
          <w:color w:val="000000"/>
          <w:sz w:val="27"/>
          <w:szCs w:val="27"/>
        </w:rPr>
      </w:pPr>
      <w:r>
        <w:rPr>
          <w:color w:val="000000"/>
          <w:sz w:val="27"/>
          <w:szCs w:val="27"/>
        </w:rPr>
        <w:t>§ 2. Les autres activités ne sont autorisées dans un parc de stationnement qu'après avis favorable de la commission de sécurité compétente. Toutefois, les stations-service de distribution de carburants peuvent être autorisées en type M sous réserve de respecter les dispositions prévues pour ce type ;</w:t>
      </w:r>
    </w:p>
    <w:p w14:paraId="21DB9047" w14:textId="77777777" w:rsidR="003D7C21" w:rsidRDefault="003D7C21" w:rsidP="003D7C21">
      <w:pPr>
        <w:pStyle w:val="NormalWeb"/>
        <w:ind w:left="1650"/>
        <w:rPr>
          <w:color w:val="000000"/>
          <w:sz w:val="27"/>
          <w:szCs w:val="27"/>
        </w:rPr>
      </w:pPr>
      <w:r>
        <w:rPr>
          <w:color w:val="000000"/>
          <w:sz w:val="27"/>
          <w:szCs w:val="27"/>
        </w:rPr>
        <w:t>Indépendamment des dispositions ci-dessus, les locaux prévus à l'article PS 9, paragraphe 2, sont autorisés dans les parcs de stationnement.</w:t>
      </w:r>
    </w:p>
    <w:p w14:paraId="7F3AC1A4" w14:textId="77777777" w:rsidR="003D7C21" w:rsidRDefault="003D7C21" w:rsidP="003D7C21">
      <w:pPr>
        <w:pStyle w:val="NormalWeb"/>
        <w:ind w:left="1650"/>
        <w:rPr>
          <w:color w:val="000000"/>
          <w:sz w:val="27"/>
          <w:szCs w:val="27"/>
        </w:rPr>
      </w:pPr>
      <w:r>
        <w:rPr>
          <w:color w:val="000000"/>
          <w:sz w:val="27"/>
          <w:szCs w:val="27"/>
        </w:rPr>
        <w:t>§ 3. Lorsque des aires de livraison sont aménagées dans un parc de stationnement, elles respectent les dispositions suivantes :</w:t>
      </w:r>
    </w:p>
    <w:p w14:paraId="0C23A638" w14:textId="77777777" w:rsidR="003D7C21" w:rsidRDefault="003D7C21" w:rsidP="003D7C21">
      <w:pPr>
        <w:pStyle w:val="NormalWeb"/>
        <w:ind w:left="1650"/>
        <w:rPr>
          <w:color w:val="000000"/>
          <w:sz w:val="27"/>
          <w:szCs w:val="27"/>
        </w:rPr>
      </w:pPr>
      <w:r>
        <w:rPr>
          <w:color w:val="000000"/>
          <w:sz w:val="27"/>
          <w:szCs w:val="27"/>
        </w:rPr>
        <w:t>- elles ne sont pas accessibles aux véhicules de plus de 3,5 tonnes ;</w:t>
      </w:r>
    </w:p>
    <w:p w14:paraId="4EAC6CB6" w14:textId="77777777" w:rsidR="003D7C21" w:rsidRDefault="003D7C21" w:rsidP="003D7C21">
      <w:pPr>
        <w:pStyle w:val="NormalWeb"/>
        <w:ind w:left="1650"/>
        <w:rPr>
          <w:color w:val="000000"/>
          <w:sz w:val="27"/>
          <w:szCs w:val="27"/>
        </w:rPr>
      </w:pPr>
      <w:r>
        <w:rPr>
          <w:color w:val="000000"/>
          <w:sz w:val="27"/>
          <w:szCs w:val="27"/>
        </w:rPr>
        <w:t>- elles sont disposées au niveau de stationnement le plus proche du niveau de référence du parc ;</w:t>
      </w:r>
    </w:p>
    <w:p w14:paraId="47D36F10" w14:textId="77777777" w:rsidR="003D7C21" w:rsidRDefault="003D7C21" w:rsidP="003D7C21">
      <w:pPr>
        <w:pStyle w:val="NormalWeb"/>
        <w:ind w:left="1650"/>
        <w:rPr>
          <w:color w:val="000000"/>
          <w:sz w:val="27"/>
          <w:szCs w:val="27"/>
        </w:rPr>
      </w:pPr>
      <w:r>
        <w:rPr>
          <w:color w:val="000000"/>
          <w:sz w:val="27"/>
          <w:szCs w:val="27"/>
        </w:rPr>
        <w:t xml:space="preserve">- leur surface unitaire est limitée à 100 m², cette limite de surface peut être portée à 200 m² pour les aires de livraison équipées d'un système d'extinction automatique du type </w:t>
      </w:r>
      <w:proofErr w:type="spellStart"/>
      <w:r>
        <w:rPr>
          <w:color w:val="000000"/>
          <w:sz w:val="27"/>
          <w:szCs w:val="27"/>
        </w:rPr>
        <w:t>sprinkleur</w:t>
      </w:r>
      <w:proofErr w:type="spellEnd"/>
      <w:r>
        <w:rPr>
          <w:color w:val="000000"/>
          <w:sz w:val="27"/>
          <w:szCs w:val="27"/>
        </w:rPr>
        <w:t xml:space="preserve"> ;</w:t>
      </w:r>
    </w:p>
    <w:p w14:paraId="155896B3" w14:textId="77777777" w:rsidR="003D7C21" w:rsidRDefault="003D7C21" w:rsidP="003D7C21">
      <w:pPr>
        <w:pStyle w:val="NormalWeb"/>
        <w:ind w:left="1650"/>
        <w:rPr>
          <w:color w:val="000000"/>
          <w:sz w:val="27"/>
          <w:szCs w:val="27"/>
        </w:rPr>
      </w:pPr>
      <w:r>
        <w:rPr>
          <w:color w:val="000000"/>
          <w:sz w:val="27"/>
          <w:szCs w:val="27"/>
        </w:rPr>
        <w:t>- leur volume est clos par des parois coupe-feu de degré 2 heures ou EI 120, ou REI 120 en cas de fonction porteuse, avec des portes coupe-feu de degré 2 heures à fermeture automatique ou EI 120-C, et asservies à des détecteurs autonomes déclencheurs ou au système de détection automatique d'incendie quand il existe ;</w:t>
      </w:r>
    </w:p>
    <w:p w14:paraId="029A1B5C" w14:textId="77777777" w:rsidR="003D7C21" w:rsidRDefault="003D7C21" w:rsidP="003D7C21">
      <w:pPr>
        <w:pStyle w:val="NormalWeb"/>
        <w:ind w:left="1650"/>
        <w:rPr>
          <w:color w:val="000000"/>
          <w:sz w:val="27"/>
          <w:szCs w:val="27"/>
        </w:rPr>
      </w:pPr>
      <w:r>
        <w:rPr>
          <w:color w:val="000000"/>
          <w:sz w:val="27"/>
          <w:szCs w:val="27"/>
        </w:rPr>
        <w:t>- les zones de manœuvre des portes coupe-feu sont matérialisées au sol ;</w:t>
      </w:r>
    </w:p>
    <w:p w14:paraId="6D185317" w14:textId="77777777" w:rsidR="003D7C21" w:rsidRDefault="003D7C21" w:rsidP="003D7C21">
      <w:pPr>
        <w:pStyle w:val="NormalWeb"/>
        <w:ind w:left="1650"/>
        <w:rPr>
          <w:color w:val="000000"/>
          <w:sz w:val="27"/>
          <w:szCs w:val="27"/>
        </w:rPr>
      </w:pPr>
      <w:r>
        <w:rPr>
          <w:color w:val="000000"/>
          <w:sz w:val="27"/>
          <w:szCs w:val="27"/>
        </w:rPr>
        <w:t>- les portes sont fermées en dehors des heures de livraison ;</w:t>
      </w:r>
    </w:p>
    <w:p w14:paraId="59387BD0" w14:textId="77777777" w:rsidR="003D7C21" w:rsidRDefault="003D7C21" w:rsidP="003D7C21">
      <w:pPr>
        <w:pStyle w:val="NormalWeb"/>
        <w:ind w:left="1650"/>
        <w:rPr>
          <w:color w:val="000000"/>
          <w:sz w:val="27"/>
          <w:szCs w:val="27"/>
        </w:rPr>
      </w:pPr>
      <w:r>
        <w:rPr>
          <w:color w:val="000000"/>
          <w:sz w:val="27"/>
          <w:szCs w:val="27"/>
        </w:rPr>
        <w:lastRenderedPageBreak/>
        <w:t>- il n'est pas réalisé de communication directe entre 2 aires de livraison contiguës ;</w:t>
      </w:r>
    </w:p>
    <w:p w14:paraId="66F2BF0A" w14:textId="77777777" w:rsidR="003D7C21" w:rsidRDefault="003D7C21" w:rsidP="003D7C21">
      <w:pPr>
        <w:pStyle w:val="NormalWeb"/>
        <w:ind w:left="1650"/>
        <w:rPr>
          <w:color w:val="000000"/>
          <w:sz w:val="27"/>
          <w:szCs w:val="27"/>
        </w:rPr>
      </w:pPr>
      <w:r>
        <w:rPr>
          <w:color w:val="000000"/>
          <w:sz w:val="27"/>
          <w:szCs w:val="27"/>
        </w:rPr>
        <w:t>- chaque aire de livraison dispose de 1 dégagement respectant les caractéristiques d'isolement de l'aire de livraison ;</w:t>
      </w:r>
    </w:p>
    <w:p w14:paraId="0997D2BB" w14:textId="77777777" w:rsidR="003D7C21" w:rsidRDefault="003D7C21" w:rsidP="003D7C21">
      <w:pPr>
        <w:pStyle w:val="NormalWeb"/>
        <w:ind w:left="1650"/>
        <w:rPr>
          <w:color w:val="000000"/>
          <w:sz w:val="27"/>
          <w:szCs w:val="27"/>
        </w:rPr>
      </w:pPr>
      <w:r>
        <w:rPr>
          <w:color w:val="000000"/>
          <w:sz w:val="27"/>
          <w:szCs w:val="27"/>
        </w:rPr>
        <w:t>- le désenfumage des aires de livraison :</w:t>
      </w:r>
    </w:p>
    <w:p w14:paraId="207BF939" w14:textId="77777777" w:rsidR="003D7C21" w:rsidRDefault="003D7C21" w:rsidP="003D7C21">
      <w:pPr>
        <w:pStyle w:val="NormalWeb"/>
        <w:ind w:left="1650"/>
        <w:rPr>
          <w:color w:val="000000"/>
          <w:sz w:val="27"/>
          <w:szCs w:val="27"/>
        </w:rPr>
      </w:pPr>
      <w:r>
        <w:rPr>
          <w:color w:val="000000"/>
          <w:sz w:val="27"/>
          <w:szCs w:val="27"/>
        </w:rPr>
        <w:t>- est constitué de bouches propres à chaque aire de livraison ;</w:t>
      </w:r>
    </w:p>
    <w:p w14:paraId="4F14B667" w14:textId="77777777" w:rsidR="003D7C21" w:rsidRDefault="003D7C21" w:rsidP="003D7C21">
      <w:pPr>
        <w:pStyle w:val="NormalWeb"/>
        <w:ind w:left="1650"/>
        <w:rPr>
          <w:color w:val="000000"/>
          <w:sz w:val="27"/>
          <w:szCs w:val="27"/>
        </w:rPr>
      </w:pPr>
      <w:r>
        <w:rPr>
          <w:color w:val="000000"/>
          <w:sz w:val="27"/>
          <w:szCs w:val="27"/>
        </w:rPr>
        <w:t>- est réalisé par tirage mécanique au moyen de ventilateurs et de dispositifs de commandes manuelles répondant aux dispositions de l'article PS 18, paragraphes 4.3 et 4.4 ;</w:t>
      </w:r>
    </w:p>
    <w:p w14:paraId="68A67E2F" w14:textId="77777777" w:rsidR="003D7C21" w:rsidRDefault="003D7C21" w:rsidP="003D7C21">
      <w:pPr>
        <w:pStyle w:val="NormalWeb"/>
        <w:ind w:left="1650"/>
        <w:rPr>
          <w:color w:val="000000"/>
          <w:sz w:val="27"/>
          <w:szCs w:val="27"/>
        </w:rPr>
      </w:pPr>
      <w:r>
        <w:rPr>
          <w:color w:val="000000"/>
          <w:sz w:val="27"/>
          <w:szCs w:val="27"/>
        </w:rPr>
        <w:t xml:space="preserve">- permet un débit d'extraction de 1,5 m³ par seconde pour chaque aire de livraison, ce débit d'extraction est porté proportionnellement à la surface de l'aire de livraison jusqu'à 2 m3 par seconde pour les aires de livraison de 200 m2 équipées d'un système d'extinction automatique du type </w:t>
      </w:r>
      <w:proofErr w:type="spellStart"/>
      <w:r>
        <w:rPr>
          <w:color w:val="000000"/>
          <w:sz w:val="27"/>
          <w:szCs w:val="27"/>
        </w:rPr>
        <w:t>sprinkleur</w:t>
      </w:r>
      <w:proofErr w:type="spellEnd"/>
      <w:r>
        <w:rPr>
          <w:color w:val="000000"/>
          <w:sz w:val="27"/>
          <w:szCs w:val="27"/>
        </w:rPr>
        <w:t xml:space="preserve"> :</w:t>
      </w:r>
    </w:p>
    <w:p w14:paraId="5643B913" w14:textId="77777777" w:rsidR="003D7C21" w:rsidRDefault="003D7C21" w:rsidP="003D7C21">
      <w:pPr>
        <w:pStyle w:val="NormalWeb"/>
        <w:ind w:left="1650"/>
        <w:rPr>
          <w:color w:val="000000"/>
          <w:sz w:val="27"/>
          <w:szCs w:val="27"/>
        </w:rPr>
      </w:pPr>
      <w:r>
        <w:rPr>
          <w:color w:val="000000"/>
          <w:sz w:val="27"/>
          <w:szCs w:val="27"/>
        </w:rPr>
        <w:t>Si l'aire de livraison est implantée au rez-de-chaussée, le désenfumage peut être naturel et réalisé au moyen d'un dispositif d'évacuation de fumées d'une surface géométrique libre minimale d'au moins 1 m² ;</w:t>
      </w:r>
    </w:p>
    <w:p w14:paraId="7F1FEC3C" w14:textId="77777777" w:rsidR="003D7C21" w:rsidRDefault="003D7C21" w:rsidP="003D7C21">
      <w:pPr>
        <w:pStyle w:val="NormalWeb"/>
        <w:ind w:left="1650"/>
        <w:rPr>
          <w:color w:val="000000"/>
          <w:sz w:val="27"/>
          <w:szCs w:val="27"/>
        </w:rPr>
      </w:pPr>
      <w:r>
        <w:rPr>
          <w:color w:val="000000"/>
          <w:sz w:val="27"/>
          <w:szCs w:val="27"/>
        </w:rPr>
        <w:t xml:space="preserve">Elle est portée proportionnellement à la surface de l'aire de livraison jusqu'à 2 m2 pour les aires de livraison de 200 m2 équipées d'un système d'extinction automatique du type </w:t>
      </w:r>
      <w:proofErr w:type="spellStart"/>
      <w:r>
        <w:rPr>
          <w:color w:val="000000"/>
          <w:sz w:val="27"/>
          <w:szCs w:val="27"/>
        </w:rPr>
        <w:t>sprinkleur</w:t>
      </w:r>
      <w:proofErr w:type="spellEnd"/>
      <w:r>
        <w:rPr>
          <w:color w:val="000000"/>
          <w:sz w:val="27"/>
          <w:szCs w:val="27"/>
        </w:rPr>
        <w:t xml:space="preserve"> ;</w:t>
      </w:r>
    </w:p>
    <w:p w14:paraId="06B6ADF1" w14:textId="77777777" w:rsidR="003D7C21" w:rsidRDefault="003D7C21" w:rsidP="003D7C21">
      <w:pPr>
        <w:pStyle w:val="NormalWeb"/>
        <w:ind w:left="1650"/>
        <w:rPr>
          <w:color w:val="000000"/>
          <w:sz w:val="27"/>
          <w:szCs w:val="27"/>
        </w:rPr>
      </w:pPr>
      <w:r>
        <w:rPr>
          <w:color w:val="000000"/>
          <w:sz w:val="27"/>
          <w:szCs w:val="27"/>
        </w:rPr>
        <w:t>En atténuation des dispositions ci-dessus et de celles définies à l'article PS 1, paragraphe 3, 1 aire de livraison pouvant accueillir 1 seul véhicule dont le poids total en charge ne doit pas excéder 19 tonnes est admise en type M sous réserve de respecter les dispositions particulières prévues pour ce type.</w:t>
      </w:r>
    </w:p>
    <w:p w14:paraId="293B98A5" w14:textId="77777777" w:rsidR="003D7C21" w:rsidRDefault="003D7C21" w:rsidP="003D7C21">
      <w:pPr>
        <w:pStyle w:val="Titre4"/>
        <w:ind w:left="1200"/>
        <w:rPr>
          <w:color w:val="000000"/>
          <w:sz w:val="27"/>
          <w:szCs w:val="27"/>
        </w:rPr>
      </w:pPr>
      <w:r>
        <w:rPr>
          <w:color w:val="000000"/>
          <w:sz w:val="27"/>
          <w:szCs w:val="27"/>
        </w:rPr>
        <w:t>Section 2 : Dispositions constructives (Articles PS 5 à PS 15)</w:t>
      </w:r>
    </w:p>
    <w:p w14:paraId="6E5BBE37" w14:textId="77777777" w:rsidR="003D7C21" w:rsidRDefault="003D7C21" w:rsidP="003D7C21">
      <w:pPr>
        <w:pStyle w:val="Titre4"/>
        <w:ind w:left="1650"/>
        <w:rPr>
          <w:color w:val="000000"/>
          <w:sz w:val="27"/>
          <w:szCs w:val="27"/>
        </w:rPr>
      </w:pPr>
      <w:r>
        <w:rPr>
          <w:color w:val="000000"/>
          <w:sz w:val="27"/>
          <w:szCs w:val="27"/>
        </w:rPr>
        <w:t>Article PS 5</w:t>
      </w:r>
    </w:p>
    <w:p w14:paraId="509D40BC" w14:textId="77777777" w:rsidR="003D7C21" w:rsidRDefault="003D7C21" w:rsidP="003D7C21">
      <w:pPr>
        <w:pStyle w:val="NormalWeb"/>
        <w:ind w:left="1650"/>
        <w:rPr>
          <w:b/>
          <w:bCs/>
          <w:color w:val="000000"/>
        </w:rPr>
      </w:pPr>
      <w:r>
        <w:rPr>
          <w:b/>
          <w:bCs/>
          <w:color w:val="000000"/>
        </w:rPr>
        <w:t>Création Arrêté du 9 mai 2006 (V)</w:t>
      </w:r>
    </w:p>
    <w:p w14:paraId="3BC956C5" w14:textId="77777777" w:rsidR="003D7C21" w:rsidRDefault="003D7C21" w:rsidP="003D7C21">
      <w:pPr>
        <w:pStyle w:val="NormalWeb"/>
        <w:jc w:val="center"/>
        <w:rPr>
          <w:color w:val="000000"/>
          <w:sz w:val="27"/>
          <w:szCs w:val="27"/>
        </w:rPr>
      </w:pPr>
      <w:r>
        <w:rPr>
          <w:color w:val="000000"/>
          <w:sz w:val="27"/>
          <w:szCs w:val="27"/>
        </w:rPr>
        <w:t>Conception et desserte</w:t>
      </w:r>
    </w:p>
    <w:p w14:paraId="3612A1AD" w14:textId="77777777" w:rsidR="003D7C21" w:rsidRDefault="003D7C21" w:rsidP="003D7C21">
      <w:pPr>
        <w:pStyle w:val="NormalWeb"/>
        <w:ind w:left="1650"/>
        <w:rPr>
          <w:color w:val="000000"/>
          <w:sz w:val="27"/>
          <w:szCs w:val="27"/>
        </w:rPr>
      </w:pPr>
      <w:r>
        <w:rPr>
          <w:color w:val="000000"/>
          <w:sz w:val="27"/>
          <w:szCs w:val="27"/>
        </w:rPr>
        <w:t xml:space="preserve">Le plancher du niveau le plus haut et celui du niveau le plus bas d'un parc de stationnement ne peuvent se situer à plus de 28 mètres du niveau de référence. Afin de permettre aux sapeurs-pompiers </w:t>
      </w:r>
      <w:r>
        <w:rPr>
          <w:color w:val="000000"/>
          <w:sz w:val="27"/>
          <w:szCs w:val="27"/>
        </w:rPr>
        <w:lastRenderedPageBreak/>
        <w:t>d'accéder rapidement à chaque niveau, les parcs disposant de plus de 7 niveaux en infrastructure doivent disposer d'au moins 1 ascenseur à dispositif d'appel prioritaire pompiers.</w:t>
      </w:r>
    </w:p>
    <w:p w14:paraId="03D14916" w14:textId="77777777" w:rsidR="003D7C21" w:rsidRDefault="003D7C21" w:rsidP="003D7C21">
      <w:pPr>
        <w:pStyle w:val="NormalWeb"/>
        <w:ind w:left="1650"/>
        <w:rPr>
          <w:color w:val="000000"/>
          <w:sz w:val="27"/>
          <w:szCs w:val="27"/>
        </w:rPr>
      </w:pPr>
      <w:r>
        <w:rPr>
          <w:color w:val="000000"/>
          <w:sz w:val="27"/>
          <w:szCs w:val="27"/>
        </w:rPr>
        <w:t>Chaque parc de stationnement est desservi, au niveau de référence, par au moins 1 voie utilisable en permanence par les engins des services publics de lutte contre l'incendie et de secours conformément aux dispositions de l'article CO 2, paragraphe 1, des dispositions générales du règlement.</w:t>
      </w:r>
    </w:p>
    <w:p w14:paraId="0EED7F4D" w14:textId="77777777" w:rsidR="003D7C21" w:rsidRDefault="003D7C21" w:rsidP="003D7C21">
      <w:pPr>
        <w:pStyle w:val="Titre4"/>
        <w:ind w:left="1650"/>
        <w:rPr>
          <w:color w:val="000000"/>
          <w:sz w:val="27"/>
          <w:szCs w:val="27"/>
        </w:rPr>
      </w:pPr>
      <w:r>
        <w:rPr>
          <w:color w:val="000000"/>
          <w:sz w:val="27"/>
          <w:szCs w:val="27"/>
        </w:rPr>
        <w:t>Article PS 6</w:t>
      </w:r>
    </w:p>
    <w:p w14:paraId="48396A30" w14:textId="77777777" w:rsidR="003D7C21" w:rsidRDefault="003D7C21" w:rsidP="003D7C21">
      <w:pPr>
        <w:pStyle w:val="NormalWeb"/>
        <w:ind w:left="1650"/>
        <w:rPr>
          <w:b/>
          <w:bCs/>
          <w:color w:val="000000"/>
        </w:rPr>
      </w:pPr>
      <w:r>
        <w:rPr>
          <w:b/>
          <w:bCs/>
          <w:color w:val="000000"/>
        </w:rPr>
        <w:t>Modifié par Arrêté du 19 décembre 2017 - art. 3</w:t>
      </w:r>
    </w:p>
    <w:p w14:paraId="5DAB9CA3" w14:textId="77777777" w:rsidR="003D7C21" w:rsidRDefault="003D7C21" w:rsidP="003D7C21">
      <w:pPr>
        <w:pStyle w:val="NormalWeb"/>
        <w:jc w:val="center"/>
        <w:rPr>
          <w:color w:val="000000"/>
          <w:sz w:val="27"/>
          <w:szCs w:val="27"/>
        </w:rPr>
      </w:pPr>
      <w:r>
        <w:rPr>
          <w:color w:val="000000"/>
          <w:sz w:val="27"/>
          <w:szCs w:val="27"/>
        </w:rPr>
        <w:t>Structures</w:t>
      </w:r>
    </w:p>
    <w:p w14:paraId="1BA4F3F5" w14:textId="77777777" w:rsidR="003D7C21" w:rsidRDefault="003D7C21" w:rsidP="003D7C21">
      <w:pPr>
        <w:pStyle w:val="NormalWeb"/>
        <w:ind w:left="1650"/>
        <w:rPr>
          <w:color w:val="000000"/>
          <w:sz w:val="27"/>
          <w:szCs w:val="27"/>
        </w:rPr>
      </w:pPr>
      <w:r>
        <w:rPr>
          <w:color w:val="000000"/>
          <w:sz w:val="27"/>
          <w:szCs w:val="27"/>
        </w:rPr>
        <w:t xml:space="preserve">§ 1 Les éléments porteurs d'un parc de stationnement couvert, surmonté ou non par un bâtiment, non équipé d'un système d'extinction automatique du type </w:t>
      </w:r>
      <w:proofErr w:type="spellStart"/>
      <w:r>
        <w:rPr>
          <w:color w:val="000000"/>
          <w:sz w:val="27"/>
          <w:szCs w:val="27"/>
        </w:rPr>
        <w:t>sprinkleur</w:t>
      </w:r>
      <w:proofErr w:type="spellEnd"/>
      <w:r>
        <w:rPr>
          <w:color w:val="000000"/>
          <w:sz w:val="27"/>
          <w:szCs w:val="27"/>
        </w:rPr>
        <w:t>, sont stables au feu de degré 2 heures ou R 120 et les planchers intermédiaires coupe-feu de degré 2 heures ou REI 120.</w:t>
      </w:r>
    </w:p>
    <w:p w14:paraId="222FB035" w14:textId="77777777" w:rsidR="003D7C21" w:rsidRDefault="003D7C21" w:rsidP="003D7C21">
      <w:pPr>
        <w:pStyle w:val="NormalWeb"/>
        <w:ind w:left="1650"/>
        <w:rPr>
          <w:color w:val="000000"/>
          <w:sz w:val="27"/>
          <w:szCs w:val="27"/>
        </w:rPr>
      </w:pPr>
      <w:r>
        <w:rPr>
          <w:color w:val="000000"/>
          <w:sz w:val="27"/>
          <w:szCs w:val="27"/>
        </w:rPr>
        <w:br/>
        <w:t xml:space="preserve">Les éléments porteurs d'un parc de stationnement couvert, surmonté ou non par un bâtiment, équipé d'un système d'extinction automatique du type </w:t>
      </w:r>
      <w:proofErr w:type="spellStart"/>
      <w:r>
        <w:rPr>
          <w:color w:val="000000"/>
          <w:sz w:val="27"/>
          <w:szCs w:val="27"/>
        </w:rPr>
        <w:t>sprinkleur</w:t>
      </w:r>
      <w:proofErr w:type="spellEnd"/>
      <w:r>
        <w:rPr>
          <w:color w:val="000000"/>
          <w:sz w:val="27"/>
          <w:szCs w:val="27"/>
        </w:rPr>
        <w:t>, sont stables au feu de degré 1 heure 30 ou R 90 et les planchers intermédiaires coupe-feu de degré 1 heure 30 ou REI 90.</w:t>
      </w:r>
    </w:p>
    <w:p w14:paraId="1A87AF8E" w14:textId="77777777" w:rsidR="003D7C21" w:rsidRDefault="003D7C21" w:rsidP="003D7C21">
      <w:pPr>
        <w:pStyle w:val="NormalWeb"/>
        <w:ind w:left="1650"/>
        <w:rPr>
          <w:color w:val="000000"/>
          <w:sz w:val="27"/>
          <w:szCs w:val="27"/>
        </w:rPr>
      </w:pPr>
      <w:r>
        <w:rPr>
          <w:color w:val="000000"/>
          <w:sz w:val="27"/>
          <w:szCs w:val="27"/>
        </w:rPr>
        <w:br/>
        <w:t xml:space="preserve">Toutefois, les éléments porteurs d'un parc de stationnement couvert non surmonté par un bâtiment et équipé d'un système d'extinction automatique du type </w:t>
      </w:r>
      <w:proofErr w:type="spellStart"/>
      <w:r>
        <w:rPr>
          <w:color w:val="000000"/>
          <w:sz w:val="27"/>
          <w:szCs w:val="27"/>
        </w:rPr>
        <w:t>sprinkleur</w:t>
      </w:r>
      <w:proofErr w:type="spellEnd"/>
      <w:r>
        <w:rPr>
          <w:color w:val="000000"/>
          <w:sz w:val="27"/>
          <w:szCs w:val="27"/>
        </w:rPr>
        <w:t xml:space="preserve"> sont stables au feu de degré 1 heure ou R 60 et les planchers intermédiaires coupe-feu de degré 1 heure ou REI 60 dans les cas suivants :</w:t>
      </w:r>
    </w:p>
    <w:p w14:paraId="6266AD4E" w14:textId="77777777" w:rsidR="003D7C21" w:rsidRDefault="003D7C21" w:rsidP="003D7C21">
      <w:pPr>
        <w:pStyle w:val="NormalWeb"/>
        <w:ind w:left="1650"/>
        <w:rPr>
          <w:color w:val="000000"/>
          <w:sz w:val="27"/>
          <w:szCs w:val="27"/>
        </w:rPr>
      </w:pPr>
      <w:r>
        <w:rPr>
          <w:color w:val="000000"/>
          <w:sz w:val="27"/>
          <w:szCs w:val="27"/>
        </w:rPr>
        <w:br/>
        <w:t>-parc de stationnement couvert en superstructure disposant de deux niveaux au plus au-dessus du niveau de référence ;</w:t>
      </w:r>
    </w:p>
    <w:p w14:paraId="1813778F" w14:textId="77777777" w:rsidR="003D7C21" w:rsidRDefault="003D7C21" w:rsidP="003D7C21">
      <w:pPr>
        <w:pStyle w:val="NormalWeb"/>
        <w:ind w:left="1650"/>
        <w:rPr>
          <w:color w:val="000000"/>
          <w:sz w:val="27"/>
          <w:szCs w:val="27"/>
        </w:rPr>
      </w:pPr>
      <w:r>
        <w:rPr>
          <w:color w:val="000000"/>
          <w:sz w:val="27"/>
          <w:szCs w:val="27"/>
        </w:rPr>
        <w:br/>
        <w:t>-parc de stationnement couvert en infrastructure disposant de deux niveaux au plus ;</w:t>
      </w:r>
    </w:p>
    <w:p w14:paraId="3DDE63D8" w14:textId="77777777" w:rsidR="003D7C21" w:rsidRDefault="003D7C21" w:rsidP="003D7C21">
      <w:pPr>
        <w:pStyle w:val="NormalWeb"/>
        <w:ind w:left="1650"/>
        <w:rPr>
          <w:color w:val="000000"/>
          <w:sz w:val="27"/>
          <w:szCs w:val="27"/>
        </w:rPr>
      </w:pPr>
      <w:r>
        <w:rPr>
          <w:color w:val="000000"/>
          <w:sz w:val="27"/>
          <w:szCs w:val="27"/>
        </w:rPr>
        <w:lastRenderedPageBreak/>
        <w:br/>
        <w:t>-parc de stationnement couvert mixte disposant de deux niveaux au plus.</w:t>
      </w:r>
    </w:p>
    <w:p w14:paraId="17A92678" w14:textId="77777777" w:rsidR="003D7C21" w:rsidRDefault="003D7C21" w:rsidP="003D7C21">
      <w:pPr>
        <w:pStyle w:val="NormalWeb"/>
        <w:ind w:left="1650"/>
        <w:rPr>
          <w:color w:val="000000"/>
          <w:sz w:val="27"/>
          <w:szCs w:val="27"/>
        </w:rPr>
      </w:pPr>
      <w:r>
        <w:rPr>
          <w:color w:val="000000"/>
          <w:sz w:val="27"/>
          <w:szCs w:val="27"/>
        </w:rPr>
        <w:br/>
        <w:t>§ 2 Dans le cas où les dispositions de l'article PS 7 ne sont pas appliquées, les éléments porteurs des parcs de stationnement largement ventilés sont :</w:t>
      </w:r>
    </w:p>
    <w:p w14:paraId="4F358AA2" w14:textId="77777777" w:rsidR="003D7C21" w:rsidRDefault="003D7C21" w:rsidP="003D7C21">
      <w:pPr>
        <w:pStyle w:val="NormalWeb"/>
        <w:ind w:left="1650"/>
        <w:rPr>
          <w:color w:val="000000"/>
          <w:sz w:val="27"/>
          <w:szCs w:val="27"/>
        </w:rPr>
      </w:pPr>
      <w:r>
        <w:rPr>
          <w:color w:val="000000"/>
          <w:sz w:val="27"/>
          <w:szCs w:val="27"/>
        </w:rPr>
        <w:br/>
        <w:t>-stables au feu de degré 1 heure ou R 60 et les planchers intermédiaires coupe-feu de degré 1 heure ou REI 60 s'ils ne sont pas surmontés par un bâtiment et ne disposent pas de plus de deux niveaux au-dessus du niveau de référence ;</w:t>
      </w:r>
    </w:p>
    <w:p w14:paraId="541435CD" w14:textId="77777777" w:rsidR="003D7C21" w:rsidRDefault="003D7C21" w:rsidP="003D7C21">
      <w:pPr>
        <w:pStyle w:val="NormalWeb"/>
        <w:ind w:left="1650"/>
        <w:rPr>
          <w:color w:val="000000"/>
          <w:sz w:val="27"/>
          <w:szCs w:val="27"/>
        </w:rPr>
      </w:pPr>
      <w:r>
        <w:rPr>
          <w:color w:val="000000"/>
          <w:sz w:val="27"/>
          <w:szCs w:val="27"/>
        </w:rPr>
        <w:br/>
        <w:t>-stables au feu de degré 1 heure 30 ou R 90 et les planchers intermédiaires coupe-feu de degré 1 heure 30 ou REI 90 dans les autres cas.</w:t>
      </w:r>
    </w:p>
    <w:p w14:paraId="2660E838" w14:textId="77777777" w:rsidR="003D7C21" w:rsidRDefault="003D7C21" w:rsidP="003D7C21">
      <w:pPr>
        <w:pStyle w:val="NormalWeb"/>
        <w:ind w:left="1650"/>
        <w:rPr>
          <w:color w:val="000000"/>
          <w:sz w:val="27"/>
          <w:szCs w:val="27"/>
        </w:rPr>
      </w:pPr>
      <w:r>
        <w:rPr>
          <w:color w:val="000000"/>
          <w:sz w:val="27"/>
          <w:szCs w:val="27"/>
        </w:rPr>
        <w:br/>
        <w:t>Toutefois, en atténuation des paragraphes 1 et 2, les dispositions des articles CO 13, § 3 et CO 14 des dispositions générales du règlement relatives aux éléments principaux de structures de la toiture et aux bâtiments en rez-de-chaussée sont applicables.</w:t>
      </w:r>
    </w:p>
    <w:p w14:paraId="6EB971A6" w14:textId="77777777" w:rsidR="003D7C21" w:rsidRDefault="003D7C21" w:rsidP="003D7C21">
      <w:pPr>
        <w:pStyle w:val="Titre4"/>
        <w:ind w:left="1650"/>
        <w:rPr>
          <w:color w:val="000000"/>
          <w:sz w:val="27"/>
          <w:szCs w:val="27"/>
        </w:rPr>
      </w:pPr>
      <w:r>
        <w:rPr>
          <w:color w:val="000000"/>
          <w:sz w:val="27"/>
          <w:szCs w:val="27"/>
        </w:rPr>
        <w:t>Article PS 7</w:t>
      </w:r>
    </w:p>
    <w:p w14:paraId="5B49EE2E" w14:textId="77777777" w:rsidR="003D7C21" w:rsidRDefault="003D7C21" w:rsidP="003D7C21">
      <w:pPr>
        <w:pStyle w:val="NormalWeb"/>
        <w:ind w:left="1650"/>
        <w:rPr>
          <w:b/>
          <w:bCs/>
          <w:color w:val="000000"/>
        </w:rPr>
      </w:pPr>
      <w:r>
        <w:rPr>
          <w:b/>
          <w:bCs/>
          <w:color w:val="000000"/>
        </w:rPr>
        <w:t>Création Arrêté du 9 mai 2006 (V)</w:t>
      </w:r>
    </w:p>
    <w:p w14:paraId="3E4344BC" w14:textId="77777777" w:rsidR="003D7C21" w:rsidRDefault="003D7C21" w:rsidP="003D7C21">
      <w:pPr>
        <w:pStyle w:val="NormalWeb"/>
        <w:jc w:val="center"/>
        <w:rPr>
          <w:color w:val="000000"/>
          <w:sz w:val="27"/>
          <w:szCs w:val="27"/>
        </w:rPr>
      </w:pPr>
      <w:r>
        <w:rPr>
          <w:color w:val="000000"/>
          <w:sz w:val="27"/>
          <w:szCs w:val="27"/>
        </w:rPr>
        <w:t>Recours à l'ingénierie du comportement au feu</w:t>
      </w:r>
    </w:p>
    <w:p w14:paraId="35B0BAF6" w14:textId="77777777" w:rsidR="003D7C21" w:rsidRDefault="003D7C21" w:rsidP="003D7C21">
      <w:pPr>
        <w:pStyle w:val="NormalWeb"/>
        <w:ind w:left="1650"/>
        <w:rPr>
          <w:color w:val="000000"/>
          <w:sz w:val="27"/>
          <w:szCs w:val="27"/>
        </w:rPr>
      </w:pPr>
      <w:r>
        <w:rPr>
          <w:color w:val="000000"/>
          <w:sz w:val="27"/>
          <w:szCs w:val="27"/>
        </w:rPr>
        <w:t>Le recours à l'ingénierie du comportement au feu tel que défini par l'arrêté du 22 mars 2004 relatif à la résistance au feu des produits, éléments de construction et d'ouvrages relève de la sous-commission départementale pour la sécurité contre les risques d'incendie et de panique dans les ERP/IGH. L'utilisation de scénarios d'incendie doit être réalisée dans le cadre réglementaire de l'arrêté précité.</w:t>
      </w:r>
    </w:p>
    <w:p w14:paraId="580140F7" w14:textId="77777777" w:rsidR="003D7C21" w:rsidRDefault="003D7C21" w:rsidP="003D7C21">
      <w:pPr>
        <w:pStyle w:val="Titre4"/>
        <w:ind w:left="1650"/>
        <w:rPr>
          <w:color w:val="000000"/>
          <w:sz w:val="27"/>
          <w:szCs w:val="27"/>
        </w:rPr>
      </w:pPr>
      <w:r>
        <w:rPr>
          <w:color w:val="000000"/>
          <w:sz w:val="27"/>
          <w:szCs w:val="27"/>
        </w:rPr>
        <w:t>Article PS 8</w:t>
      </w:r>
    </w:p>
    <w:p w14:paraId="43261627" w14:textId="77777777" w:rsidR="003D7C21" w:rsidRDefault="003D7C21" w:rsidP="003D7C21">
      <w:pPr>
        <w:pStyle w:val="NormalWeb"/>
        <w:ind w:left="1650"/>
        <w:rPr>
          <w:b/>
          <w:bCs/>
          <w:color w:val="000000"/>
        </w:rPr>
      </w:pPr>
      <w:r>
        <w:rPr>
          <w:b/>
          <w:bCs/>
          <w:color w:val="000000"/>
        </w:rPr>
        <w:t>Modifié par Arrêté du 24 septembre 2009 (V)</w:t>
      </w:r>
    </w:p>
    <w:p w14:paraId="272CA884" w14:textId="77777777" w:rsidR="003D7C21" w:rsidRDefault="003D7C21" w:rsidP="003D7C21">
      <w:pPr>
        <w:pStyle w:val="NormalWeb"/>
        <w:jc w:val="center"/>
        <w:rPr>
          <w:color w:val="000000"/>
          <w:sz w:val="27"/>
          <w:szCs w:val="27"/>
        </w:rPr>
      </w:pPr>
      <w:r>
        <w:rPr>
          <w:color w:val="000000"/>
          <w:sz w:val="27"/>
          <w:szCs w:val="27"/>
        </w:rPr>
        <w:t>Isolement</w:t>
      </w:r>
    </w:p>
    <w:p w14:paraId="77499B54" w14:textId="77777777" w:rsidR="003D7C21" w:rsidRDefault="003D7C21" w:rsidP="003D7C21">
      <w:pPr>
        <w:pStyle w:val="NormalWeb"/>
        <w:ind w:left="1650"/>
        <w:rPr>
          <w:color w:val="000000"/>
          <w:sz w:val="27"/>
          <w:szCs w:val="27"/>
        </w:rPr>
      </w:pPr>
      <w:r>
        <w:rPr>
          <w:color w:val="000000"/>
          <w:sz w:val="27"/>
          <w:szCs w:val="27"/>
        </w:rPr>
        <w:lastRenderedPageBreak/>
        <w:t>Au sens du présent règlement, les parcs de stationnement sont considérés comme des établissements à risques courants.</w:t>
      </w:r>
    </w:p>
    <w:p w14:paraId="5DD8DB60" w14:textId="77777777" w:rsidR="003D7C21" w:rsidRDefault="003D7C21" w:rsidP="003D7C21">
      <w:pPr>
        <w:pStyle w:val="NormalWeb"/>
        <w:ind w:left="1650"/>
        <w:rPr>
          <w:color w:val="000000"/>
          <w:sz w:val="27"/>
          <w:szCs w:val="27"/>
        </w:rPr>
      </w:pPr>
      <w:r>
        <w:rPr>
          <w:color w:val="000000"/>
          <w:sz w:val="27"/>
          <w:szCs w:val="27"/>
        </w:rPr>
        <w:t>§ 1. Isolement d'un parc de stationnement par rapport à un tiers en vis-à-vis :</w:t>
      </w:r>
    </w:p>
    <w:p w14:paraId="6364E770" w14:textId="77777777" w:rsidR="003D7C21" w:rsidRDefault="003D7C21" w:rsidP="003D7C21">
      <w:pPr>
        <w:pStyle w:val="NormalWeb"/>
        <w:ind w:left="1650"/>
        <w:rPr>
          <w:color w:val="000000"/>
          <w:sz w:val="27"/>
          <w:szCs w:val="27"/>
        </w:rPr>
      </w:pPr>
      <w:r>
        <w:rPr>
          <w:color w:val="000000"/>
          <w:sz w:val="27"/>
          <w:szCs w:val="27"/>
        </w:rPr>
        <w:t>Si la distance séparant la façade d'un parc de stationnement d'un bâtiment tiers est inférieure à 8 mètres, l'une des façades est pare-flammes de degré 1 heure ou E 60, les baies éventuelles étant obturées par des éléments pare-flammes de degré 1/2 heure ou E 30.</w:t>
      </w:r>
    </w:p>
    <w:p w14:paraId="310F8D4E" w14:textId="77777777" w:rsidR="003D7C21" w:rsidRDefault="003D7C21" w:rsidP="003D7C21">
      <w:pPr>
        <w:pStyle w:val="NormalWeb"/>
        <w:ind w:left="1650"/>
        <w:rPr>
          <w:color w:val="000000"/>
          <w:sz w:val="27"/>
          <w:szCs w:val="27"/>
        </w:rPr>
      </w:pPr>
      <w:r>
        <w:rPr>
          <w:color w:val="000000"/>
          <w:sz w:val="27"/>
          <w:szCs w:val="27"/>
        </w:rPr>
        <w:t>Si le bâtiment en vis-à-vis comporte des locaux à sommeil au-dessus du premier étage, la façade de l'un des bâtiments est coupe-feu de degré 1 heure, EI 60, ou REI 60 en cas de fonction porteuse, et les baies éventuelles sont obturées par des éléments pare-flammes de degré 1/2 heure ou E 30.</w:t>
      </w:r>
    </w:p>
    <w:p w14:paraId="3CACA61A" w14:textId="77777777" w:rsidR="003D7C21" w:rsidRDefault="003D7C21" w:rsidP="003D7C21">
      <w:pPr>
        <w:pStyle w:val="NormalWeb"/>
        <w:ind w:left="1650"/>
        <w:rPr>
          <w:color w:val="000000"/>
          <w:sz w:val="27"/>
          <w:szCs w:val="27"/>
        </w:rPr>
      </w:pPr>
      <w:r>
        <w:rPr>
          <w:color w:val="000000"/>
          <w:sz w:val="27"/>
          <w:szCs w:val="27"/>
        </w:rPr>
        <w:t>Les dispositions ci-dessus ne sont pas exigées si le parc de stationnement répond simultanément aux conditions suivantes :</w:t>
      </w:r>
    </w:p>
    <w:p w14:paraId="466D1933" w14:textId="77777777" w:rsidR="003D7C21" w:rsidRDefault="003D7C21" w:rsidP="003D7C21">
      <w:pPr>
        <w:pStyle w:val="NormalWeb"/>
        <w:ind w:left="1650"/>
        <w:rPr>
          <w:color w:val="000000"/>
          <w:sz w:val="27"/>
          <w:szCs w:val="27"/>
        </w:rPr>
      </w:pPr>
      <w:r>
        <w:rPr>
          <w:color w:val="000000"/>
          <w:sz w:val="27"/>
          <w:szCs w:val="27"/>
        </w:rPr>
        <w:t>- il est séparé d'un bâtiment tiers par une aire libre de 4 mètres au moins ;</w:t>
      </w:r>
    </w:p>
    <w:p w14:paraId="626C86A0" w14:textId="77777777" w:rsidR="003D7C21" w:rsidRDefault="003D7C21" w:rsidP="003D7C21">
      <w:pPr>
        <w:pStyle w:val="NormalWeb"/>
        <w:ind w:left="1650"/>
        <w:rPr>
          <w:color w:val="000000"/>
          <w:sz w:val="27"/>
          <w:szCs w:val="27"/>
        </w:rPr>
      </w:pPr>
      <w:r>
        <w:rPr>
          <w:color w:val="000000"/>
          <w:sz w:val="27"/>
          <w:szCs w:val="27"/>
        </w:rPr>
        <w:t>- il dispose d'un plancher bas du niveau le plus haut accessible au public situé à moins de 8 mètres du sol.</w:t>
      </w:r>
    </w:p>
    <w:p w14:paraId="7875A4CD" w14:textId="77777777" w:rsidR="003D7C21" w:rsidRDefault="003D7C21" w:rsidP="003D7C21">
      <w:pPr>
        <w:pStyle w:val="NormalWeb"/>
        <w:ind w:left="1650"/>
        <w:rPr>
          <w:color w:val="000000"/>
          <w:sz w:val="27"/>
          <w:szCs w:val="27"/>
        </w:rPr>
      </w:pPr>
      <w:r>
        <w:rPr>
          <w:color w:val="000000"/>
          <w:sz w:val="27"/>
          <w:szCs w:val="27"/>
        </w:rPr>
        <w:t>§ 2. Isolement entre un parc de stationnement et un bâtiment ou un local contigu abritant une autre activité ou exploité par un tiers :</w:t>
      </w:r>
    </w:p>
    <w:p w14:paraId="54405644" w14:textId="77777777" w:rsidR="003D7C21" w:rsidRDefault="003D7C21" w:rsidP="003D7C21">
      <w:pPr>
        <w:pStyle w:val="NormalWeb"/>
        <w:ind w:left="1650"/>
        <w:rPr>
          <w:color w:val="000000"/>
          <w:sz w:val="27"/>
          <w:szCs w:val="27"/>
        </w:rPr>
      </w:pPr>
      <w:r>
        <w:rPr>
          <w:color w:val="000000"/>
          <w:sz w:val="27"/>
          <w:szCs w:val="27"/>
        </w:rPr>
        <w:t>Le degré coupe-feu de la paroi d'isolement d'un parc de stationnement couvert avec un bâtiment ou un local contigu abritant une autre activité ou exploité par un tiers est au moins égal au degré de stabilité au feu de l'établissement le plus exigeant avec un minimum de 1 heure. Cette durée est portée à 4 heures si l'établissement contigu est un immeuble de grande hauteur.</w:t>
      </w:r>
    </w:p>
    <w:p w14:paraId="433A4A0A" w14:textId="77777777" w:rsidR="003D7C21" w:rsidRDefault="003D7C21" w:rsidP="003D7C21">
      <w:pPr>
        <w:pStyle w:val="NormalWeb"/>
        <w:ind w:left="1650"/>
        <w:rPr>
          <w:color w:val="000000"/>
          <w:sz w:val="27"/>
          <w:szCs w:val="27"/>
        </w:rPr>
      </w:pPr>
      <w:r>
        <w:rPr>
          <w:color w:val="000000"/>
          <w:sz w:val="27"/>
          <w:szCs w:val="27"/>
        </w:rPr>
        <w:t>§ 3. Isolement entre un parc de stationnement et un bâtiment ou un local superposé abritant une autre activité ou exploité par un tiers :</w:t>
      </w:r>
    </w:p>
    <w:p w14:paraId="2E374B95" w14:textId="77777777" w:rsidR="003D7C21" w:rsidRDefault="003D7C21" w:rsidP="003D7C21">
      <w:pPr>
        <w:pStyle w:val="NormalWeb"/>
        <w:ind w:left="1650"/>
        <w:rPr>
          <w:color w:val="000000"/>
          <w:sz w:val="27"/>
          <w:szCs w:val="27"/>
        </w:rPr>
      </w:pPr>
      <w:r>
        <w:rPr>
          <w:color w:val="000000"/>
          <w:sz w:val="27"/>
          <w:szCs w:val="27"/>
        </w:rPr>
        <w:t>Le degré coupe-feu minimal du plancher d'isolement entre un parc de stationnement et un bâtiment ou un local superposé abritant une autre activité ou exploité par un tiers est de 1 h 30 ou REI 90.</w:t>
      </w:r>
    </w:p>
    <w:p w14:paraId="1A5B66D4" w14:textId="77777777" w:rsidR="003D7C21" w:rsidRDefault="003D7C21" w:rsidP="003D7C21">
      <w:pPr>
        <w:pStyle w:val="NormalWeb"/>
        <w:ind w:left="1650"/>
        <w:rPr>
          <w:color w:val="000000"/>
          <w:sz w:val="27"/>
          <w:szCs w:val="27"/>
        </w:rPr>
      </w:pPr>
      <w:r>
        <w:rPr>
          <w:color w:val="000000"/>
          <w:sz w:val="27"/>
          <w:szCs w:val="27"/>
        </w:rPr>
        <w:t>§ 4. Intercommunication avec un local ou établissement abritant une autre activité ou exploité par un tiers :</w:t>
      </w:r>
    </w:p>
    <w:p w14:paraId="3F84825F" w14:textId="77777777" w:rsidR="003D7C21" w:rsidRDefault="003D7C21" w:rsidP="003D7C21">
      <w:pPr>
        <w:pStyle w:val="NormalWeb"/>
        <w:ind w:left="1650"/>
        <w:rPr>
          <w:color w:val="000000"/>
          <w:sz w:val="27"/>
          <w:szCs w:val="27"/>
        </w:rPr>
      </w:pPr>
      <w:r>
        <w:rPr>
          <w:color w:val="000000"/>
          <w:sz w:val="27"/>
          <w:szCs w:val="27"/>
        </w:rPr>
        <w:lastRenderedPageBreak/>
        <w:t>- les intercommunications éventuellement aménagées dans les murs ou parois sont réalisées par un sas d'une surface minimale de 3 m² avec une largeur d'au moins 0,90 mètre. Leurs parois ont le même degré de résistance au feu que les murs ou parois traversés. Le sas dispose de deux portes uniquement, situées aux extrémités du sas, pare-flammes de degré 1/2 heure, équipées chacune d'un ferme-porte ou E 30-C, et s'ouvrant toutes les deux vers l'intérieur.</w:t>
      </w:r>
    </w:p>
    <w:p w14:paraId="598A488F" w14:textId="77777777" w:rsidR="003D7C21" w:rsidRDefault="003D7C21" w:rsidP="003D7C21">
      <w:pPr>
        <w:pStyle w:val="NormalWeb"/>
        <w:ind w:left="1650"/>
        <w:rPr>
          <w:color w:val="000000"/>
          <w:sz w:val="27"/>
          <w:szCs w:val="27"/>
        </w:rPr>
      </w:pPr>
      <w:r>
        <w:rPr>
          <w:color w:val="000000"/>
          <w:sz w:val="27"/>
          <w:szCs w:val="27"/>
        </w:rPr>
        <w:t>Tout autre dispositif est autorisé après avis de la commission de sécurité compétente.</w:t>
      </w:r>
    </w:p>
    <w:p w14:paraId="290E6BD2" w14:textId="77777777" w:rsidR="003D7C21" w:rsidRDefault="003D7C21" w:rsidP="003D7C21">
      <w:pPr>
        <w:pStyle w:val="NormalWeb"/>
        <w:ind w:left="1650"/>
        <w:rPr>
          <w:color w:val="000000"/>
          <w:sz w:val="27"/>
          <w:szCs w:val="27"/>
        </w:rPr>
      </w:pPr>
      <w:r>
        <w:rPr>
          <w:color w:val="000000"/>
          <w:sz w:val="27"/>
          <w:szCs w:val="27"/>
        </w:rPr>
        <w:t>Un sas ne contient ni dépôt de matériel ni armoire ou tableau électrique.</w:t>
      </w:r>
    </w:p>
    <w:p w14:paraId="294B10E9" w14:textId="77777777" w:rsidR="003D7C21" w:rsidRDefault="003D7C21" w:rsidP="003D7C21">
      <w:pPr>
        <w:pStyle w:val="NormalWeb"/>
        <w:ind w:left="1650"/>
        <w:rPr>
          <w:color w:val="000000"/>
          <w:sz w:val="27"/>
          <w:szCs w:val="27"/>
        </w:rPr>
      </w:pPr>
      <w:r>
        <w:rPr>
          <w:color w:val="000000"/>
          <w:sz w:val="27"/>
          <w:szCs w:val="27"/>
        </w:rPr>
        <w:t>Lorsqu'un parc de stationnement couvert et un tiers relèvent de directions distinctes, un accord contractuel définissant les obligations des parties relatives à la maintenance des dispositifs de franchissement est établi et joint au dossier prévu à l'article R. 123-24 du Code de la construction et de l'habitation ainsi qu'au registre de sécurité de l'établissement.</w:t>
      </w:r>
    </w:p>
    <w:p w14:paraId="3FD48845" w14:textId="77777777" w:rsidR="003D7C21" w:rsidRDefault="003D7C21" w:rsidP="003D7C21">
      <w:pPr>
        <w:pStyle w:val="NormalWeb"/>
        <w:ind w:left="1650"/>
        <w:rPr>
          <w:color w:val="000000"/>
          <w:sz w:val="27"/>
          <w:szCs w:val="27"/>
        </w:rPr>
      </w:pPr>
      <w:r>
        <w:rPr>
          <w:color w:val="000000"/>
          <w:sz w:val="27"/>
          <w:szCs w:val="27"/>
        </w:rPr>
        <w:t>Si l'établissement contigu est un immeuble de grande hauteur, les dispositions de la réglementation propre à ces immeubles et concernant les parcs de stationnement s'appliquent.</w:t>
      </w:r>
    </w:p>
    <w:p w14:paraId="577C9FCC" w14:textId="77777777" w:rsidR="003D7C21" w:rsidRDefault="003D7C21" w:rsidP="003D7C21">
      <w:pPr>
        <w:pStyle w:val="Titre4"/>
        <w:ind w:left="1650"/>
        <w:rPr>
          <w:color w:val="000000"/>
          <w:sz w:val="27"/>
          <w:szCs w:val="27"/>
        </w:rPr>
      </w:pPr>
      <w:r>
        <w:rPr>
          <w:color w:val="000000"/>
          <w:sz w:val="27"/>
          <w:szCs w:val="27"/>
        </w:rPr>
        <w:t>Article PS 9</w:t>
      </w:r>
    </w:p>
    <w:p w14:paraId="630B420E" w14:textId="77777777" w:rsidR="003D7C21" w:rsidRDefault="003D7C21" w:rsidP="003D7C21">
      <w:pPr>
        <w:pStyle w:val="NormalWeb"/>
        <w:ind w:left="1650"/>
        <w:rPr>
          <w:b/>
          <w:bCs/>
          <w:color w:val="000000"/>
        </w:rPr>
      </w:pPr>
      <w:r>
        <w:rPr>
          <w:b/>
          <w:bCs/>
          <w:color w:val="000000"/>
        </w:rPr>
        <w:t>Modifié par Arrêté du 19 décembre 2017 - art. 4</w:t>
      </w:r>
    </w:p>
    <w:p w14:paraId="41F1F0F9" w14:textId="77777777" w:rsidR="003D7C21" w:rsidRDefault="003D7C21" w:rsidP="003D7C21">
      <w:pPr>
        <w:pStyle w:val="NormalWeb"/>
        <w:jc w:val="center"/>
        <w:rPr>
          <w:color w:val="000000"/>
          <w:sz w:val="27"/>
          <w:szCs w:val="27"/>
        </w:rPr>
      </w:pPr>
      <w:r>
        <w:rPr>
          <w:color w:val="000000"/>
          <w:sz w:val="27"/>
          <w:szCs w:val="27"/>
        </w:rPr>
        <w:t>Locaux non accessibles au public</w:t>
      </w:r>
    </w:p>
    <w:p w14:paraId="79B64AC8" w14:textId="77777777" w:rsidR="003D7C21" w:rsidRDefault="003D7C21" w:rsidP="003D7C21">
      <w:pPr>
        <w:pStyle w:val="NormalWeb"/>
        <w:ind w:left="1650"/>
        <w:rPr>
          <w:color w:val="000000"/>
          <w:sz w:val="27"/>
          <w:szCs w:val="27"/>
        </w:rPr>
      </w:pPr>
      <w:r>
        <w:rPr>
          <w:color w:val="000000"/>
          <w:sz w:val="27"/>
          <w:szCs w:val="27"/>
        </w:rPr>
        <w:t>Les accès aux locaux non accessibles au public sont maintenus dégagés.</w:t>
      </w:r>
    </w:p>
    <w:p w14:paraId="615FE20D" w14:textId="77777777" w:rsidR="003D7C21" w:rsidRDefault="003D7C21" w:rsidP="003D7C21">
      <w:pPr>
        <w:pStyle w:val="NormalWeb"/>
        <w:ind w:left="1650"/>
        <w:rPr>
          <w:color w:val="000000"/>
          <w:sz w:val="27"/>
          <w:szCs w:val="27"/>
        </w:rPr>
      </w:pPr>
      <w:r>
        <w:rPr>
          <w:color w:val="000000"/>
          <w:sz w:val="27"/>
          <w:szCs w:val="27"/>
        </w:rPr>
        <w:t>Lorsque l'implantation d'un local dans un parc de stationnement couvert est assujettie aux conditions particulières d'isolement définies ci-dessous, il est facilement identifiable au moyen d'un signal de sécurité conforme à la norme NF ISO 3864-2 relative aux couleurs et signaux de sécurité et apposé sur la porte d'accès.</w:t>
      </w:r>
    </w:p>
    <w:p w14:paraId="366FEF41" w14:textId="77777777" w:rsidR="003D7C21" w:rsidRDefault="003D7C21" w:rsidP="003D7C21">
      <w:pPr>
        <w:pStyle w:val="NormalWeb"/>
        <w:ind w:left="1650"/>
        <w:rPr>
          <w:color w:val="000000"/>
          <w:sz w:val="27"/>
          <w:szCs w:val="27"/>
        </w:rPr>
      </w:pPr>
      <w:r>
        <w:rPr>
          <w:color w:val="000000"/>
          <w:sz w:val="27"/>
          <w:szCs w:val="27"/>
        </w:rPr>
        <w:t>§ 1. Locaux nécessaires à l'exploitation du parc de stationnement :</w:t>
      </w:r>
    </w:p>
    <w:p w14:paraId="7F3A64FB" w14:textId="77777777" w:rsidR="003D7C21" w:rsidRDefault="003D7C21" w:rsidP="003D7C21">
      <w:pPr>
        <w:pStyle w:val="NormalWeb"/>
        <w:ind w:left="1650"/>
        <w:rPr>
          <w:color w:val="000000"/>
          <w:sz w:val="27"/>
          <w:szCs w:val="27"/>
        </w:rPr>
      </w:pPr>
      <w:r>
        <w:rPr>
          <w:color w:val="000000"/>
          <w:sz w:val="27"/>
          <w:szCs w:val="27"/>
        </w:rPr>
        <w:t>Les bureaux nécessaires à l'exploitation du parc de stationnement et à l'exploitation des activités annexes définies à l'article PS 4, le poste de péage et les locaux du personnel sont autorisés à l'intérieur du parc sans condition d'isolement.</w:t>
      </w:r>
    </w:p>
    <w:p w14:paraId="7E40DF40" w14:textId="77777777" w:rsidR="003D7C21" w:rsidRDefault="003D7C21" w:rsidP="003D7C21">
      <w:pPr>
        <w:pStyle w:val="NormalWeb"/>
        <w:ind w:left="1650"/>
        <w:rPr>
          <w:color w:val="000000"/>
          <w:sz w:val="27"/>
          <w:szCs w:val="27"/>
        </w:rPr>
      </w:pPr>
      <w:r>
        <w:rPr>
          <w:color w:val="000000"/>
          <w:sz w:val="27"/>
          <w:szCs w:val="27"/>
        </w:rPr>
        <w:lastRenderedPageBreak/>
        <w:br/>
        <w:t xml:space="preserve">Les ateliers d'entretien et de maintenance du parc ainsi que les locaux techniques (local de service électrique, local abritant le groupe électrogène, local </w:t>
      </w:r>
      <w:proofErr w:type="spellStart"/>
      <w:r>
        <w:rPr>
          <w:color w:val="000000"/>
          <w:sz w:val="27"/>
          <w:szCs w:val="27"/>
        </w:rPr>
        <w:t>sprinkleur</w:t>
      </w:r>
      <w:proofErr w:type="spellEnd"/>
      <w:r>
        <w:rPr>
          <w:color w:val="000000"/>
          <w:sz w:val="27"/>
          <w:szCs w:val="27"/>
        </w:rPr>
        <w:t xml:space="preserve">, local ventilation, machinerie d'ascenseur...) sont isolés du parc par des parois coupe-feu de degré 1 heure, ou EI 60, REI 60 en cas de fonction porteuse, et des blocs-portes pare-flammes de degré 1 </w:t>
      </w:r>
      <w:proofErr w:type="gramStart"/>
      <w:r>
        <w:rPr>
          <w:color w:val="000000"/>
          <w:sz w:val="27"/>
          <w:szCs w:val="27"/>
        </w:rPr>
        <w:t>heure équipés</w:t>
      </w:r>
      <w:proofErr w:type="gramEnd"/>
      <w:r>
        <w:rPr>
          <w:color w:val="000000"/>
          <w:sz w:val="27"/>
          <w:szCs w:val="27"/>
        </w:rPr>
        <w:t xml:space="preserve"> de ferme-portes ou E 60-C.</w:t>
      </w:r>
    </w:p>
    <w:p w14:paraId="19C19403" w14:textId="77777777" w:rsidR="003D7C21" w:rsidRDefault="003D7C21" w:rsidP="003D7C21">
      <w:pPr>
        <w:pStyle w:val="NormalWeb"/>
        <w:ind w:left="1650"/>
        <w:rPr>
          <w:color w:val="000000"/>
          <w:sz w:val="27"/>
          <w:szCs w:val="27"/>
        </w:rPr>
      </w:pPr>
      <w:r>
        <w:rPr>
          <w:color w:val="000000"/>
          <w:sz w:val="27"/>
          <w:szCs w:val="27"/>
        </w:rPr>
        <w:t>§ 2. Locaux techniques non liés à l'exploitation du parc de stationnement :</w:t>
      </w:r>
    </w:p>
    <w:p w14:paraId="3257F103" w14:textId="77777777" w:rsidR="003D7C21" w:rsidRDefault="003D7C21" w:rsidP="003D7C21">
      <w:pPr>
        <w:pStyle w:val="NormalWeb"/>
        <w:ind w:left="1650"/>
        <w:rPr>
          <w:color w:val="000000"/>
          <w:sz w:val="27"/>
          <w:szCs w:val="27"/>
        </w:rPr>
      </w:pPr>
      <w:r>
        <w:rPr>
          <w:color w:val="000000"/>
          <w:sz w:val="27"/>
          <w:szCs w:val="27"/>
        </w:rPr>
        <w:t>Les locaux techniques non liés à l'activité du parc tels que les chaufferies, les locaux réservés aux poubelles, un local groupe électrogène non lié à l'activité du parc, peuvent être installés à l'intérieur du parc. Ils sont isolés par des parois au moins coupe-feu de degré 1 heure, REI 60 si elles assurent une fonction porteuse, ou EI 60. Les dispositifs de communication entre ces locaux et les zones du parc réservées au stationnement sont coupe-feu de degré 1 heure ou EI 60, les portes s'ouvrent vers le parc et sont munies de ferme-porte. Ces locaux ne doivent pas être ventilés sur le parc, ils peuvent l'être sur la rampe d'accès qui donne à l'air libre.</w:t>
      </w:r>
    </w:p>
    <w:p w14:paraId="72C5C339" w14:textId="77777777" w:rsidR="003D7C21" w:rsidRDefault="003D7C21" w:rsidP="003D7C21">
      <w:pPr>
        <w:pStyle w:val="NormalWeb"/>
        <w:ind w:left="1650"/>
        <w:rPr>
          <w:color w:val="000000"/>
          <w:sz w:val="27"/>
          <w:szCs w:val="27"/>
        </w:rPr>
      </w:pPr>
      <w:r>
        <w:rPr>
          <w:color w:val="000000"/>
          <w:sz w:val="27"/>
          <w:szCs w:val="27"/>
        </w:rPr>
        <w:t>§ 3. Groupement d'établissements :</w:t>
      </w:r>
    </w:p>
    <w:p w14:paraId="27DF5852" w14:textId="77777777" w:rsidR="003D7C21" w:rsidRDefault="003D7C21" w:rsidP="003D7C21">
      <w:pPr>
        <w:pStyle w:val="NormalWeb"/>
        <w:ind w:left="1650"/>
        <w:rPr>
          <w:color w:val="000000"/>
          <w:sz w:val="27"/>
          <w:szCs w:val="27"/>
        </w:rPr>
      </w:pPr>
      <w:r>
        <w:rPr>
          <w:color w:val="000000"/>
          <w:sz w:val="27"/>
          <w:szCs w:val="27"/>
        </w:rPr>
        <w:t xml:space="preserve">Lorsque le parc de stationnement constitue une des activités d'un établissement ou d'un groupement d'établissements tel que défini dans les dispositions générales du règlement, les locaux techniques de cet établissement ou de ce groupement d'établissements sont admis dans le parc. Ils sont isolés du parc par des parois coupe-feu de degré 1 heure, REI 60 en cas de fonction porteuse, ou EI 60 avec des blocs portes pare-flammes de degré 1 </w:t>
      </w:r>
      <w:proofErr w:type="gramStart"/>
      <w:r>
        <w:rPr>
          <w:color w:val="000000"/>
          <w:sz w:val="27"/>
          <w:szCs w:val="27"/>
        </w:rPr>
        <w:t>heure équipés</w:t>
      </w:r>
      <w:proofErr w:type="gramEnd"/>
      <w:r>
        <w:rPr>
          <w:color w:val="000000"/>
          <w:sz w:val="27"/>
          <w:szCs w:val="27"/>
        </w:rPr>
        <w:t xml:space="preserve"> de ferme-portes ou E 60-C. Ces locaux ne doivent pas être ventilés sur le parc, ils peuvent l'être sur la rampe d'accès qui donne à l'air libre.</w:t>
      </w:r>
    </w:p>
    <w:p w14:paraId="3E4C09F2" w14:textId="77777777" w:rsidR="003D7C21" w:rsidRDefault="003D7C21" w:rsidP="003D7C21">
      <w:pPr>
        <w:pStyle w:val="Titre4"/>
        <w:ind w:left="1650"/>
        <w:rPr>
          <w:color w:val="000000"/>
          <w:sz w:val="27"/>
          <w:szCs w:val="27"/>
        </w:rPr>
      </w:pPr>
      <w:r>
        <w:rPr>
          <w:color w:val="000000"/>
          <w:sz w:val="27"/>
          <w:szCs w:val="27"/>
        </w:rPr>
        <w:t>Article PS 10</w:t>
      </w:r>
    </w:p>
    <w:p w14:paraId="06265FAF" w14:textId="77777777" w:rsidR="003D7C21" w:rsidRDefault="003D7C21" w:rsidP="003D7C21">
      <w:pPr>
        <w:pStyle w:val="NormalWeb"/>
        <w:ind w:left="1650"/>
        <w:rPr>
          <w:b/>
          <w:bCs/>
          <w:color w:val="000000"/>
        </w:rPr>
      </w:pPr>
      <w:r>
        <w:rPr>
          <w:b/>
          <w:bCs/>
          <w:color w:val="000000"/>
        </w:rPr>
        <w:t>Création Arrêté du 9 mai 2006 (V)</w:t>
      </w:r>
    </w:p>
    <w:p w14:paraId="09317D17" w14:textId="77777777" w:rsidR="003D7C21" w:rsidRDefault="003D7C21" w:rsidP="003D7C21">
      <w:pPr>
        <w:pStyle w:val="NormalWeb"/>
        <w:jc w:val="center"/>
        <w:rPr>
          <w:color w:val="000000"/>
          <w:sz w:val="27"/>
          <w:szCs w:val="27"/>
        </w:rPr>
      </w:pPr>
      <w:r>
        <w:rPr>
          <w:color w:val="000000"/>
          <w:sz w:val="27"/>
          <w:szCs w:val="27"/>
        </w:rPr>
        <w:t>Toitures</w:t>
      </w:r>
    </w:p>
    <w:p w14:paraId="4A989DE4" w14:textId="77777777" w:rsidR="003D7C21" w:rsidRDefault="003D7C21" w:rsidP="003D7C21">
      <w:pPr>
        <w:pStyle w:val="NormalWeb"/>
        <w:ind w:left="1650"/>
        <w:rPr>
          <w:color w:val="000000"/>
          <w:sz w:val="27"/>
          <w:szCs w:val="27"/>
        </w:rPr>
      </w:pPr>
      <w:r>
        <w:rPr>
          <w:color w:val="000000"/>
          <w:sz w:val="27"/>
          <w:szCs w:val="27"/>
        </w:rPr>
        <w:t>Si la toiture du parc est dominée par des parties de façades de bâtiments comportant des baies vitrées ou ouvertes, elle est réalisée, sur une distance mesurée en projection horizontale de 8 mètres de l'ouverture la plus proche, en matériaux classés M0 ou A2-s3, d0 et pare-flammes :</w:t>
      </w:r>
    </w:p>
    <w:p w14:paraId="5BEE190E" w14:textId="77777777" w:rsidR="003D7C21" w:rsidRDefault="003D7C21" w:rsidP="003D7C21">
      <w:pPr>
        <w:pStyle w:val="NormalWeb"/>
        <w:ind w:left="1650"/>
        <w:rPr>
          <w:color w:val="000000"/>
          <w:sz w:val="27"/>
          <w:szCs w:val="27"/>
        </w:rPr>
      </w:pPr>
      <w:r>
        <w:rPr>
          <w:color w:val="000000"/>
          <w:sz w:val="27"/>
          <w:szCs w:val="27"/>
        </w:rPr>
        <w:lastRenderedPageBreak/>
        <w:t>- de degré 1 heure ou E 60 si la différence de hauteur entre la toiture et le plancher bas du dernier niveau du bâtiment voisin est inférieure ou égale à 8 mètres ;</w:t>
      </w:r>
    </w:p>
    <w:p w14:paraId="58441722" w14:textId="77777777" w:rsidR="003D7C21" w:rsidRDefault="003D7C21" w:rsidP="003D7C21">
      <w:pPr>
        <w:pStyle w:val="NormalWeb"/>
        <w:ind w:left="1650"/>
        <w:rPr>
          <w:color w:val="000000"/>
          <w:sz w:val="27"/>
          <w:szCs w:val="27"/>
        </w:rPr>
      </w:pPr>
      <w:r>
        <w:rPr>
          <w:color w:val="000000"/>
          <w:sz w:val="27"/>
          <w:szCs w:val="27"/>
        </w:rPr>
        <w:t>- de degré 1 h 30 ou E 90 dans les autres cas.</w:t>
      </w:r>
    </w:p>
    <w:p w14:paraId="47386684" w14:textId="77777777" w:rsidR="003D7C21" w:rsidRDefault="003D7C21" w:rsidP="003D7C21">
      <w:pPr>
        <w:pStyle w:val="NormalWeb"/>
        <w:ind w:left="1650"/>
        <w:rPr>
          <w:color w:val="000000"/>
          <w:sz w:val="27"/>
          <w:szCs w:val="27"/>
        </w:rPr>
      </w:pPr>
      <w:r>
        <w:rPr>
          <w:color w:val="000000"/>
          <w:sz w:val="27"/>
          <w:szCs w:val="27"/>
        </w:rPr>
        <w:t>L'installation d'un niveau de parc de stationnement de véhicules en toiture-terrasse à l'air libre est autorisée.</w:t>
      </w:r>
    </w:p>
    <w:p w14:paraId="59C1B6C2" w14:textId="77777777" w:rsidR="003D7C21" w:rsidRDefault="003D7C21" w:rsidP="003D7C21">
      <w:pPr>
        <w:pStyle w:val="NormalWeb"/>
        <w:ind w:left="1650"/>
        <w:rPr>
          <w:color w:val="000000"/>
          <w:sz w:val="27"/>
          <w:szCs w:val="27"/>
        </w:rPr>
      </w:pPr>
      <w:r>
        <w:rPr>
          <w:color w:val="000000"/>
          <w:sz w:val="27"/>
          <w:szCs w:val="27"/>
        </w:rPr>
        <w:t>Lorsqu'un tel niveau de parc est dominé par une ou des façades d'un autre bâtiment, les allées de circulation des véhicules et les aires de stationnement sont disposées à plus de 2 mètres de tout point situé au droit de la façade qui les domine.</w:t>
      </w:r>
    </w:p>
    <w:p w14:paraId="778D2463" w14:textId="77777777" w:rsidR="003D7C21" w:rsidRDefault="003D7C21" w:rsidP="003D7C21">
      <w:pPr>
        <w:pStyle w:val="NormalWeb"/>
        <w:ind w:left="1650"/>
        <w:rPr>
          <w:color w:val="000000"/>
          <w:sz w:val="27"/>
          <w:szCs w:val="27"/>
        </w:rPr>
      </w:pPr>
      <w:r>
        <w:rPr>
          <w:color w:val="000000"/>
          <w:sz w:val="27"/>
          <w:szCs w:val="27"/>
        </w:rPr>
        <w:t>Lorsque la couverture est située à moins de 12 mètres de la limite de parcelle, elle est classée au moins BROOF (t3) au sens de l'arrêté du 14 février 2003 relatif à la performance des toitures et couvertures de toitures exposées à un incendie extérieur ou composées de matériaux classés M0 ou A2-s3, d0.</w:t>
      </w:r>
    </w:p>
    <w:p w14:paraId="7CB9EA17" w14:textId="77777777" w:rsidR="003D7C21" w:rsidRDefault="003D7C21" w:rsidP="003D7C21">
      <w:pPr>
        <w:pStyle w:val="Titre4"/>
        <w:ind w:left="1650"/>
        <w:rPr>
          <w:color w:val="000000"/>
          <w:sz w:val="27"/>
          <w:szCs w:val="27"/>
        </w:rPr>
      </w:pPr>
      <w:r>
        <w:rPr>
          <w:color w:val="000000"/>
          <w:sz w:val="27"/>
          <w:szCs w:val="27"/>
        </w:rPr>
        <w:t>Article PS 11</w:t>
      </w:r>
    </w:p>
    <w:p w14:paraId="03566593" w14:textId="77777777" w:rsidR="003D7C21" w:rsidRDefault="003D7C21" w:rsidP="003D7C21">
      <w:pPr>
        <w:pStyle w:val="NormalWeb"/>
        <w:ind w:left="1650"/>
        <w:rPr>
          <w:b/>
          <w:bCs/>
          <w:color w:val="000000"/>
        </w:rPr>
      </w:pPr>
      <w:r>
        <w:rPr>
          <w:b/>
          <w:bCs/>
          <w:color w:val="000000"/>
        </w:rPr>
        <w:t>Création Arrêté du 9 mai 2006 (V)</w:t>
      </w:r>
    </w:p>
    <w:p w14:paraId="24837D90" w14:textId="77777777" w:rsidR="003D7C21" w:rsidRDefault="003D7C21" w:rsidP="003D7C21">
      <w:pPr>
        <w:pStyle w:val="NormalWeb"/>
        <w:jc w:val="center"/>
        <w:rPr>
          <w:color w:val="000000"/>
          <w:sz w:val="27"/>
          <w:szCs w:val="27"/>
        </w:rPr>
      </w:pPr>
      <w:r>
        <w:rPr>
          <w:color w:val="000000"/>
          <w:sz w:val="27"/>
          <w:szCs w:val="27"/>
        </w:rPr>
        <w:t>Façades</w:t>
      </w:r>
    </w:p>
    <w:p w14:paraId="6374C9E3" w14:textId="77777777" w:rsidR="003D7C21" w:rsidRDefault="003D7C21" w:rsidP="003D7C21">
      <w:pPr>
        <w:pStyle w:val="NormalWeb"/>
        <w:ind w:left="1650"/>
        <w:rPr>
          <w:color w:val="000000"/>
          <w:sz w:val="27"/>
          <w:szCs w:val="27"/>
        </w:rPr>
      </w:pPr>
      <w:r>
        <w:rPr>
          <w:color w:val="000000"/>
          <w:sz w:val="27"/>
          <w:szCs w:val="27"/>
        </w:rPr>
        <w:t>Dans le cas où le bâtiment comporte plus d'un niveau en superstructure, les façades du parc de stationnement satisfont à la règle suivante : C + D ≥ 0,80 mètre, en application des prescriptions définies dans l'instruction technique n° 249.</w:t>
      </w:r>
    </w:p>
    <w:p w14:paraId="1271FBBC" w14:textId="77777777" w:rsidR="003D7C21" w:rsidRDefault="003D7C21" w:rsidP="003D7C21">
      <w:pPr>
        <w:pStyle w:val="NormalWeb"/>
        <w:ind w:left="1650"/>
        <w:rPr>
          <w:color w:val="000000"/>
          <w:sz w:val="27"/>
          <w:szCs w:val="27"/>
        </w:rPr>
      </w:pPr>
      <w:r>
        <w:rPr>
          <w:color w:val="000000"/>
          <w:sz w:val="27"/>
          <w:szCs w:val="27"/>
        </w:rPr>
        <w:t xml:space="preserve">Toutefois, à l'exception des parties de façade situées au droit des planchers d'isolement avec un établissement abritant une autre activité ou exploité par un tiers, cette règle n'est pas exigée si le parc de stationnement est entièrement équipé d'un système d'extinction automatique du type </w:t>
      </w:r>
      <w:proofErr w:type="spellStart"/>
      <w:r>
        <w:rPr>
          <w:color w:val="000000"/>
          <w:sz w:val="27"/>
          <w:szCs w:val="27"/>
        </w:rPr>
        <w:t>sprinkleur</w:t>
      </w:r>
      <w:proofErr w:type="spellEnd"/>
      <w:r>
        <w:rPr>
          <w:color w:val="000000"/>
          <w:sz w:val="27"/>
          <w:szCs w:val="27"/>
        </w:rPr>
        <w:t xml:space="preserve"> ou d'un système de détection incendie tel que défini à l'article PS 27, § 2-b.</w:t>
      </w:r>
    </w:p>
    <w:p w14:paraId="39D30ED9" w14:textId="77777777" w:rsidR="003D7C21" w:rsidRDefault="003D7C21" w:rsidP="003D7C21">
      <w:pPr>
        <w:pStyle w:val="Titre4"/>
        <w:ind w:left="1650"/>
        <w:rPr>
          <w:color w:val="000000"/>
          <w:sz w:val="27"/>
          <w:szCs w:val="27"/>
        </w:rPr>
      </w:pPr>
      <w:r>
        <w:rPr>
          <w:color w:val="000000"/>
          <w:sz w:val="27"/>
          <w:szCs w:val="27"/>
        </w:rPr>
        <w:t>Article PS 12</w:t>
      </w:r>
    </w:p>
    <w:p w14:paraId="70ED7378" w14:textId="77777777" w:rsidR="003D7C21" w:rsidRDefault="003D7C21" w:rsidP="003D7C21">
      <w:pPr>
        <w:pStyle w:val="NormalWeb"/>
        <w:ind w:left="1650"/>
        <w:rPr>
          <w:b/>
          <w:bCs/>
          <w:color w:val="000000"/>
        </w:rPr>
      </w:pPr>
      <w:r>
        <w:rPr>
          <w:b/>
          <w:bCs/>
          <w:color w:val="000000"/>
        </w:rPr>
        <w:t>Création Arrêté du 9 mai 2006 (V)</w:t>
      </w:r>
    </w:p>
    <w:p w14:paraId="6073BE39" w14:textId="77777777" w:rsidR="003D7C21" w:rsidRDefault="003D7C21" w:rsidP="003D7C21">
      <w:pPr>
        <w:pStyle w:val="NormalWeb"/>
        <w:jc w:val="center"/>
        <w:rPr>
          <w:color w:val="000000"/>
          <w:sz w:val="27"/>
          <w:szCs w:val="27"/>
        </w:rPr>
      </w:pPr>
      <w:r>
        <w:rPr>
          <w:color w:val="000000"/>
          <w:sz w:val="27"/>
          <w:szCs w:val="27"/>
        </w:rPr>
        <w:t>Compartimentage</w:t>
      </w:r>
    </w:p>
    <w:p w14:paraId="535585D2" w14:textId="77777777" w:rsidR="003D7C21" w:rsidRDefault="003D7C21" w:rsidP="003D7C21">
      <w:pPr>
        <w:pStyle w:val="NormalWeb"/>
        <w:ind w:left="1650"/>
        <w:rPr>
          <w:color w:val="000000"/>
          <w:sz w:val="27"/>
          <w:szCs w:val="27"/>
        </w:rPr>
      </w:pPr>
      <w:r>
        <w:rPr>
          <w:color w:val="000000"/>
          <w:sz w:val="27"/>
          <w:szCs w:val="27"/>
        </w:rPr>
        <w:t xml:space="preserve">§ 1. A l'exception des parcs de stationnement largement ventilés, chaque niveau est recoupé en compartiments inférieurs à 3 000 </w:t>
      </w:r>
      <w:r>
        <w:rPr>
          <w:color w:val="000000"/>
          <w:sz w:val="27"/>
          <w:szCs w:val="27"/>
        </w:rPr>
        <w:lastRenderedPageBreak/>
        <w:t xml:space="preserve">mètres carrés. Cette valeur peut être portée à la surface du niveau sans dépasser 3 600 mètres carrés. La surface d'un compartiment peut être portée à 6 000 mètres carrés lorsqu'il est équipé d'un système d'extinction automatique du type </w:t>
      </w:r>
      <w:proofErr w:type="spellStart"/>
      <w:r>
        <w:rPr>
          <w:color w:val="000000"/>
          <w:sz w:val="27"/>
          <w:szCs w:val="27"/>
        </w:rPr>
        <w:t>sprinkleur</w:t>
      </w:r>
      <w:proofErr w:type="spellEnd"/>
      <w:r>
        <w:rPr>
          <w:color w:val="000000"/>
          <w:sz w:val="27"/>
          <w:szCs w:val="27"/>
        </w:rPr>
        <w:t>.</w:t>
      </w:r>
    </w:p>
    <w:p w14:paraId="12FB9F76" w14:textId="77777777" w:rsidR="003D7C21" w:rsidRDefault="003D7C21" w:rsidP="003D7C21">
      <w:pPr>
        <w:pStyle w:val="NormalWeb"/>
        <w:ind w:left="1650"/>
        <w:rPr>
          <w:color w:val="000000"/>
          <w:sz w:val="27"/>
          <w:szCs w:val="27"/>
        </w:rPr>
      </w:pPr>
      <w:r>
        <w:rPr>
          <w:color w:val="000000"/>
          <w:sz w:val="27"/>
          <w:szCs w:val="27"/>
        </w:rPr>
        <w:t>Le compartimentage est réalisé par des parois coupe-feu de degré 1 heure, REI 60 en cas de fonction porteuse, ou EI 60, y compris pour les parties vitrées fixes qui y sont intégrées. Les éventuelles portes disposées dans ces parois sont pare-flammes de degré 1 heure avec ferme-porte ou E 60 C. Lorsque le parc comporte des demi-niveaux, un dispositif de recoupement est requis tous les deux demi-niveaux.</w:t>
      </w:r>
    </w:p>
    <w:p w14:paraId="5A2120FF" w14:textId="77777777" w:rsidR="003D7C21" w:rsidRDefault="003D7C21" w:rsidP="003D7C21">
      <w:pPr>
        <w:pStyle w:val="NormalWeb"/>
        <w:ind w:left="1650"/>
        <w:rPr>
          <w:color w:val="000000"/>
          <w:sz w:val="27"/>
          <w:szCs w:val="27"/>
        </w:rPr>
      </w:pPr>
      <w:r>
        <w:rPr>
          <w:color w:val="000000"/>
          <w:sz w:val="27"/>
          <w:szCs w:val="27"/>
        </w:rPr>
        <w:t>§ 2. Les baies de passage de véhicules situées dans ces parois sont munies de dispositifs d'obturation pare-flammes de degré 1 heure ou E 60. Ces dispositifs sont à fermeture automatique et doublés d'une commande manuelle et conformes à la norme NF S 61-937, parties 3 et 4. Le système de commande à fermeture automatique est placé de part et d'autre du dispositif d'obturation.</w:t>
      </w:r>
    </w:p>
    <w:p w14:paraId="43FBBA24" w14:textId="77777777" w:rsidR="003D7C21" w:rsidRDefault="003D7C21" w:rsidP="003D7C21">
      <w:pPr>
        <w:pStyle w:val="NormalWeb"/>
        <w:ind w:left="1650"/>
        <w:rPr>
          <w:color w:val="000000"/>
          <w:sz w:val="27"/>
          <w:szCs w:val="27"/>
        </w:rPr>
      </w:pPr>
      <w:r>
        <w:rPr>
          <w:color w:val="000000"/>
          <w:sz w:val="27"/>
          <w:szCs w:val="27"/>
        </w:rPr>
        <w:t>§ 3. Aucun dispositif d'obturation n'est imposé pour les rampes d'accès qu'elles servent ou non au stationnement.</w:t>
      </w:r>
    </w:p>
    <w:p w14:paraId="2B20D950" w14:textId="77777777" w:rsidR="003D7C21" w:rsidRDefault="003D7C21" w:rsidP="003D7C21">
      <w:pPr>
        <w:pStyle w:val="NormalWeb"/>
        <w:ind w:left="1650"/>
        <w:rPr>
          <w:color w:val="000000"/>
          <w:sz w:val="27"/>
          <w:szCs w:val="27"/>
        </w:rPr>
      </w:pPr>
      <w:r>
        <w:rPr>
          <w:color w:val="000000"/>
          <w:sz w:val="27"/>
          <w:szCs w:val="27"/>
        </w:rPr>
        <w:t>§ 4. Lorsque des boxes sont aménagés dans le parc, ils satisfont aux dispositions suivantes :</w:t>
      </w:r>
    </w:p>
    <w:p w14:paraId="263D8A8F" w14:textId="77777777" w:rsidR="003D7C21" w:rsidRDefault="003D7C21" w:rsidP="003D7C21">
      <w:pPr>
        <w:pStyle w:val="NormalWeb"/>
        <w:ind w:left="1650"/>
        <w:rPr>
          <w:color w:val="000000"/>
          <w:sz w:val="27"/>
          <w:szCs w:val="27"/>
        </w:rPr>
      </w:pPr>
      <w:r>
        <w:rPr>
          <w:color w:val="000000"/>
          <w:sz w:val="27"/>
          <w:szCs w:val="27"/>
        </w:rPr>
        <w:t>- ne servir qu'au remisage de véhicules ;</w:t>
      </w:r>
    </w:p>
    <w:p w14:paraId="21F96824" w14:textId="77777777" w:rsidR="003D7C21" w:rsidRDefault="003D7C21" w:rsidP="003D7C21">
      <w:pPr>
        <w:pStyle w:val="NormalWeb"/>
        <w:ind w:left="1650"/>
        <w:rPr>
          <w:color w:val="000000"/>
          <w:sz w:val="27"/>
          <w:szCs w:val="27"/>
        </w:rPr>
      </w:pPr>
      <w:r>
        <w:rPr>
          <w:color w:val="000000"/>
          <w:sz w:val="27"/>
          <w:szCs w:val="27"/>
        </w:rPr>
        <w:t>- ne pas comporter plus de deux emplacements de stationnement chacun ;</w:t>
      </w:r>
    </w:p>
    <w:p w14:paraId="781CFEE6" w14:textId="77777777" w:rsidR="003D7C21" w:rsidRDefault="003D7C21" w:rsidP="003D7C21">
      <w:pPr>
        <w:pStyle w:val="NormalWeb"/>
        <w:ind w:left="1650"/>
        <w:rPr>
          <w:color w:val="000000"/>
          <w:sz w:val="27"/>
          <w:szCs w:val="27"/>
        </w:rPr>
      </w:pPr>
      <w:r>
        <w:rPr>
          <w:color w:val="000000"/>
          <w:sz w:val="27"/>
          <w:szCs w:val="27"/>
        </w:rPr>
        <w:t>- leur cloisonnement latéral est réalisé par des parois pleines ou grillagées, en matériaux M0 ou A1 ;</w:t>
      </w:r>
    </w:p>
    <w:p w14:paraId="0B6BA4E2" w14:textId="77777777" w:rsidR="003D7C21" w:rsidRDefault="003D7C21" w:rsidP="003D7C21">
      <w:pPr>
        <w:pStyle w:val="NormalWeb"/>
        <w:ind w:left="1650"/>
        <w:rPr>
          <w:color w:val="000000"/>
          <w:sz w:val="27"/>
          <w:szCs w:val="27"/>
        </w:rPr>
      </w:pPr>
      <w:r>
        <w:rPr>
          <w:color w:val="000000"/>
          <w:sz w:val="27"/>
          <w:szCs w:val="27"/>
        </w:rPr>
        <w:t xml:space="preserve">- les fermetures des boxes permettent une vision totale sur l'intérieur </w:t>
      </w:r>
      <w:proofErr w:type="gramStart"/>
      <w:r>
        <w:rPr>
          <w:color w:val="000000"/>
          <w:sz w:val="27"/>
          <w:szCs w:val="27"/>
        </w:rPr>
        <w:t>du boxe</w:t>
      </w:r>
      <w:proofErr w:type="gramEnd"/>
      <w:r>
        <w:rPr>
          <w:color w:val="000000"/>
          <w:sz w:val="27"/>
          <w:szCs w:val="27"/>
        </w:rPr>
        <w:t xml:space="preserve"> depuis l'allée de circulation ;</w:t>
      </w:r>
    </w:p>
    <w:p w14:paraId="3BA13829" w14:textId="77777777" w:rsidR="003D7C21" w:rsidRDefault="003D7C21" w:rsidP="003D7C21">
      <w:pPr>
        <w:pStyle w:val="NormalWeb"/>
        <w:ind w:left="1650"/>
        <w:rPr>
          <w:color w:val="000000"/>
          <w:sz w:val="27"/>
          <w:szCs w:val="27"/>
        </w:rPr>
      </w:pPr>
      <w:r>
        <w:rPr>
          <w:color w:val="000000"/>
          <w:sz w:val="27"/>
          <w:szCs w:val="27"/>
        </w:rPr>
        <w:t>- ils ne compromettent pas le désenfumage du parc.</w:t>
      </w:r>
    </w:p>
    <w:p w14:paraId="32F4505E" w14:textId="77777777" w:rsidR="003D7C21" w:rsidRDefault="003D7C21" w:rsidP="003D7C21">
      <w:pPr>
        <w:pStyle w:val="NormalWeb"/>
        <w:ind w:left="1650"/>
        <w:rPr>
          <w:color w:val="000000"/>
          <w:sz w:val="27"/>
          <w:szCs w:val="27"/>
        </w:rPr>
      </w:pPr>
      <w:r>
        <w:rPr>
          <w:color w:val="000000"/>
          <w:sz w:val="27"/>
          <w:szCs w:val="27"/>
        </w:rPr>
        <w:t>L'aménagement des boxes est interdit au niveau des places de stationnement au droit desquelles sont disposées des bouches de ventilation et de désenfumage</w:t>
      </w:r>
    </w:p>
    <w:p w14:paraId="61BBE6F6" w14:textId="77777777" w:rsidR="003D7C21" w:rsidRDefault="003D7C21" w:rsidP="003D7C21">
      <w:pPr>
        <w:pStyle w:val="Titre4"/>
        <w:ind w:left="1650"/>
        <w:rPr>
          <w:color w:val="000000"/>
          <w:sz w:val="27"/>
          <w:szCs w:val="27"/>
        </w:rPr>
      </w:pPr>
      <w:r>
        <w:rPr>
          <w:color w:val="000000"/>
          <w:sz w:val="27"/>
          <w:szCs w:val="27"/>
        </w:rPr>
        <w:t>Article PS 13</w:t>
      </w:r>
    </w:p>
    <w:p w14:paraId="009849C8" w14:textId="77777777" w:rsidR="003D7C21" w:rsidRDefault="003D7C21" w:rsidP="003D7C21">
      <w:pPr>
        <w:pStyle w:val="NormalWeb"/>
        <w:ind w:left="1650"/>
        <w:rPr>
          <w:b/>
          <w:bCs/>
          <w:color w:val="000000"/>
        </w:rPr>
      </w:pPr>
      <w:r>
        <w:rPr>
          <w:b/>
          <w:bCs/>
          <w:color w:val="000000"/>
        </w:rPr>
        <w:t>Modifié par Arrêté du 24 septembre 2009 (V)</w:t>
      </w:r>
    </w:p>
    <w:p w14:paraId="6D532C09" w14:textId="77777777" w:rsidR="003D7C21" w:rsidRDefault="003D7C21" w:rsidP="003D7C21">
      <w:pPr>
        <w:pStyle w:val="NormalWeb"/>
        <w:jc w:val="center"/>
        <w:rPr>
          <w:color w:val="000000"/>
          <w:sz w:val="27"/>
          <w:szCs w:val="27"/>
        </w:rPr>
      </w:pPr>
      <w:r>
        <w:rPr>
          <w:color w:val="000000"/>
          <w:sz w:val="27"/>
          <w:szCs w:val="27"/>
        </w:rPr>
        <w:lastRenderedPageBreak/>
        <w:t>Communications intérieures, escaliers et sorties</w:t>
      </w:r>
    </w:p>
    <w:p w14:paraId="2ACD3FD2" w14:textId="77777777" w:rsidR="003D7C21" w:rsidRDefault="003D7C21" w:rsidP="003D7C21">
      <w:pPr>
        <w:pStyle w:val="NormalWeb"/>
        <w:ind w:left="1650"/>
        <w:rPr>
          <w:color w:val="000000"/>
          <w:sz w:val="27"/>
          <w:szCs w:val="27"/>
        </w:rPr>
      </w:pPr>
      <w:r>
        <w:rPr>
          <w:color w:val="000000"/>
          <w:sz w:val="27"/>
          <w:szCs w:val="27"/>
        </w:rPr>
        <w:t>§ 1. A chaque niveau, la distance à parcourir par les usagers pour atteindre un escalier ou une sortie en dehors des zones de stationnement ne dépasse pas :</w:t>
      </w:r>
    </w:p>
    <w:p w14:paraId="1F16258C" w14:textId="77777777" w:rsidR="003D7C21" w:rsidRDefault="003D7C21" w:rsidP="003D7C21">
      <w:pPr>
        <w:pStyle w:val="NormalWeb"/>
        <w:ind w:left="1650"/>
        <w:rPr>
          <w:color w:val="000000"/>
          <w:sz w:val="27"/>
          <w:szCs w:val="27"/>
        </w:rPr>
      </w:pPr>
      <w:r>
        <w:rPr>
          <w:color w:val="000000"/>
          <w:sz w:val="27"/>
          <w:szCs w:val="27"/>
        </w:rPr>
        <w:t>- 40 mètres si les usagers se situent entre 2 escaliers ou sorties opposés au moins ;</w:t>
      </w:r>
    </w:p>
    <w:p w14:paraId="2FAB1F90" w14:textId="77777777" w:rsidR="003D7C21" w:rsidRDefault="003D7C21" w:rsidP="003D7C21">
      <w:pPr>
        <w:pStyle w:val="NormalWeb"/>
        <w:ind w:left="1650"/>
        <w:rPr>
          <w:color w:val="000000"/>
          <w:sz w:val="27"/>
          <w:szCs w:val="27"/>
        </w:rPr>
      </w:pPr>
      <w:r>
        <w:rPr>
          <w:color w:val="000000"/>
          <w:sz w:val="27"/>
          <w:szCs w:val="27"/>
        </w:rPr>
        <w:t>- 25 mètres dans les autres cas. Toutefois, lorsqu'une partie du parc en cul-de-sac ne dépassant pas 25 mètres débouche sur une circulation menant à deux escaliers ou sorties opposés au moins, alors, la distance totale pour atteindre un escalier ne doit pas dépasser 40 mètres.</w:t>
      </w:r>
    </w:p>
    <w:p w14:paraId="52E69786" w14:textId="77777777" w:rsidR="003D7C21" w:rsidRDefault="003D7C21" w:rsidP="003D7C21">
      <w:pPr>
        <w:pStyle w:val="NormalWeb"/>
        <w:ind w:left="1650"/>
        <w:rPr>
          <w:color w:val="000000"/>
          <w:sz w:val="27"/>
          <w:szCs w:val="27"/>
        </w:rPr>
      </w:pPr>
      <w:r>
        <w:rPr>
          <w:color w:val="000000"/>
          <w:sz w:val="27"/>
          <w:szCs w:val="27"/>
        </w:rPr>
        <w:t>Les distances de 25 et 40 mètres peuvent être portées respectivement à 30 et 50 mètres pour les parcs de stationnement largement ventilés.</w:t>
      </w:r>
    </w:p>
    <w:p w14:paraId="734FE311" w14:textId="77777777" w:rsidR="003D7C21" w:rsidRDefault="003D7C21" w:rsidP="003D7C21">
      <w:pPr>
        <w:pStyle w:val="NormalWeb"/>
        <w:ind w:left="1650"/>
        <w:rPr>
          <w:color w:val="000000"/>
          <w:sz w:val="27"/>
          <w:szCs w:val="27"/>
        </w:rPr>
      </w:pPr>
      <w:r>
        <w:rPr>
          <w:color w:val="000000"/>
          <w:sz w:val="27"/>
          <w:szCs w:val="27"/>
        </w:rPr>
        <w:t>Les distances sont mesurées dans l'axe des circulations des véhicules depuis l'axe de la place la plus éloignée jusqu'à la porte de l'escalier ou celle du sas correspondant ou de la porte de sortie la plus proche.</w:t>
      </w:r>
    </w:p>
    <w:p w14:paraId="5AC6F8E3" w14:textId="77777777" w:rsidR="003D7C21" w:rsidRDefault="003D7C21" w:rsidP="003D7C21">
      <w:pPr>
        <w:pStyle w:val="NormalWeb"/>
        <w:ind w:left="1650"/>
        <w:rPr>
          <w:color w:val="000000"/>
          <w:sz w:val="27"/>
          <w:szCs w:val="27"/>
        </w:rPr>
      </w:pPr>
      <w:r>
        <w:rPr>
          <w:color w:val="000000"/>
          <w:sz w:val="27"/>
          <w:szCs w:val="27"/>
        </w:rPr>
        <w:t>Un escalier comportant sur un même niveau plusieurs portes ou plusieurs sas d'accès situés sur des côtés opposés ou non n'est pas considéré comme répondant aux dispositions du premier tiret du présent paragraphe.</w:t>
      </w:r>
    </w:p>
    <w:p w14:paraId="1E470418" w14:textId="77777777" w:rsidR="003D7C21" w:rsidRDefault="003D7C21" w:rsidP="003D7C21">
      <w:pPr>
        <w:pStyle w:val="NormalWeb"/>
        <w:ind w:left="1650"/>
        <w:rPr>
          <w:color w:val="000000"/>
          <w:sz w:val="27"/>
          <w:szCs w:val="27"/>
        </w:rPr>
      </w:pPr>
      <w:r>
        <w:rPr>
          <w:color w:val="000000"/>
          <w:sz w:val="27"/>
          <w:szCs w:val="27"/>
        </w:rPr>
        <w:t>§ 2. Il est interdit de placer une ou deux marches isolées dans les circulations assurant un cheminement vers les escaliers ou les sorties.</w:t>
      </w:r>
    </w:p>
    <w:p w14:paraId="2574C837" w14:textId="77777777" w:rsidR="003D7C21" w:rsidRDefault="003D7C21" w:rsidP="003D7C21">
      <w:pPr>
        <w:pStyle w:val="NormalWeb"/>
        <w:ind w:left="1650"/>
        <w:rPr>
          <w:color w:val="000000"/>
          <w:sz w:val="27"/>
          <w:szCs w:val="27"/>
        </w:rPr>
      </w:pPr>
      <w:r>
        <w:rPr>
          <w:color w:val="000000"/>
          <w:sz w:val="27"/>
          <w:szCs w:val="27"/>
        </w:rPr>
        <w:t>§ 3. Les escaliers sont à volées droites lorsqu'ils desservent plus de quatre niveaux.</w:t>
      </w:r>
    </w:p>
    <w:p w14:paraId="0C31A200" w14:textId="77777777" w:rsidR="003D7C21" w:rsidRDefault="003D7C21" w:rsidP="003D7C21">
      <w:pPr>
        <w:pStyle w:val="NormalWeb"/>
        <w:ind w:left="1650"/>
        <w:rPr>
          <w:color w:val="000000"/>
          <w:sz w:val="27"/>
          <w:szCs w:val="27"/>
        </w:rPr>
      </w:pPr>
      <w:r>
        <w:rPr>
          <w:color w:val="000000"/>
          <w:sz w:val="27"/>
          <w:szCs w:val="27"/>
        </w:rPr>
        <w:t>Les escaliers, leurs accès et les sas correspondants ont une largeur d'au moins 0,90 mètre et sont maintenus dégagés en permanence.</w:t>
      </w:r>
    </w:p>
    <w:p w14:paraId="6720A06E" w14:textId="77777777" w:rsidR="003D7C21" w:rsidRDefault="003D7C21" w:rsidP="003D7C21">
      <w:pPr>
        <w:pStyle w:val="NormalWeb"/>
        <w:ind w:left="1650"/>
        <w:rPr>
          <w:color w:val="000000"/>
          <w:sz w:val="27"/>
          <w:szCs w:val="27"/>
        </w:rPr>
      </w:pPr>
      <w:r>
        <w:rPr>
          <w:color w:val="000000"/>
          <w:sz w:val="27"/>
          <w:szCs w:val="27"/>
        </w:rPr>
        <w:t>Le volume d'encloisonnement des escaliers desservant les sous-sols n'est pas en communication directe avec le volume d'encloisonnement des escaliers desservant les étages.</w:t>
      </w:r>
    </w:p>
    <w:p w14:paraId="69B79245" w14:textId="77777777" w:rsidR="003D7C21" w:rsidRDefault="003D7C21" w:rsidP="003D7C21">
      <w:pPr>
        <w:pStyle w:val="NormalWeb"/>
        <w:ind w:left="1650"/>
        <w:rPr>
          <w:color w:val="000000"/>
          <w:sz w:val="27"/>
          <w:szCs w:val="27"/>
        </w:rPr>
      </w:pPr>
      <w:r>
        <w:rPr>
          <w:color w:val="000000"/>
          <w:sz w:val="27"/>
          <w:szCs w:val="27"/>
        </w:rPr>
        <w:t>§ 4. Les escaliers peuvent être soit encloisonnés, soit à l'air libre.</w:t>
      </w:r>
    </w:p>
    <w:p w14:paraId="42735A00" w14:textId="77777777" w:rsidR="003D7C21" w:rsidRDefault="003D7C21" w:rsidP="003D7C21">
      <w:pPr>
        <w:pStyle w:val="NormalWeb"/>
        <w:ind w:left="1650"/>
        <w:rPr>
          <w:color w:val="000000"/>
          <w:sz w:val="27"/>
          <w:szCs w:val="27"/>
        </w:rPr>
      </w:pPr>
      <w:r>
        <w:rPr>
          <w:color w:val="000000"/>
          <w:sz w:val="27"/>
          <w:szCs w:val="27"/>
        </w:rPr>
        <w:lastRenderedPageBreak/>
        <w:t>Dans le cas des escaliers encloisonnés, les parois les séparant du reste du parc sont :</w:t>
      </w:r>
    </w:p>
    <w:p w14:paraId="5E509248" w14:textId="77777777" w:rsidR="003D7C21" w:rsidRDefault="003D7C21" w:rsidP="003D7C21">
      <w:pPr>
        <w:pStyle w:val="NormalWeb"/>
        <w:ind w:left="1650"/>
        <w:rPr>
          <w:color w:val="000000"/>
          <w:sz w:val="27"/>
          <w:szCs w:val="27"/>
        </w:rPr>
      </w:pPr>
      <w:r>
        <w:rPr>
          <w:color w:val="000000"/>
          <w:sz w:val="27"/>
          <w:szCs w:val="27"/>
        </w:rPr>
        <w:t>- coupe-feu de degré 1 heure, REI 60 en cas de fonction porteuse ou EI 60, dans le cas général ;</w:t>
      </w:r>
    </w:p>
    <w:p w14:paraId="5408BDA8" w14:textId="77777777" w:rsidR="003D7C21" w:rsidRDefault="003D7C21" w:rsidP="003D7C21">
      <w:pPr>
        <w:pStyle w:val="NormalWeb"/>
        <w:ind w:left="1650"/>
        <w:rPr>
          <w:color w:val="000000"/>
          <w:sz w:val="27"/>
          <w:szCs w:val="27"/>
        </w:rPr>
      </w:pPr>
      <w:r>
        <w:rPr>
          <w:color w:val="000000"/>
          <w:sz w:val="27"/>
          <w:szCs w:val="27"/>
        </w:rPr>
        <w:t>- coupe-feu de degré 1/2 heure, REI 30 en cas de fonction porteuse ou EI 30, si le parc ne comporte que 1 niveau sur rez-de-chaussée.</w:t>
      </w:r>
    </w:p>
    <w:p w14:paraId="6E60A647" w14:textId="77777777" w:rsidR="003D7C21" w:rsidRDefault="003D7C21" w:rsidP="003D7C21">
      <w:pPr>
        <w:pStyle w:val="NormalWeb"/>
        <w:ind w:left="1650"/>
        <w:rPr>
          <w:color w:val="000000"/>
          <w:sz w:val="27"/>
          <w:szCs w:val="27"/>
        </w:rPr>
      </w:pPr>
      <w:r>
        <w:rPr>
          <w:color w:val="000000"/>
          <w:sz w:val="27"/>
          <w:szCs w:val="27"/>
        </w:rPr>
        <w:t>Les escaliers à l'air libre disposent d'au moins 1 façade ouverte sur l'extérieur, comportant sur toute sa longueur des vides au moins égaux à la moitié de la surface totale de cette paroi. Les autres parois répondent aux conditions ci-dessus.</w:t>
      </w:r>
    </w:p>
    <w:p w14:paraId="0CD7E03E" w14:textId="77777777" w:rsidR="003D7C21" w:rsidRDefault="003D7C21" w:rsidP="003D7C21">
      <w:pPr>
        <w:pStyle w:val="NormalWeb"/>
        <w:ind w:left="1650"/>
        <w:rPr>
          <w:color w:val="000000"/>
          <w:sz w:val="27"/>
          <w:szCs w:val="27"/>
        </w:rPr>
      </w:pPr>
      <w:r>
        <w:rPr>
          <w:color w:val="000000"/>
          <w:sz w:val="27"/>
          <w:szCs w:val="27"/>
        </w:rPr>
        <w:t>Les escaliers sont réalisés en matériaux A1.</w:t>
      </w:r>
    </w:p>
    <w:p w14:paraId="50C2541C" w14:textId="77777777" w:rsidR="003D7C21" w:rsidRDefault="003D7C21" w:rsidP="003D7C21">
      <w:pPr>
        <w:pStyle w:val="NormalWeb"/>
        <w:ind w:left="1650"/>
        <w:rPr>
          <w:color w:val="000000"/>
          <w:sz w:val="27"/>
          <w:szCs w:val="27"/>
        </w:rPr>
      </w:pPr>
      <w:r>
        <w:rPr>
          <w:color w:val="000000"/>
          <w:sz w:val="27"/>
          <w:szCs w:val="27"/>
        </w:rPr>
        <w:t>§ 5. A l'intérieur du parc, un accès aux escaliers s'effectue selon le cas, suivant les dispositions suivantes :</w:t>
      </w:r>
    </w:p>
    <w:p w14:paraId="4A2188BE" w14:textId="77777777" w:rsidR="003D7C21" w:rsidRDefault="003D7C21" w:rsidP="003D7C21">
      <w:pPr>
        <w:pStyle w:val="NormalWeb"/>
        <w:ind w:left="1650"/>
        <w:rPr>
          <w:color w:val="000000"/>
          <w:sz w:val="27"/>
          <w:szCs w:val="27"/>
        </w:rPr>
      </w:pPr>
      <w:r>
        <w:rPr>
          <w:color w:val="000000"/>
          <w:sz w:val="27"/>
          <w:szCs w:val="27"/>
        </w:rPr>
        <w:t xml:space="preserve">- si l'escalier est à l'air libre ou lorsqu'il débouche directement sur l'extérieur ou dans un hall à l'air libre, par </w:t>
      </w:r>
      <w:proofErr w:type="gramStart"/>
      <w:r>
        <w:rPr>
          <w:color w:val="000000"/>
          <w:sz w:val="27"/>
          <w:szCs w:val="27"/>
        </w:rPr>
        <w:t>une porte pare-flammes</w:t>
      </w:r>
      <w:proofErr w:type="gramEnd"/>
      <w:r>
        <w:rPr>
          <w:color w:val="000000"/>
          <w:sz w:val="27"/>
          <w:szCs w:val="27"/>
        </w:rPr>
        <w:t xml:space="preserve"> de degré 1/2 heure équipée d'un ferme-porte ou E 30-C et s'ouvrant dans le sens de la sortie en venant du parc ;</w:t>
      </w:r>
    </w:p>
    <w:p w14:paraId="0387C14F" w14:textId="77777777" w:rsidR="003D7C21" w:rsidRDefault="003D7C21" w:rsidP="003D7C21">
      <w:pPr>
        <w:pStyle w:val="NormalWeb"/>
        <w:ind w:left="1650"/>
        <w:rPr>
          <w:color w:val="000000"/>
          <w:sz w:val="27"/>
          <w:szCs w:val="27"/>
        </w:rPr>
      </w:pPr>
      <w:r>
        <w:rPr>
          <w:color w:val="000000"/>
          <w:sz w:val="27"/>
          <w:szCs w:val="27"/>
        </w:rPr>
        <w:t>- dans les autres cas, par un sas d'une surface minimale de 3 m² isolé dans les conditions précisées au paragraphe 4 ci-dessus et disposant de portes s'ouvrant vers l'intérieur, pare-flammes de degré 1/2 heure et équipées de ferme-porte ou E 30-C. La distance entre la porte d'accès au sas en venant du parc et la porte d'accès à l'escalier est inférieure à 10 mètres. Un sas peut toutefois être commun à deux compartiments au plus, contigus et installés au même niveau. Il ne contient ni dépôt de matériel ou de matériau, ni armoire ou tableau électrique.</w:t>
      </w:r>
    </w:p>
    <w:p w14:paraId="0A0FB6D7" w14:textId="77777777" w:rsidR="003D7C21" w:rsidRDefault="003D7C21" w:rsidP="003D7C21">
      <w:pPr>
        <w:pStyle w:val="NormalWeb"/>
        <w:ind w:left="1650"/>
        <w:rPr>
          <w:color w:val="000000"/>
          <w:sz w:val="27"/>
          <w:szCs w:val="27"/>
        </w:rPr>
      </w:pPr>
      <w:r>
        <w:rPr>
          <w:color w:val="000000"/>
          <w:sz w:val="27"/>
          <w:szCs w:val="27"/>
        </w:rPr>
        <w:t>§ 6 a) Si, au niveau de la sortie, des escaliers du parc aboutissent dans une même allée de circulation réservée aux piétons, cette dernière est d'une largeur égale à autant d'unités de passage qu'il y a d'escaliers y aboutissant avec une largeur d'au moins 0,90 mètre. Cette allée commune réservée aux piétons comporte au moins deux sorties judicieusement réparties et disposées de manière à éviter les culs-de-sac. Elle est isolée du reste du parc dans les conditions précisées au paragraphe 4 ci-dessus.</w:t>
      </w:r>
    </w:p>
    <w:p w14:paraId="17E5FFFE" w14:textId="77777777" w:rsidR="003D7C21" w:rsidRDefault="003D7C21" w:rsidP="003D7C21">
      <w:pPr>
        <w:pStyle w:val="NormalWeb"/>
        <w:ind w:left="1650"/>
        <w:rPr>
          <w:color w:val="000000"/>
          <w:sz w:val="27"/>
          <w:szCs w:val="27"/>
        </w:rPr>
      </w:pPr>
      <w:r>
        <w:rPr>
          <w:color w:val="000000"/>
          <w:sz w:val="27"/>
          <w:szCs w:val="27"/>
        </w:rPr>
        <w:lastRenderedPageBreak/>
        <w:t>b) Si des escaliers du parc aboutissent à une porte donnant à l'air libre, cette porte doit comporter une ouverture d'une surface minimale de 30 décimètres carrés en partie haute.</w:t>
      </w:r>
    </w:p>
    <w:p w14:paraId="6D9A7B5A" w14:textId="77777777" w:rsidR="003D7C21" w:rsidRDefault="003D7C21" w:rsidP="003D7C21">
      <w:pPr>
        <w:pStyle w:val="NormalWeb"/>
        <w:ind w:left="1650"/>
        <w:rPr>
          <w:color w:val="000000"/>
          <w:sz w:val="27"/>
          <w:szCs w:val="27"/>
        </w:rPr>
      </w:pPr>
      <w:r>
        <w:rPr>
          <w:color w:val="000000"/>
          <w:sz w:val="27"/>
          <w:szCs w:val="27"/>
        </w:rPr>
        <w:t>§ 7. Les portes ou dispositifs de franchissement à l'usage des piétons pour sortir du parc de stationnement sont ouvrables par une seule manœuvre simple depuis l'intérieur du parc.</w:t>
      </w:r>
    </w:p>
    <w:p w14:paraId="5A7B21DB" w14:textId="77777777" w:rsidR="003D7C21" w:rsidRDefault="003D7C21" w:rsidP="003D7C21">
      <w:pPr>
        <w:pStyle w:val="NormalWeb"/>
        <w:ind w:left="1650"/>
        <w:rPr>
          <w:color w:val="000000"/>
          <w:sz w:val="27"/>
          <w:szCs w:val="27"/>
        </w:rPr>
      </w:pPr>
      <w:r>
        <w:rPr>
          <w:color w:val="000000"/>
          <w:sz w:val="27"/>
          <w:szCs w:val="27"/>
        </w:rPr>
        <w:t>Toutefois, le verrouillage de ces portes ou dispositifs de franchissement à l'usage des piétons peut être autorisé après avis favorable de la commission de sécurité sous réserve du respect des mesures énoncées ci-après :</w:t>
      </w:r>
    </w:p>
    <w:p w14:paraId="40CEB9A2" w14:textId="77777777" w:rsidR="003D7C21" w:rsidRDefault="003D7C21" w:rsidP="003D7C21">
      <w:pPr>
        <w:pStyle w:val="NormalWeb"/>
        <w:ind w:left="1650"/>
        <w:rPr>
          <w:color w:val="000000"/>
          <w:sz w:val="27"/>
          <w:szCs w:val="27"/>
        </w:rPr>
      </w:pPr>
      <w:r>
        <w:rPr>
          <w:color w:val="000000"/>
          <w:sz w:val="27"/>
          <w:szCs w:val="27"/>
        </w:rPr>
        <w:t>- chaque porte est équipée d'un dispositif de verrouillage électromagnétique conforme aux dispositions de l'annexe A de la norme NF S 61-937 ;</w:t>
      </w:r>
    </w:p>
    <w:p w14:paraId="55B444FB" w14:textId="77777777" w:rsidR="003D7C21" w:rsidRDefault="003D7C21" w:rsidP="003D7C21">
      <w:pPr>
        <w:pStyle w:val="NormalWeb"/>
        <w:ind w:left="1650"/>
        <w:rPr>
          <w:color w:val="000000"/>
          <w:sz w:val="27"/>
          <w:szCs w:val="27"/>
        </w:rPr>
      </w:pPr>
      <w:r>
        <w:rPr>
          <w:color w:val="000000"/>
          <w:sz w:val="27"/>
          <w:szCs w:val="27"/>
        </w:rPr>
        <w:t>- les portes ainsi équipées peuvent être commandées soit par un dispositif de commande manuelle (boîtier à bris de glace, par exemple) à fonction d'interrupteur intercalé sur la ligne de télécommande et situé près de la porte, soit par un dispositif de contrôle d'issues de secours conforme aux dispositions de l'annexe A de la NF S 61-934 le concernant (visant également les conditions de mise en œuvre), sans durée de temporisation.</w:t>
      </w:r>
    </w:p>
    <w:p w14:paraId="7FC735CF" w14:textId="77777777" w:rsidR="003D7C21" w:rsidRDefault="003D7C21" w:rsidP="003D7C21">
      <w:pPr>
        <w:pStyle w:val="NormalWeb"/>
        <w:ind w:left="1650"/>
        <w:rPr>
          <w:color w:val="000000"/>
          <w:sz w:val="27"/>
          <w:szCs w:val="27"/>
        </w:rPr>
      </w:pPr>
      <w:r>
        <w:rPr>
          <w:color w:val="000000"/>
          <w:sz w:val="27"/>
          <w:szCs w:val="27"/>
        </w:rPr>
        <w:t>§ 8. Les portes ne servant pas à l'évacuation du public doivent porter la mention "sans issue" de manière apparente ou la désignation de l'affectation du local.</w:t>
      </w:r>
    </w:p>
    <w:p w14:paraId="1868443B" w14:textId="77777777" w:rsidR="003D7C21" w:rsidRDefault="003D7C21" w:rsidP="003D7C21">
      <w:pPr>
        <w:pStyle w:val="NormalWeb"/>
        <w:ind w:left="1650"/>
        <w:rPr>
          <w:color w:val="000000"/>
          <w:sz w:val="27"/>
          <w:szCs w:val="27"/>
        </w:rPr>
      </w:pPr>
      <w:r>
        <w:rPr>
          <w:color w:val="000000"/>
          <w:sz w:val="27"/>
          <w:szCs w:val="27"/>
        </w:rPr>
        <w:t>§ 9. Dans les parcs de capacité inférieure ou égale à 100 véhicules ou ceux ne comportant qu'un seul niveau situé immédiatement au-dessus ou au-dessous du niveau de référence, et lorsque la rampe dispose d'une sortie spécifique pour les piétons depuis le parc, un trottoir d'au moins 0,90 mètre de largeur, aménagé le long de la rampe utilisée par les véhicules, peut remplacer un escalier et un seul lorsque plusieurs sont exigibles.</w:t>
      </w:r>
    </w:p>
    <w:p w14:paraId="730E52FD" w14:textId="77777777" w:rsidR="003D7C21" w:rsidRDefault="003D7C21" w:rsidP="003D7C21">
      <w:pPr>
        <w:pStyle w:val="Titre4"/>
        <w:ind w:left="1650"/>
        <w:rPr>
          <w:color w:val="000000"/>
          <w:sz w:val="27"/>
          <w:szCs w:val="27"/>
        </w:rPr>
      </w:pPr>
      <w:r>
        <w:rPr>
          <w:color w:val="000000"/>
          <w:sz w:val="27"/>
          <w:szCs w:val="27"/>
        </w:rPr>
        <w:t>Article PS 14</w:t>
      </w:r>
    </w:p>
    <w:p w14:paraId="07929FA9" w14:textId="77777777" w:rsidR="003D7C21" w:rsidRDefault="003D7C21" w:rsidP="003D7C21">
      <w:pPr>
        <w:pStyle w:val="NormalWeb"/>
        <w:ind w:left="1650"/>
        <w:rPr>
          <w:b/>
          <w:bCs/>
          <w:color w:val="000000"/>
        </w:rPr>
      </w:pPr>
      <w:r>
        <w:rPr>
          <w:b/>
          <w:bCs/>
          <w:color w:val="000000"/>
        </w:rPr>
        <w:t>Modifié par Arrêté du 24 septembre 2009 (V)</w:t>
      </w:r>
    </w:p>
    <w:p w14:paraId="1F03D1AA" w14:textId="77777777" w:rsidR="003D7C21" w:rsidRDefault="003D7C21" w:rsidP="003D7C21">
      <w:pPr>
        <w:pStyle w:val="NormalWeb"/>
        <w:jc w:val="center"/>
        <w:rPr>
          <w:color w:val="000000"/>
          <w:sz w:val="27"/>
          <w:szCs w:val="27"/>
        </w:rPr>
      </w:pPr>
      <w:r>
        <w:rPr>
          <w:color w:val="000000"/>
          <w:sz w:val="27"/>
          <w:szCs w:val="27"/>
        </w:rPr>
        <w:t>Allées de circulation des véhicules</w:t>
      </w:r>
    </w:p>
    <w:p w14:paraId="708F343B" w14:textId="77777777" w:rsidR="003D7C21" w:rsidRDefault="003D7C21" w:rsidP="003D7C21">
      <w:pPr>
        <w:pStyle w:val="NormalWeb"/>
        <w:ind w:left="1650"/>
        <w:rPr>
          <w:color w:val="000000"/>
          <w:sz w:val="27"/>
          <w:szCs w:val="27"/>
        </w:rPr>
      </w:pPr>
      <w:r>
        <w:rPr>
          <w:color w:val="000000"/>
          <w:sz w:val="27"/>
          <w:szCs w:val="27"/>
        </w:rPr>
        <w:t>Les rampes et allées de circulation des véhicules sont libres de tout obstacle sur une hauteur d'au moins 2 mètres.</w:t>
      </w:r>
    </w:p>
    <w:p w14:paraId="40D3B498" w14:textId="77777777" w:rsidR="003D7C21" w:rsidRDefault="003D7C21" w:rsidP="003D7C21">
      <w:pPr>
        <w:pStyle w:val="NormalWeb"/>
        <w:ind w:left="1650"/>
        <w:rPr>
          <w:color w:val="000000"/>
          <w:sz w:val="27"/>
          <w:szCs w:val="27"/>
        </w:rPr>
      </w:pPr>
      <w:r>
        <w:rPr>
          <w:color w:val="000000"/>
          <w:sz w:val="27"/>
          <w:szCs w:val="27"/>
        </w:rPr>
        <w:lastRenderedPageBreak/>
        <w:t>La hauteur maximale des véhicules admissibles est inscrite à l'entrée du parc.</w:t>
      </w:r>
    </w:p>
    <w:p w14:paraId="14C3FA1F" w14:textId="77777777" w:rsidR="003D7C21" w:rsidRDefault="003D7C21" w:rsidP="003D7C21">
      <w:pPr>
        <w:pStyle w:val="NormalWeb"/>
        <w:ind w:left="1650"/>
        <w:rPr>
          <w:color w:val="000000"/>
          <w:sz w:val="27"/>
          <w:szCs w:val="27"/>
        </w:rPr>
      </w:pPr>
      <w:r>
        <w:rPr>
          <w:color w:val="000000"/>
          <w:sz w:val="27"/>
          <w:szCs w:val="27"/>
        </w:rPr>
        <w:t>Les parties du parc réservées à la circulation des véhicules et formant un tunnel d'une longueur supérieure à 50 mètres respectent les dispositions suivantes :</w:t>
      </w:r>
    </w:p>
    <w:p w14:paraId="3D5F3501" w14:textId="77777777" w:rsidR="003D7C21" w:rsidRDefault="003D7C21" w:rsidP="003D7C21">
      <w:pPr>
        <w:pStyle w:val="NormalWeb"/>
        <w:ind w:left="1650"/>
        <w:rPr>
          <w:color w:val="000000"/>
          <w:sz w:val="27"/>
          <w:szCs w:val="27"/>
        </w:rPr>
      </w:pPr>
      <w:r>
        <w:rPr>
          <w:color w:val="000000"/>
          <w:sz w:val="27"/>
          <w:szCs w:val="27"/>
        </w:rPr>
        <w:t>- leur largeur est dimensionnée afin de permettre aux occupants de tout véhicule d'en sortir en cas d'immobilisation ;</w:t>
      </w:r>
    </w:p>
    <w:p w14:paraId="0881349E" w14:textId="77777777" w:rsidR="003D7C21" w:rsidRDefault="003D7C21" w:rsidP="003D7C21">
      <w:pPr>
        <w:pStyle w:val="NormalWeb"/>
        <w:ind w:left="1650"/>
        <w:rPr>
          <w:color w:val="000000"/>
          <w:sz w:val="27"/>
          <w:szCs w:val="27"/>
        </w:rPr>
      </w:pPr>
      <w:r>
        <w:rPr>
          <w:color w:val="000000"/>
          <w:sz w:val="27"/>
          <w:szCs w:val="27"/>
        </w:rPr>
        <w:t>- la distance maximale à parcourir pour sortir à pied d'un tel tunnel ou pour rejoindre une issue ou un niveau du parc est de 40 mètres ;</w:t>
      </w:r>
    </w:p>
    <w:p w14:paraId="5FCC4F4A" w14:textId="77777777" w:rsidR="003D7C21" w:rsidRDefault="003D7C21" w:rsidP="003D7C21">
      <w:pPr>
        <w:pStyle w:val="NormalWeb"/>
        <w:ind w:left="1650"/>
        <w:rPr>
          <w:color w:val="000000"/>
          <w:sz w:val="27"/>
          <w:szCs w:val="27"/>
        </w:rPr>
      </w:pPr>
      <w:r>
        <w:rPr>
          <w:color w:val="000000"/>
          <w:sz w:val="27"/>
          <w:szCs w:val="27"/>
        </w:rPr>
        <w:t>- le tunnel doit être désenfumé ;</w:t>
      </w:r>
    </w:p>
    <w:p w14:paraId="3C0AA512" w14:textId="77777777" w:rsidR="003D7C21" w:rsidRDefault="003D7C21" w:rsidP="003D7C21">
      <w:pPr>
        <w:pStyle w:val="NormalWeb"/>
        <w:ind w:left="1650"/>
        <w:rPr>
          <w:color w:val="000000"/>
          <w:sz w:val="27"/>
          <w:szCs w:val="27"/>
        </w:rPr>
      </w:pPr>
      <w:r>
        <w:rPr>
          <w:color w:val="000000"/>
          <w:sz w:val="27"/>
          <w:szCs w:val="27"/>
        </w:rPr>
        <w:t xml:space="preserve">- lorsque le parc est équipé d'un système de désenfumage mécanique, le désenfumage mécanique du tunnel est pris en compte à raison de 900 m³ par heure, par fraction de 5 mètres linéaires de longueur de tunnel ; cette valeur peut être réduite à 600 m³ par heure et par fraction de 5 mètres linéaires de longueur du tunnel si le parc est équipé d'un système d'extinction automatique du type </w:t>
      </w:r>
      <w:proofErr w:type="spellStart"/>
      <w:r>
        <w:rPr>
          <w:color w:val="000000"/>
          <w:sz w:val="27"/>
          <w:szCs w:val="27"/>
        </w:rPr>
        <w:t>sprinkleur</w:t>
      </w:r>
      <w:proofErr w:type="spellEnd"/>
      <w:r>
        <w:rPr>
          <w:color w:val="000000"/>
          <w:sz w:val="27"/>
          <w:szCs w:val="27"/>
        </w:rPr>
        <w:t>. Ce désenfumage peut être assuré par les installations de désenfumage du niveau sous réserve d'être pris en compte dans le calcul du débit de ce niveau ;</w:t>
      </w:r>
    </w:p>
    <w:p w14:paraId="7F6B7F8C" w14:textId="77777777" w:rsidR="003D7C21" w:rsidRDefault="003D7C21" w:rsidP="003D7C21">
      <w:pPr>
        <w:pStyle w:val="NormalWeb"/>
        <w:ind w:left="1650"/>
        <w:rPr>
          <w:color w:val="000000"/>
          <w:sz w:val="27"/>
          <w:szCs w:val="27"/>
        </w:rPr>
      </w:pPr>
      <w:r>
        <w:rPr>
          <w:color w:val="000000"/>
          <w:sz w:val="27"/>
          <w:szCs w:val="27"/>
        </w:rPr>
        <w:t>- elles disposent d'un éclairage de sécurité conforme à l'article PS 22 ;</w:t>
      </w:r>
    </w:p>
    <w:p w14:paraId="5A092029" w14:textId="77777777" w:rsidR="003D7C21" w:rsidRDefault="003D7C21" w:rsidP="003D7C21">
      <w:pPr>
        <w:pStyle w:val="NormalWeb"/>
        <w:ind w:left="1650"/>
        <w:rPr>
          <w:color w:val="000000"/>
          <w:sz w:val="27"/>
          <w:szCs w:val="27"/>
        </w:rPr>
      </w:pPr>
      <w:r>
        <w:rPr>
          <w:color w:val="000000"/>
          <w:sz w:val="27"/>
          <w:szCs w:val="27"/>
        </w:rPr>
        <w:t xml:space="preserve">- si le parc est équipé d'un système de détection incendie ou d'un système d'extinction automatique du type </w:t>
      </w:r>
      <w:proofErr w:type="spellStart"/>
      <w:r>
        <w:rPr>
          <w:color w:val="000000"/>
          <w:sz w:val="27"/>
          <w:szCs w:val="27"/>
        </w:rPr>
        <w:t>sprinkleur</w:t>
      </w:r>
      <w:proofErr w:type="spellEnd"/>
      <w:r>
        <w:rPr>
          <w:color w:val="000000"/>
          <w:sz w:val="27"/>
          <w:szCs w:val="27"/>
        </w:rPr>
        <w:t>, ces systèmes sont étendus au volume du tunnel</w:t>
      </w:r>
    </w:p>
    <w:p w14:paraId="2B2399F1" w14:textId="77777777" w:rsidR="003D7C21" w:rsidRDefault="003D7C21" w:rsidP="003D7C21">
      <w:pPr>
        <w:pStyle w:val="Titre4"/>
        <w:ind w:left="1650"/>
        <w:rPr>
          <w:color w:val="000000"/>
          <w:sz w:val="27"/>
          <w:szCs w:val="27"/>
        </w:rPr>
      </w:pPr>
      <w:r>
        <w:rPr>
          <w:color w:val="000000"/>
          <w:sz w:val="27"/>
          <w:szCs w:val="27"/>
        </w:rPr>
        <w:t>Article PS 15</w:t>
      </w:r>
    </w:p>
    <w:p w14:paraId="0FD56C40" w14:textId="77777777" w:rsidR="003D7C21" w:rsidRDefault="003D7C21" w:rsidP="003D7C21">
      <w:pPr>
        <w:pStyle w:val="NormalWeb"/>
        <w:ind w:left="1650"/>
        <w:rPr>
          <w:b/>
          <w:bCs/>
          <w:color w:val="000000"/>
        </w:rPr>
      </w:pPr>
      <w:r>
        <w:rPr>
          <w:b/>
          <w:bCs/>
          <w:color w:val="000000"/>
        </w:rPr>
        <w:t>Modifié par Arrêté du 26 juin 2008, v. init.</w:t>
      </w:r>
    </w:p>
    <w:p w14:paraId="09A6817C" w14:textId="77777777" w:rsidR="003D7C21" w:rsidRDefault="003D7C21" w:rsidP="003D7C21">
      <w:pPr>
        <w:pStyle w:val="NormalWeb"/>
        <w:jc w:val="center"/>
        <w:rPr>
          <w:color w:val="000000"/>
          <w:sz w:val="27"/>
          <w:szCs w:val="27"/>
        </w:rPr>
      </w:pPr>
      <w:r>
        <w:rPr>
          <w:color w:val="000000"/>
          <w:sz w:val="27"/>
          <w:szCs w:val="27"/>
        </w:rPr>
        <w:t>Conduits et gaines</w:t>
      </w:r>
    </w:p>
    <w:p w14:paraId="53C2284B" w14:textId="77777777" w:rsidR="003D7C21" w:rsidRDefault="003D7C21" w:rsidP="003D7C21">
      <w:pPr>
        <w:pStyle w:val="NormalWeb"/>
        <w:ind w:left="1650"/>
        <w:rPr>
          <w:color w:val="000000"/>
          <w:sz w:val="27"/>
          <w:szCs w:val="27"/>
        </w:rPr>
      </w:pPr>
      <w:r>
        <w:rPr>
          <w:color w:val="000000"/>
          <w:sz w:val="27"/>
          <w:szCs w:val="27"/>
        </w:rPr>
        <w:t>Ces dispositions ne concernent pas les conduites d'eau en charge.</w:t>
      </w:r>
    </w:p>
    <w:p w14:paraId="5A90B291" w14:textId="77777777" w:rsidR="003D7C21" w:rsidRDefault="003D7C21" w:rsidP="003D7C21">
      <w:pPr>
        <w:pStyle w:val="NormalWeb"/>
        <w:ind w:left="1650"/>
        <w:rPr>
          <w:color w:val="000000"/>
          <w:sz w:val="27"/>
          <w:szCs w:val="27"/>
        </w:rPr>
      </w:pPr>
      <w:r>
        <w:rPr>
          <w:color w:val="000000"/>
          <w:sz w:val="27"/>
          <w:szCs w:val="27"/>
        </w:rPr>
        <w:t>§ 1. Dispositions générales.</w:t>
      </w:r>
    </w:p>
    <w:p w14:paraId="7C1F3F09" w14:textId="77777777" w:rsidR="003D7C21" w:rsidRDefault="003D7C21" w:rsidP="003D7C21">
      <w:pPr>
        <w:pStyle w:val="NormalWeb"/>
        <w:ind w:left="1650"/>
        <w:rPr>
          <w:color w:val="000000"/>
          <w:sz w:val="27"/>
          <w:szCs w:val="27"/>
        </w:rPr>
      </w:pPr>
      <w:r>
        <w:rPr>
          <w:color w:val="000000"/>
          <w:sz w:val="27"/>
          <w:szCs w:val="27"/>
        </w:rPr>
        <w:t>Les conduits et gaines sont disposés de telle sorte qu'ils soient protégés des chocs éventuels de la part des véhicules.</w:t>
      </w:r>
    </w:p>
    <w:p w14:paraId="55C23EB8" w14:textId="77777777" w:rsidR="003D7C21" w:rsidRDefault="003D7C21" w:rsidP="003D7C21">
      <w:pPr>
        <w:pStyle w:val="NormalWeb"/>
        <w:ind w:left="1650"/>
        <w:rPr>
          <w:color w:val="000000"/>
          <w:sz w:val="27"/>
          <w:szCs w:val="27"/>
        </w:rPr>
      </w:pPr>
      <w:r>
        <w:rPr>
          <w:color w:val="000000"/>
          <w:sz w:val="27"/>
          <w:szCs w:val="27"/>
        </w:rPr>
        <w:lastRenderedPageBreak/>
        <w:t>§ 2. Dispositions applicables aux conduits autres que ceux destinés au désenfumage.</w:t>
      </w:r>
    </w:p>
    <w:p w14:paraId="17ECFBD4" w14:textId="77777777" w:rsidR="003D7C21" w:rsidRDefault="003D7C21" w:rsidP="003D7C21">
      <w:pPr>
        <w:pStyle w:val="NormalWeb"/>
        <w:ind w:left="1650"/>
        <w:rPr>
          <w:color w:val="000000"/>
          <w:sz w:val="27"/>
          <w:szCs w:val="27"/>
        </w:rPr>
      </w:pPr>
      <w:r>
        <w:rPr>
          <w:color w:val="000000"/>
          <w:sz w:val="27"/>
          <w:szCs w:val="27"/>
        </w:rPr>
        <w:t>Les conduites de gaz combustibles font l'objet des dispositions du paragraphe 3 du présent article.</w:t>
      </w:r>
    </w:p>
    <w:p w14:paraId="7985A577" w14:textId="77777777" w:rsidR="003D7C21" w:rsidRDefault="003D7C21" w:rsidP="003D7C21">
      <w:pPr>
        <w:pStyle w:val="NormalWeb"/>
        <w:ind w:left="1650"/>
        <w:rPr>
          <w:color w:val="000000"/>
          <w:sz w:val="27"/>
          <w:szCs w:val="27"/>
        </w:rPr>
      </w:pPr>
      <w:r>
        <w:rPr>
          <w:color w:val="000000"/>
          <w:sz w:val="27"/>
          <w:szCs w:val="27"/>
        </w:rPr>
        <w:t>S'ils traversent une paroi coupe-feu entre un parc de stationnement couvert et un établissement ou un local abritant une autre activité ou exploité par un tiers, le degré coupe-feu de traversée des conduits et de leurs gaines éventuelles est égal au degré coupe-feu de la paroi franchie.</w:t>
      </w:r>
    </w:p>
    <w:p w14:paraId="1729C1F1" w14:textId="77777777" w:rsidR="003D7C21" w:rsidRDefault="003D7C21" w:rsidP="003D7C21">
      <w:pPr>
        <w:pStyle w:val="NormalWeb"/>
        <w:ind w:left="1650"/>
        <w:rPr>
          <w:color w:val="000000"/>
          <w:sz w:val="27"/>
          <w:szCs w:val="27"/>
        </w:rPr>
      </w:pPr>
      <w:r>
        <w:rPr>
          <w:color w:val="000000"/>
          <w:sz w:val="27"/>
          <w:szCs w:val="27"/>
        </w:rPr>
        <w:t>A l'intérieur du parc de stationnement, les conduits sont pare-flammes 30 minutes ou E 30 (</w:t>
      </w:r>
      <w:proofErr w:type="spellStart"/>
      <w:r>
        <w:rPr>
          <w:color w:val="000000"/>
          <w:sz w:val="27"/>
          <w:szCs w:val="27"/>
        </w:rPr>
        <w:t>o→i</w:t>
      </w:r>
      <w:proofErr w:type="spellEnd"/>
      <w:r>
        <w:rPr>
          <w:color w:val="000000"/>
          <w:sz w:val="27"/>
          <w:szCs w:val="27"/>
        </w:rPr>
        <w:t>) (</w:t>
      </w:r>
      <w:proofErr w:type="spellStart"/>
      <w:r>
        <w:rPr>
          <w:color w:val="000000"/>
          <w:sz w:val="27"/>
          <w:szCs w:val="27"/>
        </w:rPr>
        <w:t>ve</w:t>
      </w:r>
      <w:proofErr w:type="spellEnd"/>
      <w:r>
        <w:rPr>
          <w:color w:val="000000"/>
          <w:sz w:val="27"/>
          <w:szCs w:val="27"/>
        </w:rPr>
        <w:t xml:space="preserve"> ou ho) au franchissement des parois pour lesquelles une exigence de résistance au feu est requise. </w:t>
      </w:r>
      <w:proofErr w:type="gramStart"/>
      <w:r>
        <w:rPr>
          <w:color w:val="000000"/>
          <w:sz w:val="27"/>
          <w:szCs w:val="27"/>
        </w:rPr>
        <w:t>Cette exigence pare-flammes</w:t>
      </w:r>
      <w:proofErr w:type="gramEnd"/>
      <w:r>
        <w:rPr>
          <w:color w:val="000000"/>
          <w:sz w:val="27"/>
          <w:szCs w:val="27"/>
        </w:rPr>
        <w:t xml:space="preserve"> de traversée 30 minutes ou E 30 (</w:t>
      </w:r>
      <w:proofErr w:type="spellStart"/>
      <w:r>
        <w:rPr>
          <w:color w:val="000000"/>
          <w:sz w:val="27"/>
          <w:szCs w:val="27"/>
        </w:rPr>
        <w:t>o→i</w:t>
      </w:r>
      <w:proofErr w:type="spellEnd"/>
      <w:r>
        <w:rPr>
          <w:color w:val="000000"/>
          <w:sz w:val="27"/>
          <w:szCs w:val="27"/>
        </w:rPr>
        <w:t>) (</w:t>
      </w:r>
      <w:proofErr w:type="spellStart"/>
      <w:r>
        <w:rPr>
          <w:color w:val="000000"/>
          <w:sz w:val="27"/>
          <w:szCs w:val="27"/>
        </w:rPr>
        <w:t>ve</w:t>
      </w:r>
      <w:proofErr w:type="spellEnd"/>
      <w:r>
        <w:rPr>
          <w:color w:val="000000"/>
          <w:sz w:val="27"/>
          <w:szCs w:val="27"/>
        </w:rPr>
        <w:t xml:space="preserve"> ou ho) est réputée satisfaite :</w:t>
      </w:r>
    </w:p>
    <w:p w14:paraId="3801E9D5" w14:textId="77777777" w:rsidR="003D7C21" w:rsidRDefault="003D7C21" w:rsidP="003D7C21">
      <w:pPr>
        <w:pStyle w:val="NormalWeb"/>
        <w:ind w:left="1650"/>
        <w:rPr>
          <w:color w:val="000000"/>
          <w:sz w:val="27"/>
          <w:szCs w:val="27"/>
        </w:rPr>
      </w:pPr>
      <w:r>
        <w:rPr>
          <w:color w:val="000000"/>
          <w:sz w:val="27"/>
          <w:szCs w:val="27"/>
        </w:rPr>
        <w:t>- pour les conduits métalliques à point de fusion supérieur à 850 °C ;</w:t>
      </w:r>
    </w:p>
    <w:p w14:paraId="3C745B75" w14:textId="77777777" w:rsidR="003D7C21" w:rsidRDefault="003D7C21" w:rsidP="003D7C21">
      <w:pPr>
        <w:pStyle w:val="NormalWeb"/>
        <w:ind w:left="1650"/>
        <w:rPr>
          <w:color w:val="000000"/>
          <w:sz w:val="27"/>
          <w:szCs w:val="27"/>
        </w:rPr>
      </w:pPr>
      <w:r>
        <w:rPr>
          <w:color w:val="000000"/>
          <w:sz w:val="27"/>
          <w:szCs w:val="27"/>
        </w:rPr>
        <w:t>- pour les conduits PVC classés B-s3, d0 et admis à la marque NF Me de diamètre nominal inférieur ou égal à 125 millimètres possédant une épaisseur renforcée réalisée comme indiqué à l'alinéa ci-dessous. Ce renforcement peut cependant être supprimé dans les parois des bâtiments à simple rez-de-chaussée.</w:t>
      </w:r>
    </w:p>
    <w:p w14:paraId="56E5717E" w14:textId="77777777" w:rsidR="003D7C21" w:rsidRDefault="003D7C21" w:rsidP="003D7C21">
      <w:pPr>
        <w:pStyle w:val="NormalWeb"/>
        <w:ind w:left="1650"/>
        <w:rPr>
          <w:color w:val="000000"/>
          <w:sz w:val="27"/>
          <w:szCs w:val="27"/>
        </w:rPr>
      </w:pPr>
      <w:r>
        <w:rPr>
          <w:color w:val="000000"/>
          <w:sz w:val="27"/>
          <w:szCs w:val="27"/>
        </w:rPr>
        <w:t>Les renforcements éventuels des conduits en PVC classés B-s3, d0 et admis à la marque NF Me prévus à l'alinéa ci-dessus répondent aux dispositions suivantes :</w:t>
      </w:r>
    </w:p>
    <w:p w14:paraId="3B3FCE62" w14:textId="77777777" w:rsidR="003D7C21" w:rsidRDefault="003D7C21" w:rsidP="003D7C21">
      <w:pPr>
        <w:pStyle w:val="NormalWeb"/>
        <w:ind w:left="1650"/>
        <w:rPr>
          <w:color w:val="000000"/>
          <w:sz w:val="27"/>
          <w:szCs w:val="27"/>
        </w:rPr>
      </w:pPr>
      <w:r>
        <w:rPr>
          <w:color w:val="000000"/>
          <w:sz w:val="27"/>
          <w:szCs w:val="27"/>
        </w:rPr>
        <w:t>- ils sont en PVC classés B-s3, d0 et admis à la marque NF Me ;</w:t>
      </w:r>
    </w:p>
    <w:p w14:paraId="19DD56C0" w14:textId="77777777" w:rsidR="003D7C21" w:rsidRDefault="003D7C21" w:rsidP="003D7C21">
      <w:pPr>
        <w:pStyle w:val="NormalWeb"/>
        <w:ind w:left="1650"/>
        <w:rPr>
          <w:color w:val="000000"/>
          <w:sz w:val="27"/>
          <w:szCs w:val="27"/>
        </w:rPr>
      </w:pPr>
      <w:r>
        <w:rPr>
          <w:color w:val="000000"/>
          <w:sz w:val="27"/>
          <w:szCs w:val="27"/>
        </w:rPr>
        <w:t>- leur épaisseur est au moins égale à celle du conduit ;</w:t>
      </w:r>
    </w:p>
    <w:p w14:paraId="5B55D2B9" w14:textId="77777777" w:rsidR="003D7C21" w:rsidRDefault="003D7C21" w:rsidP="003D7C21">
      <w:pPr>
        <w:pStyle w:val="NormalWeb"/>
        <w:ind w:left="1650"/>
        <w:rPr>
          <w:color w:val="000000"/>
          <w:sz w:val="27"/>
          <w:szCs w:val="27"/>
        </w:rPr>
      </w:pPr>
      <w:r>
        <w:rPr>
          <w:color w:val="000000"/>
          <w:sz w:val="27"/>
          <w:szCs w:val="27"/>
        </w:rPr>
        <w:t>- leur longueur est au moins égale à celle de la paroi traversée augmentée de une fois leur propre diamètre ;</w:t>
      </w:r>
    </w:p>
    <w:p w14:paraId="0681EE49" w14:textId="77777777" w:rsidR="003D7C21" w:rsidRDefault="003D7C21" w:rsidP="003D7C21">
      <w:pPr>
        <w:pStyle w:val="NormalWeb"/>
        <w:ind w:left="1650"/>
        <w:rPr>
          <w:color w:val="000000"/>
          <w:sz w:val="27"/>
          <w:szCs w:val="27"/>
        </w:rPr>
      </w:pPr>
      <w:r>
        <w:rPr>
          <w:color w:val="000000"/>
          <w:sz w:val="27"/>
          <w:szCs w:val="27"/>
        </w:rPr>
        <w:t>- la partie extérieure à la paroi traversée est située au-dessous de la paroi si celle-ci est horizontale ou de part et d'autre de la paroi si celle-ci est verticale.</w:t>
      </w:r>
    </w:p>
    <w:p w14:paraId="419F0949" w14:textId="77777777" w:rsidR="003D7C21" w:rsidRDefault="003D7C21" w:rsidP="003D7C21">
      <w:pPr>
        <w:pStyle w:val="NormalWeb"/>
        <w:ind w:left="1650"/>
        <w:rPr>
          <w:color w:val="000000"/>
          <w:sz w:val="27"/>
          <w:szCs w:val="27"/>
        </w:rPr>
      </w:pPr>
      <w:r>
        <w:rPr>
          <w:color w:val="000000"/>
          <w:sz w:val="27"/>
          <w:szCs w:val="27"/>
        </w:rPr>
        <w:t>Ces renforcements peuvent par exemple être réalisés par deux demi-conduits coupés suivant une génératrice et plaqués contre le conduit à protéger.</w:t>
      </w:r>
    </w:p>
    <w:p w14:paraId="0D341A27" w14:textId="77777777" w:rsidR="003D7C21" w:rsidRDefault="003D7C21" w:rsidP="003D7C21">
      <w:pPr>
        <w:pStyle w:val="NormalWeb"/>
        <w:ind w:left="1650"/>
        <w:rPr>
          <w:color w:val="000000"/>
          <w:sz w:val="27"/>
          <w:szCs w:val="27"/>
        </w:rPr>
      </w:pPr>
      <w:r>
        <w:rPr>
          <w:color w:val="000000"/>
          <w:sz w:val="27"/>
          <w:szCs w:val="27"/>
        </w:rPr>
        <w:t>§ 3. Dispositions applicables aux conduites de gaz combustibles.</w:t>
      </w:r>
    </w:p>
    <w:p w14:paraId="22DBFB79" w14:textId="77777777" w:rsidR="003D7C21" w:rsidRDefault="003D7C21" w:rsidP="003D7C21">
      <w:pPr>
        <w:pStyle w:val="NormalWeb"/>
        <w:ind w:left="1650"/>
        <w:rPr>
          <w:color w:val="000000"/>
          <w:sz w:val="27"/>
          <w:szCs w:val="27"/>
        </w:rPr>
      </w:pPr>
      <w:r>
        <w:rPr>
          <w:color w:val="000000"/>
          <w:sz w:val="27"/>
          <w:szCs w:val="27"/>
        </w:rPr>
        <w:lastRenderedPageBreak/>
        <w:t>Les installations de gaz combustibles satisfont aux dispositions du chapitre VI du titre Ier du livre II (articles GZ) des dispositions générales du règlement.</w:t>
      </w:r>
    </w:p>
    <w:p w14:paraId="6C4B185C" w14:textId="77777777" w:rsidR="003D7C21" w:rsidRDefault="003D7C21" w:rsidP="003D7C21">
      <w:pPr>
        <w:pStyle w:val="NormalWeb"/>
        <w:ind w:left="1650"/>
        <w:rPr>
          <w:color w:val="000000"/>
          <w:sz w:val="27"/>
          <w:szCs w:val="27"/>
        </w:rPr>
      </w:pPr>
      <w:r>
        <w:rPr>
          <w:color w:val="000000"/>
          <w:sz w:val="27"/>
          <w:szCs w:val="27"/>
        </w:rPr>
        <w:t>En aggravation à ces dispositions, le cheminement des conduites de gaz combustibles dans le volume du parc de stationnement, à l'intérieur de la zone de remisage, des rampes et allées de circulation des véhicules, s'effectue sous gaine ouverte à l'air libre à l'une de ses extrémités, coupe-feu de degré 2 heures ou EI 120 (</w:t>
      </w:r>
      <w:proofErr w:type="spellStart"/>
      <w:r>
        <w:rPr>
          <w:color w:val="000000"/>
          <w:sz w:val="27"/>
          <w:szCs w:val="27"/>
        </w:rPr>
        <w:t>o→i</w:t>
      </w:r>
      <w:proofErr w:type="spellEnd"/>
      <w:r>
        <w:rPr>
          <w:color w:val="000000"/>
          <w:sz w:val="27"/>
          <w:szCs w:val="27"/>
        </w:rPr>
        <w:t>) (</w:t>
      </w:r>
      <w:proofErr w:type="spellStart"/>
      <w:r>
        <w:rPr>
          <w:color w:val="000000"/>
          <w:sz w:val="27"/>
          <w:szCs w:val="27"/>
        </w:rPr>
        <w:t>ve</w:t>
      </w:r>
      <w:proofErr w:type="spellEnd"/>
      <w:r>
        <w:rPr>
          <w:color w:val="000000"/>
          <w:sz w:val="27"/>
          <w:szCs w:val="27"/>
        </w:rPr>
        <w:t xml:space="preserve"> ou ho), ou en respectant simultanément les conditions suivantes :</w:t>
      </w:r>
    </w:p>
    <w:p w14:paraId="17F28599" w14:textId="77777777" w:rsidR="003D7C21" w:rsidRDefault="003D7C21" w:rsidP="003D7C21">
      <w:pPr>
        <w:pStyle w:val="NormalWeb"/>
        <w:ind w:left="1650"/>
        <w:rPr>
          <w:color w:val="000000"/>
          <w:sz w:val="27"/>
          <w:szCs w:val="27"/>
        </w:rPr>
      </w:pPr>
      <w:r>
        <w:rPr>
          <w:color w:val="000000"/>
          <w:sz w:val="27"/>
          <w:szCs w:val="27"/>
        </w:rPr>
        <w:t>a) La conduite est alimentée soit :</w:t>
      </w:r>
    </w:p>
    <w:p w14:paraId="4DFC01F1" w14:textId="77777777" w:rsidR="003D7C21" w:rsidRDefault="003D7C21" w:rsidP="003D7C21">
      <w:pPr>
        <w:pStyle w:val="NormalWeb"/>
        <w:ind w:left="1650"/>
        <w:rPr>
          <w:color w:val="000000"/>
          <w:sz w:val="27"/>
          <w:szCs w:val="27"/>
        </w:rPr>
      </w:pPr>
      <w:r>
        <w:rPr>
          <w:color w:val="000000"/>
          <w:sz w:val="27"/>
          <w:szCs w:val="27"/>
        </w:rPr>
        <w:t>- en moyenne pression (MP) : dans ce cas, elle est toujours équipée, avant la première entrée dans le bâtiment, d'un appareil de coupure automatique ;</w:t>
      </w:r>
    </w:p>
    <w:p w14:paraId="57E35FB4" w14:textId="77777777" w:rsidR="003D7C21" w:rsidRDefault="003D7C21" w:rsidP="003D7C21">
      <w:pPr>
        <w:pStyle w:val="NormalWeb"/>
        <w:ind w:left="1650"/>
        <w:rPr>
          <w:color w:val="000000"/>
          <w:sz w:val="27"/>
          <w:szCs w:val="27"/>
        </w:rPr>
      </w:pPr>
      <w:r>
        <w:rPr>
          <w:color w:val="000000"/>
          <w:sz w:val="27"/>
          <w:szCs w:val="27"/>
        </w:rPr>
        <w:t>- en basse pression (BP) à partir d'un détendeur régulateur ou d'un bloc de détente collectif d'immeuble situé à l'extérieur du bâtiment, muni d'un système de sécurité interrompant l'arrivée du gaz en cas de chute brutale de la pression aval ;</w:t>
      </w:r>
    </w:p>
    <w:p w14:paraId="48DB5E79" w14:textId="77777777" w:rsidR="003D7C21" w:rsidRDefault="003D7C21" w:rsidP="003D7C21">
      <w:pPr>
        <w:pStyle w:val="NormalWeb"/>
        <w:ind w:left="1650"/>
        <w:rPr>
          <w:color w:val="000000"/>
          <w:sz w:val="27"/>
          <w:szCs w:val="27"/>
        </w:rPr>
      </w:pPr>
      <w:r>
        <w:rPr>
          <w:color w:val="000000"/>
          <w:sz w:val="27"/>
          <w:szCs w:val="27"/>
        </w:rPr>
        <w:t>- en basse pression (BP) à partir d'un réseau BP, sous réserve de l'existence avant pénétration dans l'immeuble d'un robinet déclencheur basse pression interrompant automatiquement le débit de gaz lorsque ce débit excède une valeur calibrée, cette valeur ne pouvant être supérieure à 1,5 fois le débit maximal correspondant au fonctionnement des installations desservies ;</w:t>
      </w:r>
    </w:p>
    <w:p w14:paraId="22C418E2" w14:textId="77777777" w:rsidR="003D7C21" w:rsidRDefault="003D7C21" w:rsidP="003D7C21">
      <w:pPr>
        <w:pStyle w:val="NormalWeb"/>
        <w:ind w:left="1650"/>
        <w:rPr>
          <w:color w:val="000000"/>
          <w:sz w:val="27"/>
          <w:szCs w:val="27"/>
        </w:rPr>
      </w:pPr>
      <w:r>
        <w:rPr>
          <w:color w:val="000000"/>
          <w:sz w:val="27"/>
          <w:szCs w:val="27"/>
        </w:rPr>
        <w:t>b) Elle est réalisée en tubes d'acier assemblés par soudage et ne comporte aucun accessoire tel que : organe de coupure, raccord mécanique, etc. ;</w:t>
      </w:r>
    </w:p>
    <w:p w14:paraId="57FB502B" w14:textId="77777777" w:rsidR="003D7C21" w:rsidRDefault="003D7C21" w:rsidP="003D7C21">
      <w:pPr>
        <w:pStyle w:val="NormalWeb"/>
        <w:ind w:left="1650"/>
        <w:rPr>
          <w:color w:val="000000"/>
          <w:sz w:val="27"/>
          <w:szCs w:val="27"/>
        </w:rPr>
      </w:pPr>
      <w:r>
        <w:rPr>
          <w:color w:val="000000"/>
          <w:sz w:val="27"/>
          <w:szCs w:val="27"/>
        </w:rPr>
        <w:t>c) Elle est placée dans les zones piétonnes ou de circulation, hors des zones de remisage des véhicules. Cependant, lorsque la pénétration dans le parc ou la remontée de la conduite se trouve à la verticale d'un emplacement de stationnement, le passage de la partie de la canalisation vers ou depuis la zone de circulation est toléré, au droit d'un, voire deux emplacements contigus, s'il est mis en place un écran thermique protecteur dépassant de 20 centimètres de part et d'autre de la conduite ;</w:t>
      </w:r>
    </w:p>
    <w:p w14:paraId="5F3F790E" w14:textId="77777777" w:rsidR="003D7C21" w:rsidRDefault="003D7C21" w:rsidP="003D7C21">
      <w:pPr>
        <w:pStyle w:val="NormalWeb"/>
        <w:ind w:left="1650"/>
        <w:rPr>
          <w:color w:val="000000"/>
          <w:sz w:val="27"/>
          <w:szCs w:val="27"/>
        </w:rPr>
      </w:pPr>
      <w:r>
        <w:rPr>
          <w:color w:val="000000"/>
          <w:sz w:val="27"/>
          <w:szCs w:val="27"/>
        </w:rPr>
        <w:t>d) Elle est placée au moins à 2 mètres de hauteur, hors d'atteinte des véhicules et dans la mesure du possible en angle de murs et de plafond ou de poutres et plafonds ;</w:t>
      </w:r>
    </w:p>
    <w:p w14:paraId="2113FC75" w14:textId="77777777" w:rsidR="003D7C21" w:rsidRDefault="003D7C21" w:rsidP="003D7C21">
      <w:pPr>
        <w:pStyle w:val="NormalWeb"/>
        <w:ind w:left="1650"/>
        <w:rPr>
          <w:color w:val="000000"/>
          <w:sz w:val="27"/>
          <w:szCs w:val="27"/>
        </w:rPr>
      </w:pPr>
      <w:r>
        <w:rPr>
          <w:color w:val="000000"/>
          <w:sz w:val="27"/>
          <w:szCs w:val="27"/>
        </w:rPr>
        <w:lastRenderedPageBreak/>
        <w:t>e) Dans les parcs en infrastructure, la conduite emprunte le premier niveau du parc accessible aux véhicules à partir du niveau du sol extérieur ;</w:t>
      </w:r>
    </w:p>
    <w:p w14:paraId="16C8DD56" w14:textId="77777777" w:rsidR="003D7C21" w:rsidRDefault="003D7C21" w:rsidP="003D7C21">
      <w:pPr>
        <w:pStyle w:val="NormalWeb"/>
        <w:ind w:left="1650"/>
        <w:rPr>
          <w:color w:val="000000"/>
          <w:sz w:val="27"/>
          <w:szCs w:val="27"/>
        </w:rPr>
      </w:pPr>
      <w:r>
        <w:rPr>
          <w:color w:val="000000"/>
          <w:sz w:val="27"/>
          <w:szCs w:val="27"/>
        </w:rPr>
        <w:t>f) Dans le cas d'un ensemble immobilier comprenant plusieurs bâtiments, le passage de la conduite dans le parc de stationnement commun reste autorisé à condition qu'il existe un organe de coupure avant sa pénétration dans le parc et un organe de coupure supplémentaire placé hors du volume du parc et avant sa pénétration dans chaque bâtiment ;</w:t>
      </w:r>
    </w:p>
    <w:p w14:paraId="32DFF500" w14:textId="77777777" w:rsidR="003D7C21" w:rsidRDefault="003D7C21" w:rsidP="003D7C21">
      <w:pPr>
        <w:pStyle w:val="NormalWeb"/>
        <w:ind w:left="1650"/>
        <w:rPr>
          <w:color w:val="000000"/>
          <w:sz w:val="27"/>
          <w:szCs w:val="27"/>
        </w:rPr>
      </w:pPr>
      <w:r>
        <w:rPr>
          <w:color w:val="000000"/>
          <w:sz w:val="27"/>
          <w:szCs w:val="27"/>
        </w:rPr>
        <w:t>g) La conduite est identifiée au moyen des couleurs conventionnelles et sa présence est signalée sur le plan de situation du parc et près des commandes de désenfumage si elles existent.</w:t>
      </w:r>
    </w:p>
    <w:p w14:paraId="54C6C2C9" w14:textId="77777777" w:rsidR="003D7C21" w:rsidRDefault="003D7C21" w:rsidP="003D7C21">
      <w:pPr>
        <w:pStyle w:val="Titre4"/>
        <w:ind w:left="1200"/>
        <w:rPr>
          <w:color w:val="000000"/>
          <w:sz w:val="27"/>
          <w:szCs w:val="27"/>
        </w:rPr>
      </w:pPr>
      <w:r>
        <w:rPr>
          <w:color w:val="000000"/>
          <w:sz w:val="27"/>
          <w:szCs w:val="27"/>
        </w:rPr>
        <w:t>Section 3 : Aménagements (Articles PS 16 à PS 17)</w:t>
      </w:r>
    </w:p>
    <w:p w14:paraId="682B854A" w14:textId="77777777" w:rsidR="003D7C21" w:rsidRDefault="003D7C21" w:rsidP="003D7C21">
      <w:pPr>
        <w:pStyle w:val="Titre4"/>
        <w:ind w:left="1650"/>
        <w:rPr>
          <w:color w:val="000000"/>
          <w:sz w:val="27"/>
          <w:szCs w:val="27"/>
        </w:rPr>
      </w:pPr>
      <w:r>
        <w:rPr>
          <w:color w:val="000000"/>
          <w:sz w:val="27"/>
          <w:szCs w:val="27"/>
        </w:rPr>
        <w:t>Article PS 16</w:t>
      </w:r>
    </w:p>
    <w:p w14:paraId="68A553C7" w14:textId="77777777" w:rsidR="003D7C21" w:rsidRDefault="003D7C21" w:rsidP="003D7C21">
      <w:pPr>
        <w:pStyle w:val="NormalWeb"/>
        <w:ind w:left="1650"/>
        <w:rPr>
          <w:b/>
          <w:bCs/>
          <w:color w:val="000000"/>
        </w:rPr>
      </w:pPr>
      <w:r>
        <w:rPr>
          <w:b/>
          <w:bCs/>
          <w:color w:val="000000"/>
        </w:rPr>
        <w:t>Modifié par Arrêté du 19 décembre 2017 - art. 5</w:t>
      </w:r>
    </w:p>
    <w:p w14:paraId="298BE8B7" w14:textId="77777777" w:rsidR="003D7C21" w:rsidRDefault="003D7C21" w:rsidP="003D7C21">
      <w:pPr>
        <w:pStyle w:val="NormalWeb"/>
        <w:jc w:val="center"/>
        <w:rPr>
          <w:color w:val="000000"/>
          <w:sz w:val="27"/>
          <w:szCs w:val="27"/>
        </w:rPr>
      </w:pPr>
      <w:r>
        <w:rPr>
          <w:color w:val="000000"/>
          <w:sz w:val="27"/>
          <w:szCs w:val="27"/>
        </w:rPr>
        <w:t>Matériaux</w:t>
      </w:r>
    </w:p>
    <w:p w14:paraId="776B6BC6" w14:textId="77777777" w:rsidR="003D7C21" w:rsidRDefault="003D7C21" w:rsidP="003D7C21">
      <w:pPr>
        <w:pStyle w:val="NormalWeb"/>
        <w:ind w:left="1650"/>
        <w:rPr>
          <w:color w:val="000000"/>
          <w:sz w:val="27"/>
          <w:szCs w:val="27"/>
        </w:rPr>
      </w:pPr>
      <w:r>
        <w:rPr>
          <w:color w:val="000000"/>
          <w:sz w:val="27"/>
          <w:szCs w:val="27"/>
        </w:rPr>
        <w:t>Les parois des parcs de stationnement sont réalisées en matériaux de catégorie M0 ou A2-s2, d0.</w:t>
      </w:r>
    </w:p>
    <w:p w14:paraId="6F128D14" w14:textId="77777777" w:rsidR="003D7C21" w:rsidRDefault="003D7C21" w:rsidP="003D7C21">
      <w:pPr>
        <w:pStyle w:val="NormalWeb"/>
        <w:ind w:left="1650"/>
        <w:rPr>
          <w:color w:val="000000"/>
          <w:sz w:val="27"/>
          <w:szCs w:val="27"/>
        </w:rPr>
      </w:pPr>
      <w:r>
        <w:rPr>
          <w:color w:val="000000"/>
          <w:sz w:val="27"/>
          <w:szCs w:val="27"/>
        </w:rPr>
        <w:t>Les revêtements intérieurs des murs, plafonds et faux plafonds sont réalisés en matériaux de catégorie M1 ou B-s3, d0.</w:t>
      </w:r>
    </w:p>
    <w:p w14:paraId="35BB25BD" w14:textId="77777777" w:rsidR="003D7C21" w:rsidRDefault="003D7C21" w:rsidP="003D7C21">
      <w:pPr>
        <w:pStyle w:val="NormalWeb"/>
        <w:ind w:left="1650"/>
        <w:rPr>
          <w:color w:val="000000"/>
          <w:sz w:val="27"/>
          <w:szCs w:val="27"/>
        </w:rPr>
      </w:pPr>
      <w:r>
        <w:rPr>
          <w:color w:val="000000"/>
          <w:sz w:val="27"/>
          <w:szCs w:val="27"/>
        </w:rPr>
        <w:t>Si les produits d'isolation thermique ou acoustique utilisés ne sont pas réalisés au moyen de matériaux classés au moins :</w:t>
      </w:r>
    </w:p>
    <w:p w14:paraId="67A385AB" w14:textId="77777777" w:rsidR="003D7C21" w:rsidRDefault="003D7C21" w:rsidP="003D7C21">
      <w:pPr>
        <w:pStyle w:val="NormalWeb"/>
        <w:ind w:left="1650"/>
        <w:rPr>
          <w:color w:val="000000"/>
          <w:sz w:val="27"/>
          <w:szCs w:val="27"/>
        </w:rPr>
      </w:pPr>
      <w:r>
        <w:rPr>
          <w:color w:val="000000"/>
          <w:sz w:val="27"/>
          <w:szCs w:val="27"/>
        </w:rPr>
        <w:t>- A2-s2, d0 en paroi verticale, en plafond ou en toiture ;</w:t>
      </w:r>
    </w:p>
    <w:p w14:paraId="074BF24D" w14:textId="77777777" w:rsidR="003D7C21" w:rsidRDefault="003D7C21" w:rsidP="003D7C21">
      <w:pPr>
        <w:pStyle w:val="NormalWeb"/>
        <w:ind w:left="1650"/>
        <w:rPr>
          <w:color w:val="000000"/>
          <w:sz w:val="27"/>
          <w:szCs w:val="27"/>
        </w:rPr>
      </w:pPr>
      <w:r>
        <w:rPr>
          <w:color w:val="000000"/>
          <w:sz w:val="27"/>
          <w:szCs w:val="27"/>
        </w:rPr>
        <w:t>- A2FL-s1 en plancher ou au sol,</w:t>
      </w:r>
    </w:p>
    <w:p w14:paraId="079B2D26" w14:textId="77777777" w:rsidR="003D7C21" w:rsidRDefault="003D7C21" w:rsidP="003D7C21">
      <w:pPr>
        <w:pStyle w:val="NormalWeb"/>
        <w:ind w:left="1650"/>
        <w:rPr>
          <w:color w:val="000000"/>
          <w:sz w:val="27"/>
          <w:szCs w:val="27"/>
        </w:rPr>
      </w:pPr>
      <w:proofErr w:type="gramStart"/>
      <w:r>
        <w:rPr>
          <w:color w:val="000000"/>
          <w:sz w:val="27"/>
          <w:szCs w:val="27"/>
        </w:rPr>
        <w:t>ils</w:t>
      </w:r>
      <w:proofErr w:type="gramEnd"/>
      <w:r>
        <w:rPr>
          <w:color w:val="000000"/>
          <w:sz w:val="27"/>
          <w:szCs w:val="27"/>
        </w:rPr>
        <w:t xml:space="preserve"> sont protégés par un écran répondant aux exigences du paragraphe 1-b de l'article AM 8 des dispositions générales du règlement ; cet écran doit en outre satisfaire à l'exigence requise par le présent article pour les revêtements intérieurs aux parcs.</w:t>
      </w:r>
    </w:p>
    <w:p w14:paraId="671FAE9E" w14:textId="77777777" w:rsidR="003D7C21" w:rsidRDefault="003D7C21" w:rsidP="003D7C21">
      <w:pPr>
        <w:pStyle w:val="NormalWeb"/>
        <w:ind w:left="1650"/>
        <w:rPr>
          <w:color w:val="000000"/>
          <w:sz w:val="27"/>
          <w:szCs w:val="27"/>
        </w:rPr>
      </w:pPr>
      <w:r>
        <w:rPr>
          <w:color w:val="000000"/>
          <w:sz w:val="27"/>
          <w:szCs w:val="27"/>
        </w:rPr>
        <w:t>Dans les parcs de stationnement à simple rez-de-chaussée, la seule exigence relative aux matériaux est l'emploi en couverture de produits classés E.</w:t>
      </w:r>
    </w:p>
    <w:p w14:paraId="457ADCDB" w14:textId="77777777" w:rsidR="003D7C21" w:rsidRDefault="003D7C21" w:rsidP="003D7C21">
      <w:pPr>
        <w:pStyle w:val="NormalWeb"/>
        <w:ind w:left="1650"/>
        <w:rPr>
          <w:color w:val="000000"/>
          <w:sz w:val="27"/>
          <w:szCs w:val="27"/>
        </w:rPr>
      </w:pPr>
      <w:r>
        <w:rPr>
          <w:color w:val="000000"/>
          <w:sz w:val="27"/>
          <w:szCs w:val="27"/>
        </w:rPr>
        <w:lastRenderedPageBreak/>
        <w:t xml:space="preserve">En atténuation, les produits classés D-s3, d0 sont autorisés comme matériaux au sein des aires d'accueil du public ne dépassant pas 20 m2 des parcs de stationnement équipés d'un système d'extinction automatique du type </w:t>
      </w:r>
      <w:proofErr w:type="spellStart"/>
      <w:r>
        <w:rPr>
          <w:color w:val="000000"/>
          <w:sz w:val="27"/>
          <w:szCs w:val="27"/>
        </w:rPr>
        <w:t>sprinkleur</w:t>
      </w:r>
      <w:proofErr w:type="spellEnd"/>
      <w:r>
        <w:rPr>
          <w:color w:val="000000"/>
          <w:sz w:val="27"/>
          <w:szCs w:val="27"/>
        </w:rPr>
        <w:t>.</w:t>
      </w:r>
    </w:p>
    <w:p w14:paraId="1577A842" w14:textId="77777777" w:rsidR="003D7C21" w:rsidRDefault="003D7C21" w:rsidP="003D7C21">
      <w:pPr>
        <w:pStyle w:val="Titre4"/>
        <w:ind w:left="1650"/>
        <w:rPr>
          <w:color w:val="000000"/>
          <w:sz w:val="27"/>
          <w:szCs w:val="27"/>
        </w:rPr>
      </w:pPr>
      <w:r>
        <w:rPr>
          <w:color w:val="000000"/>
          <w:sz w:val="27"/>
          <w:szCs w:val="27"/>
        </w:rPr>
        <w:t>Article PS 17</w:t>
      </w:r>
    </w:p>
    <w:p w14:paraId="2A7EB8A1" w14:textId="77777777" w:rsidR="003D7C21" w:rsidRDefault="003D7C21" w:rsidP="003D7C21">
      <w:pPr>
        <w:pStyle w:val="NormalWeb"/>
        <w:ind w:left="1650"/>
        <w:rPr>
          <w:b/>
          <w:bCs/>
          <w:color w:val="000000"/>
        </w:rPr>
      </w:pPr>
      <w:r>
        <w:rPr>
          <w:b/>
          <w:bCs/>
          <w:color w:val="000000"/>
        </w:rPr>
        <w:t>Création Arrêté du 9 mai 2006 (V)</w:t>
      </w:r>
    </w:p>
    <w:p w14:paraId="5A7DCB5C" w14:textId="77777777" w:rsidR="003D7C21" w:rsidRDefault="003D7C21" w:rsidP="003D7C21">
      <w:pPr>
        <w:pStyle w:val="NormalWeb"/>
        <w:jc w:val="center"/>
        <w:rPr>
          <w:color w:val="000000"/>
          <w:sz w:val="27"/>
          <w:szCs w:val="27"/>
        </w:rPr>
      </w:pPr>
      <w:r>
        <w:rPr>
          <w:color w:val="000000"/>
          <w:sz w:val="27"/>
          <w:szCs w:val="27"/>
        </w:rPr>
        <w:t>Sols</w:t>
      </w:r>
    </w:p>
    <w:p w14:paraId="26EF5E37" w14:textId="77777777" w:rsidR="003D7C21" w:rsidRDefault="003D7C21" w:rsidP="003D7C21">
      <w:pPr>
        <w:pStyle w:val="NormalWeb"/>
        <w:ind w:left="1650"/>
        <w:rPr>
          <w:color w:val="000000"/>
          <w:sz w:val="27"/>
          <w:szCs w:val="27"/>
        </w:rPr>
      </w:pPr>
      <w:r>
        <w:rPr>
          <w:color w:val="000000"/>
          <w:sz w:val="27"/>
          <w:szCs w:val="27"/>
        </w:rPr>
        <w:t>Les sols présentent une pente suffisante pour que les eaux et tout liquide, accidentellement répandus, s'écoulent facilement en direction d'une fosse munie d'un dispositif de séparation ou vers tout autre système capable de retenir les liquides déversés. Cette fosse est d'une capacité de 0,5 mètre cube pour un parc d'une capacité inférieure à 250 véhicules et de 1 mètre cube dans les autres cas.</w:t>
      </w:r>
    </w:p>
    <w:p w14:paraId="47FE3CFF" w14:textId="77777777" w:rsidR="003D7C21" w:rsidRDefault="003D7C21" w:rsidP="003D7C21">
      <w:pPr>
        <w:pStyle w:val="NormalWeb"/>
        <w:ind w:left="1650"/>
        <w:rPr>
          <w:color w:val="000000"/>
          <w:sz w:val="27"/>
          <w:szCs w:val="27"/>
        </w:rPr>
      </w:pPr>
      <w:r>
        <w:rPr>
          <w:color w:val="000000"/>
          <w:sz w:val="27"/>
          <w:szCs w:val="27"/>
        </w:rPr>
        <w:t>Pour éviter l'écoulement des liquides d'un niveau du parc vers les niveaux inférieurs, le sol de la rampe est surélevé de 3 centimètres à l'intersection des niveaux et des rampes desservant les niveaux inférieurs.</w:t>
      </w:r>
    </w:p>
    <w:p w14:paraId="7F76D461" w14:textId="77777777" w:rsidR="003D7C21" w:rsidRDefault="003D7C21" w:rsidP="003D7C21">
      <w:pPr>
        <w:pStyle w:val="NormalWeb"/>
        <w:ind w:left="1650"/>
        <w:rPr>
          <w:color w:val="000000"/>
          <w:sz w:val="27"/>
          <w:szCs w:val="27"/>
        </w:rPr>
      </w:pPr>
      <w:r>
        <w:rPr>
          <w:color w:val="000000"/>
          <w:sz w:val="27"/>
          <w:szCs w:val="27"/>
        </w:rPr>
        <w:t>Les sols sont réalisés en matériaux de catégorie M0 ou A2FL-s2.</w:t>
      </w:r>
    </w:p>
    <w:p w14:paraId="0CBE93F6" w14:textId="77777777" w:rsidR="003D7C21" w:rsidRDefault="003D7C21" w:rsidP="003D7C21">
      <w:pPr>
        <w:pStyle w:val="NormalWeb"/>
        <w:ind w:left="1650"/>
        <w:rPr>
          <w:color w:val="000000"/>
          <w:sz w:val="27"/>
          <w:szCs w:val="27"/>
        </w:rPr>
      </w:pPr>
      <w:r>
        <w:rPr>
          <w:color w:val="000000"/>
          <w:sz w:val="27"/>
          <w:szCs w:val="27"/>
        </w:rPr>
        <w:t>Les revêtements des sols peuvent être réalisés en matériaux de catégorie M3 ou CFL-s2.</w:t>
      </w:r>
    </w:p>
    <w:p w14:paraId="063F0EA0" w14:textId="77777777" w:rsidR="003D7C21" w:rsidRDefault="003D7C21" w:rsidP="003D7C21">
      <w:pPr>
        <w:pStyle w:val="Titre4"/>
        <w:ind w:left="1200"/>
        <w:rPr>
          <w:color w:val="000000"/>
          <w:sz w:val="27"/>
          <w:szCs w:val="27"/>
        </w:rPr>
      </w:pPr>
      <w:r>
        <w:rPr>
          <w:color w:val="000000"/>
          <w:sz w:val="27"/>
          <w:szCs w:val="27"/>
        </w:rPr>
        <w:t>Section 4 : Installations techniques et électriques (Articles PS 18 à PS 24)</w:t>
      </w:r>
    </w:p>
    <w:p w14:paraId="3C20C3D3" w14:textId="77777777" w:rsidR="003D7C21" w:rsidRDefault="003D7C21" w:rsidP="003D7C21">
      <w:pPr>
        <w:pStyle w:val="Titre4"/>
        <w:ind w:left="1650"/>
        <w:rPr>
          <w:color w:val="000000"/>
          <w:sz w:val="27"/>
          <w:szCs w:val="27"/>
        </w:rPr>
      </w:pPr>
      <w:r>
        <w:rPr>
          <w:color w:val="000000"/>
          <w:sz w:val="27"/>
          <w:szCs w:val="27"/>
        </w:rPr>
        <w:t>Article PS 18</w:t>
      </w:r>
    </w:p>
    <w:p w14:paraId="50055C3B" w14:textId="77777777" w:rsidR="003D7C21" w:rsidRDefault="003D7C21" w:rsidP="003D7C21">
      <w:pPr>
        <w:pStyle w:val="NormalWeb"/>
        <w:ind w:left="1650"/>
        <w:rPr>
          <w:b/>
          <w:bCs/>
          <w:color w:val="000000"/>
        </w:rPr>
      </w:pPr>
      <w:r>
        <w:rPr>
          <w:b/>
          <w:bCs/>
          <w:color w:val="000000"/>
        </w:rPr>
        <w:t>Modifié par Arrêté du 19 décembre 2017 - art. 6</w:t>
      </w:r>
    </w:p>
    <w:p w14:paraId="78B01075" w14:textId="77777777" w:rsidR="003D7C21" w:rsidRDefault="003D7C21" w:rsidP="003D7C21">
      <w:pPr>
        <w:pStyle w:val="NormalWeb"/>
        <w:jc w:val="center"/>
        <w:rPr>
          <w:color w:val="000000"/>
          <w:sz w:val="27"/>
          <w:szCs w:val="27"/>
        </w:rPr>
      </w:pPr>
      <w:r>
        <w:rPr>
          <w:color w:val="000000"/>
          <w:sz w:val="27"/>
          <w:szCs w:val="27"/>
        </w:rPr>
        <w:t>Désenfumage</w:t>
      </w:r>
    </w:p>
    <w:p w14:paraId="15744E38" w14:textId="77777777" w:rsidR="003D7C21" w:rsidRDefault="003D7C21" w:rsidP="003D7C21">
      <w:pPr>
        <w:pStyle w:val="NormalWeb"/>
        <w:ind w:left="1650"/>
        <w:rPr>
          <w:color w:val="000000"/>
          <w:sz w:val="27"/>
          <w:szCs w:val="27"/>
        </w:rPr>
      </w:pPr>
      <w:r>
        <w:rPr>
          <w:color w:val="000000"/>
          <w:sz w:val="27"/>
          <w:szCs w:val="27"/>
        </w:rPr>
        <w:t>§ 1. Généralités.</w:t>
      </w:r>
    </w:p>
    <w:p w14:paraId="29E97B9C" w14:textId="77777777" w:rsidR="003D7C21" w:rsidRDefault="003D7C21" w:rsidP="003D7C21">
      <w:pPr>
        <w:pStyle w:val="NormalWeb"/>
        <w:ind w:left="1650"/>
        <w:rPr>
          <w:color w:val="000000"/>
          <w:sz w:val="27"/>
          <w:szCs w:val="27"/>
        </w:rPr>
      </w:pPr>
      <w:r>
        <w:rPr>
          <w:color w:val="000000"/>
          <w:sz w:val="27"/>
          <w:szCs w:val="27"/>
        </w:rPr>
        <w:t>Les installations de désenfumage permettent l'évacuation des fumées et des gaz chauds en cas d'incendie.</w:t>
      </w:r>
    </w:p>
    <w:p w14:paraId="7D37CB29" w14:textId="77777777" w:rsidR="003D7C21" w:rsidRDefault="003D7C21" w:rsidP="003D7C21">
      <w:pPr>
        <w:pStyle w:val="NormalWeb"/>
        <w:ind w:left="1650"/>
        <w:rPr>
          <w:color w:val="000000"/>
          <w:sz w:val="27"/>
          <w:szCs w:val="27"/>
        </w:rPr>
      </w:pPr>
      <w:r>
        <w:rPr>
          <w:color w:val="000000"/>
          <w:sz w:val="27"/>
          <w:szCs w:val="27"/>
        </w:rPr>
        <w:t>Les installations de désenfumage et de ventilation du parc peuvent être communes.</w:t>
      </w:r>
    </w:p>
    <w:p w14:paraId="6079ECA3" w14:textId="77777777" w:rsidR="003D7C21" w:rsidRDefault="003D7C21" w:rsidP="003D7C21">
      <w:pPr>
        <w:pStyle w:val="NormalWeb"/>
        <w:ind w:left="1650"/>
        <w:rPr>
          <w:color w:val="000000"/>
          <w:sz w:val="27"/>
          <w:szCs w:val="27"/>
        </w:rPr>
      </w:pPr>
      <w:r>
        <w:rPr>
          <w:color w:val="000000"/>
          <w:sz w:val="27"/>
          <w:szCs w:val="27"/>
        </w:rPr>
        <w:lastRenderedPageBreak/>
        <w:t>Le désenfumage du parc peut être réalisé par tirage naturel ou mécanique.</w:t>
      </w:r>
    </w:p>
    <w:p w14:paraId="40781616" w14:textId="77777777" w:rsidR="003D7C21" w:rsidRDefault="003D7C21" w:rsidP="003D7C21">
      <w:pPr>
        <w:pStyle w:val="NormalWeb"/>
        <w:ind w:left="1650"/>
        <w:rPr>
          <w:color w:val="000000"/>
          <w:sz w:val="27"/>
          <w:szCs w:val="27"/>
        </w:rPr>
      </w:pPr>
      <w:r>
        <w:rPr>
          <w:color w:val="000000"/>
          <w:sz w:val="27"/>
          <w:szCs w:val="27"/>
        </w:rPr>
        <w:t>La mise en place d'un dispositif anti-intrusion tel qu'un grillage ou une grille, installé au droit des ouvertures d'un parc de stationnement largement ventilé ou des bouches de désenfumage pour les autres parcs, ne doit pas réduire l'efficacité du désenfumage.</w:t>
      </w:r>
    </w:p>
    <w:p w14:paraId="59F420E8" w14:textId="77777777" w:rsidR="003D7C21" w:rsidRDefault="003D7C21" w:rsidP="003D7C21">
      <w:pPr>
        <w:pStyle w:val="NormalWeb"/>
        <w:ind w:left="1650"/>
        <w:rPr>
          <w:color w:val="000000"/>
          <w:sz w:val="27"/>
          <w:szCs w:val="27"/>
        </w:rPr>
      </w:pPr>
      <w:r>
        <w:rPr>
          <w:color w:val="000000"/>
          <w:sz w:val="27"/>
          <w:szCs w:val="27"/>
        </w:rPr>
        <w:t>§ 2. Désenfumage naturel.</w:t>
      </w:r>
    </w:p>
    <w:p w14:paraId="059F5919" w14:textId="77777777" w:rsidR="003D7C21" w:rsidRDefault="003D7C21" w:rsidP="003D7C21">
      <w:pPr>
        <w:pStyle w:val="NormalWeb"/>
        <w:ind w:left="1650"/>
        <w:rPr>
          <w:color w:val="000000"/>
          <w:sz w:val="27"/>
          <w:szCs w:val="27"/>
        </w:rPr>
      </w:pPr>
      <w:r>
        <w:rPr>
          <w:color w:val="000000"/>
          <w:sz w:val="27"/>
          <w:szCs w:val="27"/>
        </w:rPr>
        <w:t>Le désenfumage naturel est réalisé par des évacuations de fumées et des amenées d'air naturelles qui communiquent avec l'extérieur directement ou au moyen de conduits.</w:t>
      </w:r>
    </w:p>
    <w:p w14:paraId="4D29CE60" w14:textId="77777777" w:rsidR="003D7C21" w:rsidRDefault="003D7C21" w:rsidP="003D7C21">
      <w:pPr>
        <w:pStyle w:val="NormalWeb"/>
        <w:ind w:left="1650"/>
        <w:rPr>
          <w:color w:val="000000"/>
          <w:sz w:val="27"/>
          <w:szCs w:val="27"/>
        </w:rPr>
      </w:pPr>
      <w:r>
        <w:rPr>
          <w:color w:val="000000"/>
          <w:sz w:val="27"/>
          <w:szCs w:val="27"/>
        </w:rPr>
        <w:t>Le désenfumage naturel est autorisé dans les parcs de stationnement couverts comprenant un seul niveau, situé au niveau de référence, si les ouvertures d'amenées d'air en partie basse et d'évacuation des fumées en partie haute présentent une surface libre minimale de 12 décimètres carrés par véhicule pour chacune de ces deux fonctions.</w:t>
      </w:r>
    </w:p>
    <w:p w14:paraId="57DF1EDA" w14:textId="77777777" w:rsidR="003D7C21" w:rsidRDefault="003D7C21" w:rsidP="003D7C21">
      <w:pPr>
        <w:pStyle w:val="NormalWeb"/>
        <w:ind w:left="1650"/>
        <w:rPr>
          <w:color w:val="000000"/>
          <w:sz w:val="27"/>
          <w:szCs w:val="27"/>
        </w:rPr>
      </w:pPr>
      <w:r>
        <w:rPr>
          <w:color w:val="000000"/>
          <w:sz w:val="27"/>
          <w:szCs w:val="27"/>
        </w:rPr>
        <w:t>Cette disposition est également admise pour le niveau situé immédiatement au-dessus et celui situé immédiatement au-dessous du niveau de référence de tout parc de stationnement couvert si la distance maximale entre les bouches d'amenées d'air et d'évacuation des fumées est inférieure à 75 mètres.</w:t>
      </w:r>
    </w:p>
    <w:p w14:paraId="25AF7334" w14:textId="77777777" w:rsidR="003D7C21" w:rsidRDefault="003D7C21" w:rsidP="003D7C21">
      <w:pPr>
        <w:pStyle w:val="NormalWeb"/>
        <w:ind w:left="1650"/>
        <w:rPr>
          <w:color w:val="000000"/>
          <w:sz w:val="27"/>
          <w:szCs w:val="27"/>
        </w:rPr>
      </w:pPr>
      <w:r>
        <w:rPr>
          <w:color w:val="000000"/>
          <w:sz w:val="27"/>
          <w:szCs w:val="27"/>
        </w:rPr>
        <w:t>Les parcs de stationnement largement ventilés tels que définis à l'article PS 3 sont réputés être désenfumés naturellement quel que soit le nombre de leurs niveaux.</w:t>
      </w:r>
    </w:p>
    <w:p w14:paraId="56E35BD8" w14:textId="77777777" w:rsidR="003D7C21" w:rsidRDefault="003D7C21" w:rsidP="003D7C21">
      <w:pPr>
        <w:pStyle w:val="NormalWeb"/>
        <w:ind w:left="1650"/>
        <w:rPr>
          <w:color w:val="000000"/>
          <w:sz w:val="27"/>
          <w:szCs w:val="27"/>
        </w:rPr>
      </w:pPr>
      <w:r>
        <w:rPr>
          <w:color w:val="000000"/>
          <w:sz w:val="27"/>
          <w:szCs w:val="27"/>
        </w:rPr>
        <w:t>§ 3. Désenfumage mécanique.</w:t>
      </w:r>
    </w:p>
    <w:p w14:paraId="6B475205" w14:textId="77777777" w:rsidR="003D7C21" w:rsidRDefault="003D7C21" w:rsidP="003D7C21">
      <w:pPr>
        <w:pStyle w:val="NormalWeb"/>
        <w:ind w:left="1650"/>
        <w:rPr>
          <w:color w:val="000000"/>
          <w:sz w:val="27"/>
          <w:szCs w:val="27"/>
        </w:rPr>
      </w:pPr>
      <w:r>
        <w:rPr>
          <w:color w:val="000000"/>
          <w:sz w:val="27"/>
          <w:szCs w:val="27"/>
        </w:rPr>
        <w:t xml:space="preserve">Le désenfumage est réalisé mécaniquement dans les niveaux situés au-dessous du niveau de référence ainsi que dans les niveaux du parc en superstructure, à l'exception des cas prévus aux troisième et </w:t>
      </w:r>
      <w:proofErr w:type="gramStart"/>
      <w:r>
        <w:rPr>
          <w:color w:val="000000"/>
          <w:sz w:val="27"/>
          <w:szCs w:val="27"/>
        </w:rPr>
        <w:t>quatrième alinéas</w:t>
      </w:r>
      <w:proofErr w:type="gramEnd"/>
      <w:r>
        <w:rPr>
          <w:color w:val="000000"/>
          <w:sz w:val="27"/>
          <w:szCs w:val="27"/>
        </w:rPr>
        <w:t xml:space="preserve"> du § 2 ci-dessus et des cas particuliers où le parc dispose de niveaux répondant aux conditions de désenfumage naturel justifiées par une étude au moyen de l'ingénierie du désenfumage, et dans ces niveaux uniquement.</w:t>
      </w:r>
    </w:p>
    <w:p w14:paraId="2A2280E1" w14:textId="77777777" w:rsidR="003D7C21" w:rsidRDefault="003D7C21" w:rsidP="003D7C21">
      <w:pPr>
        <w:pStyle w:val="NormalWeb"/>
        <w:ind w:left="1650"/>
        <w:rPr>
          <w:color w:val="000000"/>
          <w:sz w:val="27"/>
          <w:szCs w:val="27"/>
        </w:rPr>
      </w:pPr>
      <w:r>
        <w:rPr>
          <w:color w:val="000000"/>
          <w:sz w:val="27"/>
          <w:szCs w:val="27"/>
        </w:rPr>
        <w:t xml:space="preserve">Le désenfumage mécanique s'effectue par compartiment et assure un débit d'extraction minimum correspondant à 900 mètres cubes par heure, par véhicule et par compartiment. Cette valeur peut être réduite à 600 mètres cubes par heure, par véhicule et par </w:t>
      </w:r>
      <w:r>
        <w:rPr>
          <w:color w:val="000000"/>
          <w:sz w:val="27"/>
          <w:szCs w:val="27"/>
        </w:rPr>
        <w:lastRenderedPageBreak/>
        <w:t xml:space="preserve">compartiment, si le compartiment est équipé d'un système d'extinction automatique du type </w:t>
      </w:r>
      <w:proofErr w:type="spellStart"/>
      <w:r>
        <w:rPr>
          <w:color w:val="000000"/>
          <w:sz w:val="27"/>
          <w:szCs w:val="27"/>
        </w:rPr>
        <w:t>sprinkleur</w:t>
      </w:r>
      <w:proofErr w:type="spellEnd"/>
      <w:r>
        <w:rPr>
          <w:color w:val="000000"/>
          <w:sz w:val="27"/>
          <w:szCs w:val="27"/>
        </w:rPr>
        <w:t>. Lorsque des surfaces sont occupées par des activités annexes différentes du remisage des véhicules, l'équivalence pour le calcul d'extraction est d'un véhicule pour 25 mètres carrés d'activités annexes autorisées.</w:t>
      </w:r>
    </w:p>
    <w:p w14:paraId="08B70358" w14:textId="77777777" w:rsidR="003D7C21" w:rsidRDefault="003D7C21" w:rsidP="003D7C21">
      <w:pPr>
        <w:pStyle w:val="NormalWeb"/>
        <w:ind w:left="1650"/>
        <w:rPr>
          <w:color w:val="000000"/>
          <w:sz w:val="27"/>
          <w:szCs w:val="27"/>
        </w:rPr>
      </w:pPr>
      <w:r>
        <w:rPr>
          <w:color w:val="000000"/>
          <w:sz w:val="27"/>
          <w:szCs w:val="27"/>
        </w:rPr>
        <w:t>Les amenées d'air peuvent être naturelles ou mécaniques. Dans le cas d'amenées d'air mécaniques, le débit d'amenée d'air doit être de l'ordre de 0,75 fois le débit extrait avec une tolérance de plus ou moins 10 %.</w:t>
      </w:r>
    </w:p>
    <w:p w14:paraId="70080502" w14:textId="77777777" w:rsidR="003D7C21" w:rsidRDefault="003D7C21" w:rsidP="003D7C21">
      <w:pPr>
        <w:pStyle w:val="NormalWeb"/>
        <w:ind w:left="1650"/>
        <w:rPr>
          <w:color w:val="000000"/>
          <w:sz w:val="27"/>
          <w:szCs w:val="27"/>
        </w:rPr>
      </w:pPr>
      <w:r>
        <w:rPr>
          <w:color w:val="000000"/>
          <w:sz w:val="27"/>
          <w:szCs w:val="27"/>
        </w:rPr>
        <w:t>La mise en fonctionnement du désenfumage mécanique d'un compartiment entraîne la mise à l'arrêt de la ventilation mécanique du parc. Cette mesure n'empêche pas la mise en fonctionnement du désenfumage dans d'autres compartiments au moyen des commandes manuelles prioritaires.</w:t>
      </w:r>
    </w:p>
    <w:p w14:paraId="7EB506D9" w14:textId="77777777" w:rsidR="003D7C21" w:rsidRDefault="003D7C21" w:rsidP="003D7C21">
      <w:pPr>
        <w:pStyle w:val="NormalWeb"/>
        <w:ind w:left="1650"/>
        <w:rPr>
          <w:color w:val="000000"/>
          <w:sz w:val="27"/>
          <w:szCs w:val="27"/>
        </w:rPr>
      </w:pPr>
      <w:r>
        <w:rPr>
          <w:color w:val="000000"/>
          <w:sz w:val="27"/>
          <w:szCs w:val="27"/>
        </w:rPr>
        <w:t>§ 4. Dispositions techniques.</w:t>
      </w:r>
    </w:p>
    <w:p w14:paraId="01D4AD0B" w14:textId="77777777" w:rsidR="003D7C21" w:rsidRDefault="003D7C21" w:rsidP="003D7C21">
      <w:pPr>
        <w:pStyle w:val="NormalWeb"/>
        <w:ind w:left="1650"/>
        <w:rPr>
          <w:color w:val="000000"/>
          <w:sz w:val="27"/>
          <w:szCs w:val="27"/>
        </w:rPr>
      </w:pPr>
      <w:r>
        <w:rPr>
          <w:color w:val="000000"/>
          <w:sz w:val="27"/>
          <w:szCs w:val="27"/>
        </w:rPr>
        <w:t>4.1. Bouches de désenfumage naturel et mécanique :</w:t>
      </w:r>
    </w:p>
    <w:p w14:paraId="56FF3C5C" w14:textId="77777777" w:rsidR="003D7C21" w:rsidRDefault="003D7C21" w:rsidP="003D7C21">
      <w:pPr>
        <w:pStyle w:val="NormalWeb"/>
        <w:ind w:left="1650"/>
        <w:rPr>
          <w:color w:val="000000"/>
          <w:sz w:val="27"/>
          <w:szCs w:val="27"/>
        </w:rPr>
      </w:pPr>
      <w:r>
        <w:rPr>
          <w:color w:val="000000"/>
          <w:sz w:val="27"/>
          <w:szCs w:val="27"/>
        </w:rPr>
        <w:t>Les bouches de désenfumage sont disposées afin de permettre un balayage satisfaisant et d'obtenir le débit escompté.</w:t>
      </w:r>
    </w:p>
    <w:p w14:paraId="18BB8C90" w14:textId="77777777" w:rsidR="003D7C21" w:rsidRDefault="003D7C21" w:rsidP="003D7C21">
      <w:pPr>
        <w:pStyle w:val="NormalWeb"/>
        <w:ind w:left="1650"/>
        <w:rPr>
          <w:color w:val="000000"/>
          <w:sz w:val="27"/>
          <w:szCs w:val="27"/>
        </w:rPr>
      </w:pPr>
      <w:r>
        <w:rPr>
          <w:color w:val="000000"/>
          <w:sz w:val="27"/>
          <w:szCs w:val="27"/>
        </w:rPr>
        <w:t>Les bouches d'amenée d'air se situent en partie basse du compartiment à désenfumer ; ces amenées d'air sont réalisées soit par des ouvertures en façade soit par des conduits.</w:t>
      </w:r>
    </w:p>
    <w:p w14:paraId="6E0C3372" w14:textId="77777777" w:rsidR="003D7C21" w:rsidRDefault="003D7C21" w:rsidP="003D7C21">
      <w:pPr>
        <w:pStyle w:val="NormalWeb"/>
        <w:ind w:left="1650"/>
        <w:rPr>
          <w:color w:val="000000"/>
          <w:sz w:val="27"/>
          <w:szCs w:val="27"/>
        </w:rPr>
      </w:pPr>
      <w:r>
        <w:rPr>
          <w:color w:val="000000"/>
          <w:sz w:val="27"/>
          <w:szCs w:val="27"/>
        </w:rPr>
        <w:t>Les bouches d'extraction sont installées en position haute dans le volume à désenfumer. Elles sont interdites dans les rampes intérieures du parc.</w:t>
      </w:r>
    </w:p>
    <w:p w14:paraId="651E9306" w14:textId="77777777" w:rsidR="003D7C21" w:rsidRDefault="003D7C21" w:rsidP="003D7C21">
      <w:pPr>
        <w:pStyle w:val="NormalWeb"/>
        <w:ind w:left="1650"/>
        <w:rPr>
          <w:color w:val="000000"/>
          <w:sz w:val="27"/>
          <w:szCs w:val="27"/>
        </w:rPr>
      </w:pPr>
      <w:r>
        <w:rPr>
          <w:color w:val="000000"/>
          <w:sz w:val="27"/>
          <w:szCs w:val="27"/>
        </w:rPr>
        <w:t>4.2. Conduits de désenfumage :</w:t>
      </w:r>
    </w:p>
    <w:p w14:paraId="60FB3BB2" w14:textId="77777777" w:rsidR="003D7C21" w:rsidRDefault="003D7C21" w:rsidP="003D7C21">
      <w:pPr>
        <w:pStyle w:val="NormalWeb"/>
        <w:ind w:left="1650"/>
        <w:rPr>
          <w:color w:val="000000"/>
          <w:sz w:val="27"/>
          <w:szCs w:val="27"/>
        </w:rPr>
      </w:pPr>
      <w:r>
        <w:rPr>
          <w:color w:val="000000"/>
          <w:sz w:val="27"/>
          <w:szCs w:val="27"/>
        </w:rPr>
        <w:t>4.2.1. Conduits de désenfumage naturel :</w:t>
      </w:r>
    </w:p>
    <w:p w14:paraId="212E18CC" w14:textId="77777777" w:rsidR="003D7C21" w:rsidRDefault="003D7C21" w:rsidP="003D7C21">
      <w:pPr>
        <w:pStyle w:val="NormalWeb"/>
        <w:ind w:left="1650"/>
        <w:rPr>
          <w:color w:val="000000"/>
          <w:sz w:val="27"/>
          <w:szCs w:val="27"/>
        </w:rPr>
      </w:pPr>
      <w:r>
        <w:rPr>
          <w:color w:val="000000"/>
          <w:sz w:val="27"/>
          <w:szCs w:val="27"/>
        </w:rPr>
        <w:t>Les conduits de désenfumage naturel répondent aux dispositions suivantes :</w:t>
      </w:r>
    </w:p>
    <w:p w14:paraId="007A0AA0" w14:textId="77777777" w:rsidR="003D7C21" w:rsidRDefault="003D7C21" w:rsidP="003D7C21">
      <w:pPr>
        <w:pStyle w:val="NormalWeb"/>
        <w:ind w:left="1650"/>
        <w:rPr>
          <w:color w:val="000000"/>
          <w:sz w:val="27"/>
          <w:szCs w:val="27"/>
        </w:rPr>
      </w:pPr>
      <w:r>
        <w:rPr>
          <w:color w:val="000000"/>
          <w:sz w:val="27"/>
          <w:szCs w:val="27"/>
        </w:rPr>
        <w:t>- leur section est au moins égale à la surface libre des bouches qu'ils desservent par niveau ;</w:t>
      </w:r>
    </w:p>
    <w:p w14:paraId="64F65EA9" w14:textId="77777777" w:rsidR="003D7C21" w:rsidRDefault="003D7C21" w:rsidP="003D7C21">
      <w:pPr>
        <w:pStyle w:val="NormalWeb"/>
        <w:ind w:left="1650"/>
        <w:rPr>
          <w:color w:val="000000"/>
          <w:sz w:val="27"/>
          <w:szCs w:val="27"/>
        </w:rPr>
      </w:pPr>
      <w:r>
        <w:rPr>
          <w:color w:val="000000"/>
          <w:sz w:val="27"/>
          <w:szCs w:val="27"/>
        </w:rPr>
        <w:t>- le rapport de la plus grande à la plus petite dimension de la section des conduits et des bouches est inférieur ou égal à 2.</w:t>
      </w:r>
    </w:p>
    <w:p w14:paraId="5A9A5E9F" w14:textId="77777777" w:rsidR="003D7C21" w:rsidRDefault="003D7C21" w:rsidP="003D7C21">
      <w:pPr>
        <w:pStyle w:val="NormalWeb"/>
        <w:ind w:left="1650"/>
        <w:rPr>
          <w:color w:val="000000"/>
          <w:sz w:val="27"/>
          <w:szCs w:val="27"/>
        </w:rPr>
      </w:pPr>
      <w:r>
        <w:rPr>
          <w:color w:val="000000"/>
          <w:sz w:val="27"/>
          <w:szCs w:val="27"/>
        </w:rPr>
        <w:lastRenderedPageBreak/>
        <w:t>Ces dispositions s'appliquent aussi aux conduits des amenées d'air naturel d'un système de désenfumage mécanique.</w:t>
      </w:r>
    </w:p>
    <w:p w14:paraId="6F2CEE46" w14:textId="77777777" w:rsidR="003D7C21" w:rsidRDefault="003D7C21" w:rsidP="003D7C21">
      <w:pPr>
        <w:pStyle w:val="NormalWeb"/>
        <w:ind w:left="1650"/>
        <w:rPr>
          <w:color w:val="000000"/>
          <w:sz w:val="27"/>
          <w:szCs w:val="27"/>
        </w:rPr>
      </w:pPr>
      <w:r>
        <w:rPr>
          <w:color w:val="000000"/>
          <w:sz w:val="27"/>
          <w:szCs w:val="27"/>
        </w:rPr>
        <w:t>Dans ce dernier cas, les ouvertures d'amenées d'air sont d'une surface minimale de 9 décimètres carrés par véhicule lorsque le débit d'extraction exigé est de 900 mètres cubes par heure et d'une surface minimale de 6 décimètres carrés par véhicule lorsque le débit d'extraction exigé est de 600 mètres cubes par heure.</w:t>
      </w:r>
    </w:p>
    <w:p w14:paraId="29BDDE94" w14:textId="77777777" w:rsidR="003D7C21" w:rsidRDefault="003D7C21" w:rsidP="003D7C21">
      <w:pPr>
        <w:pStyle w:val="NormalWeb"/>
        <w:ind w:left="1650"/>
        <w:rPr>
          <w:color w:val="000000"/>
          <w:sz w:val="27"/>
          <w:szCs w:val="27"/>
        </w:rPr>
      </w:pPr>
      <w:r>
        <w:rPr>
          <w:color w:val="000000"/>
          <w:sz w:val="27"/>
          <w:szCs w:val="27"/>
        </w:rPr>
        <w:t>Les conduits verticaux d'évacuation ne comportent pas plus de deux dévoiements. L'angle avec la verticale de ces dévoiements n'excède pas 20 degrés.</w:t>
      </w:r>
    </w:p>
    <w:p w14:paraId="7410A403" w14:textId="77777777" w:rsidR="003D7C21" w:rsidRDefault="003D7C21" w:rsidP="003D7C21">
      <w:pPr>
        <w:pStyle w:val="NormalWeb"/>
        <w:ind w:left="1650"/>
        <w:rPr>
          <w:color w:val="000000"/>
          <w:sz w:val="27"/>
          <w:szCs w:val="27"/>
        </w:rPr>
      </w:pPr>
      <w:r>
        <w:rPr>
          <w:color w:val="000000"/>
          <w:sz w:val="27"/>
          <w:szCs w:val="27"/>
        </w:rPr>
        <w:t>La longueur des raccordements horizontaux d'étage des conduits d'évacuation, dits traînasses, n'excède pas deux mètres, sauf si l'efficacité du désenfumage est démontrée dans les conditions définies au paragraphe 5 suivant.</w:t>
      </w:r>
    </w:p>
    <w:p w14:paraId="3D70F589" w14:textId="77777777" w:rsidR="003D7C21" w:rsidRDefault="003D7C21" w:rsidP="003D7C21">
      <w:pPr>
        <w:pStyle w:val="NormalWeb"/>
        <w:ind w:left="1650"/>
        <w:rPr>
          <w:color w:val="000000"/>
          <w:sz w:val="27"/>
          <w:szCs w:val="27"/>
        </w:rPr>
      </w:pPr>
      <w:r>
        <w:rPr>
          <w:color w:val="000000"/>
          <w:sz w:val="27"/>
          <w:szCs w:val="27"/>
        </w:rPr>
        <w:t>4.2.2. Conduits de désenfumage naturel et mécanique :</w:t>
      </w:r>
    </w:p>
    <w:p w14:paraId="318858B8" w14:textId="77777777" w:rsidR="003D7C21" w:rsidRDefault="003D7C21" w:rsidP="003D7C21">
      <w:pPr>
        <w:pStyle w:val="NormalWeb"/>
        <w:ind w:left="1650"/>
        <w:rPr>
          <w:color w:val="000000"/>
          <w:sz w:val="27"/>
          <w:szCs w:val="27"/>
        </w:rPr>
      </w:pPr>
      <w:r>
        <w:rPr>
          <w:color w:val="000000"/>
          <w:sz w:val="27"/>
          <w:szCs w:val="27"/>
        </w:rPr>
        <w:t>Les conduits de désenfumage sont réalisés en matériaux de catégorie M0 ou A2-s2, d0 et sont stables au feu de degré 1/4 d'heure tel que défini au § 1.2 de l'annexe 5 de l'arrêté du 22 mars 2004 relatif à la résistance au feu des produits, éléments de construction et d'ouvrages.</w:t>
      </w:r>
    </w:p>
    <w:p w14:paraId="56C05D6A" w14:textId="77777777" w:rsidR="003D7C21" w:rsidRDefault="003D7C21" w:rsidP="003D7C21">
      <w:pPr>
        <w:pStyle w:val="NormalWeb"/>
        <w:ind w:left="1650"/>
        <w:rPr>
          <w:color w:val="000000"/>
          <w:sz w:val="27"/>
          <w:szCs w:val="27"/>
        </w:rPr>
      </w:pPr>
      <w:r>
        <w:rPr>
          <w:color w:val="000000"/>
          <w:sz w:val="27"/>
          <w:szCs w:val="27"/>
        </w:rPr>
        <w:t xml:space="preserve">Dans la traversée du parc, les conduits de désenfumage ainsi que leurs trappes et portes de visite sont coupe-feu de degré 1/2 heure ou </w:t>
      </w:r>
      <w:proofErr w:type="spellStart"/>
      <w:r>
        <w:rPr>
          <w:color w:val="000000"/>
          <w:sz w:val="27"/>
          <w:szCs w:val="27"/>
        </w:rPr>
        <w:t>EImulti</w:t>
      </w:r>
      <w:proofErr w:type="spellEnd"/>
      <w:r>
        <w:rPr>
          <w:color w:val="000000"/>
          <w:sz w:val="27"/>
          <w:szCs w:val="27"/>
        </w:rPr>
        <w:t xml:space="preserve"> 30 (</w:t>
      </w:r>
      <w:proofErr w:type="spellStart"/>
      <w:r>
        <w:rPr>
          <w:color w:val="000000"/>
          <w:sz w:val="27"/>
          <w:szCs w:val="27"/>
        </w:rPr>
        <w:t>ve</w:t>
      </w:r>
      <w:proofErr w:type="spellEnd"/>
      <w:r>
        <w:rPr>
          <w:color w:val="000000"/>
          <w:sz w:val="27"/>
          <w:szCs w:val="27"/>
        </w:rPr>
        <w:t xml:space="preserve"> ou ho), sauf dans le compartiment desservi. S'ils traversent d'autres locaux, ils sont du même degré coupe-feu que les parois traversées.</w:t>
      </w:r>
    </w:p>
    <w:p w14:paraId="2CCC8BCB" w14:textId="77777777" w:rsidR="003D7C21" w:rsidRDefault="003D7C21" w:rsidP="003D7C21">
      <w:pPr>
        <w:pStyle w:val="NormalWeb"/>
        <w:ind w:left="1650"/>
        <w:rPr>
          <w:color w:val="000000"/>
          <w:sz w:val="27"/>
          <w:szCs w:val="27"/>
        </w:rPr>
      </w:pPr>
      <w:r>
        <w:rPr>
          <w:color w:val="000000"/>
          <w:sz w:val="27"/>
          <w:szCs w:val="27"/>
        </w:rPr>
        <w:t>Les conduits de désenfumage du parc sont indépendants par niveau et par compartiment tant pour l'arrivée d'air frais que pour l'évacuation des fumées. Ils peuvent déboucher dans un système collecteur dans le cas d'une extraction mécanique, à condition que la hauteur de recouvrement corresponde au moins à la hauteur d'un niveau.</w:t>
      </w:r>
    </w:p>
    <w:p w14:paraId="3E1BADE2" w14:textId="77777777" w:rsidR="003D7C21" w:rsidRDefault="003D7C21" w:rsidP="003D7C21">
      <w:pPr>
        <w:pStyle w:val="NormalWeb"/>
        <w:ind w:left="1650"/>
        <w:rPr>
          <w:color w:val="000000"/>
          <w:sz w:val="27"/>
          <w:szCs w:val="27"/>
        </w:rPr>
      </w:pPr>
      <w:r>
        <w:rPr>
          <w:color w:val="000000"/>
          <w:sz w:val="27"/>
          <w:szCs w:val="27"/>
        </w:rPr>
        <w:t>Le débouché des exutoires et des conduits d'évacuation des fumées se trouve en dehors des parties de toiture pour lesquelles une protection particulière est demandée à l'article PS 10.</w:t>
      </w:r>
    </w:p>
    <w:p w14:paraId="46EA875A" w14:textId="77777777" w:rsidR="003D7C21" w:rsidRDefault="003D7C21" w:rsidP="003D7C21">
      <w:pPr>
        <w:pStyle w:val="NormalWeb"/>
        <w:ind w:left="1650"/>
        <w:rPr>
          <w:color w:val="000000"/>
          <w:sz w:val="27"/>
          <w:szCs w:val="27"/>
        </w:rPr>
      </w:pPr>
      <w:r>
        <w:rPr>
          <w:color w:val="000000"/>
          <w:sz w:val="27"/>
          <w:szCs w:val="27"/>
        </w:rPr>
        <w:t xml:space="preserve">Le débouché des conduits d'évacuation des fumées des parcs de stationnement d'une capacité inférieure ou égale à cent véhicules </w:t>
      </w:r>
      <w:r>
        <w:rPr>
          <w:color w:val="000000"/>
          <w:sz w:val="27"/>
          <w:szCs w:val="27"/>
        </w:rPr>
        <w:lastRenderedPageBreak/>
        <w:t>peut être installé en façade s'il n'existe aucune baie établie à moins de 8 mètres au-dessus d'eux ou à leur aplomb, ni dans une zone de 4 mètres de part et d'autre. Il en est de même pour le débouché des conduits d'évacuation d'air naturel communiquant directement avec l'extérieur.</w:t>
      </w:r>
    </w:p>
    <w:p w14:paraId="2E574FC7" w14:textId="77777777" w:rsidR="003D7C21" w:rsidRDefault="003D7C21" w:rsidP="003D7C21">
      <w:pPr>
        <w:pStyle w:val="NormalWeb"/>
        <w:ind w:left="1650"/>
        <w:rPr>
          <w:color w:val="000000"/>
          <w:sz w:val="27"/>
          <w:szCs w:val="27"/>
        </w:rPr>
      </w:pPr>
      <w:r>
        <w:rPr>
          <w:color w:val="000000"/>
          <w:sz w:val="27"/>
          <w:szCs w:val="27"/>
        </w:rPr>
        <w:t>4.3. Ventilateurs de désenfumage :</w:t>
      </w:r>
    </w:p>
    <w:p w14:paraId="669C5517" w14:textId="77777777" w:rsidR="003D7C21" w:rsidRDefault="003D7C21" w:rsidP="003D7C21">
      <w:pPr>
        <w:pStyle w:val="NormalWeb"/>
        <w:ind w:left="1650"/>
        <w:rPr>
          <w:color w:val="000000"/>
          <w:sz w:val="27"/>
          <w:szCs w:val="27"/>
        </w:rPr>
      </w:pPr>
      <w:r>
        <w:rPr>
          <w:color w:val="000000"/>
          <w:sz w:val="27"/>
          <w:szCs w:val="27"/>
        </w:rPr>
        <w:t xml:space="preserve">Les ventilateurs d'extraction assurent leur fonction pendant 2 heures à 400 °C ou sont classés F400 120. Ces exigences peuvent être réduites à 200 °C pendant deux heures ou F200 120 si le compartiment est équipé d'un système d'extinction automatique du type </w:t>
      </w:r>
      <w:proofErr w:type="spellStart"/>
      <w:r>
        <w:rPr>
          <w:color w:val="000000"/>
          <w:sz w:val="27"/>
          <w:szCs w:val="27"/>
        </w:rPr>
        <w:t>sprinkleur</w:t>
      </w:r>
      <w:proofErr w:type="spellEnd"/>
      <w:r>
        <w:rPr>
          <w:color w:val="000000"/>
          <w:sz w:val="27"/>
          <w:szCs w:val="27"/>
        </w:rPr>
        <w:t>.</w:t>
      </w:r>
    </w:p>
    <w:p w14:paraId="16793E5B" w14:textId="77777777" w:rsidR="003D7C21" w:rsidRDefault="003D7C21" w:rsidP="003D7C21">
      <w:pPr>
        <w:pStyle w:val="NormalWeb"/>
        <w:ind w:left="1650"/>
        <w:rPr>
          <w:color w:val="000000"/>
          <w:sz w:val="27"/>
          <w:szCs w:val="27"/>
        </w:rPr>
      </w:pPr>
      <w:r>
        <w:rPr>
          <w:color w:val="000000"/>
          <w:sz w:val="27"/>
          <w:szCs w:val="27"/>
        </w:rPr>
        <w:t>Chaque ventilateur est alimenté par un circuit qui lui est propre dans les conditions prévues à l'article EL 16, § 1 et 2, des dispositions générales du règlement.</w:t>
      </w:r>
    </w:p>
    <w:p w14:paraId="4459EB38" w14:textId="77777777" w:rsidR="003D7C21" w:rsidRDefault="003D7C21" w:rsidP="003D7C21">
      <w:pPr>
        <w:pStyle w:val="NormalWeb"/>
        <w:ind w:left="1650"/>
        <w:rPr>
          <w:color w:val="000000"/>
          <w:sz w:val="27"/>
          <w:szCs w:val="27"/>
        </w:rPr>
      </w:pPr>
      <w:r>
        <w:rPr>
          <w:color w:val="000000"/>
          <w:sz w:val="27"/>
          <w:szCs w:val="27"/>
        </w:rPr>
        <w:t>Pour éviter que les effets d'un sinistre n'affectent leur fonctionnement, les ventilateurs d'extraction, y compris leurs moteurs, sont éloignés de tout véhicule en stationnement par un espace vide minimal de 3 mètres. Lorsque cette distance ne peut être directement respectée, la mise en place d'un élément constructif répondant aux dispositions ci-dessous est considérée comme satisfaisante :</w:t>
      </w:r>
    </w:p>
    <w:p w14:paraId="48A1AC18" w14:textId="77777777" w:rsidR="003D7C21" w:rsidRDefault="003D7C21" w:rsidP="003D7C21">
      <w:pPr>
        <w:pStyle w:val="NormalWeb"/>
        <w:ind w:left="1650"/>
        <w:rPr>
          <w:color w:val="000000"/>
          <w:sz w:val="27"/>
          <w:szCs w:val="27"/>
        </w:rPr>
      </w:pPr>
      <w:r>
        <w:rPr>
          <w:color w:val="000000"/>
          <w:sz w:val="27"/>
          <w:szCs w:val="27"/>
        </w:rPr>
        <w:t>- il est réalisé en matériaux incombustibles et pare-flammes de degré égal au degré coupe-feu du plancher haut du niveau correspondant avec un maximum de 1 heure, REI 60 en cas de fonction porteuse, ou EI 60 ;</w:t>
      </w:r>
    </w:p>
    <w:p w14:paraId="7D53EC02" w14:textId="77777777" w:rsidR="003D7C21" w:rsidRDefault="003D7C21" w:rsidP="003D7C21">
      <w:pPr>
        <w:pStyle w:val="NormalWeb"/>
        <w:ind w:left="1650"/>
        <w:rPr>
          <w:color w:val="000000"/>
          <w:sz w:val="27"/>
          <w:szCs w:val="27"/>
        </w:rPr>
      </w:pPr>
      <w:r>
        <w:rPr>
          <w:color w:val="000000"/>
          <w:sz w:val="27"/>
          <w:szCs w:val="27"/>
        </w:rPr>
        <w:t>- la distance de 3 mètres prévue ci-dessus est vérifiée en le contournant, quel que soit le plan choisi.</w:t>
      </w:r>
    </w:p>
    <w:p w14:paraId="1791FA05" w14:textId="77777777" w:rsidR="003D7C21" w:rsidRDefault="003D7C21" w:rsidP="003D7C21">
      <w:pPr>
        <w:pStyle w:val="NormalWeb"/>
        <w:ind w:left="1650"/>
        <w:rPr>
          <w:color w:val="000000"/>
          <w:sz w:val="27"/>
          <w:szCs w:val="27"/>
        </w:rPr>
      </w:pPr>
      <w:r>
        <w:rPr>
          <w:color w:val="000000"/>
          <w:sz w:val="27"/>
          <w:szCs w:val="27"/>
        </w:rPr>
        <w:t>4.4. Dispositifs de commandes manuelles :</w:t>
      </w:r>
    </w:p>
    <w:p w14:paraId="56315DDE" w14:textId="77777777" w:rsidR="003D7C21" w:rsidRDefault="003D7C21" w:rsidP="003D7C21">
      <w:pPr>
        <w:pStyle w:val="NormalWeb"/>
        <w:ind w:left="1650"/>
        <w:rPr>
          <w:color w:val="000000"/>
          <w:sz w:val="27"/>
          <w:szCs w:val="27"/>
        </w:rPr>
      </w:pPr>
      <w:r>
        <w:rPr>
          <w:color w:val="000000"/>
          <w:sz w:val="27"/>
          <w:szCs w:val="27"/>
        </w:rPr>
        <w:t xml:space="preserve">Dans les parcs d'une capacité inférieure ou égale à 1 000 véhicules ainsi que dans ceux d'une capacité supérieure à 1 000 véhicules équipés d'un système généralisé d'extinction automatique du type </w:t>
      </w:r>
      <w:proofErr w:type="spellStart"/>
      <w:r>
        <w:rPr>
          <w:color w:val="000000"/>
          <w:sz w:val="27"/>
          <w:szCs w:val="27"/>
        </w:rPr>
        <w:t>sprinkleur</w:t>
      </w:r>
      <w:proofErr w:type="spellEnd"/>
      <w:r>
        <w:rPr>
          <w:color w:val="000000"/>
          <w:sz w:val="27"/>
          <w:szCs w:val="27"/>
        </w:rPr>
        <w:t xml:space="preserve">, un dispositif de commandes manuelles regroupées, prioritaires et sélectives par compartiment, suffisamment renseignées pour permettre l'arrêt et la remise en marche des ventilateurs, est installé au niveau de référence, à proximité de chaque accès des véhicules. Dans tous les cas, le dispositif de </w:t>
      </w:r>
      <w:r>
        <w:rPr>
          <w:color w:val="000000"/>
          <w:sz w:val="27"/>
          <w:szCs w:val="27"/>
        </w:rPr>
        <w:lastRenderedPageBreak/>
        <w:t>commandes manuelles est signalé de façon parfaitement repérable de jour comme de nuit.</w:t>
      </w:r>
    </w:p>
    <w:p w14:paraId="3EEAF580" w14:textId="77777777" w:rsidR="003D7C21" w:rsidRDefault="003D7C21" w:rsidP="003D7C21">
      <w:pPr>
        <w:pStyle w:val="NormalWeb"/>
        <w:ind w:left="1650"/>
        <w:rPr>
          <w:color w:val="000000"/>
          <w:sz w:val="27"/>
          <w:szCs w:val="27"/>
        </w:rPr>
      </w:pPr>
      <w:r>
        <w:rPr>
          <w:color w:val="000000"/>
          <w:sz w:val="27"/>
          <w:szCs w:val="27"/>
        </w:rPr>
        <w:t xml:space="preserve">Dans le cas d'un parc disposant de plusieurs dispositifs de commandes manuelles regroupées, l'utilisation d'un de ces dispositifs entraîne l'inhibition </w:t>
      </w:r>
      <w:proofErr w:type="gramStart"/>
      <w:r>
        <w:rPr>
          <w:color w:val="000000"/>
          <w:sz w:val="27"/>
          <w:szCs w:val="27"/>
        </w:rPr>
        <w:t>des autres</w:t>
      </w:r>
      <w:proofErr w:type="gramEnd"/>
      <w:r>
        <w:rPr>
          <w:color w:val="000000"/>
          <w:sz w:val="27"/>
          <w:szCs w:val="27"/>
        </w:rPr>
        <w:t>.</w:t>
      </w:r>
    </w:p>
    <w:p w14:paraId="56D8FFE6" w14:textId="77777777" w:rsidR="003D7C21" w:rsidRDefault="003D7C21" w:rsidP="003D7C21">
      <w:pPr>
        <w:pStyle w:val="NormalWeb"/>
        <w:ind w:left="1650"/>
        <w:rPr>
          <w:color w:val="000000"/>
          <w:sz w:val="27"/>
          <w:szCs w:val="27"/>
        </w:rPr>
      </w:pPr>
      <w:r>
        <w:rPr>
          <w:color w:val="000000"/>
          <w:sz w:val="27"/>
          <w:szCs w:val="27"/>
        </w:rPr>
        <w:t>Pour les autres parcs, les commandes de désenfumage sont regroupées à l'intérieur du poste de sécurité défini à l'article PS 26.</w:t>
      </w:r>
    </w:p>
    <w:p w14:paraId="5DDDF092" w14:textId="77777777" w:rsidR="003D7C21" w:rsidRDefault="003D7C21" w:rsidP="003D7C21">
      <w:pPr>
        <w:pStyle w:val="NormalWeb"/>
        <w:ind w:left="1650"/>
        <w:rPr>
          <w:color w:val="000000"/>
          <w:sz w:val="27"/>
          <w:szCs w:val="27"/>
        </w:rPr>
      </w:pPr>
      <w:r>
        <w:rPr>
          <w:color w:val="000000"/>
          <w:sz w:val="27"/>
          <w:szCs w:val="27"/>
        </w:rPr>
        <w:t>4.5. Le désenfumage des escaliers desservant les parcs de stationnement n'est pas obligatoire.</w:t>
      </w:r>
    </w:p>
    <w:p w14:paraId="2662FEF6" w14:textId="77777777" w:rsidR="003D7C21" w:rsidRDefault="003D7C21" w:rsidP="003D7C21">
      <w:pPr>
        <w:pStyle w:val="NormalWeb"/>
        <w:ind w:left="1650"/>
        <w:rPr>
          <w:color w:val="000000"/>
          <w:sz w:val="27"/>
          <w:szCs w:val="27"/>
        </w:rPr>
      </w:pPr>
      <w:r>
        <w:rPr>
          <w:color w:val="000000"/>
          <w:sz w:val="27"/>
          <w:szCs w:val="27"/>
        </w:rPr>
        <w:t xml:space="preserve">§ 5. Le recours à l'ingénierie du désenfumage est autorisé pour les parcs de stationnement couverts. Dans ce cas, le maître d'ouvrage fait appel à un organisme reconnu compétent par le ministre de </w:t>
      </w:r>
      <w:proofErr w:type="gramStart"/>
      <w:r>
        <w:rPr>
          <w:color w:val="000000"/>
          <w:sz w:val="27"/>
          <w:szCs w:val="27"/>
        </w:rPr>
        <w:t>l'intérieur</w:t>
      </w:r>
      <w:proofErr w:type="gramEnd"/>
      <w:r>
        <w:rPr>
          <w:color w:val="000000"/>
          <w:sz w:val="27"/>
          <w:szCs w:val="27"/>
        </w:rPr>
        <w:t>. Après accord de la sous-commission départementale pour la sécurité contre les risques d'incendie et de panique dans les ERP/IGH, sur les hypothèses et les scénarios retenus, cet organisme produit un rapport d'étude qui précise notamment :</w:t>
      </w:r>
    </w:p>
    <w:p w14:paraId="3EDBE8C0" w14:textId="77777777" w:rsidR="003D7C21" w:rsidRDefault="003D7C21" w:rsidP="003D7C21">
      <w:pPr>
        <w:pStyle w:val="NormalWeb"/>
        <w:ind w:left="1650"/>
        <w:rPr>
          <w:color w:val="000000"/>
          <w:sz w:val="27"/>
          <w:szCs w:val="27"/>
        </w:rPr>
      </w:pPr>
      <w:r>
        <w:rPr>
          <w:color w:val="000000"/>
          <w:sz w:val="27"/>
          <w:szCs w:val="27"/>
        </w:rPr>
        <w:t>- les modèles et codes de calculs utilisés ;</w:t>
      </w:r>
    </w:p>
    <w:p w14:paraId="157CEF3C" w14:textId="77777777" w:rsidR="003D7C21" w:rsidRDefault="003D7C21" w:rsidP="003D7C21">
      <w:pPr>
        <w:pStyle w:val="NormalWeb"/>
        <w:ind w:left="1650"/>
        <w:rPr>
          <w:color w:val="000000"/>
          <w:sz w:val="27"/>
          <w:szCs w:val="27"/>
        </w:rPr>
      </w:pPr>
      <w:r>
        <w:rPr>
          <w:color w:val="000000"/>
          <w:sz w:val="27"/>
          <w:szCs w:val="27"/>
        </w:rPr>
        <w:t>- les critères d'évaluation des risques ;</w:t>
      </w:r>
    </w:p>
    <w:p w14:paraId="74F29055" w14:textId="77777777" w:rsidR="003D7C21" w:rsidRDefault="003D7C21" w:rsidP="003D7C21">
      <w:pPr>
        <w:pStyle w:val="NormalWeb"/>
        <w:ind w:left="1650"/>
        <w:rPr>
          <w:color w:val="000000"/>
          <w:sz w:val="27"/>
          <w:szCs w:val="27"/>
        </w:rPr>
      </w:pPr>
      <w:r>
        <w:rPr>
          <w:color w:val="000000"/>
          <w:sz w:val="27"/>
          <w:szCs w:val="27"/>
        </w:rPr>
        <w:t>- les conclusions au regard de ces critères.</w:t>
      </w:r>
    </w:p>
    <w:p w14:paraId="18980E48" w14:textId="77777777" w:rsidR="003D7C21" w:rsidRDefault="003D7C21" w:rsidP="003D7C21">
      <w:pPr>
        <w:pStyle w:val="Titre4"/>
        <w:ind w:left="1650"/>
        <w:rPr>
          <w:color w:val="000000"/>
          <w:sz w:val="27"/>
          <w:szCs w:val="27"/>
        </w:rPr>
      </w:pPr>
      <w:r>
        <w:rPr>
          <w:color w:val="000000"/>
          <w:sz w:val="27"/>
          <w:szCs w:val="27"/>
        </w:rPr>
        <w:t>Article PS 19</w:t>
      </w:r>
    </w:p>
    <w:p w14:paraId="1C68AE4F" w14:textId="77777777" w:rsidR="003D7C21" w:rsidRDefault="003D7C21" w:rsidP="003D7C21">
      <w:pPr>
        <w:pStyle w:val="NormalWeb"/>
        <w:ind w:left="1650"/>
        <w:rPr>
          <w:b/>
          <w:bCs/>
          <w:color w:val="000000"/>
        </w:rPr>
      </w:pPr>
      <w:r>
        <w:rPr>
          <w:b/>
          <w:bCs/>
          <w:color w:val="000000"/>
        </w:rPr>
        <w:t>Création Arrêté du 9 mai 2006 (V)</w:t>
      </w:r>
    </w:p>
    <w:p w14:paraId="76F3D17B" w14:textId="77777777" w:rsidR="003D7C21" w:rsidRDefault="003D7C21" w:rsidP="003D7C21">
      <w:pPr>
        <w:pStyle w:val="NormalWeb"/>
        <w:jc w:val="center"/>
        <w:rPr>
          <w:color w:val="000000"/>
          <w:sz w:val="27"/>
          <w:szCs w:val="27"/>
        </w:rPr>
      </w:pPr>
      <w:r>
        <w:rPr>
          <w:color w:val="000000"/>
          <w:sz w:val="27"/>
          <w:szCs w:val="27"/>
        </w:rPr>
        <w:t>Installations électriques</w:t>
      </w:r>
    </w:p>
    <w:p w14:paraId="02B85226" w14:textId="77777777" w:rsidR="003D7C21" w:rsidRDefault="003D7C21" w:rsidP="003D7C21">
      <w:pPr>
        <w:pStyle w:val="NormalWeb"/>
        <w:ind w:left="1650"/>
        <w:rPr>
          <w:color w:val="000000"/>
          <w:sz w:val="27"/>
          <w:szCs w:val="27"/>
        </w:rPr>
      </w:pPr>
      <w:r>
        <w:rPr>
          <w:color w:val="000000"/>
          <w:sz w:val="27"/>
          <w:szCs w:val="27"/>
        </w:rPr>
        <w:t>Les installations électriques sont conformes aux dispositions du décret n° 88-1056 du 14 novembre 1988 du ministère chargé du travail et qui concerne la protection des travailleurs dans les établissements qui mettent en œuvre des courants électriques et à ses arrêtés d'application, ainsi qu'aux normes auxquelles ils font référence.</w:t>
      </w:r>
    </w:p>
    <w:p w14:paraId="74343605" w14:textId="77777777" w:rsidR="003D7C21" w:rsidRDefault="003D7C21" w:rsidP="003D7C21">
      <w:pPr>
        <w:pStyle w:val="NormalWeb"/>
        <w:ind w:left="1650"/>
        <w:rPr>
          <w:color w:val="000000"/>
          <w:sz w:val="27"/>
          <w:szCs w:val="27"/>
        </w:rPr>
      </w:pPr>
      <w:r>
        <w:rPr>
          <w:color w:val="000000"/>
          <w:sz w:val="27"/>
          <w:szCs w:val="27"/>
        </w:rPr>
        <w:t xml:space="preserve">Les installations électriques des aires de stationnement sont réalisées dans les conditions requises par la norme NF C 15-100 pour ce qui concerne les locaux présentant des risques d'incendie (conditions d'influence externe BE 2). Celles qui sont implantées à moins d'un mètre cinquante du sol sont réalisées dans les conditions requises par la norme NF C 15-100 pour ce qui concerne les locaux </w:t>
      </w:r>
      <w:r>
        <w:rPr>
          <w:color w:val="000000"/>
          <w:sz w:val="27"/>
          <w:szCs w:val="27"/>
        </w:rPr>
        <w:lastRenderedPageBreak/>
        <w:t>présentant des risques mécaniques (conditions d'influence externe AG 4).</w:t>
      </w:r>
    </w:p>
    <w:p w14:paraId="12096332" w14:textId="77777777" w:rsidR="003D7C21" w:rsidRDefault="003D7C21" w:rsidP="003D7C21">
      <w:pPr>
        <w:pStyle w:val="Titre4"/>
        <w:ind w:left="1650"/>
        <w:rPr>
          <w:color w:val="000000"/>
          <w:sz w:val="27"/>
          <w:szCs w:val="27"/>
        </w:rPr>
      </w:pPr>
      <w:r>
        <w:rPr>
          <w:color w:val="000000"/>
          <w:sz w:val="27"/>
          <w:szCs w:val="27"/>
        </w:rPr>
        <w:t>Article PS 20</w:t>
      </w:r>
    </w:p>
    <w:p w14:paraId="0D2F25A5" w14:textId="77777777" w:rsidR="003D7C21" w:rsidRDefault="003D7C21" w:rsidP="003D7C21">
      <w:pPr>
        <w:pStyle w:val="NormalWeb"/>
        <w:ind w:left="1650"/>
        <w:rPr>
          <w:b/>
          <w:bCs/>
          <w:color w:val="000000"/>
        </w:rPr>
      </w:pPr>
      <w:r>
        <w:rPr>
          <w:b/>
          <w:bCs/>
          <w:color w:val="000000"/>
        </w:rPr>
        <w:t>Modifié par Arrêté du 24 septembre 2009 (V)</w:t>
      </w:r>
    </w:p>
    <w:p w14:paraId="64C3F26C" w14:textId="77777777" w:rsidR="003D7C21" w:rsidRDefault="003D7C21" w:rsidP="003D7C21">
      <w:pPr>
        <w:pStyle w:val="NormalWeb"/>
        <w:jc w:val="center"/>
        <w:rPr>
          <w:color w:val="000000"/>
          <w:sz w:val="27"/>
          <w:szCs w:val="27"/>
        </w:rPr>
      </w:pPr>
      <w:r>
        <w:rPr>
          <w:color w:val="000000"/>
          <w:sz w:val="27"/>
          <w:szCs w:val="27"/>
        </w:rPr>
        <w:t>Alimentation électrique des installations de sécurité</w:t>
      </w:r>
    </w:p>
    <w:p w14:paraId="4C37FE03" w14:textId="77777777" w:rsidR="003D7C21" w:rsidRDefault="003D7C21" w:rsidP="003D7C21">
      <w:pPr>
        <w:pStyle w:val="NormalWeb"/>
        <w:ind w:left="1650"/>
        <w:rPr>
          <w:color w:val="000000"/>
          <w:sz w:val="27"/>
          <w:szCs w:val="27"/>
        </w:rPr>
      </w:pPr>
      <w:r>
        <w:rPr>
          <w:color w:val="000000"/>
          <w:sz w:val="27"/>
          <w:szCs w:val="27"/>
        </w:rPr>
        <w:t>§ 1. Les installations suivantes bénéficient d'une alimentation électrique de sécurité :</w:t>
      </w:r>
    </w:p>
    <w:p w14:paraId="1B189EB2" w14:textId="77777777" w:rsidR="003D7C21" w:rsidRDefault="003D7C21" w:rsidP="003D7C21">
      <w:pPr>
        <w:pStyle w:val="NormalWeb"/>
        <w:ind w:left="1650"/>
        <w:rPr>
          <w:color w:val="000000"/>
          <w:sz w:val="27"/>
          <w:szCs w:val="27"/>
        </w:rPr>
      </w:pPr>
      <w:r>
        <w:rPr>
          <w:color w:val="000000"/>
          <w:sz w:val="27"/>
          <w:szCs w:val="27"/>
        </w:rPr>
        <w:t>- les installations de détection automatique incendie non autonomes et les équipements qui y sont asservis ;</w:t>
      </w:r>
    </w:p>
    <w:p w14:paraId="1A8CD1D5" w14:textId="77777777" w:rsidR="003D7C21" w:rsidRDefault="003D7C21" w:rsidP="003D7C21">
      <w:pPr>
        <w:pStyle w:val="NormalWeb"/>
        <w:ind w:left="1650"/>
        <w:rPr>
          <w:color w:val="000000"/>
          <w:sz w:val="27"/>
          <w:szCs w:val="27"/>
        </w:rPr>
      </w:pPr>
      <w:r>
        <w:rPr>
          <w:color w:val="000000"/>
          <w:sz w:val="27"/>
          <w:szCs w:val="27"/>
        </w:rPr>
        <w:t>- les monte-voitures ;</w:t>
      </w:r>
    </w:p>
    <w:p w14:paraId="275A9094" w14:textId="77777777" w:rsidR="003D7C21" w:rsidRDefault="003D7C21" w:rsidP="003D7C21">
      <w:pPr>
        <w:pStyle w:val="NormalWeb"/>
        <w:ind w:left="1650"/>
        <w:rPr>
          <w:color w:val="000000"/>
          <w:sz w:val="27"/>
          <w:szCs w:val="27"/>
        </w:rPr>
      </w:pPr>
      <w:r>
        <w:rPr>
          <w:color w:val="000000"/>
          <w:sz w:val="27"/>
          <w:szCs w:val="27"/>
        </w:rPr>
        <w:t>- les ascenseurs utilisables par les personnes handicapées en cas d'incendie et ceux définis à l'article PS 5 ;</w:t>
      </w:r>
    </w:p>
    <w:p w14:paraId="58693A15" w14:textId="77777777" w:rsidR="003D7C21" w:rsidRDefault="003D7C21" w:rsidP="003D7C21">
      <w:pPr>
        <w:pStyle w:val="NormalWeb"/>
        <w:ind w:left="1650"/>
        <w:rPr>
          <w:color w:val="000000"/>
          <w:sz w:val="27"/>
          <w:szCs w:val="27"/>
        </w:rPr>
      </w:pPr>
      <w:r>
        <w:rPr>
          <w:color w:val="000000"/>
          <w:sz w:val="27"/>
          <w:szCs w:val="27"/>
        </w:rPr>
        <w:t>- les moyens de secours en eau ;</w:t>
      </w:r>
    </w:p>
    <w:p w14:paraId="57E619EF" w14:textId="77777777" w:rsidR="003D7C21" w:rsidRDefault="003D7C21" w:rsidP="003D7C21">
      <w:pPr>
        <w:pStyle w:val="NormalWeb"/>
        <w:ind w:left="1650"/>
        <w:rPr>
          <w:color w:val="000000"/>
          <w:sz w:val="27"/>
          <w:szCs w:val="27"/>
        </w:rPr>
      </w:pPr>
      <w:r>
        <w:rPr>
          <w:color w:val="000000"/>
          <w:sz w:val="27"/>
          <w:szCs w:val="27"/>
        </w:rPr>
        <w:t>- les moyens de communication destinés à donner l'alerte ;</w:t>
      </w:r>
    </w:p>
    <w:p w14:paraId="317DCBA7" w14:textId="77777777" w:rsidR="003D7C21" w:rsidRDefault="003D7C21" w:rsidP="003D7C21">
      <w:pPr>
        <w:pStyle w:val="NormalWeb"/>
        <w:ind w:left="1650"/>
        <w:rPr>
          <w:color w:val="000000"/>
          <w:sz w:val="27"/>
          <w:szCs w:val="27"/>
        </w:rPr>
      </w:pPr>
      <w:r>
        <w:rPr>
          <w:color w:val="000000"/>
          <w:sz w:val="27"/>
          <w:szCs w:val="27"/>
        </w:rPr>
        <w:t>- les moteurs des ventilateurs de l'installation de désenfumage mécanique.</w:t>
      </w:r>
    </w:p>
    <w:p w14:paraId="41FA99BD" w14:textId="77777777" w:rsidR="003D7C21" w:rsidRDefault="003D7C21" w:rsidP="003D7C21">
      <w:pPr>
        <w:pStyle w:val="NormalWeb"/>
        <w:ind w:left="1650"/>
        <w:rPr>
          <w:color w:val="000000"/>
          <w:sz w:val="27"/>
          <w:szCs w:val="27"/>
        </w:rPr>
      </w:pPr>
      <w:r>
        <w:rPr>
          <w:color w:val="000000"/>
          <w:sz w:val="27"/>
          <w:szCs w:val="27"/>
        </w:rPr>
        <w:t>§ 2. L'alimentation électrique des installations de sécurité est réalisée en câbles de catégorie CR 1.</w:t>
      </w:r>
    </w:p>
    <w:p w14:paraId="45E8B9DB" w14:textId="77777777" w:rsidR="003D7C21" w:rsidRDefault="003D7C21" w:rsidP="003D7C21">
      <w:pPr>
        <w:pStyle w:val="NormalWeb"/>
        <w:ind w:left="1650"/>
        <w:rPr>
          <w:color w:val="000000"/>
          <w:sz w:val="27"/>
          <w:szCs w:val="27"/>
        </w:rPr>
      </w:pPr>
      <w:r>
        <w:rPr>
          <w:color w:val="000000"/>
          <w:sz w:val="27"/>
          <w:szCs w:val="27"/>
        </w:rPr>
        <w:t>Les câbles d'alimentation des installations de désenfumage propres à un compartiment ne sont pas disposés au-dessus des emplacements de stationnement de celui-ci sauf s'ils remplissent une des deux conditions suivantes :</w:t>
      </w:r>
    </w:p>
    <w:p w14:paraId="0C2EEA5E" w14:textId="77777777" w:rsidR="003D7C21" w:rsidRDefault="003D7C21" w:rsidP="003D7C21">
      <w:pPr>
        <w:pStyle w:val="NormalWeb"/>
        <w:ind w:left="1650"/>
        <w:rPr>
          <w:color w:val="000000"/>
          <w:sz w:val="27"/>
          <w:szCs w:val="27"/>
        </w:rPr>
      </w:pPr>
      <w:r>
        <w:rPr>
          <w:color w:val="000000"/>
          <w:sz w:val="27"/>
          <w:szCs w:val="27"/>
        </w:rPr>
        <w:t>- ils sont placés dans des gaines coupe-feu de degré 1 heure ou EI 60 (</w:t>
      </w:r>
      <w:proofErr w:type="spellStart"/>
      <w:r>
        <w:rPr>
          <w:color w:val="000000"/>
          <w:sz w:val="27"/>
          <w:szCs w:val="27"/>
        </w:rPr>
        <w:t>ve</w:t>
      </w:r>
      <w:proofErr w:type="spellEnd"/>
      <w:r>
        <w:rPr>
          <w:color w:val="000000"/>
          <w:sz w:val="27"/>
          <w:szCs w:val="27"/>
        </w:rPr>
        <w:t xml:space="preserve"> ou ho) (</w:t>
      </w:r>
      <w:proofErr w:type="spellStart"/>
      <w:r>
        <w:rPr>
          <w:color w:val="000000"/>
          <w:sz w:val="27"/>
          <w:szCs w:val="27"/>
        </w:rPr>
        <w:t>o→i</w:t>
      </w:r>
      <w:proofErr w:type="spellEnd"/>
      <w:r>
        <w:rPr>
          <w:color w:val="000000"/>
          <w:sz w:val="27"/>
          <w:szCs w:val="27"/>
        </w:rPr>
        <w:t>) ;</w:t>
      </w:r>
    </w:p>
    <w:p w14:paraId="7EE1C986" w14:textId="77777777" w:rsidR="003D7C21" w:rsidRDefault="003D7C21" w:rsidP="003D7C21">
      <w:pPr>
        <w:pStyle w:val="NormalWeb"/>
        <w:ind w:left="1650"/>
        <w:rPr>
          <w:color w:val="000000"/>
          <w:sz w:val="27"/>
          <w:szCs w:val="27"/>
        </w:rPr>
      </w:pPr>
      <w:r>
        <w:rPr>
          <w:color w:val="000000"/>
          <w:sz w:val="27"/>
          <w:szCs w:val="27"/>
        </w:rPr>
        <w:t xml:space="preserve">- le compartiment est protégé par un système d'extinction automatique du type </w:t>
      </w:r>
      <w:proofErr w:type="spellStart"/>
      <w:r>
        <w:rPr>
          <w:color w:val="000000"/>
          <w:sz w:val="27"/>
          <w:szCs w:val="27"/>
        </w:rPr>
        <w:t>sprinkleur</w:t>
      </w:r>
      <w:proofErr w:type="spellEnd"/>
      <w:r>
        <w:rPr>
          <w:color w:val="000000"/>
          <w:sz w:val="27"/>
          <w:szCs w:val="27"/>
        </w:rPr>
        <w:t>.</w:t>
      </w:r>
    </w:p>
    <w:p w14:paraId="36FD0E6B" w14:textId="77777777" w:rsidR="003D7C21" w:rsidRDefault="003D7C21" w:rsidP="003D7C21">
      <w:pPr>
        <w:pStyle w:val="NormalWeb"/>
        <w:ind w:left="1650"/>
        <w:rPr>
          <w:color w:val="000000"/>
          <w:sz w:val="27"/>
          <w:szCs w:val="27"/>
        </w:rPr>
      </w:pPr>
      <w:r>
        <w:rPr>
          <w:color w:val="000000"/>
          <w:sz w:val="27"/>
          <w:szCs w:val="27"/>
        </w:rPr>
        <w:t xml:space="preserve">§ 3. Si la capacité d'accueil du parc est supérieure à 500 véhicules, l'alimentation électrique des installations de sécurité est réalisée au moyen d'une alimentation électrique de sécurité conforme à la NF S 61-940. Dans ce cas, il est admis que pour son dimensionnement soit seule prise en compte la puissance électrique totale des moteurs </w:t>
      </w:r>
      <w:r>
        <w:rPr>
          <w:color w:val="000000"/>
          <w:sz w:val="27"/>
          <w:szCs w:val="27"/>
        </w:rPr>
        <w:lastRenderedPageBreak/>
        <w:t>des ventilateurs de désenfumage mécanique des deux compartiments les plus contraignants en capacité d'accueil des véhicules.</w:t>
      </w:r>
    </w:p>
    <w:p w14:paraId="251EF8B6" w14:textId="77777777" w:rsidR="003D7C21" w:rsidRDefault="003D7C21" w:rsidP="003D7C21">
      <w:pPr>
        <w:pStyle w:val="NormalWeb"/>
        <w:ind w:left="1650"/>
        <w:rPr>
          <w:color w:val="000000"/>
          <w:sz w:val="27"/>
          <w:szCs w:val="27"/>
        </w:rPr>
      </w:pPr>
      <w:r>
        <w:rPr>
          <w:color w:val="000000"/>
          <w:sz w:val="27"/>
          <w:szCs w:val="27"/>
        </w:rPr>
        <w:t>Lorsque l'alimentation électrique de sécurité est assurée par un groupe électrogène, le temps de commutation ne peut être supérieur à 15 secondes conformément aux dispositions de la norme NF E 37-312.</w:t>
      </w:r>
    </w:p>
    <w:p w14:paraId="30382FCA" w14:textId="77777777" w:rsidR="003D7C21" w:rsidRDefault="003D7C21" w:rsidP="003D7C21">
      <w:pPr>
        <w:pStyle w:val="NormalWeb"/>
        <w:ind w:left="1650"/>
        <w:rPr>
          <w:color w:val="000000"/>
          <w:sz w:val="27"/>
          <w:szCs w:val="27"/>
        </w:rPr>
      </w:pPr>
      <w:r>
        <w:rPr>
          <w:color w:val="000000"/>
          <w:sz w:val="27"/>
          <w:szCs w:val="27"/>
        </w:rPr>
        <w:t>En l'absence de détection incendie dans le parc, il est admis de ne pas réaliser automatiquement la neutralisation des sécurités liées au fonctionnement du groupe Cette neutralisation est commandée localement ou à distance par une action manuelle en cas d'incendie et d'une absence simultanée d'alimentation électrique normale.</w:t>
      </w:r>
    </w:p>
    <w:p w14:paraId="768E31C5" w14:textId="77777777" w:rsidR="003D7C21" w:rsidRDefault="003D7C21" w:rsidP="003D7C21">
      <w:pPr>
        <w:pStyle w:val="NormalWeb"/>
        <w:ind w:left="1650"/>
        <w:rPr>
          <w:color w:val="000000"/>
          <w:sz w:val="27"/>
          <w:szCs w:val="27"/>
        </w:rPr>
      </w:pPr>
      <w:r>
        <w:rPr>
          <w:color w:val="000000"/>
          <w:sz w:val="27"/>
          <w:szCs w:val="27"/>
        </w:rPr>
        <w:t>§ 4. Si la capacité d'accueil du parc est inférieure ou égale à 500 véhicules, l'alimentation électrique des installations de sécurité est réalisée à partir d'une dérivation issue directement du tableau principal du bâtiment ou de l'établissement.</w:t>
      </w:r>
    </w:p>
    <w:p w14:paraId="48184728" w14:textId="77777777" w:rsidR="003D7C21" w:rsidRDefault="003D7C21" w:rsidP="003D7C21">
      <w:pPr>
        <w:pStyle w:val="NormalWeb"/>
        <w:ind w:left="1650"/>
        <w:rPr>
          <w:color w:val="000000"/>
          <w:sz w:val="27"/>
          <w:szCs w:val="27"/>
        </w:rPr>
      </w:pPr>
      <w:r>
        <w:rPr>
          <w:color w:val="000000"/>
          <w:sz w:val="27"/>
          <w:szCs w:val="27"/>
        </w:rPr>
        <w:t>§ 5. Le tableau de sécurité de l'établissement est installé dans un local de service électrique isolé par des parois et un plancher haut coupe-feu de degré 1 heure, EI 60, ou REI 60 en cas de fonction porteuse, la ou les portes étant coupe-feu de degré une 1/2 heure ou EI 30</w:t>
      </w:r>
    </w:p>
    <w:p w14:paraId="666E9548" w14:textId="77777777" w:rsidR="003D7C21" w:rsidRDefault="003D7C21" w:rsidP="003D7C21">
      <w:pPr>
        <w:pStyle w:val="Titre4"/>
        <w:ind w:left="1650"/>
        <w:rPr>
          <w:color w:val="000000"/>
          <w:sz w:val="27"/>
          <w:szCs w:val="27"/>
        </w:rPr>
      </w:pPr>
      <w:r>
        <w:rPr>
          <w:color w:val="000000"/>
          <w:sz w:val="27"/>
          <w:szCs w:val="27"/>
        </w:rPr>
        <w:t>Article PS 21</w:t>
      </w:r>
    </w:p>
    <w:p w14:paraId="3B61DD7F" w14:textId="77777777" w:rsidR="003D7C21" w:rsidRDefault="003D7C21" w:rsidP="003D7C21">
      <w:pPr>
        <w:pStyle w:val="NormalWeb"/>
        <w:ind w:left="1650"/>
        <w:rPr>
          <w:b/>
          <w:bCs/>
          <w:color w:val="000000"/>
        </w:rPr>
      </w:pPr>
      <w:r>
        <w:rPr>
          <w:b/>
          <w:bCs/>
          <w:color w:val="000000"/>
        </w:rPr>
        <w:t>Création Arrêté du 9 mai 2006 (V)</w:t>
      </w:r>
    </w:p>
    <w:p w14:paraId="347B3205" w14:textId="77777777" w:rsidR="003D7C21" w:rsidRDefault="003D7C21" w:rsidP="003D7C21">
      <w:pPr>
        <w:pStyle w:val="NormalWeb"/>
        <w:jc w:val="center"/>
        <w:rPr>
          <w:color w:val="000000"/>
          <w:sz w:val="27"/>
          <w:szCs w:val="27"/>
        </w:rPr>
      </w:pPr>
      <w:r>
        <w:rPr>
          <w:color w:val="000000"/>
          <w:sz w:val="27"/>
          <w:szCs w:val="27"/>
        </w:rPr>
        <w:t>Eclairage normal</w:t>
      </w:r>
    </w:p>
    <w:p w14:paraId="753ABE55" w14:textId="77777777" w:rsidR="003D7C21" w:rsidRDefault="003D7C21" w:rsidP="003D7C21">
      <w:pPr>
        <w:pStyle w:val="NormalWeb"/>
        <w:ind w:left="1650"/>
        <w:rPr>
          <w:color w:val="000000"/>
          <w:sz w:val="27"/>
          <w:szCs w:val="27"/>
        </w:rPr>
      </w:pPr>
      <w:r>
        <w:rPr>
          <w:color w:val="000000"/>
          <w:sz w:val="27"/>
          <w:szCs w:val="27"/>
        </w:rPr>
        <w:t>Tout parc de stationnement comporte un éclairage normal réalisé conformément aux dispositions de l'article EC 6 des dispositions générales du règlement.</w:t>
      </w:r>
    </w:p>
    <w:p w14:paraId="69A4BEE2" w14:textId="77777777" w:rsidR="003D7C21" w:rsidRDefault="003D7C21" w:rsidP="003D7C21">
      <w:pPr>
        <w:pStyle w:val="Titre4"/>
        <w:ind w:left="1650"/>
        <w:rPr>
          <w:color w:val="000000"/>
          <w:sz w:val="27"/>
          <w:szCs w:val="27"/>
        </w:rPr>
      </w:pPr>
      <w:r>
        <w:rPr>
          <w:color w:val="000000"/>
          <w:sz w:val="27"/>
          <w:szCs w:val="27"/>
        </w:rPr>
        <w:t>Article PS 22</w:t>
      </w:r>
    </w:p>
    <w:p w14:paraId="703BD59E" w14:textId="77777777" w:rsidR="003D7C21" w:rsidRDefault="003D7C21" w:rsidP="003D7C21">
      <w:pPr>
        <w:pStyle w:val="NormalWeb"/>
        <w:ind w:left="1650"/>
        <w:rPr>
          <w:b/>
          <w:bCs/>
          <w:color w:val="000000"/>
        </w:rPr>
      </w:pPr>
      <w:r>
        <w:rPr>
          <w:b/>
          <w:bCs/>
          <w:color w:val="000000"/>
        </w:rPr>
        <w:t>Modifié par Arrêté du 24 septembre 2009 (V)</w:t>
      </w:r>
    </w:p>
    <w:p w14:paraId="427EEF5B" w14:textId="77777777" w:rsidR="003D7C21" w:rsidRDefault="003D7C21" w:rsidP="003D7C21">
      <w:pPr>
        <w:pStyle w:val="NormalWeb"/>
        <w:jc w:val="center"/>
        <w:rPr>
          <w:color w:val="000000"/>
          <w:sz w:val="27"/>
          <w:szCs w:val="27"/>
        </w:rPr>
      </w:pPr>
      <w:r>
        <w:rPr>
          <w:color w:val="000000"/>
          <w:sz w:val="27"/>
          <w:szCs w:val="27"/>
        </w:rPr>
        <w:t>Eclairage de sécurité</w:t>
      </w:r>
    </w:p>
    <w:p w14:paraId="1AB151B3" w14:textId="77777777" w:rsidR="003D7C21" w:rsidRDefault="003D7C21" w:rsidP="003D7C21">
      <w:pPr>
        <w:pStyle w:val="NormalWeb"/>
        <w:ind w:left="1650"/>
        <w:rPr>
          <w:color w:val="000000"/>
          <w:sz w:val="27"/>
          <w:szCs w:val="27"/>
        </w:rPr>
      </w:pPr>
      <w:r>
        <w:rPr>
          <w:color w:val="000000"/>
          <w:sz w:val="27"/>
          <w:szCs w:val="27"/>
        </w:rPr>
        <w:t xml:space="preserve">§ 1. Tout parc de stationnement comporte un éclairage de sécurité limité à la fonction d'évacuation. Cet éclairage d'évacuation comporte une nappe haute complétée par une nappe basse, toutes </w:t>
      </w:r>
      <w:r>
        <w:rPr>
          <w:color w:val="000000"/>
          <w:sz w:val="27"/>
          <w:szCs w:val="27"/>
        </w:rPr>
        <w:lastRenderedPageBreak/>
        <w:t>deux conformes aux dispositions des articles EC 7 à EC 9 et EC 11 à EC 15 des dispositions générales du règlement de sécurité.</w:t>
      </w:r>
    </w:p>
    <w:p w14:paraId="1F97F920" w14:textId="77777777" w:rsidR="003D7C21" w:rsidRDefault="003D7C21" w:rsidP="003D7C21">
      <w:pPr>
        <w:pStyle w:val="NormalWeb"/>
        <w:ind w:left="1650"/>
        <w:rPr>
          <w:color w:val="000000"/>
          <w:sz w:val="27"/>
          <w:szCs w:val="27"/>
        </w:rPr>
      </w:pPr>
      <w:r>
        <w:rPr>
          <w:color w:val="000000"/>
          <w:sz w:val="27"/>
          <w:szCs w:val="27"/>
        </w:rPr>
        <w:br/>
        <w:t>§ 2. En dérogation aux dispositions de l'article EC 8 (§ 2), la nappe basse est constituée de foyers lumineux permettant le repérage des cheminements à suivre pour gagner les issues. Ces foyers lumineux sont répartis le long des allées de circulation des piétons selon l'une des deux dispositions suivantes :</w:t>
      </w:r>
    </w:p>
    <w:p w14:paraId="243D03D6" w14:textId="77777777" w:rsidR="003D7C21" w:rsidRDefault="003D7C21" w:rsidP="003D7C21">
      <w:pPr>
        <w:pStyle w:val="NormalWeb"/>
        <w:ind w:left="1650"/>
        <w:rPr>
          <w:color w:val="000000"/>
          <w:sz w:val="27"/>
          <w:szCs w:val="27"/>
        </w:rPr>
      </w:pPr>
      <w:r>
        <w:rPr>
          <w:color w:val="000000"/>
          <w:sz w:val="27"/>
          <w:szCs w:val="27"/>
        </w:rPr>
        <w:br/>
        <w:t>a) Ils sont placés au plus à 0,50 mètre du sol ;</w:t>
      </w:r>
    </w:p>
    <w:p w14:paraId="53C8FFF5" w14:textId="77777777" w:rsidR="003D7C21" w:rsidRDefault="003D7C21" w:rsidP="003D7C21">
      <w:pPr>
        <w:pStyle w:val="NormalWeb"/>
        <w:ind w:left="1650"/>
        <w:rPr>
          <w:color w:val="000000"/>
          <w:sz w:val="27"/>
          <w:szCs w:val="27"/>
        </w:rPr>
      </w:pPr>
      <w:r>
        <w:rPr>
          <w:color w:val="000000"/>
          <w:sz w:val="27"/>
          <w:szCs w:val="27"/>
        </w:rPr>
        <w:br/>
        <w:t>b) Ils sont encastrés ou fixés au sol, équipés par exemple de diodes électroluminescentes. Ils doivent présenter les caractéristiques mécaniques requises et peuvent déroger aux dispositions des articles EC 9 et EC 11 (§ 1), sous réserve de respecter les caractéristiques suivantes :</w:t>
      </w:r>
    </w:p>
    <w:p w14:paraId="61104453" w14:textId="77777777" w:rsidR="003D7C21" w:rsidRDefault="003D7C21" w:rsidP="003D7C21">
      <w:pPr>
        <w:pStyle w:val="NormalWeb"/>
        <w:ind w:left="1650"/>
        <w:rPr>
          <w:color w:val="000000"/>
          <w:sz w:val="27"/>
          <w:szCs w:val="27"/>
        </w:rPr>
      </w:pPr>
      <w:r>
        <w:rPr>
          <w:color w:val="000000"/>
          <w:sz w:val="27"/>
          <w:szCs w:val="27"/>
        </w:rPr>
        <w:br/>
        <w:t>- émettre pendant au moins une heure une intensité lumineuse minimale de 7 candelas dans un angle solide de site 15 degrés et d'azimut plus ou moins 15 degrés par rapport à l'axe du cheminement d'évacuation ;</w:t>
      </w:r>
    </w:p>
    <w:p w14:paraId="481A1AB0" w14:textId="77777777" w:rsidR="003D7C21" w:rsidRDefault="003D7C21" w:rsidP="003D7C21">
      <w:pPr>
        <w:pStyle w:val="NormalWeb"/>
        <w:ind w:left="1650"/>
        <w:rPr>
          <w:color w:val="000000"/>
          <w:sz w:val="27"/>
          <w:szCs w:val="27"/>
        </w:rPr>
      </w:pPr>
      <w:r>
        <w:rPr>
          <w:color w:val="000000"/>
          <w:sz w:val="27"/>
          <w:szCs w:val="27"/>
        </w:rPr>
        <w:br/>
        <w:t>- toutes les couleurs sont autorisées, à l'exclusion du rouge et de l'orange ;</w:t>
      </w:r>
    </w:p>
    <w:p w14:paraId="2C7EB96A" w14:textId="77777777" w:rsidR="003D7C21" w:rsidRDefault="003D7C21" w:rsidP="003D7C21">
      <w:pPr>
        <w:pStyle w:val="NormalWeb"/>
        <w:ind w:left="1650"/>
        <w:rPr>
          <w:color w:val="000000"/>
          <w:sz w:val="27"/>
          <w:szCs w:val="27"/>
        </w:rPr>
      </w:pPr>
      <w:r>
        <w:rPr>
          <w:color w:val="000000"/>
          <w:sz w:val="27"/>
          <w:szCs w:val="27"/>
        </w:rPr>
        <w:br/>
        <w:t>- la distance entre deux foyers lumineux ne doit pas excéder 10 mètres.</w:t>
      </w:r>
    </w:p>
    <w:p w14:paraId="149BEB6E" w14:textId="77777777" w:rsidR="003D7C21" w:rsidRDefault="003D7C21" w:rsidP="003D7C21">
      <w:pPr>
        <w:pStyle w:val="Titre4"/>
        <w:ind w:left="1650"/>
        <w:rPr>
          <w:color w:val="000000"/>
          <w:sz w:val="27"/>
          <w:szCs w:val="27"/>
        </w:rPr>
      </w:pPr>
      <w:r>
        <w:rPr>
          <w:color w:val="000000"/>
          <w:sz w:val="27"/>
          <w:szCs w:val="27"/>
        </w:rPr>
        <w:t>Article PS 23</w:t>
      </w:r>
    </w:p>
    <w:p w14:paraId="3CA39F39" w14:textId="77777777" w:rsidR="003D7C21" w:rsidRDefault="003D7C21" w:rsidP="003D7C21">
      <w:pPr>
        <w:pStyle w:val="NormalWeb"/>
        <w:ind w:left="1650"/>
        <w:rPr>
          <w:b/>
          <w:bCs/>
          <w:color w:val="000000"/>
        </w:rPr>
      </w:pPr>
      <w:r>
        <w:rPr>
          <w:b/>
          <w:bCs/>
          <w:color w:val="000000"/>
        </w:rPr>
        <w:t>Modifié par Arrêté du 24 septembre 2009 (V)</w:t>
      </w:r>
    </w:p>
    <w:p w14:paraId="6C201363" w14:textId="77777777" w:rsidR="003D7C21" w:rsidRDefault="003D7C21" w:rsidP="003D7C21">
      <w:pPr>
        <w:pStyle w:val="NormalWeb"/>
        <w:jc w:val="center"/>
        <w:rPr>
          <w:color w:val="000000"/>
          <w:sz w:val="27"/>
          <w:szCs w:val="27"/>
        </w:rPr>
      </w:pPr>
      <w:r>
        <w:rPr>
          <w:color w:val="000000"/>
          <w:sz w:val="27"/>
          <w:szCs w:val="27"/>
        </w:rPr>
        <w:t>Chargement des batteries des véhicules électriques</w:t>
      </w:r>
    </w:p>
    <w:p w14:paraId="2594BA52" w14:textId="77777777" w:rsidR="003D7C21" w:rsidRDefault="003D7C21" w:rsidP="003D7C21">
      <w:pPr>
        <w:pStyle w:val="NormalWeb"/>
        <w:ind w:left="1650"/>
        <w:rPr>
          <w:color w:val="000000"/>
          <w:sz w:val="27"/>
          <w:szCs w:val="27"/>
        </w:rPr>
      </w:pPr>
      <w:r>
        <w:rPr>
          <w:color w:val="000000"/>
          <w:sz w:val="27"/>
          <w:szCs w:val="27"/>
        </w:rPr>
        <w:t>1. Le nombre de prises électriques destinées à effectuer la charge des véhicules électriques n'est pas limité.</w:t>
      </w:r>
    </w:p>
    <w:p w14:paraId="55BCB148" w14:textId="77777777" w:rsidR="003D7C21" w:rsidRDefault="003D7C21" w:rsidP="003D7C21">
      <w:pPr>
        <w:pStyle w:val="NormalWeb"/>
        <w:ind w:left="1650"/>
        <w:rPr>
          <w:color w:val="000000"/>
          <w:sz w:val="27"/>
          <w:szCs w:val="27"/>
        </w:rPr>
      </w:pPr>
      <w:r>
        <w:rPr>
          <w:color w:val="000000"/>
          <w:sz w:val="27"/>
          <w:szCs w:val="27"/>
        </w:rPr>
        <w:t xml:space="preserve">2. Le nombre d'équipements et bornes de recharge d'engins électriques de type levage, manutention, autolaveuses est limité à </w:t>
      </w:r>
      <w:r>
        <w:rPr>
          <w:color w:val="000000"/>
          <w:sz w:val="27"/>
          <w:szCs w:val="27"/>
        </w:rPr>
        <w:lastRenderedPageBreak/>
        <w:t>trois par établissement. Leur puissance unitaire ou cumulée maximale est de 10 kW.</w:t>
      </w:r>
    </w:p>
    <w:p w14:paraId="42E9FAA9" w14:textId="77777777" w:rsidR="003D7C21" w:rsidRDefault="003D7C21" w:rsidP="003D7C21">
      <w:pPr>
        <w:pStyle w:val="Titre4"/>
        <w:ind w:left="1650"/>
        <w:rPr>
          <w:color w:val="000000"/>
          <w:sz w:val="27"/>
          <w:szCs w:val="27"/>
        </w:rPr>
      </w:pPr>
      <w:r>
        <w:rPr>
          <w:color w:val="000000"/>
          <w:sz w:val="27"/>
          <w:szCs w:val="27"/>
        </w:rPr>
        <w:t>Article PS 24</w:t>
      </w:r>
    </w:p>
    <w:p w14:paraId="254207A1" w14:textId="77777777" w:rsidR="003D7C21" w:rsidRDefault="003D7C21" w:rsidP="003D7C21">
      <w:pPr>
        <w:pStyle w:val="NormalWeb"/>
        <w:ind w:left="1650"/>
        <w:rPr>
          <w:b/>
          <w:bCs/>
          <w:color w:val="000000"/>
        </w:rPr>
      </w:pPr>
      <w:r>
        <w:rPr>
          <w:b/>
          <w:bCs/>
          <w:color w:val="000000"/>
        </w:rPr>
        <w:t>Modifié par Arrêté du 19 décembre 2017 - art. 7</w:t>
      </w:r>
    </w:p>
    <w:p w14:paraId="712B63FB" w14:textId="77777777" w:rsidR="003D7C21" w:rsidRDefault="003D7C21" w:rsidP="003D7C21">
      <w:pPr>
        <w:pStyle w:val="NormalWeb"/>
        <w:jc w:val="center"/>
        <w:rPr>
          <w:color w:val="000000"/>
          <w:sz w:val="27"/>
          <w:szCs w:val="27"/>
        </w:rPr>
      </w:pPr>
      <w:r>
        <w:rPr>
          <w:color w:val="000000"/>
          <w:sz w:val="27"/>
          <w:szCs w:val="27"/>
        </w:rPr>
        <w:t>Ascenseurs, ascenseurs de charge et monte-charge</w:t>
      </w:r>
    </w:p>
    <w:p w14:paraId="28A792BD" w14:textId="77777777" w:rsidR="003D7C21" w:rsidRDefault="003D7C21" w:rsidP="003D7C21">
      <w:pPr>
        <w:pStyle w:val="NormalWeb"/>
        <w:ind w:left="1650"/>
        <w:rPr>
          <w:color w:val="000000"/>
          <w:sz w:val="27"/>
          <w:szCs w:val="27"/>
        </w:rPr>
      </w:pPr>
      <w:r>
        <w:rPr>
          <w:color w:val="000000"/>
          <w:sz w:val="27"/>
          <w:szCs w:val="27"/>
        </w:rPr>
        <w:t>§ 1. Dans les parcs comportant plus de sept niveaux en infrastructure, les services publics de secours et de lutte contre l'incendie doivent pouvoir accéder directement à chaque niveau de chaque compartiment non sinistré au moyen d'au moins un ascenseur à dispositif d'appel prioritaire pompiers.</w:t>
      </w:r>
    </w:p>
    <w:p w14:paraId="3FB52E8F" w14:textId="77777777" w:rsidR="003D7C21" w:rsidRDefault="003D7C21" w:rsidP="003D7C21">
      <w:pPr>
        <w:pStyle w:val="NormalWeb"/>
        <w:ind w:left="1650"/>
        <w:rPr>
          <w:color w:val="000000"/>
          <w:sz w:val="27"/>
          <w:szCs w:val="27"/>
        </w:rPr>
      </w:pPr>
      <w:r>
        <w:rPr>
          <w:color w:val="000000"/>
          <w:sz w:val="27"/>
          <w:szCs w:val="27"/>
        </w:rPr>
        <w:t xml:space="preserve">Les ascenseurs et </w:t>
      </w:r>
      <w:proofErr w:type="gramStart"/>
      <w:r>
        <w:rPr>
          <w:color w:val="000000"/>
          <w:sz w:val="27"/>
          <w:szCs w:val="27"/>
        </w:rPr>
        <w:t>les monte-charge</w:t>
      </w:r>
      <w:proofErr w:type="gramEnd"/>
      <w:r>
        <w:rPr>
          <w:color w:val="000000"/>
          <w:sz w:val="27"/>
          <w:szCs w:val="27"/>
        </w:rPr>
        <w:t xml:space="preserve"> sont isolés du reste du parc dans les même conditions que les escaliers. Néanmoins, le volume d'un escalier peut être commun à un ascenseur ou un bloc d'ascenseurs. En complément, les dispositions du premier tiret de l'article PS 13, paragraphe 5, s'appliquent si l'ascenseur ou bloc d'ascenseurs est à l'air libre ou implanté dans un volume commun à celui d'un escalier.</w:t>
      </w:r>
    </w:p>
    <w:p w14:paraId="24C7EBE2" w14:textId="77777777" w:rsidR="003D7C21" w:rsidRDefault="003D7C21" w:rsidP="003D7C21">
      <w:pPr>
        <w:pStyle w:val="NormalWeb"/>
        <w:ind w:left="1650"/>
        <w:rPr>
          <w:color w:val="000000"/>
          <w:sz w:val="27"/>
          <w:szCs w:val="27"/>
        </w:rPr>
      </w:pPr>
      <w:r>
        <w:rPr>
          <w:color w:val="000000"/>
          <w:sz w:val="27"/>
          <w:szCs w:val="27"/>
        </w:rPr>
        <w:t>§ 2. Lorsque des ascenseurs accessibles aux personnes à mobilité réduite sont imposés, ils doivent également être utilisables en cas d'incendie pour l'évacuation de ces personnes. Ils répondent en outre aux dispositions suivantes :</w:t>
      </w:r>
    </w:p>
    <w:p w14:paraId="24B0FEF7" w14:textId="77777777" w:rsidR="003D7C21" w:rsidRDefault="003D7C21" w:rsidP="003D7C21">
      <w:pPr>
        <w:pStyle w:val="NormalWeb"/>
        <w:ind w:left="1650"/>
        <w:rPr>
          <w:color w:val="000000"/>
          <w:sz w:val="27"/>
          <w:szCs w:val="27"/>
        </w:rPr>
      </w:pPr>
      <w:r>
        <w:rPr>
          <w:color w:val="000000"/>
          <w:sz w:val="27"/>
          <w:szCs w:val="27"/>
        </w:rPr>
        <w:t>- ils donnent directement sur la voie publique, sur un hall ou une circulation menant sur l'extérieur ;</w:t>
      </w:r>
    </w:p>
    <w:p w14:paraId="3532169C" w14:textId="77777777" w:rsidR="003D7C21" w:rsidRDefault="003D7C21" w:rsidP="003D7C21">
      <w:pPr>
        <w:pStyle w:val="NormalWeb"/>
        <w:ind w:left="1650"/>
        <w:rPr>
          <w:color w:val="000000"/>
          <w:sz w:val="27"/>
          <w:szCs w:val="27"/>
        </w:rPr>
      </w:pPr>
      <w:r>
        <w:rPr>
          <w:color w:val="000000"/>
          <w:sz w:val="27"/>
          <w:szCs w:val="27"/>
        </w:rPr>
        <w:t>- ils sont reliés à un escalier ou à une sortie sur l'extérieur soit directement, soit par l'intermédiaire d'une circulation encloisonnée sans avoir à transiter par le volume du parc ;</w:t>
      </w:r>
    </w:p>
    <w:p w14:paraId="5D9A2015" w14:textId="77777777" w:rsidR="003D7C21" w:rsidRDefault="003D7C21" w:rsidP="003D7C21">
      <w:pPr>
        <w:pStyle w:val="NormalWeb"/>
        <w:ind w:left="1650"/>
        <w:rPr>
          <w:color w:val="000000"/>
          <w:sz w:val="27"/>
          <w:szCs w:val="27"/>
        </w:rPr>
      </w:pPr>
      <w:r>
        <w:rPr>
          <w:color w:val="000000"/>
          <w:sz w:val="27"/>
          <w:szCs w:val="27"/>
        </w:rPr>
        <w:t>- une aire d'attente est aménagée en face de ces ascenseurs. La surface de l'aire d'attente d'un ascenseur ou d'une batterie d'ascenseurs à un niveau donné est proportionnelle au nombre de places de stationnement prévues pour les personnes à mobilité réduite à ce niveau, à raison de 1 emplacement pour fauteuil roulant par place avec un minimum de 2 emplacements et un maximum de 5 ;</w:t>
      </w:r>
    </w:p>
    <w:p w14:paraId="7CCDB56B" w14:textId="77777777" w:rsidR="003D7C21" w:rsidRDefault="003D7C21" w:rsidP="003D7C21">
      <w:pPr>
        <w:pStyle w:val="NormalWeb"/>
        <w:ind w:left="1650"/>
        <w:rPr>
          <w:color w:val="000000"/>
          <w:sz w:val="27"/>
          <w:szCs w:val="27"/>
        </w:rPr>
      </w:pPr>
      <w:r>
        <w:rPr>
          <w:color w:val="000000"/>
          <w:sz w:val="27"/>
          <w:szCs w:val="27"/>
        </w:rPr>
        <w:t>- l'aire d'attente n'empiète pas sur la circulation menant à un escalier ou à une sortie sur l'extérieur ;</w:t>
      </w:r>
    </w:p>
    <w:p w14:paraId="7AB5CA5F" w14:textId="77777777" w:rsidR="003D7C21" w:rsidRDefault="003D7C21" w:rsidP="003D7C21">
      <w:pPr>
        <w:pStyle w:val="NormalWeb"/>
        <w:ind w:left="1650"/>
        <w:rPr>
          <w:color w:val="000000"/>
          <w:sz w:val="27"/>
          <w:szCs w:val="27"/>
        </w:rPr>
      </w:pPr>
      <w:r>
        <w:rPr>
          <w:color w:val="000000"/>
          <w:sz w:val="27"/>
          <w:szCs w:val="27"/>
        </w:rPr>
        <w:lastRenderedPageBreak/>
        <w:t xml:space="preserve">- ils disposent d'un balisage de sécurité et d'une signalétique appropriée et conforme à la norme NF X 08-003 relative aux couleurs et signaux de sécurité, à l'exception des signaux normalisés pour sortie et issue de secours </w:t>
      </w:r>
      <w:proofErr w:type="spellStart"/>
      <w:r>
        <w:rPr>
          <w:color w:val="000000"/>
          <w:sz w:val="27"/>
          <w:szCs w:val="27"/>
        </w:rPr>
        <w:t>n°s</w:t>
      </w:r>
      <w:proofErr w:type="spellEnd"/>
      <w:r>
        <w:rPr>
          <w:color w:val="000000"/>
          <w:sz w:val="27"/>
          <w:szCs w:val="27"/>
        </w:rPr>
        <w:t xml:space="preserve"> 50041, 50042 et 50044, facilement repérable à partir des emplacements de stationnement réservés pour les personnes à mobilité réduite.</w:t>
      </w:r>
    </w:p>
    <w:p w14:paraId="2B218C22" w14:textId="77777777" w:rsidR="003D7C21" w:rsidRDefault="003D7C21" w:rsidP="003D7C21">
      <w:pPr>
        <w:pStyle w:val="NormalWeb"/>
        <w:ind w:left="1650"/>
        <w:rPr>
          <w:color w:val="000000"/>
          <w:sz w:val="27"/>
          <w:szCs w:val="27"/>
        </w:rPr>
      </w:pPr>
      <w:r>
        <w:rPr>
          <w:color w:val="000000"/>
          <w:sz w:val="27"/>
          <w:szCs w:val="27"/>
        </w:rPr>
        <w:t>A chaque niveau, la distance à parcourir par les personnes à mobilité réduite depuis leur emplacement de stationnement réservé à cet effet pour atteindre un ascenseur utilisable en cas d'incendie ou une sortie sur l'extérieur respecte les dispositions de l'article PS 13, paragraphe 1.</w:t>
      </w:r>
    </w:p>
    <w:p w14:paraId="4109C44D" w14:textId="77777777" w:rsidR="003D7C21" w:rsidRDefault="003D7C21" w:rsidP="003D7C21">
      <w:pPr>
        <w:pStyle w:val="NormalWeb"/>
        <w:ind w:left="1650"/>
        <w:rPr>
          <w:color w:val="000000"/>
          <w:sz w:val="27"/>
          <w:szCs w:val="27"/>
        </w:rPr>
      </w:pPr>
      <w:r>
        <w:rPr>
          <w:color w:val="000000"/>
          <w:sz w:val="27"/>
          <w:szCs w:val="27"/>
        </w:rPr>
        <w:t>§ 3. Les ascenseurs de charge utilisés pour déplacer les voitures jusqu'à leur niveau de stationnement répondent aux dispositions suivantes :</w:t>
      </w:r>
    </w:p>
    <w:p w14:paraId="2EBC908C" w14:textId="77777777" w:rsidR="003D7C21" w:rsidRDefault="003D7C21" w:rsidP="003D7C21">
      <w:pPr>
        <w:pStyle w:val="NormalWeb"/>
        <w:ind w:left="1650"/>
        <w:rPr>
          <w:color w:val="000000"/>
          <w:sz w:val="27"/>
          <w:szCs w:val="27"/>
        </w:rPr>
      </w:pPr>
      <w:r>
        <w:rPr>
          <w:color w:val="000000"/>
          <w:sz w:val="27"/>
          <w:szCs w:val="27"/>
        </w:rPr>
        <w:t>- le degré coupe-feu des parois de la gaine est égal au degré coupe-feu des planchers ;</w:t>
      </w:r>
    </w:p>
    <w:p w14:paraId="130204C8" w14:textId="77777777" w:rsidR="003D7C21" w:rsidRDefault="003D7C21" w:rsidP="003D7C21">
      <w:pPr>
        <w:pStyle w:val="NormalWeb"/>
        <w:ind w:left="1650"/>
        <w:rPr>
          <w:color w:val="000000"/>
          <w:sz w:val="27"/>
          <w:szCs w:val="27"/>
        </w:rPr>
      </w:pPr>
      <w:r>
        <w:rPr>
          <w:color w:val="000000"/>
          <w:sz w:val="27"/>
          <w:szCs w:val="27"/>
        </w:rPr>
        <w:t>- les portes palières sont pare-flammes de degré 1/2 heure ou E 30 ;</w:t>
      </w:r>
    </w:p>
    <w:p w14:paraId="4F7E2FCB" w14:textId="77777777" w:rsidR="003D7C21" w:rsidRDefault="003D7C21" w:rsidP="003D7C21">
      <w:pPr>
        <w:pStyle w:val="NormalWeb"/>
        <w:ind w:left="1650"/>
        <w:rPr>
          <w:color w:val="000000"/>
          <w:sz w:val="27"/>
          <w:szCs w:val="27"/>
        </w:rPr>
      </w:pPr>
      <w:r>
        <w:rPr>
          <w:color w:val="000000"/>
          <w:sz w:val="27"/>
          <w:szCs w:val="27"/>
        </w:rPr>
        <w:t>- un ressaut de 3 centimètres par rapport au sol est aménagé devant chaque porte palière du parc pour éviter tout déversement de liquide dans la cage ;</w:t>
      </w:r>
    </w:p>
    <w:p w14:paraId="36FC4EFF" w14:textId="77777777" w:rsidR="003D7C21" w:rsidRDefault="003D7C21" w:rsidP="003D7C21">
      <w:pPr>
        <w:pStyle w:val="NormalWeb"/>
        <w:ind w:left="1650"/>
        <w:rPr>
          <w:color w:val="000000"/>
          <w:sz w:val="27"/>
          <w:szCs w:val="27"/>
        </w:rPr>
      </w:pPr>
      <w:r>
        <w:rPr>
          <w:color w:val="000000"/>
          <w:sz w:val="27"/>
          <w:szCs w:val="27"/>
        </w:rPr>
        <w:t>- un système de détection incendie est installé dans l'ensemble du parc ; sa sensibilisation entraîne la diffusion d'une alarme générale et le retour au niveau de référence de l'ascenseur ;</w:t>
      </w:r>
    </w:p>
    <w:p w14:paraId="086F54B9" w14:textId="77777777" w:rsidR="003D7C21" w:rsidRDefault="003D7C21" w:rsidP="003D7C21">
      <w:pPr>
        <w:pStyle w:val="NormalWeb"/>
        <w:ind w:left="1650"/>
        <w:rPr>
          <w:color w:val="000000"/>
          <w:sz w:val="27"/>
          <w:szCs w:val="27"/>
        </w:rPr>
      </w:pPr>
      <w:r>
        <w:rPr>
          <w:color w:val="000000"/>
          <w:sz w:val="27"/>
          <w:szCs w:val="27"/>
        </w:rPr>
        <w:t>- dans la cabine, une signalisation inaltérable par pictogramme, visible par le conducteur, doit indiquer l'obligation de mettre le moteur du véhicule à l'arrêt.</w:t>
      </w:r>
    </w:p>
    <w:p w14:paraId="3211E6A5" w14:textId="77777777" w:rsidR="003D7C21" w:rsidRDefault="003D7C21" w:rsidP="003D7C21">
      <w:pPr>
        <w:pStyle w:val="NormalWeb"/>
        <w:ind w:left="1650"/>
        <w:rPr>
          <w:color w:val="000000"/>
          <w:sz w:val="27"/>
          <w:szCs w:val="27"/>
        </w:rPr>
      </w:pPr>
      <w:r>
        <w:rPr>
          <w:color w:val="000000"/>
          <w:sz w:val="27"/>
          <w:szCs w:val="27"/>
        </w:rPr>
        <w:t>Dans un parc de stationnement utilisant un ou des ascenseurs de charge pour déplacer les voitures, au moins un escalier réalisé dans les conditions de l'article PS 13 dessert l'ensemble des niveaux pour permettre l'intervention des services de secours.</w:t>
      </w:r>
    </w:p>
    <w:p w14:paraId="73CA0C93" w14:textId="77777777" w:rsidR="003D7C21" w:rsidRDefault="003D7C21" w:rsidP="003D7C21">
      <w:pPr>
        <w:pStyle w:val="Titre4"/>
        <w:ind w:left="1200"/>
        <w:rPr>
          <w:color w:val="000000"/>
          <w:sz w:val="27"/>
          <w:szCs w:val="27"/>
        </w:rPr>
      </w:pPr>
      <w:r>
        <w:rPr>
          <w:color w:val="000000"/>
          <w:sz w:val="27"/>
          <w:szCs w:val="27"/>
        </w:rPr>
        <w:t>Section 5 : Secours contre l'incendie (Articles PS 25 à PS 30)</w:t>
      </w:r>
    </w:p>
    <w:p w14:paraId="29514BEE" w14:textId="77777777" w:rsidR="003D7C21" w:rsidRDefault="003D7C21" w:rsidP="003D7C21">
      <w:pPr>
        <w:pStyle w:val="Titre4"/>
        <w:ind w:left="1650"/>
        <w:rPr>
          <w:color w:val="000000"/>
          <w:sz w:val="27"/>
          <w:szCs w:val="27"/>
        </w:rPr>
      </w:pPr>
      <w:r>
        <w:rPr>
          <w:color w:val="000000"/>
          <w:sz w:val="27"/>
          <w:szCs w:val="27"/>
        </w:rPr>
        <w:t>Article PS 25</w:t>
      </w:r>
    </w:p>
    <w:p w14:paraId="2EDAABEC" w14:textId="77777777" w:rsidR="003D7C21" w:rsidRDefault="003D7C21" w:rsidP="003D7C21">
      <w:pPr>
        <w:pStyle w:val="NormalWeb"/>
        <w:ind w:left="1650"/>
        <w:rPr>
          <w:b/>
          <w:bCs/>
          <w:color w:val="000000"/>
        </w:rPr>
      </w:pPr>
      <w:r>
        <w:rPr>
          <w:b/>
          <w:bCs/>
          <w:color w:val="000000"/>
        </w:rPr>
        <w:t>Création Arrêté du 9 mai 2006 (V)</w:t>
      </w:r>
    </w:p>
    <w:p w14:paraId="16025AFF" w14:textId="77777777" w:rsidR="003D7C21" w:rsidRDefault="003D7C21" w:rsidP="003D7C21">
      <w:pPr>
        <w:pStyle w:val="NormalWeb"/>
        <w:jc w:val="center"/>
        <w:rPr>
          <w:color w:val="000000"/>
          <w:sz w:val="27"/>
          <w:szCs w:val="27"/>
        </w:rPr>
      </w:pPr>
      <w:r>
        <w:rPr>
          <w:color w:val="000000"/>
          <w:sz w:val="27"/>
          <w:szCs w:val="27"/>
        </w:rPr>
        <w:t>Surveillance</w:t>
      </w:r>
    </w:p>
    <w:p w14:paraId="7369AF71" w14:textId="77777777" w:rsidR="003D7C21" w:rsidRDefault="003D7C21" w:rsidP="003D7C21">
      <w:pPr>
        <w:pStyle w:val="NormalWeb"/>
        <w:ind w:left="1650"/>
        <w:rPr>
          <w:color w:val="000000"/>
          <w:sz w:val="27"/>
          <w:szCs w:val="27"/>
        </w:rPr>
      </w:pPr>
      <w:r>
        <w:rPr>
          <w:color w:val="000000"/>
          <w:sz w:val="27"/>
          <w:szCs w:val="27"/>
        </w:rPr>
        <w:lastRenderedPageBreak/>
        <w:t>§ 1. La surveillance d'un ou plusieurs parcs de stationnement couverts d'une capacité unitaire inférieure ou égale à 1 000 véhicules est organisée par l'exploitant en application des dispositions de l'article R. 123-11 du Code de la construction et de l'habitation.</w:t>
      </w:r>
    </w:p>
    <w:p w14:paraId="387C74D7" w14:textId="77777777" w:rsidR="003D7C21" w:rsidRDefault="003D7C21" w:rsidP="003D7C21">
      <w:pPr>
        <w:pStyle w:val="NormalWeb"/>
        <w:ind w:left="1650"/>
        <w:rPr>
          <w:color w:val="000000"/>
          <w:sz w:val="27"/>
          <w:szCs w:val="27"/>
        </w:rPr>
      </w:pPr>
      <w:r>
        <w:rPr>
          <w:color w:val="000000"/>
          <w:sz w:val="27"/>
          <w:szCs w:val="27"/>
        </w:rPr>
        <w:t>§ 2. La surveillance d'un parc de stationnement couvert d'une capacité supérieure à 1 000 véhicules se fait à partir d'un poste de sécurité défini à l'article PS 26, par au moins une personne formée et en mesure de réaliser les missions définies à l'article MS 46, paragraphe 1, des dispositions générales du règlement.</w:t>
      </w:r>
    </w:p>
    <w:p w14:paraId="199B4070" w14:textId="77777777" w:rsidR="003D7C21" w:rsidRDefault="003D7C21" w:rsidP="003D7C21">
      <w:pPr>
        <w:pStyle w:val="NormalWeb"/>
        <w:ind w:left="1650"/>
        <w:rPr>
          <w:color w:val="000000"/>
          <w:sz w:val="27"/>
          <w:szCs w:val="27"/>
        </w:rPr>
      </w:pPr>
      <w:r>
        <w:rPr>
          <w:color w:val="000000"/>
          <w:sz w:val="27"/>
          <w:szCs w:val="27"/>
        </w:rPr>
        <w:t xml:space="preserve">Néanmoins, pour les parcs de stationnement de capacité de remisage supérieure à 1 000 véhicules dotés d'un système d'extinction automatique du type </w:t>
      </w:r>
      <w:proofErr w:type="spellStart"/>
      <w:r>
        <w:rPr>
          <w:color w:val="000000"/>
          <w:sz w:val="27"/>
          <w:szCs w:val="27"/>
        </w:rPr>
        <w:t>sprinkleur</w:t>
      </w:r>
      <w:proofErr w:type="spellEnd"/>
      <w:r>
        <w:rPr>
          <w:color w:val="000000"/>
          <w:sz w:val="27"/>
          <w:szCs w:val="27"/>
        </w:rPr>
        <w:t xml:space="preserve"> généralisé, la surveillance peut être assurée depuis le local d'exploitation.</w:t>
      </w:r>
    </w:p>
    <w:p w14:paraId="7403C47A" w14:textId="77777777" w:rsidR="003D7C21" w:rsidRDefault="003D7C21" w:rsidP="003D7C21">
      <w:pPr>
        <w:pStyle w:val="NormalWeb"/>
        <w:ind w:left="1650"/>
        <w:rPr>
          <w:color w:val="000000"/>
          <w:sz w:val="27"/>
          <w:szCs w:val="27"/>
        </w:rPr>
      </w:pPr>
      <w:r>
        <w:rPr>
          <w:color w:val="000000"/>
          <w:sz w:val="27"/>
          <w:szCs w:val="27"/>
        </w:rPr>
        <w:t>§ 3. La surveillance d'un parc de stationnement de capacité supérieure à 1 000 véhicules ou de plusieurs parcs de stationnement couverts dont l'un au moins dispose d'une capacité supérieure à 1 000 véhicules peut être réalisée à partir d'un poste de sécurité déporté à l'extérieur du ou des établissements surveillés, après avis favorable de la commission de sécurité compétente. Dans ce cas, le service de sécurité est composé d'au moins deux personnes formées et dispose des moyens lui permettant simultanément :</w:t>
      </w:r>
    </w:p>
    <w:p w14:paraId="4F957A93" w14:textId="77777777" w:rsidR="003D7C21" w:rsidRDefault="003D7C21" w:rsidP="003D7C21">
      <w:pPr>
        <w:pStyle w:val="NormalWeb"/>
        <w:ind w:left="1650"/>
        <w:rPr>
          <w:color w:val="000000"/>
          <w:sz w:val="27"/>
          <w:szCs w:val="27"/>
        </w:rPr>
      </w:pPr>
      <w:r>
        <w:rPr>
          <w:color w:val="000000"/>
          <w:sz w:val="27"/>
          <w:szCs w:val="27"/>
        </w:rPr>
        <w:t>- d'assurer la veille permanente au poste de sécurité centralisé ;</w:t>
      </w:r>
    </w:p>
    <w:p w14:paraId="348C35CA" w14:textId="77777777" w:rsidR="003D7C21" w:rsidRDefault="003D7C21" w:rsidP="003D7C21">
      <w:pPr>
        <w:pStyle w:val="NormalWeb"/>
        <w:ind w:left="1650"/>
        <w:rPr>
          <w:color w:val="000000"/>
          <w:sz w:val="27"/>
          <w:szCs w:val="27"/>
        </w:rPr>
      </w:pPr>
      <w:r>
        <w:rPr>
          <w:color w:val="000000"/>
          <w:sz w:val="27"/>
          <w:szCs w:val="27"/>
        </w:rPr>
        <w:t>- de réaliser les missions définies à l'article MS 46, paragraphe 1, des dispositions générales du règlement sur tous les parcs de stationnement d'une capacité supérieure à 1 000 véhicules dont il assure la surveillance.</w:t>
      </w:r>
    </w:p>
    <w:p w14:paraId="01F85ECD" w14:textId="77777777" w:rsidR="003D7C21" w:rsidRDefault="003D7C21" w:rsidP="003D7C21">
      <w:pPr>
        <w:pStyle w:val="NormalWeb"/>
        <w:ind w:left="1650"/>
        <w:rPr>
          <w:color w:val="000000"/>
          <w:sz w:val="27"/>
          <w:szCs w:val="27"/>
        </w:rPr>
      </w:pPr>
      <w:r>
        <w:rPr>
          <w:color w:val="000000"/>
          <w:sz w:val="27"/>
          <w:szCs w:val="27"/>
        </w:rPr>
        <w:t>Si la capacité totale des parcs surveillés est supérieure à 3 000 véhicules, le service de sécurité est composé d'au moins deux personnes formées dont une qualifiée SSIAP 2.</w:t>
      </w:r>
    </w:p>
    <w:p w14:paraId="30599ED6" w14:textId="77777777" w:rsidR="003D7C21" w:rsidRDefault="003D7C21" w:rsidP="003D7C21">
      <w:pPr>
        <w:pStyle w:val="NormalWeb"/>
        <w:ind w:left="1650"/>
        <w:rPr>
          <w:color w:val="000000"/>
          <w:sz w:val="27"/>
          <w:szCs w:val="27"/>
        </w:rPr>
      </w:pPr>
      <w:r>
        <w:rPr>
          <w:color w:val="000000"/>
          <w:sz w:val="27"/>
          <w:szCs w:val="27"/>
        </w:rPr>
        <w:t>§ 4. La surveillance d'un parc de stationnement peut être réalisée de manière commune avec celle d'autres activités, après avis de la commission de sécurité, et dans les conditions minimales suivantes :</w:t>
      </w:r>
    </w:p>
    <w:p w14:paraId="792F52B4" w14:textId="77777777" w:rsidR="003D7C21" w:rsidRDefault="003D7C21" w:rsidP="003D7C21">
      <w:pPr>
        <w:pStyle w:val="NormalWeb"/>
        <w:ind w:left="1650"/>
        <w:rPr>
          <w:color w:val="000000"/>
          <w:sz w:val="27"/>
          <w:szCs w:val="27"/>
        </w:rPr>
      </w:pPr>
      <w:r>
        <w:rPr>
          <w:color w:val="000000"/>
          <w:sz w:val="27"/>
          <w:szCs w:val="27"/>
        </w:rPr>
        <w:t>- la surveillance est effectuée depuis un poste de sécurité tel que défini à l'article PS 26 ;</w:t>
      </w:r>
    </w:p>
    <w:p w14:paraId="2784C7DE" w14:textId="77777777" w:rsidR="003D7C21" w:rsidRDefault="003D7C21" w:rsidP="003D7C21">
      <w:pPr>
        <w:pStyle w:val="NormalWeb"/>
        <w:ind w:left="1650"/>
        <w:rPr>
          <w:color w:val="000000"/>
          <w:sz w:val="27"/>
          <w:szCs w:val="27"/>
        </w:rPr>
      </w:pPr>
      <w:r>
        <w:rPr>
          <w:color w:val="000000"/>
          <w:sz w:val="27"/>
          <w:szCs w:val="27"/>
        </w:rPr>
        <w:lastRenderedPageBreak/>
        <w:t>- dans le cas où les exploitants du parc et des autres activités sont distincts, un accord contractuel définit les obligations des parties pour ce qui concerne la surveillance commune, les conditions de maintenance et de vérification des équipements de sécurité regroupés dans le poste de sécurité commun, et l'organisation du service de sécurité. Cette disposition s'applique également pour la surveillance commune de plusieurs parcs relevant d'exploitants distincts.</w:t>
      </w:r>
    </w:p>
    <w:p w14:paraId="2BF44885" w14:textId="77777777" w:rsidR="003D7C21" w:rsidRDefault="003D7C21" w:rsidP="003D7C21">
      <w:pPr>
        <w:pStyle w:val="Titre4"/>
        <w:ind w:left="1650"/>
        <w:rPr>
          <w:color w:val="000000"/>
          <w:sz w:val="27"/>
          <w:szCs w:val="27"/>
        </w:rPr>
      </w:pPr>
      <w:r>
        <w:rPr>
          <w:color w:val="000000"/>
          <w:sz w:val="27"/>
          <w:szCs w:val="27"/>
        </w:rPr>
        <w:t>Article PS 26</w:t>
      </w:r>
    </w:p>
    <w:p w14:paraId="558EEAFC" w14:textId="77777777" w:rsidR="003D7C21" w:rsidRDefault="003D7C21" w:rsidP="003D7C21">
      <w:pPr>
        <w:pStyle w:val="NormalWeb"/>
        <w:ind w:left="1650"/>
        <w:rPr>
          <w:b/>
          <w:bCs/>
          <w:color w:val="000000"/>
        </w:rPr>
      </w:pPr>
      <w:r>
        <w:rPr>
          <w:b/>
          <w:bCs/>
          <w:color w:val="000000"/>
        </w:rPr>
        <w:t>Création Arrêté du 9 mai 2006 (V)</w:t>
      </w:r>
    </w:p>
    <w:p w14:paraId="66D9A920" w14:textId="77777777" w:rsidR="003D7C21" w:rsidRDefault="003D7C21" w:rsidP="003D7C21">
      <w:pPr>
        <w:pStyle w:val="NormalWeb"/>
        <w:jc w:val="center"/>
        <w:rPr>
          <w:color w:val="000000"/>
          <w:sz w:val="27"/>
          <w:szCs w:val="27"/>
        </w:rPr>
      </w:pPr>
      <w:r>
        <w:rPr>
          <w:color w:val="000000"/>
          <w:sz w:val="27"/>
          <w:szCs w:val="27"/>
        </w:rPr>
        <w:t>Poste de sécurité</w:t>
      </w:r>
    </w:p>
    <w:p w14:paraId="473A19D3" w14:textId="77777777" w:rsidR="003D7C21" w:rsidRDefault="003D7C21" w:rsidP="003D7C21">
      <w:pPr>
        <w:pStyle w:val="NormalWeb"/>
        <w:ind w:left="1650"/>
        <w:rPr>
          <w:color w:val="000000"/>
          <w:sz w:val="27"/>
          <w:szCs w:val="27"/>
        </w:rPr>
      </w:pPr>
      <w:r>
        <w:rPr>
          <w:color w:val="000000"/>
          <w:sz w:val="27"/>
          <w:szCs w:val="27"/>
        </w:rPr>
        <w:t>Le poste de sécurité est :</w:t>
      </w:r>
    </w:p>
    <w:p w14:paraId="1AFD8E65" w14:textId="77777777" w:rsidR="003D7C21" w:rsidRDefault="003D7C21" w:rsidP="003D7C21">
      <w:pPr>
        <w:pStyle w:val="NormalWeb"/>
        <w:ind w:left="1650"/>
        <w:rPr>
          <w:color w:val="000000"/>
          <w:sz w:val="27"/>
          <w:szCs w:val="27"/>
        </w:rPr>
      </w:pPr>
      <w:r>
        <w:rPr>
          <w:color w:val="000000"/>
          <w:sz w:val="27"/>
          <w:szCs w:val="27"/>
        </w:rPr>
        <w:t>- d'accès aisé et implanté au plus, au premier niveau réservé au stationnement situé au-dessus ou au-dessous du niveau de référence ;</w:t>
      </w:r>
    </w:p>
    <w:p w14:paraId="0C4C6AE6" w14:textId="77777777" w:rsidR="003D7C21" w:rsidRDefault="003D7C21" w:rsidP="003D7C21">
      <w:pPr>
        <w:pStyle w:val="NormalWeb"/>
        <w:ind w:left="1650"/>
        <w:rPr>
          <w:color w:val="000000"/>
          <w:sz w:val="27"/>
          <w:szCs w:val="27"/>
        </w:rPr>
      </w:pPr>
      <w:r>
        <w:rPr>
          <w:color w:val="000000"/>
          <w:sz w:val="27"/>
          <w:szCs w:val="27"/>
        </w:rPr>
        <w:t>- accessible en permanence depuis le niveau d'accès des services de secours par une circulation ou un escalier devant satisfaire aux dispositions de l'article PS 13, paragraphe 4, ou au moyen d'un dispositif équivalent ;</w:t>
      </w:r>
    </w:p>
    <w:p w14:paraId="6AADA17D" w14:textId="77777777" w:rsidR="003D7C21" w:rsidRDefault="003D7C21" w:rsidP="003D7C21">
      <w:pPr>
        <w:pStyle w:val="NormalWeb"/>
        <w:ind w:left="1650"/>
        <w:rPr>
          <w:color w:val="000000"/>
          <w:sz w:val="27"/>
          <w:szCs w:val="27"/>
        </w:rPr>
      </w:pPr>
      <w:r>
        <w:rPr>
          <w:color w:val="000000"/>
          <w:sz w:val="27"/>
          <w:szCs w:val="27"/>
        </w:rPr>
        <w:t>- en mesure de recevoir notamment les alarmes restreintes transmises par postes téléphoniques, déclencheurs manuels, installation de détection et/ou d'extinction automatique. De plus, les dispositifs de commande d'alarme, de compartimentage et de désenfumage définies à l'article PS 18, paragraphe 4.4, 2e alinéa, doivent être regroupés à l'intérieur de celui-ci ;</w:t>
      </w:r>
    </w:p>
    <w:p w14:paraId="2219317F" w14:textId="77777777" w:rsidR="003D7C21" w:rsidRDefault="003D7C21" w:rsidP="003D7C21">
      <w:pPr>
        <w:pStyle w:val="NormalWeb"/>
        <w:ind w:left="1650"/>
        <w:rPr>
          <w:color w:val="000000"/>
          <w:sz w:val="27"/>
          <w:szCs w:val="27"/>
        </w:rPr>
      </w:pPr>
      <w:r>
        <w:rPr>
          <w:color w:val="000000"/>
          <w:sz w:val="27"/>
          <w:szCs w:val="27"/>
        </w:rPr>
        <w:t>- protégé par des parois coupe-feu de degré 1 heure, REI 60 en cas de fonction porteuse, ou EI 60 et équipées de porte(s) pare-flammes de degré 1 heure ou E 60. Si, pour des raisons d'exploitation, des parties vitrées sont installées, elles sont pare-flammes de degré 1 heure ou E 60. Ces dispositions ne s'appliquent pas aux façades.</w:t>
      </w:r>
    </w:p>
    <w:p w14:paraId="3B8C9CFE" w14:textId="77777777" w:rsidR="003D7C21" w:rsidRDefault="003D7C21" w:rsidP="003D7C21">
      <w:pPr>
        <w:pStyle w:val="NormalWeb"/>
        <w:ind w:left="1650"/>
        <w:rPr>
          <w:color w:val="000000"/>
          <w:sz w:val="27"/>
          <w:szCs w:val="27"/>
        </w:rPr>
      </w:pPr>
      <w:r>
        <w:rPr>
          <w:color w:val="000000"/>
          <w:sz w:val="27"/>
          <w:szCs w:val="27"/>
        </w:rPr>
        <w:t>Il peut être implanté dans le local d'exploitation du parc.</w:t>
      </w:r>
    </w:p>
    <w:p w14:paraId="1C6F9D88" w14:textId="77777777" w:rsidR="003D7C21" w:rsidRDefault="003D7C21" w:rsidP="003D7C21">
      <w:pPr>
        <w:pStyle w:val="Titre4"/>
        <w:ind w:left="1650"/>
        <w:rPr>
          <w:color w:val="000000"/>
          <w:sz w:val="27"/>
          <w:szCs w:val="27"/>
        </w:rPr>
      </w:pPr>
      <w:r>
        <w:rPr>
          <w:color w:val="000000"/>
          <w:sz w:val="27"/>
          <w:szCs w:val="27"/>
        </w:rPr>
        <w:t>Article PS 27</w:t>
      </w:r>
    </w:p>
    <w:p w14:paraId="00FB3B68" w14:textId="77777777" w:rsidR="003D7C21" w:rsidRDefault="003D7C21" w:rsidP="003D7C21">
      <w:pPr>
        <w:pStyle w:val="NormalWeb"/>
        <w:ind w:left="1650"/>
        <w:rPr>
          <w:b/>
          <w:bCs/>
          <w:color w:val="000000"/>
        </w:rPr>
      </w:pPr>
      <w:r>
        <w:rPr>
          <w:b/>
          <w:bCs/>
          <w:color w:val="000000"/>
        </w:rPr>
        <w:t>Création Arrêté du 9 mai 2006 (V)</w:t>
      </w:r>
    </w:p>
    <w:p w14:paraId="4122C5D2" w14:textId="77777777" w:rsidR="003D7C21" w:rsidRDefault="003D7C21" w:rsidP="003D7C21">
      <w:pPr>
        <w:pStyle w:val="NormalWeb"/>
        <w:jc w:val="center"/>
        <w:rPr>
          <w:color w:val="000000"/>
          <w:sz w:val="27"/>
          <w:szCs w:val="27"/>
        </w:rPr>
      </w:pPr>
      <w:r>
        <w:rPr>
          <w:color w:val="000000"/>
          <w:sz w:val="27"/>
          <w:szCs w:val="27"/>
        </w:rPr>
        <w:t>Moyens de détection, d'alarme et d'alerte</w:t>
      </w:r>
    </w:p>
    <w:p w14:paraId="6E0BD63D" w14:textId="77777777" w:rsidR="003D7C21" w:rsidRDefault="003D7C21" w:rsidP="003D7C21">
      <w:pPr>
        <w:pStyle w:val="NormalWeb"/>
        <w:ind w:left="1650"/>
        <w:rPr>
          <w:color w:val="000000"/>
          <w:sz w:val="27"/>
          <w:szCs w:val="27"/>
        </w:rPr>
      </w:pPr>
      <w:r>
        <w:rPr>
          <w:color w:val="000000"/>
          <w:sz w:val="27"/>
          <w:szCs w:val="27"/>
        </w:rPr>
        <w:lastRenderedPageBreak/>
        <w:t>§ 1. Chaque parc dispose d'un équipement d'alarme sonore et visuelle perceptible de tout point des compartiments et des circulations.</w:t>
      </w:r>
    </w:p>
    <w:p w14:paraId="5726DC5E" w14:textId="77777777" w:rsidR="003D7C21" w:rsidRDefault="003D7C21" w:rsidP="003D7C21">
      <w:pPr>
        <w:pStyle w:val="NormalWeb"/>
        <w:ind w:left="1650"/>
        <w:rPr>
          <w:color w:val="000000"/>
          <w:sz w:val="27"/>
          <w:szCs w:val="27"/>
        </w:rPr>
      </w:pPr>
      <w:r>
        <w:rPr>
          <w:color w:val="000000"/>
          <w:sz w:val="27"/>
          <w:szCs w:val="27"/>
        </w:rPr>
        <w:t>L'équipement d'alarme est, au sens de l'article MS 62 des dispositions générales du règlement :</w:t>
      </w:r>
    </w:p>
    <w:p w14:paraId="08E0E5E2" w14:textId="77777777" w:rsidR="003D7C21" w:rsidRDefault="003D7C21" w:rsidP="003D7C21">
      <w:pPr>
        <w:pStyle w:val="NormalWeb"/>
        <w:ind w:left="1650"/>
        <w:rPr>
          <w:color w:val="000000"/>
          <w:sz w:val="27"/>
          <w:szCs w:val="27"/>
        </w:rPr>
      </w:pPr>
      <w:r>
        <w:rPr>
          <w:color w:val="000000"/>
          <w:sz w:val="27"/>
          <w:szCs w:val="27"/>
        </w:rPr>
        <w:t>- de type 1 dans les parcs de plus de 1 000 véhicules autres que les parcs de stationnement largement ventilés ;</w:t>
      </w:r>
    </w:p>
    <w:p w14:paraId="36DFB983" w14:textId="77777777" w:rsidR="003D7C21" w:rsidRDefault="003D7C21" w:rsidP="003D7C21">
      <w:pPr>
        <w:pStyle w:val="NormalWeb"/>
        <w:ind w:left="1650"/>
        <w:rPr>
          <w:color w:val="000000"/>
          <w:sz w:val="27"/>
          <w:szCs w:val="27"/>
        </w:rPr>
      </w:pPr>
      <w:r>
        <w:rPr>
          <w:color w:val="000000"/>
          <w:sz w:val="27"/>
          <w:szCs w:val="27"/>
        </w:rPr>
        <w:t xml:space="preserve">- de type 3 dans les autres cas, y compris les parcs de stationnement largement ventilés, ainsi que dans les parcs d'une capacité supérieure à 1 000 places dotés d'un système d'extinction automatique du type </w:t>
      </w:r>
      <w:proofErr w:type="spellStart"/>
      <w:r>
        <w:rPr>
          <w:color w:val="000000"/>
          <w:sz w:val="27"/>
          <w:szCs w:val="27"/>
        </w:rPr>
        <w:t>sprinkleur</w:t>
      </w:r>
      <w:proofErr w:type="spellEnd"/>
      <w:r>
        <w:rPr>
          <w:color w:val="000000"/>
          <w:sz w:val="27"/>
          <w:szCs w:val="27"/>
        </w:rPr>
        <w:t>.</w:t>
      </w:r>
    </w:p>
    <w:p w14:paraId="3FDCA916" w14:textId="77777777" w:rsidR="003D7C21" w:rsidRDefault="003D7C21" w:rsidP="003D7C21">
      <w:pPr>
        <w:pStyle w:val="NormalWeb"/>
        <w:ind w:left="1650"/>
        <w:rPr>
          <w:color w:val="000000"/>
          <w:sz w:val="27"/>
          <w:szCs w:val="27"/>
        </w:rPr>
      </w:pPr>
      <w:r>
        <w:rPr>
          <w:color w:val="000000"/>
          <w:sz w:val="27"/>
          <w:szCs w:val="27"/>
        </w:rPr>
        <w:t>Les déclencheurs manuels sont disposés, à chaque niveau, dans les circulations à proximité immédiate de chaque escalier et, au rez-de-chaussée, à proximité des sorties. Ils sont placés à une hauteur maximale de 1,30 mètre au-dessus du niveau du sol et ne sont pas dissimulés par le vantail d'une porte lorsque celui-ci est maintenu ouvert. De plus, ils ne présentent pas une saillie supérieure à 0,10 mètre.</w:t>
      </w:r>
    </w:p>
    <w:p w14:paraId="0F4F8A4F" w14:textId="77777777" w:rsidR="003D7C21" w:rsidRDefault="003D7C21" w:rsidP="003D7C21">
      <w:pPr>
        <w:pStyle w:val="NormalWeb"/>
        <w:ind w:left="1650"/>
        <w:rPr>
          <w:color w:val="000000"/>
          <w:sz w:val="27"/>
          <w:szCs w:val="27"/>
        </w:rPr>
      </w:pPr>
      <w:r>
        <w:rPr>
          <w:color w:val="000000"/>
          <w:sz w:val="27"/>
          <w:szCs w:val="27"/>
        </w:rPr>
        <w:t>Le déclenchement de l'alarme générale doit entraîner :</w:t>
      </w:r>
    </w:p>
    <w:p w14:paraId="7979BFF4" w14:textId="77777777" w:rsidR="003D7C21" w:rsidRDefault="003D7C21" w:rsidP="003D7C21">
      <w:pPr>
        <w:pStyle w:val="NormalWeb"/>
        <w:ind w:left="1650"/>
        <w:rPr>
          <w:color w:val="000000"/>
          <w:sz w:val="27"/>
          <w:szCs w:val="27"/>
        </w:rPr>
      </w:pPr>
      <w:r>
        <w:rPr>
          <w:color w:val="000000"/>
          <w:sz w:val="27"/>
          <w:szCs w:val="27"/>
        </w:rPr>
        <w:t>- la décondamnation des issues verrouillées dans l'ensemble du parc ;</w:t>
      </w:r>
    </w:p>
    <w:p w14:paraId="4EC5E9E0" w14:textId="77777777" w:rsidR="003D7C21" w:rsidRDefault="003D7C21" w:rsidP="003D7C21">
      <w:pPr>
        <w:pStyle w:val="NormalWeb"/>
        <w:ind w:left="1650"/>
        <w:rPr>
          <w:color w:val="000000"/>
          <w:sz w:val="27"/>
          <w:szCs w:val="27"/>
        </w:rPr>
      </w:pPr>
      <w:r>
        <w:rPr>
          <w:color w:val="000000"/>
          <w:sz w:val="27"/>
          <w:szCs w:val="27"/>
        </w:rPr>
        <w:t>- l'affichage à l'entrée des véhicules de l'interdiction d'accès ;</w:t>
      </w:r>
    </w:p>
    <w:p w14:paraId="19AA287E" w14:textId="77777777" w:rsidR="003D7C21" w:rsidRDefault="003D7C21" w:rsidP="003D7C21">
      <w:pPr>
        <w:pStyle w:val="NormalWeb"/>
        <w:ind w:left="1650"/>
        <w:rPr>
          <w:color w:val="000000"/>
          <w:sz w:val="27"/>
          <w:szCs w:val="27"/>
        </w:rPr>
      </w:pPr>
      <w:r>
        <w:rPr>
          <w:color w:val="000000"/>
          <w:sz w:val="27"/>
          <w:szCs w:val="27"/>
        </w:rPr>
        <w:t>- la diffusion d'un message préenregistré lorsque le parc dispose d'un équipement de sonorisation.</w:t>
      </w:r>
    </w:p>
    <w:p w14:paraId="2FE035C1" w14:textId="77777777" w:rsidR="003D7C21" w:rsidRDefault="003D7C21" w:rsidP="003D7C21">
      <w:pPr>
        <w:pStyle w:val="NormalWeb"/>
        <w:ind w:left="1650"/>
        <w:rPr>
          <w:color w:val="000000"/>
          <w:sz w:val="27"/>
          <w:szCs w:val="27"/>
        </w:rPr>
      </w:pPr>
      <w:r>
        <w:rPr>
          <w:color w:val="000000"/>
          <w:sz w:val="27"/>
          <w:szCs w:val="27"/>
        </w:rPr>
        <w:t>§ 2. a) Dans les parcs d'une capacité inférieure ou égale à 1 000 véhicules, les dispositifs concourant au compartimentage sont asservis à des détecteurs autonomes déclencheurs ou à un système de détection automatique d'incendie ;</w:t>
      </w:r>
    </w:p>
    <w:p w14:paraId="477AE7A2" w14:textId="77777777" w:rsidR="003D7C21" w:rsidRDefault="003D7C21" w:rsidP="003D7C21">
      <w:pPr>
        <w:pStyle w:val="NormalWeb"/>
        <w:ind w:left="1650"/>
        <w:rPr>
          <w:color w:val="000000"/>
          <w:sz w:val="27"/>
          <w:szCs w:val="27"/>
        </w:rPr>
      </w:pPr>
      <w:r>
        <w:rPr>
          <w:color w:val="000000"/>
          <w:sz w:val="27"/>
          <w:szCs w:val="27"/>
        </w:rPr>
        <w:t>b) Les parcs d'une capacité supérieure à 1 000 véhicules, autres que les parcs de stationnement largement ventilés et les parties situées en toiture-terrasse, sont dotés d'un système de détection incendie.</w:t>
      </w:r>
    </w:p>
    <w:p w14:paraId="5115065F" w14:textId="77777777" w:rsidR="003D7C21" w:rsidRDefault="003D7C21" w:rsidP="003D7C21">
      <w:pPr>
        <w:pStyle w:val="NormalWeb"/>
        <w:ind w:left="1650"/>
        <w:rPr>
          <w:color w:val="000000"/>
          <w:sz w:val="27"/>
          <w:szCs w:val="27"/>
        </w:rPr>
      </w:pPr>
      <w:r>
        <w:rPr>
          <w:color w:val="000000"/>
          <w:sz w:val="27"/>
          <w:szCs w:val="27"/>
        </w:rPr>
        <w:t>Ce système de détection est raccordé au poste de sécurité du parc et satisfait aux dispositions des paragraphes 2, 3 et 4 de l'article MS 56 des dispositions générales du règlement.</w:t>
      </w:r>
    </w:p>
    <w:p w14:paraId="2EA24028" w14:textId="77777777" w:rsidR="003D7C21" w:rsidRDefault="003D7C21" w:rsidP="003D7C21">
      <w:pPr>
        <w:pStyle w:val="NormalWeb"/>
        <w:ind w:left="1650"/>
        <w:rPr>
          <w:color w:val="000000"/>
          <w:sz w:val="27"/>
          <w:szCs w:val="27"/>
        </w:rPr>
      </w:pPr>
      <w:r>
        <w:rPr>
          <w:color w:val="000000"/>
          <w:sz w:val="27"/>
          <w:szCs w:val="27"/>
        </w:rPr>
        <w:lastRenderedPageBreak/>
        <w:t>Les détecteurs sont judicieusement répartis dans les volumes du parc et dans les locaux techniques et dans les activités annexes. Leur sensibilisation entraîne :</w:t>
      </w:r>
    </w:p>
    <w:p w14:paraId="2184099D" w14:textId="77777777" w:rsidR="003D7C21" w:rsidRDefault="003D7C21" w:rsidP="003D7C21">
      <w:pPr>
        <w:pStyle w:val="NormalWeb"/>
        <w:ind w:left="1650"/>
        <w:rPr>
          <w:color w:val="000000"/>
          <w:sz w:val="27"/>
          <w:szCs w:val="27"/>
        </w:rPr>
      </w:pPr>
      <w:r>
        <w:rPr>
          <w:color w:val="000000"/>
          <w:sz w:val="27"/>
          <w:szCs w:val="27"/>
        </w:rPr>
        <w:t>- le déclenchement de l'alarme restreinte au poste de sécurité ;</w:t>
      </w:r>
    </w:p>
    <w:p w14:paraId="61717FA9" w14:textId="77777777" w:rsidR="003D7C21" w:rsidRDefault="003D7C21" w:rsidP="003D7C21">
      <w:pPr>
        <w:pStyle w:val="NormalWeb"/>
        <w:ind w:left="1650"/>
        <w:rPr>
          <w:color w:val="000000"/>
          <w:sz w:val="27"/>
          <w:szCs w:val="27"/>
        </w:rPr>
      </w:pPr>
      <w:r>
        <w:rPr>
          <w:color w:val="000000"/>
          <w:sz w:val="27"/>
          <w:szCs w:val="27"/>
        </w:rPr>
        <w:t>- la mise en position de sécurité des dispositifs concourant au compartimentage dans le compartiment sinistré ;</w:t>
      </w:r>
    </w:p>
    <w:p w14:paraId="5A3B5600" w14:textId="77777777" w:rsidR="003D7C21" w:rsidRDefault="003D7C21" w:rsidP="003D7C21">
      <w:pPr>
        <w:pStyle w:val="NormalWeb"/>
        <w:ind w:left="1650"/>
        <w:rPr>
          <w:color w:val="000000"/>
          <w:sz w:val="27"/>
          <w:szCs w:val="27"/>
        </w:rPr>
      </w:pPr>
      <w:r>
        <w:rPr>
          <w:color w:val="000000"/>
          <w:sz w:val="27"/>
          <w:szCs w:val="27"/>
        </w:rPr>
        <w:t>- la mise en fonctionnement du désenfumage dans le compartiment ou le local concerné ;</w:t>
      </w:r>
    </w:p>
    <w:p w14:paraId="315F3583" w14:textId="77777777" w:rsidR="003D7C21" w:rsidRDefault="003D7C21" w:rsidP="003D7C21">
      <w:pPr>
        <w:pStyle w:val="NormalWeb"/>
        <w:ind w:left="1650"/>
        <w:rPr>
          <w:color w:val="000000"/>
          <w:sz w:val="27"/>
          <w:szCs w:val="27"/>
        </w:rPr>
      </w:pPr>
      <w:r>
        <w:rPr>
          <w:color w:val="000000"/>
          <w:sz w:val="27"/>
          <w:szCs w:val="27"/>
        </w:rPr>
        <w:t>- le déclenchement de l'alarme générale dans l'ensemble du parc. Une temporisation de 5 minutes maximum n'est admise que si le parc dispose, pendant la présence du public, d'un personnel formé pour exploiter directement l'alarme restreinte ;</w:t>
      </w:r>
    </w:p>
    <w:p w14:paraId="2C94B191" w14:textId="77777777" w:rsidR="003D7C21" w:rsidRDefault="003D7C21" w:rsidP="003D7C21">
      <w:pPr>
        <w:pStyle w:val="NormalWeb"/>
        <w:ind w:left="1650"/>
        <w:rPr>
          <w:color w:val="000000"/>
          <w:sz w:val="27"/>
          <w:szCs w:val="27"/>
        </w:rPr>
      </w:pPr>
      <w:r>
        <w:rPr>
          <w:color w:val="000000"/>
          <w:sz w:val="27"/>
          <w:szCs w:val="27"/>
        </w:rPr>
        <w:t>- l'ouverture des barrières de péage asservie au déclenchement de l'alarme générale ;</w:t>
      </w:r>
    </w:p>
    <w:p w14:paraId="5F6CCC62" w14:textId="77777777" w:rsidR="003D7C21" w:rsidRDefault="003D7C21" w:rsidP="003D7C21">
      <w:pPr>
        <w:pStyle w:val="NormalWeb"/>
        <w:ind w:left="1650"/>
        <w:rPr>
          <w:color w:val="000000"/>
          <w:sz w:val="27"/>
          <w:szCs w:val="27"/>
        </w:rPr>
      </w:pPr>
      <w:r>
        <w:rPr>
          <w:color w:val="000000"/>
          <w:sz w:val="27"/>
          <w:szCs w:val="27"/>
        </w:rPr>
        <w:t xml:space="preserve">c) Si l'ensemble du parc est doté d'un système d'extinction automatique du type </w:t>
      </w:r>
      <w:proofErr w:type="spellStart"/>
      <w:r>
        <w:rPr>
          <w:color w:val="000000"/>
          <w:sz w:val="27"/>
          <w:szCs w:val="27"/>
        </w:rPr>
        <w:t>sprinkleur</w:t>
      </w:r>
      <w:proofErr w:type="spellEnd"/>
      <w:r>
        <w:rPr>
          <w:color w:val="000000"/>
          <w:sz w:val="27"/>
          <w:szCs w:val="27"/>
        </w:rPr>
        <w:t>, la détection automatique d'incendie généralisée n'est pas imposée. Le compartimentage est réalisé à partir de détecteurs autonomes déclencheurs ; les commandes de désenfumage sont positionnées à proximité des accès, conformément à l'article PS 18, § 4.4.</w:t>
      </w:r>
    </w:p>
    <w:p w14:paraId="6BE9BB18" w14:textId="77777777" w:rsidR="003D7C21" w:rsidRDefault="003D7C21" w:rsidP="003D7C21">
      <w:pPr>
        <w:pStyle w:val="NormalWeb"/>
        <w:ind w:left="1650"/>
        <w:rPr>
          <w:color w:val="000000"/>
          <w:sz w:val="27"/>
          <w:szCs w:val="27"/>
        </w:rPr>
      </w:pPr>
      <w:r>
        <w:rPr>
          <w:color w:val="000000"/>
          <w:sz w:val="27"/>
          <w:szCs w:val="27"/>
        </w:rPr>
        <w:t>§ 3. Lorsque l'exploitant d'un parc d'une capacité inférieure ou égale à 1 000 véhicules installe des équipements répondant à un niveau de sécurité plus exigeant que celui préconisé par le présent règlement, les commandes centrales de ces équipements sont regroupées soit dans un local isolé par des murs coupe-feu de degré 1 heure, REI 60 en cas de fonction porteuse, ou EI 60 avec un bloc-porte pare-flammes de degré 1 heure équipé de ferme-portes ou E 60-C soit dans le local d'exploitation s'il existe. Néanmoins, les commandes de désenfumage sont installées dans les conditions prévues par l'article PS 18, § 4.4.</w:t>
      </w:r>
    </w:p>
    <w:p w14:paraId="00BB6C5A" w14:textId="77777777" w:rsidR="003D7C21" w:rsidRDefault="003D7C21" w:rsidP="003D7C21">
      <w:pPr>
        <w:pStyle w:val="NormalWeb"/>
        <w:ind w:left="1650"/>
        <w:rPr>
          <w:color w:val="000000"/>
          <w:sz w:val="27"/>
          <w:szCs w:val="27"/>
        </w:rPr>
      </w:pPr>
      <w:r>
        <w:rPr>
          <w:color w:val="000000"/>
          <w:sz w:val="27"/>
          <w:szCs w:val="27"/>
        </w:rPr>
        <w:t>§ 4. Une liaison téléphonique par téléphone urbain permettant d'alerter les services de secours est installée dans le poste de sécurité s'il existe ou, le cas échéant et en l'absence de poste de sécurité, dans le local d'exploitation.</w:t>
      </w:r>
    </w:p>
    <w:p w14:paraId="31386A13" w14:textId="77777777" w:rsidR="003D7C21" w:rsidRDefault="003D7C21" w:rsidP="003D7C21">
      <w:pPr>
        <w:pStyle w:val="Titre4"/>
        <w:ind w:left="1650"/>
        <w:rPr>
          <w:color w:val="000000"/>
          <w:sz w:val="27"/>
          <w:szCs w:val="27"/>
        </w:rPr>
      </w:pPr>
      <w:r>
        <w:rPr>
          <w:color w:val="000000"/>
          <w:sz w:val="27"/>
          <w:szCs w:val="27"/>
        </w:rPr>
        <w:t>Article PS 28</w:t>
      </w:r>
    </w:p>
    <w:p w14:paraId="5C4A2947" w14:textId="77777777" w:rsidR="003D7C21" w:rsidRDefault="003D7C21" w:rsidP="003D7C21">
      <w:pPr>
        <w:pStyle w:val="NormalWeb"/>
        <w:ind w:left="1650"/>
        <w:rPr>
          <w:b/>
          <w:bCs/>
          <w:color w:val="000000"/>
        </w:rPr>
      </w:pPr>
      <w:r>
        <w:rPr>
          <w:b/>
          <w:bCs/>
          <w:color w:val="000000"/>
        </w:rPr>
        <w:t>Création Arrêté du 9 mai 2006 (V)</w:t>
      </w:r>
    </w:p>
    <w:p w14:paraId="241E6DFC" w14:textId="77777777" w:rsidR="003D7C21" w:rsidRDefault="003D7C21" w:rsidP="003D7C21">
      <w:pPr>
        <w:pStyle w:val="NormalWeb"/>
        <w:jc w:val="center"/>
        <w:rPr>
          <w:color w:val="000000"/>
          <w:sz w:val="27"/>
          <w:szCs w:val="27"/>
        </w:rPr>
      </w:pPr>
      <w:r>
        <w:rPr>
          <w:color w:val="000000"/>
          <w:sz w:val="27"/>
          <w:szCs w:val="27"/>
        </w:rPr>
        <w:lastRenderedPageBreak/>
        <w:t>Prévention de l'incendie</w:t>
      </w:r>
    </w:p>
    <w:p w14:paraId="3E6E2EF8" w14:textId="77777777" w:rsidR="003D7C21" w:rsidRDefault="003D7C21" w:rsidP="003D7C21">
      <w:pPr>
        <w:pStyle w:val="NormalWeb"/>
        <w:ind w:left="1650"/>
        <w:rPr>
          <w:color w:val="000000"/>
          <w:sz w:val="27"/>
          <w:szCs w:val="27"/>
        </w:rPr>
      </w:pPr>
      <w:r>
        <w:rPr>
          <w:color w:val="000000"/>
          <w:sz w:val="27"/>
          <w:szCs w:val="27"/>
        </w:rPr>
        <w:t>§ 1.A l'intérieur du parc il est interdit :</w:t>
      </w:r>
    </w:p>
    <w:p w14:paraId="240CB271" w14:textId="77777777" w:rsidR="003D7C21" w:rsidRDefault="003D7C21" w:rsidP="003D7C21">
      <w:pPr>
        <w:pStyle w:val="NormalWeb"/>
        <w:ind w:left="1650"/>
        <w:rPr>
          <w:color w:val="000000"/>
          <w:sz w:val="27"/>
          <w:szCs w:val="27"/>
        </w:rPr>
      </w:pPr>
      <w:r>
        <w:rPr>
          <w:color w:val="000000"/>
          <w:sz w:val="27"/>
          <w:szCs w:val="27"/>
        </w:rPr>
        <w:t>-de constituer des dépôts de matières combustibles ou de produits inflammables, y compris dans les boxes de remisage ;</w:t>
      </w:r>
    </w:p>
    <w:p w14:paraId="1626646E" w14:textId="77777777" w:rsidR="003D7C21" w:rsidRDefault="003D7C21" w:rsidP="003D7C21">
      <w:pPr>
        <w:pStyle w:val="NormalWeb"/>
        <w:ind w:left="1650"/>
        <w:rPr>
          <w:color w:val="000000"/>
          <w:sz w:val="27"/>
          <w:szCs w:val="27"/>
        </w:rPr>
      </w:pPr>
      <w:r>
        <w:rPr>
          <w:color w:val="000000"/>
          <w:sz w:val="27"/>
          <w:szCs w:val="27"/>
        </w:rPr>
        <w:t>-d'ajouter du carburant dans les réservoirs des véhicules ;</w:t>
      </w:r>
    </w:p>
    <w:p w14:paraId="59E79F75" w14:textId="77777777" w:rsidR="003D7C21" w:rsidRDefault="003D7C21" w:rsidP="003D7C21">
      <w:pPr>
        <w:pStyle w:val="NormalWeb"/>
        <w:ind w:left="1650"/>
        <w:rPr>
          <w:color w:val="000000"/>
          <w:sz w:val="27"/>
          <w:szCs w:val="27"/>
        </w:rPr>
      </w:pPr>
      <w:r>
        <w:rPr>
          <w:color w:val="000000"/>
          <w:sz w:val="27"/>
          <w:szCs w:val="27"/>
        </w:rPr>
        <w:t>-de fumer ou d'apporter des feux nus.</w:t>
      </w:r>
    </w:p>
    <w:p w14:paraId="25DD40FE" w14:textId="77777777" w:rsidR="003D7C21" w:rsidRDefault="003D7C21" w:rsidP="003D7C21">
      <w:pPr>
        <w:pStyle w:val="NormalWeb"/>
        <w:ind w:left="1650"/>
        <w:rPr>
          <w:color w:val="000000"/>
          <w:sz w:val="27"/>
          <w:szCs w:val="27"/>
        </w:rPr>
      </w:pPr>
      <w:r>
        <w:rPr>
          <w:color w:val="000000"/>
          <w:sz w:val="27"/>
          <w:szCs w:val="27"/>
        </w:rPr>
        <w:t>Tous les travaux de réparation ou d'aménagement conduisant à une augmentation des risques (emploi d'une flamme ou d'une source chaude, purge des circuits...) ne sont effectués qu'après délivrance d'une autorisation écrite et éventuellement d'un permis de feu établis et signés par l'exploitant ou par la personne qu'il a nommément désignée. Lorsque les travaux sont effectués par une entreprise extérieure, ces documents sont cosignés par l'exploitant et l'entreprise extérieure ou les personnes qu'ils ont nommément désignées.</w:t>
      </w:r>
    </w:p>
    <w:p w14:paraId="341322EC" w14:textId="77777777" w:rsidR="003D7C21" w:rsidRDefault="003D7C21" w:rsidP="003D7C21">
      <w:pPr>
        <w:pStyle w:val="NormalWeb"/>
        <w:ind w:left="1650"/>
        <w:rPr>
          <w:color w:val="000000"/>
          <w:sz w:val="27"/>
          <w:szCs w:val="27"/>
        </w:rPr>
      </w:pPr>
      <w:r>
        <w:rPr>
          <w:color w:val="000000"/>
          <w:sz w:val="27"/>
          <w:szCs w:val="27"/>
        </w:rPr>
        <w:t>§ 2. Un registre de sécurité conforme aux dispositions de l'article R. 123-51 du Code de la construction et de l'habitation est ouvert et tenu à jour. Le cas échéant, il comporte les accords visés aux articles PS 7 et PS 25.</w:t>
      </w:r>
    </w:p>
    <w:p w14:paraId="5D2F789F" w14:textId="77777777" w:rsidR="003D7C21" w:rsidRDefault="003D7C21" w:rsidP="003D7C21">
      <w:pPr>
        <w:pStyle w:val="NormalWeb"/>
        <w:ind w:left="1650"/>
        <w:rPr>
          <w:color w:val="000000"/>
          <w:sz w:val="27"/>
          <w:szCs w:val="27"/>
        </w:rPr>
      </w:pPr>
      <w:r>
        <w:rPr>
          <w:color w:val="000000"/>
          <w:sz w:val="27"/>
          <w:szCs w:val="27"/>
        </w:rPr>
        <w:t>§ 3. Lors de toute demande de permis de construire ou d'autorisation de travaux non soumis au permis de construire, les dossiers prévus à l'article R. 123-24 du Code de la construction et de l'habitation sont fournis avec une notice récapitulant les dispositions prises pour satisfaire aux mesures prévues par le présent règlement.</w:t>
      </w:r>
    </w:p>
    <w:p w14:paraId="01335125" w14:textId="77777777" w:rsidR="003D7C21" w:rsidRDefault="003D7C21" w:rsidP="003D7C21">
      <w:pPr>
        <w:pStyle w:val="NormalWeb"/>
        <w:ind w:left="1650"/>
        <w:rPr>
          <w:color w:val="000000"/>
          <w:sz w:val="27"/>
          <w:szCs w:val="27"/>
        </w:rPr>
      </w:pPr>
      <w:r>
        <w:rPr>
          <w:color w:val="000000"/>
          <w:sz w:val="27"/>
          <w:szCs w:val="27"/>
        </w:rPr>
        <w:t>Les documents de détail intéressant les installations techniques prévus à l'article R. 123-25 du Code de la construction et de l'habitation doivent pouvoir être fournis par le constructeur ou l'exploitant avant le début des travaux portant sur ces installations ; ils sont alors communiqués à la commission de sécurité.</w:t>
      </w:r>
    </w:p>
    <w:p w14:paraId="28BCA2B4" w14:textId="77777777" w:rsidR="003D7C21" w:rsidRDefault="003D7C21" w:rsidP="003D7C21">
      <w:pPr>
        <w:pStyle w:val="Titre4"/>
        <w:ind w:left="1650"/>
        <w:rPr>
          <w:color w:val="000000"/>
          <w:sz w:val="27"/>
          <w:szCs w:val="27"/>
        </w:rPr>
      </w:pPr>
      <w:r>
        <w:rPr>
          <w:color w:val="000000"/>
          <w:sz w:val="27"/>
          <w:szCs w:val="27"/>
        </w:rPr>
        <w:t>Article PS 29</w:t>
      </w:r>
    </w:p>
    <w:p w14:paraId="67BA97F3" w14:textId="77777777" w:rsidR="003D7C21" w:rsidRDefault="003D7C21" w:rsidP="003D7C21">
      <w:pPr>
        <w:pStyle w:val="NormalWeb"/>
        <w:ind w:left="1650"/>
        <w:rPr>
          <w:b/>
          <w:bCs/>
          <w:color w:val="000000"/>
        </w:rPr>
      </w:pPr>
      <w:r>
        <w:rPr>
          <w:b/>
          <w:bCs/>
          <w:color w:val="000000"/>
        </w:rPr>
        <w:t>Modifié par Arrêté du 19 décembre 2017 - art. 8</w:t>
      </w:r>
    </w:p>
    <w:p w14:paraId="7C643255" w14:textId="77777777" w:rsidR="003D7C21" w:rsidRDefault="003D7C21" w:rsidP="003D7C21">
      <w:pPr>
        <w:pStyle w:val="NormalWeb"/>
        <w:jc w:val="center"/>
        <w:rPr>
          <w:color w:val="000000"/>
          <w:sz w:val="27"/>
          <w:szCs w:val="27"/>
        </w:rPr>
      </w:pPr>
      <w:r>
        <w:rPr>
          <w:color w:val="000000"/>
          <w:sz w:val="27"/>
          <w:szCs w:val="27"/>
        </w:rPr>
        <w:t>Moyens de secours et communications radioélectriques</w:t>
      </w:r>
    </w:p>
    <w:p w14:paraId="2AEBE25D" w14:textId="77777777" w:rsidR="003D7C21" w:rsidRDefault="003D7C21" w:rsidP="003D7C21">
      <w:pPr>
        <w:pStyle w:val="NormalWeb"/>
        <w:ind w:left="1650"/>
        <w:rPr>
          <w:color w:val="000000"/>
          <w:sz w:val="27"/>
          <w:szCs w:val="27"/>
        </w:rPr>
      </w:pPr>
      <w:r>
        <w:rPr>
          <w:color w:val="000000"/>
          <w:sz w:val="27"/>
          <w:szCs w:val="27"/>
        </w:rPr>
        <w:t>Les moyens de lutte contre l'incendie suivants sont prévus :</w:t>
      </w:r>
    </w:p>
    <w:p w14:paraId="3657CA73" w14:textId="77777777" w:rsidR="003D7C21" w:rsidRDefault="003D7C21" w:rsidP="003D7C21">
      <w:pPr>
        <w:pStyle w:val="NormalWeb"/>
        <w:ind w:left="1650"/>
        <w:rPr>
          <w:color w:val="000000"/>
          <w:sz w:val="27"/>
          <w:szCs w:val="27"/>
        </w:rPr>
      </w:pPr>
      <w:r>
        <w:rPr>
          <w:color w:val="000000"/>
          <w:sz w:val="27"/>
          <w:szCs w:val="27"/>
        </w:rPr>
        <w:lastRenderedPageBreak/>
        <w:t>§ 1. a) Des extincteurs portatifs de 6 kilogrammes ou 6 litres appropriés aux risques ; à chaque niveau, au droit de chaque issue ;</w:t>
      </w:r>
    </w:p>
    <w:p w14:paraId="60FE6E40" w14:textId="77777777" w:rsidR="003D7C21" w:rsidRDefault="003D7C21" w:rsidP="003D7C21">
      <w:pPr>
        <w:pStyle w:val="NormalWeb"/>
        <w:ind w:left="1650"/>
        <w:rPr>
          <w:color w:val="000000"/>
          <w:sz w:val="27"/>
          <w:szCs w:val="27"/>
        </w:rPr>
      </w:pPr>
      <w:r>
        <w:rPr>
          <w:color w:val="000000"/>
          <w:sz w:val="27"/>
          <w:szCs w:val="27"/>
        </w:rPr>
        <w:t>b) 100 litres d'absorbant incombustible en libre accès au niveau du poste d'exploitation.</w:t>
      </w:r>
    </w:p>
    <w:p w14:paraId="1BD86A3D" w14:textId="77777777" w:rsidR="003D7C21" w:rsidRDefault="003D7C21" w:rsidP="003D7C21">
      <w:pPr>
        <w:pStyle w:val="NormalWeb"/>
        <w:ind w:left="1650"/>
        <w:rPr>
          <w:color w:val="000000"/>
          <w:sz w:val="27"/>
          <w:szCs w:val="27"/>
        </w:rPr>
      </w:pPr>
      <w:r>
        <w:rPr>
          <w:color w:val="000000"/>
          <w:sz w:val="27"/>
          <w:szCs w:val="27"/>
        </w:rPr>
        <w:t xml:space="preserve">§ 2. Un système d'extinction automatique du type </w:t>
      </w:r>
      <w:proofErr w:type="spellStart"/>
      <w:r>
        <w:rPr>
          <w:color w:val="000000"/>
          <w:sz w:val="27"/>
          <w:szCs w:val="27"/>
        </w:rPr>
        <w:t>sprinkleur</w:t>
      </w:r>
      <w:proofErr w:type="spellEnd"/>
      <w:r>
        <w:rPr>
          <w:color w:val="000000"/>
          <w:sz w:val="27"/>
          <w:szCs w:val="27"/>
        </w:rPr>
        <w:t xml:space="preserve"> est installé à tous les niveaux dans les parcs de stationnement couverts disposant de plus de deux niveaux au-dessous ou au-dessus du niveau de référence. Toutefois, cette mesure n'est pas obligatoire dans les parcs de stationnement largement ventilés.</w:t>
      </w:r>
    </w:p>
    <w:p w14:paraId="58706998" w14:textId="77777777" w:rsidR="003D7C21" w:rsidRDefault="003D7C21" w:rsidP="003D7C21">
      <w:pPr>
        <w:pStyle w:val="NormalWeb"/>
        <w:ind w:left="1650"/>
        <w:rPr>
          <w:color w:val="000000"/>
          <w:sz w:val="27"/>
          <w:szCs w:val="27"/>
        </w:rPr>
      </w:pPr>
      <w:r>
        <w:rPr>
          <w:color w:val="000000"/>
          <w:sz w:val="27"/>
          <w:szCs w:val="27"/>
        </w:rPr>
        <w:t>§ 3. Pour les parcs comportant au moins trois niveaux immédiatement au-dessus ou au-dessous du niveau de référence, des colonnes sèches de 65 millimètres sont disposées dans les cages d'escaliers ou dans les sas et comportent à chaque niveau, dans les sas, une prise de 65 millimètres et deux prises de 40 millimètres. Cette disposition impose la mise en place d'un ou plusieurs poteaux ou bouches d'incendie de 100 millimètres de diamètre, branchés sur une canalisation d'un diamètre au moins égal et implantés à moins de 60 mètres des orifices d'alimentation des colonnes sèches.</w:t>
      </w:r>
    </w:p>
    <w:p w14:paraId="6B8FD857" w14:textId="77777777" w:rsidR="003D7C21" w:rsidRDefault="003D7C21" w:rsidP="003D7C21">
      <w:pPr>
        <w:pStyle w:val="NormalWeb"/>
        <w:ind w:left="1650"/>
        <w:rPr>
          <w:color w:val="000000"/>
          <w:sz w:val="27"/>
          <w:szCs w:val="27"/>
        </w:rPr>
      </w:pPr>
      <w:r>
        <w:rPr>
          <w:color w:val="000000"/>
          <w:sz w:val="27"/>
          <w:szCs w:val="27"/>
        </w:rPr>
        <w:t>§ 4. Si la continuité des communications relayées par l'infrastructure nationale partageable des transmissions n'est pas assurée, l'exploitant doit disposer d'une installation technique fixe conforme à l'article MS 71 des dispositions générales du règlement.</w:t>
      </w:r>
    </w:p>
    <w:p w14:paraId="086B5F92" w14:textId="77777777" w:rsidR="003D7C21" w:rsidRDefault="003D7C21" w:rsidP="003D7C21">
      <w:pPr>
        <w:pStyle w:val="Titre4"/>
        <w:ind w:left="1650"/>
        <w:rPr>
          <w:color w:val="000000"/>
          <w:sz w:val="27"/>
          <w:szCs w:val="27"/>
        </w:rPr>
      </w:pPr>
      <w:r>
        <w:rPr>
          <w:color w:val="000000"/>
          <w:sz w:val="27"/>
          <w:szCs w:val="27"/>
        </w:rPr>
        <w:t>Article PS 30</w:t>
      </w:r>
    </w:p>
    <w:p w14:paraId="1A3E0F20" w14:textId="77777777" w:rsidR="003D7C21" w:rsidRDefault="003D7C21" w:rsidP="003D7C21">
      <w:pPr>
        <w:pStyle w:val="NormalWeb"/>
        <w:ind w:left="1650"/>
        <w:rPr>
          <w:b/>
          <w:bCs/>
          <w:color w:val="000000"/>
        </w:rPr>
      </w:pPr>
      <w:r>
        <w:rPr>
          <w:b/>
          <w:bCs/>
          <w:color w:val="000000"/>
        </w:rPr>
        <w:t>Création Arrêté du 9 mai 2006 (V)</w:t>
      </w:r>
    </w:p>
    <w:p w14:paraId="59D7031C" w14:textId="77777777" w:rsidR="003D7C21" w:rsidRDefault="003D7C21" w:rsidP="003D7C21">
      <w:pPr>
        <w:pStyle w:val="NormalWeb"/>
        <w:jc w:val="center"/>
        <w:rPr>
          <w:color w:val="000000"/>
          <w:sz w:val="27"/>
          <w:szCs w:val="27"/>
        </w:rPr>
      </w:pPr>
      <w:r>
        <w:rPr>
          <w:color w:val="000000"/>
          <w:sz w:val="27"/>
          <w:szCs w:val="27"/>
        </w:rPr>
        <w:t>Consignes</w:t>
      </w:r>
    </w:p>
    <w:p w14:paraId="289F23C3" w14:textId="77777777" w:rsidR="003D7C21" w:rsidRDefault="003D7C21" w:rsidP="003D7C21">
      <w:pPr>
        <w:pStyle w:val="NormalWeb"/>
        <w:ind w:left="1650"/>
        <w:rPr>
          <w:color w:val="000000"/>
          <w:sz w:val="27"/>
          <w:szCs w:val="27"/>
        </w:rPr>
      </w:pPr>
      <w:r>
        <w:rPr>
          <w:color w:val="000000"/>
          <w:sz w:val="27"/>
          <w:szCs w:val="27"/>
        </w:rPr>
        <w:t>Des consignes sur support inaltérable sont affichées. Elles indiquent :</w:t>
      </w:r>
    </w:p>
    <w:p w14:paraId="7C2BBA77" w14:textId="77777777" w:rsidR="003D7C21" w:rsidRDefault="003D7C21" w:rsidP="003D7C21">
      <w:pPr>
        <w:pStyle w:val="NormalWeb"/>
        <w:ind w:left="1650"/>
        <w:rPr>
          <w:color w:val="000000"/>
          <w:sz w:val="27"/>
          <w:szCs w:val="27"/>
        </w:rPr>
      </w:pPr>
      <w:r>
        <w:rPr>
          <w:color w:val="000000"/>
          <w:sz w:val="27"/>
          <w:szCs w:val="27"/>
        </w:rPr>
        <w:t>- près des issues et des accès aux escaliers, les différentes interdictions générales et la conduite à tenir en cas d'incendie ;</w:t>
      </w:r>
    </w:p>
    <w:p w14:paraId="349D6423" w14:textId="77777777" w:rsidR="003D7C21" w:rsidRDefault="003D7C21" w:rsidP="003D7C21">
      <w:pPr>
        <w:pStyle w:val="NormalWeb"/>
        <w:ind w:left="1650"/>
        <w:rPr>
          <w:color w:val="000000"/>
          <w:sz w:val="27"/>
          <w:szCs w:val="27"/>
        </w:rPr>
      </w:pPr>
      <w:r>
        <w:rPr>
          <w:color w:val="000000"/>
          <w:sz w:val="27"/>
          <w:szCs w:val="27"/>
        </w:rPr>
        <w:t>- en partie haute des rampes d'accès des véhicules, dans le hall d'immeuble si les issues pour piétons y aboutissent ou dans le débouché à l'air libre et près de l'issue la plus proche de la voie publique, les plans d'ensemble du parc (implantation, coupes, niveaux, moyens de secours...) ;</w:t>
      </w:r>
    </w:p>
    <w:p w14:paraId="151764C4" w14:textId="77777777" w:rsidR="003D7C21" w:rsidRDefault="003D7C21" w:rsidP="003D7C21">
      <w:pPr>
        <w:pStyle w:val="NormalWeb"/>
        <w:ind w:left="1650"/>
        <w:rPr>
          <w:color w:val="000000"/>
          <w:sz w:val="27"/>
          <w:szCs w:val="27"/>
        </w:rPr>
      </w:pPr>
      <w:r>
        <w:rPr>
          <w:color w:val="000000"/>
          <w:sz w:val="27"/>
          <w:szCs w:val="27"/>
        </w:rPr>
        <w:lastRenderedPageBreak/>
        <w:t>- à l'entrée du parc : les consignes générales sur la conduite à tenir en cas d'incendie, le plan d'ensemble, les modalités d'appel des services de secours et de lutte contre l'incendie.</w:t>
      </w:r>
    </w:p>
    <w:p w14:paraId="3D8162B5" w14:textId="77777777" w:rsidR="003D7C21" w:rsidRDefault="003D7C21" w:rsidP="003D7C21">
      <w:pPr>
        <w:pStyle w:val="Titre4"/>
        <w:ind w:left="1200"/>
        <w:rPr>
          <w:color w:val="000000"/>
          <w:sz w:val="27"/>
          <w:szCs w:val="27"/>
        </w:rPr>
      </w:pPr>
      <w:r>
        <w:rPr>
          <w:color w:val="000000"/>
          <w:sz w:val="27"/>
          <w:szCs w:val="27"/>
        </w:rPr>
        <w:t>Section 6 : Qualité de l'air (Article PS 31)</w:t>
      </w:r>
    </w:p>
    <w:p w14:paraId="27B499BD" w14:textId="77777777" w:rsidR="003D7C21" w:rsidRDefault="003D7C21" w:rsidP="003D7C21">
      <w:pPr>
        <w:pStyle w:val="Titre4"/>
        <w:ind w:left="1650"/>
        <w:rPr>
          <w:color w:val="000000"/>
          <w:sz w:val="27"/>
          <w:szCs w:val="27"/>
        </w:rPr>
      </w:pPr>
      <w:r>
        <w:rPr>
          <w:color w:val="000000"/>
          <w:sz w:val="27"/>
          <w:szCs w:val="27"/>
        </w:rPr>
        <w:t>Article PS 31</w:t>
      </w:r>
    </w:p>
    <w:p w14:paraId="567AB549" w14:textId="77777777" w:rsidR="003D7C21" w:rsidRDefault="003D7C21" w:rsidP="003D7C21">
      <w:pPr>
        <w:pStyle w:val="NormalWeb"/>
        <w:ind w:left="1650"/>
        <w:rPr>
          <w:b/>
          <w:bCs/>
          <w:color w:val="000000"/>
        </w:rPr>
      </w:pPr>
      <w:r>
        <w:rPr>
          <w:b/>
          <w:bCs/>
          <w:color w:val="000000"/>
        </w:rPr>
        <w:t>Création Arrêté du 9 mai 2006 (V)</w:t>
      </w:r>
    </w:p>
    <w:p w14:paraId="3C899241" w14:textId="77777777" w:rsidR="003D7C21" w:rsidRDefault="003D7C21" w:rsidP="003D7C21">
      <w:pPr>
        <w:pStyle w:val="NormalWeb"/>
        <w:jc w:val="center"/>
        <w:rPr>
          <w:color w:val="000000"/>
          <w:sz w:val="27"/>
          <w:szCs w:val="27"/>
        </w:rPr>
      </w:pPr>
      <w:r>
        <w:rPr>
          <w:color w:val="000000"/>
          <w:sz w:val="27"/>
          <w:szCs w:val="27"/>
        </w:rPr>
        <w:t>Ventilation et surveillance de la qualité de l'air</w:t>
      </w:r>
    </w:p>
    <w:p w14:paraId="04BC8E33" w14:textId="77777777" w:rsidR="003D7C21" w:rsidRDefault="003D7C21" w:rsidP="003D7C21">
      <w:pPr>
        <w:pStyle w:val="NormalWeb"/>
        <w:ind w:left="1650"/>
        <w:rPr>
          <w:color w:val="000000"/>
          <w:sz w:val="27"/>
          <w:szCs w:val="27"/>
        </w:rPr>
      </w:pPr>
      <w:r>
        <w:rPr>
          <w:color w:val="000000"/>
          <w:sz w:val="27"/>
          <w:szCs w:val="27"/>
        </w:rPr>
        <w:t>§ 1. La ventilation, dans les parcs de stationnement couverts, est réalisée et surveillée de façon à s'opposer efficacement à la stagnation, même locale, de gaz nocifs ou inflammables.</w:t>
      </w:r>
    </w:p>
    <w:p w14:paraId="50A7F20C" w14:textId="77777777" w:rsidR="003D7C21" w:rsidRDefault="003D7C21" w:rsidP="003D7C21">
      <w:pPr>
        <w:pStyle w:val="NormalWeb"/>
        <w:ind w:left="1650"/>
        <w:rPr>
          <w:color w:val="000000"/>
          <w:sz w:val="27"/>
          <w:szCs w:val="27"/>
        </w:rPr>
      </w:pPr>
      <w:r>
        <w:rPr>
          <w:color w:val="000000"/>
          <w:sz w:val="27"/>
          <w:szCs w:val="27"/>
        </w:rPr>
        <w:t>Conformément aux dispositions de l'article PS 18, § 1, les installations de ventilation et de désenfumage peuvent être communes.</w:t>
      </w:r>
    </w:p>
    <w:p w14:paraId="55FDA70D" w14:textId="77777777" w:rsidR="003D7C21" w:rsidRDefault="003D7C21" w:rsidP="003D7C21">
      <w:pPr>
        <w:pStyle w:val="NormalWeb"/>
        <w:ind w:left="1650"/>
        <w:rPr>
          <w:color w:val="000000"/>
          <w:sz w:val="27"/>
          <w:szCs w:val="27"/>
        </w:rPr>
      </w:pPr>
      <w:r>
        <w:rPr>
          <w:color w:val="000000"/>
          <w:sz w:val="27"/>
          <w:szCs w:val="27"/>
        </w:rPr>
        <w:t>§ 2. Les débouchés des exutoires et des conduits d'évacuation de l'air provenant de la ventilation du parc et, s'il y a lieu, des gaz d'échappement du groupe électrogène de secours sont installés conformément aux dispositions de l'article PS 18, § 4.2.2.</w:t>
      </w:r>
    </w:p>
    <w:p w14:paraId="7EFE7EC0" w14:textId="77777777" w:rsidR="003D7C21" w:rsidRDefault="003D7C21" w:rsidP="003D7C21">
      <w:pPr>
        <w:pStyle w:val="NormalWeb"/>
        <w:ind w:left="1650"/>
        <w:rPr>
          <w:color w:val="000000"/>
          <w:sz w:val="27"/>
          <w:szCs w:val="27"/>
        </w:rPr>
      </w:pPr>
      <w:r>
        <w:rPr>
          <w:color w:val="000000"/>
          <w:sz w:val="27"/>
          <w:szCs w:val="27"/>
        </w:rPr>
        <w:t>L'air du parc n'est pas utilisé pour ventiler d'autres locaux.</w:t>
      </w:r>
    </w:p>
    <w:p w14:paraId="04519493" w14:textId="77777777" w:rsidR="003D7C21" w:rsidRDefault="003D7C21" w:rsidP="003D7C21">
      <w:pPr>
        <w:pStyle w:val="NormalWeb"/>
        <w:ind w:left="1650"/>
        <w:rPr>
          <w:color w:val="000000"/>
          <w:sz w:val="27"/>
          <w:szCs w:val="27"/>
        </w:rPr>
      </w:pPr>
      <w:r>
        <w:rPr>
          <w:color w:val="000000"/>
          <w:sz w:val="27"/>
          <w:szCs w:val="27"/>
        </w:rPr>
        <w:t>Lorsqu'il existe un local d'exploitation ou un poste de sécurité dans le parc, celui-ci dispose d'une installation de ventilation mécanique indépendante.</w:t>
      </w:r>
    </w:p>
    <w:p w14:paraId="48BD7297" w14:textId="77777777" w:rsidR="003D7C21" w:rsidRDefault="003D7C21" w:rsidP="003D7C21">
      <w:pPr>
        <w:pStyle w:val="Titre4"/>
        <w:ind w:left="1200"/>
        <w:rPr>
          <w:color w:val="000000"/>
          <w:sz w:val="27"/>
          <w:szCs w:val="27"/>
        </w:rPr>
      </w:pPr>
      <w:r>
        <w:rPr>
          <w:color w:val="000000"/>
          <w:sz w:val="27"/>
          <w:szCs w:val="27"/>
        </w:rPr>
        <w:t>Section 7 : Contrôles et visites (Articles PS 32 à PS 33)</w:t>
      </w:r>
    </w:p>
    <w:p w14:paraId="26E1E49F" w14:textId="77777777" w:rsidR="003D7C21" w:rsidRDefault="003D7C21" w:rsidP="003D7C21">
      <w:pPr>
        <w:pStyle w:val="Titre4"/>
        <w:ind w:left="1650"/>
        <w:rPr>
          <w:color w:val="000000"/>
          <w:sz w:val="27"/>
          <w:szCs w:val="27"/>
        </w:rPr>
      </w:pPr>
      <w:r>
        <w:rPr>
          <w:color w:val="000000"/>
          <w:sz w:val="27"/>
          <w:szCs w:val="27"/>
        </w:rPr>
        <w:t>Article PS 32</w:t>
      </w:r>
    </w:p>
    <w:p w14:paraId="430C7277" w14:textId="77777777" w:rsidR="003D7C21" w:rsidRDefault="003D7C21" w:rsidP="003D7C21">
      <w:pPr>
        <w:pStyle w:val="NormalWeb"/>
        <w:ind w:left="1650"/>
        <w:rPr>
          <w:b/>
          <w:bCs/>
          <w:color w:val="000000"/>
        </w:rPr>
      </w:pPr>
      <w:r>
        <w:rPr>
          <w:b/>
          <w:bCs/>
          <w:color w:val="000000"/>
        </w:rPr>
        <w:t>Création Arrêté du 9 mai 2006 (V)</w:t>
      </w:r>
    </w:p>
    <w:p w14:paraId="4F901CBE" w14:textId="77777777" w:rsidR="003D7C21" w:rsidRDefault="003D7C21" w:rsidP="003D7C21">
      <w:pPr>
        <w:pStyle w:val="NormalWeb"/>
        <w:jc w:val="center"/>
        <w:rPr>
          <w:color w:val="000000"/>
          <w:sz w:val="27"/>
          <w:szCs w:val="27"/>
        </w:rPr>
      </w:pPr>
      <w:r>
        <w:rPr>
          <w:color w:val="000000"/>
          <w:sz w:val="27"/>
          <w:szCs w:val="27"/>
        </w:rPr>
        <w:t>Maintenance et vérifications</w:t>
      </w:r>
    </w:p>
    <w:p w14:paraId="66AB72DF" w14:textId="77777777" w:rsidR="003D7C21" w:rsidRDefault="003D7C21" w:rsidP="003D7C21">
      <w:pPr>
        <w:pStyle w:val="NormalWeb"/>
        <w:ind w:left="1650"/>
        <w:rPr>
          <w:color w:val="000000"/>
          <w:sz w:val="27"/>
          <w:szCs w:val="27"/>
        </w:rPr>
      </w:pPr>
      <w:r>
        <w:rPr>
          <w:color w:val="000000"/>
          <w:sz w:val="27"/>
          <w:szCs w:val="27"/>
        </w:rPr>
        <w:t>Les installations électriques, de désenfumage mécanique, les dispositifs de signalisation, les systèmes d'alarme, de détection et de sécurité incendie, les moyens de lutte contre l'incendie, les dispositifs d'obturation coupe-feu ainsi que les dispositifs de surveillance de la qualité de l'air font l'objet d'une maintenance régulière par un professionnel qualifié.</w:t>
      </w:r>
    </w:p>
    <w:p w14:paraId="5A62CAA6" w14:textId="77777777" w:rsidR="003D7C21" w:rsidRDefault="003D7C21" w:rsidP="003D7C21">
      <w:pPr>
        <w:pStyle w:val="NormalWeb"/>
        <w:ind w:left="1650"/>
        <w:rPr>
          <w:color w:val="000000"/>
          <w:sz w:val="27"/>
          <w:szCs w:val="27"/>
        </w:rPr>
      </w:pPr>
      <w:r>
        <w:rPr>
          <w:color w:val="000000"/>
          <w:sz w:val="27"/>
          <w:szCs w:val="27"/>
        </w:rPr>
        <w:lastRenderedPageBreak/>
        <w:t>A ces occasions, il est réalisé des essais de fonctionnement au moins une fois tous les deux ans pour les parcs d'une capacité d'accueil inférieure ou égale à 250 véhicules et une fois tous les ans pour les autres parcs.</w:t>
      </w:r>
    </w:p>
    <w:p w14:paraId="1B0522E4" w14:textId="77777777" w:rsidR="003D7C21" w:rsidRDefault="003D7C21" w:rsidP="003D7C21">
      <w:pPr>
        <w:pStyle w:val="NormalWeb"/>
        <w:ind w:left="1650"/>
        <w:rPr>
          <w:color w:val="000000"/>
          <w:sz w:val="27"/>
          <w:szCs w:val="27"/>
        </w:rPr>
      </w:pPr>
      <w:r>
        <w:rPr>
          <w:color w:val="000000"/>
          <w:sz w:val="27"/>
          <w:szCs w:val="27"/>
        </w:rPr>
        <w:t>Ces installations, à l'exception des dispositifs de surveillance de la qualité de l'air, sont vérifiées lors de leur mise en service puis au moins une fois tous les cinq ans par un organisme agréé.</w:t>
      </w:r>
    </w:p>
    <w:p w14:paraId="2F183D7A" w14:textId="77777777" w:rsidR="003D7C21" w:rsidRDefault="003D7C21" w:rsidP="003D7C21">
      <w:pPr>
        <w:pStyle w:val="NormalWeb"/>
        <w:ind w:left="1650"/>
        <w:rPr>
          <w:color w:val="000000"/>
          <w:sz w:val="27"/>
          <w:szCs w:val="27"/>
        </w:rPr>
      </w:pPr>
      <w:r>
        <w:rPr>
          <w:color w:val="000000"/>
          <w:sz w:val="27"/>
          <w:szCs w:val="27"/>
        </w:rPr>
        <w:t>Les vérifications techniques des ascenseurs sont réalisées conformément à l'article AS 9 des dispositions générales du règlement.</w:t>
      </w:r>
    </w:p>
    <w:p w14:paraId="4FFB3115" w14:textId="77777777" w:rsidR="003D7C21" w:rsidRDefault="003D7C21" w:rsidP="003D7C21">
      <w:pPr>
        <w:pStyle w:val="Titre4"/>
        <w:ind w:left="1650"/>
        <w:rPr>
          <w:color w:val="000000"/>
          <w:sz w:val="27"/>
          <w:szCs w:val="27"/>
        </w:rPr>
      </w:pPr>
      <w:r>
        <w:rPr>
          <w:color w:val="000000"/>
          <w:sz w:val="27"/>
          <w:szCs w:val="27"/>
        </w:rPr>
        <w:t>Article PS 33</w:t>
      </w:r>
    </w:p>
    <w:p w14:paraId="7296E292" w14:textId="77777777" w:rsidR="003D7C21" w:rsidRDefault="003D7C21" w:rsidP="003D7C21">
      <w:pPr>
        <w:pStyle w:val="NormalWeb"/>
        <w:ind w:left="1650"/>
        <w:rPr>
          <w:b/>
          <w:bCs/>
          <w:color w:val="000000"/>
        </w:rPr>
      </w:pPr>
      <w:r>
        <w:rPr>
          <w:b/>
          <w:bCs/>
          <w:color w:val="000000"/>
        </w:rPr>
        <w:t>Création Arrêté du 9 mai 2006 (V)</w:t>
      </w:r>
    </w:p>
    <w:p w14:paraId="217EE31E" w14:textId="77777777" w:rsidR="003D7C21" w:rsidRDefault="003D7C21" w:rsidP="003D7C21">
      <w:pPr>
        <w:pStyle w:val="NormalWeb"/>
        <w:jc w:val="center"/>
        <w:rPr>
          <w:color w:val="000000"/>
          <w:sz w:val="27"/>
          <w:szCs w:val="27"/>
        </w:rPr>
      </w:pPr>
      <w:r>
        <w:rPr>
          <w:color w:val="000000"/>
          <w:sz w:val="27"/>
          <w:szCs w:val="27"/>
        </w:rPr>
        <w:t>Contrôle par les commissions de sécurité</w:t>
      </w:r>
    </w:p>
    <w:p w14:paraId="1BDBB4EA" w14:textId="77777777" w:rsidR="003D7C21" w:rsidRDefault="003D7C21" w:rsidP="003D7C21">
      <w:pPr>
        <w:pStyle w:val="NormalWeb"/>
        <w:ind w:left="1650"/>
        <w:rPr>
          <w:color w:val="000000"/>
          <w:sz w:val="27"/>
          <w:szCs w:val="27"/>
        </w:rPr>
      </w:pPr>
      <w:r>
        <w:rPr>
          <w:color w:val="000000"/>
          <w:sz w:val="27"/>
          <w:szCs w:val="27"/>
        </w:rPr>
        <w:t>La demande d'ouverture présentée par l'exploitant conformément à l'article R. 123-45 du Code de la construction et de l'habitation est communiquée à la commission de sécurité qui procède alors à la visite de réception lorsqu'il s'agit de parcs d'une capacité supérieure à 250 véhicules ou à la demande du maire.</w:t>
      </w:r>
    </w:p>
    <w:p w14:paraId="56B845A1" w14:textId="77777777" w:rsidR="003D7C21" w:rsidRDefault="003D7C21" w:rsidP="003D7C21">
      <w:pPr>
        <w:pStyle w:val="NormalWeb"/>
        <w:ind w:left="1650"/>
        <w:rPr>
          <w:color w:val="000000"/>
          <w:sz w:val="27"/>
          <w:szCs w:val="27"/>
        </w:rPr>
      </w:pPr>
      <w:r>
        <w:rPr>
          <w:color w:val="000000"/>
          <w:sz w:val="27"/>
          <w:szCs w:val="27"/>
        </w:rPr>
        <w:t>La seule commission compétente pour les parcs d'une capacité supérieure à 1 000 véhicules est la sous-commission départementale pour la sécurité contre les risques d'incendie et de panique dans les ERP / IGH.</w:t>
      </w:r>
    </w:p>
    <w:p w14:paraId="76541C68" w14:textId="77777777" w:rsidR="003D7C21" w:rsidRDefault="003D7C21" w:rsidP="003D7C21">
      <w:pPr>
        <w:pStyle w:val="NormalWeb"/>
        <w:ind w:left="1650"/>
        <w:rPr>
          <w:color w:val="000000"/>
          <w:sz w:val="27"/>
          <w:szCs w:val="27"/>
        </w:rPr>
      </w:pPr>
      <w:r>
        <w:rPr>
          <w:color w:val="000000"/>
          <w:sz w:val="27"/>
          <w:szCs w:val="27"/>
        </w:rPr>
        <w:t>L'exploitant doit être en mesure de communiquer à la commission les dossiers de renseignements de détail des installations techniques mis à jour après exécution des travaux et les rapports des organismes ou personnes chargés des vérifications techniques imposées par le présent règlement.</w:t>
      </w:r>
    </w:p>
    <w:p w14:paraId="13D2C9B4" w14:textId="77777777" w:rsidR="003D7C21" w:rsidRDefault="003D7C21" w:rsidP="003D7C21">
      <w:pPr>
        <w:pStyle w:val="NormalWeb"/>
        <w:ind w:left="1650"/>
        <w:rPr>
          <w:color w:val="000000"/>
          <w:sz w:val="27"/>
          <w:szCs w:val="27"/>
        </w:rPr>
      </w:pPr>
      <w:r>
        <w:rPr>
          <w:color w:val="000000"/>
          <w:sz w:val="27"/>
          <w:szCs w:val="27"/>
        </w:rPr>
        <w:t>La périodicité des visites de contrôle par les commissions de sécurité est fixée de la manière suivante :</w:t>
      </w:r>
    </w:p>
    <w:p w14:paraId="1890C50D" w14:textId="77777777" w:rsidR="003D7C21" w:rsidRDefault="003D7C21" w:rsidP="003D7C21">
      <w:pPr>
        <w:pStyle w:val="NormalWeb"/>
        <w:ind w:left="1650"/>
        <w:rPr>
          <w:color w:val="000000"/>
          <w:sz w:val="27"/>
          <w:szCs w:val="27"/>
        </w:rPr>
      </w:pPr>
      <w:r>
        <w:rPr>
          <w:color w:val="000000"/>
          <w:sz w:val="27"/>
          <w:szCs w:val="27"/>
        </w:rPr>
        <w:t>-pour les parcs de stationnement couverts isolés : une fois tous les cinq ans pour les parcs de plus de 250 véhicules ;</w:t>
      </w:r>
    </w:p>
    <w:p w14:paraId="04E44237" w14:textId="77777777" w:rsidR="003D7C21" w:rsidRDefault="003D7C21" w:rsidP="003D7C21">
      <w:pPr>
        <w:pStyle w:val="NormalWeb"/>
        <w:ind w:left="1650"/>
        <w:rPr>
          <w:color w:val="000000"/>
          <w:sz w:val="27"/>
          <w:szCs w:val="27"/>
        </w:rPr>
      </w:pPr>
      <w:r>
        <w:rPr>
          <w:color w:val="000000"/>
          <w:sz w:val="27"/>
          <w:szCs w:val="27"/>
        </w:rPr>
        <w:t>-pour les parcs annexés à un ou plusieurs établissement (s) recevant du public : lors des visites périodiques de l'établissement recevant du public le moins fréquemment visité avec un minimum d'une fois tous les cinq ans.</w:t>
      </w:r>
    </w:p>
    <w:p w14:paraId="43CCFE30" w14:textId="77777777" w:rsidR="003D7C21" w:rsidRDefault="003D7C21" w:rsidP="003D7C21">
      <w:pPr>
        <w:pStyle w:val="NormalWeb"/>
        <w:ind w:left="1650"/>
        <w:rPr>
          <w:color w:val="000000"/>
          <w:sz w:val="27"/>
          <w:szCs w:val="27"/>
        </w:rPr>
      </w:pPr>
      <w:r>
        <w:rPr>
          <w:color w:val="000000"/>
          <w:sz w:val="27"/>
          <w:szCs w:val="27"/>
        </w:rPr>
        <w:lastRenderedPageBreak/>
        <w:t>La fréquence des contrôles peut être modifiée, s'il est jugé nécessaire, par arrêté du maire ou du préfet après avis de la commission de sécurité.</w:t>
      </w:r>
    </w:p>
    <w:p w14:paraId="2A4058D9" w14:textId="77777777" w:rsidR="003D7C21" w:rsidRDefault="003D7C21" w:rsidP="003D7C21">
      <w:pPr>
        <w:pStyle w:val="Titre4"/>
        <w:ind w:left="1200"/>
        <w:rPr>
          <w:color w:val="000000"/>
          <w:sz w:val="27"/>
          <w:szCs w:val="27"/>
        </w:rPr>
      </w:pPr>
      <w:r>
        <w:rPr>
          <w:color w:val="000000"/>
          <w:sz w:val="27"/>
          <w:szCs w:val="27"/>
        </w:rPr>
        <w:t>Section 8 : Etablissements existants (Article PS 34)</w:t>
      </w:r>
    </w:p>
    <w:p w14:paraId="019D3568" w14:textId="77777777" w:rsidR="003D7C21" w:rsidRDefault="003D7C21" w:rsidP="003D7C21">
      <w:pPr>
        <w:pStyle w:val="Titre4"/>
        <w:ind w:left="1650"/>
        <w:rPr>
          <w:color w:val="000000"/>
          <w:sz w:val="27"/>
          <w:szCs w:val="27"/>
        </w:rPr>
      </w:pPr>
      <w:r>
        <w:rPr>
          <w:color w:val="000000"/>
          <w:sz w:val="27"/>
          <w:szCs w:val="27"/>
        </w:rPr>
        <w:t>Article PS 34</w:t>
      </w:r>
    </w:p>
    <w:p w14:paraId="07168F95" w14:textId="77777777" w:rsidR="003D7C21" w:rsidRDefault="003D7C21" w:rsidP="003D7C21">
      <w:pPr>
        <w:pStyle w:val="NormalWeb"/>
        <w:ind w:left="1650"/>
        <w:rPr>
          <w:b/>
          <w:bCs/>
          <w:color w:val="000000"/>
        </w:rPr>
      </w:pPr>
      <w:r>
        <w:rPr>
          <w:b/>
          <w:bCs/>
          <w:color w:val="000000"/>
        </w:rPr>
        <w:t>Création Arrêté du 9 mai 2006 (V)</w:t>
      </w:r>
    </w:p>
    <w:p w14:paraId="078EEE79" w14:textId="77777777" w:rsidR="003D7C21" w:rsidRDefault="003D7C21" w:rsidP="003D7C21">
      <w:pPr>
        <w:pStyle w:val="NormalWeb"/>
        <w:jc w:val="center"/>
        <w:rPr>
          <w:color w:val="000000"/>
          <w:sz w:val="27"/>
          <w:szCs w:val="27"/>
        </w:rPr>
      </w:pPr>
      <w:r>
        <w:rPr>
          <w:color w:val="000000"/>
          <w:sz w:val="27"/>
          <w:szCs w:val="27"/>
        </w:rPr>
        <w:t>Mesures applicables aux établissements existants</w:t>
      </w:r>
    </w:p>
    <w:p w14:paraId="115F3E70" w14:textId="77777777" w:rsidR="003D7C21" w:rsidRDefault="003D7C21" w:rsidP="003D7C21">
      <w:pPr>
        <w:pStyle w:val="NormalWeb"/>
        <w:ind w:left="1650"/>
        <w:rPr>
          <w:color w:val="000000"/>
          <w:sz w:val="27"/>
          <w:szCs w:val="27"/>
        </w:rPr>
      </w:pPr>
      <w:r>
        <w:rPr>
          <w:color w:val="000000"/>
          <w:sz w:val="27"/>
          <w:szCs w:val="27"/>
        </w:rPr>
        <w:t>Les parcs existants en exploitation à la date d'application du présent arrêté, quelle que soit leur capacité, sont réputés conformes aux dispositions contre les risques d'incendie et de panique dans la mesure où ils répondent aux dispositions de la réglementation qui leur était applicable au moment de leur construction et de leur mise en exploitation ou à laquelle ils ont été soumis a posteriori.</w:t>
      </w:r>
    </w:p>
    <w:p w14:paraId="0DEAF970" w14:textId="77777777" w:rsidR="003D7C21" w:rsidRDefault="003D7C21" w:rsidP="003D7C21">
      <w:pPr>
        <w:pStyle w:val="NormalWeb"/>
        <w:ind w:left="1650"/>
        <w:rPr>
          <w:color w:val="000000"/>
          <w:sz w:val="27"/>
          <w:szCs w:val="27"/>
        </w:rPr>
      </w:pPr>
      <w:r>
        <w:rPr>
          <w:color w:val="000000"/>
          <w:sz w:val="27"/>
          <w:szCs w:val="27"/>
        </w:rPr>
        <w:t>Les dispositions des articles PS 32 et PS 33 sont applicables aux établissements existants.</w:t>
      </w:r>
    </w:p>
    <w:p w14:paraId="0A6FF600" w14:textId="77777777" w:rsidR="003D7C21" w:rsidRDefault="003D7C21" w:rsidP="003D7C21">
      <w:pPr>
        <w:pStyle w:val="Titre4"/>
        <w:ind w:left="1200"/>
        <w:rPr>
          <w:color w:val="000000"/>
          <w:sz w:val="27"/>
          <w:szCs w:val="27"/>
        </w:rPr>
      </w:pPr>
      <w:r>
        <w:rPr>
          <w:color w:val="000000"/>
          <w:sz w:val="27"/>
          <w:szCs w:val="27"/>
        </w:rPr>
        <w:t>Section 9 : Parcs de stationnement particuliers (Articles PS 35 à PS 43)</w:t>
      </w:r>
    </w:p>
    <w:p w14:paraId="043D1198" w14:textId="77777777" w:rsidR="003D7C21" w:rsidRDefault="003D7C21" w:rsidP="003D7C21">
      <w:pPr>
        <w:pStyle w:val="Titre4"/>
        <w:ind w:left="1500"/>
        <w:rPr>
          <w:color w:val="000000"/>
          <w:sz w:val="27"/>
          <w:szCs w:val="27"/>
        </w:rPr>
      </w:pPr>
      <w:r>
        <w:rPr>
          <w:color w:val="000000"/>
          <w:sz w:val="27"/>
          <w:szCs w:val="27"/>
        </w:rPr>
        <w:t>Sous-section 1 : Parcs de stationnement couverts à rangement automatisé (Articles PS 35 à PS 39)</w:t>
      </w:r>
    </w:p>
    <w:p w14:paraId="35D896CD" w14:textId="77777777" w:rsidR="003D7C21" w:rsidRDefault="003D7C21" w:rsidP="003D7C21">
      <w:pPr>
        <w:pStyle w:val="Titre4"/>
        <w:ind w:left="1950"/>
        <w:rPr>
          <w:color w:val="000000"/>
          <w:sz w:val="27"/>
          <w:szCs w:val="27"/>
        </w:rPr>
      </w:pPr>
      <w:r>
        <w:rPr>
          <w:color w:val="000000"/>
          <w:sz w:val="27"/>
          <w:szCs w:val="27"/>
        </w:rPr>
        <w:t>Article PS 35</w:t>
      </w:r>
    </w:p>
    <w:p w14:paraId="511DF680" w14:textId="77777777" w:rsidR="003D7C21" w:rsidRDefault="003D7C21" w:rsidP="003D7C21">
      <w:pPr>
        <w:pStyle w:val="NormalWeb"/>
        <w:ind w:left="1950"/>
        <w:rPr>
          <w:b/>
          <w:bCs/>
          <w:color w:val="000000"/>
        </w:rPr>
      </w:pPr>
      <w:r>
        <w:rPr>
          <w:b/>
          <w:bCs/>
          <w:color w:val="000000"/>
        </w:rPr>
        <w:t>Modifié par Arrêté du 19 décembre 2017 - art. 9</w:t>
      </w:r>
    </w:p>
    <w:p w14:paraId="05865B54" w14:textId="77777777" w:rsidR="003D7C21" w:rsidRDefault="003D7C21" w:rsidP="003D7C21">
      <w:pPr>
        <w:pStyle w:val="NormalWeb"/>
        <w:jc w:val="center"/>
        <w:rPr>
          <w:color w:val="000000"/>
          <w:sz w:val="27"/>
          <w:szCs w:val="27"/>
        </w:rPr>
      </w:pPr>
      <w:r>
        <w:rPr>
          <w:color w:val="000000"/>
          <w:sz w:val="27"/>
          <w:szCs w:val="27"/>
        </w:rPr>
        <w:t>Généralités</w:t>
      </w:r>
    </w:p>
    <w:p w14:paraId="0E6A5C4B" w14:textId="77777777" w:rsidR="003D7C21" w:rsidRDefault="003D7C21" w:rsidP="003D7C21">
      <w:pPr>
        <w:pStyle w:val="NormalWeb"/>
        <w:ind w:left="1950"/>
        <w:rPr>
          <w:color w:val="000000"/>
          <w:sz w:val="27"/>
          <w:szCs w:val="27"/>
        </w:rPr>
      </w:pPr>
      <w:r>
        <w:rPr>
          <w:color w:val="000000"/>
          <w:sz w:val="27"/>
          <w:szCs w:val="27"/>
        </w:rPr>
        <w:t>Les dispositions de la présente sous-section sont applicables aux parcs de stationnement à rangement automatisé tels que définis à l'article PS 3, et viennent en complément des dispositions prévues aux sections I à VII du présent arrêté. Elles remplacent les dispositions de l'instruction technique provisoire du ministère de l'intérieur en date du 25 octobre 1989 relative aux parcs de stationnement couverts à rangement automatisé non soumis à la législation des installations classées ou à celle réglementant l'habitation.</w:t>
      </w:r>
    </w:p>
    <w:p w14:paraId="21635442" w14:textId="77777777" w:rsidR="003D7C21" w:rsidRDefault="003D7C21" w:rsidP="003D7C21">
      <w:pPr>
        <w:pStyle w:val="NormalWeb"/>
        <w:ind w:left="1950"/>
        <w:rPr>
          <w:color w:val="000000"/>
          <w:sz w:val="27"/>
          <w:szCs w:val="27"/>
        </w:rPr>
      </w:pPr>
      <w:r>
        <w:rPr>
          <w:color w:val="000000"/>
          <w:sz w:val="27"/>
          <w:szCs w:val="27"/>
        </w:rPr>
        <w:t>Ces dispositions permettent de :</w:t>
      </w:r>
    </w:p>
    <w:p w14:paraId="7AA4257D" w14:textId="77777777" w:rsidR="003D7C21" w:rsidRDefault="003D7C21" w:rsidP="003D7C21">
      <w:pPr>
        <w:pStyle w:val="NormalWeb"/>
        <w:ind w:left="1950"/>
        <w:rPr>
          <w:color w:val="000000"/>
          <w:sz w:val="27"/>
          <w:szCs w:val="27"/>
        </w:rPr>
      </w:pPr>
      <w:r>
        <w:rPr>
          <w:color w:val="000000"/>
          <w:sz w:val="27"/>
          <w:szCs w:val="27"/>
        </w:rPr>
        <w:lastRenderedPageBreak/>
        <w:t>- limiter l'occurrence du sinistre ;</w:t>
      </w:r>
    </w:p>
    <w:p w14:paraId="063F317D" w14:textId="77777777" w:rsidR="003D7C21" w:rsidRDefault="003D7C21" w:rsidP="003D7C21">
      <w:pPr>
        <w:pStyle w:val="NormalWeb"/>
        <w:ind w:left="1950"/>
        <w:rPr>
          <w:color w:val="000000"/>
          <w:sz w:val="27"/>
          <w:szCs w:val="27"/>
        </w:rPr>
      </w:pPr>
      <w:r>
        <w:rPr>
          <w:color w:val="000000"/>
          <w:sz w:val="27"/>
          <w:szCs w:val="27"/>
        </w:rPr>
        <w:t>- limiter la propagation du sinistre ;</w:t>
      </w:r>
    </w:p>
    <w:p w14:paraId="415A2C4D" w14:textId="77777777" w:rsidR="003D7C21" w:rsidRDefault="003D7C21" w:rsidP="003D7C21">
      <w:pPr>
        <w:pStyle w:val="NormalWeb"/>
        <w:ind w:left="1950"/>
        <w:rPr>
          <w:color w:val="000000"/>
          <w:sz w:val="27"/>
          <w:szCs w:val="27"/>
        </w:rPr>
      </w:pPr>
      <w:r>
        <w:rPr>
          <w:color w:val="000000"/>
          <w:sz w:val="27"/>
          <w:szCs w:val="27"/>
        </w:rPr>
        <w:t>- permettre l'intervention des services de secours en sécurité.</w:t>
      </w:r>
    </w:p>
    <w:p w14:paraId="3B626009" w14:textId="77777777" w:rsidR="003D7C21" w:rsidRDefault="003D7C21" w:rsidP="003D7C21">
      <w:pPr>
        <w:pStyle w:val="NormalWeb"/>
        <w:ind w:left="1950"/>
        <w:rPr>
          <w:color w:val="000000"/>
          <w:sz w:val="27"/>
          <w:szCs w:val="27"/>
        </w:rPr>
      </w:pPr>
      <w:r>
        <w:rPr>
          <w:color w:val="000000"/>
          <w:sz w:val="27"/>
          <w:szCs w:val="27"/>
        </w:rPr>
        <w:t>L'accès au volume de remisage des véhicules est interdit au public. Toutes les dispositions doivent être prises pour limiter l'accès au volume de remisage aux seules personnes qualifiées pour assurer la maintenance et les vérifications.</w:t>
      </w:r>
    </w:p>
    <w:p w14:paraId="480B1FD9" w14:textId="77777777" w:rsidR="003D7C21" w:rsidRDefault="003D7C21" w:rsidP="003D7C21">
      <w:pPr>
        <w:pStyle w:val="Titre4"/>
        <w:ind w:left="1950"/>
        <w:rPr>
          <w:color w:val="000000"/>
          <w:sz w:val="27"/>
          <w:szCs w:val="27"/>
        </w:rPr>
      </w:pPr>
      <w:r>
        <w:rPr>
          <w:color w:val="000000"/>
          <w:sz w:val="27"/>
          <w:szCs w:val="27"/>
        </w:rPr>
        <w:t>Article PS 36</w:t>
      </w:r>
    </w:p>
    <w:p w14:paraId="6DD194DB" w14:textId="77777777" w:rsidR="003D7C21" w:rsidRDefault="003D7C21" w:rsidP="003D7C21">
      <w:pPr>
        <w:pStyle w:val="NormalWeb"/>
        <w:ind w:left="1950"/>
        <w:rPr>
          <w:b/>
          <w:bCs/>
          <w:color w:val="000000"/>
        </w:rPr>
      </w:pPr>
      <w:r>
        <w:rPr>
          <w:b/>
          <w:bCs/>
          <w:color w:val="000000"/>
        </w:rPr>
        <w:t>Création Arrêté du 9 mai 2006 (V)</w:t>
      </w:r>
    </w:p>
    <w:p w14:paraId="1C488B46" w14:textId="77777777" w:rsidR="003D7C21" w:rsidRDefault="003D7C21" w:rsidP="003D7C21">
      <w:pPr>
        <w:pStyle w:val="NormalWeb"/>
        <w:jc w:val="center"/>
        <w:rPr>
          <w:color w:val="000000"/>
          <w:sz w:val="27"/>
          <w:szCs w:val="27"/>
        </w:rPr>
      </w:pPr>
      <w:r>
        <w:rPr>
          <w:color w:val="000000"/>
          <w:sz w:val="27"/>
          <w:szCs w:val="27"/>
        </w:rPr>
        <w:t>Stabilité</w:t>
      </w:r>
    </w:p>
    <w:p w14:paraId="2613BDB2" w14:textId="77777777" w:rsidR="003D7C21" w:rsidRDefault="003D7C21" w:rsidP="003D7C21">
      <w:pPr>
        <w:pStyle w:val="NormalWeb"/>
        <w:ind w:left="1950"/>
        <w:rPr>
          <w:color w:val="000000"/>
          <w:sz w:val="27"/>
          <w:szCs w:val="27"/>
        </w:rPr>
      </w:pPr>
      <w:r>
        <w:rPr>
          <w:color w:val="000000"/>
          <w:sz w:val="27"/>
          <w:szCs w:val="27"/>
        </w:rPr>
        <w:t>Le degré minimal de stabilité au feu des éléments porteurs du parc est de 1 heure ou R 60, quel que soit le nombre des niveaux. Toutefois, aucune exigence de stabilité au feu n'est requise pour les parcs de stationnement couverts à rangement automatisé en superstructure comportant au plus trois niveaux.</w:t>
      </w:r>
    </w:p>
    <w:p w14:paraId="5E611128" w14:textId="77777777" w:rsidR="003D7C21" w:rsidRDefault="003D7C21" w:rsidP="003D7C21">
      <w:pPr>
        <w:pStyle w:val="Titre4"/>
        <w:ind w:left="1950"/>
        <w:rPr>
          <w:color w:val="000000"/>
          <w:sz w:val="27"/>
          <w:szCs w:val="27"/>
        </w:rPr>
      </w:pPr>
      <w:r>
        <w:rPr>
          <w:color w:val="000000"/>
          <w:sz w:val="27"/>
          <w:szCs w:val="27"/>
        </w:rPr>
        <w:t>Article PS 37</w:t>
      </w:r>
    </w:p>
    <w:p w14:paraId="4CDC0DE9" w14:textId="77777777" w:rsidR="003D7C21" w:rsidRDefault="003D7C21" w:rsidP="003D7C21">
      <w:pPr>
        <w:pStyle w:val="NormalWeb"/>
        <w:ind w:left="1950"/>
        <w:rPr>
          <w:b/>
          <w:bCs/>
          <w:color w:val="000000"/>
        </w:rPr>
      </w:pPr>
      <w:r>
        <w:rPr>
          <w:b/>
          <w:bCs/>
          <w:color w:val="000000"/>
        </w:rPr>
        <w:t>Création Arrêté du 9 mai 2006 (V)</w:t>
      </w:r>
    </w:p>
    <w:p w14:paraId="310E9071" w14:textId="77777777" w:rsidR="003D7C21" w:rsidRDefault="003D7C21" w:rsidP="003D7C21">
      <w:pPr>
        <w:pStyle w:val="NormalWeb"/>
        <w:jc w:val="center"/>
        <w:rPr>
          <w:color w:val="000000"/>
          <w:sz w:val="27"/>
          <w:szCs w:val="27"/>
        </w:rPr>
      </w:pPr>
      <w:r>
        <w:rPr>
          <w:color w:val="000000"/>
          <w:sz w:val="27"/>
          <w:szCs w:val="27"/>
        </w:rPr>
        <w:t>Compartimentage</w:t>
      </w:r>
    </w:p>
    <w:p w14:paraId="16C80F01" w14:textId="77777777" w:rsidR="003D7C21" w:rsidRDefault="003D7C21" w:rsidP="003D7C21">
      <w:pPr>
        <w:pStyle w:val="NormalWeb"/>
        <w:ind w:left="1950"/>
        <w:rPr>
          <w:color w:val="000000"/>
          <w:sz w:val="27"/>
          <w:szCs w:val="27"/>
        </w:rPr>
      </w:pPr>
      <w:r>
        <w:rPr>
          <w:color w:val="000000"/>
          <w:sz w:val="27"/>
          <w:szCs w:val="27"/>
        </w:rPr>
        <w:t>Les parties destinées au remisage des véhicules sont recoupées au moins tous les 1 500 mètres carrés par des parois verticales REI 60.</w:t>
      </w:r>
    </w:p>
    <w:p w14:paraId="13F44593" w14:textId="77777777" w:rsidR="003D7C21" w:rsidRDefault="003D7C21" w:rsidP="003D7C21">
      <w:pPr>
        <w:pStyle w:val="NormalWeb"/>
        <w:ind w:left="1950"/>
        <w:rPr>
          <w:color w:val="000000"/>
          <w:sz w:val="27"/>
          <w:szCs w:val="27"/>
        </w:rPr>
      </w:pPr>
      <w:r>
        <w:rPr>
          <w:color w:val="000000"/>
          <w:sz w:val="27"/>
          <w:szCs w:val="27"/>
        </w:rPr>
        <w:t xml:space="preserve">Elles </w:t>
      </w:r>
      <w:proofErr w:type="gramStart"/>
      <w:r>
        <w:rPr>
          <w:color w:val="000000"/>
          <w:sz w:val="27"/>
          <w:szCs w:val="27"/>
        </w:rPr>
        <w:t>sont</w:t>
      </w:r>
      <w:proofErr w:type="gramEnd"/>
      <w:r>
        <w:rPr>
          <w:color w:val="000000"/>
          <w:sz w:val="27"/>
          <w:szCs w:val="27"/>
        </w:rPr>
        <w:t xml:space="preserve"> recoupées horizontalement tous les trois niveaux au moins par des planchers REI 60, à l'exception des trémies nécessaires pour la manœuvre des dispositifs servant au déplacement de l'installation de remisage automatique.</w:t>
      </w:r>
    </w:p>
    <w:p w14:paraId="1D1DD253" w14:textId="77777777" w:rsidR="003D7C21" w:rsidRDefault="003D7C21" w:rsidP="003D7C21">
      <w:pPr>
        <w:pStyle w:val="NormalWeb"/>
        <w:ind w:left="1950"/>
        <w:rPr>
          <w:color w:val="000000"/>
          <w:sz w:val="27"/>
          <w:szCs w:val="27"/>
        </w:rPr>
      </w:pPr>
      <w:r>
        <w:rPr>
          <w:color w:val="000000"/>
          <w:sz w:val="27"/>
          <w:szCs w:val="27"/>
        </w:rPr>
        <w:t>Un écran de cantonnement permet de limiter la propagation verticale des gaz de combustion au droit des trémies nécessaires au déplacement de l'installation de remisage automatique. Il est constitué soit :</w:t>
      </w:r>
    </w:p>
    <w:p w14:paraId="1C1A7D4A" w14:textId="77777777" w:rsidR="003D7C21" w:rsidRDefault="003D7C21" w:rsidP="003D7C21">
      <w:pPr>
        <w:pStyle w:val="NormalWeb"/>
        <w:ind w:left="1950"/>
        <w:rPr>
          <w:color w:val="000000"/>
          <w:sz w:val="27"/>
          <w:szCs w:val="27"/>
        </w:rPr>
      </w:pPr>
      <w:r>
        <w:rPr>
          <w:color w:val="000000"/>
          <w:sz w:val="27"/>
          <w:szCs w:val="27"/>
        </w:rPr>
        <w:t>- par des éléments de structure (couverture, poutres, murs) ;</w:t>
      </w:r>
    </w:p>
    <w:p w14:paraId="3F455022" w14:textId="77777777" w:rsidR="003D7C21" w:rsidRDefault="003D7C21" w:rsidP="003D7C21">
      <w:pPr>
        <w:pStyle w:val="NormalWeb"/>
        <w:ind w:left="1950"/>
        <w:rPr>
          <w:color w:val="000000"/>
          <w:sz w:val="27"/>
          <w:szCs w:val="27"/>
        </w:rPr>
      </w:pPr>
      <w:r>
        <w:rPr>
          <w:color w:val="000000"/>
          <w:sz w:val="27"/>
          <w:szCs w:val="27"/>
        </w:rPr>
        <w:lastRenderedPageBreak/>
        <w:t>- par des écrans fixes ou flexibles, stables au feu de degré 1/4 d'heure ou DH 30 et en matériaux de catégorie M1 ou B-s3, d0 ;</w:t>
      </w:r>
    </w:p>
    <w:p w14:paraId="611FF06E" w14:textId="77777777" w:rsidR="003D7C21" w:rsidRDefault="003D7C21" w:rsidP="003D7C21">
      <w:pPr>
        <w:pStyle w:val="NormalWeb"/>
        <w:ind w:left="1950"/>
        <w:rPr>
          <w:color w:val="000000"/>
          <w:sz w:val="27"/>
          <w:szCs w:val="27"/>
        </w:rPr>
      </w:pPr>
      <w:r>
        <w:rPr>
          <w:color w:val="000000"/>
          <w:sz w:val="27"/>
          <w:szCs w:val="27"/>
        </w:rPr>
        <w:t>- par des écrans mobiles (dispositifs actionnés de sécurité), rigides ou flexibles, stable au feu de degré 1/4 d'heure ou DH 30 et en matériaux de catégorie M1 ou B-s3, d0.</w:t>
      </w:r>
    </w:p>
    <w:p w14:paraId="2157A220" w14:textId="77777777" w:rsidR="003D7C21" w:rsidRDefault="003D7C21" w:rsidP="003D7C21">
      <w:pPr>
        <w:pStyle w:val="Titre4"/>
        <w:ind w:left="1950"/>
        <w:rPr>
          <w:color w:val="000000"/>
          <w:sz w:val="27"/>
          <w:szCs w:val="27"/>
        </w:rPr>
      </w:pPr>
      <w:r>
        <w:rPr>
          <w:color w:val="000000"/>
          <w:sz w:val="27"/>
          <w:szCs w:val="27"/>
        </w:rPr>
        <w:t>Article PS 38</w:t>
      </w:r>
    </w:p>
    <w:p w14:paraId="39F36A43" w14:textId="77777777" w:rsidR="003D7C21" w:rsidRDefault="003D7C21" w:rsidP="003D7C21">
      <w:pPr>
        <w:pStyle w:val="NormalWeb"/>
        <w:ind w:left="1950"/>
        <w:rPr>
          <w:b/>
          <w:bCs/>
          <w:color w:val="000000"/>
        </w:rPr>
      </w:pPr>
      <w:r>
        <w:rPr>
          <w:b/>
          <w:bCs/>
          <w:color w:val="000000"/>
        </w:rPr>
        <w:t>Création Arrêté du 9 mai 2006 (V)</w:t>
      </w:r>
    </w:p>
    <w:p w14:paraId="4A404E80" w14:textId="77777777" w:rsidR="003D7C21" w:rsidRDefault="003D7C21" w:rsidP="003D7C21">
      <w:pPr>
        <w:pStyle w:val="NormalWeb"/>
        <w:jc w:val="center"/>
        <w:rPr>
          <w:color w:val="000000"/>
          <w:sz w:val="27"/>
          <w:szCs w:val="27"/>
        </w:rPr>
      </w:pPr>
      <w:r>
        <w:rPr>
          <w:color w:val="000000"/>
          <w:sz w:val="27"/>
          <w:szCs w:val="27"/>
        </w:rPr>
        <w:t>Dégagements - accès des secours</w:t>
      </w:r>
    </w:p>
    <w:p w14:paraId="20106D41" w14:textId="77777777" w:rsidR="003D7C21" w:rsidRDefault="003D7C21" w:rsidP="003D7C21">
      <w:pPr>
        <w:pStyle w:val="NormalWeb"/>
        <w:ind w:left="1950"/>
        <w:rPr>
          <w:color w:val="000000"/>
          <w:sz w:val="27"/>
          <w:szCs w:val="27"/>
        </w:rPr>
      </w:pPr>
      <w:r>
        <w:rPr>
          <w:color w:val="000000"/>
          <w:sz w:val="27"/>
          <w:szCs w:val="27"/>
        </w:rPr>
        <w:t>Un escalier d'une largeur minimale d'une unité de passage permet l'accès des services de secours et de lutte contre l'incendie à tous les niveaux destinés au remisage des véhicules. Cet escalier est encloisonné par des parois de degré coupe-feu égal au degré de stabilité du bâtiment, et est muni d'un exutoire d'une surface utile minimale d'un mètre carré en partie haute. Il respecte les dispositions de l'article PS 13, § 4. La distance maximale à parcourir pour joindre tout point du parc à partir de l'escalier ne doit pas dépasser 40 mètres.</w:t>
      </w:r>
    </w:p>
    <w:p w14:paraId="313C078B" w14:textId="77777777" w:rsidR="003D7C21" w:rsidRDefault="003D7C21" w:rsidP="003D7C21">
      <w:pPr>
        <w:pStyle w:val="NormalWeb"/>
        <w:ind w:left="1950"/>
        <w:rPr>
          <w:color w:val="000000"/>
          <w:sz w:val="27"/>
          <w:szCs w:val="27"/>
        </w:rPr>
      </w:pPr>
      <w:r>
        <w:rPr>
          <w:color w:val="000000"/>
          <w:sz w:val="27"/>
          <w:szCs w:val="27"/>
        </w:rPr>
        <w:t>Des allées de 0,90 mètre au moins permettent d'accéder à chaque véhicule à chacun des niveaux et d'intervenir sur les équipements techniques.</w:t>
      </w:r>
    </w:p>
    <w:p w14:paraId="66FA2A6C" w14:textId="77777777" w:rsidR="003D7C21" w:rsidRDefault="003D7C21" w:rsidP="003D7C21">
      <w:pPr>
        <w:pStyle w:val="NormalWeb"/>
        <w:ind w:left="1950"/>
        <w:rPr>
          <w:color w:val="000000"/>
          <w:sz w:val="27"/>
          <w:szCs w:val="27"/>
        </w:rPr>
      </w:pPr>
      <w:r>
        <w:rPr>
          <w:color w:val="000000"/>
          <w:sz w:val="27"/>
          <w:szCs w:val="27"/>
        </w:rPr>
        <w:t>A cet effet, une rambarde ou un dispositif antichute équivalent permettent de se prémunir du risque de chute dans les trémies verticales.</w:t>
      </w:r>
    </w:p>
    <w:p w14:paraId="263A63A7" w14:textId="77777777" w:rsidR="003D7C21" w:rsidRDefault="003D7C21" w:rsidP="003D7C21">
      <w:pPr>
        <w:pStyle w:val="NormalWeb"/>
        <w:ind w:left="1950"/>
        <w:rPr>
          <w:color w:val="000000"/>
          <w:sz w:val="27"/>
          <w:szCs w:val="27"/>
        </w:rPr>
      </w:pPr>
      <w:r>
        <w:rPr>
          <w:color w:val="000000"/>
          <w:sz w:val="27"/>
          <w:szCs w:val="27"/>
        </w:rPr>
        <w:t>Toutes les dispositions sont prises pour empêcher la pénétration des usagers dans les niveaux destinés au remisage des véhicules.</w:t>
      </w:r>
    </w:p>
    <w:p w14:paraId="290DBF28" w14:textId="77777777" w:rsidR="003D7C21" w:rsidRDefault="003D7C21" w:rsidP="003D7C21">
      <w:pPr>
        <w:pStyle w:val="Titre4"/>
        <w:ind w:left="1950"/>
        <w:rPr>
          <w:color w:val="000000"/>
          <w:sz w:val="27"/>
          <w:szCs w:val="27"/>
        </w:rPr>
      </w:pPr>
      <w:r>
        <w:rPr>
          <w:color w:val="000000"/>
          <w:sz w:val="27"/>
          <w:szCs w:val="27"/>
        </w:rPr>
        <w:t>Article PS 39</w:t>
      </w:r>
    </w:p>
    <w:p w14:paraId="0F6B31EF" w14:textId="77777777" w:rsidR="003D7C21" w:rsidRDefault="003D7C21" w:rsidP="003D7C21">
      <w:pPr>
        <w:pStyle w:val="NormalWeb"/>
        <w:ind w:left="1950"/>
        <w:rPr>
          <w:b/>
          <w:bCs/>
          <w:color w:val="000000"/>
        </w:rPr>
      </w:pPr>
      <w:r>
        <w:rPr>
          <w:b/>
          <w:bCs/>
          <w:color w:val="000000"/>
        </w:rPr>
        <w:t>Création Arrêté du 9 mai 2006 (V)</w:t>
      </w:r>
    </w:p>
    <w:p w14:paraId="1E674D7B" w14:textId="77777777" w:rsidR="003D7C21" w:rsidRDefault="003D7C21" w:rsidP="003D7C21">
      <w:pPr>
        <w:pStyle w:val="NormalWeb"/>
        <w:jc w:val="center"/>
        <w:rPr>
          <w:color w:val="000000"/>
          <w:sz w:val="27"/>
          <w:szCs w:val="27"/>
        </w:rPr>
      </w:pPr>
      <w:r>
        <w:rPr>
          <w:color w:val="000000"/>
          <w:sz w:val="27"/>
          <w:szCs w:val="27"/>
        </w:rPr>
        <w:t>Moyens de secours</w:t>
      </w:r>
    </w:p>
    <w:p w14:paraId="7C142F3D" w14:textId="77777777" w:rsidR="003D7C21" w:rsidRDefault="003D7C21" w:rsidP="003D7C21">
      <w:pPr>
        <w:pStyle w:val="NormalWeb"/>
        <w:ind w:left="1950"/>
        <w:rPr>
          <w:color w:val="000000"/>
          <w:sz w:val="27"/>
          <w:szCs w:val="27"/>
        </w:rPr>
      </w:pPr>
      <w:r>
        <w:rPr>
          <w:color w:val="000000"/>
          <w:sz w:val="27"/>
          <w:szCs w:val="27"/>
        </w:rPr>
        <w:t xml:space="preserve">Un système d'extinction automatique généralisé du type </w:t>
      </w:r>
      <w:proofErr w:type="spellStart"/>
      <w:r>
        <w:rPr>
          <w:color w:val="000000"/>
          <w:sz w:val="27"/>
          <w:szCs w:val="27"/>
        </w:rPr>
        <w:t>sprinkleur</w:t>
      </w:r>
      <w:proofErr w:type="spellEnd"/>
      <w:r>
        <w:rPr>
          <w:color w:val="000000"/>
          <w:sz w:val="27"/>
          <w:szCs w:val="27"/>
        </w:rPr>
        <w:t xml:space="preserve"> est installé afin de permettre de limiter la propagation du sinistre. Cette disposition ne s'applique pas aux parcs comportant au maximum trois niveaux.</w:t>
      </w:r>
    </w:p>
    <w:p w14:paraId="2D6522E9" w14:textId="77777777" w:rsidR="003D7C21" w:rsidRDefault="003D7C21" w:rsidP="003D7C21">
      <w:pPr>
        <w:pStyle w:val="NormalWeb"/>
        <w:ind w:left="1950"/>
        <w:rPr>
          <w:color w:val="000000"/>
          <w:sz w:val="27"/>
          <w:szCs w:val="27"/>
        </w:rPr>
      </w:pPr>
      <w:r>
        <w:rPr>
          <w:color w:val="000000"/>
          <w:sz w:val="27"/>
          <w:szCs w:val="27"/>
        </w:rPr>
        <w:lastRenderedPageBreak/>
        <w:t>Un dispositif de mise à l'arrêt d'urgence du système de rangement des véhicules est installé et répond aux dispositions suivantes :</w:t>
      </w:r>
    </w:p>
    <w:p w14:paraId="1BF8FFEA" w14:textId="77777777" w:rsidR="003D7C21" w:rsidRDefault="003D7C21" w:rsidP="003D7C21">
      <w:pPr>
        <w:pStyle w:val="NormalWeb"/>
        <w:ind w:left="1950"/>
        <w:rPr>
          <w:color w:val="000000"/>
          <w:sz w:val="27"/>
          <w:szCs w:val="27"/>
        </w:rPr>
      </w:pPr>
      <w:r>
        <w:rPr>
          <w:color w:val="000000"/>
          <w:sz w:val="27"/>
          <w:szCs w:val="27"/>
        </w:rPr>
        <w:t>- il est asservi au déclenchement du système d'extinction prévu ci-dessus ;</w:t>
      </w:r>
    </w:p>
    <w:p w14:paraId="3A7E817C" w14:textId="77777777" w:rsidR="003D7C21" w:rsidRDefault="003D7C21" w:rsidP="003D7C21">
      <w:pPr>
        <w:pStyle w:val="NormalWeb"/>
        <w:ind w:left="1950"/>
        <w:rPr>
          <w:color w:val="000000"/>
          <w:sz w:val="27"/>
          <w:szCs w:val="27"/>
        </w:rPr>
      </w:pPr>
      <w:r>
        <w:rPr>
          <w:color w:val="000000"/>
          <w:sz w:val="27"/>
          <w:szCs w:val="27"/>
        </w:rPr>
        <w:t>- il est actionné depuis un dispositif de commande manuelle mis en place au niveau d'accès des services de secours et maintenu visible.</w:t>
      </w:r>
    </w:p>
    <w:p w14:paraId="223A44D8" w14:textId="77777777" w:rsidR="003D7C21" w:rsidRDefault="003D7C21" w:rsidP="003D7C21">
      <w:pPr>
        <w:pStyle w:val="Titre4"/>
        <w:ind w:left="1500"/>
        <w:rPr>
          <w:color w:val="000000"/>
          <w:sz w:val="27"/>
          <w:szCs w:val="27"/>
        </w:rPr>
      </w:pPr>
      <w:r>
        <w:rPr>
          <w:color w:val="000000"/>
          <w:sz w:val="27"/>
          <w:szCs w:val="27"/>
        </w:rPr>
        <w:t>Sous-section 2 : Parcs de stationnement couverts accessibles aux véhicules de transport en commun (Articles PS 40 à PS 43)</w:t>
      </w:r>
    </w:p>
    <w:p w14:paraId="306FE14B" w14:textId="77777777" w:rsidR="003D7C21" w:rsidRDefault="003D7C21" w:rsidP="003D7C21">
      <w:pPr>
        <w:pStyle w:val="Titre4"/>
        <w:ind w:left="1950"/>
        <w:rPr>
          <w:color w:val="000000"/>
          <w:sz w:val="27"/>
          <w:szCs w:val="27"/>
        </w:rPr>
      </w:pPr>
      <w:r>
        <w:rPr>
          <w:color w:val="000000"/>
          <w:sz w:val="27"/>
          <w:szCs w:val="27"/>
        </w:rPr>
        <w:t>Article PS 40</w:t>
      </w:r>
    </w:p>
    <w:p w14:paraId="4F22D762" w14:textId="77777777" w:rsidR="003D7C21" w:rsidRDefault="003D7C21" w:rsidP="003D7C21">
      <w:pPr>
        <w:pStyle w:val="NormalWeb"/>
        <w:ind w:left="1950"/>
        <w:rPr>
          <w:b/>
          <w:bCs/>
          <w:color w:val="000000"/>
        </w:rPr>
      </w:pPr>
      <w:r>
        <w:rPr>
          <w:b/>
          <w:bCs/>
          <w:color w:val="000000"/>
        </w:rPr>
        <w:t>Création Arrêté du 9 mai 2006 (V)</w:t>
      </w:r>
    </w:p>
    <w:p w14:paraId="06AD9BFA" w14:textId="77777777" w:rsidR="003D7C21" w:rsidRDefault="003D7C21" w:rsidP="003D7C21">
      <w:pPr>
        <w:pStyle w:val="NormalWeb"/>
        <w:jc w:val="center"/>
        <w:rPr>
          <w:color w:val="000000"/>
          <w:sz w:val="27"/>
          <w:szCs w:val="27"/>
        </w:rPr>
      </w:pPr>
      <w:r>
        <w:rPr>
          <w:color w:val="000000"/>
          <w:sz w:val="27"/>
          <w:szCs w:val="27"/>
        </w:rPr>
        <w:t>Généralités</w:t>
      </w:r>
    </w:p>
    <w:p w14:paraId="4D458356" w14:textId="77777777" w:rsidR="003D7C21" w:rsidRDefault="003D7C21" w:rsidP="003D7C21">
      <w:pPr>
        <w:pStyle w:val="NormalWeb"/>
        <w:ind w:left="1950"/>
        <w:rPr>
          <w:color w:val="000000"/>
          <w:sz w:val="27"/>
          <w:szCs w:val="27"/>
        </w:rPr>
      </w:pPr>
      <w:r>
        <w:rPr>
          <w:color w:val="000000"/>
          <w:sz w:val="27"/>
          <w:szCs w:val="27"/>
        </w:rPr>
        <w:t>Les dispositions de la sous-section II sont applicables aux établissements ou parties d'établissements de type PS accueillant des véhicules de transport en commun et viennent en complément des dispositions prévues aux sections I à VII du présent arrêté.</w:t>
      </w:r>
    </w:p>
    <w:p w14:paraId="7ECC58F3" w14:textId="77777777" w:rsidR="003D7C21" w:rsidRDefault="003D7C21" w:rsidP="003D7C21">
      <w:pPr>
        <w:pStyle w:val="Titre4"/>
        <w:ind w:left="1950"/>
        <w:rPr>
          <w:color w:val="000000"/>
          <w:sz w:val="27"/>
          <w:szCs w:val="27"/>
        </w:rPr>
      </w:pPr>
      <w:r>
        <w:rPr>
          <w:color w:val="000000"/>
          <w:sz w:val="27"/>
          <w:szCs w:val="27"/>
        </w:rPr>
        <w:t>Article PS 41</w:t>
      </w:r>
    </w:p>
    <w:p w14:paraId="007D52E6" w14:textId="77777777" w:rsidR="003D7C21" w:rsidRDefault="003D7C21" w:rsidP="003D7C21">
      <w:pPr>
        <w:pStyle w:val="NormalWeb"/>
        <w:ind w:left="1950"/>
        <w:rPr>
          <w:b/>
          <w:bCs/>
          <w:color w:val="000000"/>
        </w:rPr>
      </w:pPr>
      <w:r>
        <w:rPr>
          <w:b/>
          <w:bCs/>
          <w:color w:val="000000"/>
        </w:rPr>
        <w:t>Création Arrêté du 9 mai 2006 (V)</w:t>
      </w:r>
    </w:p>
    <w:p w14:paraId="62E1F554" w14:textId="77777777" w:rsidR="003D7C21" w:rsidRDefault="003D7C21" w:rsidP="003D7C21">
      <w:pPr>
        <w:pStyle w:val="NormalWeb"/>
        <w:jc w:val="center"/>
        <w:rPr>
          <w:color w:val="000000"/>
          <w:sz w:val="27"/>
          <w:szCs w:val="27"/>
        </w:rPr>
      </w:pPr>
      <w:r>
        <w:rPr>
          <w:color w:val="000000"/>
          <w:sz w:val="27"/>
          <w:szCs w:val="27"/>
        </w:rPr>
        <w:t>Dispositions constructives</w:t>
      </w:r>
    </w:p>
    <w:p w14:paraId="118D8511" w14:textId="77777777" w:rsidR="003D7C21" w:rsidRDefault="003D7C21" w:rsidP="003D7C21">
      <w:pPr>
        <w:pStyle w:val="NormalWeb"/>
        <w:ind w:left="1950"/>
        <w:rPr>
          <w:color w:val="000000"/>
          <w:sz w:val="27"/>
          <w:szCs w:val="27"/>
        </w:rPr>
      </w:pPr>
      <w:r>
        <w:rPr>
          <w:color w:val="000000"/>
          <w:sz w:val="27"/>
          <w:szCs w:val="27"/>
        </w:rPr>
        <w:t>Les compartiments accueillant des véhicules de transport en commun sont exclusivement réservés à cet usage.</w:t>
      </w:r>
    </w:p>
    <w:p w14:paraId="7D368B2E" w14:textId="77777777" w:rsidR="003D7C21" w:rsidRDefault="003D7C21" w:rsidP="003D7C21">
      <w:pPr>
        <w:pStyle w:val="NormalWeb"/>
        <w:ind w:left="1950"/>
        <w:rPr>
          <w:color w:val="000000"/>
          <w:sz w:val="27"/>
          <w:szCs w:val="27"/>
        </w:rPr>
      </w:pPr>
      <w:r>
        <w:rPr>
          <w:color w:val="000000"/>
          <w:sz w:val="27"/>
          <w:szCs w:val="27"/>
        </w:rPr>
        <w:t>La surface maximale d'un compartiment utilisé pour le stationnement des véhicules de transport en commun est limitée à 3 000 mètres carrés.</w:t>
      </w:r>
    </w:p>
    <w:p w14:paraId="308651C8" w14:textId="77777777" w:rsidR="003D7C21" w:rsidRDefault="003D7C21" w:rsidP="003D7C21">
      <w:pPr>
        <w:pStyle w:val="NormalWeb"/>
        <w:ind w:left="1950"/>
        <w:rPr>
          <w:color w:val="000000"/>
          <w:sz w:val="27"/>
          <w:szCs w:val="27"/>
        </w:rPr>
      </w:pPr>
      <w:r>
        <w:rPr>
          <w:color w:val="000000"/>
          <w:sz w:val="27"/>
          <w:szCs w:val="27"/>
        </w:rPr>
        <w:t>Lorsqu'un compartiment est accessible au public transporté par les véhicules de transport en commun, il comporte des dégagements répondant aux dispositions des articles CO 35 à CO 39 et CO 41 à CO 42 du règlement de sécurité. Les mesures prévues à l'article CO 39, § 2, ne sont pas applicables. L'effectif pris en compte est estimé à raison de cinquante personnes par emplacement de stationnement.</w:t>
      </w:r>
    </w:p>
    <w:p w14:paraId="2BFC390E" w14:textId="77777777" w:rsidR="003D7C21" w:rsidRDefault="003D7C21" w:rsidP="003D7C21">
      <w:pPr>
        <w:pStyle w:val="NormalWeb"/>
        <w:ind w:left="1950"/>
        <w:rPr>
          <w:color w:val="000000"/>
          <w:sz w:val="27"/>
          <w:szCs w:val="27"/>
        </w:rPr>
      </w:pPr>
      <w:r>
        <w:rPr>
          <w:color w:val="000000"/>
          <w:sz w:val="27"/>
          <w:szCs w:val="27"/>
        </w:rPr>
        <w:lastRenderedPageBreak/>
        <w:t>Les allées de circulation des véhicules de transport en commun doivent être libres de tout obstacle sur une hauteur minimale de quatre mètres.</w:t>
      </w:r>
    </w:p>
    <w:p w14:paraId="062587EF" w14:textId="77777777" w:rsidR="003D7C21" w:rsidRDefault="003D7C21" w:rsidP="003D7C21">
      <w:pPr>
        <w:pStyle w:val="NormalWeb"/>
        <w:ind w:left="1950"/>
        <w:rPr>
          <w:color w:val="000000"/>
          <w:sz w:val="27"/>
          <w:szCs w:val="27"/>
        </w:rPr>
      </w:pPr>
      <w:r>
        <w:rPr>
          <w:color w:val="000000"/>
          <w:sz w:val="27"/>
          <w:szCs w:val="27"/>
        </w:rPr>
        <w:t>Le volume de la fosse prévue à l'article PS 17 est de 1 mètre cube dans tous les cas.</w:t>
      </w:r>
    </w:p>
    <w:p w14:paraId="68DC97FD" w14:textId="77777777" w:rsidR="003D7C21" w:rsidRDefault="003D7C21" w:rsidP="003D7C21">
      <w:pPr>
        <w:pStyle w:val="Titre4"/>
        <w:ind w:left="1950"/>
        <w:rPr>
          <w:color w:val="000000"/>
          <w:sz w:val="27"/>
          <w:szCs w:val="27"/>
        </w:rPr>
      </w:pPr>
      <w:r>
        <w:rPr>
          <w:color w:val="000000"/>
          <w:sz w:val="27"/>
          <w:szCs w:val="27"/>
        </w:rPr>
        <w:t>Article PS 42</w:t>
      </w:r>
    </w:p>
    <w:p w14:paraId="71BFBFA4" w14:textId="77777777" w:rsidR="003D7C21" w:rsidRDefault="003D7C21" w:rsidP="003D7C21">
      <w:pPr>
        <w:pStyle w:val="NormalWeb"/>
        <w:ind w:left="1950"/>
        <w:rPr>
          <w:b/>
          <w:bCs/>
          <w:color w:val="000000"/>
        </w:rPr>
      </w:pPr>
      <w:r>
        <w:rPr>
          <w:b/>
          <w:bCs/>
          <w:color w:val="000000"/>
        </w:rPr>
        <w:t>Création Arrêté du 9 mai 2006 (V)</w:t>
      </w:r>
    </w:p>
    <w:p w14:paraId="6427E4A5" w14:textId="77777777" w:rsidR="003D7C21" w:rsidRDefault="003D7C21" w:rsidP="003D7C21">
      <w:pPr>
        <w:pStyle w:val="NormalWeb"/>
        <w:jc w:val="center"/>
        <w:rPr>
          <w:color w:val="000000"/>
          <w:sz w:val="27"/>
          <w:szCs w:val="27"/>
        </w:rPr>
      </w:pPr>
      <w:r>
        <w:rPr>
          <w:color w:val="000000"/>
          <w:sz w:val="27"/>
          <w:szCs w:val="27"/>
        </w:rPr>
        <w:t>Désenfumage</w:t>
      </w:r>
    </w:p>
    <w:p w14:paraId="697B87B3" w14:textId="77777777" w:rsidR="003D7C21" w:rsidRDefault="003D7C21" w:rsidP="003D7C21">
      <w:pPr>
        <w:pStyle w:val="NormalWeb"/>
        <w:ind w:left="1950"/>
        <w:rPr>
          <w:color w:val="000000"/>
          <w:sz w:val="27"/>
          <w:szCs w:val="27"/>
        </w:rPr>
      </w:pPr>
      <w:r>
        <w:rPr>
          <w:color w:val="000000"/>
          <w:sz w:val="27"/>
          <w:szCs w:val="27"/>
        </w:rPr>
        <w:t>Le désenfumage d'un compartiment où stationnent des véhicules de transport en commun est :</w:t>
      </w:r>
    </w:p>
    <w:p w14:paraId="4311BE3C" w14:textId="77777777" w:rsidR="003D7C21" w:rsidRDefault="003D7C21" w:rsidP="003D7C21">
      <w:pPr>
        <w:pStyle w:val="NormalWeb"/>
        <w:ind w:left="1950"/>
        <w:rPr>
          <w:color w:val="000000"/>
          <w:sz w:val="27"/>
          <w:szCs w:val="27"/>
        </w:rPr>
      </w:pPr>
      <w:r>
        <w:rPr>
          <w:color w:val="000000"/>
          <w:sz w:val="27"/>
          <w:szCs w:val="27"/>
        </w:rPr>
        <w:t>- soit naturel dans le cas des parcs de stationnement largement ventilés ;</w:t>
      </w:r>
    </w:p>
    <w:p w14:paraId="1ABBE655" w14:textId="77777777" w:rsidR="003D7C21" w:rsidRDefault="003D7C21" w:rsidP="003D7C21">
      <w:pPr>
        <w:pStyle w:val="NormalWeb"/>
        <w:ind w:left="1950"/>
        <w:rPr>
          <w:color w:val="000000"/>
          <w:sz w:val="27"/>
          <w:szCs w:val="27"/>
        </w:rPr>
      </w:pPr>
      <w:r>
        <w:rPr>
          <w:color w:val="000000"/>
          <w:sz w:val="27"/>
          <w:szCs w:val="27"/>
        </w:rPr>
        <w:t>- soit mécanique dans les autres cas. Le débit de ventilation est alors de dix fois le volume du compartiment par heure.</w:t>
      </w:r>
    </w:p>
    <w:p w14:paraId="357FF8E3" w14:textId="77777777" w:rsidR="003D7C21" w:rsidRDefault="003D7C21" w:rsidP="003D7C21">
      <w:pPr>
        <w:pStyle w:val="Titre4"/>
        <w:ind w:left="1950"/>
        <w:rPr>
          <w:color w:val="000000"/>
          <w:sz w:val="27"/>
          <w:szCs w:val="27"/>
        </w:rPr>
      </w:pPr>
      <w:r>
        <w:rPr>
          <w:color w:val="000000"/>
          <w:sz w:val="27"/>
          <w:szCs w:val="27"/>
        </w:rPr>
        <w:t>Article PS 43</w:t>
      </w:r>
    </w:p>
    <w:p w14:paraId="097BE42D" w14:textId="77777777" w:rsidR="003D7C21" w:rsidRDefault="003D7C21" w:rsidP="003D7C21">
      <w:pPr>
        <w:pStyle w:val="NormalWeb"/>
        <w:ind w:left="1950"/>
        <w:rPr>
          <w:b/>
          <w:bCs/>
          <w:color w:val="000000"/>
        </w:rPr>
      </w:pPr>
      <w:r>
        <w:rPr>
          <w:b/>
          <w:bCs/>
          <w:color w:val="000000"/>
        </w:rPr>
        <w:t>Création Arrêté du 9 mai 2006 (V)</w:t>
      </w:r>
    </w:p>
    <w:p w14:paraId="70ED3F4D" w14:textId="77777777" w:rsidR="003D7C21" w:rsidRDefault="003D7C21" w:rsidP="003D7C21">
      <w:pPr>
        <w:pStyle w:val="NormalWeb"/>
        <w:jc w:val="center"/>
        <w:rPr>
          <w:color w:val="000000"/>
          <w:sz w:val="27"/>
          <w:szCs w:val="27"/>
        </w:rPr>
      </w:pPr>
      <w:r>
        <w:rPr>
          <w:color w:val="000000"/>
          <w:sz w:val="27"/>
          <w:szCs w:val="27"/>
        </w:rPr>
        <w:t>Moyens de secours</w:t>
      </w:r>
    </w:p>
    <w:p w14:paraId="58A26C93" w14:textId="77777777" w:rsidR="003D7C21" w:rsidRDefault="003D7C21" w:rsidP="003D7C21">
      <w:pPr>
        <w:pStyle w:val="NormalWeb"/>
        <w:ind w:left="1950"/>
        <w:rPr>
          <w:color w:val="000000"/>
          <w:sz w:val="27"/>
          <w:szCs w:val="27"/>
        </w:rPr>
      </w:pPr>
      <w:r>
        <w:rPr>
          <w:color w:val="000000"/>
          <w:sz w:val="27"/>
          <w:szCs w:val="27"/>
        </w:rPr>
        <w:t>En aggravation de l'article PS 29, § 1. a) les extincteurs portatifs sont répartis judicieusement à raison d'un appareil pour quatre véhicules.</w:t>
      </w:r>
    </w:p>
    <w:p w14:paraId="6A2C2A20" w14:textId="77777777" w:rsidR="003D7C21" w:rsidRDefault="003D7C21" w:rsidP="003D7C21">
      <w:pPr>
        <w:pStyle w:val="NormalWeb"/>
        <w:ind w:left="1950"/>
        <w:rPr>
          <w:color w:val="000000"/>
          <w:sz w:val="27"/>
          <w:szCs w:val="27"/>
        </w:rPr>
      </w:pPr>
      <w:r>
        <w:rPr>
          <w:color w:val="000000"/>
          <w:sz w:val="27"/>
          <w:szCs w:val="27"/>
        </w:rPr>
        <w:t xml:space="preserve">En aggravation de l'article PS 29, § 2, l'établissement dispose d'un système d'extinction automatique généralisé du type </w:t>
      </w:r>
      <w:proofErr w:type="spellStart"/>
      <w:r>
        <w:rPr>
          <w:color w:val="000000"/>
          <w:sz w:val="27"/>
          <w:szCs w:val="27"/>
        </w:rPr>
        <w:t>sprinkleur</w:t>
      </w:r>
      <w:proofErr w:type="spellEnd"/>
      <w:r>
        <w:rPr>
          <w:color w:val="000000"/>
          <w:sz w:val="27"/>
          <w:szCs w:val="27"/>
        </w:rPr>
        <w:t xml:space="preserve"> sauf dans le cas d'un parc de stationnement largement ventilé.</w:t>
      </w:r>
    </w:p>
    <w:p w14:paraId="3B590EF4" w14:textId="77777777" w:rsidR="003D7C21" w:rsidRDefault="003D7C21" w:rsidP="003D7C21">
      <w:pPr>
        <w:pStyle w:val="Titre4"/>
        <w:ind w:left="900"/>
        <w:rPr>
          <w:color w:val="000000"/>
          <w:sz w:val="27"/>
          <w:szCs w:val="27"/>
        </w:rPr>
      </w:pPr>
      <w:r>
        <w:rPr>
          <w:color w:val="000000"/>
          <w:sz w:val="27"/>
          <w:szCs w:val="27"/>
        </w:rPr>
        <w:t>Chapitre VII : Etablissements de type GA (gares accessibles au public) Règles de sécurité contre les risques d'incendie et de panique dans les gares (Articles GA 1 à GA 49)</w:t>
      </w:r>
    </w:p>
    <w:p w14:paraId="629F6DBF" w14:textId="77777777" w:rsidR="003D7C21" w:rsidRDefault="003D7C21" w:rsidP="003D7C21">
      <w:pPr>
        <w:pStyle w:val="Titre4"/>
        <w:ind w:left="1200"/>
        <w:rPr>
          <w:color w:val="000000"/>
          <w:sz w:val="27"/>
          <w:szCs w:val="27"/>
        </w:rPr>
      </w:pPr>
      <w:r>
        <w:rPr>
          <w:color w:val="000000"/>
          <w:sz w:val="27"/>
          <w:szCs w:val="27"/>
        </w:rPr>
        <w:t>Partie I : Dispositions applicables à tous les établissements de type GA (Articles GA 1 à GA 13)</w:t>
      </w:r>
    </w:p>
    <w:p w14:paraId="194220B1" w14:textId="77777777" w:rsidR="003D7C21" w:rsidRDefault="003D7C21" w:rsidP="003D7C21">
      <w:pPr>
        <w:pStyle w:val="Titre4"/>
        <w:ind w:left="1500"/>
        <w:rPr>
          <w:color w:val="000000"/>
          <w:sz w:val="27"/>
          <w:szCs w:val="27"/>
        </w:rPr>
      </w:pPr>
      <w:r>
        <w:rPr>
          <w:color w:val="000000"/>
          <w:sz w:val="27"/>
          <w:szCs w:val="27"/>
        </w:rPr>
        <w:t>Section 1 : Généralités (Articles GA 1 à GA 5)</w:t>
      </w:r>
    </w:p>
    <w:p w14:paraId="18ECD3C9" w14:textId="77777777" w:rsidR="003D7C21" w:rsidRDefault="003D7C21" w:rsidP="003D7C21">
      <w:pPr>
        <w:pStyle w:val="Titre4"/>
        <w:ind w:left="1950"/>
        <w:rPr>
          <w:color w:val="000000"/>
          <w:sz w:val="27"/>
          <w:szCs w:val="27"/>
        </w:rPr>
      </w:pPr>
      <w:r>
        <w:rPr>
          <w:color w:val="000000"/>
          <w:sz w:val="27"/>
          <w:szCs w:val="27"/>
        </w:rPr>
        <w:lastRenderedPageBreak/>
        <w:t>Article GA 1</w:t>
      </w:r>
    </w:p>
    <w:p w14:paraId="5085834F" w14:textId="77777777" w:rsidR="003D7C21" w:rsidRDefault="003D7C21" w:rsidP="003D7C21">
      <w:pPr>
        <w:pStyle w:val="NormalWeb"/>
        <w:ind w:left="1950"/>
        <w:rPr>
          <w:b/>
          <w:bCs/>
          <w:color w:val="000000"/>
        </w:rPr>
      </w:pPr>
      <w:r>
        <w:rPr>
          <w:b/>
          <w:bCs/>
          <w:color w:val="000000"/>
        </w:rPr>
        <w:t>Création Arrêté du 24 décembre 2007 - Annexe, v. init.</w:t>
      </w:r>
    </w:p>
    <w:p w14:paraId="2D0B5DDE" w14:textId="77777777" w:rsidR="003D7C21" w:rsidRDefault="003D7C21" w:rsidP="003D7C21">
      <w:pPr>
        <w:pStyle w:val="NormalWeb"/>
        <w:ind w:left="1950"/>
        <w:rPr>
          <w:color w:val="000000"/>
          <w:sz w:val="27"/>
          <w:szCs w:val="27"/>
        </w:rPr>
      </w:pPr>
      <w:r>
        <w:rPr>
          <w:color w:val="000000"/>
          <w:sz w:val="27"/>
          <w:szCs w:val="27"/>
        </w:rPr>
        <w:t>Etablissements assujettis</w:t>
      </w:r>
    </w:p>
    <w:p w14:paraId="281CE444" w14:textId="77777777" w:rsidR="003D7C21" w:rsidRDefault="003D7C21" w:rsidP="003D7C21">
      <w:pPr>
        <w:pStyle w:val="NormalWeb"/>
        <w:ind w:left="1950"/>
        <w:rPr>
          <w:color w:val="000000"/>
          <w:sz w:val="27"/>
          <w:szCs w:val="27"/>
        </w:rPr>
      </w:pPr>
      <w:r>
        <w:rPr>
          <w:color w:val="000000"/>
          <w:sz w:val="27"/>
          <w:szCs w:val="27"/>
        </w:rPr>
        <w:t>Les dispositions du livre Ier du règlement de sécurité contre les risques d'incendie et de panique dans les établissements recevant du public ci-après dénommé "règlement de sécurité" s'appliquent. Le présent chapitre fixe les prescriptions applicables aux gares et leurs modalités de contrôles.</w:t>
      </w:r>
    </w:p>
    <w:p w14:paraId="776DDDA4" w14:textId="77777777" w:rsidR="003D7C21" w:rsidRDefault="003D7C21" w:rsidP="003D7C21">
      <w:pPr>
        <w:pStyle w:val="NormalWeb"/>
        <w:ind w:left="1950"/>
        <w:rPr>
          <w:color w:val="000000"/>
          <w:sz w:val="27"/>
          <w:szCs w:val="27"/>
        </w:rPr>
      </w:pPr>
      <w:r>
        <w:rPr>
          <w:color w:val="000000"/>
          <w:sz w:val="27"/>
          <w:szCs w:val="27"/>
        </w:rPr>
        <w:t>Les dispositions du livre II du règlement de sécurité ne sont pas applicables sauf celles relevant d'articles expressément mentionnés dans la suite du présent chapitre.</w:t>
      </w:r>
    </w:p>
    <w:p w14:paraId="4CDCCDB8" w14:textId="77777777" w:rsidR="003D7C21" w:rsidRDefault="003D7C21" w:rsidP="003D7C21">
      <w:pPr>
        <w:pStyle w:val="NormalWeb"/>
        <w:ind w:left="1950"/>
        <w:rPr>
          <w:color w:val="000000"/>
          <w:sz w:val="27"/>
          <w:szCs w:val="27"/>
        </w:rPr>
      </w:pPr>
      <w:r>
        <w:rPr>
          <w:color w:val="000000"/>
          <w:sz w:val="27"/>
          <w:szCs w:val="27"/>
        </w:rPr>
        <w:t xml:space="preserve">Les dispositions du présent chapitre s'appliquent aux locaux et emplacements des établissements recevant </w:t>
      </w:r>
      <w:proofErr w:type="gramStart"/>
      <w:r>
        <w:rPr>
          <w:color w:val="000000"/>
          <w:sz w:val="27"/>
          <w:szCs w:val="27"/>
        </w:rPr>
        <w:t>du public affectés</w:t>
      </w:r>
      <w:proofErr w:type="gramEnd"/>
      <w:r>
        <w:rPr>
          <w:color w:val="000000"/>
          <w:sz w:val="27"/>
          <w:szCs w:val="27"/>
        </w:rPr>
        <w:t xml:space="preserve"> aux transports ferroviaires guidés ou effectués par remontées mécaniques mentionnées à l'article L. 342-7 du code du tourisme, et aménagés spécialement à cette fin.</w:t>
      </w:r>
    </w:p>
    <w:p w14:paraId="4DCCF079" w14:textId="77777777" w:rsidR="003D7C21" w:rsidRDefault="003D7C21" w:rsidP="003D7C21">
      <w:pPr>
        <w:pStyle w:val="NormalWeb"/>
        <w:ind w:left="1950"/>
        <w:rPr>
          <w:color w:val="000000"/>
          <w:sz w:val="27"/>
          <w:szCs w:val="27"/>
        </w:rPr>
      </w:pPr>
      <w:r>
        <w:rPr>
          <w:color w:val="000000"/>
          <w:sz w:val="27"/>
          <w:szCs w:val="27"/>
        </w:rPr>
        <w:t>Ces locaux et emplacements sont inclus dans les bâtiments, les enceintes et sur les quais accessibles au public de tout système de transport guidé.</w:t>
      </w:r>
    </w:p>
    <w:p w14:paraId="4A32299F" w14:textId="77777777" w:rsidR="003D7C21" w:rsidRDefault="003D7C21" w:rsidP="003D7C21">
      <w:pPr>
        <w:pStyle w:val="NormalWeb"/>
        <w:ind w:left="1950"/>
        <w:rPr>
          <w:color w:val="000000"/>
          <w:sz w:val="27"/>
          <w:szCs w:val="27"/>
        </w:rPr>
      </w:pPr>
      <w:r>
        <w:rPr>
          <w:color w:val="000000"/>
          <w:sz w:val="27"/>
          <w:szCs w:val="27"/>
        </w:rPr>
        <w:t>Les dispositions du présent chapitre relatives aux règles de sécurité et aux modalités de leur contrôle sont applicables aux établissements à construire, aux installations nouvelles, ainsi qu'aux aménagements ou modifications réalisés dans les établissements existants.</w:t>
      </w:r>
    </w:p>
    <w:p w14:paraId="0173A689" w14:textId="77777777" w:rsidR="003D7C21" w:rsidRDefault="003D7C21" w:rsidP="003D7C21">
      <w:pPr>
        <w:pStyle w:val="NormalWeb"/>
        <w:ind w:left="1950"/>
        <w:rPr>
          <w:color w:val="000000"/>
          <w:sz w:val="27"/>
          <w:szCs w:val="27"/>
        </w:rPr>
      </w:pPr>
      <w:r>
        <w:rPr>
          <w:color w:val="000000"/>
          <w:sz w:val="27"/>
          <w:szCs w:val="27"/>
        </w:rPr>
        <w:t>Seules les gares aériennes dont l'effectif du public est inférieur à 200 personnes, calculé selon les dispositions de l'article GA 2 ci-dessous, sont classées en cinquième catégorie. Elles sont assujetties aux dispositions des parties I et III du présent chapitre.</w:t>
      </w:r>
    </w:p>
    <w:p w14:paraId="4CC88D37" w14:textId="77777777" w:rsidR="003D7C21" w:rsidRDefault="003D7C21" w:rsidP="003D7C21">
      <w:pPr>
        <w:pStyle w:val="NormalWeb"/>
        <w:ind w:left="1950"/>
        <w:rPr>
          <w:color w:val="000000"/>
          <w:sz w:val="27"/>
          <w:szCs w:val="27"/>
        </w:rPr>
      </w:pPr>
      <w:r>
        <w:rPr>
          <w:color w:val="000000"/>
          <w:sz w:val="27"/>
          <w:szCs w:val="27"/>
        </w:rPr>
        <w:t>Les locaux à sommeil sont interdits dans les gares.</w:t>
      </w:r>
    </w:p>
    <w:p w14:paraId="44DE60B5" w14:textId="77777777" w:rsidR="003D7C21" w:rsidRDefault="003D7C21" w:rsidP="003D7C21">
      <w:pPr>
        <w:pStyle w:val="Titre4"/>
        <w:ind w:left="1950"/>
        <w:rPr>
          <w:color w:val="000000"/>
          <w:sz w:val="27"/>
          <w:szCs w:val="27"/>
        </w:rPr>
      </w:pPr>
      <w:r>
        <w:rPr>
          <w:color w:val="000000"/>
          <w:sz w:val="27"/>
          <w:szCs w:val="27"/>
        </w:rPr>
        <w:t>Article GA 2</w:t>
      </w:r>
    </w:p>
    <w:p w14:paraId="2230CA03" w14:textId="77777777" w:rsidR="003D7C21" w:rsidRDefault="003D7C21" w:rsidP="003D7C21">
      <w:pPr>
        <w:pStyle w:val="NormalWeb"/>
        <w:ind w:left="1950"/>
        <w:rPr>
          <w:b/>
          <w:bCs/>
          <w:color w:val="000000"/>
        </w:rPr>
      </w:pPr>
      <w:r>
        <w:rPr>
          <w:b/>
          <w:bCs/>
          <w:color w:val="000000"/>
        </w:rPr>
        <w:t>Création Arrêté du 24 décembre 2007 - Annexe, v. init.</w:t>
      </w:r>
    </w:p>
    <w:p w14:paraId="44C288CA" w14:textId="77777777" w:rsidR="003D7C21" w:rsidRDefault="003D7C21" w:rsidP="003D7C21">
      <w:pPr>
        <w:pStyle w:val="NormalWeb"/>
        <w:ind w:left="1950"/>
        <w:rPr>
          <w:color w:val="000000"/>
          <w:sz w:val="27"/>
          <w:szCs w:val="27"/>
        </w:rPr>
      </w:pPr>
      <w:r>
        <w:rPr>
          <w:color w:val="000000"/>
          <w:sz w:val="27"/>
          <w:szCs w:val="27"/>
        </w:rPr>
        <w:t xml:space="preserve">Classement des établissements de type </w:t>
      </w:r>
      <w:proofErr w:type="spellStart"/>
      <w:proofErr w:type="gramStart"/>
      <w:r>
        <w:rPr>
          <w:color w:val="000000"/>
          <w:sz w:val="27"/>
          <w:szCs w:val="27"/>
        </w:rPr>
        <w:t>GA.-</w:t>
      </w:r>
      <w:proofErr w:type="gramEnd"/>
      <w:r>
        <w:rPr>
          <w:color w:val="000000"/>
          <w:sz w:val="27"/>
          <w:szCs w:val="27"/>
        </w:rPr>
        <w:t>Calcul</w:t>
      </w:r>
      <w:proofErr w:type="spellEnd"/>
      <w:r>
        <w:rPr>
          <w:color w:val="000000"/>
          <w:sz w:val="27"/>
          <w:szCs w:val="27"/>
        </w:rPr>
        <w:t xml:space="preserve"> de l'effectif</w:t>
      </w:r>
    </w:p>
    <w:p w14:paraId="760693F5" w14:textId="77777777" w:rsidR="003D7C21" w:rsidRDefault="003D7C21" w:rsidP="003D7C21">
      <w:pPr>
        <w:pStyle w:val="NormalWeb"/>
        <w:ind w:left="1950"/>
        <w:rPr>
          <w:color w:val="000000"/>
          <w:sz w:val="27"/>
          <w:szCs w:val="27"/>
        </w:rPr>
      </w:pPr>
      <w:r>
        <w:rPr>
          <w:color w:val="000000"/>
          <w:sz w:val="27"/>
          <w:szCs w:val="27"/>
        </w:rPr>
        <w:lastRenderedPageBreak/>
        <w:t>Les catégories des gares sont déterminées conformément aux dispositions de l'article R. 123-19 du code de la construction et de l'habitation.</w:t>
      </w:r>
    </w:p>
    <w:p w14:paraId="75671164" w14:textId="77777777" w:rsidR="003D7C21" w:rsidRDefault="003D7C21" w:rsidP="003D7C21">
      <w:pPr>
        <w:pStyle w:val="NormalWeb"/>
        <w:ind w:left="1950"/>
        <w:rPr>
          <w:color w:val="000000"/>
          <w:sz w:val="27"/>
          <w:szCs w:val="27"/>
        </w:rPr>
      </w:pPr>
      <w:r>
        <w:rPr>
          <w:color w:val="000000"/>
          <w:sz w:val="27"/>
          <w:szCs w:val="27"/>
        </w:rPr>
        <w:t>2.1. Généralités relatives au calcul de l'effectif :</w:t>
      </w:r>
    </w:p>
    <w:p w14:paraId="0E131F0B" w14:textId="77777777" w:rsidR="003D7C21" w:rsidRDefault="003D7C21" w:rsidP="003D7C21">
      <w:pPr>
        <w:pStyle w:val="NormalWeb"/>
        <w:ind w:left="1950"/>
        <w:rPr>
          <w:color w:val="000000"/>
          <w:sz w:val="27"/>
          <w:szCs w:val="27"/>
        </w:rPr>
      </w:pPr>
      <w:r>
        <w:rPr>
          <w:color w:val="000000"/>
          <w:sz w:val="27"/>
          <w:szCs w:val="27"/>
        </w:rPr>
        <w:t>Plusieurs critères permettent de déterminer l'effectif du public pour effectuer le classement des établissements de type GA. Ils concernent les emplacements définis à l'article GA 5 et sont examinés selon :</w:t>
      </w:r>
    </w:p>
    <w:p w14:paraId="0E9AAA43" w14:textId="77777777" w:rsidR="003D7C21" w:rsidRDefault="003D7C21" w:rsidP="003D7C21">
      <w:pPr>
        <w:pStyle w:val="NormalWeb"/>
        <w:ind w:left="1950"/>
        <w:rPr>
          <w:color w:val="000000"/>
          <w:sz w:val="27"/>
          <w:szCs w:val="27"/>
        </w:rPr>
      </w:pPr>
      <w:r>
        <w:rPr>
          <w:color w:val="000000"/>
          <w:sz w:val="27"/>
          <w:szCs w:val="27"/>
        </w:rPr>
        <w:t>-le caractère des emplacements (exploitation ferroviaire ou non) ;</w:t>
      </w:r>
    </w:p>
    <w:p w14:paraId="5E8287D5" w14:textId="77777777" w:rsidR="003D7C21" w:rsidRDefault="003D7C21" w:rsidP="003D7C21">
      <w:pPr>
        <w:pStyle w:val="NormalWeb"/>
        <w:ind w:left="1950"/>
        <w:rPr>
          <w:color w:val="000000"/>
          <w:sz w:val="27"/>
          <w:szCs w:val="27"/>
        </w:rPr>
      </w:pPr>
      <w:r>
        <w:rPr>
          <w:color w:val="000000"/>
          <w:sz w:val="27"/>
          <w:szCs w:val="27"/>
        </w:rPr>
        <w:t>-la fonction des emplacements (" stationne ", " stationne et transite ", " transite ") ;</w:t>
      </w:r>
    </w:p>
    <w:p w14:paraId="50A1D8C2" w14:textId="77777777" w:rsidR="003D7C21" w:rsidRDefault="003D7C21" w:rsidP="003D7C21">
      <w:pPr>
        <w:pStyle w:val="NormalWeb"/>
        <w:ind w:left="1950"/>
        <w:rPr>
          <w:color w:val="000000"/>
          <w:sz w:val="27"/>
          <w:szCs w:val="27"/>
        </w:rPr>
      </w:pPr>
      <w:r>
        <w:rPr>
          <w:color w:val="000000"/>
          <w:sz w:val="27"/>
          <w:szCs w:val="27"/>
        </w:rPr>
        <w:t>-la situation des emplacements (" partie aérienne ", " partie souterraine ") ;</w:t>
      </w:r>
    </w:p>
    <w:p w14:paraId="6C057745" w14:textId="77777777" w:rsidR="003D7C21" w:rsidRDefault="003D7C21" w:rsidP="003D7C21">
      <w:pPr>
        <w:pStyle w:val="NormalWeb"/>
        <w:ind w:left="1950"/>
        <w:rPr>
          <w:color w:val="000000"/>
          <w:sz w:val="27"/>
          <w:szCs w:val="27"/>
        </w:rPr>
      </w:pPr>
      <w:r>
        <w:rPr>
          <w:color w:val="000000"/>
          <w:sz w:val="27"/>
          <w:szCs w:val="27"/>
        </w:rPr>
        <w:t>-le type d'activité éventuellement exercé dans ces emplacements ;</w:t>
      </w:r>
    </w:p>
    <w:p w14:paraId="28BD8861" w14:textId="77777777" w:rsidR="003D7C21" w:rsidRDefault="003D7C21" w:rsidP="003D7C21">
      <w:pPr>
        <w:pStyle w:val="NormalWeb"/>
        <w:ind w:left="1950"/>
        <w:rPr>
          <w:color w:val="000000"/>
          <w:sz w:val="27"/>
          <w:szCs w:val="27"/>
        </w:rPr>
      </w:pPr>
      <w:r>
        <w:rPr>
          <w:color w:val="000000"/>
          <w:sz w:val="27"/>
          <w:szCs w:val="27"/>
        </w:rPr>
        <w:t>-la surface des emplacements.</w:t>
      </w:r>
    </w:p>
    <w:p w14:paraId="0A25C3E3" w14:textId="77777777" w:rsidR="003D7C21" w:rsidRDefault="003D7C21" w:rsidP="003D7C21">
      <w:pPr>
        <w:pStyle w:val="NormalWeb"/>
        <w:ind w:left="1950"/>
        <w:rPr>
          <w:color w:val="000000"/>
          <w:sz w:val="27"/>
          <w:szCs w:val="27"/>
        </w:rPr>
      </w:pPr>
      <w:r>
        <w:rPr>
          <w:color w:val="000000"/>
          <w:sz w:val="27"/>
          <w:szCs w:val="27"/>
        </w:rPr>
        <w:t>2.2. Modalités de calcul de l'effectif du public.</w:t>
      </w:r>
    </w:p>
    <w:p w14:paraId="65D89C5A" w14:textId="77777777" w:rsidR="003D7C21" w:rsidRDefault="003D7C21" w:rsidP="003D7C21">
      <w:pPr>
        <w:pStyle w:val="NormalWeb"/>
        <w:ind w:left="1950"/>
        <w:rPr>
          <w:color w:val="000000"/>
          <w:sz w:val="27"/>
          <w:szCs w:val="27"/>
        </w:rPr>
      </w:pPr>
      <w:r>
        <w:rPr>
          <w:color w:val="000000"/>
          <w:sz w:val="27"/>
          <w:szCs w:val="27"/>
        </w:rPr>
        <w:t>2.2.1. Emplacements à caractère d'exploitation ferroviaire.</w:t>
      </w:r>
    </w:p>
    <w:p w14:paraId="41F30E13" w14:textId="77777777" w:rsidR="003D7C21" w:rsidRDefault="003D7C21" w:rsidP="003D7C21">
      <w:pPr>
        <w:pStyle w:val="NormalWeb"/>
        <w:ind w:left="1950"/>
        <w:rPr>
          <w:color w:val="000000"/>
          <w:sz w:val="27"/>
          <w:szCs w:val="27"/>
        </w:rPr>
      </w:pPr>
      <w:r>
        <w:rPr>
          <w:color w:val="000000"/>
          <w:sz w:val="27"/>
          <w:szCs w:val="27"/>
        </w:rPr>
        <w:t>2.2.1.1. Emplacements où le public stationne :</w:t>
      </w:r>
    </w:p>
    <w:p w14:paraId="246FBF87" w14:textId="77777777" w:rsidR="003D7C21" w:rsidRDefault="003D7C21" w:rsidP="003D7C21">
      <w:pPr>
        <w:pStyle w:val="NormalWeb"/>
        <w:ind w:left="1950"/>
        <w:rPr>
          <w:color w:val="000000"/>
          <w:sz w:val="27"/>
          <w:szCs w:val="27"/>
        </w:rPr>
      </w:pPr>
      <w:r>
        <w:rPr>
          <w:color w:val="000000"/>
          <w:sz w:val="27"/>
          <w:szCs w:val="27"/>
        </w:rPr>
        <w:t>-une personne par mètre carré de la surface de l'emplacement mise à la disposition du public, déduction faite de la surface occupée par les aménagements fixes et le gros mobilier ;</w:t>
      </w:r>
    </w:p>
    <w:p w14:paraId="6E13629A" w14:textId="77777777" w:rsidR="003D7C21" w:rsidRDefault="003D7C21" w:rsidP="003D7C21">
      <w:pPr>
        <w:pStyle w:val="NormalWeb"/>
        <w:ind w:left="1950"/>
        <w:rPr>
          <w:color w:val="000000"/>
          <w:sz w:val="27"/>
          <w:szCs w:val="27"/>
        </w:rPr>
      </w:pPr>
      <w:r>
        <w:rPr>
          <w:color w:val="000000"/>
          <w:sz w:val="27"/>
          <w:szCs w:val="27"/>
        </w:rPr>
        <w:t xml:space="preserve">-pour les emplacements sous accès contrôlés (relais toilettes, </w:t>
      </w:r>
      <w:proofErr w:type="gramStart"/>
      <w:r>
        <w:rPr>
          <w:color w:val="000000"/>
          <w:sz w:val="27"/>
          <w:szCs w:val="27"/>
        </w:rPr>
        <w:t>consignes,...</w:t>
      </w:r>
      <w:proofErr w:type="gramEnd"/>
      <w:r>
        <w:rPr>
          <w:color w:val="000000"/>
          <w:sz w:val="27"/>
          <w:szCs w:val="27"/>
        </w:rPr>
        <w:t>), l'effectif retenu est celui déclaré par le pétitionnaire.</w:t>
      </w:r>
    </w:p>
    <w:p w14:paraId="78BA8F80" w14:textId="77777777" w:rsidR="003D7C21" w:rsidRDefault="003D7C21" w:rsidP="003D7C21">
      <w:pPr>
        <w:pStyle w:val="NormalWeb"/>
        <w:ind w:left="1950"/>
        <w:rPr>
          <w:color w:val="000000"/>
          <w:sz w:val="27"/>
          <w:szCs w:val="27"/>
        </w:rPr>
      </w:pPr>
      <w:r>
        <w:rPr>
          <w:color w:val="000000"/>
          <w:sz w:val="27"/>
          <w:szCs w:val="27"/>
        </w:rPr>
        <w:t>2.2.1.2. Emplacements où le public stationne et transite :</w:t>
      </w:r>
    </w:p>
    <w:p w14:paraId="28200E86" w14:textId="77777777" w:rsidR="003D7C21" w:rsidRDefault="003D7C21" w:rsidP="003D7C21">
      <w:pPr>
        <w:pStyle w:val="NormalWeb"/>
        <w:ind w:left="1950"/>
        <w:rPr>
          <w:color w:val="000000"/>
          <w:sz w:val="27"/>
          <w:szCs w:val="27"/>
        </w:rPr>
      </w:pPr>
      <w:r>
        <w:rPr>
          <w:color w:val="000000"/>
          <w:sz w:val="27"/>
          <w:szCs w:val="27"/>
        </w:rPr>
        <w:t>-pour les parties aériennes, une personne pour 2 m ² de la surface de l'emplacement mise à la disposition du public, déduction faite de la surface occupée par les aménagements fixes et le gros mobilier, les quais ne donnant lieu à aucun calcul d'effectif ;</w:t>
      </w:r>
    </w:p>
    <w:p w14:paraId="70D9E93E" w14:textId="77777777" w:rsidR="003D7C21" w:rsidRDefault="003D7C21" w:rsidP="003D7C21">
      <w:pPr>
        <w:pStyle w:val="NormalWeb"/>
        <w:ind w:left="1950"/>
        <w:rPr>
          <w:color w:val="000000"/>
          <w:sz w:val="27"/>
          <w:szCs w:val="27"/>
        </w:rPr>
      </w:pPr>
      <w:r>
        <w:rPr>
          <w:color w:val="000000"/>
          <w:sz w:val="27"/>
          <w:szCs w:val="27"/>
        </w:rPr>
        <w:t>-pour les parties souterraines, l'effectif est déterminé par le pétitionnaire.</w:t>
      </w:r>
    </w:p>
    <w:p w14:paraId="72D5E30F" w14:textId="77777777" w:rsidR="003D7C21" w:rsidRDefault="003D7C21" w:rsidP="003D7C21">
      <w:pPr>
        <w:pStyle w:val="NormalWeb"/>
        <w:ind w:left="1950"/>
        <w:rPr>
          <w:color w:val="000000"/>
          <w:sz w:val="27"/>
          <w:szCs w:val="27"/>
        </w:rPr>
      </w:pPr>
      <w:r>
        <w:rPr>
          <w:color w:val="000000"/>
          <w:sz w:val="27"/>
          <w:szCs w:val="27"/>
        </w:rPr>
        <w:lastRenderedPageBreak/>
        <w:t>2.2.1.3. Emplacements où le public transite :</w:t>
      </w:r>
    </w:p>
    <w:p w14:paraId="1274BA40" w14:textId="77777777" w:rsidR="003D7C21" w:rsidRDefault="003D7C21" w:rsidP="003D7C21">
      <w:pPr>
        <w:pStyle w:val="NormalWeb"/>
        <w:ind w:left="1950"/>
        <w:rPr>
          <w:color w:val="000000"/>
          <w:sz w:val="27"/>
          <w:szCs w:val="27"/>
        </w:rPr>
      </w:pPr>
      <w:r>
        <w:rPr>
          <w:color w:val="000000"/>
          <w:sz w:val="27"/>
          <w:szCs w:val="27"/>
        </w:rPr>
        <w:t>-ces emplacements ne donnent lieu à aucun calcul d'effectif.</w:t>
      </w:r>
    </w:p>
    <w:p w14:paraId="2319F036" w14:textId="77777777" w:rsidR="003D7C21" w:rsidRDefault="003D7C21" w:rsidP="003D7C21">
      <w:pPr>
        <w:pStyle w:val="NormalWeb"/>
        <w:ind w:left="1950"/>
        <w:rPr>
          <w:color w:val="000000"/>
          <w:sz w:val="27"/>
          <w:szCs w:val="27"/>
        </w:rPr>
      </w:pPr>
      <w:r>
        <w:rPr>
          <w:color w:val="000000"/>
          <w:sz w:val="27"/>
          <w:szCs w:val="27"/>
        </w:rPr>
        <w:t>2.2.2. Emplacements à caractère d'exploitation non ferroviaire.</w:t>
      </w:r>
    </w:p>
    <w:p w14:paraId="3520FB9E" w14:textId="77777777" w:rsidR="003D7C21" w:rsidRDefault="003D7C21" w:rsidP="003D7C21">
      <w:pPr>
        <w:pStyle w:val="NormalWeb"/>
        <w:ind w:left="1950"/>
        <w:rPr>
          <w:color w:val="000000"/>
          <w:sz w:val="27"/>
          <w:szCs w:val="27"/>
        </w:rPr>
      </w:pPr>
      <w:r>
        <w:rPr>
          <w:color w:val="000000"/>
          <w:sz w:val="27"/>
          <w:szCs w:val="27"/>
        </w:rPr>
        <w:t>2.2.2.1. Emplacements à caractère commercial, social ou administratif de type " comptoir " :</w:t>
      </w:r>
    </w:p>
    <w:p w14:paraId="4D61B87C" w14:textId="77777777" w:rsidR="003D7C21" w:rsidRDefault="003D7C21" w:rsidP="003D7C21">
      <w:pPr>
        <w:pStyle w:val="NormalWeb"/>
        <w:ind w:left="1950"/>
        <w:rPr>
          <w:color w:val="000000"/>
          <w:sz w:val="27"/>
          <w:szCs w:val="27"/>
        </w:rPr>
      </w:pPr>
      <w:r>
        <w:rPr>
          <w:color w:val="000000"/>
          <w:sz w:val="27"/>
          <w:szCs w:val="27"/>
        </w:rPr>
        <w:t>-une personne par mètre linéaire de comptoir quel que soit le type d'activité de l'emplacement.</w:t>
      </w:r>
    </w:p>
    <w:p w14:paraId="38EF4FF4" w14:textId="77777777" w:rsidR="003D7C21" w:rsidRDefault="003D7C21" w:rsidP="003D7C21">
      <w:pPr>
        <w:pStyle w:val="NormalWeb"/>
        <w:ind w:left="1950"/>
        <w:rPr>
          <w:color w:val="000000"/>
          <w:sz w:val="27"/>
          <w:szCs w:val="27"/>
        </w:rPr>
      </w:pPr>
      <w:r>
        <w:rPr>
          <w:color w:val="000000"/>
          <w:sz w:val="27"/>
          <w:szCs w:val="27"/>
        </w:rPr>
        <w:t>2.2.2.2. Emplacements à caractère commercial, social ou administratif de types " ouvert " et " fermé " :</w:t>
      </w:r>
    </w:p>
    <w:p w14:paraId="4FDB147D" w14:textId="77777777" w:rsidR="003D7C21" w:rsidRDefault="003D7C21" w:rsidP="003D7C21">
      <w:pPr>
        <w:pStyle w:val="NormalWeb"/>
        <w:ind w:left="1950"/>
        <w:rPr>
          <w:color w:val="000000"/>
          <w:sz w:val="27"/>
          <w:szCs w:val="27"/>
        </w:rPr>
      </w:pPr>
      <w:r>
        <w:rPr>
          <w:color w:val="000000"/>
          <w:sz w:val="27"/>
          <w:szCs w:val="27"/>
        </w:rPr>
        <w:t>-pour les emplacements utilisés par des magasins de vente, deux personnes par m ² sur le tiers de la surface des parties de l'emplacement accessibles au public, quel que soit le niveau ;</w:t>
      </w:r>
    </w:p>
    <w:p w14:paraId="22ADD8E0" w14:textId="77777777" w:rsidR="003D7C21" w:rsidRDefault="003D7C21" w:rsidP="003D7C21">
      <w:pPr>
        <w:pStyle w:val="NormalWeb"/>
        <w:ind w:left="1950"/>
        <w:rPr>
          <w:color w:val="000000"/>
          <w:sz w:val="27"/>
          <w:szCs w:val="27"/>
        </w:rPr>
      </w:pPr>
      <w:r>
        <w:rPr>
          <w:color w:val="000000"/>
          <w:sz w:val="27"/>
          <w:szCs w:val="27"/>
        </w:rPr>
        <w:t>-pour les emplacements d'une autre activité, l'effectif est déterminé selon les dispositions particulières du règlement de sécurité applicables à ces activités ;</w:t>
      </w:r>
    </w:p>
    <w:p w14:paraId="0265DE93" w14:textId="77777777" w:rsidR="003D7C21" w:rsidRDefault="003D7C21" w:rsidP="003D7C21">
      <w:pPr>
        <w:pStyle w:val="NormalWeb"/>
        <w:ind w:left="1950"/>
        <w:rPr>
          <w:color w:val="000000"/>
          <w:sz w:val="27"/>
          <w:szCs w:val="27"/>
        </w:rPr>
      </w:pPr>
      <w:r>
        <w:rPr>
          <w:color w:val="000000"/>
          <w:sz w:val="27"/>
          <w:szCs w:val="27"/>
        </w:rPr>
        <w:t>-pour les emplacements dont l'affectation des locaux n'est pas connue lors de la demande de permis de construire ou d'autorisation de travaux : deux personnes par m ² sur le tiers de la surface quel que soit le niveau.</w:t>
      </w:r>
    </w:p>
    <w:p w14:paraId="19184EAC" w14:textId="77777777" w:rsidR="003D7C21" w:rsidRDefault="003D7C21" w:rsidP="003D7C21">
      <w:pPr>
        <w:pStyle w:val="NormalWeb"/>
        <w:ind w:left="1950"/>
        <w:rPr>
          <w:color w:val="000000"/>
          <w:sz w:val="27"/>
          <w:szCs w:val="27"/>
        </w:rPr>
      </w:pPr>
      <w:r>
        <w:rPr>
          <w:color w:val="000000"/>
          <w:sz w:val="27"/>
          <w:szCs w:val="27"/>
        </w:rPr>
        <w:t>2.2.3. Cas particulier des gares mixtes.</w:t>
      </w:r>
    </w:p>
    <w:p w14:paraId="548EE8D6" w14:textId="77777777" w:rsidR="003D7C21" w:rsidRDefault="003D7C21" w:rsidP="003D7C21">
      <w:pPr>
        <w:pStyle w:val="NormalWeb"/>
        <w:ind w:left="1950"/>
        <w:rPr>
          <w:color w:val="000000"/>
          <w:sz w:val="27"/>
          <w:szCs w:val="27"/>
        </w:rPr>
      </w:pPr>
      <w:r>
        <w:rPr>
          <w:color w:val="000000"/>
          <w:sz w:val="27"/>
          <w:szCs w:val="27"/>
        </w:rPr>
        <w:t>L'effectif à prendre en compte pour le classement est celui qui a été déterminé conformément aux dispositions ci-dessus pour la partie aérienne auquel s'ajoute l'effectif de la partie souterraine transitant par la partie aérienne ; ce dernier effectif est justifié par le pétitionnaire.</w:t>
      </w:r>
    </w:p>
    <w:p w14:paraId="09874E1C" w14:textId="77777777" w:rsidR="003D7C21" w:rsidRDefault="003D7C21" w:rsidP="003D7C21">
      <w:pPr>
        <w:pStyle w:val="NormalWeb"/>
        <w:ind w:left="1950"/>
        <w:rPr>
          <w:color w:val="000000"/>
          <w:sz w:val="27"/>
          <w:szCs w:val="27"/>
        </w:rPr>
      </w:pPr>
      <w:r>
        <w:rPr>
          <w:color w:val="000000"/>
          <w:sz w:val="27"/>
          <w:szCs w:val="27"/>
        </w:rPr>
        <w:t>2.2.4. Emplacements à usage de travail.</w:t>
      </w:r>
    </w:p>
    <w:p w14:paraId="26CC3F05" w14:textId="77777777" w:rsidR="003D7C21" w:rsidRDefault="003D7C21" w:rsidP="003D7C21">
      <w:pPr>
        <w:pStyle w:val="NormalWeb"/>
        <w:ind w:left="1950"/>
        <w:rPr>
          <w:color w:val="000000"/>
          <w:sz w:val="27"/>
          <w:szCs w:val="27"/>
        </w:rPr>
      </w:pPr>
      <w:r>
        <w:rPr>
          <w:color w:val="000000"/>
          <w:sz w:val="27"/>
          <w:szCs w:val="27"/>
        </w:rPr>
        <w:t>Dans les gares du premier groupe, pour chaque emplacement, l'effectif du personnel qui ne dispose pas de dégagements indépendants doit être rajouté à l'effectif du public.</w:t>
      </w:r>
    </w:p>
    <w:p w14:paraId="049A7B29" w14:textId="77777777" w:rsidR="003D7C21" w:rsidRDefault="003D7C21" w:rsidP="003D7C21">
      <w:pPr>
        <w:pStyle w:val="NormalWeb"/>
        <w:ind w:left="1950"/>
        <w:rPr>
          <w:color w:val="000000"/>
          <w:sz w:val="27"/>
          <w:szCs w:val="27"/>
        </w:rPr>
      </w:pPr>
      <w:r>
        <w:rPr>
          <w:color w:val="000000"/>
          <w:sz w:val="27"/>
          <w:szCs w:val="27"/>
        </w:rPr>
        <w:t>2.3. Document relatif à l'effectif de l'établissement.</w:t>
      </w:r>
    </w:p>
    <w:p w14:paraId="35738D4A" w14:textId="77777777" w:rsidR="003D7C21" w:rsidRDefault="003D7C21" w:rsidP="003D7C21">
      <w:pPr>
        <w:pStyle w:val="NormalWeb"/>
        <w:ind w:left="1950"/>
        <w:rPr>
          <w:color w:val="000000"/>
          <w:sz w:val="27"/>
          <w:szCs w:val="27"/>
        </w:rPr>
      </w:pPr>
      <w:r>
        <w:rPr>
          <w:color w:val="000000"/>
          <w:sz w:val="27"/>
          <w:szCs w:val="27"/>
        </w:rPr>
        <w:t xml:space="preserve">Le calcul de l'effectif du public définissant la catégorie de l'établissement fait l'objet d'un document spécifique, rédigé par le </w:t>
      </w:r>
      <w:r>
        <w:rPr>
          <w:color w:val="000000"/>
          <w:sz w:val="27"/>
          <w:szCs w:val="27"/>
        </w:rPr>
        <w:lastRenderedPageBreak/>
        <w:t>pétitionnaire, détaillé par type d'activité et d'exploitation, annexé à la notice de sécurité.</w:t>
      </w:r>
    </w:p>
    <w:p w14:paraId="2D002EF8" w14:textId="77777777" w:rsidR="003D7C21" w:rsidRDefault="003D7C21" w:rsidP="003D7C21">
      <w:pPr>
        <w:pStyle w:val="Titre4"/>
        <w:ind w:left="1950"/>
        <w:rPr>
          <w:color w:val="000000"/>
          <w:sz w:val="27"/>
          <w:szCs w:val="27"/>
        </w:rPr>
      </w:pPr>
      <w:r>
        <w:rPr>
          <w:color w:val="000000"/>
          <w:sz w:val="27"/>
          <w:szCs w:val="27"/>
        </w:rPr>
        <w:t>Article GA 3</w:t>
      </w:r>
    </w:p>
    <w:p w14:paraId="7B16A6D3" w14:textId="77777777" w:rsidR="003D7C21" w:rsidRDefault="003D7C21" w:rsidP="003D7C21">
      <w:pPr>
        <w:pStyle w:val="NormalWeb"/>
        <w:ind w:left="1950"/>
        <w:rPr>
          <w:b/>
          <w:bCs/>
          <w:color w:val="000000"/>
        </w:rPr>
      </w:pPr>
      <w:r>
        <w:rPr>
          <w:b/>
          <w:bCs/>
          <w:color w:val="000000"/>
        </w:rPr>
        <w:t>Création Arrêté du 24 décembre 2007 - Annexe, v. init.</w:t>
      </w:r>
    </w:p>
    <w:p w14:paraId="2F0AD87A" w14:textId="77777777" w:rsidR="003D7C21" w:rsidRDefault="003D7C21" w:rsidP="003D7C21">
      <w:pPr>
        <w:pStyle w:val="NormalWeb"/>
        <w:ind w:left="1950"/>
        <w:rPr>
          <w:color w:val="000000"/>
          <w:sz w:val="27"/>
          <w:szCs w:val="27"/>
        </w:rPr>
      </w:pPr>
      <w:r>
        <w:rPr>
          <w:color w:val="000000"/>
          <w:sz w:val="27"/>
          <w:szCs w:val="27"/>
        </w:rPr>
        <w:t>Définitions</w:t>
      </w:r>
    </w:p>
    <w:p w14:paraId="4E1F827B" w14:textId="77777777" w:rsidR="003D7C21" w:rsidRDefault="003D7C21" w:rsidP="003D7C21">
      <w:pPr>
        <w:pStyle w:val="NormalWeb"/>
        <w:ind w:left="1950"/>
        <w:rPr>
          <w:color w:val="000000"/>
          <w:sz w:val="27"/>
          <w:szCs w:val="27"/>
        </w:rPr>
      </w:pPr>
      <w:r>
        <w:rPr>
          <w:color w:val="000000"/>
          <w:sz w:val="27"/>
          <w:szCs w:val="27"/>
        </w:rPr>
        <w:t>3.1. Gare :</w:t>
      </w:r>
    </w:p>
    <w:p w14:paraId="29DD916F" w14:textId="77777777" w:rsidR="003D7C21" w:rsidRDefault="003D7C21" w:rsidP="003D7C21">
      <w:pPr>
        <w:pStyle w:val="NormalWeb"/>
        <w:ind w:left="1950"/>
        <w:rPr>
          <w:color w:val="000000"/>
          <w:sz w:val="27"/>
          <w:szCs w:val="27"/>
        </w:rPr>
      </w:pPr>
      <w:r>
        <w:rPr>
          <w:color w:val="000000"/>
          <w:sz w:val="27"/>
          <w:szCs w:val="27"/>
        </w:rPr>
        <w:t>Bâtiment d'un système de transport ferroviaire guidé, ou d'une remontée mécanique, principalement destiné à l'accueil, au transit, à l'embarquement et au débarquement des voyageurs.</w:t>
      </w:r>
    </w:p>
    <w:p w14:paraId="3421269E" w14:textId="77777777" w:rsidR="003D7C21" w:rsidRDefault="003D7C21" w:rsidP="003D7C21">
      <w:pPr>
        <w:pStyle w:val="NormalWeb"/>
        <w:ind w:left="1950"/>
        <w:rPr>
          <w:color w:val="000000"/>
          <w:sz w:val="27"/>
          <w:szCs w:val="27"/>
        </w:rPr>
      </w:pPr>
      <w:r>
        <w:rPr>
          <w:color w:val="000000"/>
          <w:sz w:val="27"/>
          <w:szCs w:val="27"/>
        </w:rPr>
        <w:t>3.1.1. Gare souterraine :</w:t>
      </w:r>
    </w:p>
    <w:p w14:paraId="76D34653" w14:textId="77777777" w:rsidR="003D7C21" w:rsidRDefault="003D7C21" w:rsidP="003D7C21">
      <w:pPr>
        <w:pStyle w:val="NormalWeb"/>
        <w:ind w:left="1950"/>
        <w:rPr>
          <w:color w:val="000000"/>
          <w:sz w:val="27"/>
          <w:szCs w:val="27"/>
        </w:rPr>
      </w:pPr>
      <w:r>
        <w:rPr>
          <w:color w:val="000000"/>
          <w:sz w:val="27"/>
          <w:szCs w:val="27"/>
        </w:rPr>
        <w:t>Une gare souterraine est telle que ses emplacements définis à l'article GA 5 répondent simultanément aux trois conditions suivantes :</w:t>
      </w:r>
    </w:p>
    <w:p w14:paraId="223DD092" w14:textId="77777777" w:rsidR="003D7C21" w:rsidRDefault="003D7C21" w:rsidP="003D7C21">
      <w:pPr>
        <w:pStyle w:val="NormalWeb"/>
        <w:ind w:left="1950"/>
        <w:rPr>
          <w:color w:val="000000"/>
          <w:sz w:val="27"/>
          <w:szCs w:val="27"/>
        </w:rPr>
      </w:pPr>
      <w:r>
        <w:rPr>
          <w:color w:val="000000"/>
          <w:sz w:val="27"/>
          <w:szCs w:val="27"/>
        </w:rPr>
        <w:t>- ils sont situés au-dessous du niveau de référence défini au paragraphe 3.5 ci-après ;</w:t>
      </w:r>
    </w:p>
    <w:p w14:paraId="3877329A" w14:textId="77777777" w:rsidR="003D7C21" w:rsidRDefault="003D7C21" w:rsidP="003D7C21">
      <w:pPr>
        <w:pStyle w:val="NormalWeb"/>
        <w:ind w:left="1950"/>
        <w:rPr>
          <w:color w:val="000000"/>
          <w:sz w:val="27"/>
          <w:szCs w:val="27"/>
        </w:rPr>
      </w:pPr>
      <w:r>
        <w:rPr>
          <w:color w:val="000000"/>
          <w:sz w:val="27"/>
          <w:szCs w:val="27"/>
        </w:rPr>
        <w:t>- ils ont au moins la moitié de la surface de chaque face verticale longitudinale ne donnant pas à l'air libre ;</w:t>
      </w:r>
    </w:p>
    <w:p w14:paraId="4FDD1550" w14:textId="77777777" w:rsidR="003D7C21" w:rsidRDefault="003D7C21" w:rsidP="003D7C21">
      <w:pPr>
        <w:pStyle w:val="NormalWeb"/>
        <w:ind w:left="1950"/>
        <w:rPr>
          <w:color w:val="000000"/>
          <w:sz w:val="27"/>
          <w:szCs w:val="27"/>
        </w:rPr>
      </w:pPr>
      <w:r>
        <w:rPr>
          <w:color w:val="000000"/>
          <w:sz w:val="27"/>
          <w:szCs w:val="27"/>
        </w:rPr>
        <w:t>- ils sont couverts en totalité.</w:t>
      </w:r>
    </w:p>
    <w:p w14:paraId="6F876FF5" w14:textId="77777777" w:rsidR="003D7C21" w:rsidRDefault="003D7C21" w:rsidP="003D7C21">
      <w:pPr>
        <w:pStyle w:val="NormalWeb"/>
        <w:ind w:left="1950"/>
        <w:rPr>
          <w:color w:val="000000"/>
          <w:sz w:val="27"/>
          <w:szCs w:val="27"/>
        </w:rPr>
      </w:pPr>
      <w:r>
        <w:rPr>
          <w:color w:val="000000"/>
          <w:sz w:val="27"/>
          <w:szCs w:val="27"/>
        </w:rPr>
        <w:t>3.1.2. Gare aérienne ou mixte :</w:t>
      </w:r>
    </w:p>
    <w:p w14:paraId="39DEF84D" w14:textId="77777777" w:rsidR="003D7C21" w:rsidRDefault="003D7C21" w:rsidP="003D7C21">
      <w:pPr>
        <w:pStyle w:val="NormalWeb"/>
        <w:ind w:left="1950"/>
        <w:rPr>
          <w:color w:val="000000"/>
          <w:sz w:val="27"/>
          <w:szCs w:val="27"/>
        </w:rPr>
      </w:pPr>
      <w:r>
        <w:rPr>
          <w:color w:val="000000"/>
          <w:sz w:val="27"/>
          <w:szCs w:val="27"/>
        </w:rPr>
        <w:t>Une gare ne répondant pas aux dispositions du paragraphe 3.1.1 ci-dessus est soit aérienne, soit mixte si elle comporte une partie aérienne et une partie souterraine.</w:t>
      </w:r>
    </w:p>
    <w:p w14:paraId="39E863D6" w14:textId="77777777" w:rsidR="003D7C21" w:rsidRDefault="003D7C21" w:rsidP="003D7C21">
      <w:pPr>
        <w:pStyle w:val="NormalWeb"/>
        <w:ind w:left="1950"/>
        <w:rPr>
          <w:color w:val="000000"/>
          <w:sz w:val="27"/>
          <w:szCs w:val="27"/>
        </w:rPr>
      </w:pPr>
      <w:r>
        <w:rPr>
          <w:color w:val="000000"/>
          <w:sz w:val="27"/>
          <w:szCs w:val="27"/>
        </w:rPr>
        <w:t>3.1.3. Gare complexe :</w:t>
      </w:r>
    </w:p>
    <w:p w14:paraId="234AD59F" w14:textId="77777777" w:rsidR="003D7C21" w:rsidRDefault="003D7C21" w:rsidP="003D7C21">
      <w:pPr>
        <w:pStyle w:val="NormalWeb"/>
        <w:ind w:left="1950"/>
        <w:rPr>
          <w:color w:val="000000"/>
          <w:sz w:val="27"/>
          <w:szCs w:val="27"/>
        </w:rPr>
      </w:pPr>
      <w:r>
        <w:rPr>
          <w:color w:val="000000"/>
          <w:sz w:val="27"/>
          <w:szCs w:val="27"/>
        </w:rPr>
        <w:t>Il s'agit du cas d'une gare comprenant une zone hors sinistre définie au paragraphe 3.7 ci-après qui ne se situe pas à l'air libre.</w:t>
      </w:r>
    </w:p>
    <w:p w14:paraId="08F1F62E" w14:textId="77777777" w:rsidR="003D7C21" w:rsidRDefault="003D7C21" w:rsidP="003D7C21">
      <w:pPr>
        <w:pStyle w:val="NormalWeb"/>
        <w:ind w:left="1950"/>
        <w:rPr>
          <w:color w:val="000000"/>
          <w:sz w:val="27"/>
          <w:szCs w:val="27"/>
        </w:rPr>
      </w:pPr>
      <w:r>
        <w:rPr>
          <w:color w:val="000000"/>
          <w:sz w:val="27"/>
          <w:szCs w:val="27"/>
        </w:rPr>
        <w:t>3.2. Emplacements à caractère d'exploitation ferroviaire :</w:t>
      </w:r>
    </w:p>
    <w:p w14:paraId="457DE5C7" w14:textId="77777777" w:rsidR="003D7C21" w:rsidRDefault="003D7C21" w:rsidP="003D7C21">
      <w:pPr>
        <w:pStyle w:val="NormalWeb"/>
        <w:ind w:left="1950"/>
        <w:rPr>
          <w:color w:val="000000"/>
          <w:sz w:val="27"/>
          <w:szCs w:val="27"/>
        </w:rPr>
      </w:pPr>
      <w:r>
        <w:rPr>
          <w:color w:val="000000"/>
          <w:sz w:val="27"/>
          <w:szCs w:val="27"/>
        </w:rPr>
        <w:t>Il s'agit des emplacements qui sont indispensables à l'exploitation, soit directement, soit indirectement dans le cadre de la réalisation du service de transport.</w:t>
      </w:r>
    </w:p>
    <w:p w14:paraId="09E4DD6F" w14:textId="77777777" w:rsidR="003D7C21" w:rsidRDefault="003D7C21" w:rsidP="003D7C21">
      <w:pPr>
        <w:pStyle w:val="NormalWeb"/>
        <w:ind w:left="1950"/>
        <w:rPr>
          <w:color w:val="000000"/>
          <w:sz w:val="27"/>
          <w:szCs w:val="27"/>
        </w:rPr>
      </w:pPr>
      <w:r>
        <w:rPr>
          <w:color w:val="000000"/>
          <w:sz w:val="27"/>
          <w:szCs w:val="27"/>
        </w:rPr>
        <w:lastRenderedPageBreak/>
        <w:t>3.3. Emplacements à caractère d'exploitation non ferroviaire :</w:t>
      </w:r>
    </w:p>
    <w:p w14:paraId="2C0FB282" w14:textId="77777777" w:rsidR="003D7C21" w:rsidRDefault="003D7C21" w:rsidP="003D7C21">
      <w:pPr>
        <w:pStyle w:val="NormalWeb"/>
        <w:ind w:left="1950"/>
        <w:rPr>
          <w:color w:val="000000"/>
          <w:sz w:val="27"/>
          <w:szCs w:val="27"/>
        </w:rPr>
      </w:pPr>
      <w:r>
        <w:rPr>
          <w:color w:val="000000"/>
          <w:sz w:val="27"/>
          <w:szCs w:val="27"/>
        </w:rPr>
        <w:t>Il s'agit des emplacements qui ne sont pas indispensables à l'exploitation ferroviaire. Ces emplacements peuvent avoir un caractère commercial, social ou administratif.</w:t>
      </w:r>
    </w:p>
    <w:p w14:paraId="713FEE21" w14:textId="77777777" w:rsidR="003D7C21" w:rsidRDefault="003D7C21" w:rsidP="003D7C21">
      <w:pPr>
        <w:pStyle w:val="NormalWeb"/>
        <w:ind w:left="1950"/>
        <w:rPr>
          <w:color w:val="000000"/>
          <w:sz w:val="27"/>
          <w:szCs w:val="27"/>
        </w:rPr>
      </w:pPr>
      <w:r>
        <w:rPr>
          <w:color w:val="000000"/>
          <w:sz w:val="27"/>
          <w:szCs w:val="27"/>
        </w:rPr>
        <w:t>3.4. Surveillance centralisée de la sécurité incendie :</w:t>
      </w:r>
    </w:p>
    <w:p w14:paraId="3C9F5E13" w14:textId="77777777" w:rsidR="003D7C21" w:rsidRDefault="003D7C21" w:rsidP="003D7C21">
      <w:pPr>
        <w:pStyle w:val="NormalWeb"/>
        <w:ind w:left="1950"/>
        <w:rPr>
          <w:color w:val="000000"/>
          <w:sz w:val="27"/>
          <w:szCs w:val="27"/>
        </w:rPr>
      </w:pPr>
      <w:r>
        <w:rPr>
          <w:color w:val="000000"/>
          <w:sz w:val="27"/>
          <w:szCs w:val="27"/>
        </w:rPr>
        <w:t>Moyens matériels et humains permettant d'assurer à distance les commandes, les contrôles et la surveillance des installations de mise en sécurité incendie des gares.</w:t>
      </w:r>
    </w:p>
    <w:p w14:paraId="48E8E2EE" w14:textId="77777777" w:rsidR="003D7C21" w:rsidRDefault="003D7C21" w:rsidP="003D7C21">
      <w:pPr>
        <w:pStyle w:val="NormalWeb"/>
        <w:ind w:left="1950"/>
        <w:rPr>
          <w:color w:val="000000"/>
          <w:sz w:val="27"/>
          <w:szCs w:val="27"/>
        </w:rPr>
      </w:pPr>
      <w:r>
        <w:rPr>
          <w:color w:val="000000"/>
          <w:sz w:val="27"/>
          <w:szCs w:val="27"/>
        </w:rPr>
        <w:t>3.5. Niveau de référence :</w:t>
      </w:r>
    </w:p>
    <w:p w14:paraId="2956B11C" w14:textId="77777777" w:rsidR="003D7C21" w:rsidRDefault="003D7C21" w:rsidP="003D7C21">
      <w:pPr>
        <w:pStyle w:val="NormalWeb"/>
        <w:ind w:left="1950"/>
        <w:rPr>
          <w:color w:val="000000"/>
          <w:sz w:val="27"/>
          <w:szCs w:val="27"/>
        </w:rPr>
      </w:pPr>
      <w:r>
        <w:rPr>
          <w:color w:val="000000"/>
          <w:sz w:val="27"/>
          <w:szCs w:val="27"/>
        </w:rPr>
        <w:t>Le niveau de référence d'un établissement de type GA est celui de la voirie desservant l'adresse de l'établissement et utilisable par les engins des services publics de secours et de lutte contre l'incendie. Lorsqu'une gare dispose de plusieurs adresses, celle(s) utilisée(s) pour définir le(s) niveau(x) de référence est (sont) arrêtée(s) après avis de la commission de sécurité.</w:t>
      </w:r>
    </w:p>
    <w:p w14:paraId="7DD5412E" w14:textId="77777777" w:rsidR="003D7C21" w:rsidRDefault="003D7C21" w:rsidP="003D7C21">
      <w:pPr>
        <w:pStyle w:val="NormalWeb"/>
        <w:ind w:left="1950"/>
        <w:rPr>
          <w:color w:val="000000"/>
          <w:sz w:val="27"/>
          <w:szCs w:val="27"/>
        </w:rPr>
      </w:pPr>
      <w:r>
        <w:rPr>
          <w:color w:val="000000"/>
          <w:sz w:val="27"/>
          <w:szCs w:val="27"/>
        </w:rPr>
        <w:t>3.6. Zone sinistrée :</w:t>
      </w:r>
    </w:p>
    <w:p w14:paraId="793282E2" w14:textId="77777777" w:rsidR="003D7C21" w:rsidRDefault="003D7C21" w:rsidP="003D7C21">
      <w:pPr>
        <w:pStyle w:val="NormalWeb"/>
        <w:ind w:left="1950"/>
        <w:rPr>
          <w:color w:val="000000"/>
          <w:sz w:val="27"/>
          <w:szCs w:val="27"/>
        </w:rPr>
      </w:pPr>
      <w:r>
        <w:rPr>
          <w:color w:val="000000"/>
          <w:sz w:val="27"/>
          <w:szCs w:val="27"/>
        </w:rPr>
        <w:t>Volume de la gare à l'intérieur duquel le public est directement soumis aux effets thermiques et aux fumées générés par un sinistre.</w:t>
      </w:r>
    </w:p>
    <w:p w14:paraId="21D41E00" w14:textId="77777777" w:rsidR="003D7C21" w:rsidRDefault="003D7C21" w:rsidP="003D7C21">
      <w:pPr>
        <w:pStyle w:val="NormalWeb"/>
        <w:ind w:left="1950"/>
        <w:rPr>
          <w:color w:val="000000"/>
          <w:sz w:val="27"/>
          <w:szCs w:val="27"/>
        </w:rPr>
      </w:pPr>
      <w:r>
        <w:rPr>
          <w:color w:val="000000"/>
          <w:sz w:val="27"/>
          <w:szCs w:val="27"/>
        </w:rPr>
        <w:t>3.7. Zone hors sinistre :</w:t>
      </w:r>
    </w:p>
    <w:p w14:paraId="618FB041" w14:textId="77777777" w:rsidR="003D7C21" w:rsidRDefault="003D7C21" w:rsidP="003D7C21">
      <w:pPr>
        <w:pStyle w:val="NormalWeb"/>
        <w:ind w:left="1950"/>
        <w:rPr>
          <w:color w:val="000000"/>
          <w:sz w:val="27"/>
          <w:szCs w:val="27"/>
        </w:rPr>
      </w:pPr>
      <w:r>
        <w:rPr>
          <w:color w:val="000000"/>
          <w:sz w:val="27"/>
          <w:szCs w:val="27"/>
        </w:rPr>
        <w:t>Volume accessible au public et situé à l'air libre.</w:t>
      </w:r>
    </w:p>
    <w:p w14:paraId="606987AD" w14:textId="77777777" w:rsidR="003D7C21" w:rsidRDefault="003D7C21" w:rsidP="003D7C21">
      <w:pPr>
        <w:pStyle w:val="NormalWeb"/>
        <w:ind w:left="1950"/>
        <w:rPr>
          <w:color w:val="000000"/>
          <w:sz w:val="27"/>
          <w:szCs w:val="27"/>
        </w:rPr>
      </w:pPr>
      <w:r>
        <w:rPr>
          <w:color w:val="000000"/>
          <w:sz w:val="27"/>
          <w:szCs w:val="27"/>
        </w:rPr>
        <w:t>Est également considéré "zone hors sinistre" un volume répondant aux dispositions suivantes :</w:t>
      </w:r>
    </w:p>
    <w:p w14:paraId="4B86DE6D" w14:textId="77777777" w:rsidR="003D7C21" w:rsidRDefault="003D7C21" w:rsidP="003D7C21">
      <w:pPr>
        <w:pStyle w:val="NormalWeb"/>
        <w:ind w:left="1950"/>
        <w:rPr>
          <w:color w:val="000000"/>
          <w:sz w:val="27"/>
          <w:szCs w:val="27"/>
        </w:rPr>
      </w:pPr>
      <w:r>
        <w:rPr>
          <w:color w:val="000000"/>
          <w:sz w:val="27"/>
          <w:szCs w:val="27"/>
        </w:rPr>
        <w:t>- l'ensemble du public se trouve à l'abri des effets thermiques et à l'abri des fumées générées par un sinistre ;</w:t>
      </w:r>
    </w:p>
    <w:p w14:paraId="100FC8A1" w14:textId="77777777" w:rsidR="003D7C21" w:rsidRDefault="003D7C21" w:rsidP="003D7C21">
      <w:pPr>
        <w:pStyle w:val="NormalWeb"/>
        <w:ind w:left="1950"/>
        <w:rPr>
          <w:color w:val="000000"/>
          <w:sz w:val="27"/>
          <w:szCs w:val="27"/>
        </w:rPr>
      </w:pPr>
      <w:r>
        <w:rPr>
          <w:color w:val="000000"/>
          <w:sz w:val="27"/>
          <w:szCs w:val="27"/>
        </w:rPr>
        <w:t>- il est possible de gagner l'extérieur par au moins deux dégagements.</w:t>
      </w:r>
    </w:p>
    <w:p w14:paraId="48907179" w14:textId="77777777" w:rsidR="003D7C21" w:rsidRDefault="003D7C21" w:rsidP="003D7C21">
      <w:pPr>
        <w:pStyle w:val="Titre4"/>
        <w:ind w:left="1950"/>
        <w:rPr>
          <w:color w:val="000000"/>
          <w:sz w:val="27"/>
          <w:szCs w:val="27"/>
        </w:rPr>
      </w:pPr>
      <w:r>
        <w:rPr>
          <w:color w:val="000000"/>
          <w:sz w:val="27"/>
          <w:szCs w:val="27"/>
        </w:rPr>
        <w:t>Article GA 4</w:t>
      </w:r>
    </w:p>
    <w:p w14:paraId="685E1681" w14:textId="77777777" w:rsidR="003D7C21" w:rsidRDefault="003D7C21" w:rsidP="003D7C21">
      <w:pPr>
        <w:pStyle w:val="NormalWeb"/>
        <w:ind w:left="1950"/>
        <w:rPr>
          <w:b/>
          <w:bCs/>
          <w:color w:val="000000"/>
        </w:rPr>
      </w:pPr>
      <w:r>
        <w:rPr>
          <w:b/>
          <w:bCs/>
          <w:color w:val="000000"/>
        </w:rPr>
        <w:t>Création Arrêté du 24 décembre 2007 - Annexe, v. init.</w:t>
      </w:r>
    </w:p>
    <w:p w14:paraId="7C92541C" w14:textId="77777777" w:rsidR="003D7C21" w:rsidRDefault="003D7C21" w:rsidP="003D7C21">
      <w:pPr>
        <w:pStyle w:val="NormalWeb"/>
        <w:ind w:left="1950"/>
        <w:rPr>
          <w:color w:val="000000"/>
          <w:sz w:val="27"/>
          <w:szCs w:val="27"/>
        </w:rPr>
      </w:pPr>
      <w:r>
        <w:rPr>
          <w:color w:val="000000"/>
          <w:sz w:val="27"/>
          <w:szCs w:val="27"/>
        </w:rPr>
        <w:t>Activités ferroviaires</w:t>
      </w:r>
    </w:p>
    <w:p w14:paraId="14B1C30A" w14:textId="77777777" w:rsidR="003D7C21" w:rsidRDefault="003D7C21" w:rsidP="003D7C21">
      <w:pPr>
        <w:pStyle w:val="NormalWeb"/>
        <w:ind w:left="1950"/>
        <w:rPr>
          <w:color w:val="000000"/>
          <w:sz w:val="27"/>
          <w:szCs w:val="27"/>
        </w:rPr>
      </w:pPr>
      <w:r>
        <w:rPr>
          <w:color w:val="000000"/>
          <w:sz w:val="27"/>
          <w:szCs w:val="27"/>
        </w:rPr>
        <w:lastRenderedPageBreak/>
        <w:t>4.1. Types d'activité ferroviaire :</w:t>
      </w:r>
    </w:p>
    <w:p w14:paraId="02941CB2" w14:textId="77777777" w:rsidR="003D7C21" w:rsidRDefault="003D7C21" w:rsidP="003D7C21">
      <w:pPr>
        <w:pStyle w:val="NormalWeb"/>
        <w:ind w:left="1950"/>
        <w:rPr>
          <w:color w:val="000000"/>
          <w:sz w:val="27"/>
          <w:szCs w:val="27"/>
        </w:rPr>
      </w:pPr>
      <w:r>
        <w:rPr>
          <w:color w:val="000000"/>
          <w:sz w:val="27"/>
          <w:szCs w:val="27"/>
        </w:rPr>
        <w:t>L'activité ferroviaire doit être prise en compte pour la détermination du degré de résistance au feu des dalles d'isolement avec un tiers superposé, et, dans le cas de gares souterraines comprenant plusieurs niveaux de sous-sols accessibles au public, de leurs structures principales et des dalles situées immédiatement au-dessus des voies.</w:t>
      </w:r>
    </w:p>
    <w:p w14:paraId="071D85C6" w14:textId="77777777" w:rsidR="003D7C21" w:rsidRDefault="003D7C21" w:rsidP="003D7C21">
      <w:pPr>
        <w:pStyle w:val="NormalWeb"/>
        <w:ind w:left="1950"/>
        <w:rPr>
          <w:color w:val="000000"/>
          <w:sz w:val="27"/>
          <w:szCs w:val="27"/>
        </w:rPr>
      </w:pPr>
      <w:r>
        <w:rPr>
          <w:color w:val="000000"/>
          <w:sz w:val="27"/>
          <w:szCs w:val="27"/>
        </w:rPr>
        <w:t>Les activités ferroviaires permettent de définir deux types de gares :</w:t>
      </w:r>
    </w:p>
    <w:p w14:paraId="12A1BDC0" w14:textId="77777777" w:rsidR="003D7C21" w:rsidRDefault="003D7C21" w:rsidP="003D7C21">
      <w:pPr>
        <w:pStyle w:val="NormalWeb"/>
        <w:ind w:left="1950"/>
        <w:rPr>
          <w:color w:val="000000"/>
          <w:sz w:val="27"/>
          <w:szCs w:val="27"/>
        </w:rPr>
      </w:pPr>
      <w:r>
        <w:rPr>
          <w:color w:val="000000"/>
          <w:sz w:val="27"/>
          <w:szCs w:val="27"/>
        </w:rPr>
        <w:t>- les gares dans lesquelles ne transitent que des voyageurs et dans lesquelles ne circulent et ne stationnent que des trains de voyageurs. Les autres activités effectuées sur les voies de service sont uniquement liées aux trains de voyageurs (nettoyage, visites techniques, avitaillement, etc.) ;</w:t>
      </w:r>
    </w:p>
    <w:p w14:paraId="61F9176D" w14:textId="77777777" w:rsidR="003D7C21" w:rsidRDefault="003D7C21" w:rsidP="003D7C21">
      <w:pPr>
        <w:pStyle w:val="NormalWeb"/>
        <w:ind w:left="1950"/>
        <w:rPr>
          <w:color w:val="000000"/>
          <w:sz w:val="27"/>
          <w:szCs w:val="27"/>
        </w:rPr>
      </w:pPr>
      <w:r>
        <w:rPr>
          <w:color w:val="000000"/>
          <w:sz w:val="27"/>
          <w:szCs w:val="27"/>
        </w:rPr>
        <w:t>- les gares de voyageurs dans lesquelles transitent également des trains de marchandises.</w:t>
      </w:r>
    </w:p>
    <w:p w14:paraId="2C049364" w14:textId="77777777" w:rsidR="003D7C21" w:rsidRDefault="003D7C21" w:rsidP="003D7C21">
      <w:pPr>
        <w:pStyle w:val="NormalWeb"/>
        <w:ind w:left="1950"/>
        <w:rPr>
          <w:color w:val="000000"/>
          <w:sz w:val="27"/>
          <w:szCs w:val="27"/>
        </w:rPr>
      </w:pPr>
      <w:r>
        <w:rPr>
          <w:color w:val="000000"/>
          <w:sz w:val="27"/>
          <w:szCs w:val="27"/>
        </w:rPr>
        <w:t>4.2. Justification de l'activité :</w:t>
      </w:r>
    </w:p>
    <w:p w14:paraId="46973CF1" w14:textId="77777777" w:rsidR="003D7C21" w:rsidRDefault="003D7C21" w:rsidP="003D7C21">
      <w:pPr>
        <w:pStyle w:val="NormalWeb"/>
        <w:ind w:left="1950"/>
        <w:rPr>
          <w:color w:val="000000"/>
          <w:sz w:val="27"/>
          <w:szCs w:val="27"/>
        </w:rPr>
      </w:pPr>
      <w:r>
        <w:rPr>
          <w:color w:val="000000"/>
          <w:sz w:val="27"/>
          <w:szCs w:val="27"/>
        </w:rPr>
        <w:t>L'activité est justifiée par une déclaration de l'exploitant, jointe à la demande de permis de construire ou d'autorisation de travaux. A défaut, c'est l'activité type "voyageurs plus marchandises" qui est prise en compte pour la détermination du degré de résistance au feu des structures considérées.</w:t>
      </w:r>
    </w:p>
    <w:p w14:paraId="3309CCAF" w14:textId="77777777" w:rsidR="003D7C21" w:rsidRDefault="003D7C21" w:rsidP="003D7C21">
      <w:pPr>
        <w:pStyle w:val="NormalWeb"/>
        <w:ind w:left="1950"/>
        <w:rPr>
          <w:color w:val="000000"/>
          <w:sz w:val="27"/>
          <w:szCs w:val="27"/>
        </w:rPr>
      </w:pPr>
      <w:r>
        <w:rPr>
          <w:color w:val="000000"/>
          <w:sz w:val="27"/>
          <w:szCs w:val="27"/>
        </w:rPr>
        <w:t xml:space="preserve">Toute modification des conditions d'exploitation ayant pour résultat de passer </w:t>
      </w:r>
      <w:proofErr w:type="gramStart"/>
      <w:r>
        <w:rPr>
          <w:color w:val="000000"/>
          <w:sz w:val="27"/>
          <w:szCs w:val="27"/>
        </w:rPr>
        <w:t>d'une activité exclusivement voyageurs</w:t>
      </w:r>
      <w:proofErr w:type="gramEnd"/>
      <w:r>
        <w:rPr>
          <w:color w:val="000000"/>
          <w:sz w:val="27"/>
          <w:szCs w:val="27"/>
        </w:rPr>
        <w:t xml:space="preserve"> à une activité de transit de trains de voyageurs et de marchandises telles qu'indiquées ci-dessus doit faire l'objet d'une déclaration au préfet qui peut imposer, après avis de la commission de sécurité compétente, les mesures complémentaires rendues nécessaires par cette nouvelle situation.</w:t>
      </w:r>
    </w:p>
    <w:p w14:paraId="19FE14F7" w14:textId="77777777" w:rsidR="003D7C21" w:rsidRDefault="003D7C21" w:rsidP="003D7C21">
      <w:pPr>
        <w:pStyle w:val="Titre4"/>
        <w:ind w:left="1950"/>
        <w:rPr>
          <w:color w:val="000000"/>
          <w:sz w:val="27"/>
          <w:szCs w:val="27"/>
        </w:rPr>
      </w:pPr>
      <w:r>
        <w:rPr>
          <w:color w:val="000000"/>
          <w:sz w:val="27"/>
          <w:szCs w:val="27"/>
        </w:rPr>
        <w:t>Article GA 5</w:t>
      </w:r>
    </w:p>
    <w:p w14:paraId="437714D5" w14:textId="77777777" w:rsidR="003D7C21" w:rsidRDefault="003D7C21" w:rsidP="003D7C21">
      <w:pPr>
        <w:pStyle w:val="NormalWeb"/>
        <w:ind w:left="1950"/>
        <w:rPr>
          <w:b/>
          <w:bCs/>
          <w:color w:val="000000"/>
        </w:rPr>
      </w:pPr>
      <w:r>
        <w:rPr>
          <w:b/>
          <w:bCs/>
          <w:color w:val="000000"/>
        </w:rPr>
        <w:t>Création Arrêté du 24 décembre 2007 - Annexe, v. init.</w:t>
      </w:r>
    </w:p>
    <w:p w14:paraId="4A6705B2" w14:textId="77777777" w:rsidR="003D7C21" w:rsidRDefault="003D7C21" w:rsidP="003D7C21">
      <w:pPr>
        <w:pStyle w:val="NormalWeb"/>
        <w:ind w:left="1950"/>
        <w:rPr>
          <w:color w:val="000000"/>
          <w:sz w:val="27"/>
          <w:szCs w:val="27"/>
        </w:rPr>
      </w:pPr>
      <w:r>
        <w:rPr>
          <w:color w:val="000000"/>
          <w:sz w:val="27"/>
          <w:szCs w:val="27"/>
        </w:rPr>
        <w:t>Emplacements</w:t>
      </w:r>
    </w:p>
    <w:p w14:paraId="6D526117" w14:textId="77777777" w:rsidR="003D7C21" w:rsidRDefault="003D7C21" w:rsidP="003D7C21">
      <w:pPr>
        <w:pStyle w:val="NormalWeb"/>
        <w:ind w:left="1950"/>
        <w:rPr>
          <w:color w:val="000000"/>
          <w:sz w:val="27"/>
          <w:szCs w:val="27"/>
        </w:rPr>
      </w:pPr>
      <w:r>
        <w:rPr>
          <w:color w:val="000000"/>
          <w:sz w:val="27"/>
          <w:szCs w:val="27"/>
        </w:rPr>
        <w:t>On distingue plusieurs types d'emplacements accessibles au public à l'intérieur des gares :</w:t>
      </w:r>
    </w:p>
    <w:p w14:paraId="0C63B0FC" w14:textId="77777777" w:rsidR="003D7C21" w:rsidRDefault="003D7C21" w:rsidP="003D7C21">
      <w:pPr>
        <w:pStyle w:val="NormalWeb"/>
        <w:ind w:left="1950"/>
        <w:rPr>
          <w:color w:val="000000"/>
          <w:sz w:val="27"/>
          <w:szCs w:val="27"/>
        </w:rPr>
      </w:pPr>
      <w:r>
        <w:rPr>
          <w:color w:val="000000"/>
          <w:sz w:val="27"/>
          <w:szCs w:val="27"/>
        </w:rPr>
        <w:lastRenderedPageBreak/>
        <w:t>5.1. Emplacements à caractère d'exploitation ferroviaire :</w:t>
      </w:r>
    </w:p>
    <w:p w14:paraId="67897050" w14:textId="77777777" w:rsidR="003D7C21" w:rsidRDefault="003D7C21" w:rsidP="003D7C21">
      <w:pPr>
        <w:pStyle w:val="NormalWeb"/>
        <w:ind w:left="1950"/>
        <w:rPr>
          <w:color w:val="000000"/>
          <w:sz w:val="27"/>
          <w:szCs w:val="27"/>
        </w:rPr>
      </w:pPr>
      <w:r>
        <w:rPr>
          <w:color w:val="000000"/>
          <w:sz w:val="27"/>
          <w:szCs w:val="27"/>
        </w:rPr>
        <w:t>Emplacements où le public stationne : les locaux de vente, de renseignements, de réservation ou d'information, les bureaux marchandises, les salles d'attente, les relais-</w:t>
      </w:r>
      <w:proofErr w:type="gramStart"/>
      <w:r>
        <w:rPr>
          <w:color w:val="000000"/>
          <w:sz w:val="27"/>
          <w:szCs w:val="27"/>
        </w:rPr>
        <w:t>toilettes,...</w:t>
      </w:r>
      <w:proofErr w:type="gramEnd"/>
      <w:r>
        <w:rPr>
          <w:color w:val="000000"/>
          <w:sz w:val="27"/>
          <w:szCs w:val="27"/>
        </w:rPr>
        <w:t xml:space="preserve"> ;</w:t>
      </w:r>
    </w:p>
    <w:p w14:paraId="1EA692D1" w14:textId="77777777" w:rsidR="003D7C21" w:rsidRDefault="003D7C21" w:rsidP="003D7C21">
      <w:pPr>
        <w:pStyle w:val="NormalWeb"/>
        <w:ind w:left="1950"/>
        <w:rPr>
          <w:color w:val="000000"/>
          <w:sz w:val="27"/>
          <w:szCs w:val="27"/>
        </w:rPr>
      </w:pPr>
      <w:r>
        <w:rPr>
          <w:color w:val="000000"/>
          <w:sz w:val="27"/>
          <w:szCs w:val="27"/>
        </w:rPr>
        <w:t xml:space="preserve">Emplacements où le public transite : les couloirs, passages souterrains, passerelles, escaliers fixes ou mécaniques, trottoirs roulants et </w:t>
      </w:r>
      <w:proofErr w:type="gramStart"/>
      <w:r>
        <w:rPr>
          <w:color w:val="000000"/>
          <w:sz w:val="27"/>
          <w:szCs w:val="27"/>
        </w:rPr>
        <w:t>ascenseurs,...</w:t>
      </w:r>
      <w:proofErr w:type="gramEnd"/>
      <w:r>
        <w:rPr>
          <w:color w:val="000000"/>
          <w:sz w:val="27"/>
          <w:szCs w:val="27"/>
        </w:rPr>
        <w:t xml:space="preserve"> ;</w:t>
      </w:r>
    </w:p>
    <w:p w14:paraId="775B2906" w14:textId="77777777" w:rsidR="003D7C21" w:rsidRDefault="003D7C21" w:rsidP="003D7C21">
      <w:pPr>
        <w:pStyle w:val="NormalWeb"/>
        <w:ind w:left="1950"/>
        <w:rPr>
          <w:color w:val="000000"/>
          <w:sz w:val="27"/>
          <w:szCs w:val="27"/>
        </w:rPr>
      </w:pPr>
      <w:r>
        <w:rPr>
          <w:color w:val="000000"/>
          <w:sz w:val="27"/>
          <w:szCs w:val="27"/>
        </w:rPr>
        <w:t>Emplacements où le public stationne et transite : les salles des pas perdus, halls avec des guichets de vente de billets (1), salles de correspondances, consignes à bagages, quais et plates-formes transversales (2).</w:t>
      </w:r>
    </w:p>
    <w:p w14:paraId="7F41C7DB" w14:textId="77777777" w:rsidR="003D7C21" w:rsidRDefault="003D7C21" w:rsidP="003D7C21">
      <w:pPr>
        <w:pStyle w:val="NormalWeb"/>
        <w:ind w:left="1950"/>
        <w:rPr>
          <w:color w:val="000000"/>
          <w:sz w:val="27"/>
          <w:szCs w:val="27"/>
        </w:rPr>
      </w:pPr>
      <w:r>
        <w:rPr>
          <w:color w:val="000000"/>
          <w:sz w:val="27"/>
          <w:szCs w:val="27"/>
        </w:rPr>
        <w:t>5.2. Emplacements à caractère d'exploitation non ferroviaire :</w:t>
      </w:r>
    </w:p>
    <w:p w14:paraId="199D265B" w14:textId="77777777" w:rsidR="003D7C21" w:rsidRDefault="003D7C21" w:rsidP="003D7C21">
      <w:pPr>
        <w:pStyle w:val="NormalWeb"/>
        <w:ind w:left="1950"/>
        <w:rPr>
          <w:color w:val="000000"/>
          <w:sz w:val="27"/>
          <w:szCs w:val="27"/>
        </w:rPr>
      </w:pPr>
      <w:r>
        <w:rPr>
          <w:color w:val="000000"/>
          <w:sz w:val="27"/>
          <w:szCs w:val="27"/>
        </w:rPr>
        <w:t>Emplacements à caractère commercial, social ou administratif : ces emplacements sont de trois types :</w:t>
      </w:r>
    </w:p>
    <w:p w14:paraId="3CD52609" w14:textId="77777777" w:rsidR="003D7C21" w:rsidRDefault="003D7C21" w:rsidP="003D7C21">
      <w:pPr>
        <w:pStyle w:val="NormalWeb"/>
        <w:ind w:left="1950"/>
        <w:rPr>
          <w:color w:val="000000"/>
          <w:sz w:val="27"/>
          <w:szCs w:val="27"/>
        </w:rPr>
      </w:pPr>
      <w:r>
        <w:rPr>
          <w:color w:val="000000"/>
          <w:sz w:val="27"/>
          <w:szCs w:val="27"/>
        </w:rPr>
        <w:t>- comptoir : emplacement dans lequel le public ne pénètre pas ;</w:t>
      </w:r>
    </w:p>
    <w:p w14:paraId="5820EADB" w14:textId="77777777" w:rsidR="003D7C21" w:rsidRDefault="003D7C21" w:rsidP="003D7C21">
      <w:pPr>
        <w:pStyle w:val="NormalWeb"/>
        <w:ind w:left="1950"/>
        <w:rPr>
          <w:color w:val="000000"/>
          <w:sz w:val="27"/>
          <w:szCs w:val="27"/>
        </w:rPr>
      </w:pPr>
      <w:r>
        <w:rPr>
          <w:color w:val="000000"/>
          <w:sz w:val="27"/>
          <w:szCs w:val="27"/>
        </w:rPr>
        <w:t>- ouvert : emplacement dans lequel le public pénètre et dont :</w:t>
      </w:r>
    </w:p>
    <w:p w14:paraId="01DEA742" w14:textId="77777777" w:rsidR="003D7C21" w:rsidRDefault="003D7C21" w:rsidP="003D7C21">
      <w:pPr>
        <w:pStyle w:val="NormalWeb"/>
        <w:ind w:left="1950"/>
        <w:rPr>
          <w:color w:val="000000"/>
          <w:sz w:val="27"/>
          <w:szCs w:val="27"/>
        </w:rPr>
      </w:pPr>
      <w:r>
        <w:rPr>
          <w:color w:val="000000"/>
          <w:sz w:val="27"/>
          <w:szCs w:val="27"/>
        </w:rPr>
        <w:t>- la longueur cumulée des façades de l'emplacement donnant sur les circulations internes de la gare doit être au moins égale au quart de son périmètre ;</w:t>
      </w:r>
    </w:p>
    <w:p w14:paraId="55C33E55" w14:textId="77777777" w:rsidR="003D7C21" w:rsidRDefault="003D7C21" w:rsidP="003D7C21">
      <w:pPr>
        <w:pStyle w:val="NormalWeb"/>
        <w:ind w:left="1950"/>
        <w:rPr>
          <w:color w:val="000000"/>
          <w:sz w:val="27"/>
          <w:szCs w:val="27"/>
        </w:rPr>
      </w:pPr>
      <w:r>
        <w:rPr>
          <w:color w:val="000000"/>
          <w:sz w:val="27"/>
          <w:szCs w:val="27"/>
        </w:rPr>
        <w:t>- la moitié au minimum de la totalité des façades donnant sur les circulations à l'intérieur de la gare est ouverte au moyen de baies libres présentant une largeur minimale de 1,40 mètre ;</w:t>
      </w:r>
    </w:p>
    <w:p w14:paraId="3E3B14EE" w14:textId="77777777" w:rsidR="003D7C21" w:rsidRDefault="003D7C21" w:rsidP="003D7C21">
      <w:pPr>
        <w:pStyle w:val="NormalWeb"/>
        <w:ind w:left="1950"/>
        <w:rPr>
          <w:color w:val="000000"/>
          <w:sz w:val="27"/>
          <w:szCs w:val="27"/>
        </w:rPr>
      </w:pPr>
      <w:r>
        <w:rPr>
          <w:color w:val="000000"/>
          <w:sz w:val="27"/>
          <w:szCs w:val="27"/>
        </w:rPr>
        <w:t>- la distance maximale à parcourir par le public pour retrouver une circulation principale est inférieure à 10 mètres ;</w:t>
      </w:r>
    </w:p>
    <w:p w14:paraId="7B9EB4F7" w14:textId="77777777" w:rsidR="003D7C21" w:rsidRDefault="003D7C21" w:rsidP="003D7C21">
      <w:pPr>
        <w:pStyle w:val="NormalWeb"/>
        <w:ind w:left="1950"/>
        <w:rPr>
          <w:color w:val="000000"/>
          <w:sz w:val="27"/>
          <w:szCs w:val="27"/>
        </w:rPr>
      </w:pPr>
      <w:r>
        <w:rPr>
          <w:color w:val="000000"/>
          <w:sz w:val="27"/>
          <w:szCs w:val="27"/>
        </w:rPr>
        <w:t>- fermé : emplacement dans lequel le public pénètre et dont les façades donnant sur les circulations peuvent être fermées par des portes ou ne répondant pas strictement à la définition d'emplacement ouvert ci-dessus.</w:t>
      </w:r>
    </w:p>
    <w:p w14:paraId="12916503" w14:textId="77777777" w:rsidR="003D7C21" w:rsidRDefault="003D7C21" w:rsidP="003D7C21">
      <w:pPr>
        <w:pStyle w:val="NormalWeb"/>
        <w:ind w:left="1950"/>
        <w:rPr>
          <w:color w:val="000000"/>
          <w:sz w:val="27"/>
          <w:szCs w:val="27"/>
        </w:rPr>
      </w:pPr>
      <w:r>
        <w:rPr>
          <w:color w:val="000000"/>
          <w:sz w:val="27"/>
          <w:szCs w:val="27"/>
        </w:rPr>
        <w:br/>
        <w:t>(1) Les couloirs d'accès comportant exclusivement des appareils de distribution de titres de transport sont assimilés à des emplacements où le public transite.</w:t>
      </w:r>
    </w:p>
    <w:p w14:paraId="6EDCF28A" w14:textId="77777777" w:rsidR="003D7C21" w:rsidRDefault="003D7C21" w:rsidP="003D7C21">
      <w:pPr>
        <w:pStyle w:val="NormalWeb"/>
        <w:ind w:left="1950"/>
        <w:rPr>
          <w:color w:val="000000"/>
          <w:sz w:val="27"/>
          <w:szCs w:val="27"/>
        </w:rPr>
      </w:pPr>
      <w:r>
        <w:rPr>
          <w:color w:val="000000"/>
          <w:sz w:val="27"/>
          <w:szCs w:val="27"/>
        </w:rPr>
        <w:lastRenderedPageBreak/>
        <w:t>(2) Plates-formes situées perpendiculairement aux voies qui existent dans les gares en tête de lignes de chemin de fer lorsqu'elles sont intégrées au bâtiment et non directement ouvertes sur l'extérieur.</w:t>
      </w:r>
    </w:p>
    <w:p w14:paraId="2D5178CB" w14:textId="77777777" w:rsidR="003D7C21" w:rsidRDefault="003D7C21" w:rsidP="003D7C21">
      <w:pPr>
        <w:pStyle w:val="NormalWeb"/>
        <w:spacing w:after="270" w:afterAutospacing="0"/>
        <w:ind w:left="1950"/>
        <w:rPr>
          <w:color w:val="000000"/>
          <w:sz w:val="27"/>
          <w:szCs w:val="27"/>
        </w:rPr>
      </w:pPr>
    </w:p>
    <w:p w14:paraId="2993C383" w14:textId="77777777" w:rsidR="003D7C21" w:rsidRDefault="003D7C21" w:rsidP="003D7C21">
      <w:pPr>
        <w:pStyle w:val="NormalWeb"/>
        <w:spacing w:after="270" w:afterAutospacing="0"/>
        <w:ind w:left="1950"/>
        <w:rPr>
          <w:color w:val="000000"/>
          <w:sz w:val="27"/>
          <w:szCs w:val="27"/>
        </w:rPr>
      </w:pPr>
    </w:p>
    <w:p w14:paraId="24C0422C" w14:textId="77777777" w:rsidR="003D7C21" w:rsidRDefault="003D7C21" w:rsidP="003D7C21">
      <w:pPr>
        <w:pStyle w:val="NormalWeb"/>
        <w:ind w:left="1950"/>
        <w:rPr>
          <w:color w:val="000000"/>
          <w:sz w:val="27"/>
          <w:szCs w:val="27"/>
        </w:rPr>
      </w:pPr>
    </w:p>
    <w:p w14:paraId="7EB753B1" w14:textId="77777777" w:rsidR="003D7C21" w:rsidRDefault="003D7C21" w:rsidP="003D7C21">
      <w:pPr>
        <w:pStyle w:val="Titre4"/>
        <w:ind w:left="1500"/>
        <w:rPr>
          <w:color w:val="000000"/>
          <w:sz w:val="27"/>
          <w:szCs w:val="27"/>
        </w:rPr>
      </w:pPr>
      <w:r>
        <w:rPr>
          <w:color w:val="000000"/>
          <w:sz w:val="27"/>
          <w:szCs w:val="27"/>
        </w:rPr>
        <w:t>Section 2 : Modalités de contrôle (Articles GA 6 à GA 13)</w:t>
      </w:r>
    </w:p>
    <w:p w14:paraId="5A12B8F7" w14:textId="77777777" w:rsidR="003D7C21" w:rsidRDefault="003D7C21" w:rsidP="003D7C21">
      <w:pPr>
        <w:pStyle w:val="Titre4"/>
        <w:ind w:left="1800"/>
        <w:rPr>
          <w:color w:val="000000"/>
          <w:sz w:val="27"/>
          <w:szCs w:val="27"/>
        </w:rPr>
      </w:pPr>
      <w:r>
        <w:rPr>
          <w:color w:val="000000"/>
          <w:sz w:val="27"/>
          <w:szCs w:val="27"/>
        </w:rPr>
        <w:t>Sous-section 1 : Contrôle des gares (Articles GA 6 à GA 10)</w:t>
      </w:r>
    </w:p>
    <w:p w14:paraId="1B4ECBC0" w14:textId="77777777" w:rsidR="003D7C21" w:rsidRDefault="003D7C21" w:rsidP="003D7C21">
      <w:pPr>
        <w:pStyle w:val="Titre4"/>
        <w:ind w:left="2250"/>
        <w:rPr>
          <w:color w:val="000000"/>
          <w:sz w:val="27"/>
          <w:szCs w:val="27"/>
        </w:rPr>
      </w:pPr>
      <w:r>
        <w:rPr>
          <w:color w:val="000000"/>
          <w:sz w:val="27"/>
          <w:szCs w:val="27"/>
        </w:rPr>
        <w:t>Article GA 6</w:t>
      </w:r>
    </w:p>
    <w:p w14:paraId="38EB4D6E" w14:textId="77777777" w:rsidR="003D7C21" w:rsidRDefault="003D7C21" w:rsidP="003D7C21">
      <w:pPr>
        <w:pStyle w:val="NormalWeb"/>
        <w:ind w:left="2250"/>
        <w:rPr>
          <w:b/>
          <w:bCs/>
          <w:color w:val="000000"/>
        </w:rPr>
      </w:pPr>
      <w:r>
        <w:rPr>
          <w:b/>
          <w:bCs/>
          <w:color w:val="000000"/>
        </w:rPr>
        <w:t>Création Arrêté du 24 décembre 2007 - Annexe, v. init.</w:t>
      </w:r>
    </w:p>
    <w:p w14:paraId="36065625" w14:textId="77777777" w:rsidR="003D7C21" w:rsidRDefault="003D7C21" w:rsidP="003D7C21">
      <w:pPr>
        <w:pStyle w:val="NormalWeb"/>
        <w:ind w:left="2250"/>
        <w:rPr>
          <w:color w:val="000000"/>
          <w:sz w:val="27"/>
          <w:szCs w:val="27"/>
        </w:rPr>
      </w:pPr>
      <w:r>
        <w:rPr>
          <w:color w:val="000000"/>
          <w:sz w:val="27"/>
          <w:szCs w:val="27"/>
        </w:rPr>
        <w:t>Commission compétente</w:t>
      </w:r>
    </w:p>
    <w:p w14:paraId="2C239379" w14:textId="77777777" w:rsidR="003D7C21" w:rsidRDefault="003D7C21" w:rsidP="003D7C21">
      <w:pPr>
        <w:pStyle w:val="NormalWeb"/>
        <w:ind w:left="2250"/>
        <w:rPr>
          <w:color w:val="000000"/>
          <w:sz w:val="27"/>
          <w:szCs w:val="27"/>
        </w:rPr>
      </w:pPr>
      <w:r>
        <w:rPr>
          <w:color w:val="000000"/>
          <w:sz w:val="27"/>
          <w:szCs w:val="27"/>
        </w:rPr>
        <w:t>La commission de sécurité compétente est, dans tous les cas, la commission consultative départementale de sécurité et d'accessibilité nommée dans la suite du présent texte "commission de sécurité".</w:t>
      </w:r>
    </w:p>
    <w:p w14:paraId="6BDD4E1D" w14:textId="77777777" w:rsidR="003D7C21" w:rsidRDefault="003D7C21" w:rsidP="003D7C21">
      <w:pPr>
        <w:pStyle w:val="NormalWeb"/>
        <w:ind w:left="2250"/>
        <w:rPr>
          <w:color w:val="000000"/>
          <w:sz w:val="27"/>
          <w:szCs w:val="27"/>
        </w:rPr>
      </w:pPr>
      <w:r>
        <w:rPr>
          <w:color w:val="000000"/>
          <w:sz w:val="27"/>
          <w:szCs w:val="27"/>
        </w:rPr>
        <w:t>Par ailleurs, pour les établissements de cinquième catégorie, le contrôle est assuré, depuis les études jusqu'à l'exploitation, par les organismes d'inspection de sécurité incendie définis à l'article GA 7 ci-après lorsqu'ils existent.</w:t>
      </w:r>
    </w:p>
    <w:p w14:paraId="240AA17A" w14:textId="77777777" w:rsidR="003D7C21" w:rsidRDefault="003D7C21" w:rsidP="003D7C21">
      <w:pPr>
        <w:pStyle w:val="Titre4"/>
        <w:ind w:left="2250"/>
        <w:rPr>
          <w:color w:val="000000"/>
          <w:sz w:val="27"/>
          <w:szCs w:val="27"/>
        </w:rPr>
      </w:pPr>
      <w:r>
        <w:rPr>
          <w:color w:val="000000"/>
          <w:sz w:val="27"/>
          <w:szCs w:val="27"/>
        </w:rPr>
        <w:t>Article GA 7</w:t>
      </w:r>
    </w:p>
    <w:p w14:paraId="46E1915F" w14:textId="77777777" w:rsidR="003D7C21" w:rsidRDefault="003D7C21" w:rsidP="003D7C21">
      <w:pPr>
        <w:pStyle w:val="NormalWeb"/>
        <w:ind w:left="2250"/>
        <w:rPr>
          <w:b/>
          <w:bCs/>
          <w:color w:val="000000"/>
        </w:rPr>
      </w:pPr>
      <w:r>
        <w:rPr>
          <w:b/>
          <w:bCs/>
          <w:color w:val="000000"/>
        </w:rPr>
        <w:t>Création Arrêté du 24 décembre 2007 - Annexe, v. init.</w:t>
      </w:r>
    </w:p>
    <w:p w14:paraId="5692D15C" w14:textId="77777777" w:rsidR="003D7C21" w:rsidRDefault="003D7C21" w:rsidP="003D7C21">
      <w:pPr>
        <w:pStyle w:val="NormalWeb"/>
        <w:ind w:left="2250"/>
        <w:rPr>
          <w:color w:val="000000"/>
          <w:sz w:val="27"/>
          <w:szCs w:val="27"/>
        </w:rPr>
      </w:pPr>
      <w:r>
        <w:rPr>
          <w:color w:val="000000"/>
          <w:sz w:val="27"/>
          <w:szCs w:val="27"/>
        </w:rPr>
        <w:t>Organismes d'inspection de sécurité incendie</w:t>
      </w:r>
    </w:p>
    <w:p w14:paraId="5976AD2F" w14:textId="77777777" w:rsidR="003D7C21" w:rsidRDefault="003D7C21" w:rsidP="003D7C21">
      <w:pPr>
        <w:pStyle w:val="NormalWeb"/>
        <w:ind w:left="2250"/>
        <w:rPr>
          <w:color w:val="000000"/>
          <w:sz w:val="27"/>
          <w:szCs w:val="27"/>
        </w:rPr>
      </w:pPr>
      <w:r>
        <w:rPr>
          <w:color w:val="000000"/>
          <w:sz w:val="27"/>
          <w:szCs w:val="27"/>
        </w:rPr>
        <w:t xml:space="preserve">La mise en place de ces organismes d'inspection de sécurité incendie est décidée par arrêté conjoint du ministre de </w:t>
      </w:r>
      <w:proofErr w:type="gramStart"/>
      <w:r>
        <w:rPr>
          <w:color w:val="000000"/>
          <w:sz w:val="27"/>
          <w:szCs w:val="27"/>
        </w:rPr>
        <w:t>l'intérieur</w:t>
      </w:r>
      <w:proofErr w:type="gramEnd"/>
      <w:r>
        <w:rPr>
          <w:color w:val="000000"/>
          <w:sz w:val="27"/>
          <w:szCs w:val="27"/>
        </w:rPr>
        <w:t xml:space="preserve"> et du ministre chargé des transports après avis de la commission centrale de sécurité. Les représentants de ces organismes sont membres de droit de la commission de sécurité pour les affaires les concernant.</w:t>
      </w:r>
    </w:p>
    <w:p w14:paraId="38DEBA18" w14:textId="77777777" w:rsidR="003D7C21" w:rsidRDefault="003D7C21" w:rsidP="003D7C21">
      <w:pPr>
        <w:pStyle w:val="NormalWeb"/>
        <w:ind w:left="2250"/>
        <w:rPr>
          <w:color w:val="000000"/>
          <w:sz w:val="27"/>
          <w:szCs w:val="27"/>
        </w:rPr>
      </w:pPr>
      <w:r>
        <w:rPr>
          <w:color w:val="000000"/>
          <w:sz w:val="27"/>
          <w:szCs w:val="27"/>
        </w:rPr>
        <w:t xml:space="preserve">A ce titre, ils participent aux travaux de cette commission, notamment lors de l'examen des projets de construction ou </w:t>
      </w:r>
      <w:r>
        <w:rPr>
          <w:color w:val="000000"/>
          <w:sz w:val="27"/>
          <w:szCs w:val="27"/>
        </w:rPr>
        <w:lastRenderedPageBreak/>
        <w:t>d'aménagement et aux visites de réception préalables à l'ouverture au public.</w:t>
      </w:r>
    </w:p>
    <w:p w14:paraId="5395F246" w14:textId="77777777" w:rsidR="003D7C21" w:rsidRDefault="003D7C21" w:rsidP="003D7C21">
      <w:pPr>
        <w:pStyle w:val="NormalWeb"/>
        <w:ind w:left="2250"/>
        <w:rPr>
          <w:color w:val="000000"/>
          <w:sz w:val="27"/>
          <w:szCs w:val="27"/>
        </w:rPr>
      </w:pPr>
      <w:r>
        <w:rPr>
          <w:color w:val="000000"/>
          <w:sz w:val="27"/>
          <w:szCs w:val="27"/>
        </w:rPr>
        <w:t>Rattachés directement à la direction générale de l'entreprise, ces organismes doivent être indépendants d'une direction, d'un service ou de toute autre entité chargée des études, des travaux ou de la gestion des installations visées par le présent texte.</w:t>
      </w:r>
    </w:p>
    <w:p w14:paraId="3A7C532D" w14:textId="77777777" w:rsidR="003D7C21" w:rsidRDefault="003D7C21" w:rsidP="003D7C21">
      <w:pPr>
        <w:pStyle w:val="Titre4"/>
        <w:ind w:left="2250"/>
        <w:rPr>
          <w:color w:val="000000"/>
          <w:sz w:val="27"/>
          <w:szCs w:val="27"/>
        </w:rPr>
      </w:pPr>
      <w:r>
        <w:rPr>
          <w:color w:val="000000"/>
          <w:sz w:val="27"/>
          <w:szCs w:val="27"/>
        </w:rPr>
        <w:t>Article GA 8</w:t>
      </w:r>
    </w:p>
    <w:p w14:paraId="4E8FC6D4" w14:textId="77777777" w:rsidR="003D7C21" w:rsidRDefault="003D7C21" w:rsidP="003D7C21">
      <w:pPr>
        <w:pStyle w:val="NormalWeb"/>
        <w:ind w:left="2250"/>
        <w:rPr>
          <w:b/>
          <w:bCs/>
          <w:color w:val="000000"/>
        </w:rPr>
      </w:pPr>
      <w:r>
        <w:rPr>
          <w:b/>
          <w:bCs/>
          <w:color w:val="000000"/>
        </w:rPr>
        <w:t>Création Arrêté du 24 décembre 2007 - Annexe, v. init.</w:t>
      </w:r>
    </w:p>
    <w:p w14:paraId="7CCB98EA" w14:textId="77777777" w:rsidR="003D7C21" w:rsidRDefault="003D7C21" w:rsidP="003D7C21">
      <w:pPr>
        <w:pStyle w:val="NormalWeb"/>
        <w:ind w:left="2250"/>
        <w:rPr>
          <w:color w:val="000000"/>
          <w:sz w:val="27"/>
          <w:szCs w:val="27"/>
        </w:rPr>
      </w:pPr>
      <w:r>
        <w:rPr>
          <w:color w:val="000000"/>
          <w:sz w:val="27"/>
          <w:szCs w:val="27"/>
        </w:rPr>
        <w:t>Dossier de sécurité</w:t>
      </w:r>
    </w:p>
    <w:p w14:paraId="29B64A69" w14:textId="77777777" w:rsidR="003D7C21" w:rsidRDefault="003D7C21" w:rsidP="003D7C21">
      <w:pPr>
        <w:pStyle w:val="NormalWeb"/>
        <w:ind w:left="2250"/>
        <w:rPr>
          <w:color w:val="000000"/>
          <w:sz w:val="27"/>
          <w:szCs w:val="27"/>
        </w:rPr>
      </w:pPr>
      <w:r>
        <w:rPr>
          <w:color w:val="000000"/>
          <w:sz w:val="27"/>
          <w:szCs w:val="27"/>
        </w:rPr>
        <w:t>Le dossier, constitué conformément aux dispositions de l'article R. 123-22 du code de la construction et de l'habitation, doit être complété par :</w:t>
      </w:r>
    </w:p>
    <w:p w14:paraId="51516C4B" w14:textId="77777777" w:rsidR="003D7C21" w:rsidRDefault="003D7C21" w:rsidP="003D7C21">
      <w:pPr>
        <w:pStyle w:val="NormalWeb"/>
        <w:ind w:left="2250"/>
        <w:rPr>
          <w:color w:val="000000"/>
          <w:sz w:val="27"/>
          <w:szCs w:val="27"/>
        </w:rPr>
      </w:pPr>
      <w:r>
        <w:rPr>
          <w:color w:val="000000"/>
          <w:sz w:val="27"/>
          <w:szCs w:val="27"/>
        </w:rPr>
        <w:t>-une notice spécifique, rédigée par le pétitionnaire, détaillant les modalités de calcul de l'effectif du public retenues par type d'emplacement, d'activité et d'exploitation ;</w:t>
      </w:r>
    </w:p>
    <w:p w14:paraId="3BB46465" w14:textId="77777777" w:rsidR="003D7C21" w:rsidRDefault="003D7C21" w:rsidP="003D7C21">
      <w:pPr>
        <w:pStyle w:val="NormalWeb"/>
        <w:ind w:left="2250"/>
        <w:rPr>
          <w:color w:val="000000"/>
          <w:sz w:val="27"/>
          <w:szCs w:val="27"/>
        </w:rPr>
      </w:pPr>
      <w:r>
        <w:rPr>
          <w:color w:val="000000"/>
          <w:sz w:val="27"/>
          <w:szCs w:val="27"/>
        </w:rPr>
        <w:t>-le dossier prévu à l'article GA 46.</w:t>
      </w:r>
    </w:p>
    <w:p w14:paraId="127C46CB" w14:textId="77777777" w:rsidR="003D7C21" w:rsidRDefault="003D7C21" w:rsidP="003D7C21">
      <w:pPr>
        <w:pStyle w:val="NormalWeb"/>
        <w:ind w:left="2250"/>
        <w:rPr>
          <w:color w:val="000000"/>
          <w:sz w:val="27"/>
          <w:szCs w:val="27"/>
        </w:rPr>
      </w:pPr>
      <w:r>
        <w:rPr>
          <w:color w:val="000000"/>
          <w:sz w:val="27"/>
          <w:szCs w:val="27"/>
        </w:rPr>
        <w:t>Les documents de détail intéressant les installations techniques doivent pouvoir être fournis par le constructeur ou l'exploitant avant le début des travaux portant sur ces installations ; ils sont alors communiqués à la commission de sécurité.</w:t>
      </w:r>
    </w:p>
    <w:p w14:paraId="44B493E4" w14:textId="77777777" w:rsidR="003D7C21" w:rsidRDefault="003D7C21" w:rsidP="003D7C21">
      <w:pPr>
        <w:pStyle w:val="NormalWeb"/>
        <w:ind w:left="2250"/>
        <w:rPr>
          <w:color w:val="000000"/>
          <w:sz w:val="27"/>
          <w:szCs w:val="27"/>
        </w:rPr>
      </w:pPr>
      <w:r>
        <w:rPr>
          <w:color w:val="000000"/>
          <w:sz w:val="27"/>
          <w:szCs w:val="27"/>
        </w:rPr>
        <w:t>Les chapitres du titre Ier du livre II du règlement de sécurité fixent pour chacune des installations la liste de ces documents.</w:t>
      </w:r>
    </w:p>
    <w:p w14:paraId="5E9A69DE" w14:textId="77777777" w:rsidR="003D7C21" w:rsidRDefault="003D7C21" w:rsidP="003D7C21">
      <w:pPr>
        <w:pStyle w:val="Titre4"/>
        <w:ind w:left="2250"/>
        <w:rPr>
          <w:color w:val="000000"/>
          <w:sz w:val="27"/>
          <w:szCs w:val="27"/>
        </w:rPr>
      </w:pPr>
      <w:r>
        <w:rPr>
          <w:color w:val="000000"/>
          <w:sz w:val="27"/>
          <w:szCs w:val="27"/>
        </w:rPr>
        <w:t>Article GA 9</w:t>
      </w:r>
    </w:p>
    <w:p w14:paraId="64DC53E5" w14:textId="77777777" w:rsidR="003D7C21" w:rsidRDefault="003D7C21" w:rsidP="003D7C21">
      <w:pPr>
        <w:pStyle w:val="NormalWeb"/>
        <w:ind w:left="2250"/>
        <w:rPr>
          <w:b/>
          <w:bCs/>
          <w:color w:val="000000"/>
        </w:rPr>
      </w:pPr>
      <w:r>
        <w:rPr>
          <w:b/>
          <w:bCs/>
          <w:color w:val="000000"/>
        </w:rPr>
        <w:t>Création Arrêté du 24 décembre 2007 - Annexe, v. init.</w:t>
      </w:r>
    </w:p>
    <w:p w14:paraId="738B67C2" w14:textId="77777777" w:rsidR="003D7C21" w:rsidRDefault="003D7C21" w:rsidP="003D7C21">
      <w:pPr>
        <w:pStyle w:val="NormalWeb"/>
        <w:ind w:left="2250"/>
        <w:rPr>
          <w:color w:val="000000"/>
          <w:sz w:val="27"/>
          <w:szCs w:val="27"/>
        </w:rPr>
      </w:pPr>
      <w:r>
        <w:rPr>
          <w:color w:val="000000"/>
          <w:sz w:val="27"/>
          <w:szCs w:val="27"/>
        </w:rPr>
        <w:t>Visite préalable à l'ouverture au public</w:t>
      </w:r>
    </w:p>
    <w:p w14:paraId="46186913" w14:textId="77777777" w:rsidR="003D7C21" w:rsidRDefault="003D7C21" w:rsidP="003D7C21">
      <w:pPr>
        <w:pStyle w:val="NormalWeb"/>
        <w:ind w:left="2250"/>
        <w:rPr>
          <w:color w:val="000000"/>
          <w:sz w:val="27"/>
          <w:szCs w:val="27"/>
        </w:rPr>
      </w:pPr>
      <w:proofErr w:type="gramStart"/>
      <w:r>
        <w:rPr>
          <w:color w:val="000000"/>
          <w:sz w:val="27"/>
          <w:szCs w:val="27"/>
        </w:rPr>
        <w:t>des</w:t>
      </w:r>
      <w:proofErr w:type="gramEnd"/>
      <w:r>
        <w:rPr>
          <w:color w:val="000000"/>
          <w:sz w:val="27"/>
          <w:szCs w:val="27"/>
        </w:rPr>
        <w:t xml:space="preserve"> établissements de type GA des 1re, 2e, 3e et 4e catégories</w:t>
      </w:r>
    </w:p>
    <w:p w14:paraId="3183D173" w14:textId="77777777" w:rsidR="003D7C21" w:rsidRDefault="003D7C21" w:rsidP="003D7C21">
      <w:pPr>
        <w:pStyle w:val="NormalWeb"/>
        <w:ind w:left="2250"/>
        <w:rPr>
          <w:color w:val="000000"/>
          <w:sz w:val="27"/>
          <w:szCs w:val="27"/>
        </w:rPr>
      </w:pPr>
      <w:r>
        <w:rPr>
          <w:color w:val="000000"/>
          <w:sz w:val="27"/>
          <w:szCs w:val="27"/>
        </w:rPr>
        <w:t>La demande d'autorisation d'ouverture accompagnée de l'avis de l'organisme visé à l'article GA 7 est communiquée au préfet, qui fait procéder à la visite préalable à l'ouverture au public par la commission de sécurité.</w:t>
      </w:r>
    </w:p>
    <w:p w14:paraId="2906F08F" w14:textId="77777777" w:rsidR="003D7C21" w:rsidRDefault="003D7C21" w:rsidP="003D7C21">
      <w:pPr>
        <w:pStyle w:val="NormalWeb"/>
        <w:ind w:left="2250"/>
        <w:rPr>
          <w:color w:val="000000"/>
          <w:sz w:val="27"/>
          <w:szCs w:val="27"/>
        </w:rPr>
      </w:pPr>
      <w:r>
        <w:rPr>
          <w:color w:val="000000"/>
          <w:sz w:val="27"/>
          <w:szCs w:val="27"/>
        </w:rPr>
        <w:lastRenderedPageBreak/>
        <w:t>Le demandeur doit être en mesure de communiquer à la commission de sécurité les dossiers de renseignements de détail des installations techniques mis à jour après exécution des travaux et les rapports des organismes agréés chargés des vérifications techniques prévues par le règlement de sécurité.</w:t>
      </w:r>
    </w:p>
    <w:p w14:paraId="0A47783E" w14:textId="77777777" w:rsidR="003D7C21" w:rsidRDefault="003D7C21" w:rsidP="003D7C21">
      <w:pPr>
        <w:pStyle w:val="NormalWeb"/>
        <w:ind w:left="2250"/>
        <w:rPr>
          <w:color w:val="000000"/>
          <w:sz w:val="27"/>
          <w:szCs w:val="27"/>
        </w:rPr>
      </w:pPr>
      <w:r>
        <w:rPr>
          <w:color w:val="000000"/>
          <w:sz w:val="27"/>
          <w:szCs w:val="27"/>
        </w:rPr>
        <w:t>En dérogation au premier alinéa du présent article, la visite préalable à l'ouverture au public est réalisée par les organismes visés à l'article GA 7 pour les emplacements créés, aménagés ou modifiés dont la surface totale est inférieure à :</w:t>
      </w:r>
    </w:p>
    <w:p w14:paraId="72DC9147" w14:textId="77777777" w:rsidR="003D7C21" w:rsidRDefault="003D7C21" w:rsidP="003D7C21">
      <w:pPr>
        <w:pStyle w:val="NormalWeb"/>
        <w:ind w:left="2250"/>
        <w:rPr>
          <w:color w:val="000000"/>
          <w:sz w:val="27"/>
          <w:szCs w:val="27"/>
        </w:rPr>
      </w:pPr>
      <w:r>
        <w:rPr>
          <w:color w:val="000000"/>
          <w:sz w:val="27"/>
          <w:szCs w:val="27"/>
        </w:rPr>
        <w:t>- 300 mètres carrés en superstructure ;</w:t>
      </w:r>
    </w:p>
    <w:p w14:paraId="12BE37D3" w14:textId="77777777" w:rsidR="003D7C21" w:rsidRDefault="003D7C21" w:rsidP="003D7C21">
      <w:pPr>
        <w:pStyle w:val="NormalWeb"/>
        <w:ind w:left="2250"/>
        <w:rPr>
          <w:color w:val="000000"/>
          <w:sz w:val="27"/>
          <w:szCs w:val="27"/>
        </w:rPr>
      </w:pPr>
      <w:r>
        <w:rPr>
          <w:color w:val="000000"/>
          <w:sz w:val="27"/>
          <w:szCs w:val="27"/>
        </w:rPr>
        <w:t>- 100 mètres carrés en infrastructure.</w:t>
      </w:r>
    </w:p>
    <w:p w14:paraId="267043D7" w14:textId="77777777" w:rsidR="003D7C21" w:rsidRDefault="003D7C21" w:rsidP="003D7C21">
      <w:pPr>
        <w:pStyle w:val="NormalWeb"/>
        <w:ind w:left="2250"/>
        <w:rPr>
          <w:color w:val="000000"/>
          <w:sz w:val="27"/>
          <w:szCs w:val="27"/>
        </w:rPr>
      </w:pPr>
      <w:r>
        <w:rPr>
          <w:color w:val="000000"/>
          <w:sz w:val="27"/>
          <w:szCs w:val="27"/>
        </w:rPr>
        <w:t>Le compte rendu de cette visite est élaboré puis transmis au préfet.</w:t>
      </w:r>
    </w:p>
    <w:p w14:paraId="3BE74CB2" w14:textId="77777777" w:rsidR="003D7C21" w:rsidRDefault="003D7C21" w:rsidP="003D7C21">
      <w:pPr>
        <w:pStyle w:val="NormalWeb"/>
        <w:ind w:left="2250"/>
        <w:rPr>
          <w:color w:val="000000"/>
          <w:sz w:val="27"/>
          <w:szCs w:val="27"/>
        </w:rPr>
      </w:pPr>
      <w:r>
        <w:rPr>
          <w:color w:val="000000"/>
          <w:sz w:val="27"/>
          <w:szCs w:val="27"/>
        </w:rPr>
        <w:t>Les autorisations d'ouverture doivent être annexées au registre de sécurité de l'établissement.</w:t>
      </w:r>
    </w:p>
    <w:p w14:paraId="33762E58" w14:textId="77777777" w:rsidR="003D7C21" w:rsidRDefault="003D7C21" w:rsidP="003D7C21">
      <w:pPr>
        <w:pStyle w:val="Titre4"/>
        <w:ind w:left="2250"/>
        <w:rPr>
          <w:color w:val="000000"/>
          <w:sz w:val="27"/>
          <w:szCs w:val="27"/>
        </w:rPr>
      </w:pPr>
      <w:r>
        <w:rPr>
          <w:color w:val="000000"/>
          <w:sz w:val="27"/>
          <w:szCs w:val="27"/>
        </w:rPr>
        <w:t>Article GA 10</w:t>
      </w:r>
    </w:p>
    <w:p w14:paraId="57DCAC1A" w14:textId="77777777" w:rsidR="003D7C21" w:rsidRDefault="003D7C21" w:rsidP="003D7C21">
      <w:pPr>
        <w:pStyle w:val="NormalWeb"/>
        <w:ind w:left="2250"/>
        <w:rPr>
          <w:b/>
          <w:bCs/>
          <w:color w:val="000000"/>
        </w:rPr>
      </w:pPr>
      <w:r>
        <w:rPr>
          <w:b/>
          <w:bCs/>
          <w:color w:val="000000"/>
        </w:rPr>
        <w:t>Création Arrêté du 24 décembre 2007 - Annexe, v. init.</w:t>
      </w:r>
    </w:p>
    <w:p w14:paraId="47C33BE2" w14:textId="77777777" w:rsidR="003D7C21" w:rsidRDefault="003D7C21" w:rsidP="003D7C21">
      <w:pPr>
        <w:pStyle w:val="NormalWeb"/>
        <w:ind w:left="2250"/>
        <w:rPr>
          <w:color w:val="000000"/>
          <w:sz w:val="27"/>
          <w:szCs w:val="27"/>
        </w:rPr>
      </w:pPr>
      <w:r>
        <w:rPr>
          <w:color w:val="000000"/>
          <w:sz w:val="27"/>
          <w:szCs w:val="27"/>
        </w:rPr>
        <w:t>Visites de contrôle périodique</w:t>
      </w:r>
    </w:p>
    <w:p w14:paraId="27DD3029" w14:textId="77777777" w:rsidR="003D7C21" w:rsidRDefault="003D7C21" w:rsidP="003D7C21">
      <w:pPr>
        <w:pStyle w:val="NormalWeb"/>
        <w:ind w:left="2250"/>
        <w:rPr>
          <w:color w:val="000000"/>
          <w:sz w:val="27"/>
          <w:szCs w:val="27"/>
        </w:rPr>
      </w:pPr>
      <w:proofErr w:type="gramStart"/>
      <w:r>
        <w:rPr>
          <w:color w:val="000000"/>
          <w:sz w:val="27"/>
          <w:szCs w:val="27"/>
        </w:rPr>
        <w:t>des</w:t>
      </w:r>
      <w:proofErr w:type="gramEnd"/>
      <w:r>
        <w:rPr>
          <w:color w:val="000000"/>
          <w:sz w:val="27"/>
          <w:szCs w:val="27"/>
        </w:rPr>
        <w:t xml:space="preserve"> établissements de type GA des 1re, 2e, 3e et 4e catégories</w:t>
      </w:r>
    </w:p>
    <w:p w14:paraId="6B8D4D50" w14:textId="77777777" w:rsidR="003D7C21" w:rsidRDefault="003D7C21" w:rsidP="003D7C21">
      <w:pPr>
        <w:pStyle w:val="NormalWeb"/>
        <w:ind w:left="2250"/>
        <w:rPr>
          <w:color w:val="000000"/>
          <w:sz w:val="27"/>
          <w:szCs w:val="27"/>
        </w:rPr>
      </w:pPr>
      <w:r>
        <w:rPr>
          <w:color w:val="000000"/>
          <w:sz w:val="27"/>
          <w:szCs w:val="27"/>
        </w:rPr>
        <w:t>10.1. Organisation des visites de contrôle périodique :</w:t>
      </w:r>
    </w:p>
    <w:p w14:paraId="26DBEDA6" w14:textId="77777777" w:rsidR="003D7C21" w:rsidRDefault="003D7C21" w:rsidP="003D7C21">
      <w:pPr>
        <w:pStyle w:val="NormalWeb"/>
        <w:ind w:left="2250"/>
        <w:rPr>
          <w:color w:val="000000"/>
          <w:sz w:val="27"/>
          <w:szCs w:val="27"/>
        </w:rPr>
      </w:pPr>
      <w:r>
        <w:rPr>
          <w:color w:val="000000"/>
          <w:sz w:val="27"/>
          <w:szCs w:val="27"/>
        </w:rPr>
        <w:t>Les visites périodiques des gares sont effectuées par les organismes visés à l'article GA 7 lorsqu'ils existent. Le compte rendu de leurs visites est transmis au préfet.</w:t>
      </w:r>
    </w:p>
    <w:p w14:paraId="5E38CF3F" w14:textId="77777777" w:rsidR="003D7C21" w:rsidRDefault="003D7C21" w:rsidP="003D7C21">
      <w:pPr>
        <w:pStyle w:val="NormalWeb"/>
        <w:ind w:left="2250"/>
        <w:rPr>
          <w:color w:val="000000"/>
          <w:sz w:val="27"/>
          <w:szCs w:val="27"/>
        </w:rPr>
      </w:pPr>
      <w:r>
        <w:rPr>
          <w:color w:val="000000"/>
          <w:sz w:val="27"/>
          <w:szCs w:val="27"/>
        </w:rPr>
        <w:t>L'établissement peut toujours faire l'objet d'un examen particulier par la commission de sécurité, notamment à la suite d'un avis défavorable délivré par un organisme visé à l'article GA 7.</w:t>
      </w:r>
    </w:p>
    <w:p w14:paraId="44738AD7" w14:textId="77777777" w:rsidR="003D7C21" w:rsidRDefault="003D7C21" w:rsidP="003D7C21">
      <w:pPr>
        <w:pStyle w:val="NormalWeb"/>
        <w:ind w:left="2250"/>
        <w:rPr>
          <w:color w:val="000000"/>
          <w:sz w:val="27"/>
          <w:szCs w:val="27"/>
        </w:rPr>
      </w:pPr>
      <w:r>
        <w:rPr>
          <w:color w:val="000000"/>
          <w:sz w:val="27"/>
          <w:szCs w:val="27"/>
        </w:rPr>
        <w:t>Lorsque les organismes visés à l'article GA 7 n'ont pas été mis en place, la commission de sécurité procède aux visites de ces établissements.</w:t>
      </w:r>
    </w:p>
    <w:p w14:paraId="1FA2239D" w14:textId="77777777" w:rsidR="003D7C21" w:rsidRDefault="003D7C21" w:rsidP="003D7C21">
      <w:pPr>
        <w:pStyle w:val="NormalWeb"/>
        <w:ind w:left="2250"/>
        <w:rPr>
          <w:color w:val="000000"/>
          <w:sz w:val="27"/>
          <w:szCs w:val="27"/>
        </w:rPr>
      </w:pPr>
      <w:r>
        <w:rPr>
          <w:color w:val="000000"/>
          <w:sz w:val="27"/>
          <w:szCs w:val="27"/>
        </w:rPr>
        <w:t>10.2. Périodicité des visites des gares :</w:t>
      </w:r>
    </w:p>
    <w:p w14:paraId="2A3CF8C8" w14:textId="77777777" w:rsidR="003D7C21" w:rsidRDefault="003D7C21" w:rsidP="003D7C21">
      <w:pPr>
        <w:pStyle w:val="NormalWeb"/>
        <w:ind w:left="2250"/>
        <w:rPr>
          <w:color w:val="000000"/>
          <w:sz w:val="27"/>
          <w:szCs w:val="27"/>
        </w:rPr>
      </w:pPr>
      <w:r>
        <w:rPr>
          <w:color w:val="000000"/>
          <w:sz w:val="27"/>
          <w:szCs w:val="27"/>
        </w:rPr>
        <w:lastRenderedPageBreak/>
        <w:t>Les visites de contrôle des établissements en cours d'exploitation sont effectuées selon les périodicités suivantes :</w:t>
      </w:r>
    </w:p>
    <w:p w14:paraId="0020D3B9" w14:textId="77777777" w:rsidR="003D7C21" w:rsidRDefault="003D7C21" w:rsidP="003D7C21">
      <w:pPr>
        <w:pStyle w:val="NormalWeb"/>
        <w:ind w:left="2250"/>
        <w:rPr>
          <w:color w:val="000000"/>
          <w:sz w:val="27"/>
          <w:szCs w:val="27"/>
        </w:rPr>
      </w:pPr>
      <w:r>
        <w:rPr>
          <w:color w:val="000000"/>
          <w:sz w:val="27"/>
          <w:szCs w:val="27"/>
        </w:rPr>
        <w:t>- deux ans pour les établissements des 1re et 2e catégories ;</w:t>
      </w:r>
    </w:p>
    <w:p w14:paraId="06670321" w14:textId="77777777" w:rsidR="003D7C21" w:rsidRDefault="003D7C21" w:rsidP="003D7C21">
      <w:pPr>
        <w:pStyle w:val="NormalWeb"/>
        <w:ind w:left="2250"/>
        <w:rPr>
          <w:color w:val="000000"/>
          <w:sz w:val="27"/>
          <w:szCs w:val="27"/>
        </w:rPr>
      </w:pPr>
      <w:r>
        <w:rPr>
          <w:color w:val="000000"/>
          <w:sz w:val="27"/>
          <w:szCs w:val="27"/>
        </w:rPr>
        <w:t>- trois ans pour les établissements des 3e et 4e catégories.</w:t>
      </w:r>
    </w:p>
    <w:p w14:paraId="38EFAED4" w14:textId="77777777" w:rsidR="003D7C21" w:rsidRDefault="003D7C21" w:rsidP="003D7C21">
      <w:pPr>
        <w:pStyle w:val="Titre4"/>
        <w:ind w:left="1800"/>
        <w:rPr>
          <w:color w:val="000000"/>
          <w:sz w:val="27"/>
          <w:szCs w:val="27"/>
        </w:rPr>
      </w:pPr>
      <w:r>
        <w:rPr>
          <w:color w:val="000000"/>
          <w:sz w:val="27"/>
          <w:szCs w:val="27"/>
        </w:rPr>
        <w:t>Sous-section 2 : Vérifications techniques dans les établissements de type GA des 1re, 2e, 3e et 4e catégories (Articles GA 11 à GA 13)</w:t>
      </w:r>
    </w:p>
    <w:p w14:paraId="5E12D8CF" w14:textId="77777777" w:rsidR="003D7C21" w:rsidRDefault="003D7C21" w:rsidP="003D7C21">
      <w:pPr>
        <w:pStyle w:val="Titre4"/>
        <w:ind w:left="2250"/>
        <w:rPr>
          <w:color w:val="000000"/>
          <w:sz w:val="27"/>
          <w:szCs w:val="27"/>
        </w:rPr>
      </w:pPr>
      <w:r>
        <w:rPr>
          <w:color w:val="000000"/>
          <w:sz w:val="27"/>
          <w:szCs w:val="27"/>
        </w:rPr>
        <w:t>Article GA 11</w:t>
      </w:r>
    </w:p>
    <w:p w14:paraId="14147670" w14:textId="77777777" w:rsidR="003D7C21" w:rsidRDefault="003D7C21" w:rsidP="003D7C21">
      <w:pPr>
        <w:pStyle w:val="NormalWeb"/>
        <w:ind w:left="2250"/>
        <w:rPr>
          <w:b/>
          <w:bCs/>
          <w:color w:val="000000"/>
        </w:rPr>
      </w:pPr>
      <w:r>
        <w:rPr>
          <w:b/>
          <w:bCs/>
          <w:color w:val="000000"/>
        </w:rPr>
        <w:t>Création Arrêté du 24 décembre 2007 - Annexe, v. init.</w:t>
      </w:r>
    </w:p>
    <w:p w14:paraId="7010561D" w14:textId="77777777" w:rsidR="003D7C21" w:rsidRDefault="003D7C21" w:rsidP="003D7C21">
      <w:pPr>
        <w:pStyle w:val="NormalWeb"/>
        <w:ind w:left="2250"/>
        <w:rPr>
          <w:color w:val="000000"/>
          <w:sz w:val="27"/>
          <w:szCs w:val="27"/>
        </w:rPr>
      </w:pPr>
      <w:r>
        <w:rPr>
          <w:color w:val="000000"/>
          <w:sz w:val="27"/>
          <w:szCs w:val="27"/>
        </w:rPr>
        <w:t>Vérifications techniques réglementaires</w:t>
      </w:r>
    </w:p>
    <w:p w14:paraId="3DC495EA" w14:textId="77777777" w:rsidR="003D7C21" w:rsidRDefault="003D7C21" w:rsidP="003D7C21">
      <w:pPr>
        <w:pStyle w:val="NormalWeb"/>
        <w:ind w:left="2250"/>
        <w:rPr>
          <w:color w:val="000000"/>
          <w:sz w:val="27"/>
          <w:szCs w:val="27"/>
        </w:rPr>
      </w:pPr>
      <w:r>
        <w:rPr>
          <w:color w:val="000000"/>
          <w:sz w:val="27"/>
          <w:szCs w:val="27"/>
        </w:rPr>
        <w:t xml:space="preserve">Les vérifications techniques réglementaires prévues par l'article R. 123-43 du code de la construction et de l'habitation doivent être effectuées soit par des organismes agréés par le ministre de </w:t>
      </w:r>
      <w:proofErr w:type="gramStart"/>
      <w:r>
        <w:rPr>
          <w:color w:val="000000"/>
          <w:sz w:val="27"/>
          <w:szCs w:val="27"/>
        </w:rPr>
        <w:t>l'intérieur</w:t>
      </w:r>
      <w:proofErr w:type="gramEnd"/>
      <w:r>
        <w:rPr>
          <w:color w:val="000000"/>
          <w:sz w:val="27"/>
          <w:szCs w:val="27"/>
        </w:rPr>
        <w:t>, soit par des techniciens compétents.</w:t>
      </w:r>
    </w:p>
    <w:p w14:paraId="39B803C1" w14:textId="77777777" w:rsidR="003D7C21" w:rsidRDefault="003D7C21" w:rsidP="003D7C21">
      <w:pPr>
        <w:pStyle w:val="Titre4"/>
        <w:ind w:left="2250"/>
        <w:rPr>
          <w:color w:val="000000"/>
          <w:sz w:val="27"/>
          <w:szCs w:val="27"/>
        </w:rPr>
      </w:pPr>
      <w:r>
        <w:rPr>
          <w:color w:val="000000"/>
          <w:sz w:val="27"/>
          <w:szCs w:val="27"/>
        </w:rPr>
        <w:t>Article GA 12</w:t>
      </w:r>
    </w:p>
    <w:p w14:paraId="6374E378" w14:textId="77777777" w:rsidR="003D7C21" w:rsidRDefault="003D7C21" w:rsidP="003D7C21">
      <w:pPr>
        <w:pStyle w:val="NormalWeb"/>
        <w:ind w:left="2250"/>
        <w:rPr>
          <w:b/>
          <w:bCs/>
          <w:color w:val="000000"/>
        </w:rPr>
      </w:pPr>
      <w:r>
        <w:rPr>
          <w:b/>
          <w:bCs/>
          <w:color w:val="000000"/>
        </w:rPr>
        <w:t>Création Arrêté du 24 décembre 2007 - Annexe, v. init.</w:t>
      </w:r>
    </w:p>
    <w:p w14:paraId="16476310" w14:textId="77777777" w:rsidR="003D7C21" w:rsidRDefault="003D7C21" w:rsidP="003D7C21">
      <w:pPr>
        <w:pStyle w:val="NormalWeb"/>
        <w:ind w:left="2250"/>
        <w:rPr>
          <w:color w:val="000000"/>
          <w:sz w:val="27"/>
          <w:szCs w:val="27"/>
        </w:rPr>
      </w:pPr>
      <w:r>
        <w:rPr>
          <w:color w:val="000000"/>
          <w:sz w:val="27"/>
          <w:szCs w:val="27"/>
        </w:rPr>
        <w:t>Modalités d'exécution</w:t>
      </w:r>
    </w:p>
    <w:p w14:paraId="4BB028F0" w14:textId="77777777" w:rsidR="003D7C21" w:rsidRDefault="003D7C21" w:rsidP="003D7C21">
      <w:pPr>
        <w:pStyle w:val="NormalWeb"/>
        <w:ind w:left="2250"/>
        <w:rPr>
          <w:color w:val="000000"/>
          <w:sz w:val="27"/>
          <w:szCs w:val="27"/>
        </w:rPr>
      </w:pPr>
      <w:r>
        <w:rPr>
          <w:color w:val="000000"/>
          <w:sz w:val="27"/>
          <w:szCs w:val="27"/>
        </w:rPr>
        <w:t>Les dispositions relatives aux vérifications techniques et à l'entretien sont applicables à tous les établissements qu'ils soient à construire, à modifier ou existants.</w:t>
      </w:r>
    </w:p>
    <w:p w14:paraId="401F6E02" w14:textId="77777777" w:rsidR="003D7C21" w:rsidRDefault="003D7C21" w:rsidP="003D7C21">
      <w:pPr>
        <w:pStyle w:val="NormalWeb"/>
        <w:ind w:left="2250"/>
        <w:rPr>
          <w:color w:val="000000"/>
          <w:sz w:val="27"/>
          <w:szCs w:val="27"/>
        </w:rPr>
      </w:pPr>
      <w:r>
        <w:rPr>
          <w:color w:val="000000"/>
          <w:sz w:val="27"/>
          <w:szCs w:val="27"/>
        </w:rPr>
        <w:t>12.1. Vérifications techniques réglementaires assurées par des organismes agréés :</w:t>
      </w:r>
    </w:p>
    <w:p w14:paraId="10CC0F02" w14:textId="77777777" w:rsidR="003D7C21" w:rsidRDefault="003D7C21" w:rsidP="003D7C21">
      <w:pPr>
        <w:pStyle w:val="NormalWeb"/>
        <w:ind w:left="2250"/>
        <w:rPr>
          <w:color w:val="000000"/>
          <w:sz w:val="27"/>
          <w:szCs w:val="27"/>
        </w:rPr>
      </w:pPr>
      <w:r>
        <w:rPr>
          <w:color w:val="000000"/>
          <w:sz w:val="27"/>
          <w:szCs w:val="27"/>
        </w:rPr>
        <w:t>Les vérifications techniques doivent être effectuées par des organismes agréés dans les établissements des 1re, 2e, 3e et 4e catégories :</w:t>
      </w:r>
    </w:p>
    <w:p w14:paraId="7F686FC1" w14:textId="77777777" w:rsidR="003D7C21" w:rsidRDefault="003D7C21" w:rsidP="003D7C21">
      <w:pPr>
        <w:pStyle w:val="NormalWeb"/>
        <w:ind w:left="2250"/>
        <w:rPr>
          <w:color w:val="000000"/>
          <w:sz w:val="27"/>
          <w:szCs w:val="27"/>
        </w:rPr>
      </w:pPr>
      <w:r>
        <w:rPr>
          <w:color w:val="000000"/>
          <w:sz w:val="27"/>
          <w:szCs w:val="27"/>
        </w:rPr>
        <w:t xml:space="preserve">-en phase conception/ construction, pour tous les travaux soumis </w:t>
      </w:r>
      <w:proofErr w:type="spellStart"/>
      <w:r>
        <w:rPr>
          <w:color w:val="000000"/>
          <w:sz w:val="27"/>
          <w:szCs w:val="27"/>
        </w:rPr>
        <w:t>à</w:t>
      </w:r>
      <w:proofErr w:type="spellEnd"/>
      <w:r>
        <w:rPr>
          <w:color w:val="000000"/>
          <w:sz w:val="27"/>
          <w:szCs w:val="27"/>
        </w:rPr>
        <w:t xml:space="preserve"> permis de construire ou à autorisation prévue à l'article L. 111-8 du code de la construction et de l'habitation ;</w:t>
      </w:r>
    </w:p>
    <w:p w14:paraId="64942982" w14:textId="77777777" w:rsidR="003D7C21" w:rsidRDefault="003D7C21" w:rsidP="003D7C21">
      <w:pPr>
        <w:pStyle w:val="NormalWeb"/>
        <w:ind w:left="2250"/>
        <w:rPr>
          <w:color w:val="000000"/>
          <w:sz w:val="27"/>
          <w:szCs w:val="27"/>
        </w:rPr>
      </w:pPr>
      <w:r>
        <w:rPr>
          <w:color w:val="000000"/>
          <w:sz w:val="27"/>
          <w:szCs w:val="27"/>
        </w:rPr>
        <w:t>-en phase exploitation, lorsque les dispositions du présent chapitre l'imposent.</w:t>
      </w:r>
    </w:p>
    <w:p w14:paraId="23095DBC" w14:textId="77777777" w:rsidR="003D7C21" w:rsidRDefault="003D7C21" w:rsidP="003D7C21">
      <w:pPr>
        <w:pStyle w:val="NormalWeb"/>
        <w:ind w:left="2250"/>
        <w:rPr>
          <w:color w:val="000000"/>
          <w:sz w:val="27"/>
          <w:szCs w:val="27"/>
        </w:rPr>
      </w:pPr>
      <w:r>
        <w:rPr>
          <w:color w:val="000000"/>
          <w:sz w:val="27"/>
          <w:szCs w:val="27"/>
        </w:rPr>
        <w:lastRenderedPageBreak/>
        <w:t>L'exploitant d'un établissement de 1re, 2e, 3e ou 4e catégorie peut être mis en demeure, après avis de la commission de sécurité ou des organismes visés à l'article GA 7, de faire procéder à des vérifications techniques par des personnes ou des organismes agréés lorsque des non-conformités graves ont été constatées en cours d'exploitation.</w:t>
      </w:r>
    </w:p>
    <w:p w14:paraId="395DB24A" w14:textId="77777777" w:rsidR="003D7C21" w:rsidRDefault="003D7C21" w:rsidP="003D7C21">
      <w:pPr>
        <w:pStyle w:val="NormalWeb"/>
        <w:ind w:left="2250"/>
        <w:rPr>
          <w:color w:val="000000"/>
          <w:sz w:val="27"/>
          <w:szCs w:val="27"/>
        </w:rPr>
      </w:pPr>
      <w:r>
        <w:rPr>
          <w:color w:val="000000"/>
          <w:sz w:val="27"/>
          <w:szCs w:val="27"/>
        </w:rPr>
        <w:t>Vérifications techniques assurées par des techniciens compétents :</w:t>
      </w:r>
    </w:p>
    <w:p w14:paraId="5A8D952D" w14:textId="77777777" w:rsidR="003D7C21" w:rsidRDefault="003D7C21" w:rsidP="003D7C21">
      <w:pPr>
        <w:pStyle w:val="NormalWeb"/>
        <w:ind w:left="2250"/>
        <w:rPr>
          <w:color w:val="000000"/>
          <w:sz w:val="27"/>
          <w:szCs w:val="27"/>
        </w:rPr>
      </w:pPr>
      <w:r>
        <w:rPr>
          <w:color w:val="000000"/>
          <w:sz w:val="27"/>
          <w:szCs w:val="27"/>
        </w:rPr>
        <w:t>En dehors des cas prévus au paragraphe ci-dessus, les vérifications techniques imposées dans le présent chapitre sont effectuées par des techniciens compétents sous la responsabilité de l'exploitant.</w:t>
      </w:r>
    </w:p>
    <w:p w14:paraId="04A0C674" w14:textId="77777777" w:rsidR="003D7C21" w:rsidRDefault="003D7C21" w:rsidP="003D7C21">
      <w:pPr>
        <w:pStyle w:val="Titre4"/>
        <w:ind w:left="2250"/>
        <w:rPr>
          <w:color w:val="000000"/>
          <w:sz w:val="27"/>
          <w:szCs w:val="27"/>
        </w:rPr>
      </w:pPr>
      <w:r>
        <w:rPr>
          <w:color w:val="000000"/>
          <w:sz w:val="27"/>
          <w:szCs w:val="27"/>
        </w:rPr>
        <w:t>Article GA 13</w:t>
      </w:r>
    </w:p>
    <w:p w14:paraId="26EA0138" w14:textId="77777777" w:rsidR="003D7C21" w:rsidRDefault="003D7C21" w:rsidP="003D7C21">
      <w:pPr>
        <w:pStyle w:val="NormalWeb"/>
        <w:ind w:left="2250"/>
        <w:rPr>
          <w:b/>
          <w:bCs/>
          <w:color w:val="000000"/>
        </w:rPr>
      </w:pPr>
      <w:r>
        <w:rPr>
          <w:b/>
          <w:bCs/>
          <w:color w:val="000000"/>
        </w:rPr>
        <w:t>Création Arrêté du 24 décembre 2007 - Annexe, v. init.</w:t>
      </w:r>
    </w:p>
    <w:p w14:paraId="7A3D9A35" w14:textId="77777777" w:rsidR="003D7C21" w:rsidRDefault="003D7C21" w:rsidP="003D7C21">
      <w:pPr>
        <w:pStyle w:val="NormalWeb"/>
        <w:ind w:left="2250"/>
        <w:rPr>
          <w:color w:val="000000"/>
          <w:sz w:val="27"/>
          <w:szCs w:val="27"/>
        </w:rPr>
      </w:pPr>
      <w:r>
        <w:rPr>
          <w:color w:val="000000"/>
          <w:sz w:val="27"/>
          <w:szCs w:val="27"/>
        </w:rPr>
        <w:t>Rapports de vérifications techniques</w:t>
      </w:r>
    </w:p>
    <w:p w14:paraId="2851CD6E" w14:textId="77777777" w:rsidR="003D7C21" w:rsidRDefault="003D7C21" w:rsidP="003D7C21">
      <w:pPr>
        <w:pStyle w:val="NormalWeb"/>
        <w:ind w:left="2250"/>
        <w:rPr>
          <w:color w:val="000000"/>
          <w:sz w:val="27"/>
          <w:szCs w:val="27"/>
        </w:rPr>
      </w:pPr>
      <w:r>
        <w:rPr>
          <w:color w:val="000000"/>
          <w:sz w:val="27"/>
          <w:szCs w:val="27"/>
        </w:rPr>
        <w:t>Les rapports de vérifications techniques sont établis conformément aux dispositions prévues dans les articles GE 6 à GE 10 du règlement de sécurité.</w:t>
      </w:r>
    </w:p>
    <w:p w14:paraId="6542B745" w14:textId="77777777" w:rsidR="003D7C21" w:rsidRDefault="003D7C21" w:rsidP="003D7C21">
      <w:pPr>
        <w:pStyle w:val="NormalWeb"/>
        <w:ind w:left="2250"/>
        <w:rPr>
          <w:color w:val="000000"/>
          <w:sz w:val="27"/>
          <w:szCs w:val="27"/>
        </w:rPr>
      </w:pPr>
      <w:r>
        <w:rPr>
          <w:color w:val="000000"/>
          <w:sz w:val="27"/>
          <w:szCs w:val="27"/>
        </w:rPr>
        <w:t>L'exploitant doit tenir les rapports de vérifications techniques à la disposition de la commission de sécurité et des organismes visés à l'article GA 7.</w:t>
      </w:r>
    </w:p>
    <w:p w14:paraId="4B7DC8C1" w14:textId="77777777" w:rsidR="003D7C21" w:rsidRDefault="003D7C21" w:rsidP="003D7C21">
      <w:pPr>
        <w:pStyle w:val="Titre4"/>
        <w:ind w:left="1200"/>
        <w:rPr>
          <w:color w:val="000000"/>
          <w:sz w:val="27"/>
          <w:szCs w:val="27"/>
        </w:rPr>
      </w:pPr>
      <w:r>
        <w:rPr>
          <w:color w:val="000000"/>
          <w:sz w:val="27"/>
          <w:szCs w:val="27"/>
        </w:rPr>
        <w:t>Partie II : Dispositions applicables aux établissements de type GA des quatre premières catégories (Articles GA 14 à GA 48)</w:t>
      </w:r>
    </w:p>
    <w:p w14:paraId="338B632A" w14:textId="77777777" w:rsidR="003D7C21" w:rsidRDefault="003D7C21" w:rsidP="003D7C21">
      <w:pPr>
        <w:pStyle w:val="Titre4"/>
        <w:ind w:left="1500"/>
        <w:rPr>
          <w:color w:val="000000"/>
          <w:sz w:val="27"/>
          <w:szCs w:val="27"/>
        </w:rPr>
      </w:pPr>
      <w:r>
        <w:rPr>
          <w:color w:val="000000"/>
          <w:sz w:val="27"/>
          <w:szCs w:val="27"/>
        </w:rPr>
        <w:t>Section 1 : Dispositions constructives (Articles GA 14 à GA 22)</w:t>
      </w:r>
    </w:p>
    <w:p w14:paraId="05680DF0" w14:textId="77777777" w:rsidR="003D7C21" w:rsidRDefault="003D7C21" w:rsidP="003D7C21">
      <w:pPr>
        <w:pStyle w:val="Titre4"/>
        <w:ind w:left="1950"/>
        <w:rPr>
          <w:color w:val="000000"/>
          <w:sz w:val="27"/>
          <w:szCs w:val="27"/>
        </w:rPr>
      </w:pPr>
      <w:r>
        <w:rPr>
          <w:color w:val="000000"/>
          <w:sz w:val="27"/>
          <w:szCs w:val="27"/>
        </w:rPr>
        <w:t>Article GA 14</w:t>
      </w:r>
    </w:p>
    <w:p w14:paraId="03EB7533" w14:textId="77777777" w:rsidR="003D7C21" w:rsidRDefault="003D7C21" w:rsidP="003D7C21">
      <w:pPr>
        <w:pStyle w:val="NormalWeb"/>
        <w:ind w:left="1950"/>
        <w:rPr>
          <w:b/>
          <w:bCs/>
          <w:color w:val="000000"/>
        </w:rPr>
      </w:pPr>
      <w:r>
        <w:rPr>
          <w:b/>
          <w:bCs/>
          <w:color w:val="000000"/>
        </w:rPr>
        <w:t>Création Arrêté du 24 décembre 2007 - Annexe, v. init.</w:t>
      </w:r>
    </w:p>
    <w:p w14:paraId="7AFBE42A" w14:textId="77777777" w:rsidR="003D7C21" w:rsidRDefault="003D7C21" w:rsidP="003D7C21">
      <w:pPr>
        <w:pStyle w:val="NormalWeb"/>
        <w:ind w:left="1950"/>
        <w:rPr>
          <w:color w:val="000000"/>
          <w:sz w:val="27"/>
          <w:szCs w:val="27"/>
        </w:rPr>
      </w:pPr>
      <w:r>
        <w:rPr>
          <w:color w:val="000000"/>
          <w:sz w:val="27"/>
          <w:szCs w:val="27"/>
        </w:rPr>
        <w:t>Conception et desserte</w:t>
      </w:r>
    </w:p>
    <w:p w14:paraId="2C6D19C4" w14:textId="77777777" w:rsidR="003D7C21" w:rsidRDefault="003D7C21" w:rsidP="003D7C21">
      <w:pPr>
        <w:pStyle w:val="NormalWeb"/>
        <w:ind w:left="1950"/>
        <w:rPr>
          <w:color w:val="000000"/>
          <w:sz w:val="27"/>
          <w:szCs w:val="27"/>
        </w:rPr>
      </w:pPr>
      <w:r>
        <w:rPr>
          <w:color w:val="000000"/>
          <w:sz w:val="27"/>
          <w:szCs w:val="27"/>
        </w:rPr>
        <w:t>Chaque gare doit pouvoir être desservie, depuis le niveau de référence, par au moins une voie utilisable en permanence par les véhicules des services publics de secours et de lutte contre l'incendie.</w:t>
      </w:r>
    </w:p>
    <w:p w14:paraId="70824D71" w14:textId="77777777" w:rsidR="003D7C21" w:rsidRDefault="003D7C21" w:rsidP="003D7C21">
      <w:pPr>
        <w:pStyle w:val="NormalWeb"/>
        <w:ind w:left="1950"/>
        <w:rPr>
          <w:color w:val="000000"/>
          <w:sz w:val="27"/>
          <w:szCs w:val="27"/>
        </w:rPr>
      </w:pPr>
      <w:r>
        <w:rPr>
          <w:color w:val="000000"/>
          <w:sz w:val="27"/>
          <w:szCs w:val="27"/>
        </w:rPr>
        <w:lastRenderedPageBreak/>
        <w:t>Cette voie doit présenter les caractéristiques définies par l'article CO 2, § 1, du règlement de sécurité.</w:t>
      </w:r>
    </w:p>
    <w:p w14:paraId="51E1CEB4" w14:textId="77777777" w:rsidR="003D7C21" w:rsidRDefault="003D7C21" w:rsidP="003D7C21">
      <w:pPr>
        <w:pStyle w:val="NormalWeb"/>
        <w:ind w:left="1950"/>
        <w:rPr>
          <w:color w:val="000000"/>
          <w:sz w:val="27"/>
          <w:szCs w:val="27"/>
        </w:rPr>
      </w:pPr>
      <w:r>
        <w:rPr>
          <w:color w:val="000000"/>
          <w:sz w:val="27"/>
          <w:szCs w:val="27"/>
        </w:rPr>
        <w:t>Cette disposition ne s'oppose pas à l'application de mesures réglementaires plus contraignantes pour tenir compte de la nature et de l'importance des activités regroupées dans un établissement.</w:t>
      </w:r>
    </w:p>
    <w:p w14:paraId="5EC3A389" w14:textId="77777777" w:rsidR="003D7C21" w:rsidRDefault="003D7C21" w:rsidP="003D7C21">
      <w:pPr>
        <w:pStyle w:val="Titre4"/>
        <w:ind w:left="1950"/>
        <w:rPr>
          <w:color w:val="000000"/>
          <w:sz w:val="27"/>
          <w:szCs w:val="27"/>
        </w:rPr>
      </w:pPr>
      <w:r>
        <w:rPr>
          <w:color w:val="000000"/>
          <w:sz w:val="27"/>
          <w:szCs w:val="27"/>
        </w:rPr>
        <w:t>Article GA 15</w:t>
      </w:r>
    </w:p>
    <w:p w14:paraId="126597F0" w14:textId="77777777" w:rsidR="003D7C21" w:rsidRDefault="003D7C21" w:rsidP="003D7C21">
      <w:pPr>
        <w:pStyle w:val="NormalWeb"/>
        <w:ind w:left="1950"/>
        <w:rPr>
          <w:b/>
          <w:bCs/>
          <w:color w:val="000000"/>
        </w:rPr>
      </w:pPr>
      <w:r>
        <w:rPr>
          <w:b/>
          <w:bCs/>
          <w:color w:val="000000"/>
        </w:rPr>
        <w:t>Création Arrêté du 24 décembre 2007 - Annexe, v. init.</w:t>
      </w:r>
    </w:p>
    <w:p w14:paraId="5E828B82" w14:textId="77777777" w:rsidR="003D7C21" w:rsidRDefault="003D7C21" w:rsidP="003D7C21">
      <w:pPr>
        <w:pStyle w:val="NormalWeb"/>
        <w:ind w:left="1950"/>
        <w:rPr>
          <w:color w:val="000000"/>
          <w:sz w:val="27"/>
          <w:szCs w:val="27"/>
        </w:rPr>
      </w:pPr>
      <w:r>
        <w:rPr>
          <w:color w:val="000000"/>
          <w:sz w:val="27"/>
          <w:szCs w:val="27"/>
        </w:rPr>
        <w:t>Enfouissement</w:t>
      </w:r>
    </w:p>
    <w:p w14:paraId="512ED257" w14:textId="77777777" w:rsidR="003D7C21" w:rsidRDefault="003D7C21" w:rsidP="003D7C21">
      <w:pPr>
        <w:pStyle w:val="NormalWeb"/>
        <w:ind w:left="1950"/>
        <w:rPr>
          <w:color w:val="000000"/>
          <w:sz w:val="27"/>
          <w:szCs w:val="27"/>
        </w:rPr>
      </w:pPr>
      <w:r>
        <w:rPr>
          <w:color w:val="000000"/>
          <w:sz w:val="27"/>
          <w:szCs w:val="27"/>
        </w:rPr>
        <w:t>Les gares peuvent comprendre en infrastructure plusieurs niveaux accessibles au public et leur point le plus bas peut être à plus de 6 mètres au-dessous du niveau de référence. Lorsque, exceptionnellement, des parties accessibles au public d'un établissement de type GA sont situées au-delà de 30 mètres au-dessous du niveau de référence, des mesures spécifiques peuvent être prescrites en aggravation du présent règlement.</w:t>
      </w:r>
    </w:p>
    <w:p w14:paraId="0C4844D3" w14:textId="77777777" w:rsidR="003D7C21" w:rsidRDefault="003D7C21" w:rsidP="003D7C21">
      <w:pPr>
        <w:pStyle w:val="Titre4"/>
        <w:ind w:left="1950"/>
        <w:rPr>
          <w:color w:val="000000"/>
          <w:sz w:val="27"/>
          <w:szCs w:val="27"/>
        </w:rPr>
      </w:pPr>
      <w:r>
        <w:rPr>
          <w:color w:val="000000"/>
          <w:sz w:val="27"/>
          <w:szCs w:val="27"/>
        </w:rPr>
        <w:t>Article GA 16</w:t>
      </w:r>
    </w:p>
    <w:p w14:paraId="4B8517BC" w14:textId="77777777" w:rsidR="003D7C21" w:rsidRDefault="003D7C21" w:rsidP="003D7C21">
      <w:pPr>
        <w:pStyle w:val="NormalWeb"/>
        <w:ind w:left="1950"/>
        <w:rPr>
          <w:b/>
          <w:bCs/>
          <w:color w:val="000000"/>
        </w:rPr>
      </w:pPr>
      <w:r>
        <w:rPr>
          <w:b/>
          <w:bCs/>
          <w:color w:val="000000"/>
        </w:rPr>
        <w:t>Création Arrêté du 24 décembre 2007 - Annexe, v. init.</w:t>
      </w:r>
    </w:p>
    <w:p w14:paraId="4BEC7345" w14:textId="77777777" w:rsidR="003D7C21" w:rsidRDefault="003D7C21" w:rsidP="003D7C21">
      <w:pPr>
        <w:pStyle w:val="NormalWeb"/>
        <w:ind w:left="1950"/>
        <w:rPr>
          <w:color w:val="000000"/>
          <w:sz w:val="27"/>
          <w:szCs w:val="27"/>
        </w:rPr>
      </w:pPr>
      <w:r>
        <w:rPr>
          <w:color w:val="000000"/>
          <w:sz w:val="27"/>
          <w:szCs w:val="27"/>
        </w:rPr>
        <w:t>Résistance au feu des structures</w:t>
      </w:r>
    </w:p>
    <w:p w14:paraId="490EEE17" w14:textId="77777777" w:rsidR="003D7C21" w:rsidRDefault="003D7C21" w:rsidP="003D7C21">
      <w:pPr>
        <w:pStyle w:val="NormalWeb"/>
        <w:ind w:left="1950"/>
        <w:rPr>
          <w:color w:val="000000"/>
          <w:sz w:val="27"/>
          <w:szCs w:val="27"/>
        </w:rPr>
      </w:pPr>
      <w:r>
        <w:rPr>
          <w:color w:val="000000"/>
          <w:sz w:val="27"/>
          <w:szCs w:val="27"/>
        </w:rPr>
        <w:t>16.1. Objet :</w:t>
      </w:r>
    </w:p>
    <w:p w14:paraId="5CD0C1E5" w14:textId="77777777" w:rsidR="003D7C21" w:rsidRDefault="003D7C21" w:rsidP="003D7C21">
      <w:pPr>
        <w:pStyle w:val="NormalWeb"/>
        <w:ind w:left="1950"/>
        <w:rPr>
          <w:color w:val="000000"/>
          <w:sz w:val="27"/>
          <w:szCs w:val="27"/>
        </w:rPr>
      </w:pPr>
      <w:r>
        <w:rPr>
          <w:color w:val="000000"/>
          <w:sz w:val="27"/>
          <w:szCs w:val="27"/>
        </w:rPr>
        <w:t>Les éléments principaux des structures doivent présenter des qualités de résistance au feu afin de préserver la stabilité de l'édifice, s'opposer à une propagation rapide du feu en cas d'incendie pendant le temps nécessaire au déclenchement de l'alarme et à l'évacuation des occupants de l'établissement et des locaux tiers éventuellement situés dans le même bâtiment, faciliter l'intervention des pompiers et permettre une remise en service des fonctions de l'établissement.</w:t>
      </w:r>
    </w:p>
    <w:p w14:paraId="4FAB4A5A" w14:textId="77777777" w:rsidR="003D7C21" w:rsidRDefault="003D7C21" w:rsidP="003D7C21">
      <w:pPr>
        <w:pStyle w:val="NormalWeb"/>
        <w:ind w:left="1950"/>
        <w:rPr>
          <w:color w:val="000000"/>
          <w:sz w:val="27"/>
          <w:szCs w:val="27"/>
        </w:rPr>
      </w:pPr>
      <w:r>
        <w:rPr>
          <w:color w:val="000000"/>
          <w:sz w:val="27"/>
          <w:szCs w:val="27"/>
        </w:rPr>
        <w:t>L'activité de la gare, définie à l'article GA 4, est prise en compte pour la détermination de l'exigence de résistance au feu des dalles situées immédiatement au-dessus des voies.</w:t>
      </w:r>
    </w:p>
    <w:p w14:paraId="79504891" w14:textId="77777777" w:rsidR="003D7C21" w:rsidRDefault="003D7C21" w:rsidP="003D7C21">
      <w:pPr>
        <w:pStyle w:val="NormalWeb"/>
        <w:ind w:left="1950"/>
        <w:rPr>
          <w:color w:val="000000"/>
          <w:sz w:val="27"/>
          <w:szCs w:val="27"/>
        </w:rPr>
      </w:pPr>
      <w:r>
        <w:rPr>
          <w:color w:val="000000"/>
          <w:sz w:val="27"/>
          <w:szCs w:val="27"/>
        </w:rPr>
        <w:t>16.2. Détermination du degré de résistance au feu des structures :</w:t>
      </w:r>
    </w:p>
    <w:p w14:paraId="17FCD5C5" w14:textId="77777777" w:rsidR="003D7C21" w:rsidRDefault="003D7C21" w:rsidP="003D7C21">
      <w:pPr>
        <w:pStyle w:val="NormalWeb"/>
        <w:ind w:left="1950"/>
        <w:rPr>
          <w:color w:val="000000"/>
          <w:sz w:val="27"/>
          <w:szCs w:val="27"/>
        </w:rPr>
      </w:pPr>
      <w:r>
        <w:rPr>
          <w:color w:val="000000"/>
          <w:sz w:val="27"/>
          <w:szCs w:val="27"/>
        </w:rPr>
        <w:t>16.2.1. Gares aériennes :</w:t>
      </w:r>
    </w:p>
    <w:p w14:paraId="59A19A0A" w14:textId="77777777" w:rsidR="003D7C21" w:rsidRDefault="003D7C21" w:rsidP="003D7C21">
      <w:pPr>
        <w:pStyle w:val="NormalWeb"/>
        <w:ind w:left="1950"/>
        <w:rPr>
          <w:color w:val="000000"/>
          <w:sz w:val="27"/>
          <w:szCs w:val="27"/>
        </w:rPr>
      </w:pPr>
      <w:r>
        <w:rPr>
          <w:color w:val="000000"/>
          <w:sz w:val="27"/>
          <w:szCs w:val="27"/>
        </w:rPr>
        <w:lastRenderedPageBreak/>
        <w:t>16.2.1.1. Eléments principaux des structures : les dispositions des articles CO 12 à CO 14 du règlement de sécurité sont applicables.</w:t>
      </w:r>
    </w:p>
    <w:p w14:paraId="279F69AB" w14:textId="77777777" w:rsidR="003D7C21" w:rsidRDefault="003D7C21" w:rsidP="003D7C21">
      <w:pPr>
        <w:pStyle w:val="NormalWeb"/>
        <w:ind w:left="1950"/>
        <w:rPr>
          <w:color w:val="000000"/>
          <w:sz w:val="27"/>
          <w:szCs w:val="27"/>
        </w:rPr>
      </w:pPr>
      <w:r>
        <w:rPr>
          <w:color w:val="000000"/>
          <w:sz w:val="27"/>
          <w:szCs w:val="27"/>
        </w:rPr>
        <w:t>16.2.1.2. Dalles situées immédiatement au-dessus de voies ferroviaires, routières ou fluviales :</w:t>
      </w:r>
    </w:p>
    <w:p w14:paraId="29A59E83" w14:textId="77777777" w:rsidR="003D7C21" w:rsidRDefault="003D7C21" w:rsidP="003D7C21">
      <w:pPr>
        <w:pStyle w:val="NormalWeb"/>
        <w:ind w:left="1950"/>
        <w:rPr>
          <w:color w:val="000000"/>
          <w:sz w:val="27"/>
          <w:szCs w:val="27"/>
        </w:rPr>
      </w:pPr>
      <w:r>
        <w:rPr>
          <w:color w:val="000000"/>
          <w:sz w:val="27"/>
          <w:szCs w:val="27"/>
        </w:rPr>
        <w:t>- au-dessus de voies ferroviaires, les dispositions prévues au paragraphe 16.2.2.2 s'appliquent ;</w:t>
      </w:r>
    </w:p>
    <w:p w14:paraId="51BED5D0" w14:textId="77777777" w:rsidR="003D7C21" w:rsidRDefault="003D7C21" w:rsidP="003D7C21">
      <w:pPr>
        <w:pStyle w:val="NormalWeb"/>
        <w:ind w:left="1950"/>
        <w:rPr>
          <w:color w:val="000000"/>
          <w:sz w:val="27"/>
          <w:szCs w:val="27"/>
        </w:rPr>
      </w:pPr>
      <w:r>
        <w:rPr>
          <w:color w:val="000000"/>
          <w:sz w:val="27"/>
          <w:szCs w:val="27"/>
        </w:rPr>
        <w:t>- au-dessus de voies routières ou fluviales, les dalles sont coupe-feu de degré 2 heures ou REI 120.</w:t>
      </w:r>
    </w:p>
    <w:p w14:paraId="211D7EAE" w14:textId="77777777" w:rsidR="003D7C21" w:rsidRDefault="003D7C21" w:rsidP="003D7C21">
      <w:pPr>
        <w:pStyle w:val="NormalWeb"/>
        <w:ind w:left="1950"/>
        <w:rPr>
          <w:color w:val="000000"/>
          <w:sz w:val="27"/>
          <w:szCs w:val="27"/>
        </w:rPr>
      </w:pPr>
      <w:r>
        <w:rPr>
          <w:color w:val="000000"/>
          <w:sz w:val="27"/>
          <w:szCs w:val="27"/>
        </w:rPr>
        <w:t>16.2.2. Gares souterraines et parties souterraines des gares mixtes :</w:t>
      </w:r>
    </w:p>
    <w:p w14:paraId="0391A531" w14:textId="77777777" w:rsidR="003D7C21" w:rsidRDefault="003D7C21" w:rsidP="003D7C21">
      <w:pPr>
        <w:pStyle w:val="NormalWeb"/>
        <w:ind w:left="1950"/>
        <w:rPr>
          <w:color w:val="000000"/>
          <w:sz w:val="27"/>
          <w:szCs w:val="27"/>
        </w:rPr>
      </w:pPr>
      <w:r>
        <w:rPr>
          <w:color w:val="000000"/>
          <w:sz w:val="27"/>
          <w:szCs w:val="27"/>
        </w:rPr>
        <w:t>16.2.2.1. Eléments principaux des structures :</w:t>
      </w:r>
    </w:p>
    <w:p w14:paraId="057B0353" w14:textId="77777777" w:rsidR="003D7C21" w:rsidRDefault="003D7C21" w:rsidP="003D7C21">
      <w:pPr>
        <w:pStyle w:val="NormalWeb"/>
        <w:ind w:left="1950"/>
        <w:rPr>
          <w:color w:val="000000"/>
          <w:sz w:val="27"/>
          <w:szCs w:val="27"/>
        </w:rPr>
      </w:pPr>
      <w:r>
        <w:rPr>
          <w:color w:val="000000"/>
          <w:sz w:val="27"/>
          <w:szCs w:val="27"/>
        </w:rPr>
        <w:t>Les éléments principaux des structures des gares souterraines et des parties souterraines des gares mixtes sont stables au feu de degré 2 heures ou R 120.</w:t>
      </w:r>
    </w:p>
    <w:p w14:paraId="5B3B354F" w14:textId="77777777" w:rsidR="003D7C21" w:rsidRDefault="003D7C21" w:rsidP="003D7C21">
      <w:pPr>
        <w:pStyle w:val="NormalWeb"/>
        <w:ind w:left="1950"/>
        <w:rPr>
          <w:color w:val="000000"/>
          <w:sz w:val="27"/>
          <w:szCs w:val="27"/>
        </w:rPr>
      </w:pPr>
      <w:r>
        <w:rPr>
          <w:color w:val="000000"/>
          <w:sz w:val="27"/>
          <w:szCs w:val="27"/>
        </w:rPr>
        <w:t>16.2.2.2. Dalles situées immédiatement au-dessus de voies et de quais souterrains :</w:t>
      </w:r>
    </w:p>
    <w:p w14:paraId="0978ED59" w14:textId="77777777" w:rsidR="003D7C21" w:rsidRDefault="003D7C21" w:rsidP="003D7C21">
      <w:pPr>
        <w:pStyle w:val="NormalWeb"/>
        <w:ind w:left="1950"/>
        <w:rPr>
          <w:color w:val="000000"/>
          <w:sz w:val="27"/>
          <w:szCs w:val="27"/>
        </w:rPr>
      </w:pPr>
      <w:r>
        <w:rPr>
          <w:color w:val="000000"/>
          <w:sz w:val="27"/>
          <w:szCs w:val="27"/>
        </w:rPr>
        <w:t>Lorsque les voies des gares servent :</w:t>
      </w:r>
    </w:p>
    <w:p w14:paraId="7F36140B" w14:textId="77777777" w:rsidR="003D7C21" w:rsidRDefault="003D7C21" w:rsidP="003D7C21">
      <w:pPr>
        <w:pStyle w:val="NormalWeb"/>
        <w:ind w:left="1950"/>
        <w:rPr>
          <w:color w:val="000000"/>
          <w:sz w:val="27"/>
          <w:szCs w:val="27"/>
        </w:rPr>
      </w:pPr>
      <w:r>
        <w:rPr>
          <w:color w:val="000000"/>
          <w:sz w:val="27"/>
          <w:szCs w:val="27"/>
        </w:rPr>
        <w:t xml:space="preserve">- à </w:t>
      </w:r>
      <w:proofErr w:type="gramStart"/>
      <w:r>
        <w:rPr>
          <w:color w:val="000000"/>
          <w:sz w:val="27"/>
          <w:szCs w:val="27"/>
        </w:rPr>
        <w:t>une activité exclusivement voyageurs</w:t>
      </w:r>
      <w:proofErr w:type="gramEnd"/>
      <w:r>
        <w:rPr>
          <w:color w:val="000000"/>
          <w:sz w:val="27"/>
          <w:szCs w:val="27"/>
        </w:rPr>
        <w:t>, les dalles sont coupe-feu de degré 2 heures ou REI 120 ;</w:t>
      </w:r>
    </w:p>
    <w:p w14:paraId="58ABEA59" w14:textId="77777777" w:rsidR="003D7C21" w:rsidRDefault="003D7C21" w:rsidP="003D7C21">
      <w:pPr>
        <w:pStyle w:val="NormalWeb"/>
        <w:ind w:left="1950"/>
        <w:rPr>
          <w:color w:val="000000"/>
          <w:sz w:val="27"/>
          <w:szCs w:val="27"/>
        </w:rPr>
      </w:pPr>
      <w:r>
        <w:rPr>
          <w:color w:val="000000"/>
          <w:sz w:val="27"/>
          <w:szCs w:val="27"/>
        </w:rPr>
        <w:t xml:space="preserve">- à </w:t>
      </w:r>
      <w:proofErr w:type="gramStart"/>
      <w:r>
        <w:rPr>
          <w:color w:val="000000"/>
          <w:sz w:val="27"/>
          <w:szCs w:val="27"/>
        </w:rPr>
        <w:t>une activité voyageurs</w:t>
      </w:r>
      <w:proofErr w:type="gramEnd"/>
      <w:r>
        <w:rPr>
          <w:color w:val="000000"/>
          <w:sz w:val="27"/>
          <w:szCs w:val="27"/>
        </w:rPr>
        <w:t xml:space="preserve"> et marchandises, les dalles sont coupe-feu de degré 3 heures ou REI 180.</w:t>
      </w:r>
    </w:p>
    <w:p w14:paraId="564A3804" w14:textId="77777777" w:rsidR="003D7C21" w:rsidRDefault="003D7C21" w:rsidP="003D7C21">
      <w:pPr>
        <w:pStyle w:val="NormalWeb"/>
        <w:ind w:left="1950"/>
        <w:rPr>
          <w:color w:val="000000"/>
          <w:sz w:val="27"/>
          <w:szCs w:val="27"/>
        </w:rPr>
      </w:pPr>
      <w:r>
        <w:rPr>
          <w:color w:val="000000"/>
          <w:sz w:val="27"/>
          <w:szCs w:val="27"/>
        </w:rPr>
        <w:t>16.3. Cas particuliers :</w:t>
      </w:r>
    </w:p>
    <w:p w14:paraId="7853C991" w14:textId="77777777" w:rsidR="003D7C21" w:rsidRDefault="003D7C21" w:rsidP="003D7C21">
      <w:pPr>
        <w:pStyle w:val="NormalWeb"/>
        <w:ind w:left="1950"/>
        <w:rPr>
          <w:color w:val="000000"/>
          <w:sz w:val="27"/>
          <w:szCs w:val="27"/>
        </w:rPr>
      </w:pPr>
      <w:r>
        <w:rPr>
          <w:color w:val="000000"/>
          <w:sz w:val="27"/>
          <w:szCs w:val="27"/>
        </w:rPr>
        <w:t>Dans le cas où le dossier présenté à l'examen de la commission de sécurité mentionne des degrés de résistance au feu différents à l'intérieur d'un même établissement, un document graphique justifiant de ces différents degrés est annexé à la notice de sécurité.</w:t>
      </w:r>
    </w:p>
    <w:p w14:paraId="4168B0E5" w14:textId="77777777" w:rsidR="003D7C21" w:rsidRDefault="003D7C21" w:rsidP="003D7C21">
      <w:pPr>
        <w:pStyle w:val="NormalWeb"/>
        <w:ind w:left="1950"/>
        <w:rPr>
          <w:color w:val="000000"/>
          <w:sz w:val="27"/>
          <w:szCs w:val="27"/>
        </w:rPr>
      </w:pPr>
      <w:r>
        <w:rPr>
          <w:color w:val="000000"/>
          <w:sz w:val="27"/>
          <w:szCs w:val="27"/>
        </w:rPr>
        <w:t>16.4. Résistance au feu d'autres éléments de construction n'étant pas des éléments principaux de structure :</w:t>
      </w:r>
    </w:p>
    <w:p w14:paraId="68570659" w14:textId="77777777" w:rsidR="003D7C21" w:rsidRDefault="003D7C21" w:rsidP="003D7C21">
      <w:pPr>
        <w:pStyle w:val="NormalWeb"/>
        <w:ind w:left="1950"/>
        <w:rPr>
          <w:color w:val="000000"/>
          <w:sz w:val="27"/>
          <w:szCs w:val="27"/>
        </w:rPr>
      </w:pPr>
      <w:r>
        <w:rPr>
          <w:color w:val="000000"/>
          <w:sz w:val="27"/>
          <w:szCs w:val="27"/>
        </w:rPr>
        <w:t xml:space="preserve">Les structures principales des ouvrages et les planchers sur lesquels le public est susceptible d'évacuer (exemples : passerelle, coursive, escaliers qui les desservent...) doivent avoir une </w:t>
      </w:r>
      <w:r>
        <w:rPr>
          <w:color w:val="000000"/>
          <w:sz w:val="27"/>
          <w:szCs w:val="27"/>
        </w:rPr>
        <w:lastRenderedPageBreak/>
        <w:t>stabilité au feu minimale d'une demi-heure ou R 30. Dans ce sens, aucun dépôt représentant un potentiel calorifique significatif ne doit être entreposé sous une passerelle, une coursive ou les escaliers qui les desservent.</w:t>
      </w:r>
    </w:p>
    <w:p w14:paraId="6D9B7745" w14:textId="77777777" w:rsidR="003D7C21" w:rsidRDefault="003D7C21" w:rsidP="003D7C21">
      <w:pPr>
        <w:pStyle w:val="Titre4"/>
        <w:ind w:left="1950"/>
        <w:rPr>
          <w:color w:val="000000"/>
          <w:sz w:val="27"/>
          <w:szCs w:val="27"/>
        </w:rPr>
      </w:pPr>
      <w:r>
        <w:rPr>
          <w:color w:val="000000"/>
          <w:sz w:val="27"/>
          <w:szCs w:val="27"/>
        </w:rPr>
        <w:t>Article GA 17</w:t>
      </w:r>
    </w:p>
    <w:p w14:paraId="003B8456" w14:textId="77777777" w:rsidR="003D7C21" w:rsidRDefault="003D7C21" w:rsidP="003D7C21">
      <w:pPr>
        <w:pStyle w:val="NormalWeb"/>
        <w:ind w:left="1950"/>
        <w:rPr>
          <w:b/>
          <w:bCs/>
          <w:color w:val="000000"/>
        </w:rPr>
      </w:pPr>
      <w:r>
        <w:rPr>
          <w:b/>
          <w:bCs/>
          <w:color w:val="000000"/>
        </w:rPr>
        <w:t>Création Arrêté du 24 décembre 2007 - Annexe, v. init.</w:t>
      </w:r>
    </w:p>
    <w:p w14:paraId="06508ADF" w14:textId="77777777" w:rsidR="003D7C21" w:rsidRDefault="003D7C21" w:rsidP="003D7C21">
      <w:pPr>
        <w:pStyle w:val="NormalWeb"/>
        <w:ind w:left="1950"/>
        <w:rPr>
          <w:color w:val="000000"/>
          <w:sz w:val="27"/>
          <w:szCs w:val="27"/>
        </w:rPr>
      </w:pPr>
      <w:r>
        <w:rPr>
          <w:color w:val="000000"/>
          <w:sz w:val="27"/>
          <w:szCs w:val="27"/>
        </w:rPr>
        <w:t>Isolement par rapport aux tiers</w:t>
      </w:r>
    </w:p>
    <w:p w14:paraId="5AEC4642" w14:textId="77777777" w:rsidR="003D7C21" w:rsidRDefault="003D7C21" w:rsidP="003D7C21">
      <w:pPr>
        <w:pStyle w:val="NormalWeb"/>
        <w:ind w:left="1950"/>
        <w:rPr>
          <w:color w:val="000000"/>
          <w:sz w:val="27"/>
          <w:szCs w:val="27"/>
        </w:rPr>
      </w:pPr>
      <w:r>
        <w:rPr>
          <w:color w:val="000000"/>
          <w:sz w:val="27"/>
          <w:szCs w:val="27"/>
        </w:rPr>
        <w:t>17.1. Objet et généralités :</w:t>
      </w:r>
    </w:p>
    <w:p w14:paraId="3550317F" w14:textId="77777777" w:rsidR="003D7C21" w:rsidRDefault="003D7C21" w:rsidP="003D7C21">
      <w:pPr>
        <w:pStyle w:val="NormalWeb"/>
        <w:ind w:left="1950"/>
        <w:rPr>
          <w:color w:val="000000"/>
          <w:sz w:val="27"/>
          <w:szCs w:val="27"/>
        </w:rPr>
      </w:pPr>
      <w:r>
        <w:rPr>
          <w:color w:val="000000"/>
          <w:sz w:val="27"/>
          <w:szCs w:val="27"/>
        </w:rPr>
        <w:t>17.1.1. Objet :</w:t>
      </w:r>
    </w:p>
    <w:p w14:paraId="6087AED3" w14:textId="77777777" w:rsidR="003D7C21" w:rsidRDefault="003D7C21" w:rsidP="003D7C21">
      <w:pPr>
        <w:pStyle w:val="NormalWeb"/>
        <w:ind w:left="1950"/>
        <w:rPr>
          <w:color w:val="000000"/>
          <w:sz w:val="27"/>
          <w:szCs w:val="27"/>
        </w:rPr>
      </w:pPr>
      <w:r>
        <w:rPr>
          <w:color w:val="000000"/>
          <w:sz w:val="27"/>
          <w:szCs w:val="27"/>
        </w:rPr>
        <w:t>Les établissements du présent type doivent être isolés de tout bâtiment ou local occupé par un tiers afin d'éviter que les effets d'un incendie ne puissent se propager rapidement de l'un à l'autre.</w:t>
      </w:r>
    </w:p>
    <w:p w14:paraId="504ABEC0" w14:textId="77777777" w:rsidR="003D7C21" w:rsidRDefault="003D7C21" w:rsidP="003D7C21">
      <w:pPr>
        <w:pStyle w:val="NormalWeb"/>
        <w:ind w:left="1950"/>
        <w:rPr>
          <w:color w:val="000000"/>
          <w:sz w:val="27"/>
          <w:szCs w:val="27"/>
        </w:rPr>
      </w:pPr>
      <w:r>
        <w:rPr>
          <w:color w:val="000000"/>
          <w:sz w:val="27"/>
          <w:szCs w:val="27"/>
        </w:rPr>
        <w:t>Toutefois pour les établissements tiers de type GA entre eux, les dispositions du paragraphe 17.3 s'appliquent.</w:t>
      </w:r>
    </w:p>
    <w:p w14:paraId="5E84AD61" w14:textId="77777777" w:rsidR="003D7C21" w:rsidRDefault="003D7C21" w:rsidP="003D7C21">
      <w:pPr>
        <w:pStyle w:val="NormalWeb"/>
        <w:ind w:left="1950"/>
        <w:rPr>
          <w:color w:val="000000"/>
          <w:sz w:val="27"/>
          <w:szCs w:val="27"/>
        </w:rPr>
      </w:pPr>
      <w:r>
        <w:rPr>
          <w:color w:val="000000"/>
          <w:sz w:val="27"/>
          <w:szCs w:val="27"/>
        </w:rPr>
        <w:t>17.1.2. Généralités :</w:t>
      </w:r>
    </w:p>
    <w:p w14:paraId="22FC5614" w14:textId="77777777" w:rsidR="003D7C21" w:rsidRDefault="003D7C21" w:rsidP="003D7C21">
      <w:pPr>
        <w:pStyle w:val="NormalWeb"/>
        <w:ind w:left="1950"/>
        <w:rPr>
          <w:color w:val="000000"/>
          <w:sz w:val="27"/>
          <w:szCs w:val="27"/>
        </w:rPr>
      </w:pPr>
      <w:r>
        <w:rPr>
          <w:color w:val="000000"/>
          <w:sz w:val="27"/>
          <w:szCs w:val="27"/>
        </w:rPr>
        <w:t>Lorsqu'un établissement de type GA abrite une exploitation non isolée à risques particuliers, l'établissement de type GA est classé à risques particuliers.</w:t>
      </w:r>
    </w:p>
    <w:p w14:paraId="457F1010" w14:textId="77777777" w:rsidR="003D7C21" w:rsidRDefault="003D7C21" w:rsidP="003D7C21">
      <w:pPr>
        <w:pStyle w:val="NormalWeb"/>
        <w:ind w:left="1950"/>
        <w:rPr>
          <w:color w:val="000000"/>
          <w:sz w:val="27"/>
          <w:szCs w:val="27"/>
        </w:rPr>
      </w:pPr>
      <w:r>
        <w:rPr>
          <w:color w:val="000000"/>
          <w:sz w:val="27"/>
          <w:szCs w:val="27"/>
        </w:rPr>
        <w:t>17.2. Isolement par rapport à des tiers qui ne sont ni de type GA ni de type PS :</w:t>
      </w:r>
    </w:p>
    <w:p w14:paraId="369804A3" w14:textId="77777777" w:rsidR="003D7C21" w:rsidRDefault="003D7C21" w:rsidP="003D7C21">
      <w:pPr>
        <w:pStyle w:val="NormalWeb"/>
        <w:ind w:left="1950"/>
        <w:rPr>
          <w:color w:val="000000"/>
          <w:sz w:val="27"/>
          <w:szCs w:val="27"/>
        </w:rPr>
      </w:pPr>
      <w:r>
        <w:rPr>
          <w:color w:val="000000"/>
          <w:sz w:val="27"/>
          <w:szCs w:val="27"/>
        </w:rPr>
        <w:t>Sans présumer de l'application de dispositions réglementaires plus contraignantes, les conditions d'isolement suivantes s'imposent :</w:t>
      </w:r>
    </w:p>
    <w:p w14:paraId="00F6BE5B" w14:textId="77777777" w:rsidR="003D7C21" w:rsidRDefault="003D7C21" w:rsidP="003D7C21">
      <w:pPr>
        <w:pStyle w:val="NormalWeb"/>
        <w:ind w:left="1950"/>
        <w:rPr>
          <w:color w:val="000000"/>
          <w:sz w:val="27"/>
          <w:szCs w:val="27"/>
        </w:rPr>
      </w:pPr>
      <w:r>
        <w:rPr>
          <w:color w:val="000000"/>
          <w:sz w:val="27"/>
          <w:szCs w:val="27"/>
        </w:rPr>
        <w:t>17.2.1. Isolement en vis-à-vis :</w:t>
      </w:r>
    </w:p>
    <w:p w14:paraId="14F15412" w14:textId="77777777" w:rsidR="003D7C21" w:rsidRDefault="003D7C21" w:rsidP="003D7C21">
      <w:pPr>
        <w:pStyle w:val="NormalWeb"/>
        <w:ind w:left="1950"/>
        <w:rPr>
          <w:color w:val="000000"/>
          <w:sz w:val="27"/>
          <w:szCs w:val="27"/>
        </w:rPr>
      </w:pPr>
      <w:r>
        <w:rPr>
          <w:color w:val="000000"/>
          <w:sz w:val="27"/>
          <w:szCs w:val="27"/>
        </w:rPr>
        <w:t>Les dispositions de l'article CO 8 du règlement de sécurité sont applicables pour l'isolement d'un établissement de type GA situé en vis-à-vis d'un tiers et séparé d'une aire libre de moins de 8 mètres.</w:t>
      </w:r>
    </w:p>
    <w:p w14:paraId="0932F40F" w14:textId="77777777" w:rsidR="003D7C21" w:rsidRDefault="003D7C21" w:rsidP="003D7C21">
      <w:pPr>
        <w:pStyle w:val="NormalWeb"/>
        <w:ind w:left="1950"/>
        <w:rPr>
          <w:color w:val="000000"/>
          <w:sz w:val="27"/>
          <w:szCs w:val="27"/>
        </w:rPr>
      </w:pPr>
      <w:r>
        <w:rPr>
          <w:color w:val="000000"/>
          <w:sz w:val="27"/>
          <w:szCs w:val="27"/>
        </w:rPr>
        <w:t>Ces dispositions ne sont toutefois pas applicables aux trémies indispensables à l'exploitation d'une gare souterraine existante qui font l'objet d'un examen au cas d'espèce.</w:t>
      </w:r>
    </w:p>
    <w:p w14:paraId="02C9A74D" w14:textId="77777777" w:rsidR="003D7C21" w:rsidRDefault="003D7C21" w:rsidP="003D7C21">
      <w:pPr>
        <w:pStyle w:val="NormalWeb"/>
        <w:ind w:left="1950"/>
        <w:rPr>
          <w:color w:val="000000"/>
          <w:sz w:val="27"/>
          <w:szCs w:val="27"/>
        </w:rPr>
      </w:pPr>
      <w:r>
        <w:rPr>
          <w:color w:val="000000"/>
          <w:sz w:val="27"/>
          <w:szCs w:val="27"/>
        </w:rPr>
        <w:lastRenderedPageBreak/>
        <w:t>17.2.2. Isolement latéral :</w:t>
      </w:r>
    </w:p>
    <w:p w14:paraId="0D23E784" w14:textId="77777777" w:rsidR="003D7C21" w:rsidRDefault="003D7C21" w:rsidP="003D7C21">
      <w:pPr>
        <w:pStyle w:val="NormalWeb"/>
        <w:ind w:left="1950"/>
        <w:rPr>
          <w:color w:val="000000"/>
          <w:sz w:val="27"/>
          <w:szCs w:val="27"/>
        </w:rPr>
      </w:pPr>
      <w:r>
        <w:rPr>
          <w:color w:val="000000"/>
          <w:sz w:val="27"/>
          <w:szCs w:val="27"/>
        </w:rPr>
        <w:t>Les dispositions de l'article CO 7 du règlement de sécurité sont applicables pour l'isolement d'un établissement de type GA avec un tiers latéral contigu.</w:t>
      </w:r>
    </w:p>
    <w:p w14:paraId="35756712" w14:textId="77777777" w:rsidR="003D7C21" w:rsidRDefault="003D7C21" w:rsidP="003D7C21">
      <w:pPr>
        <w:pStyle w:val="NormalWeb"/>
        <w:ind w:left="1950"/>
        <w:rPr>
          <w:color w:val="000000"/>
          <w:sz w:val="27"/>
          <w:szCs w:val="27"/>
        </w:rPr>
      </w:pPr>
      <w:r>
        <w:rPr>
          <w:color w:val="000000"/>
          <w:sz w:val="27"/>
          <w:szCs w:val="27"/>
        </w:rPr>
        <w:t>17.2.3. Isolement par rapport à un tiers superposé :</w:t>
      </w:r>
    </w:p>
    <w:p w14:paraId="73FFE186" w14:textId="77777777" w:rsidR="003D7C21" w:rsidRDefault="003D7C21" w:rsidP="003D7C21">
      <w:pPr>
        <w:pStyle w:val="NormalWeb"/>
        <w:ind w:left="1950"/>
        <w:rPr>
          <w:color w:val="000000"/>
          <w:sz w:val="27"/>
          <w:szCs w:val="27"/>
        </w:rPr>
      </w:pPr>
      <w:r>
        <w:rPr>
          <w:color w:val="000000"/>
          <w:sz w:val="27"/>
          <w:szCs w:val="27"/>
        </w:rPr>
        <w:t>17.2.3.1. Gare aérienne ou partie aérienne de gare mixte :</w:t>
      </w:r>
    </w:p>
    <w:p w14:paraId="3A7BCFA3" w14:textId="77777777" w:rsidR="003D7C21" w:rsidRDefault="003D7C21" w:rsidP="003D7C21">
      <w:pPr>
        <w:pStyle w:val="NormalWeb"/>
        <w:ind w:left="1950"/>
        <w:rPr>
          <w:color w:val="000000"/>
          <w:sz w:val="27"/>
          <w:szCs w:val="27"/>
        </w:rPr>
      </w:pPr>
      <w:r>
        <w:rPr>
          <w:color w:val="000000"/>
          <w:sz w:val="27"/>
          <w:szCs w:val="27"/>
        </w:rPr>
        <w:t>Les dispositions de l'article CO 9 du règlement de sécurité sont applicables pour l'isolement des parties aériennes d'un établissement de type GA avec tiers superposé.</w:t>
      </w:r>
    </w:p>
    <w:p w14:paraId="3AD960BB" w14:textId="77777777" w:rsidR="003D7C21" w:rsidRDefault="003D7C21" w:rsidP="003D7C21">
      <w:pPr>
        <w:pStyle w:val="NormalWeb"/>
        <w:ind w:left="1950"/>
        <w:rPr>
          <w:color w:val="000000"/>
          <w:sz w:val="27"/>
          <w:szCs w:val="27"/>
        </w:rPr>
      </w:pPr>
      <w:r>
        <w:rPr>
          <w:color w:val="000000"/>
          <w:sz w:val="27"/>
          <w:szCs w:val="27"/>
        </w:rPr>
        <w:t>17.2.3.2. Gare souterraine ou partie souterraine de gare mixte :</w:t>
      </w:r>
    </w:p>
    <w:p w14:paraId="4060A878" w14:textId="77777777" w:rsidR="003D7C21" w:rsidRDefault="003D7C21" w:rsidP="003D7C21">
      <w:pPr>
        <w:pStyle w:val="NormalWeb"/>
        <w:ind w:left="1950"/>
        <w:rPr>
          <w:color w:val="000000"/>
          <w:sz w:val="27"/>
          <w:szCs w:val="27"/>
        </w:rPr>
      </w:pPr>
      <w:r>
        <w:rPr>
          <w:color w:val="000000"/>
          <w:sz w:val="27"/>
          <w:szCs w:val="27"/>
        </w:rPr>
        <w:t>Les dalles supérieures d'isolement de la gare sont :</w:t>
      </w:r>
    </w:p>
    <w:p w14:paraId="572BE8D2" w14:textId="77777777" w:rsidR="003D7C21" w:rsidRDefault="003D7C21" w:rsidP="003D7C21">
      <w:pPr>
        <w:pStyle w:val="NormalWeb"/>
        <w:ind w:left="1950"/>
        <w:rPr>
          <w:color w:val="000000"/>
          <w:sz w:val="27"/>
          <w:szCs w:val="27"/>
        </w:rPr>
      </w:pPr>
      <w:r>
        <w:rPr>
          <w:color w:val="000000"/>
          <w:sz w:val="27"/>
          <w:szCs w:val="27"/>
        </w:rPr>
        <w:t>Coupe-feu de degré 2 heures ou REI 120 si elles sont :</w:t>
      </w:r>
    </w:p>
    <w:p w14:paraId="4A8FA957" w14:textId="77777777" w:rsidR="003D7C21" w:rsidRDefault="003D7C21" w:rsidP="003D7C21">
      <w:pPr>
        <w:pStyle w:val="NormalWeb"/>
        <w:ind w:left="1950"/>
        <w:rPr>
          <w:color w:val="000000"/>
          <w:sz w:val="27"/>
          <w:szCs w:val="27"/>
        </w:rPr>
      </w:pPr>
      <w:r>
        <w:rPr>
          <w:color w:val="000000"/>
          <w:sz w:val="27"/>
          <w:szCs w:val="27"/>
        </w:rPr>
        <w:t>- non surmontées de constructions. Cette disposition ne s'applique pas aux constructions situées immédiatement au-dessus des voies dont la dimension suivant l'axe longitudinal de ces dernières est inférieure à 20 mètres (ponts, passerelles...) ;</w:t>
      </w:r>
    </w:p>
    <w:p w14:paraId="04603B69" w14:textId="77777777" w:rsidR="003D7C21" w:rsidRDefault="003D7C21" w:rsidP="003D7C21">
      <w:pPr>
        <w:pStyle w:val="NormalWeb"/>
        <w:ind w:left="1950"/>
        <w:rPr>
          <w:color w:val="000000"/>
          <w:sz w:val="27"/>
          <w:szCs w:val="27"/>
        </w:rPr>
      </w:pPr>
      <w:r>
        <w:rPr>
          <w:color w:val="000000"/>
          <w:sz w:val="27"/>
          <w:szCs w:val="27"/>
        </w:rPr>
        <w:t>- surmontées d'une construction dont le plancher du dernier niveau est situé à 8 mètres ou moins par rapport au niveau de référence pour les gares où transitent des trains transportant des marchandises ;</w:t>
      </w:r>
    </w:p>
    <w:p w14:paraId="7AD3E596" w14:textId="77777777" w:rsidR="003D7C21" w:rsidRDefault="003D7C21" w:rsidP="003D7C21">
      <w:pPr>
        <w:pStyle w:val="NormalWeb"/>
        <w:ind w:left="1950"/>
        <w:rPr>
          <w:color w:val="000000"/>
          <w:sz w:val="27"/>
          <w:szCs w:val="27"/>
        </w:rPr>
      </w:pPr>
      <w:r>
        <w:rPr>
          <w:color w:val="000000"/>
          <w:sz w:val="27"/>
          <w:szCs w:val="27"/>
        </w:rPr>
        <w:t>- surmontées d'une construction dont le plancher du dernier niveau est situé à 28 mètres ou moins par rapport au niveau de référence pour les gares où transitent uniquement des trains transportant des voyageurs.</w:t>
      </w:r>
    </w:p>
    <w:p w14:paraId="2E1B9F68" w14:textId="77777777" w:rsidR="003D7C21" w:rsidRDefault="003D7C21" w:rsidP="003D7C21">
      <w:pPr>
        <w:pStyle w:val="NormalWeb"/>
        <w:ind w:left="1950"/>
        <w:rPr>
          <w:color w:val="000000"/>
          <w:sz w:val="27"/>
          <w:szCs w:val="27"/>
        </w:rPr>
      </w:pPr>
      <w:r>
        <w:rPr>
          <w:color w:val="000000"/>
          <w:sz w:val="27"/>
          <w:szCs w:val="27"/>
        </w:rPr>
        <w:t>Coupe-feu de degré 3 heures ou REI 180 si elles sont :</w:t>
      </w:r>
    </w:p>
    <w:p w14:paraId="74BF329E" w14:textId="77777777" w:rsidR="003D7C21" w:rsidRDefault="003D7C21" w:rsidP="003D7C21">
      <w:pPr>
        <w:pStyle w:val="NormalWeb"/>
        <w:ind w:left="1950"/>
        <w:rPr>
          <w:color w:val="000000"/>
          <w:sz w:val="27"/>
          <w:szCs w:val="27"/>
        </w:rPr>
      </w:pPr>
      <w:r>
        <w:rPr>
          <w:color w:val="000000"/>
          <w:sz w:val="27"/>
          <w:szCs w:val="27"/>
        </w:rPr>
        <w:t>- surmontées par un immeuble d'habitation de 4e famille ou un immeuble de grande hauteur (IGH), pour les gares où transitent uniquement des trains transportant des voyageurs ;</w:t>
      </w:r>
    </w:p>
    <w:p w14:paraId="6605CF6E" w14:textId="77777777" w:rsidR="003D7C21" w:rsidRDefault="003D7C21" w:rsidP="003D7C21">
      <w:pPr>
        <w:pStyle w:val="NormalWeb"/>
        <w:ind w:left="1950"/>
        <w:rPr>
          <w:color w:val="000000"/>
          <w:sz w:val="27"/>
          <w:szCs w:val="27"/>
        </w:rPr>
      </w:pPr>
      <w:r>
        <w:rPr>
          <w:color w:val="000000"/>
          <w:sz w:val="27"/>
          <w:szCs w:val="27"/>
        </w:rPr>
        <w:t>- surmontées d'une construction dont le plancher du dernier niveau est situé à 28 mètres au maximum et à plus de 8 mètres par rapport au niveau de référence pour les gares où transitent également des trains transportant des marchandises.</w:t>
      </w:r>
    </w:p>
    <w:p w14:paraId="07F3AEDE" w14:textId="77777777" w:rsidR="003D7C21" w:rsidRDefault="003D7C21" w:rsidP="003D7C21">
      <w:pPr>
        <w:pStyle w:val="NormalWeb"/>
        <w:ind w:left="1950"/>
        <w:rPr>
          <w:color w:val="000000"/>
          <w:sz w:val="27"/>
          <w:szCs w:val="27"/>
        </w:rPr>
      </w:pPr>
      <w:r>
        <w:rPr>
          <w:color w:val="000000"/>
          <w:sz w:val="27"/>
          <w:szCs w:val="27"/>
        </w:rPr>
        <w:lastRenderedPageBreak/>
        <w:t>Coupe-feu de degré 4 heures ou REI 240 si elles sont :</w:t>
      </w:r>
    </w:p>
    <w:p w14:paraId="2A883073" w14:textId="77777777" w:rsidR="003D7C21" w:rsidRDefault="003D7C21" w:rsidP="003D7C21">
      <w:pPr>
        <w:pStyle w:val="NormalWeb"/>
        <w:ind w:left="1950"/>
        <w:rPr>
          <w:color w:val="000000"/>
          <w:sz w:val="27"/>
          <w:szCs w:val="27"/>
        </w:rPr>
      </w:pPr>
      <w:r>
        <w:rPr>
          <w:color w:val="000000"/>
          <w:sz w:val="27"/>
          <w:szCs w:val="27"/>
        </w:rPr>
        <w:t>- surmontées par un immeuble d'habitation de 4e famille ou un IGH pour les gares où transitent également des trains transportant des marchandises.</w:t>
      </w:r>
    </w:p>
    <w:p w14:paraId="45B76F4A" w14:textId="77777777" w:rsidR="003D7C21" w:rsidRDefault="003D7C21" w:rsidP="003D7C21">
      <w:pPr>
        <w:pStyle w:val="NormalWeb"/>
        <w:ind w:left="1950"/>
        <w:rPr>
          <w:color w:val="000000"/>
          <w:sz w:val="27"/>
          <w:szCs w:val="27"/>
        </w:rPr>
      </w:pPr>
      <w:r>
        <w:rPr>
          <w:color w:val="000000"/>
          <w:sz w:val="27"/>
          <w:szCs w:val="27"/>
        </w:rPr>
        <w:t>17.2.3.3. Façades dominant des voies ferrées :</w:t>
      </w:r>
    </w:p>
    <w:p w14:paraId="2935369C" w14:textId="77777777" w:rsidR="003D7C21" w:rsidRDefault="003D7C21" w:rsidP="003D7C21">
      <w:pPr>
        <w:pStyle w:val="NormalWeb"/>
        <w:ind w:left="1950"/>
        <w:rPr>
          <w:color w:val="000000"/>
          <w:sz w:val="27"/>
          <w:szCs w:val="27"/>
        </w:rPr>
      </w:pPr>
      <w:r>
        <w:rPr>
          <w:color w:val="000000"/>
          <w:sz w:val="27"/>
          <w:szCs w:val="27"/>
        </w:rPr>
        <w:t>Les façades directement situées à l'aplomb de zones habituellement réservées au stationnement de matériels ferroviaires doivent présenter les caractéristiques suivantes sur une distance verticale de 8 mètres par rapport au niveau maximal atteint par le toit des véhicules :</w:t>
      </w:r>
    </w:p>
    <w:p w14:paraId="797CD882" w14:textId="77777777" w:rsidR="003D7C21" w:rsidRDefault="003D7C21" w:rsidP="003D7C21">
      <w:pPr>
        <w:pStyle w:val="NormalWeb"/>
        <w:ind w:left="1950"/>
        <w:rPr>
          <w:color w:val="000000"/>
          <w:sz w:val="27"/>
          <w:szCs w:val="27"/>
        </w:rPr>
      </w:pPr>
      <w:r>
        <w:rPr>
          <w:color w:val="000000"/>
          <w:sz w:val="27"/>
          <w:szCs w:val="27"/>
        </w:rPr>
        <w:t>- pare-flammes de degré 1 heure ou RE 60 pour les gares où transitent uniquement des trains transportant des voyageurs ;</w:t>
      </w:r>
    </w:p>
    <w:p w14:paraId="458AEB43" w14:textId="77777777" w:rsidR="003D7C21" w:rsidRDefault="003D7C21" w:rsidP="003D7C21">
      <w:pPr>
        <w:pStyle w:val="NormalWeb"/>
        <w:ind w:left="1950"/>
        <w:rPr>
          <w:color w:val="000000"/>
          <w:sz w:val="27"/>
          <w:szCs w:val="27"/>
        </w:rPr>
      </w:pPr>
      <w:r>
        <w:rPr>
          <w:color w:val="000000"/>
          <w:sz w:val="27"/>
          <w:szCs w:val="27"/>
        </w:rPr>
        <w:t>- coupe-feu de degré 1 heure ou REI 60 pour les gares où transitent également des trains transportant des marchandises.</w:t>
      </w:r>
    </w:p>
    <w:p w14:paraId="7D7042E0" w14:textId="77777777" w:rsidR="003D7C21" w:rsidRDefault="003D7C21" w:rsidP="003D7C21">
      <w:pPr>
        <w:pStyle w:val="NormalWeb"/>
        <w:ind w:left="1950"/>
        <w:rPr>
          <w:color w:val="000000"/>
          <w:sz w:val="27"/>
          <w:szCs w:val="27"/>
        </w:rPr>
      </w:pPr>
      <w:r>
        <w:rPr>
          <w:color w:val="000000"/>
          <w:sz w:val="27"/>
          <w:szCs w:val="27"/>
        </w:rPr>
        <w:t>Cette disposition peut être remplacée par la mise en place d'éléments de construction :</w:t>
      </w:r>
    </w:p>
    <w:p w14:paraId="56C28DE6" w14:textId="77777777" w:rsidR="003D7C21" w:rsidRDefault="003D7C21" w:rsidP="003D7C21">
      <w:pPr>
        <w:pStyle w:val="NormalWeb"/>
        <w:ind w:left="1950"/>
        <w:rPr>
          <w:color w:val="000000"/>
          <w:sz w:val="27"/>
          <w:szCs w:val="27"/>
        </w:rPr>
      </w:pPr>
      <w:r>
        <w:rPr>
          <w:color w:val="000000"/>
          <w:sz w:val="27"/>
          <w:szCs w:val="27"/>
        </w:rPr>
        <w:t>- pare-flammes de degré 1 heure ou RE 60 sur une distance horizontale de 4 mètres par rapport au nu de la façade, pour les gares où transitent uniquement des trains transportant des voyageurs ;</w:t>
      </w:r>
    </w:p>
    <w:p w14:paraId="00CA9A95" w14:textId="77777777" w:rsidR="003D7C21" w:rsidRDefault="003D7C21" w:rsidP="003D7C21">
      <w:pPr>
        <w:pStyle w:val="NormalWeb"/>
        <w:ind w:left="1950"/>
        <w:rPr>
          <w:color w:val="000000"/>
          <w:sz w:val="27"/>
          <w:szCs w:val="27"/>
        </w:rPr>
      </w:pPr>
      <w:r>
        <w:rPr>
          <w:color w:val="000000"/>
          <w:sz w:val="27"/>
          <w:szCs w:val="27"/>
        </w:rPr>
        <w:t>- coupe-feu de degré 1 heure ou REI 60, sur une distance horizontale de 4 mètres par rapport au nu de la façade pour les gares où transitent également des trains transportant des marchandises.</w:t>
      </w:r>
    </w:p>
    <w:p w14:paraId="7798FA6D" w14:textId="77777777" w:rsidR="003D7C21" w:rsidRDefault="003D7C21" w:rsidP="003D7C21">
      <w:pPr>
        <w:pStyle w:val="NormalWeb"/>
        <w:ind w:left="1950"/>
        <w:rPr>
          <w:color w:val="000000"/>
          <w:sz w:val="27"/>
          <w:szCs w:val="27"/>
        </w:rPr>
      </w:pPr>
      <w:r>
        <w:rPr>
          <w:color w:val="000000"/>
          <w:sz w:val="27"/>
          <w:szCs w:val="27"/>
        </w:rPr>
        <w:t>17.2.4. Dispositifs de franchissement :</w:t>
      </w:r>
    </w:p>
    <w:p w14:paraId="42CC1F8F" w14:textId="77777777" w:rsidR="003D7C21" w:rsidRDefault="003D7C21" w:rsidP="003D7C21">
      <w:pPr>
        <w:pStyle w:val="NormalWeb"/>
        <w:ind w:left="1950"/>
        <w:rPr>
          <w:color w:val="000000"/>
          <w:sz w:val="27"/>
          <w:szCs w:val="27"/>
        </w:rPr>
      </w:pPr>
      <w:r>
        <w:rPr>
          <w:color w:val="000000"/>
          <w:sz w:val="27"/>
          <w:szCs w:val="27"/>
        </w:rPr>
        <w:t>17.2.4.1. Dispositifs de franchissement d'une paroi d'isolement :</w:t>
      </w:r>
    </w:p>
    <w:p w14:paraId="2BE38EFC" w14:textId="77777777" w:rsidR="003D7C21" w:rsidRDefault="003D7C21" w:rsidP="003D7C21">
      <w:pPr>
        <w:pStyle w:val="NormalWeb"/>
        <w:ind w:left="1950"/>
        <w:rPr>
          <w:color w:val="000000"/>
          <w:sz w:val="27"/>
          <w:szCs w:val="27"/>
        </w:rPr>
      </w:pPr>
      <w:r>
        <w:rPr>
          <w:color w:val="000000"/>
          <w:sz w:val="27"/>
          <w:szCs w:val="27"/>
        </w:rPr>
        <w:t>Ces franchissements sont autorisés, sauf dans les cas où la réglementation applicable aux différentes activités du tiers l'interdit. Ils ne peuvent servir de dégagements normaux de l'un ou de l'autre des établissements concernés.</w:t>
      </w:r>
    </w:p>
    <w:p w14:paraId="53F131D0" w14:textId="77777777" w:rsidR="003D7C21" w:rsidRDefault="003D7C21" w:rsidP="003D7C21">
      <w:pPr>
        <w:pStyle w:val="NormalWeb"/>
        <w:ind w:left="1950"/>
        <w:rPr>
          <w:color w:val="000000"/>
          <w:sz w:val="27"/>
          <w:szCs w:val="27"/>
        </w:rPr>
      </w:pPr>
      <w:r>
        <w:rPr>
          <w:color w:val="000000"/>
          <w:sz w:val="27"/>
          <w:szCs w:val="27"/>
        </w:rPr>
        <w:t>Ils doivent être réalisés au moyen d'un dispositif de franchissement restituant un degré de résistance au feu coupe-feu de degré 2 heures ou EI 120.</w:t>
      </w:r>
    </w:p>
    <w:p w14:paraId="6710D15A" w14:textId="77777777" w:rsidR="003D7C21" w:rsidRDefault="003D7C21" w:rsidP="003D7C21">
      <w:pPr>
        <w:pStyle w:val="NormalWeb"/>
        <w:ind w:left="1950"/>
        <w:rPr>
          <w:color w:val="000000"/>
          <w:sz w:val="27"/>
          <w:szCs w:val="27"/>
        </w:rPr>
      </w:pPr>
      <w:r>
        <w:rPr>
          <w:color w:val="000000"/>
          <w:sz w:val="27"/>
          <w:szCs w:val="27"/>
        </w:rPr>
        <w:lastRenderedPageBreak/>
        <w:t xml:space="preserve">Cependant, le franchissement peut être effectué au travers d'un bloc-porte coupe-feu de degré 1 </w:t>
      </w:r>
      <w:proofErr w:type="gramStart"/>
      <w:r>
        <w:rPr>
          <w:color w:val="000000"/>
          <w:sz w:val="27"/>
          <w:szCs w:val="27"/>
        </w:rPr>
        <w:t>heure équipé</w:t>
      </w:r>
      <w:proofErr w:type="gramEnd"/>
      <w:r>
        <w:rPr>
          <w:color w:val="000000"/>
          <w:sz w:val="27"/>
          <w:szCs w:val="27"/>
        </w:rPr>
        <w:t xml:space="preserve"> de ferme-porte ou EI 60-C dans les cas suivants :</w:t>
      </w:r>
    </w:p>
    <w:p w14:paraId="0B3C4CE7" w14:textId="77777777" w:rsidR="003D7C21" w:rsidRDefault="003D7C21" w:rsidP="003D7C21">
      <w:pPr>
        <w:pStyle w:val="NormalWeb"/>
        <w:ind w:left="1950"/>
        <w:rPr>
          <w:color w:val="000000"/>
          <w:sz w:val="27"/>
          <w:szCs w:val="27"/>
        </w:rPr>
      </w:pPr>
      <w:r>
        <w:rPr>
          <w:color w:val="000000"/>
          <w:sz w:val="27"/>
          <w:szCs w:val="27"/>
        </w:rPr>
        <w:t>- locaux servant de logement au personnel ;</w:t>
      </w:r>
    </w:p>
    <w:p w14:paraId="235F0047" w14:textId="77777777" w:rsidR="003D7C21" w:rsidRDefault="003D7C21" w:rsidP="003D7C21">
      <w:pPr>
        <w:pStyle w:val="NormalWeb"/>
        <w:ind w:left="1950"/>
        <w:rPr>
          <w:color w:val="000000"/>
          <w:sz w:val="27"/>
          <w:szCs w:val="27"/>
        </w:rPr>
      </w:pPr>
      <w:r>
        <w:rPr>
          <w:color w:val="000000"/>
          <w:sz w:val="27"/>
          <w:szCs w:val="27"/>
        </w:rPr>
        <w:t>- dégagements accessoires d'un établissement tiers.</w:t>
      </w:r>
    </w:p>
    <w:p w14:paraId="0E9A6CC7" w14:textId="77777777" w:rsidR="003D7C21" w:rsidRDefault="003D7C21" w:rsidP="003D7C21">
      <w:pPr>
        <w:pStyle w:val="NormalWeb"/>
        <w:ind w:left="1950"/>
        <w:rPr>
          <w:color w:val="000000"/>
          <w:sz w:val="27"/>
          <w:szCs w:val="27"/>
        </w:rPr>
      </w:pPr>
      <w:r>
        <w:rPr>
          <w:color w:val="000000"/>
          <w:sz w:val="27"/>
          <w:szCs w:val="27"/>
        </w:rPr>
        <w:t>17.2.4.2 Dispositifs de franchissement d'une aire libre d'isolement :</w:t>
      </w:r>
    </w:p>
    <w:p w14:paraId="554BBE9F" w14:textId="77777777" w:rsidR="003D7C21" w:rsidRDefault="003D7C21" w:rsidP="003D7C21">
      <w:pPr>
        <w:pStyle w:val="NormalWeb"/>
        <w:ind w:left="1950"/>
        <w:rPr>
          <w:color w:val="000000"/>
          <w:sz w:val="27"/>
          <w:szCs w:val="27"/>
        </w:rPr>
      </w:pPr>
      <w:r>
        <w:rPr>
          <w:color w:val="000000"/>
          <w:sz w:val="27"/>
          <w:szCs w:val="27"/>
        </w:rPr>
        <w:t>Ces franchissements sont autorisés sous réserve du respect des dispositions de l'article CO 10, §2, du règlement de sécurité.</w:t>
      </w:r>
    </w:p>
    <w:p w14:paraId="55DCB9AB" w14:textId="77777777" w:rsidR="003D7C21" w:rsidRDefault="003D7C21" w:rsidP="003D7C21">
      <w:pPr>
        <w:pStyle w:val="NormalWeb"/>
        <w:ind w:left="1950"/>
        <w:rPr>
          <w:color w:val="000000"/>
          <w:sz w:val="27"/>
          <w:szCs w:val="27"/>
        </w:rPr>
      </w:pPr>
      <w:r>
        <w:rPr>
          <w:color w:val="000000"/>
          <w:sz w:val="27"/>
          <w:szCs w:val="27"/>
        </w:rPr>
        <w:t>17.3. Isolement entre plusieurs établissements de type GA ou similaires :</w:t>
      </w:r>
    </w:p>
    <w:p w14:paraId="0FCBC225" w14:textId="77777777" w:rsidR="003D7C21" w:rsidRDefault="003D7C21" w:rsidP="003D7C21">
      <w:pPr>
        <w:pStyle w:val="NormalWeb"/>
        <w:ind w:left="1950"/>
        <w:rPr>
          <w:color w:val="000000"/>
          <w:sz w:val="27"/>
          <w:szCs w:val="27"/>
        </w:rPr>
      </w:pPr>
      <w:r>
        <w:rPr>
          <w:color w:val="000000"/>
          <w:sz w:val="27"/>
          <w:szCs w:val="27"/>
        </w:rPr>
        <w:t>Aucune condition d'isolement n'est demandée entre établissements de type GA. Cette disposition est étendue aux conditions d'isolement avec les établissements dont l'exploitation est similaire à celle des établissements de type GA tels que gares routières, aérogares...</w:t>
      </w:r>
    </w:p>
    <w:p w14:paraId="16E3C3EF" w14:textId="77777777" w:rsidR="003D7C21" w:rsidRDefault="003D7C21" w:rsidP="003D7C21">
      <w:pPr>
        <w:pStyle w:val="NormalWeb"/>
        <w:ind w:left="1950"/>
        <w:rPr>
          <w:color w:val="000000"/>
          <w:sz w:val="27"/>
          <w:szCs w:val="27"/>
        </w:rPr>
      </w:pPr>
      <w:r>
        <w:rPr>
          <w:color w:val="000000"/>
          <w:sz w:val="27"/>
          <w:szCs w:val="27"/>
        </w:rPr>
        <w:t>En compensation, si deux établissements de type GA ou similaires sont implantés sur un même site sans isolement, la surveillance doit être assurée conformément aux dispositions de l'article GA40.</w:t>
      </w:r>
    </w:p>
    <w:p w14:paraId="3AE06E08" w14:textId="77777777" w:rsidR="003D7C21" w:rsidRDefault="003D7C21" w:rsidP="003D7C21">
      <w:pPr>
        <w:pStyle w:val="NormalWeb"/>
        <w:ind w:left="1950"/>
        <w:rPr>
          <w:color w:val="000000"/>
          <w:sz w:val="27"/>
          <w:szCs w:val="27"/>
        </w:rPr>
      </w:pPr>
      <w:r>
        <w:rPr>
          <w:color w:val="000000"/>
          <w:sz w:val="27"/>
          <w:szCs w:val="27"/>
        </w:rPr>
        <w:t>17.4. Isolement par rapport à un parc de stationnement :</w:t>
      </w:r>
    </w:p>
    <w:p w14:paraId="4EEA0A50" w14:textId="77777777" w:rsidR="003D7C21" w:rsidRDefault="003D7C21" w:rsidP="003D7C21">
      <w:pPr>
        <w:pStyle w:val="NormalWeb"/>
        <w:ind w:left="1950"/>
        <w:rPr>
          <w:color w:val="000000"/>
          <w:sz w:val="27"/>
          <w:szCs w:val="27"/>
        </w:rPr>
      </w:pPr>
      <w:r>
        <w:rPr>
          <w:color w:val="000000"/>
          <w:sz w:val="27"/>
          <w:szCs w:val="27"/>
        </w:rPr>
        <w:t>Les intercommunications éventuelles réalisées entre un établissement de type GA et un établissement de type PS sont assujetties aux dispositions de l'article PS 8, §4.</w:t>
      </w:r>
    </w:p>
    <w:p w14:paraId="039A7E00" w14:textId="77777777" w:rsidR="003D7C21" w:rsidRDefault="003D7C21" w:rsidP="003D7C21">
      <w:pPr>
        <w:pStyle w:val="NormalWeb"/>
        <w:ind w:left="1950"/>
        <w:rPr>
          <w:color w:val="000000"/>
          <w:sz w:val="27"/>
          <w:szCs w:val="27"/>
        </w:rPr>
      </w:pPr>
      <w:r>
        <w:rPr>
          <w:color w:val="000000"/>
          <w:sz w:val="27"/>
          <w:szCs w:val="27"/>
        </w:rPr>
        <w:t xml:space="preserve">Les dispositifs de franchissement reliant un parc de stationnement et </w:t>
      </w:r>
      <w:proofErr w:type="gramStart"/>
      <w:r>
        <w:rPr>
          <w:color w:val="000000"/>
          <w:sz w:val="27"/>
          <w:szCs w:val="27"/>
        </w:rPr>
        <w:t>une gare situés</w:t>
      </w:r>
      <w:proofErr w:type="gramEnd"/>
      <w:r>
        <w:rPr>
          <w:color w:val="000000"/>
          <w:sz w:val="27"/>
          <w:szCs w:val="27"/>
        </w:rPr>
        <w:t xml:space="preserve"> à des niveaux différents peuvent comporter des escaliers, des ascenseurs, des escaliers mécaniques ou des trottoirs roulants.</w:t>
      </w:r>
    </w:p>
    <w:p w14:paraId="58E07ECB" w14:textId="77777777" w:rsidR="003D7C21" w:rsidRDefault="003D7C21" w:rsidP="003D7C21">
      <w:pPr>
        <w:pStyle w:val="NormalWeb"/>
        <w:ind w:left="1950"/>
        <w:rPr>
          <w:color w:val="000000"/>
          <w:sz w:val="27"/>
          <w:szCs w:val="27"/>
        </w:rPr>
      </w:pPr>
      <w:r>
        <w:rPr>
          <w:color w:val="000000"/>
          <w:sz w:val="27"/>
          <w:szCs w:val="27"/>
        </w:rPr>
        <w:t>Les sas et les escaliers éventuels débouchant dans les parcs de stationnement ne peuvent être considérés comme des dégagements normaux au sens du règlement de sécurité, pour aucun des deux établissements concernés.</w:t>
      </w:r>
    </w:p>
    <w:p w14:paraId="376D25D0" w14:textId="77777777" w:rsidR="003D7C21" w:rsidRDefault="003D7C21" w:rsidP="003D7C21">
      <w:pPr>
        <w:pStyle w:val="Titre4"/>
        <w:ind w:left="1950"/>
        <w:rPr>
          <w:color w:val="000000"/>
          <w:sz w:val="27"/>
          <w:szCs w:val="27"/>
        </w:rPr>
      </w:pPr>
      <w:r>
        <w:rPr>
          <w:color w:val="000000"/>
          <w:sz w:val="27"/>
          <w:szCs w:val="27"/>
        </w:rPr>
        <w:t>Article GA 18</w:t>
      </w:r>
    </w:p>
    <w:p w14:paraId="71505DE6" w14:textId="77777777" w:rsidR="003D7C21" w:rsidRDefault="003D7C21" w:rsidP="003D7C21">
      <w:pPr>
        <w:pStyle w:val="NormalWeb"/>
        <w:ind w:left="1950"/>
        <w:rPr>
          <w:b/>
          <w:bCs/>
          <w:color w:val="000000"/>
        </w:rPr>
      </w:pPr>
      <w:r>
        <w:rPr>
          <w:b/>
          <w:bCs/>
          <w:color w:val="000000"/>
        </w:rPr>
        <w:lastRenderedPageBreak/>
        <w:t>Création Arrêté du 24 décembre 2007 - Annexe, v. init.</w:t>
      </w:r>
    </w:p>
    <w:p w14:paraId="332F2961" w14:textId="77777777" w:rsidR="003D7C21" w:rsidRDefault="003D7C21" w:rsidP="003D7C21">
      <w:pPr>
        <w:pStyle w:val="NormalWeb"/>
        <w:ind w:left="1950"/>
        <w:rPr>
          <w:color w:val="000000"/>
          <w:sz w:val="27"/>
          <w:szCs w:val="27"/>
        </w:rPr>
      </w:pPr>
      <w:r>
        <w:rPr>
          <w:color w:val="000000"/>
          <w:sz w:val="27"/>
          <w:szCs w:val="27"/>
        </w:rPr>
        <w:t>Distribution intérieure</w:t>
      </w:r>
    </w:p>
    <w:p w14:paraId="33534C93" w14:textId="77777777" w:rsidR="003D7C21" w:rsidRDefault="003D7C21" w:rsidP="003D7C21">
      <w:pPr>
        <w:pStyle w:val="NormalWeb"/>
        <w:ind w:left="1950"/>
        <w:rPr>
          <w:color w:val="000000"/>
          <w:sz w:val="27"/>
          <w:szCs w:val="27"/>
        </w:rPr>
      </w:pPr>
      <w:r>
        <w:rPr>
          <w:color w:val="000000"/>
          <w:sz w:val="27"/>
          <w:szCs w:val="27"/>
        </w:rPr>
        <w:t>18.1. Objet et généralités :</w:t>
      </w:r>
    </w:p>
    <w:p w14:paraId="1DAD712E" w14:textId="77777777" w:rsidR="003D7C21" w:rsidRDefault="003D7C21" w:rsidP="003D7C21">
      <w:pPr>
        <w:pStyle w:val="NormalWeb"/>
        <w:ind w:left="1950"/>
        <w:rPr>
          <w:color w:val="000000"/>
          <w:sz w:val="27"/>
          <w:szCs w:val="27"/>
        </w:rPr>
      </w:pPr>
      <w:r>
        <w:rPr>
          <w:color w:val="000000"/>
          <w:sz w:val="27"/>
          <w:szCs w:val="27"/>
        </w:rPr>
        <w:t>Dans les établissements du présent type, les dispositions suivantes doivent être respectées afin de limiter la propagation du feu et des fumées à l'intérieur de la construction.</w:t>
      </w:r>
    </w:p>
    <w:p w14:paraId="21DBBA05" w14:textId="77777777" w:rsidR="003D7C21" w:rsidRDefault="003D7C21" w:rsidP="003D7C21">
      <w:pPr>
        <w:pStyle w:val="NormalWeb"/>
        <w:ind w:left="1950"/>
        <w:rPr>
          <w:color w:val="000000"/>
          <w:sz w:val="27"/>
          <w:szCs w:val="27"/>
        </w:rPr>
      </w:pPr>
      <w:r>
        <w:rPr>
          <w:color w:val="000000"/>
          <w:sz w:val="27"/>
          <w:szCs w:val="27"/>
        </w:rPr>
        <w:t>A cet effet, certains emplacements, quand ils forment locaux (emplacements de type "ouvert" ou de type "fermé"), doivent être isolés du reste de l'établissement par des parois présentant des caractéristiques de résistance au feu adaptées.</w:t>
      </w:r>
    </w:p>
    <w:p w14:paraId="057C1029" w14:textId="77777777" w:rsidR="003D7C21" w:rsidRDefault="003D7C21" w:rsidP="003D7C21">
      <w:pPr>
        <w:pStyle w:val="NormalWeb"/>
        <w:ind w:left="1950"/>
        <w:rPr>
          <w:color w:val="000000"/>
          <w:sz w:val="27"/>
          <w:szCs w:val="27"/>
        </w:rPr>
      </w:pPr>
      <w:r>
        <w:rPr>
          <w:color w:val="000000"/>
          <w:sz w:val="27"/>
          <w:szCs w:val="27"/>
        </w:rPr>
        <w:t>18.2. Règles d'isolement entre locaux :</w:t>
      </w:r>
    </w:p>
    <w:p w14:paraId="0384AD2B" w14:textId="77777777" w:rsidR="003D7C21" w:rsidRDefault="003D7C21" w:rsidP="003D7C21">
      <w:pPr>
        <w:pStyle w:val="NormalWeb"/>
        <w:ind w:left="1950"/>
        <w:rPr>
          <w:color w:val="000000"/>
          <w:sz w:val="27"/>
          <w:szCs w:val="27"/>
        </w:rPr>
      </w:pPr>
      <w:r>
        <w:rPr>
          <w:color w:val="000000"/>
          <w:sz w:val="27"/>
          <w:szCs w:val="27"/>
        </w:rPr>
        <w:t>18.2.1. Locaux à caractère d'exploitation ferroviaire :</w:t>
      </w:r>
    </w:p>
    <w:p w14:paraId="13F40DE9" w14:textId="77777777" w:rsidR="003D7C21" w:rsidRDefault="003D7C21" w:rsidP="003D7C21">
      <w:pPr>
        <w:pStyle w:val="NormalWeb"/>
        <w:ind w:left="1950"/>
        <w:rPr>
          <w:color w:val="000000"/>
          <w:sz w:val="27"/>
          <w:szCs w:val="27"/>
        </w:rPr>
      </w:pPr>
      <w:r>
        <w:rPr>
          <w:color w:val="000000"/>
          <w:sz w:val="27"/>
          <w:szCs w:val="27"/>
        </w:rPr>
        <w:t>18.2.1.1. Accessibles au public :</w:t>
      </w:r>
    </w:p>
    <w:p w14:paraId="14C65B78" w14:textId="77777777" w:rsidR="003D7C21" w:rsidRDefault="003D7C21" w:rsidP="003D7C21">
      <w:pPr>
        <w:pStyle w:val="NormalWeb"/>
        <w:ind w:left="1950"/>
        <w:rPr>
          <w:color w:val="000000"/>
          <w:sz w:val="27"/>
          <w:szCs w:val="27"/>
        </w:rPr>
      </w:pPr>
      <w:r>
        <w:rPr>
          <w:color w:val="000000"/>
          <w:sz w:val="27"/>
          <w:szCs w:val="27"/>
        </w:rPr>
        <w:t>Aucune exigence de résistance au feu n'est imposée aux éventuelles parois et portes séparant ces locaux entre eux (par exemple entre le hall de la gare et la salle d'attente).</w:t>
      </w:r>
    </w:p>
    <w:p w14:paraId="18AFCA6F" w14:textId="77777777" w:rsidR="003D7C21" w:rsidRDefault="003D7C21" w:rsidP="003D7C21">
      <w:pPr>
        <w:pStyle w:val="NormalWeb"/>
        <w:ind w:left="1950"/>
        <w:rPr>
          <w:color w:val="000000"/>
          <w:sz w:val="27"/>
          <w:szCs w:val="27"/>
        </w:rPr>
      </w:pPr>
      <w:r>
        <w:rPr>
          <w:color w:val="000000"/>
          <w:sz w:val="27"/>
          <w:szCs w:val="27"/>
        </w:rPr>
        <w:t>Il en est de même pour les éventuelles parois et portes situées à l'intérieur de ces locaux.</w:t>
      </w:r>
    </w:p>
    <w:p w14:paraId="2AF5D4E0" w14:textId="77777777" w:rsidR="003D7C21" w:rsidRDefault="003D7C21" w:rsidP="003D7C21">
      <w:pPr>
        <w:pStyle w:val="NormalWeb"/>
        <w:ind w:left="1950"/>
        <w:rPr>
          <w:color w:val="000000"/>
          <w:sz w:val="27"/>
          <w:szCs w:val="27"/>
        </w:rPr>
      </w:pPr>
      <w:r>
        <w:rPr>
          <w:color w:val="000000"/>
          <w:sz w:val="27"/>
          <w:szCs w:val="27"/>
        </w:rPr>
        <w:t>18.2.1.2. Non accessibles au public :</w:t>
      </w:r>
    </w:p>
    <w:p w14:paraId="33F452F8" w14:textId="77777777" w:rsidR="003D7C21" w:rsidRDefault="003D7C21" w:rsidP="003D7C21">
      <w:pPr>
        <w:pStyle w:val="NormalWeb"/>
        <w:ind w:left="1950"/>
        <w:rPr>
          <w:color w:val="000000"/>
          <w:sz w:val="27"/>
          <w:szCs w:val="27"/>
        </w:rPr>
      </w:pPr>
      <w:r>
        <w:rPr>
          <w:color w:val="000000"/>
          <w:sz w:val="27"/>
          <w:szCs w:val="27"/>
        </w:rPr>
        <w:t>Ces locaux doivent être isolés des zones accessibles au public par des parois et des planchers hauts et/ou bas coupe-feu de degré 1 heure ou REI 60 ou EI 60. Les blocs portes sont pare-flammes de degré une demi-heure et équipés de ferme porte ou E 30-C. Toutefois, il est toléré que pour des contraintes liées à l'activité et après avis de la commission de sécurité ou des organismes d'inspection visés à l'article GA 7, les emplacements indispensables à l'exploitation ne soient pas isolés des zones accessibles au public. Dans le dossier de sécurité prévu à l'article GA 8, un plan doit matérialiser le tracé de ces parois résistantes au feu.</w:t>
      </w:r>
    </w:p>
    <w:p w14:paraId="3F1FB369" w14:textId="77777777" w:rsidR="003D7C21" w:rsidRDefault="003D7C21" w:rsidP="003D7C21">
      <w:pPr>
        <w:pStyle w:val="NormalWeb"/>
        <w:ind w:left="1950"/>
        <w:rPr>
          <w:color w:val="000000"/>
          <w:sz w:val="27"/>
          <w:szCs w:val="27"/>
        </w:rPr>
      </w:pPr>
      <w:r>
        <w:rPr>
          <w:color w:val="000000"/>
          <w:sz w:val="27"/>
          <w:szCs w:val="27"/>
        </w:rPr>
        <w:t>Cette disposition n'exonère pas du respect des dispositions prévues à l'article GA19 relatives aux locaux à risques particuliers.</w:t>
      </w:r>
    </w:p>
    <w:p w14:paraId="3E328947" w14:textId="77777777" w:rsidR="003D7C21" w:rsidRDefault="003D7C21" w:rsidP="003D7C21">
      <w:pPr>
        <w:pStyle w:val="NormalWeb"/>
        <w:ind w:left="1950"/>
        <w:rPr>
          <w:color w:val="000000"/>
          <w:sz w:val="27"/>
          <w:szCs w:val="27"/>
        </w:rPr>
      </w:pPr>
      <w:r>
        <w:rPr>
          <w:color w:val="000000"/>
          <w:sz w:val="27"/>
          <w:szCs w:val="27"/>
        </w:rPr>
        <w:lastRenderedPageBreak/>
        <w:t>18.2.2. Locaux à caractère commercial, social ou administratif :</w:t>
      </w:r>
    </w:p>
    <w:p w14:paraId="33C9433C" w14:textId="77777777" w:rsidR="003D7C21" w:rsidRDefault="003D7C21" w:rsidP="003D7C21">
      <w:pPr>
        <w:pStyle w:val="NormalWeb"/>
        <w:ind w:left="1950"/>
        <w:rPr>
          <w:color w:val="000000"/>
          <w:sz w:val="27"/>
          <w:szCs w:val="27"/>
        </w:rPr>
      </w:pPr>
      <w:r>
        <w:rPr>
          <w:color w:val="000000"/>
          <w:sz w:val="27"/>
          <w:szCs w:val="27"/>
        </w:rPr>
        <w:t>18.2.2.1. Dispositions communes à tous ces locaux :</w:t>
      </w:r>
    </w:p>
    <w:p w14:paraId="4B25117D" w14:textId="77777777" w:rsidR="003D7C21" w:rsidRDefault="003D7C21" w:rsidP="003D7C21">
      <w:pPr>
        <w:pStyle w:val="NormalWeb"/>
        <w:ind w:left="1950"/>
        <w:rPr>
          <w:color w:val="000000"/>
          <w:sz w:val="27"/>
          <w:szCs w:val="27"/>
        </w:rPr>
      </w:pPr>
      <w:r>
        <w:rPr>
          <w:color w:val="000000"/>
          <w:sz w:val="27"/>
          <w:szCs w:val="27"/>
        </w:rPr>
        <w:t>L'isolement des locaux à caractère commercial, social ou administratif entre eux et l'isolement de ces mêmes locaux avec les locaux à caractère d'exploitation ferroviaire est réalisé de la façon suivante :</w:t>
      </w:r>
    </w:p>
    <w:p w14:paraId="681CC731" w14:textId="77777777" w:rsidR="003D7C21" w:rsidRDefault="003D7C21" w:rsidP="003D7C21">
      <w:pPr>
        <w:pStyle w:val="NormalWeb"/>
        <w:ind w:left="1950"/>
        <w:rPr>
          <w:color w:val="000000"/>
          <w:sz w:val="27"/>
          <w:szCs w:val="27"/>
        </w:rPr>
      </w:pPr>
      <w:r>
        <w:rPr>
          <w:color w:val="000000"/>
          <w:sz w:val="27"/>
          <w:szCs w:val="27"/>
        </w:rPr>
        <w:t>- les parois, façades et plafonds de ces locaux doivent être réalisés en matériaux incombustibles ;</w:t>
      </w:r>
    </w:p>
    <w:p w14:paraId="33129A63" w14:textId="77777777" w:rsidR="003D7C21" w:rsidRDefault="003D7C21" w:rsidP="003D7C21">
      <w:pPr>
        <w:pStyle w:val="NormalWeb"/>
        <w:ind w:left="1950"/>
        <w:rPr>
          <w:color w:val="000000"/>
          <w:sz w:val="27"/>
          <w:szCs w:val="27"/>
        </w:rPr>
      </w:pPr>
      <w:r>
        <w:rPr>
          <w:color w:val="000000"/>
          <w:sz w:val="27"/>
          <w:szCs w:val="27"/>
        </w:rPr>
        <w:t xml:space="preserve">- les parties non accessibles au public de ces locaux sont séparées des autres volumes par des parois et planchers </w:t>
      </w:r>
      <w:proofErr w:type="gramStart"/>
      <w:r>
        <w:rPr>
          <w:color w:val="000000"/>
          <w:sz w:val="27"/>
          <w:szCs w:val="27"/>
        </w:rPr>
        <w:t>hauts coupe-feu</w:t>
      </w:r>
      <w:proofErr w:type="gramEnd"/>
      <w:r>
        <w:rPr>
          <w:color w:val="000000"/>
          <w:sz w:val="27"/>
          <w:szCs w:val="27"/>
        </w:rPr>
        <w:t xml:space="preserve"> de degré une heure ou REI 60 ou EI 60. Les blocs portes sont pare-flammes de degré une demi-heure et équipés de ferme porte ou E 30-C.</w:t>
      </w:r>
    </w:p>
    <w:p w14:paraId="6BB99DE8" w14:textId="77777777" w:rsidR="003D7C21" w:rsidRDefault="003D7C21" w:rsidP="003D7C21">
      <w:pPr>
        <w:pStyle w:val="NormalWeb"/>
        <w:ind w:left="1950"/>
        <w:rPr>
          <w:color w:val="000000"/>
          <w:sz w:val="27"/>
          <w:szCs w:val="27"/>
        </w:rPr>
      </w:pPr>
      <w:r>
        <w:rPr>
          <w:color w:val="000000"/>
          <w:sz w:val="27"/>
          <w:szCs w:val="27"/>
        </w:rPr>
        <w:t>Lorsque ces locaux sont regroupés sur une surface totale supérieure à 300 m², ils doivent être séparés entre eux par des parois en matériaux incombustibles. Ces parois doivent être coupe-feu d'un degré égal au degré de stabilité au feu exigé pour la structure de la gare avec un minimum d'une demi-heure. Le plafond de ces exploitations doit être coupe-feu d'un degré égal à celui des parois, avec un maximum de 2 heures, sauf lorsque le rapport entre la hauteur moyenne du local à caractère d'exploitation ferroviaire qui l'accueille et la hauteur du plafond est égal ou supérieur à 3.</w:t>
      </w:r>
    </w:p>
    <w:p w14:paraId="4AEBB43B" w14:textId="77777777" w:rsidR="003D7C21" w:rsidRDefault="003D7C21" w:rsidP="003D7C21">
      <w:pPr>
        <w:pStyle w:val="NormalWeb"/>
        <w:ind w:left="1950"/>
        <w:rPr>
          <w:color w:val="000000"/>
          <w:sz w:val="27"/>
          <w:szCs w:val="27"/>
        </w:rPr>
      </w:pPr>
      <w:r>
        <w:rPr>
          <w:color w:val="000000"/>
          <w:sz w:val="27"/>
          <w:szCs w:val="27"/>
        </w:rPr>
        <w:t>Lorsque ces locaux ont une surface totale unitaire supérieure à 300 m², ils sont soumis aux dispositions réglementaires du type particulier qui les concerne.</w:t>
      </w:r>
    </w:p>
    <w:p w14:paraId="4F6E2B73" w14:textId="77777777" w:rsidR="003D7C21" w:rsidRDefault="003D7C21" w:rsidP="003D7C21">
      <w:pPr>
        <w:pStyle w:val="NormalWeb"/>
        <w:ind w:left="1950"/>
        <w:rPr>
          <w:color w:val="000000"/>
          <w:sz w:val="27"/>
          <w:szCs w:val="27"/>
        </w:rPr>
      </w:pPr>
      <w:r>
        <w:rPr>
          <w:color w:val="000000"/>
          <w:sz w:val="27"/>
          <w:szCs w:val="27"/>
        </w:rPr>
        <w:t>18.2.2.2. Locaux situés au-dessous du niveau de référence :</w:t>
      </w:r>
    </w:p>
    <w:p w14:paraId="5085C9D2" w14:textId="77777777" w:rsidR="003D7C21" w:rsidRDefault="003D7C21" w:rsidP="003D7C21">
      <w:pPr>
        <w:pStyle w:val="NormalWeb"/>
        <w:ind w:left="1950"/>
        <w:rPr>
          <w:color w:val="000000"/>
          <w:sz w:val="27"/>
          <w:szCs w:val="27"/>
        </w:rPr>
      </w:pPr>
      <w:r>
        <w:rPr>
          <w:color w:val="000000"/>
          <w:sz w:val="27"/>
          <w:szCs w:val="27"/>
        </w:rPr>
        <w:t>18.2.2.2.1. Dispositions applicables jusqu'à moins 6 mètres du niveau de référence :</w:t>
      </w:r>
    </w:p>
    <w:p w14:paraId="379C5E79" w14:textId="77777777" w:rsidR="003D7C21" w:rsidRDefault="003D7C21" w:rsidP="003D7C21">
      <w:pPr>
        <w:pStyle w:val="NormalWeb"/>
        <w:ind w:left="1950"/>
        <w:rPr>
          <w:color w:val="000000"/>
          <w:sz w:val="27"/>
          <w:szCs w:val="27"/>
        </w:rPr>
      </w:pPr>
      <w:r>
        <w:rPr>
          <w:color w:val="000000"/>
          <w:sz w:val="27"/>
          <w:szCs w:val="27"/>
        </w:rPr>
        <w:t>Sont autorisés les emplacements de type "ouvert", "comptoir" et "fermé". Toutefois, la surface unitaire d'un emplacement de type "comptoir" et "ouvert" doit être inférieure à 300 m² et, en aggravation, à 100 m² pour un emplacement de type "fermé".</w:t>
      </w:r>
    </w:p>
    <w:p w14:paraId="04E111FD" w14:textId="77777777" w:rsidR="003D7C21" w:rsidRDefault="003D7C21" w:rsidP="003D7C21">
      <w:pPr>
        <w:pStyle w:val="NormalWeb"/>
        <w:ind w:left="1950"/>
        <w:rPr>
          <w:color w:val="000000"/>
          <w:sz w:val="27"/>
          <w:szCs w:val="27"/>
        </w:rPr>
      </w:pPr>
      <w:r>
        <w:rPr>
          <w:color w:val="000000"/>
          <w:sz w:val="27"/>
          <w:szCs w:val="27"/>
        </w:rPr>
        <w:t xml:space="preserve">Les emplacements de type "ouvert" ou de type "comptoir" sont réalisés </w:t>
      </w:r>
      <w:proofErr w:type="gramStart"/>
      <w:r>
        <w:rPr>
          <w:color w:val="000000"/>
          <w:sz w:val="27"/>
          <w:szCs w:val="27"/>
        </w:rPr>
        <w:t>de manière à ce</w:t>
      </w:r>
      <w:proofErr w:type="gramEnd"/>
      <w:r>
        <w:rPr>
          <w:color w:val="000000"/>
          <w:sz w:val="27"/>
          <w:szCs w:val="27"/>
        </w:rPr>
        <w:t xml:space="preserve"> que les fumées d'un sinistre y prenant naissance n'envahissent pas rapidement les volumes adjacents. A </w:t>
      </w:r>
      <w:r>
        <w:rPr>
          <w:color w:val="000000"/>
          <w:sz w:val="27"/>
          <w:szCs w:val="27"/>
        </w:rPr>
        <w:lastRenderedPageBreak/>
        <w:t>ce titre, ils disposent d'un écran de cantonnement de 50 centimètres minimum de retombée afin de s'opposer à la propagation éventuelle des fumées. Cet écran de cantonnement peut être constitué selon l'une des solutions suivantes :</w:t>
      </w:r>
    </w:p>
    <w:p w14:paraId="497BDC12" w14:textId="77777777" w:rsidR="003D7C21" w:rsidRDefault="003D7C21" w:rsidP="003D7C21">
      <w:pPr>
        <w:pStyle w:val="NormalWeb"/>
        <w:ind w:left="1950"/>
        <w:rPr>
          <w:color w:val="000000"/>
          <w:sz w:val="27"/>
          <w:szCs w:val="27"/>
        </w:rPr>
      </w:pPr>
      <w:r>
        <w:rPr>
          <w:color w:val="000000"/>
          <w:sz w:val="27"/>
          <w:szCs w:val="27"/>
        </w:rPr>
        <w:t>- des éléments de structure (couverture, poutres, murs) ;</w:t>
      </w:r>
    </w:p>
    <w:p w14:paraId="2FB66B1E" w14:textId="77777777" w:rsidR="003D7C21" w:rsidRDefault="003D7C21" w:rsidP="003D7C21">
      <w:pPr>
        <w:pStyle w:val="NormalWeb"/>
        <w:ind w:left="1950"/>
        <w:rPr>
          <w:color w:val="000000"/>
          <w:sz w:val="27"/>
          <w:szCs w:val="27"/>
        </w:rPr>
      </w:pPr>
      <w:r>
        <w:rPr>
          <w:color w:val="000000"/>
          <w:sz w:val="27"/>
          <w:szCs w:val="27"/>
        </w:rPr>
        <w:t>- des écrans fixes, rigides ou flexibles, stables au feu de degré 1/4 d'heure ou DH 30 et en matériaux de catégorie B-s3, d0 ;</w:t>
      </w:r>
    </w:p>
    <w:p w14:paraId="043829CE" w14:textId="77777777" w:rsidR="003D7C21" w:rsidRDefault="003D7C21" w:rsidP="003D7C21">
      <w:pPr>
        <w:pStyle w:val="NormalWeb"/>
        <w:ind w:left="1950"/>
        <w:rPr>
          <w:color w:val="000000"/>
          <w:sz w:val="27"/>
          <w:szCs w:val="27"/>
        </w:rPr>
      </w:pPr>
      <w:r>
        <w:rPr>
          <w:color w:val="000000"/>
          <w:sz w:val="27"/>
          <w:szCs w:val="27"/>
        </w:rPr>
        <w:t>- des écrans mobiles (dispositifs actionnés de sécurité), rigides ou flexibles, stables au feu de degré 1/4 d'heure ou DH 30 et en matériaux de catégorie B-s3, d0.</w:t>
      </w:r>
    </w:p>
    <w:p w14:paraId="79A87762" w14:textId="77777777" w:rsidR="003D7C21" w:rsidRDefault="003D7C21" w:rsidP="003D7C21">
      <w:pPr>
        <w:pStyle w:val="NormalWeb"/>
        <w:ind w:left="1950"/>
        <w:rPr>
          <w:color w:val="000000"/>
          <w:sz w:val="27"/>
          <w:szCs w:val="27"/>
        </w:rPr>
      </w:pPr>
      <w:r>
        <w:rPr>
          <w:color w:val="000000"/>
          <w:sz w:val="27"/>
          <w:szCs w:val="27"/>
        </w:rPr>
        <w:t>Chaque emplacement à caractère commercial, social ou administratif est isolé des volumes adjacents par des parois et des plafonds coupe-feu de degré 1 heure ou REI 60 ou EI 60 supportés par une structure stable au feu de degré 1 heure ou R 60.</w:t>
      </w:r>
    </w:p>
    <w:p w14:paraId="4EF8E99B" w14:textId="77777777" w:rsidR="003D7C21" w:rsidRDefault="003D7C21" w:rsidP="003D7C21">
      <w:pPr>
        <w:pStyle w:val="NormalWeb"/>
        <w:ind w:left="1950"/>
        <w:rPr>
          <w:color w:val="000000"/>
          <w:sz w:val="27"/>
          <w:szCs w:val="27"/>
        </w:rPr>
      </w:pPr>
      <w:r>
        <w:rPr>
          <w:color w:val="000000"/>
          <w:sz w:val="27"/>
          <w:szCs w:val="27"/>
        </w:rPr>
        <w:t xml:space="preserve">Toutefois, les façades </w:t>
      </w:r>
      <w:proofErr w:type="gramStart"/>
      <w:r>
        <w:rPr>
          <w:color w:val="000000"/>
          <w:sz w:val="27"/>
          <w:szCs w:val="27"/>
        </w:rPr>
        <w:t>soit</w:t>
      </w:r>
      <w:proofErr w:type="gramEnd"/>
      <w:r>
        <w:rPr>
          <w:color w:val="000000"/>
          <w:sz w:val="27"/>
          <w:szCs w:val="27"/>
        </w:rPr>
        <w:t xml:space="preserve"> ouvertes, soit constituées de matériaux M0 ou A2-s2, d0, donnant sur des locaux à caractère d'exploitation ferroviaire où le public stationne et transite ou transite, sont autorisées.</w:t>
      </w:r>
    </w:p>
    <w:p w14:paraId="3E26B4A7" w14:textId="77777777" w:rsidR="003D7C21" w:rsidRDefault="003D7C21" w:rsidP="003D7C21">
      <w:pPr>
        <w:pStyle w:val="NormalWeb"/>
        <w:ind w:left="1950"/>
        <w:rPr>
          <w:color w:val="000000"/>
          <w:sz w:val="27"/>
          <w:szCs w:val="27"/>
        </w:rPr>
      </w:pPr>
      <w:r>
        <w:rPr>
          <w:color w:val="000000"/>
          <w:sz w:val="27"/>
          <w:szCs w:val="27"/>
        </w:rPr>
        <w:t>En atténuation des précédentes dispositions, plusieurs locaux à caractère commercial, social ou administratif contigus, dont la somme des surfaces est inférieure à 300 m², peuvent n'avoir aucun isolement présentant un degré coupe-feu entre eux.</w:t>
      </w:r>
    </w:p>
    <w:p w14:paraId="6DED403C" w14:textId="77777777" w:rsidR="003D7C21" w:rsidRDefault="003D7C21" w:rsidP="003D7C21">
      <w:pPr>
        <w:pStyle w:val="NormalWeb"/>
        <w:ind w:left="1950"/>
        <w:rPr>
          <w:color w:val="000000"/>
          <w:sz w:val="27"/>
          <w:szCs w:val="27"/>
        </w:rPr>
      </w:pPr>
      <w:r>
        <w:rPr>
          <w:color w:val="000000"/>
          <w:sz w:val="27"/>
          <w:szCs w:val="27"/>
        </w:rPr>
        <w:t>18.2.2.2.2. Dispositions applicables pour les locaux ayant un enfouissement supérieur à 6 mètres par rapport au niveau de référence :</w:t>
      </w:r>
    </w:p>
    <w:p w14:paraId="41C62845" w14:textId="77777777" w:rsidR="003D7C21" w:rsidRDefault="003D7C21" w:rsidP="003D7C21">
      <w:pPr>
        <w:pStyle w:val="NormalWeb"/>
        <w:ind w:left="1950"/>
        <w:rPr>
          <w:color w:val="000000"/>
          <w:sz w:val="27"/>
          <w:szCs w:val="27"/>
        </w:rPr>
      </w:pPr>
      <w:r>
        <w:rPr>
          <w:color w:val="000000"/>
          <w:sz w:val="27"/>
          <w:szCs w:val="27"/>
        </w:rPr>
        <w:t>En complément des dispositions prévues à l'article 18.2.2.2.1, les conditions d'implantation des locaux à caractère commercial, social ou administratif ayant un enfouissement supérieur à 6 mètres par rapport au niveau de référence sont les suivantes :</w:t>
      </w:r>
    </w:p>
    <w:p w14:paraId="6A03BD40" w14:textId="77777777" w:rsidR="003D7C21" w:rsidRDefault="003D7C21" w:rsidP="003D7C21">
      <w:pPr>
        <w:pStyle w:val="NormalWeb"/>
        <w:ind w:left="1950"/>
        <w:rPr>
          <w:color w:val="000000"/>
          <w:sz w:val="27"/>
          <w:szCs w:val="27"/>
        </w:rPr>
      </w:pPr>
      <w:r>
        <w:rPr>
          <w:color w:val="000000"/>
          <w:sz w:val="27"/>
          <w:szCs w:val="27"/>
        </w:rPr>
        <w:t>- les locaux doivent avoir une surface unitaire inférieure à 100 m² ;</w:t>
      </w:r>
    </w:p>
    <w:p w14:paraId="2C802674" w14:textId="77777777" w:rsidR="003D7C21" w:rsidRDefault="003D7C21" w:rsidP="003D7C21">
      <w:pPr>
        <w:pStyle w:val="NormalWeb"/>
        <w:ind w:left="1950"/>
        <w:rPr>
          <w:color w:val="000000"/>
          <w:sz w:val="27"/>
          <w:szCs w:val="27"/>
        </w:rPr>
      </w:pPr>
      <w:r>
        <w:rPr>
          <w:color w:val="000000"/>
          <w:sz w:val="27"/>
          <w:szCs w:val="27"/>
        </w:rPr>
        <w:t>- chaque niveau de l'établissement ne peut disposer au maximum que de 300 m² de surface dédiée pour ces locaux ;</w:t>
      </w:r>
    </w:p>
    <w:p w14:paraId="4B5000B0" w14:textId="77777777" w:rsidR="003D7C21" w:rsidRDefault="003D7C21" w:rsidP="003D7C21">
      <w:pPr>
        <w:pStyle w:val="NormalWeb"/>
        <w:ind w:left="1950"/>
        <w:rPr>
          <w:color w:val="000000"/>
          <w:sz w:val="27"/>
          <w:szCs w:val="27"/>
        </w:rPr>
      </w:pPr>
      <w:r>
        <w:rPr>
          <w:color w:val="000000"/>
          <w:sz w:val="27"/>
          <w:szCs w:val="27"/>
        </w:rPr>
        <w:lastRenderedPageBreak/>
        <w:t>- les activités à risques particuliers au sens de l'article CO 6, §2 ; du règlement de sécurité sont interdites.</w:t>
      </w:r>
    </w:p>
    <w:p w14:paraId="573743E4" w14:textId="77777777" w:rsidR="003D7C21" w:rsidRDefault="003D7C21" w:rsidP="003D7C21">
      <w:pPr>
        <w:pStyle w:val="NormalWeb"/>
        <w:ind w:left="1950"/>
        <w:rPr>
          <w:color w:val="000000"/>
          <w:sz w:val="27"/>
          <w:szCs w:val="27"/>
        </w:rPr>
      </w:pPr>
      <w:r>
        <w:rPr>
          <w:color w:val="000000"/>
          <w:sz w:val="27"/>
          <w:szCs w:val="27"/>
        </w:rPr>
        <w:t>Sont également interdites les activités suivantes :</w:t>
      </w:r>
    </w:p>
    <w:p w14:paraId="7E346781" w14:textId="77777777" w:rsidR="003D7C21" w:rsidRDefault="003D7C21" w:rsidP="003D7C21">
      <w:pPr>
        <w:pStyle w:val="NormalWeb"/>
        <w:ind w:left="1950"/>
        <w:rPr>
          <w:color w:val="000000"/>
          <w:sz w:val="27"/>
          <w:szCs w:val="27"/>
        </w:rPr>
      </w:pPr>
      <w:r>
        <w:rPr>
          <w:color w:val="000000"/>
          <w:sz w:val="27"/>
          <w:szCs w:val="27"/>
        </w:rPr>
        <w:t>- les bibliothèques, centre de documentation ou d'archives, les salles de danse et de jeux ;</w:t>
      </w:r>
    </w:p>
    <w:p w14:paraId="3B73AC5C" w14:textId="77777777" w:rsidR="003D7C21" w:rsidRDefault="003D7C21" w:rsidP="003D7C21">
      <w:pPr>
        <w:pStyle w:val="NormalWeb"/>
        <w:ind w:left="1950"/>
        <w:rPr>
          <w:color w:val="000000"/>
          <w:sz w:val="27"/>
          <w:szCs w:val="27"/>
        </w:rPr>
      </w:pPr>
      <w:r>
        <w:rPr>
          <w:color w:val="000000"/>
          <w:sz w:val="27"/>
          <w:szCs w:val="27"/>
        </w:rPr>
        <w:t>- les magasins de vente non équipés d'un système d'extinction automatique ;</w:t>
      </w:r>
    </w:p>
    <w:p w14:paraId="5FA81FDC" w14:textId="77777777" w:rsidR="003D7C21" w:rsidRDefault="003D7C21" w:rsidP="003D7C21">
      <w:pPr>
        <w:pStyle w:val="NormalWeb"/>
        <w:ind w:left="1950"/>
        <w:rPr>
          <w:color w:val="000000"/>
          <w:sz w:val="27"/>
          <w:szCs w:val="27"/>
        </w:rPr>
      </w:pPr>
      <w:r>
        <w:rPr>
          <w:color w:val="000000"/>
          <w:sz w:val="27"/>
          <w:szCs w:val="27"/>
        </w:rPr>
        <w:t>- les salles d'exposition non équipées d'un système d'extinction automatique ;</w:t>
      </w:r>
    </w:p>
    <w:p w14:paraId="4FDB1DFA" w14:textId="77777777" w:rsidR="003D7C21" w:rsidRDefault="003D7C21" w:rsidP="003D7C21">
      <w:pPr>
        <w:pStyle w:val="NormalWeb"/>
        <w:ind w:left="1950"/>
        <w:rPr>
          <w:color w:val="000000"/>
          <w:sz w:val="27"/>
          <w:szCs w:val="27"/>
        </w:rPr>
      </w:pPr>
      <w:r>
        <w:rPr>
          <w:color w:val="000000"/>
          <w:sz w:val="27"/>
          <w:szCs w:val="27"/>
        </w:rPr>
        <w:t>- toute activité dont la commission de sécurité estime que les modes d'exploitation ou la nature des marchandises stockées ne permettent pas la mise en place de mesures de protection efficace des emplacements à caractère d'exploitation ferroviaire adjacents.</w:t>
      </w:r>
    </w:p>
    <w:p w14:paraId="2419DE9B" w14:textId="77777777" w:rsidR="003D7C21" w:rsidRDefault="003D7C21" w:rsidP="003D7C21">
      <w:pPr>
        <w:pStyle w:val="Titre4"/>
        <w:ind w:left="1950"/>
        <w:rPr>
          <w:color w:val="000000"/>
          <w:sz w:val="27"/>
          <w:szCs w:val="27"/>
        </w:rPr>
      </w:pPr>
      <w:r>
        <w:rPr>
          <w:color w:val="000000"/>
          <w:sz w:val="27"/>
          <w:szCs w:val="27"/>
        </w:rPr>
        <w:t>Article GA 19</w:t>
      </w:r>
    </w:p>
    <w:p w14:paraId="0F7DB189" w14:textId="77777777" w:rsidR="003D7C21" w:rsidRDefault="003D7C21" w:rsidP="003D7C21">
      <w:pPr>
        <w:pStyle w:val="NormalWeb"/>
        <w:ind w:left="1950"/>
        <w:rPr>
          <w:b/>
          <w:bCs/>
          <w:color w:val="000000"/>
        </w:rPr>
      </w:pPr>
      <w:r>
        <w:rPr>
          <w:b/>
          <w:bCs/>
          <w:color w:val="000000"/>
        </w:rPr>
        <w:t>Création Arrêté du 24 décembre 2007 - Annexe, v. init.</w:t>
      </w:r>
    </w:p>
    <w:p w14:paraId="64108459" w14:textId="77777777" w:rsidR="003D7C21" w:rsidRDefault="003D7C21" w:rsidP="003D7C21">
      <w:pPr>
        <w:pStyle w:val="NormalWeb"/>
        <w:ind w:left="1950"/>
        <w:rPr>
          <w:color w:val="000000"/>
          <w:sz w:val="27"/>
          <w:szCs w:val="27"/>
        </w:rPr>
      </w:pPr>
      <w:r>
        <w:rPr>
          <w:color w:val="000000"/>
          <w:sz w:val="27"/>
          <w:szCs w:val="27"/>
        </w:rPr>
        <w:t>Locaux à risques particuliers</w:t>
      </w:r>
    </w:p>
    <w:p w14:paraId="68B23148" w14:textId="77777777" w:rsidR="003D7C21" w:rsidRDefault="003D7C21" w:rsidP="003D7C21">
      <w:pPr>
        <w:pStyle w:val="NormalWeb"/>
        <w:ind w:left="1950"/>
        <w:rPr>
          <w:color w:val="000000"/>
          <w:sz w:val="27"/>
          <w:szCs w:val="27"/>
        </w:rPr>
      </w:pPr>
      <w:r>
        <w:rPr>
          <w:color w:val="000000"/>
          <w:sz w:val="27"/>
          <w:szCs w:val="27"/>
        </w:rPr>
        <w:t>Les installations classées pour la protection de l'environnement ne sont admises dans les gares que si elles sont indispensables à leur exploitation.</w:t>
      </w:r>
    </w:p>
    <w:p w14:paraId="17198707" w14:textId="77777777" w:rsidR="003D7C21" w:rsidRDefault="003D7C21" w:rsidP="003D7C21">
      <w:pPr>
        <w:pStyle w:val="NormalWeb"/>
        <w:ind w:left="1950"/>
        <w:rPr>
          <w:color w:val="000000"/>
          <w:sz w:val="27"/>
          <w:szCs w:val="27"/>
        </w:rPr>
      </w:pPr>
      <w:r>
        <w:rPr>
          <w:color w:val="000000"/>
          <w:sz w:val="27"/>
          <w:szCs w:val="27"/>
        </w:rPr>
        <w:t>Les chapitres relatifs aux installations techniques des dispositions générales du règlement de sécurité fixent la liste des locaux non accessibles au public, à risques particuliers, classés respectivement à risques moyens ou à risques importants auxquels les dispositions générales de l'article CO 28 sont applicables. Cette liste peut éventuellement être complétée après avis de la commission de sécurité ou des organismes d'inspection prévus à l'article GA7 dans chaque cas particulier.</w:t>
      </w:r>
    </w:p>
    <w:p w14:paraId="495DD249" w14:textId="77777777" w:rsidR="003D7C21" w:rsidRDefault="003D7C21" w:rsidP="003D7C21">
      <w:pPr>
        <w:pStyle w:val="NormalWeb"/>
        <w:ind w:left="1950"/>
        <w:rPr>
          <w:color w:val="000000"/>
          <w:sz w:val="27"/>
          <w:szCs w:val="27"/>
        </w:rPr>
      </w:pPr>
      <w:r>
        <w:rPr>
          <w:color w:val="000000"/>
          <w:sz w:val="27"/>
          <w:szCs w:val="27"/>
        </w:rPr>
        <w:t>De plus, les locaux à risques particuliers suivants sont classés :</w:t>
      </w:r>
    </w:p>
    <w:p w14:paraId="2F5923F2" w14:textId="77777777" w:rsidR="003D7C21" w:rsidRDefault="003D7C21" w:rsidP="003D7C21">
      <w:pPr>
        <w:pStyle w:val="NormalWeb"/>
        <w:ind w:left="1950"/>
        <w:rPr>
          <w:color w:val="000000"/>
          <w:sz w:val="27"/>
          <w:szCs w:val="27"/>
        </w:rPr>
      </w:pPr>
      <w:r>
        <w:rPr>
          <w:color w:val="000000"/>
          <w:sz w:val="27"/>
          <w:szCs w:val="27"/>
        </w:rPr>
        <w:t>Locaux à risques moyens :</w:t>
      </w:r>
    </w:p>
    <w:p w14:paraId="09C4C433" w14:textId="77777777" w:rsidR="003D7C21" w:rsidRDefault="003D7C21" w:rsidP="003D7C21">
      <w:pPr>
        <w:pStyle w:val="NormalWeb"/>
        <w:ind w:left="1950"/>
        <w:rPr>
          <w:color w:val="000000"/>
          <w:sz w:val="27"/>
          <w:szCs w:val="27"/>
        </w:rPr>
      </w:pPr>
      <w:r>
        <w:rPr>
          <w:color w:val="000000"/>
          <w:sz w:val="27"/>
          <w:szCs w:val="27"/>
        </w:rPr>
        <w:t>- les locaux de surface supérieure à 150 m² où sont stockés les bagages ;</w:t>
      </w:r>
    </w:p>
    <w:p w14:paraId="5CA77E5D" w14:textId="77777777" w:rsidR="003D7C21" w:rsidRDefault="003D7C21" w:rsidP="003D7C21">
      <w:pPr>
        <w:pStyle w:val="NormalWeb"/>
        <w:ind w:left="1950"/>
        <w:rPr>
          <w:color w:val="000000"/>
          <w:sz w:val="27"/>
          <w:szCs w:val="27"/>
        </w:rPr>
      </w:pPr>
      <w:r>
        <w:rPr>
          <w:color w:val="000000"/>
          <w:sz w:val="27"/>
          <w:szCs w:val="27"/>
        </w:rPr>
        <w:lastRenderedPageBreak/>
        <w:t>- les archives, les locaux de stockage de papiers et les réserves lorsque leur volume est compris entre 30 et 300 m³ ;</w:t>
      </w:r>
    </w:p>
    <w:p w14:paraId="20A7AB93" w14:textId="77777777" w:rsidR="003D7C21" w:rsidRDefault="003D7C21" w:rsidP="003D7C21">
      <w:pPr>
        <w:pStyle w:val="NormalWeb"/>
        <w:ind w:left="1950"/>
        <w:rPr>
          <w:color w:val="000000"/>
          <w:sz w:val="27"/>
          <w:szCs w:val="27"/>
        </w:rPr>
      </w:pPr>
      <w:r>
        <w:rPr>
          <w:color w:val="000000"/>
          <w:sz w:val="27"/>
          <w:szCs w:val="27"/>
        </w:rPr>
        <w:t>- les locaux de manipulation et de stockage d'emballages ou de déchets d'un volume inférieur ou égal à 100 m³ ;</w:t>
      </w:r>
    </w:p>
    <w:p w14:paraId="5B6DEE8F" w14:textId="77777777" w:rsidR="003D7C21" w:rsidRDefault="003D7C21" w:rsidP="003D7C21">
      <w:pPr>
        <w:pStyle w:val="NormalWeb"/>
        <w:ind w:left="1950"/>
        <w:rPr>
          <w:color w:val="000000"/>
          <w:sz w:val="27"/>
          <w:szCs w:val="27"/>
        </w:rPr>
      </w:pPr>
      <w:r>
        <w:rPr>
          <w:color w:val="000000"/>
          <w:sz w:val="27"/>
          <w:szCs w:val="27"/>
        </w:rPr>
        <w:t>- les réserves liées aux emplacements à caractère commercial, social ou administratif ;</w:t>
      </w:r>
    </w:p>
    <w:p w14:paraId="2365BAB8" w14:textId="77777777" w:rsidR="003D7C21" w:rsidRDefault="003D7C21" w:rsidP="003D7C21">
      <w:pPr>
        <w:pStyle w:val="NormalWeb"/>
        <w:ind w:left="1950"/>
        <w:rPr>
          <w:color w:val="000000"/>
          <w:sz w:val="27"/>
          <w:szCs w:val="27"/>
        </w:rPr>
      </w:pPr>
      <w:r>
        <w:rPr>
          <w:color w:val="000000"/>
          <w:sz w:val="27"/>
          <w:szCs w:val="27"/>
        </w:rPr>
        <w:t>- les dépôts contenant de 10 à 150 litres de liquides inflammables.</w:t>
      </w:r>
    </w:p>
    <w:p w14:paraId="10B8E55C" w14:textId="77777777" w:rsidR="003D7C21" w:rsidRDefault="003D7C21" w:rsidP="003D7C21">
      <w:pPr>
        <w:pStyle w:val="NormalWeb"/>
        <w:ind w:left="1950"/>
        <w:rPr>
          <w:color w:val="000000"/>
          <w:sz w:val="27"/>
          <w:szCs w:val="27"/>
        </w:rPr>
      </w:pPr>
      <w:r>
        <w:rPr>
          <w:color w:val="000000"/>
          <w:sz w:val="27"/>
          <w:szCs w:val="27"/>
        </w:rPr>
        <w:t>Locaux à risques importants :</w:t>
      </w:r>
    </w:p>
    <w:p w14:paraId="2043BCF6" w14:textId="77777777" w:rsidR="003D7C21" w:rsidRDefault="003D7C21" w:rsidP="003D7C21">
      <w:pPr>
        <w:pStyle w:val="NormalWeb"/>
        <w:ind w:left="1950"/>
        <w:rPr>
          <w:color w:val="000000"/>
          <w:sz w:val="27"/>
          <w:szCs w:val="27"/>
        </w:rPr>
      </w:pPr>
      <w:r>
        <w:rPr>
          <w:color w:val="000000"/>
          <w:sz w:val="27"/>
          <w:szCs w:val="27"/>
        </w:rPr>
        <w:t>- les archives, les locaux de stockage de papiers et les réserves lorsque leur volume est supérieur à 300 m³ ;</w:t>
      </w:r>
    </w:p>
    <w:p w14:paraId="61B4E83B" w14:textId="77777777" w:rsidR="003D7C21" w:rsidRDefault="003D7C21" w:rsidP="003D7C21">
      <w:pPr>
        <w:pStyle w:val="NormalWeb"/>
        <w:ind w:left="1950"/>
        <w:rPr>
          <w:color w:val="000000"/>
          <w:sz w:val="27"/>
          <w:szCs w:val="27"/>
        </w:rPr>
      </w:pPr>
      <w:r>
        <w:rPr>
          <w:color w:val="000000"/>
          <w:sz w:val="27"/>
          <w:szCs w:val="27"/>
        </w:rPr>
        <w:t>- les locaux de manipulation et stockage d'emballages ou de déchets lorsque leur volume est supérieur à 100 m³ ;</w:t>
      </w:r>
    </w:p>
    <w:p w14:paraId="743E087B" w14:textId="77777777" w:rsidR="003D7C21" w:rsidRDefault="003D7C21" w:rsidP="003D7C21">
      <w:pPr>
        <w:pStyle w:val="NormalWeb"/>
        <w:ind w:left="1950"/>
        <w:rPr>
          <w:color w:val="000000"/>
          <w:sz w:val="27"/>
          <w:szCs w:val="27"/>
        </w:rPr>
      </w:pPr>
      <w:r>
        <w:rPr>
          <w:color w:val="000000"/>
          <w:sz w:val="27"/>
          <w:szCs w:val="27"/>
        </w:rPr>
        <w:t>- les dépôts contenant plus de 150 litres de liquides inflammables.</w:t>
      </w:r>
    </w:p>
    <w:p w14:paraId="0AD849DA" w14:textId="77777777" w:rsidR="003D7C21" w:rsidRDefault="003D7C21" w:rsidP="003D7C21">
      <w:pPr>
        <w:pStyle w:val="NormalWeb"/>
        <w:ind w:left="1950"/>
        <w:rPr>
          <w:color w:val="000000"/>
          <w:sz w:val="27"/>
          <w:szCs w:val="27"/>
        </w:rPr>
      </w:pPr>
      <w:r>
        <w:rPr>
          <w:color w:val="000000"/>
          <w:sz w:val="27"/>
          <w:szCs w:val="27"/>
        </w:rPr>
        <w:t>L'occupation d'un local à risques importants doit être réservée à un seul usage.</w:t>
      </w:r>
    </w:p>
    <w:p w14:paraId="2695EAB7" w14:textId="77777777" w:rsidR="003D7C21" w:rsidRDefault="003D7C21" w:rsidP="003D7C21">
      <w:pPr>
        <w:pStyle w:val="Titre4"/>
        <w:ind w:left="1950"/>
        <w:rPr>
          <w:color w:val="000000"/>
          <w:sz w:val="27"/>
          <w:szCs w:val="27"/>
        </w:rPr>
      </w:pPr>
      <w:r>
        <w:rPr>
          <w:color w:val="000000"/>
          <w:sz w:val="27"/>
          <w:szCs w:val="27"/>
        </w:rPr>
        <w:t>Article GA 20</w:t>
      </w:r>
    </w:p>
    <w:p w14:paraId="605A42FF" w14:textId="77777777" w:rsidR="003D7C21" w:rsidRDefault="003D7C21" w:rsidP="003D7C21">
      <w:pPr>
        <w:pStyle w:val="NormalWeb"/>
        <w:ind w:left="1950"/>
        <w:rPr>
          <w:b/>
          <w:bCs/>
          <w:color w:val="000000"/>
        </w:rPr>
      </w:pPr>
      <w:r>
        <w:rPr>
          <w:b/>
          <w:bCs/>
          <w:color w:val="000000"/>
        </w:rPr>
        <w:t>Création Arrêté du 24 décembre 2007 - Annexe, v. init.</w:t>
      </w:r>
    </w:p>
    <w:p w14:paraId="01C92CA6" w14:textId="77777777" w:rsidR="003D7C21" w:rsidRDefault="003D7C21" w:rsidP="003D7C21">
      <w:pPr>
        <w:pStyle w:val="NormalWeb"/>
        <w:ind w:left="1950"/>
        <w:rPr>
          <w:color w:val="000000"/>
          <w:sz w:val="27"/>
          <w:szCs w:val="27"/>
        </w:rPr>
      </w:pPr>
      <w:r>
        <w:rPr>
          <w:color w:val="000000"/>
          <w:sz w:val="27"/>
          <w:szCs w:val="27"/>
        </w:rPr>
        <w:t>Couverture</w:t>
      </w:r>
    </w:p>
    <w:p w14:paraId="1DC28106" w14:textId="77777777" w:rsidR="003D7C21" w:rsidRDefault="003D7C21" w:rsidP="003D7C21">
      <w:pPr>
        <w:pStyle w:val="NormalWeb"/>
        <w:ind w:left="1950"/>
        <w:rPr>
          <w:color w:val="000000"/>
          <w:sz w:val="27"/>
          <w:szCs w:val="27"/>
        </w:rPr>
      </w:pPr>
      <w:r>
        <w:rPr>
          <w:color w:val="000000"/>
          <w:sz w:val="27"/>
          <w:szCs w:val="27"/>
        </w:rPr>
        <w:t>Les dispositions du présent article ont pour but de préserver la couverture d'un ou des bâtiments d'une gare aérienne ou mixte des effets d'un feu provenant d'un bâtiment tiers.</w:t>
      </w:r>
    </w:p>
    <w:p w14:paraId="49DC76CF" w14:textId="77777777" w:rsidR="003D7C21" w:rsidRDefault="003D7C21" w:rsidP="003D7C21">
      <w:pPr>
        <w:pStyle w:val="NormalWeb"/>
        <w:ind w:left="1950"/>
        <w:rPr>
          <w:color w:val="000000"/>
          <w:sz w:val="27"/>
          <w:szCs w:val="27"/>
        </w:rPr>
      </w:pPr>
      <w:r>
        <w:rPr>
          <w:color w:val="000000"/>
          <w:sz w:val="27"/>
          <w:szCs w:val="27"/>
        </w:rPr>
        <w:t>Les dispositions des articles CO 7, §2 et 3, CO 17 et CO 18 du règlement de sécurité s'appliquent.</w:t>
      </w:r>
    </w:p>
    <w:p w14:paraId="29C6B373" w14:textId="77777777" w:rsidR="003D7C21" w:rsidRDefault="003D7C21" w:rsidP="003D7C21">
      <w:pPr>
        <w:pStyle w:val="Titre4"/>
        <w:ind w:left="1950"/>
        <w:rPr>
          <w:color w:val="000000"/>
          <w:sz w:val="27"/>
          <w:szCs w:val="27"/>
        </w:rPr>
      </w:pPr>
      <w:r>
        <w:rPr>
          <w:color w:val="000000"/>
          <w:sz w:val="27"/>
          <w:szCs w:val="27"/>
        </w:rPr>
        <w:t>Article GA 21</w:t>
      </w:r>
    </w:p>
    <w:p w14:paraId="46DF0ADC" w14:textId="77777777" w:rsidR="003D7C21" w:rsidRDefault="003D7C21" w:rsidP="003D7C21">
      <w:pPr>
        <w:pStyle w:val="NormalWeb"/>
        <w:ind w:left="1950"/>
        <w:rPr>
          <w:b/>
          <w:bCs/>
          <w:color w:val="000000"/>
        </w:rPr>
      </w:pPr>
      <w:r>
        <w:rPr>
          <w:b/>
          <w:bCs/>
          <w:color w:val="000000"/>
        </w:rPr>
        <w:t>Création Arrêté du 24 décembre 2007 - Annexe, v. init.</w:t>
      </w:r>
    </w:p>
    <w:p w14:paraId="75B069B8" w14:textId="77777777" w:rsidR="003D7C21" w:rsidRDefault="003D7C21" w:rsidP="003D7C21">
      <w:pPr>
        <w:pStyle w:val="NormalWeb"/>
        <w:ind w:left="1950"/>
        <w:rPr>
          <w:color w:val="000000"/>
          <w:sz w:val="27"/>
          <w:szCs w:val="27"/>
        </w:rPr>
      </w:pPr>
      <w:r>
        <w:rPr>
          <w:color w:val="000000"/>
          <w:sz w:val="27"/>
          <w:szCs w:val="27"/>
        </w:rPr>
        <w:t>Façades</w:t>
      </w:r>
    </w:p>
    <w:p w14:paraId="0BD4A2D8" w14:textId="77777777" w:rsidR="003D7C21" w:rsidRDefault="003D7C21" w:rsidP="003D7C21">
      <w:pPr>
        <w:pStyle w:val="NormalWeb"/>
        <w:ind w:left="1950"/>
        <w:rPr>
          <w:color w:val="000000"/>
          <w:sz w:val="27"/>
          <w:szCs w:val="27"/>
        </w:rPr>
      </w:pPr>
      <w:r>
        <w:rPr>
          <w:color w:val="000000"/>
          <w:sz w:val="27"/>
          <w:szCs w:val="27"/>
        </w:rPr>
        <w:lastRenderedPageBreak/>
        <w:t>Afin d'empêcher la propagation du feu par les façades d'un bâtiment d'une gare aérienne ou mixte, les dispositions des articles CO 19 à CO 22 du règlement de sécurité s'appliquent.</w:t>
      </w:r>
    </w:p>
    <w:p w14:paraId="7777FAA1" w14:textId="77777777" w:rsidR="003D7C21" w:rsidRDefault="003D7C21" w:rsidP="003D7C21">
      <w:pPr>
        <w:pStyle w:val="Titre4"/>
        <w:ind w:left="1950"/>
        <w:rPr>
          <w:color w:val="000000"/>
          <w:sz w:val="27"/>
          <w:szCs w:val="27"/>
        </w:rPr>
      </w:pPr>
      <w:r>
        <w:rPr>
          <w:color w:val="000000"/>
          <w:sz w:val="27"/>
          <w:szCs w:val="27"/>
        </w:rPr>
        <w:t>Article GA 22</w:t>
      </w:r>
    </w:p>
    <w:p w14:paraId="50D6DB3D" w14:textId="77777777" w:rsidR="003D7C21" w:rsidRDefault="003D7C21" w:rsidP="003D7C21">
      <w:pPr>
        <w:pStyle w:val="NormalWeb"/>
        <w:ind w:left="1950"/>
        <w:rPr>
          <w:b/>
          <w:bCs/>
          <w:color w:val="000000"/>
        </w:rPr>
      </w:pPr>
      <w:r>
        <w:rPr>
          <w:b/>
          <w:bCs/>
          <w:color w:val="000000"/>
        </w:rPr>
        <w:t>Création Arrêté du 24 décembre 2007 - Annexe, v. init.</w:t>
      </w:r>
    </w:p>
    <w:p w14:paraId="5DA58A9A" w14:textId="77777777" w:rsidR="003D7C21" w:rsidRDefault="003D7C21" w:rsidP="003D7C21">
      <w:pPr>
        <w:pStyle w:val="NormalWeb"/>
        <w:ind w:left="1950"/>
        <w:rPr>
          <w:color w:val="000000"/>
          <w:sz w:val="27"/>
          <w:szCs w:val="27"/>
        </w:rPr>
      </w:pPr>
      <w:r>
        <w:rPr>
          <w:color w:val="000000"/>
          <w:sz w:val="27"/>
          <w:szCs w:val="27"/>
        </w:rPr>
        <w:t>Conduits et gaines</w:t>
      </w:r>
    </w:p>
    <w:p w14:paraId="32C30ED0" w14:textId="77777777" w:rsidR="003D7C21" w:rsidRDefault="003D7C21" w:rsidP="003D7C21">
      <w:pPr>
        <w:pStyle w:val="NormalWeb"/>
        <w:ind w:left="1950"/>
        <w:rPr>
          <w:color w:val="000000"/>
          <w:sz w:val="27"/>
          <w:szCs w:val="27"/>
        </w:rPr>
      </w:pPr>
      <w:r>
        <w:rPr>
          <w:color w:val="000000"/>
          <w:sz w:val="27"/>
          <w:szCs w:val="27"/>
        </w:rPr>
        <w:t>Les dispositions du livre II, titre Ier, chapitre II, section VIII du règlement de sécurité, relatives aux conduits et gaines s'appliquent.</w:t>
      </w:r>
    </w:p>
    <w:p w14:paraId="001C0560" w14:textId="77777777" w:rsidR="003D7C21" w:rsidRDefault="003D7C21" w:rsidP="003D7C21">
      <w:pPr>
        <w:pStyle w:val="NormalWeb"/>
        <w:ind w:left="1950"/>
        <w:rPr>
          <w:color w:val="000000"/>
          <w:sz w:val="27"/>
          <w:szCs w:val="27"/>
        </w:rPr>
      </w:pPr>
      <w:r>
        <w:rPr>
          <w:color w:val="000000"/>
          <w:sz w:val="27"/>
          <w:szCs w:val="27"/>
        </w:rPr>
        <w:t>L'emplacement des conduits et des gaines doit figurer dans le dossier de plans cité à l'article GA8.</w:t>
      </w:r>
    </w:p>
    <w:p w14:paraId="4E06F61C" w14:textId="77777777" w:rsidR="003D7C21" w:rsidRDefault="003D7C21" w:rsidP="003D7C21">
      <w:pPr>
        <w:pStyle w:val="Titre4"/>
        <w:ind w:left="1500"/>
        <w:rPr>
          <w:color w:val="000000"/>
          <w:sz w:val="27"/>
          <w:szCs w:val="27"/>
        </w:rPr>
      </w:pPr>
      <w:r>
        <w:rPr>
          <w:color w:val="000000"/>
          <w:sz w:val="27"/>
          <w:szCs w:val="27"/>
        </w:rPr>
        <w:t>Section 2 : Dégagements (Articles GA 23 à GA 26)</w:t>
      </w:r>
    </w:p>
    <w:p w14:paraId="7C1C7FE3" w14:textId="77777777" w:rsidR="003D7C21" w:rsidRDefault="003D7C21" w:rsidP="003D7C21">
      <w:pPr>
        <w:pStyle w:val="Titre4"/>
        <w:ind w:left="1950"/>
        <w:rPr>
          <w:color w:val="000000"/>
          <w:sz w:val="27"/>
          <w:szCs w:val="27"/>
        </w:rPr>
      </w:pPr>
      <w:r>
        <w:rPr>
          <w:color w:val="000000"/>
          <w:sz w:val="27"/>
          <w:szCs w:val="27"/>
        </w:rPr>
        <w:t>Article GA 23</w:t>
      </w:r>
    </w:p>
    <w:p w14:paraId="6C632F62" w14:textId="77777777" w:rsidR="003D7C21" w:rsidRDefault="003D7C21" w:rsidP="003D7C21">
      <w:pPr>
        <w:pStyle w:val="NormalWeb"/>
        <w:ind w:left="1950"/>
        <w:rPr>
          <w:b/>
          <w:bCs/>
          <w:color w:val="000000"/>
        </w:rPr>
      </w:pPr>
      <w:r>
        <w:rPr>
          <w:b/>
          <w:bCs/>
          <w:color w:val="000000"/>
        </w:rPr>
        <w:t>Création Arrêté du 24 décembre 2007 - Annexe, v. init.</w:t>
      </w:r>
    </w:p>
    <w:p w14:paraId="341DAFA0" w14:textId="77777777" w:rsidR="003D7C21" w:rsidRDefault="003D7C21" w:rsidP="003D7C21">
      <w:pPr>
        <w:pStyle w:val="NormalWeb"/>
        <w:ind w:left="1950"/>
        <w:rPr>
          <w:color w:val="000000"/>
          <w:sz w:val="27"/>
          <w:szCs w:val="27"/>
        </w:rPr>
      </w:pPr>
      <w:r>
        <w:rPr>
          <w:color w:val="000000"/>
          <w:sz w:val="27"/>
          <w:szCs w:val="27"/>
        </w:rPr>
        <w:t>Dimensions des dégagements</w:t>
      </w:r>
    </w:p>
    <w:p w14:paraId="71E74BB0" w14:textId="77777777" w:rsidR="003D7C21" w:rsidRDefault="003D7C21" w:rsidP="003D7C21">
      <w:pPr>
        <w:pStyle w:val="NormalWeb"/>
        <w:ind w:left="1950"/>
        <w:rPr>
          <w:color w:val="000000"/>
          <w:sz w:val="27"/>
          <w:szCs w:val="27"/>
        </w:rPr>
      </w:pPr>
      <w:r>
        <w:rPr>
          <w:color w:val="000000"/>
          <w:sz w:val="27"/>
          <w:szCs w:val="27"/>
        </w:rPr>
        <w:br/>
        <w:t>23.1. Généralités :</w:t>
      </w:r>
    </w:p>
    <w:p w14:paraId="514F927A" w14:textId="77777777" w:rsidR="003D7C21" w:rsidRDefault="003D7C21" w:rsidP="003D7C21">
      <w:pPr>
        <w:pStyle w:val="NormalWeb"/>
        <w:ind w:left="1950"/>
        <w:rPr>
          <w:color w:val="000000"/>
          <w:sz w:val="27"/>
          <w:szCs w:val="27"/>
        </w:rPr>
      </w:pPr>
      <w:r>
        <w:rPr>
          <w:color w:val="000000"/>
          <w:sz w:val="27"/>
          <w:szCs w:val="27"/>
        </w:rPr>
        <w:br/>
        <w:t>A l'exception de ceux des emplacements où le public stationne, le nombre et les dimensions des dégagements sont calculés en fonction de l'effectif théorique défini au §23.2 ci-dessous, de la vitesse de circulation et des débits fixés dans les tableaux ci-après.</w:t>
      </w:r>
    </w:p>
    <w:p w14:paraId="74B32FC1" w14:textId="77777777" w:rsidR="003D7C21" w:rsidRDefault="003D7C21" w:rsidP="003D7C21">
      <w:pPr>
        <w:pStyle w:val="NormalWeb"/>
        <w:ind w:left="1950"/>
        <w:rPr>
          <w:color w:val="000000"/>
          <w:sz w:val="27"/>
          <w:szCs w:val="27"/>
        </w:rPr>
      </w:pPr>
      <w:r>
        <w:rPr>
          <w:color w:val="000000"/>
          <w:sz w:val="27"/>
          <w:szCs w:val="27"/>
        </w:rPr>
        <w:br/>
        <w:t>Cet effectif théorique est calculé selon les dispositions de l'article GA 2, augmenté, lorsque les quais sont souterrains, de l'effectif des voyageurs pouvant se trouver à bord du ou des trains susceptibles d'être présents à quai au moment de l'évacuation.</w:t>
      </w:r>
    </w:p>
    <w:p w14:paraId="193BEC5D" w14:textId="77777777" w:rsidR="003D7C21" w:rsidRDefault="003D7C21" w:rsidP="003D7C21">
      <w:pPr>
        <w:pStyle w:val="NormalWeb"/>
        <w:ind w:left="1950"/>
        <w:rPr>
          <w:color w:val="000000"/>
          <w:sz w:val="27"/>
          <w:szCs w:val="27"/>
        </w:rPr>
      </w:pPr>
      <w:r>
        <w:rPr>
          <w:color w:val="000000"/>
          <w:sz w:val="27"/>
          <w:szCs w:val="27"/>
        </w:rPr>
        <w:br/>
        <w:t>L'effectif théorique doit faire l'objet d'une déclaration jointe au dossier défini à l'article GA8 comportant les hypothèses retenues et les détails des calculs.</w:t>
      </w:r>
    </w:p>
    <w:p w14:paraId="2AE758F8" w14:textId="77777777" w:rsidR="003D7C21" w:rsidRDefault="003D7C21" w:rsidP="003D7C21">
      <w:pPr>
        <w:pStyle w:val="NormalWeb"/>
        <w:ind w:left="1950"/>
        <w:rPr>
          <w:color w:val="000000"/>
          <w:sz w:val="27"/>
          <w:szCs w:val="27"/>
        </w:rPr>
      </w:pPr>
      <w:r>
        <w:rPr>
          <w:color w:val="000000"/>
          <w:sz w:val="27"/>
          <w:szCs w:val="27"/>
        </w:rPr>
        <w:lastRenderedPageBreak/>
        <w:br/>
        <w:t>Le calcul du temps de transfert du public vers une zone hors sinistre doit faire l'objet d'une note de calcul. Cette note doit préciser les hypothèses retenues et le mode de calcul.</w:t>
      </w:r>
    </w:p>
    <w:p w14:paraId="084CE9E1" w14:textId="77777777" w:rsidR="003D7C21" w:rsidRDefault="003D7C21" w:rsidP="003D7C21">
      <w:pPr>
        <w:pStyle w:val="NormalWeb"/>
        <w:ind w:left="1950"/>
        <w:rPr>
          <w:color w:val="000000"/>
          <w:sz w:val="27"/>
          <w:szCs w:val="27"/>
        </w:rPr>
      </w:pPr>
      <w:r>
        <w:rPr>
          <w:color w:val="000000"/>
          <w:sz w:val="27"/>
          <w:szCs w:val="27"/>
        </w:rPr>
        <w:br/>
        <w:t>23.2. Emplacements à caractère d'exploitation ferroviaire :</w:t>
      </w:r>
    </w:p>
    <w:p w14:paraId="09B510AB" w14:textId="77777777" w:rsidR="003D7C21" w:rsidRDefault="003D7C21" w:rsidP="003D7C21">
      <w:pPr>
        <w:pStyle w:val="NormalWeb"/>
        <w:ind w:left="1950"/>
        <w:rPr>
          <w:color w:val="000000"/>
          <w:sz w:val="27"/>
          <w:szCs w:val="27"/>
        </w:rPr>
      </w:pPr>
      <w:r>
        <w:rPr>
          <w:color w:val="000000"/>
          <w:sz w:val="27"/>
          <w:szCs w:val="27"/>
        </w:rPr>
        <w:br/>
        <w:t>Seuls sont pris en compte pour le dimensionnement des dégagements des emplacements à caractère d'exploitation ferroviaire, l'effectif des emplacements où le public stationne et l'effectif des emplacements où le public stationne et transite.</w:t>
      </w:r>
    </w:p>
    <w:p w14:paraId="024D1EE1" w14:textId="77777777" w:rsidR="003D7C21" w:rsidRDefault="003D7C21" w:rsidP="003D7C21">
      <w:pPr>
        <w:pStyle w:val="NormalWeb"/>
        <w:ind w:left="1950"/>
        <w:rPr>
          <w:color w:val="000000"/>
          <w:sz w:val="27"/>
          <w:szCs w:val="27"/>
        </w:rPr>
      </w:pPr>
      <w:r>
        <w:rPr>
          <w:color w:val="000000"/>
          <w:sz w:val="27"/>
          <w:szCs w:val="27"/>
        </w:rPr>
        <w:br/>
        <w:t>Les articles CO 34, CO 35, §1, CO 36, §3, et CO 37 du règlement de sécurité sont applicables.</w:t>
      </w:r>
    </w:p>
    <w:p w14:paraId="63A65E66" w14:textId="77777777" w:rsidR="003D7C21" w:rsidRDefault="003D7C21" w:rsidP="003D7C21">
      <w:pPr>
        <w:pStyle w:val="NormalWeb"/>
        <w:ind w:left="1950"/>
        <w:rPr>
          <w:color w:val="000000"/>
          <w:sz w:val="27"/>
          <w:szCs w:val="27"/>
        </w:rPr>
      </w:pPr>
      <w:r>
        <w:rPr>
          <w:color w:val="000000"/>
          <w:sz w:val="27"/>
          <w:szCs w:val="27"/>
        </w:rPr>
        <w:br/>
        <w:t>Emplacements où le public stationne :</w:t>
      </w:r>
    </w:p>
    <w:p w14:paraId="008065E6" w14:textId="77777777" w:rsidR="003D7C21" w:rsidRDefault="003D7C21" w:rsidP="003D7C21">
      <w:pPr>
        <w:pStyle w:val="NormalWeb"/>
        <w:ind w:left="1950"/>
        <w:rPr>
          <w:color w:val="000000"/>
          <w:sz w:val="27"/>
          <w:szCs w:val="27"/>
        </w:rPr>
      </w:pPr>
      <w:r>
        <w:rPr>
          <w:color w:val="000000"/>
          <w:sz w:val="27"/>
          <w:szCs w:val="27"/>
        </w:rPr>
        <w:br/>
        <w:t>Le nombre et les dimensions des dégagements sont calculés suivant les dispositions du règlement de sécurité.</w:t>
      </w:r>
    </w:p>
    <w:p w14:paraId="58D1CFD1" w14:textId="77777777" w:rsidR="003D7C21" w:rsidRDefault="003D7C21" w:rsidP="003D7C21">
      <w:pPr>
        <w:pStyle w:val="NormalWeb"/>
        <w:ind w:left="1950"/>
        <w:rPr>
          <w:color w:val="000000"/>
          <w:sz w:val="27"/>
          <w:szCs w:val="27"/>
        </w:rPr>
      </w:pPr>
      <w:r>
        <w:rPr>
          <w:color w:val="000000"/>
          <w:sz w:val="27"/>
          <w:szCs w:val="27"/>
        </w:rPr>
        <w:br/>
        <w:t>Toutefois, en atténuation de l'article CO 38, §1, du règlement de sécurité, les exploitations pouvant recevoir de 20 à 50 personnes peuvent n'avoir qu'une seule sortie de 1,40 mètre.</w:t>
      </w:r>
    </w:p>
    <w:p w14:paraId="041E65AA" w14:textId="77777777" w:rsidR="003D7C21" w:rsidRDefault="003D7C21" w:rsidP="003D7C21">
      <w:pPr>
        <w:pStyle w:val="NormalWeb"/>
        <w:ind w:left="1950"/>
        <w:rPr>
          <w:color w:val="000000"/>
          <w:sz w:val="27"/>
          <w:szCs w:val="27"/>
        </w:rPr>
      </w:pPr>
      <w:r>
        <w:rPr>
          <w:color w:val="000000"/>
          <w:sz w:val="27"/>
          <w:szCs w:val="27"/>
        </w:rPr>
        <w:br/>
        <w:t>En atténuation de l'article CO 35, §4, du règlement de sécurité, les culs de sac doivent être inférieurs à 20 mètres.</w:t>
      </w:r>
    </w:p>
    <w:p w14:paraId="1D2ED672" w14:textId="77777777" w:rsidR="003D7C21" w:rsidRDefault="003D7C21" w:rsidP="003D7C21">
      <w:pPr>
        <w:pStyle w:val="NormalWeb"/>
        <w:ind w:left="1950"/>
        <w:rPr>
          <w:color w:val="000000"/>
          <w:sz w:val="27"/>
          <w:szCs w:val="27"/>
        </w:rPr>
      </w:pPr>
      <w:r>
        <w:rPr>
          <w:color w:val="000000"/>
          <w:sz w:val="27"/>
          <w:szCs w:val="27"/>
        </w:rPr>
        <w:br/>
        <w:t>23.2.2. Emplacements où le public stationne et transite :</w:t>
      </w:r>
    </w:p>
    <w:p w14:paraId="28E582EC" w14:textId="77777777" w:rsidR="003D7C21" w:rsidRDefault="003D7C21" w:rsidP="003D7C21">
      <w:pPr>
        <w:pStyle w:val="NormalWeb"/>
        <w:ind w:left="1950"/>
        <w:rPr>
          <w:color w:val="000000"/>
          <w:sz w:val="27"/>
          <w:szCs w:val="27"/>
        </w:rPr>
      </w:pPr>
      <w:r>
        <w:rPr>
          <w:color w:val="000000"/>
          <w:sz w:val="27"/>
          <w:szCs w:val="27"/>
        </w:rPr>
        <w:br/>
        <w:t>Le nombre et le dimensionnement des dégagements de ces emplacements doivent répondre aux dispositions suivantes :</w:t>
      </w:r>
    </w:p>
    <w:p w14:paraId="07DC515C" w14:textId="77777777" w:rsidR="003D7C21" w:rsidRDefault="003D7C21" w:rsidP="003D7C21">
      <w:pPr>
        <w:pStyle w:val="NormalWeb"/>
        <w:ind w:left="1950"/>
        <w:rPr>
          <w:color w:val="000000"/>
          <w:sz w:val="27"/>
          <w:szCs w:val="27"/>
        </w:rPr>
      </w:pPr>
      <w:r>
        <w:rPr>
          <w:color w:val="000000"/>
          <w:sz w:val="27"/>
          <w:szCs w:val="27"/>
        </w:rPr>
        <w:br/>
        <w:t xml:space="preserve">- un emplacement où le public stationne et transite doit disposer d'au moins deux dégagements. Lorsque l'effectif du public est supérieur à 200 personnes, chaque dégagement normal d'un tel emplacement doit mesurer au moins 1,40 mètre. Cependant, lors </w:t>
      </w:r>
      <w:r>
        <w:rPr>
          <w:color w:val="000000"/>
          <w:sz w:val="27"/>
          <w:szCs w:val="27"/>
        </w:rPr>
        <w:lastRenderedPageBreak/>
        <w:t>de travaux de rénovation, la largeur de ces dégagements peut n'être que de 0,90 mètre, après avis de la commission de sécurité ;</w:t>
      </w:r>
    </w:p>
    <w:p w14:paraId="2A29DDB0" w14:textId="77777777" w:rsidR="003D7C21" w:rsidRDefault="003D7C21" w:rsidP="003D7C21">
      <w:pPr>
        <w:pStyle w:val="NormalWeb"/>
        <w:ind w:left="1950"/>
        <w:rPr>
          <w:color w:val="000000"/>
          <w:sz w:val="27"/>
          <w:szCs w:val="27"/>
        </w:rPr>
      </w:pPr>
      <w:r>
        <w:rPr>
          <w:color w:val="000000"/>
          <w:sz w:val="27"/>
          <w:szCs w:val="27"/>
        </w:rPr>
        <w:br/>
        <w:t>- le dimensionnement de ces dégagements est défini en fonction de l'effectif théorique du public appelé à les emprunter, de la vitesse de circulation et des débits tels que fixés aux tableaux ci-après de telle sorte que l'évacuation du public vers une zone hors sinistre soit réalisée en moins de 10 minutes, sauf cas d'espèce à examiner par la commission de sécurité.</w:t>
      </w:r>
    </w:p>
    <w:p w14:paraId="232A634F" w14:textId="77777777" w:rsidR="003D7C21" w:rsidRDefault="003D7C21" w:rsidP="003D7C21">
      <w:pPr>
        <w:pStyle w:val="NormalWeb"/>
        <w:ind w:left="1950"/>
        <w:rPr>
          <w:color w:val="000000"/>
          <w:sz w:val="27"/>
          <w:szCs w:val="27"/>
        </w:rPr>
      </w:pPr>
      <w:r>
        <w:rPr>
          <w:color w:val="000000"/>
          <w:sz w:val="27"/>
          <w:szCs w:val="27"/>
        </w:rPr>
        <w:br/>
        <w:t>23.3. Emplacements à caractère commercial, social ou administratif :</w:t>
      </w:r>
    </w:p>
    <w:p w14:paraId="2C309449" w14:textId="77777777" w:rsidR="003D7C21" w:rsidRDefault="003D7C21" w:rsidP="003D7C21">
      <w:pPr>
        <w:pStyle w:val="NormalWeb"/>
        <w:ind w:left="1950"/>
        <w:rPr>
          <w:color w:val="000000"/>
          <w:sz w:val="27"/>
          <w:szCs w:val="27"/>
        </w:rPr>
      </w:pPr>
      <w:r>
        <w:rPr>
          <w:color w:val="000000"/>
          <w:sz w:val="27"/>
          <w:szCs w:val="27"/>
        </w:rPr>
        <w:br/>
        <w:t>Le nombre et les dimensions des dégagements sont calculés suivant les dispositions de l'article CO 38, § 1, du règlement de sécurité.</w:t>
      </w:r>
    </w:p>
    <w:p w14:paraId="5EB56C0A" w14:textId="77777777" w:rsidR="003D7C21" w:rsidRDefault="003D7C21" w:rsidP="003D7C21">
      <w:pPr>
        <w:pStyle w:val="NormalWeb"/>
        <w:ind w:left="1950"/>
        <w:rPr>
          <w:color w:val="000000"/>
          <w:sz w:val="27"/>
          <w:szCs w:val="27"/>
        </w:rPr>
      </w:pPr>
      <w:r>
        <w:rPr>
          <w:color w:val="000000"/>
          <w:sz w:val="27"/>
          <w:szCs w:val="27"/>
        </w:rPr>
        <w:br/>
        <w:t>Toutefois, en atténuation, les exploitations pouvant accueillir de 20 à 50 personnes peuvent n'avoir qu'une seule sortie de 1,40 mètre ouvrant sur un emplacement à caractère d'exploitation ferroviaire.</w:t>
      </w:r>
    </w:p>
    <w:p w14:paraId="70FEAC53" w14:textId="77777777" w:rsidR="003D7C21" w:rsidRDefault="003D7C21" w:rsidP="003D7C21">
      <w:pPr>
        <w:pStyle w:val="NormalWeb"/>
        <w:ind w:left="1950"/>
        <w:rPr>
          <w:color w:val="000000"/>
          <w:sz w:val="27"/>
          <w:szCs w:val="27"/>
        </w:rPr>
      </w:pPr>
      <w:r>
        <w:rPr>
          <w:color w:val="000000"/>
          <w:sz w:val="27"/>
          <w:szCs w:val="27"/>
        </w:rPr>
        <w:br/>
        <w:t>La distance maximale mesurée suivant l'axe des circulations que le public doit parcourir de tout point d'un emplacement à caractère commercial, social ou administratif pour rejoindre un emplacement à caractère d'exploitation ferroviaire ou une sortie sur l'extérieur ne doit pas dépasser 20 mètres.</w:t>
      </w:r>
    </w:p>
    <w:p w14:paraId="7525CD2E" w14:textId="77777777" w:rsidR="003D7C21" w:rsidRDefault="003D7C21" w:rsidP="003D7C21">
      <w:pPr>
        <w:pStyle w:val="NormalWeb"/>
        <w:ind w:left="1950"/>
        <w:rPr>
          <w:color w:val="000000"/>
          <w:sz w:val="27"/>
          <w:szCs w:val="27"/>
        </w:rPr>
      </w:pPr>
      <w:r>
        <w:rPr>
          <w:color w:val="000000"/>
          <w:sz w:val="27"/>
          <w:szCs w:val="27"/>
        </w:rPr>
        <w:br/>
        <w:t>Par ailleurs, en aggravation des dispositions de l'article CO 38, § 1 (alinéa c), lorsqu'un emplacement à caractère commercial, social ou administratif de type fermé pouvant recevoir un effectif supérieur à 50 personnes donne sur un emplacement où le public stationne et transite, il doit disposer :</w:t>
      </w:r>
    </w:p>
    <w:p w14:paraId="463D669B" w14:textId="77777777" w:rsidR="003D7C21" w:rsidRDefault="003D7C21" w:rsidP="003D7C21">
      <w:pPr>
        <w:pStyle w:val="NormalWeb"/>
        <w:ind w:left="1950"/>
        <w:rPr>
          <w:color w:val="000000"/>
          <w:sz w:val="27"/>
          <w:szCs w:val="27"/>
        </w:rPr>
      </w:pPr>
      <w:r>
        <w:rPr>
          <w:color w:val="000000"/>
          <w:sz w:val="27"/>
          <w:szCs w:val="27"/>
        </w:rPr>
        <w:br/>
        <w:t>- soit d'un dégagement indépendant au moins menant directement vers un autre emplacement à caractère d'exploitation ferroviaire ;</w:t>
      </w:r>
    </w:p>
    <w:p w14:paraId="3C961CC1" w14:textId="77777777" w:rsidR="003D7C21" w:rsidRDefault="003D7C21" w:rsidP="003D7C21">
      <w:pPr>
        <w:pStyle w:val="NormalWeb"/>
        <w:ind w:left="1950"/>
        <w:rPr>
          <w:color w:val="000000"/>
          <w:sz w:val="27"/>
          <w:szCs w:val="27"/>
        </w:rPr>
      </w:pPr>
      <w:r>
        <w:rPr>
          <w:color w:val="000000"/>
          <w:sz w:val="27"/>
          <w:szCs w:val="27"/>
        </w:rPr>
        <w:lastRenderedPageBreak/>
        <w:br/>
        <w:t>- soit d'une sortie sur l'extérieur ou d'un dégagement protégé.</w:t>
      </w:r>
    </w:p>
    <w:p w14:paraId="65D9E6C9" w14:textId="77777777" w:rsidR="003D7C21" w:rsidRDefault="003D7C21" w:rsidP="003D7C21">
      <w:pPr>
        <w:pStyle w:val="NormalWeb"/>
        <w:ind w:left="1950"/>
        <w:rPr>
          <w:color w:val="000000"/>
          <w:sz w:val="27"/>
          <w:szCs w:val="27"/>
        </w:rPr>
      </w:pPr>
      <w:r>
        <w:rPr>
          <w:color w:val="000000"/>
          <w:sz w:val="27"/>
          <w:szCs w:val="27"/>
        </w:rPr>
        <w:br/>
        <w:t>Ce dégagement est défini comme suit :</w:t>
      </w:r>
    </w:p>
    <w:p w14:paraId="7377A294" w14:textId="77777777" w:rsidR="003D7C21" w:rsidRDefault="003D7C21" w:rsidP="003D7C21">
      <w:pPr>
        <w:pStyle w:val="NormalWeb"/>
        <w:ind w:left="1950"/>
        <w:rPr>
          <w:color w:val="000000"/>
          <w:sz w:val="27"/>
          <w:szCs w:val="27"/>
        </w:rPr>
      </w:pPr>
      <w:r>
        <w:rPr>
          <w:color w:val="000000"/>
          <w:sz w:val="27"/>
          <w:szCs w:val="27"/>
        </w:rPr>
        <w:br/>
        <w:t>- de 51 à 300 personnes : un dégagement accessoire tel que défini à l'article CO 41 ;</w:t>
      </w:r>
    </w:p>
    <w:p w14:paraId="4FA507BE" w14:textId="77777777" w:rsidR="003D7C21" w:rsidRDefault="003D7C21" w:rsidP="003D7C21">
      <w:pPr>
        <w:pStyle w:val="NormalWeb"/>
        <w:ind w:left="1950"/>
        <w:rPr>
          <w:color w:val="000000"/>
          <w:sz w:val="27"/>
          <w:szCs w:val="27"/>
        </w:rPr>
      </w:pPr>
      <w:r>
        <w:rPr>
          <w:color w:val="000000"/>
          <w:sz w:val="27"/>
          <w:szCs w:val="27"/>
        </w:rPr>
        <w:br/>
        <w:t>- au-delà de 300 personnes : un dégagement d'une largeur de 1,40 mètre au minimum. Les comptoirs, y compris la file d'attente qu'ils peuvent générer, ne doivent en aucun cas réduire la surface de circulation réservée au public.</w:t>
      </w:r>
    </w:p>
    <w:p w14:paraId="0926E728" w14:textId="77777777" w:rsidR="003D7C21" w:rsidRDefault="003D7C21" w:rsidP="003D7C21">
      <w:pPr>
        <w:pStyle w:val="NormalWeb"/>
        <w:ind w:left="1950"/>
        <w:rPr>
          <w:color w:val="000000"/>
          <w:sz w:val="27"/>
          <w:szCs w:val="27"/>
        </w:rPr>
      </w:pPr>
      <w:r>
        <w:rPr>
          <w:color w:val="000000"/>
          <w:sz w:val="27"/>
          <w:szCs w:val="27"/>
        </w:rPr>
        <w:br/>
        <w:t>23.4. Escaliers. - Appareils translateurs :</w:t>
      </w:r>
    </w:p>
    <w:p w14:paraId="347EA8EC" w14:textId="77777777" w:rsidR="003D7C21" w:rsidRDefault="003D7C21" w:rsidP="003D7C21">
      <w:pPr>
        <w:pStyle w:val="NormalWeb"/>
        <w:ind w:left="1950"/>
        <w:rPr>
          <w:color w:val="000000"/>
          <w:sz w:val="27"/>
          <w:szCs w:val="27"/>
        </w:rPr>
      </w:pPr>
      <w:r>
        <w:rPr>
          <w:color w:val="000000"/>
          <w:sz w:val="27"/>
          <w:szCs w:val="27"/>
        </w:rPr>
        <w:br/>
        <w:t>Les escaliers qui obligent le public à descendre puis à monter (ou à monter puis à descendre) sont admis comme escaliers normaux ou supplémentaires.</w:t>
      </w:r>
    </w:p>
    <w:p w14:paraId="7A2332D5" w14:textId="77777777" w:rsidR="003D7C21" w:rsidRDefault="003D7C21" w:rsidP="003D7C21">
      <w:pPr>
        <w:pStyle w:val="NormalWeb"/>
        <w:ind w:left="1950"/>
        <w:rPr>
          <w:color w:val="000000"/>
          <w:sz w:val="27"/>
          <w:szCs w:val="27"/>
        </w:rPr>
      </w:pPr>
      <w:r>
        <w:rPr>
          <w:color w:val="000000"/>
          <w:sz w:val="27"/>
          <w:szCs w:val="27"/>
        </w:rPr>
        <w:br/>
        <w:t>Les escaliers mécaniques et les trottoirs roulants sont admis comme moyens d'évacuation, même lorsqu'ils sont à l'arrêt. Il appartient à l'exploitant de proposer à la commission de sécurité, dans les éléments du dossier défini à l'article GA 8, les dispositions prévues lors des opérations de maintenance et permettant d'utiliser tout ou partie des escaliers mécaniques et des trottoirs roulants comme moyens d'évacuation.</w:t>
      </w:r>
    </w:p>
    <w:p w14:paraId="33621210" w14:textId="77777777" w:rsidR="003D7C21" w:rsidRDefault="003D7C21" w:rsidP="003D7C21">
      <w:pPr>
        <w:pStyle w:val="NormalWeb"/>
        <w:ind w:left="1950"/>
        <w:rPr>
          <w:color w:val="000000"/>
          <w:sz w:val="27"/>
          <w:szCs w:val="27"/>
        </w:rPr>
      </w:pPr>
      <w:r>
        <w:rPr>
          <w:color w:val="000000"/>
          <w:sz w:val="27"/>
          <w:szCs w:val="27"/>
        </w:rPr>
        <w:br/>
        <w:t>Les escaliers desservant des quais souterrains peuvent déboucher dans une salle unique.</w:t>
      </w:r>
    </w:p>
    <w:p w14:paraId="545BACE1" w14:textId="77777777" w:rsidR="003D7C21" w:rsidRDefault="003D7C21" w:rsidP="003D7C21">
      <w:pPr>
        <w:pStyle w:val="NormalWeb"/>
        <w:ind w:left="1950"/>
        <w:rPr>
          <w:color w:val="000000"/>
          <w:sz w:val="27"/>
          <w:szCs w:val="27"/>
        </w:rPr>
      </w:pPr>
      <w:r>
        <w:rPr>
          <w:color w:val="000000"/>
          <w:sz w:val="27"/>
          <w:szCs w:val="27"/>
        </w:rPr>
        <w:br/>
        <w:t>SYSTÈME DE TRANSPORT GUIDÉ DE TYPE RÉGIONAL OU NATIONAL</w:t>
      </w:r>
    </w:p>
    <w:p w14:paraId="5C040F00" w14:textId="77777777" w:rsidR="003D7C21" w:rsidRDefault="003D7C21" w:rsidP="003D7C21">
      <w:pPr>
        <w:pStyle w:val="NormalWeb"/>
        <w:ind w:left="1950"/>
        <w:rPr>
          <w:color w:val="000000"/>
          <w:sz w:val="27"/>
          <w:szCs w:val="27"/>
        </w:rPr>
      </w:pPr>
    </w:p>
    <w:p w14:paraId="22C055FB" w14:textId="77777777" w:rsidR="003D7C21" w:rsidRDefault="003D7C21" w:rsidP="003D7C21">
      <w:pPr>
        <w:pStyle w:val="NormalWeb"/>
        <w:spacing w:after="270" w:afterAutospacing="0"/>
        <w:ind w:left="1950"/>
        <w:rPr>
          <w:color w:val="000000"/>
          <w:sz w:val="27"/>
          <w:szCs w:val="27"/>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7"/>
        <w:gridCol w:w="3798"/>
        <w:gridCol w:w="1741"/>
      </w:tblGrid>
      <w:tr w:rsidR="003D7C21" w14:paraId="13AEDEA3"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AF5600" w14:textId="77777777" w:rsidR="003D7C21" w:rsidRDefault="003D7C21">
            <w:pPr>
              <w:jc w:val="center"/>
              <w:rPr>
                <w:b/>
                <w:bCs/>
                <w:sz w:val="24"/>
                <w:szCs w:val="24"/>
              </w:rPr>
            </w:pPr>
            <w:r>
              <w:rPr>
                <w:b/>
                <w:bCs/>
              </w:rPr>
              <w:lastRenderedPageBreak/>
              <w:br/>
              <w:t>DÉGAGEMENTS</w:t>
            </w:r>
            <w:r>
              <w:rPr>
                <w:b/>
                <w:bCs/>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831358" w14:textId="77777777" w:rsidR="003D7C21" w:rsidRDefault="003D7C21">
            <w:pPr>
              <w:jc w:val="center"/>
              <w:rPr>
                <w:b/>
                <w:bCs/>
              </w:rPr>
            </w:pPr>
            <w:r>
              <w:rPr>
                <w:b/>
                <w:bCs/>
              </w:rPr>
              <w:br/>
              <w:t>DÉBITS</w:t>
            </w:r>
            <w:r>
              <w:rPr>
                <w:b/>
                <w:bCs/>
              </w:rPr>
              <w:br/>
            </w:r>
          </w:p>
          <w:p w14:paraId="3B89EC8A" w14:textId="77777777" w:rsidR="003D7C21" w:rsidRDefault="003D7C21">
            <w:pPr>
              <w:pStyle w:val="NormalWeb"/>
              <w:ind w:left="1950"/>
              <w:jc w:val="center"/>
              <w:rPr>
                <w:b/>
                <w:bCs/>
              </w:rPr>
            </w:pPr>
            <w:r>
              <w:rPr>
                <w:b/>
                <w:bCs/>
              </w:rPr>
              <w:br/>
            </w:r>
            <w:proofErr w:type="gramStart"/>
            <w:r>
              <w:rPr>
                <w:b/>
                <w:bCs/>
              </w:rPr>
              <w:t>en</w:t>
            </w:r>
            <w:proofErr w:type="gramEnd"/>
            <w:r>
              <w:rPr>
                <w:b/>
                <w:bCs/>
              </w:rPr>
              <w:t xml:space="preserve"> voyageurs par 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42E3E" w14:textId="77777777" w:rsidR="003D7C21" w:rsidRDefault="003D7C21">
            <w:pPr>
              <w:jc w:val="center"/>
              <w:rPr>
                <w:b/>
                <w:bCs/>
              </w:rPr>
            </w:pPr>
            <w:r>
              <w:rPr>
                <w:b/>
                <w:bCs/>
              </w:rPr>
              <w:br/>
              <w:t>OBSERVATIONS</w:t>
            </w:r>
            <w:r>
              <w:rPr>
                <w:b/>
                <w:bCs/>
              </w:rPr>
              <w:br/>
            </w:r>
          </w:p>
        </w:tc>
      </w:tr>
      <w:tr w:rsidR="003D7C21" w14:paraId="37DFF3A8"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9FCC16" w14:textId="77777777" w:rsidR="003D7C21" w:rsidRDefault="003D7C21">
            <w:pPr>
              <w:jc w:val="center"/>
            </w:pPr>
            <w:r>
              <w:br/>
              <w:t>Couloirs et trottoirs roulants</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653CAA" w14:textId="77777777" w:rsidR="003D7C21" w:rsidRDefault="003D7C21">
            <w:pPr>
              <w:jc w:val="center"/>
            </w:pPr>
            <w:r>
              <w:br/>
              <w:t>60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D502F9" w14:textId="77777777" w:rsidR="003D7C21" w:rsidRDefault="003D7C21">
            <w:pPr>
              <w:jc w:val="center"/>
            </w:pPr>
            <w:r>
              <w:br/>
              <w:t>Par mètre de largeur</w:t>
            </w:r>
            <w:r>
              <w:br/>
            </w:r>
          </w:p>
        </w:tc>
      </w:tr>
      <w:tr w:rsidR="003D7C21" w14:paraId="7144BB63"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934EC5" w14:textId="77777777" w:rsidR="003D7C21" w:rsidRDefault="003D7C21">
            <w:pPr>
              <w:jc w:val="center"/>
            </w:pPr>
            <w:r>
              <w:br/>
              <w:t>Escaliers fixes :</w:t>
            </w:r>
            <w:r>
              <w:br/>
            </w:r>
          </w:p>
        </w:tc>
        <w:tc>
          <w:tcPr>
            <w:tcW w:w="0" w:type="auto"/>
            <w:vAlign w:val="center"/>
            <w:hideMark/>
          </w:tcPr>
          <w:p w14:paraId="1F41B422" w14:textId="77777777" w:rsidR="003D7C21" w:rsidRDefault="003D7C21">
            <w:pPr>
              <w:rPr>
                <w:sz w:val="20"/>
                <w:szCs w:val="20"/>
              </w:rPr>
            </w:pPr>
          </w:p>
        </w:tc>
        <w:tc>
          <w:tcPr>
            <w:tcW w:w="0" w:type="auto"/>
            <w:vAlign w:val="center"/>
            <w:hideMark/>
          </w:tcPr>
          <w:p w14:paraId="36A84AA7" w14:textId="77777777" w:rsidR="003D7C21" w:rsidRDefault="003D7C21">
            <w:pPr>
              <w:rPr>
                <w:sz w:val="20"/>
                <w:szCs w:val="20"/>
              </w:rPr>
            </w:pPr>
          </w:p>
        </w:tc>
      </w:tr>
      <w:tr w:rsidR="003D7C21" w14:paraId="7D92C689"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D5B32E" w14:textId="77777777" w:rsidR="003D7C21" w:rsidRDefault="003D7C21">
            <w:pPr>
              <w:jc w:val="center"/>
            </w:pPr>
            <w:r>
              <w:br/>
              <w:t>- à la montée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47F368" w14:textId="77777777" w:rsidR="003D7C21" w:rsidRDefault="003D7C21">
            <w:pPr>
              <w:jc w:val="center"/>
            </w:pPr>
            <w:r>
              <w:br/>
              <w:t>40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51B4D2" w14:textId="77777777" w:rsidR="003D7C21" w:rsidRDefault="003D7C21">
            <w:pPr>
              <w:jc w:val="center"/>
            </w:pPr>
            <w:r>
              <w:br/>
              <w:t>Par mètre de largeur</w:t>
            </w:r>
            <w:r>
              <w:br/>
            </w:r>
          </w:p>
        </w:tc>
      </w:tr>
      <w:tr w:rsidR="003D7C21" w14:paraId="3979A5C0"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D7657E" w14:textId="77777777" w:rsidR="003D7C21" w:rsidRDefault="003D7C21">
            <w:pPr>
              <w:jc w:val="center"/>
            </w:pPr>
            <w:r>
              <w:br/>
              <w:t>- à la descente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C5D3FA8" w14:textId="77777777" w:rsidR="003D7C21" w:rsidRDefault="003D7C21">
            <w:pPr>
              <w:jc w:val="center"/>
            </w:pPr>
            <w:r>
              <w:br/>
              <w:t>50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5FE24E" w14:textId="77777777" w:rsidR="003D7C21" w:rsidRDefault="003D7C21">
            <w:pPr>
              <w:jc w:val="center"/>
            </w:pPr>
            <w:r>
              <w:br/>
              <w:t>Par mètre de largeur</w:t>
            </w:r>
            <w:r>
              <w:br/>
            </w:r>
          </w:p>
        </w:tc>
      </w:tr>
      <w:tr w:rsidR="003D7C21" w14:paraId="5D031D2F"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D8814F" w14:textId="77777777" w:rsidR="003D7C21" w:rsidRDefault="003D7C21">
            <w:pPr>
              <w:jc w:val="center"/>
            </w:pPr>
            <w:r>
              <w:br/>
              <w:t>Escaliers mécaniques :</w:t>
            </w:r>
            <w:r>
              <w:br/>
            </w:r>
          </w:p>
        </w:tc>
        <w:tc>
          <w:tcPr>
            <w:tcW w:w="0" w:type="auto"/>
            <w:vAlign w:val="center"/>
            <w:hideMark/>
          </w:tcPr>
          <w:p w14:paraId="2EE55CE9" w14:textId="77777777" w:rsidR="003D7C21" w:rsidRDefault="003D7C21">
            <w:pPr>
              <w:rPr>
                <w:sz w:val="20"/>
                <w:szCs w:val="20"/>
              </w:rPr>
            </w:pPr>
          </w:p>
        </w:tc>
        <w:tc>
          <w:tcPr>
            <w:tcW w:w="0" w:type="auto"/>
            <w:vAlign w:val="center"/>
            <w:hideMark/>
          </w:tcPr>
          <w:p w14:paraId="302A2CBD" w14:textId="77777777" w:rsidR="003D7C21" w:rsidRDefault="003D7C21">
            <w:pPr>
              <w:rPr>
                <w:sz w:val="20"/>
                <w:szCs w:val="20"/>
              </w:rPr>
            </w:pPr>
          </w:p>
        </w:tc>
      </w:tr>
      <w:tr w:rsidR="003D7C21" w14:paraId="434CA56C"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837BB3" w14:textId="77777777" w:rsidR="003D7C21" w:rsidRDefault="003D7C21">
            <w:pPr>
              <w:jc w:val="center"/>
            </w:pPr>
            <w:r>
              <w:br/>
              <w:t>- escaliers en fonctionnement :</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2D63E2" w14:textId="77777777" w:rsidR="003D7C21" w:rsidRDefault="003D7C21">
            <w:pPr>
              <w:jc w:val="center"/>
            </w:pPr>
            <w:r>
              <w:br/>
            </w:r>
          </w:p>
          <w:p w14:paraId="0E5DB77C" w14:textId="77777777" w:rsidR="003D7C21" w:rsidRDefault="003D7C21">
            <w:pPr>
              <w:pStyle w:val="NormalWeb"/>
              <w:ind w:left="1950"/>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54D67B" w14:textId="77777777" w:rsidR="003D7C21" w:rsidRDefault="003D7C21">
            <w:pPr>
              <w:jc w:val="center"/>
            </w:pPr>
            <w:r>
              <w:br/>
            </w:r>
          </w:p>
          <w:p w14:paraId="1DB4FCA2" w14:textId="77777777" w:rsidR="003D7C21" w:rsidRDefault="003D7C21">
            <w:pPr>
              <w:pStyle w:val="NormalWeb"/>
              <w:ind w:left="1950"/>
              <w:jc w:val="center"/>
            </w:pPr>
          </w:p>
        </w:tc>
      </w:tr>
      <w:tr w:rsidR="003D7C21" w14:paraId="5CB87717"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730084" w14:textId="77777777" w:rsidR="003D7C21" w:rsidRDefault="003D7C21">
            <w:pPr>
              <w:jc w:val="center"/>
            </w:pPr>
            <w:r>
              <w:br/>
              <w:t>. 1 file de voyageurs</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CE7B174" w14:textId="77777777" w:rsidR="003D7C21" w:rsidRDefault="003D7C21">
            <w:pPr>
              <w:jc w:val="center"/>
            </w:pPr>
            <w:r>
              <w:br/>
              <w:t>90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8F7F63" w14:textId="77777777" w:rsidR="003D7C21" w:rsidRDefault="003D7C21">
            <w:pPr>
              <w:jc w:val="center"/>
            </w:pPr>
            <w:r>
              <w:br/>
            </w:r>
          </w:p>
          <w:p w14:paraId="6F16E768" w14:textId="77777777" w:rsidR="003D7C21" w:rsidRDefault="003D7C21">
            <w:pPr>
              <w:pStyle w:val="NormalWeb"/>
              <w:ind w:left="1950"/>
              <w:jc w:val="center"/>
            </w:pPr>
          </w:p>
        </w:tc>
      </w:tr>
      <w:tr w:rsidR="003D7C21" w14:paraId="0C12C606"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BDA65E" w14:textId="77777777" w:rsidR="003D7C21" w:rsidRDefault="003D7C21">
            <w:pPr>
              <w:jc w:val="center"/>
            </w:pPr>
            <w:r>
              <w:br/>
              <w:t>. 2 files de voyageurs</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A4250A" w14:textId="77777777" w:rsidR="003D7C21" w:rsidRDefault="003D7C21">
            <w:pPr>
              <w:jc w:val="center"/>
            </w:pPr>
            <w:r>
              <w:br/>
              <w:t>120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2DAFA6" w14:textId="77777777" w:rsidR="003D7C21" w:rsidRDefault="003D7C21">
            <w:pPr>
              <w:jc w:val="center"/>
            </w:pPr>
            <w:r>
              <w:br/>
            </w:r>
          </w:p>
          <w:p w14:paraId="64B843ED" w14:textId="77777777" w:rsidR="003D7C21" w:rsidRDefault="003D7C21">
            <w:pPr>
              <w:pStyle w:val="NormalWeb"/>
              <w:ind w:left="1950"/>
              <w:jc w:val="center"/>
            </w:pPr>
          </w:p>
        </w:tc>
      </w:tr>
      <w:tr w:rsidR="003D7C21" w14:paraId="6BD4EDFA"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438F5F" w14:textId="77777777" w:rsidR="003D7C21" w:rsidRDefault="003D7C21">
            <w:pPr>
              <w:jc w:val="center"/>
            </w:pPr>
            <w:r>
              <w:br/>
              <w:t>- escaliers à l'arrêt :</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5E01C63" w14:textId="77777777" w:rsidR="003D7C21" w:rsidRDefault="003D7C21">
            <w:pPr>
              <w:jc w:val="center"/>
            </w:pPr>
            <w:r>
              <w:br/>
            </w:r>
          </w:p>
          <w:p w14:paraId="01ADB286" w14:textId="77777777" w:rsidR="003D7C21" w:rsidRDefault="003D7C21">
            <w:pPr>
              <w:pStyle w:val="NormalWeb"/>
              <w:ind w:left="1950"/>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A666C3" w14:textId="77777777" w:rsidR="003D7C21" w:rsidRDefault="003D7C21">
            <w:pPr>
              <w:jc w:val="center"/>
            </w:pPr>
            <w:r>
              <w:br/>
            </w:r>
          </w:p>
          <w:p w14:paraId="2DC14DDD" w14:textId="77777777" w:rsidR="003D7C21" w:rsidRDefault="003D7C21">
            <w:pPr>
              <w:pStyle w:val="NormalWeb"/>
              <w:ind w:left="1950"/>
              <w:jc w:val="center"/>
            </w:pPr>
          </w:p>
        </w:tc>
      </w:tr>
      <w:tr w:rsidR="003D7C21" w14:paraId="4BC1196C"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BA6FBA" w14:textId="77777777" w:rsidR="003D7C21" w:rsidRDefault="003D7C21">
            <w:pPr>
              <w:jc w:val="center"/>
            </w:pPr>
            <w:r>
              <w:br/>
              <w:t>. 1 file de voyageurs :</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5D1F98" w14:textId="77777777" w:rsidR="003D7C21" w:rsidRDefault="003D7C21">
            <w:pPr>
              <w:jc w:val="center"/>
            </w:pPr>
            <w:r>
              <w:br/>
            </w:r>
          </w:p>
          <w:p w14:paraId="0091C8B7" w14:textId="77777777" w:rsidR="003D7C21" w:rsidRDefault="003D7C21">
            <w:pPr>
              <w:pStyle w:val="NormalWeb"/>
              <w:ind w:left="1950"/>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CDB452" w14:textId="77777777" w:rsidR="003D7C21" w:rsidRDefault="003D7C21">
            <w:pPr>
              <w:jc w:val="center"/>
            </w:pPr>
            <w:r>
              <w:br/>
            </w:r>
          </w:p>
          <w:p w14:paraId="358BB590" w14:textId="77777777" w:rsidR="003D7C21" w:rsidRDefault="003D7C21">
            <w:pPr>
              <w:pStyle w:val="NormalWeb"/>
              <w:ind w:left="1950"/>
              <w:jc w:val="center"/>
            </w:pPr>
          </w:p>
        </w:tc>
      </w:tr>
      <w:tr w:rsidR="003D7C21" w14:paraId="4D8534FC"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F92258" w14:textId="77777777" w:rsidR="003D7C21" w:rsidRDefault="003D7C21">
            <w:pPr>
              <w:jc w:val="center"/>
            </w:pPr>
            <w:r>
              <w:br/>
              <w:t>- à la montée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A76933" w14:textId="77777777" w:rsidR="003D7C21" w:rsidRDefault="003D7C21">
            <w:pPr>
              <w:jc w:val="center"/>
            </w:pPr>
            <w:r>
              <w:br/>
              <w:t>30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7BC490" w14:textId="77777777" w:rsidR="003D7C21" w:rsidRDefault="003D7C21">
            <w:pPr>
              <w:jc w:val="center"/>
            </w:pPr>
            <w:r>
              <w:br/>
            </w:r>
          </w:p>
          <w:p w14:paraId="513085AE" w14:textId="77777777" w:rsidR="003D7C21" w:rsidRDefault="003D7C21">
            <w:pPr>
              <w:pStyle w:val="NormalWeb"/>
              <w:ind w:left="1950"/>
              <w:jc w:val="center"/>
            </w:pPr>
          </w:p>
        </w:tc>
      </w:tr>
      <w:tr w:rsidR="003D7C21" w14:paraId="3CCB333B"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4E7A0C" w14:textId="77777777" w:rsidR="003D7C21" w:rsidRDefault="003D7C21">
            <w:pPr>
              <w:jc w:val="center"/>
            </w:pPr>
            <w:r>
              <w:br/>
              <w:t>- à la descente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ACD14F" w14:textId="77777777" w:rsidR="003D7C21" w:rsidRDefault="003D7C21">
            <w:pPr>
              <w:jc w:val="center"/>
            </w:pPr>
            <w:r>
              <w:br/>
              <w:t>40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E6B152" w14:textId="77777777" w:rsidR="003D7C21" w:rsidRDefault="003D7C21">
            <w:pPr>
              <w:jc w:val="center"/>
            </w:pPr>
            <w:r>
              <w:br/>
            </w:r>
          </w:p>
          <w:p w14:paraId="642D66BC" w14:textId="77777777" w:rsidR="003D7C21" w:rsidRDefault="003D7C21">
            <w:pPr>
              <w:pStyle w:val="NormalWeb"/>
              <w:ind w:left="1950"/>
              <w:jc w:val="center"/>
            </w:pPr>
          </w:p>
        </w:tc>
      </w:tr>
      <w:tr w:rsidR="003D7C21" w14:paraId="6B1D59A7"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793EB7" w14:textId="77777777" w:rsidR="003D7C21" w:rsidRDefault="003D7C21">
            <w:pPr>
              <w:jc w:val="center"/>
            </w:pPr>
            <w:r>
              <w:br/>
              <w:t>. 2 files de voyageurs :</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67DBFA" w14:textId="77777777" w:rsidR="003D7C21" w:rsidRDefault="003D7C21">
            <w:pPr>
              <w:jc w:val="center"/>
            </w:pPr>
            <w:r>
              <w:br/>
            </w:r>
          </w:p>
          <w:p w14:paraId="436EFC6F" w14:textId="77777777" w:rsidR="003D7C21" w:rsidRDefault="003D7C21">
            <w:pPr>
              <w:pStyle w:val="NormalWeb"/>
              <w:ind w:left="1950"/>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D6F67C" w14:textId="77777777" w:rsidR="003D7C21" w:rsidRDefault="003D7C21">
            <w:pPr>
              <w:jc w:val="center"/>
            </w:pPr>
            <w:r>
              <w:br/>
            </w:r>
          </w:p>
          <w:p w14:paraId="38BAA374" w14:textId="77777777" w:rsidR="003D7C21" w:rsidRDefault="003D7C21">
            <w:pPr>
              <w:pStyle w:val="NormalWeb"/>
              <w:ind w:left="1950"/>
              <w:jc w:val="center"/>
            </w:pPr>
          </w:p>
        </w:tc>
      </w:tr>
      <w:tr w:rsidR="003D7C21" w14:paraId="72A564FF"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054491" w14:textId="77777777" w:rsidR="003D7C21" w:rsidRDefault="003D7C21">
            <w:pPr>
              <w:jc w:val="center"/>
            </w:pPr>
            <w:r>
              <w:br/>
              <w:t>- à la montée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2453E7" w14:textId="77777777" w:rsidR="003D7C21" w:rsidRDefault="003D7C21">
            <w:pPr>
              <w:jc w:val="center"/>
            </w:pPr>
            <w:r>
              <w:br/>
              <w:t>40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B3ADF8" w14:textId="77777777" w:rsidR="003D7C21" w:rsidRDefault="003D7C21">
            <w:pPr>
              <w:jc w:val="center"/>
            </w:pPr>
            <w:r>
              <w:br/>
            </w:r>
          </w:p>
          <w:p w14:paraId="1125CFE6" w14:textId="77777777" w:rsidR="003D7C21" w:rsidRDefault="003D7C21">
            <w:pPr>
              <w:pStyle w:val="NormalWeb"/>
              <w:ind w:left="1950"/>
              <w:jc w:val="center"/>
            </w:pPr>
          </w:p>
        </w:tc>
      </w:tr>
      <w:tr w:rsidR="003D7C21" w14:paraId="336480EA"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207E8D" w14:textId="77777777" w:rsidR="003D7C21" w:rsidRDefault="003D7C21">
            <w:pPr>
              <w:jc w:val="center"/>
            </w:pPr>
            <w:r>
              <w:lastRenderedPageBreak/>
              <w:br/>
              <w:t>- à la descente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A3C110" w14:textId="77777777" w:rsidR="003D7C21" w:rsidRDefault="003D7C21">
            <w:pPr>
              <w:jc w:val="center"/>
            </w:pPr>
            <w:r>
              <w:br/>
              <w:t>50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32547C" w14:textId="77777777" w:rsidR="003D7C21" w:rsidRDefault="003D7C21">
            <w:pPr>
              <w:jc w:val="center"/>
            </w:pPr>
            <w:r>
              <w:br/>
            </w:r>
          </w:p>
          <w:p w14:paraId="1DDFF270" w14:textId="77777777" w:rsidR="003D7C21" w:rsidRDefault="003D7C21">
            <w:pPr>
              <w:pStyle w:val="NormalWeb"/>
              <w:ind w:left="1950"/>
              <w:jc w:val="center"/>
            </w:pPr>
          </w:p>
        </w:tc>
      </w:tr>
      <w:tr w:rsidR="003D7C21" w14:paraId="3D7CAF7D"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B25CC3" w14:textId="77777777" w:rsidR="003D7C21" w:rsidRDefault="003D7C21">
            <w:pPr>
              <w:jc w:val="center"/>
            </w:pPr>
            <w:r>
              <w:br/>
              <w:t>Passages contrôlés manuellement</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9D70D2" w14:textId="77777777" w:rsidR="003D7C21" w:rsidRDefault="003D7C21">
            <w:pPr>
              <w:jc w:val="center"/>
            </w:pPr>
            <w:r>
              <w:br/>
              <w:t>50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CFDE2D0" w14:textId="77777777" w:rsidR="003D7C21" w:rsidRDefault="003D7C21">
            <w:pPr>
              <w:jc w:val="center"/>
            </w:pPr>
            <w:r>
              <w:br/>
            </w:r>
          </w:p>
          <w:p w14:paraId="02F2F3B9" w14:textId="77777777" w:rsidR="003D7C21" w:rsidRDefault="003D7C21">
            <w:pPr>
              <w:pStyle w:val="NormalWeb"/>
              <w:ind w:left="1950"/>
              <w:jc w:val="center"/>
            </w:pPr>
          </w:p>
        </w:tc>
      </w:tr>
      <w:tr w:rsidR="003D7C21" w14:paraId="534201F8"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65197D" w14:textId="77777777" w:rsidR="003D7C21" w:rsidRDefault="003D7C21">
            <w:pPr>
              <w:jc w:val="center"/>
            </w:pPr>
            <w:r>
              <w:br/>
              <w:t>Passages contrôlés automatiquement après déverrouillage :</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88FC168" w14:textId="77777777" w:rsidR="003D7C21" w:rsidRDefault="003D7C21">
            <w:pPr>
              <w:jc w:val="center"/>
            </w:pPr>
            <w:r>
              <w:br/>
            </w:r>
          </w:p>
          <w:p w14:paraId="0DFB62F7" w14:textId="77777777" w:rsidR="003D7C21" w:rsidRDefault="003D7C21">
            <w:pPr>
              <w:pStyle w:val="NormalWeb"/>
              <w:ind w:left="1950"/>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104958" w14:textId="77777777" w:rsidR="003D7C21" w:rsidRDefault="003D7C21">
            <w:pPr>
              <w:jc w:val="center"/>
            </w:pPr>
            <w:r>
              <w:br/>
            </w:r>
          </w:p>
          <w:p w14:paraId="0BDA5D82" w14:textId="77777777" w:rsidR="003D7C21" w:rsidRDefault="003D7C21">
            <w:pPr>
              <w:pStyle w:val="NormalWeb"/>
              <w:ind w:left="1950"/>
              <w:jc w:val="center"/>
            </w:pPr>
          </w:p>
        </w:tc>
      </w:tr>
      <w:tr w:rsidR="003D7C21" w14:paraId="3DEEB4AF"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526201" w14:textId="77777777" w:rsidR="003D7C21" w:rsidRDefault="003D7C21">
            <w:pPr>
              <w:jc w:val="center"/>
            </w:pPr>
            <w:r>
              <w:br/>
              <w:t>- passages tripodes</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8678A2" w14:textId="77777777" w:rsidR="003D7C21" w:rsidRDefault="003D7C21">
            <w:pPr>
              <w:jc w:val="center"/>
            </w:pPr>
            <w:r>
              <w:br/>
              <w:t>25</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CEC880" w14:textId="77777777" w:rsidR="003D7C21" w:rsidRDefault="003D7C21">
            <w:pPr>
              <w:jc w:val="center"/>
            </w:pPr>
            <w:r>
              <w:br/>
              <w:t>Par passage</w:t>
            </w:r>
            <w:r>
              <w:br/>
            </w:r>
          </w:p>
        </w:tc>
      </w:tr>
      <w:tr w:rsidR="003D7C21" w14:paraId="17F61248"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9683C8" w14:textId="77777777" w:rsidR="003D7C21" w:rsidRDefault="003D7C21">
            <w:pPr>
              <w:jc w:val="center"/>
            </w:pPr>
            <w:r>
              <w:br/>
              <w:t>- passages ouverts</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E4A39D7" w14:textId="77777777" w:rsidR="003D7C21" w:rsidRDefault="003D7C21">
            <w:pPr>
              <w:jc w:val="center"/>
            </w:pPr>
            <w:r>
              <w:br/>
              <w:t>50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99D110" w14:textId="77777777" w:rsidR="003D7C21" w:rsidRDefault="003D7C21">
            <w:pPr>
              <w:jc w:val="center"/>
            </w:pPr>
            <w:r>
              <w:br/>
              <w:t>Par passage</w:t>
            </w:r>
            <w:r>
              <w:br/>
            </w:r>
          </w:p>
        </w:tc>
      </w:tr>
      <w:tr w:rsidR="003D7C21" w14:paraId="2F7DD227"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2801DD" w14:textId="77777777" w:rsidR="003D7C21" w:rsidRDefault="003D7C21">
            <w:pPr>
              <w:jc w:val="center"/>
            </w:pPr>
            <w:r>
              <w:br/>
              <w:t>Portes</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7DC4D7B" w14:textId="77777777" w:rsidR="003D7C21" w:rsidRDefault="003D7C21">
            <w:pPr>
              <w:jc w:val="center"/>
            </w:pPr>
            <w:r>
              <w:br/>
              <w:t>50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954B7D" w14:textId="77777777" w:rsidR="003D7C21" w:rsidRDefault="003D7C21">
            <w:pPr>
              <w:jc w:val="center"/>
            </w:pPr>
            <w:r>
              <w:br/>
              <w:t>Par vantail de porte</w:t>
            </w:r>
            <w:r>
              <w:br/>
            </w:r>
          </w:p>
        </w:tc>
      </w:tr>
      <w:tr w:rsidR="003D7C21" w14:paraId="115FDE30" w14:textId="77777777" w:rsidTr="003D7C21">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F3F08C" w14:textId="77777777" w:rsidR="003D7C21" w:rsidRDefault="003D7C21">
            <w:r>
              <w:br/>
              <w:t>Vitesses à prendre en compte : en palier : 1,00 mètre/seconde ; en escalier : 0,40 mètre/seconde.</w:t>
            </w:r>
            <w:r>
              <w:br/>
            </w:r>
          </w:p>
        </w:tc>
      </w:tr>
    </w:tbl>
    <w:p w14:paraId="25DB9B2D" w14:textId="77777777" w:rsidR="003D7C21" w:rsidRDefault="003D7C21" w:rsidP="003D7C21">
      <w:pPr>
        <w:pStyle w:val="NormalWeb"/>
        <w:ind w:left="1950"/>
        <w:rPr>
          <w:color w:val="000000"/>
          <w:sz w:val="27"/>
          <w:szCs w:val="27"/>
        </w:rPr>
      </w:pPr>
    </w:p>
    <w:p w14:paraId="74DCC89D" w14:textId="77777777" w:rsidR="003D7C21" w:rsidRDefault="003D7C21" w:rsidP="003D7C21">
      <w:pPr>
        <w:pStyle w:val="NormalWeb"/>
        <w:ind w:left="1950"/>
        <w:rPr>
          <w:color w:val="000000"/>
          <w:sz w:val="27"/>
          <w:szCs w:val="27"/>
        </w:rPr>
      </w:pPr>
      <w:r>
        <w:rPr>
          <w:color w:val="000000"/>
          <w:sz w:val="27"/>
          <w:szCs w:val="27"/>
        </w:rPr>
        <w:br/>
        <w:t>SYSTÈME DE TRANSPORT GUIDÉ DE TYPE URBAIN OU PÉRIURBAIN</w:t>
      </w:r>
    </w:p>
    <w:p w14:paraId="550922E0" w14:textId="77777777" w:rsidR="003D7C21" w:rsidRDefault="003D7C21" w:rsidP="003D7C21">
      <w:pPr>
        <w:pStyle w:val="NormalWeb"/>
        <w:ind w:left="1950"/>
        <w:rPr>
          <w:color w:val="000000"/>
          <w:sz w:val="27"/>
          <w:szCs w:val="27"/>
        </w:rPr>
      </w:pPr>
    </w:p>
    <w:p w14:paraId="5A8BBE52" w14:textId="77777777" w:rsidR="003D7C21" w:rsidRDefault="003D7C21" w:rsidP="003D7C21">
      <w:pPr>
        <w:pStyle w:val="NormalWeb"/>
        <w:spacing w:after="270" w:afterAutospacing="0"/>
        <w:ind w:left="1950"/>
        <w:rPr>
          <w:color w:val="000000"/>
          <w:sz w:val="27"/>
          <w:szCs w:val="27"/>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9"/>
        <w:gridCol w:w="3427"/>
        <w:gridCol w:w="3030"/>
      </w:tblGrid>
      <w:tr w:rsidR="003D7C21" w14:paraId="5337E187"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112C8D" w14:textId="77777777" w:rsidR="003D7C21" w:rsidRDefault="003D7C21">
            <w:pPr>
              <w:jc w:val="center"/>
              <w:rPr>
                <w:b/>
                <w:bCs/>
                <w:sz w:val="24"/>
                <w:szCs w:val="24"/>
              </w:rPr>
            </w:pPr>
            <w:r>
              <w:rPr>
                <w:b/>
                <w:bCs/>
              </w:rPr>
              <w:br/>
              <w:t>DÉGAGEMENTS</w:t>
            </w:r>
            <w:r>
              <w:rPr>
                <w:b/>
                <w:bCs/>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3E6F21E" w14:textId="77777777" w:rsidR="003D7C21" w:rsidRDefault="003D7C21">
            <w:pPr>
              <w:jc w:val="center"/>
              <w:rPr>
                <w:b/>
                <w:bCs/>
              </w:rPr>
            </w:pPr>
            <w:r>
              <w:rPr>
                <w:b/>
                <w:bCs/>
              </w:rPr>
              <w:br/>
              <w:t>DÉBITS</w:t>
            </w:r>
            <w:r>
              <w:rPr>
                <w:b/>
                <w:bCs/>
              </w:rPr>
              <w:br/>
            </w:r>
          </w:p>
          <w:p w14:paraId="3DE33B05" w14:textId="77777777" w:rsidR="003D7C21" w:rsidRDefault="003D7C21">
            <w:pPr>
              <w:pStyle w:val="NormalWeb"/>
              <w:ind w:left="1950"/>
              <w:jc w:val="center"/>
              <w:rPr>
                <w:b/>
                <w:bCs/>
              </w:rPr>
            </w:pPr>
            <w:r>
              <w:rPr>
                <w:b/>
                <w:bCs/>
              </w:rPr>
              <w:br/>
            </w:r>
            <w:proofErr w:type="gramStart"/>
            <w:r>
              <w:rPr>
                <w:b/>
                <w:bCs/>
              </w:rPr>
              <w:t>en</w:t>
            </w:r>
            <w:proofErr w:type="gramEnd"/>
            <w:r>
              <w:rPr>
                <w:b/>
                <w:bCs/>
              </w:rPr>
              <w:t xml:space="preserve"> voyageurs par 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C0BA7" w14:textId="77777777" w:rsidR="003D7C21" w:rsidRDefault="003D7C21">
            <w:pPr>
              <w:jc w:val="center"/>
              <w:rPr>
                <w:b/>
                <w:bCs/>
              </w:rPr>
            </w:pPr>
            <w:r>
              <w:rPr>
                <w:b/>
                <w:bCs/>
              </w:rPr>
              <w:br/>
              <w:t>OBSERVATIONS</w:t>
            </w:r>
            <w:r>
              <w:rPr>
                <w:b/>
                <w:bCs/>
              </w:rPr>
              <w:br/>
            </w:r>
          </w:p>
        </w:tc>
      </w:tr>
      <w:tr w:rsidR="003D7C21" w14:paraId="2015CCCC"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D3EC69" w14:textId="77777777" w:rsidR="003D7C21" w:rsidRDefault="003D7C21">
            <w:pPr>
              <w:jc w:val="center"/>
            </w:pPr>
            <w:r>
              <w:br/>
              <w:t>Couloirs et trottoirs roulants</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212EFE" w14:textId="77777777" w:rsidR="003D7C21" w:rsidRDefault="003D7C21">
            <w:pPr>
              <w:jc w:val="center"/>
            </w:pPr>
            <w:r>
              <w:br/>
              <w:t>100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149E9D" w14:textId="77777777" w:rsidR="003D7C21" w:rsidRDefault="003D7C21">
            <w:pPr>
              <w:jc w:val="center"/>
            </w:pPr>
            <w:r>
              <w:br/>
              <w:t>Par mètre de largeur</w:t>
            </w:r>
            <w:r>
              <w:br/>
            </w:r>
          </w:p>
        </w:tc>
      </w:tr>
      <w:tr w:rsidR="003D7C21" w14:paraId="6CC241B9"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5E66D4" w14:textId="77777777" w:rsidR="003D7C21" w:rsidRDefault="003D7C21">
            <w:pPr>
              <w:jc w:val="center"/>
            </w:pPr>
            <w:r>
              <w:br/>
              <w:t>Escaliers fixes :</w:t>
            </w:r>
            <w:r>
              <w:br/>
            </w:r>
          </w:p>
        </w:tc>
        <w:tc>
          <w:tcPr>
            <w:tcW w:w="0" w:type="auto"/>
            <w:vAlign w:val="center"/>
            <w:hideMark/>
          </w:tcPr>
          <w:p w14:paraId="639BC01C" w14:textId="77777777" w:rsidR="003D7C21" w:rsidRDefault="003D7C21">
            <w:pPr>
              <w:rPr>
                <w:sz w:val="20"/>
                <w:szCs w:val="20"/>
              </w:rPr>
            </w:pPr>
          </w:p>
        </w:tc>
        <w:tc>
          <w:tcPr>
            <w:tcW w:w="0" w:type="auto"/>
            <w:vAlign w:val="center"/>
            <w:hideMark/>
          </w:tcPr>
          <w:p w14:paraId="6925DDFE" w14:textId="77777777" w:rsidR="003D7C21" w:rsidRDefault="003D7C21">
            <w:pPr>
              <w:rPr>
                <w:sz w:val="20"/>
                <w:szCs w:val="20"/>
              </w:rPr>
            </w:pPr>
          </w:p>
        </w:tc>
      </w:tr>
      <w:tr w:rsidR="003D7C21" w14:paraId="325E0B17"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6037FC" w14:textId="77777777" w:rsidR="003D7C21" w:rsidRDefault="003D7C21">
            <w:pPr>
              <w:jc w:val="center"/>
            </w:pPr>
            <w:r>
              <w:br/>
              <w:t>- à la montée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D50C066" w14:textId="77777777" w:rsidR="003D7C21" w:rsidRDefault="003D7C21">
            <w:pPr>
              <w:jc w:val="center"/>
            </w:pPr>
            <w:r>
              <w:br/>
              <w:t>60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F1DAA7" w14:textId="77777777" w:rsidR="003D7C21" w:rsidRDefault="003D7C21">
            <w:pPr>
              <w:jc w:val="center"/>
            </w:pPr>
            <w:r>
              <w:br/>
              <w:t>Par mètre de largeur</w:t>
            </w:r>
            <w:r>
              <w:br/>
            </w:r>
          </w:p>
        </w:tc>
      </w:tr>
      <w:tr w:rsidR="003D7C21" w14:paraId="49A06F4D"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DC43B3" w14:textId="77777777" w:rsidR="003D7C21" w:rsidRDefault="003D7C21">
            <w:pPr>
              <w:jc w:val="center"/>
            </w:pPr>
            <w:r>
              <w:br/>
              <w:t>- à la descente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1E1BC6" w14:textId="77777777" w:rsidR="003D7C21" w:rsidRDefault="003D7C21">
            <w:pPr>
              <w:jc w:val="center"/>
            </w:pPr>
            <w:r>
              <w:br/>
              <w:t>75</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31C2410" w14:textId="77777777" w:rsidR="003D7C21" w:rsidRDefault="003D7C21">
            <w:pPr>
              <w:jc w:val="center"/>
            </w:pPr>
            <w:r>
              <w:br/>
              <w:t>Par mètre de largeur</w:t>
            </w:r>
            <w:r>
              <w:br/>
            </w:r>
          </w:p>
        </w:tc>
      </w:tr>
      <w:tr w:rsidR="003D7C21" w14:paraId="3C173A33"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DAAF9F" w14:textId="77777777" w:rsidR="003D7C21" w:rsidRDefault="003D7C21">
            <w:pPr>
              <w:jc w:val="center"/>
            </w:pPr>
            <w:r>
              <w:lastRenderedPageBreak/>
              <w:br/>
              <w:t>Escaliers mécaniques :</w:t>
            </w:r>
            <w:r>
              <w:br/>
            </w:r>
          </w:p>
        </w:tc>
        <w:tc>
          <w:tcPr>
            <w:tcW w:w="0" w:type="auto"/>
            <w:vAlign w:val="center"/>
            <w:hideMark/>
          </w:tcPr>
          <w:p w14:paraId="229027A7" w14:textId="77777777" w:rsidR="003D7C21" w:rsidRDefault="003D7C21">
            <w:pPr>
              <w:rPr>
                <w:sz w:val="20"/>
                <w:szCs w:val="20"/>
              </w:rPr>
            </w:pPr>
          </w:p>
        </w:tc>
        <w:tc>
          <w:tcPr>
            <w:tcW w:w="0" w:type="auto"/>
            <w:vAlign w:val="center"/>
            <w:hideMark/>
          </w:tcPr>
          <w:p w14:paraId="0F4DF0B0" w14:textId="77777777" w:rsidR="003D7C21" w:rsidRDefault="003D7C21">
            <w:pPr>
              <w:rPr>
                <w:sz w:val="20"/>
                <w:szCs w:val="20"/>
              </w:rPr>
            </w:pPr>
          </w:p>
        </w:tc>
      </w:tr>
      <w:tr w:rsidR="003D7C21" w14:paraId="6E6A83D9"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207B16" w14:textId="77777777" w:rsidR="003D7C21" w:rsidRDefault="003D7C21">
            <w:pPr>
              <w:jc w:val="center"/>
            </w:pPr>
            <w:r>
              <w:br/>
              <w:t xml:space="preserve">. </w:t>
            </w:r>
            <w:proofErr w:type="gramStart"/>
            <w:r>
              <w:t>escaliers</w:t>
            </w:r>
            <w:proofErr w:type="gramEnd"/>
            <w:r>
              <w:t xml:space="preserve"> en fonctionnement</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1EDC8D" w14:textId="77777777" w:rsidR="003D7C21" w:rsidRDefault="003D7C21">
            <w:pPr>
              <w:jc w:val="center"/>
            </w:pPr>
            <w:r>
              <w:br/>
              <w:t>120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FFD3BB" w14:textId="77777777" w:rsidR="003D7C21" w:rsidRDefault="003D7C21">
            <w:pPr>
              <w:jc w:val="center"/>
            </w:pPr>
            <w:r>
              <w:br/>
              <w:t>Pour les escaliers de moins de 1 mètre de largeur entre limon, le débit est ramené à 100</w:t>
            </w:r>
            <w:r>
              <w:br/>
            </w:r>
          </w:p>
        </w:tc>
      </w:tr>
      <w:tr w:rsidR="003D7C21" w14:paraId="2D40412A"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5110A6" w14:textId="77777777" w:rsidR="003D7C21" w:rsidRDefault="003D7C21">
            <w:pPr>
              <w:jc w:val="center"/>
            </w:pPr>
            <w:r>
              <w:br/>
              <w:t xml:space="preserve">. </w:t>
            </w:r>
            <w:proofErr w:type="gramStart"/>
            <w:r>
              <w:t>escaliers</w:t>
            </w:r>
            <w:proofErr w:type="gramEnd"/>
            <w:r>
              <w:t xml:space="preserve"> à l'arrêt</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F86AAC" w14:textId="77777777" w:rsidR="003D7C21" w:rsidRDefault="003D7C21">
            <w:pPr>
              <w:jc w:val="center"/>
            </w:pPr>
            <w:r>
              <w:br/>
            </w:r>
          </w:p>
          <w:p w14:paraId="1421356F" w14:textId="77777777" w:rsidR="003D7C21" w:rsidRDefault="003D7C21">
            <w:pPr>
              <w:pStyle w:val="NormalWeb"/>
              <w:ind w:left="1950"/>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0B9AD8" w14:textId="77777777" w:rsidR="003D7C21" w:rsidRDefault="003D7C21">
            <w:pPr>
              <w:jc w:val="center"/>
            </w:pPr>
            <w:r>
              <w:br/>
              <w:t>Ces débits s'appliquent quelle que soit la largeur de l'escalier</w:t>
            </w:r>
            <w:r>
              <w:br/>
            </w:r>
          </w:p>
        </w:tc>
      </w:tr>
      <w:tr w:rsidR="003D7C21" w14:paraId="735CDA9A"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10A2EE" w14:textId="77777777" w:rsidR="003D7C21" w:rsidRDefault="003D7C21">
            <w:pPr>
              <w:jc w:val="center"/>
            </w:pPr>
            <w:r>
              <w:br/>
              <w:t>- à la montée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A47408E" w14:textId="77777777" w:rsidR="003D7C21" w:rsidRDefault="003D7C21">
            <w:pPr>
              <w:jc w:val="center"/>
            </w:pPr>
            <w:r>
              <w:br/>
              <w:t>50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8454FC" w14:textId="77777777" w:rsidR="003D7C21" w:rsidRDefault="003D7C21">
            <w:pPr>
              <w:jc w:val="center"/>
            </w:pPr>
            <w:r>
              <w:br/>
            </w:r>
          </w:p>
          <w:p w14:paraId="21BD39BD" w14:textId="77777777" w:rsidR="003D7C21" w:rsidRDefault="003D7C21">
            <w:pPr>
              <w:pStyle w:val="NormalWeb"/>
              <w:ind w:left="1950"/>
              <w:jc w:val="center"/>
            </w:pPr>
          </w:p>
        </w:tc>
      </w:tr>
      <w:tr w:rsidR="003D7C21" w14:paraId="26CB4D85"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3B4912" w14:textId="77777777" w:rsidR="003D7C21" w:rsidRDefault="003D7C21">
            <w:pPr>
              <w:jc w:val="center"/>
            </w:pPr>
            <w:r>
              <w:br/>
              <w:t>- à la descente</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96F0C96" w14:textId="77777777" w:rsidR="003D7C21" w:rsidRDefault="003D7C21">
            <w:pPr>
              <w:jc w:val="center"/>
            </w:pPr>
            <w:r>
              <w:br/>
              <w:t>60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429030" w14:textId="77777777" w:rsidR="003D7C21" w:rsidRDefault="003D7C21">
            <w:pPr>
              <w:jc w:val="center"/>
            </w:pPr>
            <w:r>
              <w:br/>
            </w:r>
          </w:p>
          <w:p w14:paraId="18A25609" w14:textId="77777777" w:rsidR="003D7C21" w:rsidRDefault="003D7C21">
            <w:pPr>
              <w:pStyle w:val="NormalWeb"/>
              <w:ind w:left="1950"/>
              <w:jc w:val="center"/>
            </w:pPr>
          </w:p>
        </w:tc>
      </w:tr>
      <w:tr w:rsidR="003D7C21" w14:paraId="560E175E"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69AE46" w14:textId="77777777" w:rsidR="003D7C21" w:rsidRDefault="003D7C21">
            <w:pPr>
              <w:jc w:val="center"/>
            </w:pPr>
            <w:r>
              <w:br/>
              <w:t>Passages contrôlés manuellement</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4F8DCB" w14:textId="77777777" w:rsidR="003D7C21" w:rsidRDefault="003D7C21">
            <w:pPr>
              <w:jc w:val="center"/>
            </w:pPr>
            <w:r>
              <w:br/>
              <w:t>60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FF80D5" w14:textId="77777777" w:rsidR="003D7C21" w:rsidRDefault="003D7C21">
            <w:pPr>
              <w:jc w:val="center"/>
            </w:pPr>
            <w:r>
              <w:br/>
            </w:r>
          </w:p>
          <w:p w14:paraId="2BFE4E49" w14:textId="77777777" w:rsidR="003D7C21" w:rsidRDefault="003D7C21">
            <w:pPr>
              <w:pStyle w:val="NormalWeb"/>
              <w:ind w:left="1950"/>
              <w:jc w:val="center"/>
            </w:pPr>
          </w:p>
        </w:tc>
      </w:tr>
      <w:tr w:rsidR="003D7C21" w14:paraId="7EDD2EE5"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A34A9C" w14:textId="77777777" w:rsidR="003D7C21" w:rsidRDefault="003D7C21">
            <w:pPr>
              <w:jc w:val="center"/>
            </w:pPr>
            <w:r>
              <w:br/>
              <w:t>Passages contrôlés automatiquement après déverrouillage :</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723E3B" w14:textId="77777777" w:rsidR="003D7C21" w:rsidRDefault="003D7C21">
            <w:pPr>
              <w:jc w:val="center"/>
            </w:pPr>
            <w:r>
              <w:br/>
            </w:r>
          </w:p>
          <w:p w14:paraId="7DCA2523" w14:textId="77777777" w:rsidR="003D7C21" w:rsidRDefault="003D7C21">
            <w:pPr>
              <w:pStyle w:val="NormalWeb"/>
              <w:ind w:left="1950"/>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FFA966" w14:textId="77777777" w:rsidR="003D7C21" w:rsidRDefault="003D7C21">
            <w:pPr>
              <w:jc w:val="center"/>
            </w:pPr>
            <w:r>
              <w:br/>
            </w:r>
          </w:p>
          <w:p w14:paraId="4112874B" w14:textId="77777777" w:rsidR="003D7C21" w:rsidRDefault="003D7C21">
            <w:pPr>
              <w:pStyle w:val="NormalWeb"/>
              <w:ind w:left="1950"/>
              <w:jc w:val="center"/>
            </w:pPr>
          </w:p>
        </w:tc>
      </w:tr>
      <w:tr w:rsidR="003D7C21" w14:paraId="650A42A5"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5D018E" w14:textId="77777777" w:rsidR="003D7C21" w:rsidRDefault="003D7C21">
            <w:pPr>
              <w:jc w:val="center"/>
            </w:pPr>
            <w:r>
              <w:br/>
              <w:t>- passages tripodes</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114987" w14:textId="77777777" w:rsidR="003D7C21" w:rsidRDefault="003D7C21">
            <w:pPr>
              <w:jc w:val="center"/>
            </w:pPr>
            <w:r>
              <w:br/>
              <w:t>30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3E8892" w14:textId="77777777" w:rsidR="003D7C21" w:rsidRDefault="003D7C21">
            <w:pPr>
              <w:jc w:val="center"/>
            </w:pPr>
            <w:r>
              <w:br/>
              <w:t>Par passage</w:t>
            </w:r>
            <w:r>
              <w:br/>
            </w:r>
          </w:p>
        </w:tc>
      </w:tr>
      <w:tr w:rsidR="003D7C21" w14:paraId="10A803D9"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ABAC93" w14:textId="77777777" w:rsidR="003D7C21" w:rsidRDefault="003D7C21">
            <w:pPr>
              <w:jc w:val="center"/>
            </w:pPr>
            <w:r>
              <w:br/>
              <w:t>- passages ouverts</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086E2D" w14:textId="77777777" w:rsidR="003D7C21" w:rsidRDefault="003D7C21">
            <w:pPr>
              <w:jc w:val="center"/>
            </w:pPr>
            <w:r>
              <w:br/>
              <w:t>60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7787F7" w14:textId="77777777" w:rsidR="003D7C21" w:rsidRDefault="003D7C21">
            <w:pPr>
              <w:jc w:val="center"/>
            </w:pPr>
            <w:r>
              <w:br/>
              <w:t>Par passage</w:t>
            </w:r>
            <w:r>
              <w:br/>
            </w:r>
          </w:p>
        </w:tc>
      </w:tr>
      <w:tr w:rsidR="003D7C21" w14:paraId="433A7669" w14:textId="77777777" w:rsidTr="003D7C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A84BB7" w14:textId="77777777" w:rsidR="003D7C21" w:rsidRDefault="003D7C21">
            <w:pPr>
              <w:jc w:val="center"/>
            </w:pPr>
            <w:r>
              <w:br/>
              <w:t>Portes</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6D6195" w14:textId="77777777" w:rsidR="003D7C21" w:rsidRDefault="003D7C21">
            <w:pPr>
              <w:jc w:val="center"/>
            </w:pPr>
            <w:r>
              <w:br/>
              <w:t>60</w:t>
            </w:r>
            <w: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E454A25" w14:textId="77777777" w:rsidR="003D7C21" w:rsidRDefault="003D7C21">
            <w:pPr>
              <w:jc w:val="center"/>
            </w:pPr>
            <w:r>
              <w:br/>
              <w:t>Par vantail de porte</w:t>
            </w:r>
            <w:r>
              <w:br/>
            </w:r>
          </w:p>
        </w:tc>
      </w:tr>
      <w:tr w:rsidR="003D7C21" w14:paraId="2EF0D9A2" w14:textId="77777777" w:rsidTr="003D7C21">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DD757C" w14:textId="77777777" w:rsidR="003D7C21" w:rsidRDefault="003D7C21">
            <w:r>
              <w:br/>
              <w:t>Vitesses à prendre en compte : en palier : 1,40 mètre/seconde ; en escalier : 0,60 mètre/seconde.</w:t>
            </w:r>
            <w:r>
              <w:br/>
            </w:r>
          </w:p>
        </w:tc>
      </w:tr>
    </w:tbl>
    <w:p w14:paraId="68D9EF8B" w14:textId="77777777" w:rsidR="003D7C21" w:rsidRDefault="003D7C21" w:rsidP="003D7C21">
      <w:pPr>
        <w:pStyle w:val="NormalWeb"/>
        <w:ind w:left="1950"/>
        <w:rPr>
          <w:color w:val="000000"/>
          <w:sz w:val="27"/>
          <w:szCs w:val="27"/>
        </w:rPr>
      </w:pPr>
    </w:p>
    <w:p w14:paraId="0BC7A395" w14:textId="77777777" w:rsidR="003D7C21" w:rsidRDefault="003D7C21" w:rsidP="003D7C21">
      <w:pPr>
        <w:pStyle w:val="Titre4"/>
        <w:ind w:left="1950"/>
        <w:rPr>
          <w:color w:val="000000"/>
          <w:sz w:val="27"/>
          <w:szCs w:val="27"/>
        </w:rPr>
      </w:pPr>
      <w:r>
        <w:rPr>
          <w:color w:val="000000"/>
          <w:sz w:val="27"/>
          <w:szCs w:val="27"/>
        </w:rPr>
        <w:t>Article GA 24</w:t>
      </w:r>
    </w:p>
    <w:p w14:paraId="04DB36D1" w14:textId="77777777" w:rsidR="003D7C21" w:rsidRDefault="003D7C21" w:rsidP="003D7C21">
      <w:pPr>
        <w:pStyle w:val="NormalWeb"/>
        <w:ind w:left="1950"/>
        <w:rPr>
          <w:b/>
          <w:bCs/>
          <w:color w:val="000000"/>
        </w:rPr>
      </w:pPr>
      <w:r>
        <w:rPr>
          <w:b/>
          <w:bCs/>
          <w:color w:val="000000"/>
        </w:rPr>
        <w:t>Création Arrêté du 24 décembre 2007 - Annexe, v. init.</w:t>
      </w:r>
    </w:p>
    <w:p w14:paraId="68D29F6E" w14:textId="77777777" w:rsidR="003D7C21" w:rsidRDefault="003D7C21" w:rsidP="003D7C21">
      <w:pPr>
        <w:pStyle w:val="NormalWeb"/>
        <w:ind w:left="1950"/>
        <w:rPr>
          <w:color w:val="000000"/>
          <w:sz w:val="27"/>
          <w:szCs w:val="27"/>
        </w:rPr>
      </w:pPr>
      <w:r>
        <w:rPr>
          <w:color w:val="000000"/>
          <w:sz w:val="27"/>
          <w:szCs w:val="27"/>
        </w:rPr>
        <w:t>Signalétique d'évacuation</w:t>
      </w:r>
    </w:p>
    <w:p w14:paraId="733B1EF1" w14:textId="77777777" w:rsidR="003D7C21" w:rsidRDefault="003D7C21" w:rsidP="003D7C21">
      <w:pPr>
        <w:pStyle w:val="NormalWeb"/>
        <w:ind w:left="1950"/>
        <w:rPr>
          <w:color w:val="000000"/>
          <w:sz w:val="27"/>
          <w:szCs w:val="27"/>
        </w:rPr>
      </w:pPr>
      <w:r>
        <w:rPr>
          <w:color w:val="000000"/>
          <w:sz w:val="27"/>
          <w:szCs w:val="27"/>
        </w:rPr>
        <w:t>Le balisage doit être réalisé conformément aux dispositions prévues à l'article CO 42. Peuvent également être acceptés les panneaux présentant l'indication "SORTIE" en lettres blanches sur fond bleu lorsque le balisage des dégagements risque, par ses couleurs, ses dimensions et ses formes, de prêter à confusion avec la signalisation ferroviaire.</w:t>
      </w:r>
    </w:p>
    <w:p w14:paraId="3E1EF78A" w14:textId="77777777" w:rsidR="003D7C21" w:rsidRDefault="003D7C21" w:rsidP="003D7C21">
      <w:pPr>
        <w:pStyle w:val="NormalWeb"/>
        <w:ind w:left="1950"/>
        <w:rPr>
          <w:color w:val="000000"/>
          <w:sz w:val="27"/>
          <w:szCs w:val="27"/>
        </w:rPr>
      </w:pPr>
      <w:r>
        <w:rPr>
          <w:color w:val="000000"/>
          <w:sz w:val="27"/>
          <w:szCs w:val="27"/>
        </w:rPr>
        <w:lastRenderedPageBreak/>
        <w:t>En aucun cas, les divers panneaux et équipements suspendus au-dessus des quais ne doivent diminuer la visibilité des panneaux de signalisation des sorties.</w:t>
      </w:r>
    </w:p>
    <w:p w14:paraId="450B49DE" w14:textId="77777777" w:rsidR="003D7C21" w:rsidRDefault="003D7C21" w:rsidP="003D7C21">
      <w:pPr>
        <w:pStyle w:val="Titre4"/>
        <w:ind w:left="1950"/>
        <w:rPr>
          <w:color w:val="000000"/>
          <w:sz w:val="27"/>
          <w:szCs w:val="27"/>
        </w:rPr>
      </w:pPr>
      <w:r>
        <w:rPr>
          <w:color w:val="000000"/>
          <w:sz w:val="27"/>
          <w:szCs w:val="27"/>
        </w:rPr>
        <w:t>Article GA 25</w:t>
      </w:r>
    </w:p>
    <w:p w14:paraId="5D1D903B" w14:textId="77777777" w:rsidR="003D7C21" w:rsidRDefault="003D7C21" w:rsidP="003D7C21">
      <w:pPr>
        <w:pStyle w:val="NormalWeb"/>
        <w:ind w:left="1950"/>
        <w:rPr>
          <w:b/>
          <w:bCs/>
          <w:color w:val="000000"/>
        </w:rPr>
      </w:pPr>
      <w:r>
        <w:rPr>
          <w:b/>
          <w:bCs/>
          <w:color w:val="000000"/>
        </w:rPr>
        <w:t>Création Arrêté du 24 décembre 2007 - Annexe, v. init.</w:t>
      </w:r>
    </w:p>
    <w:p w14:paraId="52330551" w14:textId="77777777" w:rsidR="003D7C21" w:rsidRDefault="003D7C21" w:rsidP="003D7C21">
      <w:pPr>
        <w:pStyle w:val="NormalWeb"/>
        <w:ind w:left="1950"/>
        <w:rPr>
          <w:color w:val="000000"/>
          <w:sz w:val="27"/>
          <w:szCs w:val="27"/>
        </w:rPr>
      </w:pPr>
      <w:r>
        <w:rPr>
          <w:color w:val="000000"/>
          <w:sz w:val="27"/>
          <w:szCs w:val="27"/>
        </w:rPr>
        <w:t>Portes automatiques, portes spéciales</w:t>
      </w:r>
    </w:p>
    <w:p w14:paraId="0A5FE51F" w14:textId="77777777" w:rsidR="003D7C21" w:rsidRDefault="003D7C21" w:rsidP="003D7C21">
      <w:pPr>
        <w:pStyle w:val="NormalWeb"/>
        <w:ind w:left="1950"/>
        <w:rPr>
          <w:color w:val="000000"/>
          <w:sz w:val="27"/>
          <w:szCs w:val="27"/>
        </w:rPr>
      </w:pPr>
      <w:r>
        <w:rPr>
          <w:color w:val="000000"/>
          <w:sz w:val="27"/>
          <w:szCs w:val="27"/>
        </w:rPr>
        <w:t>L'utilisation de portes de types spéciaux non prévues à l'article CO 48 est subordonnée à un avis favorable de la commission de sécurité. Les portes automatiques coulissantes ou battantes peuvent être autorisées à l'intérieur des bâtiments après avis des organismes définis à l'article GA 7 ou, à défaut, de la commission de sécurité, en dérogation aux dispositions de l'article CO 48, § 3.</w:t>
      </w:r>
    </w:p>
    <w:p w14:paraId="1BE590EF" w14:textId="77777777" w:rsidR="003D7C21" w:rsidRDefault="003D7C21" w:rsidP="003D7C21">
      <w:pPr>
        <w:pStyle w:val="NormalWeb"/>
        <w:ind w:left="1950"/>
        <w:rPr>
          <w:color w:val="000000"/>
          <w:sz w:val="27"/>
          <w:szCs w:val="27"/>
        </w:rPr>
      </w:pPr>
      <w:r>
        <w:rPr>
          <w:color w:val="000000"/>
          <w:sz w:val="27"/>
          <w:szCs w:val="27"/>
        </w:rPr>
        <w:t>Les portes à peignes tournants sont interdites dans les gares.</w:t>
      </w:r>
    </w:p>
    <w:p w14:paraId="50F5DCEA" w14:textId="77777777" w:rsidR="003D7C21" w:rsidRDefault="003D7C21" w:rsidP="003D7C21">
      <w:pPr>
        <w:pStyle w:val="Titre4"/>
        <w:ind w:left="1950"/>
        <w:rPr>
          <w:color w:val="000000"/>
          <w:sz w:val="27"/>
          <w:szCs w:val="27"/>
        </w:rPr>
      </w:pPr>
      <w:r>
        <w:rPr>
          <w:color w:val="000000"/>
          <w:sz w:val="27"/>
          <w:szCs w:val="27"/>
        </w:rPr>
        <w:t>Article GA 26</w:t>
      </w:r>
    </w:p>
    <w:p w14:paraId="0328F0C7" w14:textId="77777777" w:rsidR="003D7C21" w:rsidRDefault="003D7C21" w:rsidP="003D7C21">
      <w:pPr>
        <w:pStyle w:val="NormalWeb"/>
        <w:ind w:left="1950"/>
        <w:rPr>
          <w:b/>
          <w:bCs/>
          <w:color w:val="000000"/>
        </w:rPr>
      </w:pPr>
      <w:r>
        <w:rPr>
          <w:b/>
          <w:bCs/>
          <w:color w:val="000000"/>
        </w:rPr>
        <w:t>Création Arrêté du 24 décembre 2007 - Annexe, v. init.</w:t>
      </w:r>
    </w:p>
    <w:p w14:paraId="54A9A7C2" w14:textId="77777777" w:rsidR="003D7C21" w:rsidRDefault="003D7C21" w:rsidP="003D7C21">
      <w:pPr>
        <w:pStyle w:val="NormalWeb"/>
        <w:ind w:left="1950"/>
        <w:rPr>
          <w:color w:val="000000"/>
          <w:sz w:val="27"/>
          <w:szCs w:val="27"/>
        </w:rPr>
      </w:pPr>
      <w:r>
        <w:rPr>
          <w:color w:val="000000"/>
          <w:sz w:val="27"/>
          <w:szCs w:val="27"/>
        </w:rPr>
        <w:t>Dispositifs de contrôle des entrées et des sorties</w:t>
      </w:r>
    </w:p>
    <w:p w14:paraId="0B95906E" w14:textId="77777777" w:rsidR="003D7C21" w:rsidRDefault="003D7C21" w:rsidP="003D7C21">
      <w:pPr>
        <w:pStyle w:val="NormalWeb"/>
        <w:ind w:left="1950"/>
        <w:rPr>
          <w:color w:val="000000"/>
          <w:sz w:val="27"/>
          <w:szCs w:val="27"/>
        </w:rPr>
      </w:pPr>
      <w:r>
        <w:rPr>
          <w:color w:val="000000"/>
          <w:sz w:val="27"/>
          <w:szCs w:val="27"/>
        </w:rPr>
        <w:t>Les dispositifs de contrôle des entrées et des sorties doivent pouvoir être déverrouillés sans délai par l'exploitant.</w:t>
      </w:r>
    </w:p>
    <w:p w14:paraId="03D27301" w14:textId="77777777" w:rsidR="003D7C21" w:rsidRDefault="003D7C21" w:rsidP="003D7C21">
      <w:pPr>
        <w:pStyle w:val="NormalWeb"/>
        <w:ind w:left="1950"/>
        <w:rPr>
          <w:color w:val="000000"/>
          <w:sz w:val="27"/>
          <w:szCs w:val="27"/>
        </w:rPr>
      </w:pPr>
      <w:r>
        <w:rPr>
          <w:color w:val="000000"/>
          <w:sz w:val="27"/>
          <w:szCs w:val="27"/>
        </w:rPr>
        <w:t>La largeur minimale d'un dispositif de contrôle des entrées et des sorties de type tripode ou d'un passage ouvert est de 0,55 mètre.</w:t>
      </w:r>
    </w:p>
    <w:p w14:paraId="3B9292D4" w14:textId="77777777" w:rsidR="003D7C21" w:rsidRDefault="003D7C21" w:rsidP="003D7C21">
      <w:pPr>
        <w:pStyle w:val="NormalWeb"/>
        <w:ind w:left="1950"/>
        <w:rPr>
          <w:color w:val="000000"/>
          <w:sz w:val="27"/>
          <w:szCs w:val="27"/>
        </w:rPr>
      </w:pPr>
      <w:r>
        <w:rPr>
          <w:color w:val="000000"/>
          <w:sz w:val="27"/>
          <w:szCs w:val="27"/>
        </w:rPr>
        <w:t xml:space="preserve">Au moins une ligne de contrôle de chaque gare ou station doit disposer d'un passage d'une largeur minimale de 1,05 mètre, </w:t>
      </w:r>
      <w:proofErr w:type="spellStart"/>
      <w:r>
        <w:rPr>
          <w:color w:val="000000"/>
          <w:sz w:val="27"/>
          <w:szCs w:val="27"/>
        </w:rPr>
        <w:t>déverrouillable</w:t>
      </w:r>
      <w:proofErr w:type="spellEnd"/>
      <w:r>
        <w:rPr>
          <w:color w:val="000000"/>
          <w:sz w:val="27"/>
          <w:szCs w:val="27"/>
        </w:rPr>
        <w:t xml:space="preserve"> sans délai par l'exploitant, permettant notamment l'accès des services de secours avec leur matériel. Si ce passage est constitué par un portillon, le sens d'ouverture de ce portillon est préférentiellement orienté dans le sens normal de la sortie.</w:t>
      </w:r>
    </w:p>
    <w:p w14:paraId="0117A1F7" w14:textId="77777777" w:rsidR="003D7C21" w:rsidRDefault="003D7C21" w:rsidP="003D7C21">
      <w:pPr>
        <w:pStyle w:val="Titre4"/>
        <w:ind w:left="1500"/>
        <w:rPr>
          <w:color w:val="000000"/>
          <w:sz w:val="27"/>
          <w:szCs w:val="27"/>
        </w:rPr>
      </w:pPr>
      <w:r>
        <w:rPr>
          <w:color w:val="000000"/>
          <w:sz w:val="27"/>
          <w:szCs w:val="27"/>
        </w:rPr>
        <w:t>Section 3 : Aménagements intérieurs (Article GA 27)</w:t>
      </w:r>
    </w:p>
    <w:p w14:paraId="02AD3722" w14:textId="77777777" w:rsidR="003D7C21" w:rsidRDefault="003D7C21" w:rsidP="003D7C21">
      <w:pPr>
        <w:pStyle w:val="Titre4"/>
        <w:ind w:left="1950"/>
        <w:rPr>
          <w:color w:val="000000"/>
          <w:sz w:val="27"/>
          <w:szCs w:val="27"/>
        </w:rPr>
      </w:pPr>
      <w:r>
        <w:rPr>
          <w:color w:val="000000"/>
          <w:sz w:val="27"/>
          <w:szCs w:val="27"/>
        </w:rPr>
        <w:t>Article GA 27</w:t>
      </w:r>
    </w:p>
    <w:p w14:paraId="4A28C1E2" w14:textId="77777777" w:rsidR="003D7C21" w:rsidRDefault="003D7C21" w:rsidP="003D7C21">
      <w:pPr>
        <w:pStyle w:val="NormalWeb"/>
        <w:ind w:left="1950"/>
        <w:rPr>
          <w:b/>
          <w:bCs/>
          <w:color w:val="000000"/>
        </w:rPr>
      </w:pPr>
      <w:r>
        <w:rPr>
          <w:b/>
          <w:bCs/>
          <w:color w:val="000000"/>
        </w:rPr>
        <w:t>Création Arrêté du 24 décembre 2007 - Annexe, v. init.</w:t>
      </w:r>
    </w:p>
    <w:p w14:paraId="18A2D8BA" w14:textId="77777777" w:rsidR="003D7C21" w:rsidRDefault="003D7C21" w:rsidP="003D7C21">
      <w:pPr>
        <w:pStyle w:val="NormalWeb"/>
        <w:ind w:left="1950"/>
        <w:rPr>
          <w:color w:val="000000"/>
          <w:sz w:val="27"/>
          <w:szCs w:val="27"/>
        </w:rPr>
      </w:pPr>
      <w:r>
        <w:rPr>
          <w:color w:val="000000"/>
          <w:sz w:val="27"/>
          <w:szCs w:val="27"/>
        </w:rPr>
        <w:t>Comportement au feu des matériaux et aménagements intérieurs</w:t>
      </w:r>
    </w:p>
    <w:p w14:paraId="3A6105BA" w14:textId="77777777" w:rsidR="003D7C21" w:rsidRDefault="003D7C21" w:rsidP="003D7C21">
      <w:pPr>
        <w:pStyle w:val="NormalWeb"/>
        <w:ind w:left="1950"/>
        <w:rPr>
          <w:color w:val="000000"/>
          <w:sz w:val="27"/>
          <w:szCs w:val="27"/>
        </w:rPr>
      </w:pPr>
      <w:r>
        <w:rPr>
          <w:color w:val="000000"/>
          <w:sz w:val="27"/>
          <w:szCs w:val="27"/>
        </w:rPr>
        <w:t>27.1. Généralités :</w:t>
      </w:r>
    </w:p>
    <w:p w14:paraId="37258637" w14:textId="77777777" w:rsidR="003D7C21" w:rsidRDefault="003D7C21" w:rsidP="003D7C21">
      <w:pPr>
        <w:pStyle w:val="NormalWeb"/>
        <w:ind w:left="1950"/>
        <w:rPr>
          <w:color w:val="000000"/>
          <w:sz w:val="27"/>
          <w:szCs w:val="27"/>
        </w:rPr>
      </w:pPr>
      <w:r>
        <w:rPr>
          <w:color w:val="000000"/>
          <w:sz w:val="27"/>
          <w:szCs w:val="27"/>
        </w:rPr>
        <w:lastRenderedPageBreak/>
        <w:t>Pour éviter, dans les emplacements accessibles au public, le développement rapide d'un incendie qui pourrait compromettre l'évacuation du public et l'intervention des secours, les revêtements, la décoration et le gros mobilier doivent répondre, du point de vue de leur réaction au feu, aux dispositions du présent article.</w:t>
      </w:r>
    </w:p>
    <w:p w14:paraId="359AB70F" w14:textId="77777777" w:rsidR="003D7C21" w:rsidRDefault="003D7C21" w:rsidP="003D7C21">
      <w:pPr>
        <w:pStyle w:val="NormalWeb"/>
        <w:ind w:left="1950"/>
        <w:rPr>
          <w:color w:val="000000"/>
          <w:sz w:val="27"/>
          <w:szCs w:val="27"/>
        </w:rPr>
      </w:pPr>
      <w:r>
        <w:rPr>
          <w:color w:val="000000"/>
          <w:sz w:val="27"/>
          <w:szCs w:val="27"/>
        </w:rPr>
        <w:t>27.2. Dispositions applicables :</w:t>
      </w:r>
    </w:p>
    <w:p w14:paraId="0B6D9471" w14:textId="77777777" w:rsidR="003D7C21" w:rsidRDefault="003D7C21" w:rsidP="003D7C21">
      <w:pPr>
        <w:pStyle w:val="NormalWeb"/>
        <w:ind w:left="1950"/>
        <w:rPr>
          <w:color w:val="000000"/>
          <w:sz w:val="27"/>
          <w:szCs w:val="27"/>
        </w:rPr>
      </w:pPr>
      <w:r>
        <w:rPr>
          <w:color w:val="000000"/>
          <w:sz w:val="27"/>
          <w:szCs w:val="27"/>
        </w:rPr>
        <w:t>Les dispositions générales du règlement de sécurité s'appliquent (art. AM 1 à AM 19) en dehors des cas expressément mentionnés dans la suite de la présente section.</w:t>
      </w:r>
    </w:p>
    <w:p w14:paraId="05E46C4D" w14:textId="77777777" w:rsidR="003D7C21" w:rsidRDefault="003D7C21" w:rsidP="003D7C21">
      <w:pPr>
        <w:pStyle w:val="NormalWeb"/>
        <w:ind w:left="1950"/>
        <w:rPr>
          <w:color w:val="000000"/>
          <w:sz w:val="27"/>
          <w:szCs w:val="27"/>
        </w:rPr>
      </w:pPr>
      <w:r>
        <w:rPr>
          <w:color w:val="000000"/>
          <w:sz w:val="27"/>
          <w:szCs w:val="27"/>
        </w:rPr>
        <w:t>27.3. Dispositions applicables au-dessous du niveau de référence :</w:t>
      </w:r>
    </w:p>
    <w:p w14:paraId="271B70C2" w14:textId="77777777" w:rsidR="003D7C21" w:rsidRDefault="003D7C21" w:rsidP="003D7C21">
      <w:pPr>
        <w:pStyle w:val="NormalWeb"/>
        <w:ind w:left="1950"/>
        <w:rPr>
          <w:color w:val="000000"/>
          <w:sz w:val="27"/>
          <w:szCs w:val="27"/>
        </w:rPr>
      </w:pPr>
      <w:r>
        <w:rPr>
          <w:color w:val="000000"/>
          <w:sz w:val="27"/>
          <w:szCs w:val="27"/>
        </w:rPr>
        <w:t>Les dispositions à appliquer diffèrent selon les types d'emplacements.</w:t>
      </w:r>
    </w:p>
    <w:p w14:paraId="62C19173" w14:textId="77777777" w:rsidR="003D7C21" w:rsidRDefault="003D7C21" w:rsidP="003D7C21">
      <w:pPr>
        <w:pStyle w:val="NormalWeb"/>
        <w:ind w:left="1950"/>
        <w:rPr>
          <w:color w:val="000000"/>
          <w:sz w:val="27"/>
          <w:szCs w:val="27"/>
        </w:rPr>
      </w:pPr>
      <w:r>
        <w:rPr>
          <w:color w:val="000000"/>
          <w:sz w:val="27"/>
          <w:szCs w:val="27"/>
        </w:rPr>
        <w:t>27.3.1. Emplacements à caractère d'exploitation non ferroviaire :</w:t>
      </w:r>
    </w:p>
    <w:p w14:paraId="36F5D3DA" w14:textId="77777777" w:rsidR="003D7C21" w:rsidRDefault="003D7C21" w:rsidP="003D7C21">
      <w:pPr>
        <w:pStyle w:val="NormalWeb"/>
        <w:ind w:left="1950"/>
        <w:rPr>
          <w:color w:val="000000"/>
          <w:sz w:val="27"/>
          <w:szCs w:val="27"/>
        </w:rPr>
      </w:pPr>
      <w:r>
        <w:rPr>
          <w:color w:val="000000"/>
          <w:sz w:val="27"/>
          <w:szCs w:val="27"/>
        </w:rPr>
        <w:t>En complément et en aggravation, les dispositions suivantes s'appliquent :</w:t>
      </w:r>
    </w:p>
    <w:p w14:paraId="0FCD1B54" w14:textId="77777777" w:rsidR="003D7C21" w:rsidRDefault="003D7C21" w:rsidP="003D7C21">
      <w:pPr>
        <w:pStyle w:val="NormalWeb"/>
        <w:ind w:left="1950"/>
        <w:rPr>
          <w:color w:val="000000"/>
          <w:sz w:val="27"/>
          <w:szCs w:val="27"/>
        </w:rPr>
      </w:pPr>
      <w:r>
        <w:rPr>
          <w:color w:val="000000"/>
          <w:sz w:val="27"/>
          <w:szCs w:val="27"/>
        </w:rPr>
        <w:t>- les revêtements muraux et les revêtements des plafonds et plafonds suspendus doivent être de catégorie M1 ou B-s1, d0 ;</w:t>
      </w:r>
    </w:p>
    <w:p w14:paraId="4A9E23C8" w14:textId="77777777" w:rsidR="003D7C21" w:rsidRDefault="003D7C21" w:rsidP="003D7C21">
      <w:pPr>
        <w:pStyle w:val="NormalWeb"/>
        <w:ind w:left="1950"/>
        <w:rPr>
          <w:color w:val="000000"/>
          <w:sz w:val="27"/>
          <w:szCs w:val="27"/>
        </w:rPr>
      </w:pPr>
      <w:r>
        <w:rPr>
          <w:color w:val="000000"/>
          <w:sz w:val="27"/>
          <w:szCs w:val="27"/>
        </w:rPr>
        <w:t>- les revêtements de sols doivent être de catégorie M3 ou CFL-s1 ;</w:t>
      </w:r>
    </w:p>
    <w:p w14:paraId="2FCF8753" w14:textId="77777777" w:rsidR="003D7C21" w:rsidRDefault="003D7C21" w:rsidP="003D7C21">
      <w:pPr>
        <w:pStyle w:val="NormalWeb"/>
        <w:ind w:left="1950"/>
        <w:rPr>
          <w:color w:val="000000"/>
          <w:sz w:val="27"/>
          <w:szCs w:val="27"/>
        </w:rPr>
      </w:pPr>
      <w:r>
        <w:rPr>
          <w:color w:val="000000"/>
          <w:sz w:val="27"/>
          <w:szCs w:val="27"/>
        </w:rPr>
        <w:t>- les matériaux constituant les parties translucides ou transparentes incorporées dans les plafonds et plafonds suspendus doivent être de catégorie M1 ou B-s2, d0 et ne pas dépasser 25 % de leur surface.</w:t>
      </w:r>
    </w:p>
    <w:p w14:paraId="4787428F" w14:textId="77777777" w:rsidR="003D7C21" w:rsidRDefault="003D7C21" w:rsidP="003D7C21">
      <w:pPr>
        <w:pStyle w:val="NormalWeb"/>
        <w:ind w:left="1950"/>
        <w:rPr>
          <w:color w:val="000000"/>
          <w:sz w:val="27"/>
          <w:szCs w:val="27"/>
        </w:rPr>
      </w:pPr>
      <w:r>
        <w:rPr>
          <w:color w:val="000000"/>
          <w:sz w:val="27"/>
          <w:szCs w:val="27"/>
        </w:rPr>
        <w:t>27.3.2. Emplacements à caractère d'exploitation ferroviaire :</w:t>
      </w:r>
    </w:p>
    <w:p w14:paraId="2B1145C3" w14:textId="77777777" w:rsidR="003D7C21" w:rsidRDefault="003D7C21" w:rsidP="003D7C21">
      <w:pPr>
        <w:pStyle w:val="NormalWeb"/>
        <w:ind w:left="1950"/>
        <w:rPr>
          <w:color w:val="000000"/>
          <w:sz w:val="27"/>
          <w:szCs w:val="27"/>
        </w:rPr>
      </w:pPr>
      <w:r>
        <w:rPr>
          <w:color w:val="000000"/>
          <w:sz w:val="27"/>
          <w:szCs w:val="27"/>
        </w:rPr>
        <w:t>Les dispositions du paragraphe GA 27.3.1 s'appliquent et sont aggravées par les dispositions suivantes :</w:t>
      </w:r>
    </w:p>
    <w:p w14:paraId="50AE0D33" w14:textId="77777777" w:rsidR="003D7C21" w:rsidRDefault="003D7C21" w:rsidP="003D7C21">
      <w:pPr>
        <w:pStyle w:val="NormalWeb"/>
        <w:ind w:left="1950"/>
        <w:rPr>
          <w:color w:val="000000"/>
          <w:sz w:val="27"/>
          <w:szCs w:val="27"/>
        </w:rPr>
      </w:pPr>
      <w:r>
        <w:rPr>
          <w:color w:val="000000"/>
          <w:sz w:val="27"/>
          <w:szCs w:val="27"/>
        </w:rPr>
        <w:t>Eléments de décoration en relief fixés sur des parois ou flottants :</w:t>
      </w:r>
    </w:p>
    <w:p w14:paraId="403D42AE" w14:textId="77777777" w:rsidR="003D7C21" w:rsidRDefault="003D7C21" w:rsidP="003D7C21">
      <w:pPr>
        <w:pStyle w:val="NormalWeb"/>
        <w:ind w:left="1950"/>
        <w:rPr>
          <w:color w:val="000000"/>
          <w:sz w:val="27"/>
          <w:szCs w:val="27"/>
        </w:rPr>
      </w:pPr>
      <w:r>
        <w:rPr>
          <w:color w:val="000000"/>
          <w:sz w:val="27"/>
          <w:szCs w:val="27"/>
        </w:rPr>
        <w:t>Ces éléments de décoration sont interdits dans les emplacements où le public stationne et transite ou transite dont la hauteur moyenne sous plafond est inférieure à 4 mètres.</w:t>
      </w:r>
    </w:p>
    <w:p w14:paraId="0933EF4C" w14:textId="77777777" w:rsidR="003D7C21" w:rsidRDefault="003D7C21" w:rsidP="003D7C21">
      <w:pPr>
        <w:pStyle w:val="NormalWeb"/>
        <w:ind w:left="1950"/>
        <w:rPr>
          <w:color w:val="000000"/>
          <w:sz w:val="27"/>
          <w:szCs w:val="27"/>
        </w:rPr>
      </w:pPr>
      <w:r>
        <w:rPr>
          <w:color w:val="000000"/>
          <w:sz w:val="27"/>
          <w:szCs w:val="27"/>
        </w:rPr>
        <w:lastRenderedPageBreak/>
        <w:t>Dans les autres cas, en aggravation des dispositions des articles AM 9 et AM 10, ils doivent être de catégorie M1 et classés F3 au sens de la norme NF-F16-101.</w:t>
      </w:r>
    </w:p>
    <w:p w14:paraId="286FE12C" w14:textId="77777777" w:rsidR="003D7C21" w:rsidRDefault="003D7C21" w:rsidP="003D7C21">
      <w:pPr>
        <w:pStyle w:val="NormalWeb"/>
        <w:ind w:left="1950"/>
        <w:rPr>
          <w:color w:val="000000"/>
          <w:sz w:val="27"/>
          <w:szCs w:val="27"/>
        </w:rPr>
      </w:pPr>
      <w:r>
        <w:rPr>
          <w:color w:val="000000"/>
          <w:sz w:val="27"/>
          <w:szCs w:val="27"/>
        </w:rPr>
        <w:t xml:space="preserve">Eléments de </w:t>
      </w:r>
      <w:proofErr w:type="gramStart"/>
      <w:r>
        <w:rPr>
          <w:color w:val="000000"/>
          <w:sz w:val="27"/>
          <w:szCs w:val="27"/>
        </w:rPr>
        <w:t>décoration adhésifs</w:t>
      </w:r>
      <w:proofErr w:type="gramEnd"/>
      <w:r>
        <w:rPr>
          <w:color w:val="000000"/>
          <w:sz w:val="27"/>
          <w:szCs w:val="27"/>
        </w:rPr>
        <w:t xml:space="preserve"> :</w:t>
      </w:r>
    </w:p>
    <w:p w14:paraId="671E0F0D" w14:textId="77777777" w:rsidR="003D7C21" w:rsidRDefault="003D7C21" w:rsidP="003D7C21">
      <w:pPr>
        <w:pStyle w:val="NormalWeb"/>
        <w:ind w:left="1950"/>
        <w:rPr>
          <w:color w:val="000000"/>
          <w:sz w:val="27"/>
          <w:szCs w:val="27"/>
        </w:rPr>
      </w:pPr>
      <w:r>
        <w:rPr>
          <w:color w:val="000000"/>
          <w:sz w:val="27"/>
          <w:szCs w:val="27"/>
        </w:rPr>
        <w:t>Les éléments de décorations adhésifs doivent être de catégorie M1 et classés F2 au sens de la norme NF-F16-101.</w:t>
      </w:r>
    </w:p>
    <w:p w14:paraId="07345D2A" w14:textId="77777777" w:rsidR="003D7C21" w:rsidRDefault="003D7C21" w:rsidP="003D7C21">
      <w:pPr>
        <w:pStyle w:val="NormalWeb"/>
        <w:ind w:left="1950"/>
        <w:rPr>
          <w:color w:val="000000"/>
          <w:sz w:val="27"/>
          <w:szCs w:val="27"/>
        </w:rPr>
      </w:pPr>
      <w:r>
        <w:rPr>
          <w:color w:val="000000"/>
          <w:sz w:val="27"/>
          <w:szCs w:val="27"/>
        </w:rPr>
        <w:t>Toutefois, si leur surface ne recouvre pas plus de 25 % de la superficie des plafonds, des murs ou du sol, ils peuvent être classés au moins F3 au sens de la norme NF-F16-101.</w:t>
      </w:r>
    </w:p>
    <w:p w14:paraId="7EE6B5E6" w14:textId="77777777" w:rsidR="003D7C21" w:rsidRDefault="003D7C21" w:rsidP="003D7C21">
      <w:pPr>
        <w:pStyle w:val="NormalWeb"/>
        <w:ind w:left="1950"/>
        <w:rPr>
          <w:color w:val="000000"/>
          <w:sz w:val="27"/>
          <w:szCs w:val="27"/>
        </w:rPr>
      </w:pPr>
      <w:r>
        <w:rPr>
          <w:color w:val="000000"/>
          <w:sz w:val="27"/>
          <w:szCs w:val="27"/>
        </w:rPr>
        <w:t>Tentures, portières, rideaux, voilages :</w:t>
      </w:r>
    </w:p>
    <w:p w14:paraId="73DD27BF" w14:textId="77777777" w:rsidR="003D7C21" w:rsidRDefault="003D7C21" w:rsidP="003D7C21">
      <w:pPr>
        <w:pStyle w:val="NormalWeb"/>
        <w:ind w:left="1950"/>
        <w:rPr>
          <w:color w:val="000000"/>
          <w:sz w:val="27"/>
          <w:szCs w:val="27"/>
        </w:rPr>
      </w:pPr>
      <w:r>
        <w:rPr>
          <w:color w:val="000000"/>
          <w:sz w:val="27"/>
          <w:szCs w:val="27"/>
        </w:rPr>
        <w:t>Les tentures, portières, rideaux et voilages sont interdits dans les emplacements à caractère d'exploitation ferroviaire où le public stationne et transite ou transite.</w:t>
      </w:r>
    </w:p>
    <w:p w14:paraId="064AB982" w14:textId="77777777" w:rsidR="003D7C21" w:rsidRDefault="003D7C21" w:rsidP="003D7C21">
      <w:pPr>
        <w:pStyle w:val="NormalWeb"/>
        <w:ind w:left="1950"/>
        <w:rPr>
          <w:color w:val="000000"/>
          <w:sz w:val="27"/>
          <w:szCs w:val="27"/>
        </w:rPr>
      </w:pPr>
      <w:r>
        <w:rPr>
          <w:color w:val="000000"/>
          <w:sz w:val="27"/>
          <w:szCs w:val="27"/>
        </w:rPr>
        <w:t>Ils peuvent être autorisés dans les emplacements à caractère d'exploitation ferroviaire où le public stationne. Dans ce cas, en aggravation de l'article AM 12, les tentures et rideaux doivent être de catégorie M1 et au moins classés F3 au sens de la norme NF-F16-101.</w:t>
      </w:r>
    </w:p>
    <w:p w14:paraId="7BBB7216" w14:textId="77777777" w:rsidR="003D7C21" w:rsidRDefault="003D7C21" w:rsidP="003D7C21">
      <w:pPr>
        <w:pStyle w:val="NormalWeb"/>
        <w:ind w:left="1950"/>
        <w:rPr>
          <w:color w:val="000000"/>
          <w:sz w:val="27"/>
          <w:szCs w:val="27"/>
        </w:rPr>
      </w:pPr>
      <w:r>
        <w:rPr>
          <w:color w:val="000000"/>
          <w:sz w:val="27"/>
          <w:szCs w:val="27"/>
        </w:rPr>
        <w:t>Gros mobilier, agencement principal, aménagements de planchers légers en superstructures :</w:t>
      </w:r>
    </w:p>
    <w:p w14:paraId="6114A93B" w14:textId="77777777" w:rsidR="003D7C21" w:rsidRDefault="003D7C21" w:rsidP="003D7C21">
      <w:pPr>
        <w:pStyle w:val="NormalWeb"/>
        <w:ind w:left="1950"/>
        <w:rPr>
          <w:color w:val="000000"/>
          <w:sz w:val="27"/>
          <w:szCs w:val="27"/>
        </w:rPr>
      </w:pPr>
      <w:r>
        <w:rPr>
          <w:color w:val="000000"/>
          <w:sz w:val="27"/>
          <w:szCs w:val="27"/>
        </w:rPr>
        <w:t>Le gros mobilier, qui comprend les caisses, bars, vestiaires, etc., et l'agencement principal, composé d'écrans séparatifs de boxes, rayonnages, bibliothèques, étagères, présentoirs verticaux, casiers, estrades, etc., est interdit dans les emplacements à caractère d'exploitation ferroviaire où le public transite.</w:t>
      </w:r>
    </w:p>
    <w:p w14:paraId="70AD245B" w14:textId="77777777" w:rsidR="003D7C21" w:rsidRDefault="003D7C21" w:rsidP="003D7C21">
      <w:pPr>
        <w:pStyle w:val="NormalWeb"/>
        <w:ind w:left="1950"/>
        <w:rPr>
          <w:color w:val="000000"/>
          <w:sz w:val="27"/>
          <w:szCs w:val="27"/>
        </w:rPr>
      </w:pPr>
      <w:r>
        <w:rPr>
          <w:color w:val="000000"/>
          <w:sz w:val="27"/>
          <w:szCs w:val="27"/>
        </w:rPr>
        <w:t>Il peut être autorisé dans les emplacements à caractère d'exploitation ferroviaire où le public stationne et transite ou stationne. Dans ce cas, il doit être de catégorie M1 et au moins classés F2 au sens de la norme NF-F16-101.</w:t>
      </w:r>
    </w:p>
    <w:p w14:paraId="3D58B4CA" w14:textId="77777777" w:rsidR="003D7C21" w:rsidRDefault="003D7C21" w:rsidP="003D7C21">
      <w:pPr>
        <w:pStyle w:val="NormalWeb"/>
        <w:ind w:left="1950"/>
        <w:rPr>
          <w:color w:val="000000"/>
          <w:sz w:val="27"/>
          <w:szCs w:val="27"/>
        </w:rPr>
      </w:pPr>
      <w:r>
        <w:rPr>
          <w:color w:val="000000"/>
          <w:sz w:val="27"/>
          <w:szCs w:val="27"/>
        </w:rPr>
        <w:t>Sièges :</w:t>
      </w:r>
    </w:p>
    <w:p w14:paraId="0F1C7B6F" w14:textId="77777777" w:rsidR="003D7C21" w:rsidRDefault="003D7C21" w:rsidP="003D7C21">
      <w:pPr>
        <w:pStyle w:val="NormalWeb"/>
        <w:ind w:left="1950"/>
        <w:rPr>
          <w:color w:val="000000"/>
          <w:sz w:val="27"/>
          <w:szCs w:val="27"/>
        </w:rPr>
      </w:pPr>
      <w:r>
        <w:rPr>
          <w:color w:val="000000"/>
          <w:sz w:val="27"/>
          <w:szCs w:val="27"/>
        </w:rPr>
        <w:t>Les sièges sont interdits dans les emplacements à caractère d'exploitation ferroviaire où le public transite. Cette disposition ne s'applique pas aux zones de repos définies à l'article CO 37 pouvant être aménagées dans ces emplacements.</w:t>
      </w:r>
    </w:p>
    <w:p w14:paraId="52B800D4" w14:textId="77777777" w:rsidR="003D7C21" w:rsidRDefault="003D7C21" w:rsidP="003D7C21">
      <w:pPr>
        <w:pStyle w:val="NormalWeb"/>
        <w:ind w:left="1950"/>
        <w:rPr>
          <w:color w:val="000000"/>
          <w:sz w:val="27"/>
          <w:szCs w:val="27"/>
        </w:rPr>
      </w:pPr>
      <w:r>
        <w:rPr>
          <w:color w:val="000000"/>
          <w:sz w:val="27"/>
          <w:szCs w:val="27"/>
        </w:rPr>
        <w:lastRenderedPageBreak/>
        <w:t>Dans les autres cas, ils doivent être en matériaux de catégorie M1 et classés F2 au sens de la norme NF-F16-101 et solidement fixés.</w:t>
      </w:r>
    </w:p>
    <w:p w14:paraId="7804A4FF" w14:textId="77777777" w:rsidR="003D7C21" w:rsidRDefault="003D7C21" w:rsidP="003D7C21">
      <w:pPr>
        <w:pStyle w:val="NormalWeb"/>
        <w:ind w:left="1950"/>
        <w:rPr>
          <w:color w:val="000000"/>
          <w:sz w:val="27"/>
          <w:szCs w:val="27"/>
        </w:rPr>
      </w:pPr>
      <w:r>
        <w:rPr>
          <w:color w:val="000000"/>
          <w:sz w:val="27"/>
          <w:szCs w:val="27"/>
        </w:rPr>
        <w:t>27.4. Autres aménagements intérieurs, décoration et mobilier éléments de décoration :</w:t>
      </w:r>
    </w:p>
    <w:p w14:paraId="653ABEA0" w14:textId="77777777" w:rsidR="003D7C21" w:rsidRDefault="003D7C21" w:rsidP="003D7C21">
      <w:pPr>
        <w:pStyle w:val="NormalWeb"/>
        <w:ind w:left="1950"/>
        <w:rPr>
          <w:color w:val="000000"/>
          <w:sz w:val="27"/>
          <w:szCs w:val="27"/>
        </w:rPr>
      </w:pPr>
      <w:r>
        <w:rPr>
          <w:color w:val="000000"/>
          <w:sz w:val="27"/>
          <w:szCs w:val="27"/>
        </w:rPr>
        <w:t>Les dispositions à appliquer font l'objet d'une analyse au cas d'espèce par les organismes cités à l'article GA 7 ou, à défaut, de la commission de sécurité.</w:t>
      </w:r>
    </w:p>
    <w:p w14:paraId="19AFE0DC" w14:textId="77777777" w:rsidR="003D7C21" w:rsidRDefault="003D7C21" w:rsidP="003D7C21">
      <w:pPr>
        <w:pStyle w:val="NormalWeb"/>
        <w:ind w:left="1950"/>
        <w:rPr>
          <w:color w:val="000000"/>
          <w:sz w:val="27"/>
          <w:szCs w:val="27"/>
        </w:rPr>
      </w:pPr>
      <w:r>
        <w:rPr>
          <w:color w:val="000000"/>
          <w:sz w:val="27"/>
          <w:szCs w:val="27"/>
        </w:rPr>
        <w:t>27.5. Dispositions relatives aux appareils automatiques de vente :</w:t>
      </w:r>
    </w:p>
    <w:p w14:paraId="0B521E82" w14:textId="77777777" w:rsidR="003D7C21" w:rsidRDefault="003D7C21" w:rsidP="003D7C21">
      <w:pPr>
        <w:pStyle w:val="NormalWeb"/>
        <w:ind w:left="1950"/>
        <w:rPr>
          <w:color w:val="000000"/>
          <w:sz w:val="27"/>
          <w:szCs w:val="27"/>
        </w:rPr>
      </w:pPr>
      <w:r>
        <w:rPr>
          <w:color w:val="000000"/>
          <w:sz w:val="27"/>
          <w:szCs w:val="27"/>
        </w:rPr>
        <w:t>Les appareils automatiques de vente sont autorisés dans les gares où ils doivent occuper des emplacements tels qu'ils ne puissent gêner ou rétrécir les chemins de circulation. Ils doivent être fixés au sol ou aux parois de façon suffisamment rigide pour qu'une poussée de la foule ne puisse les déplacer. Leur façade et leurs parois accessibles au public doivent être M1.</w:t>
      </w:r>
    </w:p>
    <w:p w14:paraId="686918BF" w14:textId="77777777" w:rsidR="003D7C21" w:rsidRDefault="003D7C21" w:rsidP="003D7C21">
      <w:pPr>
        <w:pStyle w:val="NormalWeb"/>
        <w:ind w:left="1950"/>
        <w:rPr>
          <w:color w:val="000000"/>
          <w:sz w:val="27"/>
          <w:szCs w:val="27"/>
        </w:rPr>
      </w:pPr>
      <w:r>
        <w:rPr>
          <w:color w:val="000000"/>
          <w:sz w:val="27"/>
          <w:szCs w:val="27"/>
        </w:rPr>
        <w:t>27.6. Aménagements spéciaux pour une courte durée :</w:t>
      </w:r>
    </w:p>
    <w:p w14:paraId="22E74815" w14:textId="77777777" w:rsidR="003D7C21" w:rsidRDefault="003D7C21" w:rsidP="003D7C21">
      <w:pPr>
        <w:pStyle w:val="NormalWeb"/>
        <w:ind w:left="1950"/>
        <w:rPr>
          <w:color w:val="000000"/>
          <w:sz w:val="27"/>
          <w:szCs w:val="27"/>
        </w:rPr>
      </w:pPr>
      <w:r>
        <w:rPr>
          <w:color w:val="000000"/>
          <w:sz w:val="27"/>
          <w:szCs w:val="27"/>
        </w:rPr>
        <w:t>La mise en place d'aménagements spéciaux peut être autorisée pour une courte durée :</w:t>
      </w:r>
    </w:p>
    <w:p w14:paraId="1DC5084D" w14:textId="77777777" w:rsidR="003D7C21" w:rsidRDefault="003D7C21" w:rsidP="003D7C21">
      <w:pPr>
        <w:pStyle w:val="NormalWeb"/>
        <w:ind w:left="1950"/>
        <w:rPr>
          <w:color w:val="000000"/>
          <w:sz w:val="27"/>
          <w:szCs w:val="27"/>
        </w:rPr>
      </w:pPr>
      <w:r>
        <w:rPr>
          <w:color w:val="000000"/>
          <w:sz w:val="27"/>
          <w:szCs w:val="27"/>
        </w:rPr>
        <w:t>- lors de l'utilisation exceptionnelle des locaux dans le cadre de l'application de l'article GN 6 du règlement de sécurité ;</w:t>
      </w:r>
    </w:p>
    <w:p w14:paraId="2ADC2E11" w14:textId="77777777" w:rsidR="003D7C21" w:rsidRDefault="003D7C21" w:rsidP="003D7C21">
      <w:pPr>
        <w:pStyle w:val="NormalWeb"/>
        <w:ind w:left="1950"/>
        <w:rPr>
          <w:color w:val="000000"/>
          <w:sz w:val="27"/>
          <w:szCs w:val="27"/>
        </w:rPr>
      </w:pPr>
      <w:r>
        <w:rPr>
          <w:color w:val="000000"/>
          <w:sz w:val="27"/>
          <w:szCs w:val="27"/>
        </w:rPr>
        <w:t xml:space="preserve">- pour des manifestations d'animation réalisées selon des modalités définies dans un cahier des charges et sur </w:t>
      </w:r>
      <w:proofErr w:type="gramStart"/>
      <w:r>
        <w:rPr>
          <w:color w:val="000000"/>
          <w:sz w:val="27"/>
          <w:szCs w:val="27"/>
        </w:rPr>
        <w:t>un emplacement approuvés</w:t>
      </w:r>
      <w:proofErr w:type="gramEnd"/>
      <w:r>
        <w:rPr>
          <w:color w:val="000000"/>
          <w:sz w:val="27"/>
          <w:szCs w:val="27"/>
        </w:rPr>
        <w:t xml:space="preserve"> par la commission de sécurité et les organismes d'inspection visé à l'article GA7 lorsqu'ils existent.</w:t>
      </w:r>
    </w:p>
    <w:p w14:paraId="5BE00F93" w14:textId="77777777" w:rsidR="003D7C21" w:rsidRDefault="003D7C21" w:rsidP="003D7C21">
      <w:pPr>
        <w:pStyle w:val="Titre4"/>
        <w:ind w:left="1500"/>
        <w:rPr>
          <w:color w:val="000000"/>
          <w:sz w:val="27"/>
          <w:szCs w:val="27"/>
        </w:rPr>
      </w:pPr>
      <w:r>
        <w:rPr>
          <w:color w:val="000000"/>
          <w:sz w:val="27"/>
          <w:szCs w:val="27"/>
        </w:rPr>
        <w:t>Section 4 : Désenfumage (Articles GA 28 à GA 29)</w:t>
      </w:r>
    </w:p>
    <w:p w14:paraId="3DC26C98" w14:textId="77777777" w:rsidR="003D7C21" w:rsidRDefault="003D7C21" w:rsidP="003D7C21">
      <w:pPr>
        <w:pStyle w:val="Titre4"/>
        <w:ind w:left="1950"/>
        <w:rPr>
          <w:color w:val="000000"/>
          <w:sz w:val="27"/>
          <w:szCs w:val="27"/>
        </w:rPr>
      </w:pPr>
      <w:r>
        <w:rPr>
          <w:color w:val="000000"/>
          <w:sz w:val="27"/>
          <w:szCs w:val="27"/>
        </w:rPr>
        <w:t>Article GA 28</w:t>
      </w:r>
    </w:p>
    <w:p w14:paraId="66CCD62A" w14:textId="77777777" w:rsidR="003D7C21" w:rsidRDefault="003D7C21" w:rsidP="003D7C21">
      <w:pPr>
        <w:pStyle w:val="NormalWeb"/>
        <w:ind w:left="1950"/>
        <w:rPr>
          <w:b/>
          <w:bCs/>
          <w:color w:val="000000"/>
        </w:rPr>
      </w:pPr>
      <w:r>
        <w:rPr>
          <w:b/>
          <w:bCs/>
          <w:color w:val="000000"/>
        </w:rPr>
        <w:t>Création Arrêté du 24 décembre 2007 - Annexe, v. init.</w:t>
      </w:r>
    </w:p>
    <w:p w14:paraId="5B40E605" w14:textId="77777777" w:rsidR="003D7C21" w:rsidRDefault="003D7C21" w:rsidP="003D7C21">
      <w:pPr>
        <w:pStyle w:val="NormalWeb"/>
        <w:ind w:left="1950"/>
        <w:rPr>
          <w:color w:val="000000"/>
          <w:sz w:val="27"/>
          <w:szCs w:val="27"/>
        </w:rPr>
      </w:pPr>
      <w:r>
        <w:rPr>
          <w:color w:val="000000"/>
          <w:sz w:val="27"/>
          <w:szCs w:val="27"/>
        </w:rPr>
        <w:t>Dispositions générales relatives</w:t>
      </w:r>
    </w:p>
    <w:p w14:paraId="63C522B5" w14:textId="77777777" w:rsidR="003D7C21" w:rsidRDefault="003D7C21" w:rsidP="003D7C21">
      <w:pPr>
        <w:pStyle w:val="NormalWeb"/>
        <w:ind w:left="1950"/>
        <w:rPr>
          <w:color w:val="000000"/>
          <w:sz w:val="27"/>
          <w:szCs w:val="27"/>
        </w:rPr>
      </w:pPr>
      <w:proofErr w:type="gramStart"/>
      <w:r>
        <w:rPr>
          <w:color w:val="000000"/>
          <w:sz w:val="27"/>
          <w:szCs w:val="27"/>
        </w:rPr>
        <w:t>au</w:t>
      </w:r>
      <w:proofErr w:type="gramEnd"/>
      <w:r>
        <w:rPr>
          <w:color w:val="000000"/>
          <w:sz w:val="27"/>
          <w:szCs w:val="27"/>
        </w:rPr>
        <w:t xml:space="preserve"> désenfumage des gares</w:t>
      </w:r>
    </w:p>
    <w:p w14:paraId="1CD1723E" w14:textId="77777777" w:rsidR="003D7C21" w:rsidRDefault="003D7C21" w:rsidP="003D7C21">
      <w:pPr>
        <w:pStyle w:val="NormalWeb"/>
        <w:ind w:left="1950"/>
        <w:rPr>
          <w:color w:val="000000"/>
          <w:sz w:val="27"/>
          <w:szCs w:val="27"/>
        </w:rPr>
      </w:pPr>
      <w:r>
        <w:rPr>
          <w:color w:val="000000"/>
          <w:sz w:val="27"/>
          <w:szCs w:val="27"/>
        </w:rPr>
        <w:t>28.1. Généralités :</w:t>
      </w:r>
    </w:p>
    <w:p w14:paraId="2A186AFF" w14:textId="77777777" w:rsidR="003D7C21" w:rsidRDefault="003D7C21" w:rsidP="003D7C21">
      <w:pPr>
        <w:pStyle w:val="NormalWeb"/>
        <w:ind w:left="1950"/>
        <w:rPr>
          <w:color w:val="000000"/>
          <w:sz w:val="27"/>
          <w:szCs w:val="27"/>
        </w:rPr>
      </w:pPr>
      <w:r>
        <w:rPr>
          <w:color w:val="000000"/>
          <w:sz w:val="27"/>
          <w:szCs w:val="27"/>
        </w:rPr>
        <w:lastRenderedPageBreak/>
        <w:t>Le désenfumage a pour objet d'extraire, en début d'incendie, une partie des fumées et des gaz de combustion afin de maintenir praticables les cheminements destinés à l'évacuation du public.</w:t>
      </w:r>
    </w:p>
    <w:p w14:paraId="05CD9481" w14:textId="77777777" w:rsidR="003D7C21" w:rsidRDefault="003D7C21" w:rsidP="003D7C21">
      <w:pPr>
        <w:pStyle w:val="NormalWeb"/>
        <w:ind w:left="1950"/>
        <w:rPr>
          <w:color w:val="000000"/>
          <w:sz w:val="27"/>
          <w:szCs w:val="27"/>
        </w:rPr>
      </w:pPr>
      <w:r>
        <w:rPr>
          <w:color w:val="000000"/>
          <w:sz w:val="27"/>
          <w:szCs w:val="27"/>
        </w:rPr>
        <w:t>Ce désenfumage peut concourir également à :</w:t>
      </w:r>
    </w:p>
    <w:p w14:paraId="3AC6C080" w14:textId="77777777" w:rsidR="003D7C21" w:rsidRDefault="003D7C21" w:rsidP="003D7C21">
      <w:pPr>
        <w:pStyle w:val="NormalWeb"/>
        <w:ind w:left="1950"/>
        <w:rPr>
          <w:color w:val="000000"/>
          <w:sz w:val="27"/>
          <w:szCs w:val="27"/>
        </w:rPr>
      </w:pPr>
      <w:r>
        <w:rPr>
          <w:color w:val="000000"/>
          <w:sz w:val="27"/>
          <w:szCs w:val="27"/>
        </w:rPr>
        <w:t>- limiter la propagation de l'incendie ;</w:t>
      </w:r>
    </w:p>
    <w:p w14:paraId="75D3CBB5" w14:textId="77777777" w:rsidR="003D7C21" w:rsidRDefault="003D7C21" w:rsidP="003D7C21">
      <w:pPr>
        <w:pStyle w:val="NormalWeb"/>
        <w:ind w:left="1950"/>
        <w:rPr>
          <w:color w:val="000000"/>
          <w:sz w:val="27"/>
          <w:szCs w:val="27"/>
        </w:rPr>
      </w:pPr>
      <w:r>
        <w:rPr>
          <w:color w:val="000000"/>
          <w:sz w:val="27"/>
          <w:szCs w:val="27"/>
        </w:rPr>
        <w:t>- faciliter l'intervention des secours.</w:t>
      </w:r>
    </w:p>
    <w:p w14:paraId="593ADD75" w14:textId="77777777" w:rsidR="003D7C21" w:rsidRDefault="003D7C21" w:rsidP="003D7C21">
      <w:pPr>
        <w:pStyle w:val="NormalWeb"/>
        <w:ind w:left="1950"/>
        <w:rPr>
          <w:color w:val="000000"/>
          <w:sz w:val="27"/>
          <w:szCs w:val="27"/>
        </w:rPr>
      </w:pPr>
      <w:r>
        <w:rPr>
          <w:color w:val="000000"/>
          <w:sz w:val="27"/>
          <w:szCs w:val="27"/>
        </w:rPr>
        <w:t>Les gares aériennes et les parties aériennes des gares mixtes doivent être désenfumées naturellement ou mécaniquement.</w:t>
      </w:r>
    </w:p>
    <w:p w14:paraId="424EB156" w14:textId="77777777" w:rsidR="003D7C21" w:rsidRDefault="003D7C21" w:rsidP="003D7C21">
      <w:pPr>
        <w:pStyle w:val="NormalWeb"/>
        <w:ind w:left="1950"/>
        <w:rPr>
          <w:color w:val="000000"/>
          <w:sz w:val="27"/>
          <w:szCs w:val="27"/>
        </w:rPr>
      </w:pPr>
      <w:r>
        <w:rPr>
          <w:color w:val="000000"/>
          <w:sz w:val="27"/>
          <w:szCs w:val="27"/>
        </w:rPr>
        <w:t>Les gares souterraines et les parties souterraines des gares mixtes doivent être désenfumées selon les règles suivantes :</w:t>
      </w:r>
    </w:p>
    <w:p w14:paraId="5FF6164B" w14:textId="77777777" w:rsidR="003D7C21" w:rsidRDefault="003D7C21" w:rsidP="003D7C21">
      <w:pPr>
        <w:pStyle w:val="NormalWeb"/>
        <w:ind w:left="1950"/>
        <w:rPr>
          <w:color w:val="000000"/>
          <w:sz w:val="27"/>
          <w:szCs w:val="27"/>
        </w:rPr>
      </w:pPr>
      <w:r>
        <w:rPr>
          <w:color w:val="000000"/>
          <w:sz w:val="27"/>
          <w:szCs w:val="27"/>
        </w:rPr>
        <w:t>- dans les gares ne disposant que d'un niveau en infrastructure, le désenfumage peut être soit naturel, soit mécanique ;</w:t>
      </w:r>
    </w:p>
    <w:p w14:paraId="7EC22438" w14:textId="77777777" w:rsidR="003D7C21" w:rsidRDefault="003D7C21" w:rsidP="003D7C21">
      <w:pPr>
        <w:pStyle w:val="NormalWeb"/>
        <w:ind w:left="1950"/>
        <w:rPr>
          <w:color w:val="000000"/>
          <w:sz w:val="27"/>
          <w:szCs w:val="27"/>
        </w:rPr>
      </w:pPr>
      <w:r>
        <w:rPr>
          <w:color w:val="000000"/>
          <w:sz w:val="27"/>
          <w:szCs w:val="27"/>
        </w:rPr>
        <w:t>- dans les gares disposant de plusieurs niveaux en infrastructure, le désenfumage de ces niveaux doit être exclusivement mécanique.</w:t>
      </w:r>
    </w:p>
    <w:p w14:paraId="78F46489" w14:textId="77777777" w:rsidR="003D7C21" w:rsidRDefault="003D7C21" w:rsidP="003D7C21">
      <w:pPr>
        <w:pStyle w:val="NormalWeb"/>
        <w:ind w:left="1950"/>
        <w:rPr>
          <w:color w:val="000000"/>
          <w:sz w:val="27"/>
          <w:szCs w:val="27"/>
        </w:rPr>
      </w:pPr>
      <w:r>
        <w:rPr>
          <w:color w:val="000000"/>
          <w:sz w:val="27"/>
          <w:szCs w:val="27"/>
        </w:rPr>
        <w:t>28.2. Méthodes de désenfumage :</w:t>
      </w:r>
    </w:p>
    <w:p w14:paraId="52C1E70F" w14:textId="77777777" w:rsidR="003D7C21" w:rsidRDefault="003D7C21" w:rsidP="003D7C21">
      <w:pPr>
        <w:pStyle w:val="NormalWeb"/>
        <w:ind w:left="1950"/>
        <w:rPr>
          <w:color w:val="000000"/>
          <w:sz w:val="27"/>
          <w:szCs w:val="27"/>
        </w:rPr>
      </w:pPr>
      <w:r>
        <w:rPr>
          <w:color w:val="000000"/>
          <w:sz w:val="27"/>
          <w:szCs w:val="27"/>
        </w:rPr>
        <w:t>Le désenfumage peut être réalisé naturellement ou mécaniquement selon l'une des méthodes suivantes :</w:t>
      </w:r>
    </w:p>
    <w:p w14:paraId="73CA1E10" w14:textId="77777777" w:rsidR="003D7C21" w:rsidRDefault="003D7C21" w:rsidP="003D7C21">
      <w:pPr>
        <w:pStyle w:val="NormalWeb"/>
        <w:ind w:left="1950"/>
        <w:rPr>
          <w:color w:val="000000"/>
          <w:sz w:val="27"/>
          <w:szCs w:val="27"/>
        </w:rPr>
      </w:pPr>
      <w:r>
        <w:rPr>
          <w:color w:val="000000"/>
          <w:sz w:val="27"/>
          <w:szCs w:val="27"/>
        </w:rPr>
        <w:t>- balayage de l'espace que l'on veut maintenir praticable par l'apport d'air neuf et l'évacuation des fumées ;</w:t>
      </w:r>
    </w:p>
    <w:p w14:paraId="2BF03011" w14:textId="77777777" w:rsidR="003D7C21" w:rsidRDefault="003D7C21" w:rsidP="003D7C21">
      <w:pPr>
        <w:pStyle w:val="NormalWeb"/>
        <w:ind w:left="1950"/>
        <w:rPr>
          <w:color w:val="000000"/>
          <w:sz w:val="27"/>
          <w:szCs w:val="27"/>
        </w:rPr>
      </w:pPr>
      <w:r>
        <w:rPr>
          <w:color w:val="000000"/>
          <w:sz w:val="27"/>
          <w:szCs w:val="27"/>
        </w:rPr>
        <w:t>- différence de pression entre le volume que l'on veut protéger et le volume sinistré mis en dépression relative ;</w:t>
      </w:r>
    </w:p>
    <w:p w14:paraId="3870D784" w14:textId="77777777" w:rsidR="003D7C21" w:rsidRDefault="003D7C21" w:rsidP="003D7C21">
      <w:pPr>
        <w:pStyle w:val="NormalWeb"/>
        <w:ind w:left="1950"/>
        <w:rPr>
          <w:color w:val="000000"/>
          <w:sz w:val="27"/>
          <w:szCs w:val="27"/>
        </w:rPr>
      </w:pPr>
      <w:r>
        <w:rPr>
          <w:color w:val="000000"/>
          <w:sz w:val="27"/>
          <w:szCs w:val="27"/>
        </w:rPr>
        <w:t>- combinaison des deux méthodes ci-dessus.</w:t>
      </w:r>
    </w:p>
    <w:p w14:paraId="5C08A689" w14:textId="77777777" w:rsidR="003D7C21" w:rsidRDefault="003D7C21" w:rsidP="003D7C21">
      <w:pPr>
        <w:pStyle w:val="NormalWeb"/>
        <w:ind w:left="1950"/>
        <w:rPr>
          <w:color w:val="000000"/>
          <w:sz w:val="27"/>
          <w:szCs w:val="27"/>
        </w:rPr>
      </w:pPr>
      <w:r>
        <w:rPr>
          <w:color w:val="000000"/>
          <w:sz w:val="27"/>
          <w:szCs w:val="27"/>
        </w:rPr>
        <w:t>28.3. Documents à fournir :</w:t>
      </w:r>
    </w:p>
    <w:p w14:paraId="52E9CFD4" w14:textId="77777777" w:rsidR="003D7C21" w:rsidRDefault="003D7C21" w:rsidP="003D7C21">
      <w:pPr>
        <w:pStyle w:val="NormalWeb"/>
        <w:ind w:left="1950"/>
        <w:rPr>
          <w:color w:val="000000"/>
          <w:sz w:val="27"/>
          <w:szCs w:val="27"/>
        </w:rPr>
      </w:pPr>
      <w:r>
        <w:rPr>
          <w:color w:val="000000"/>
          <w:sz w:val="27"/>
          <w:szCs w:val="27"/>
        </w:rPr>
        <w:t>28.3.1. Solutions de désenfumage :</w:t>
      </w:r>
    </w:p>
    <w:p w14:paraId="6ED6CDBB" w14:textId="77777777" w:rsidR="003D7C21" w:rsidRDefault="003D7C21" w:rsidP="003D7C21">
      <w:pPr>
        <w:pStyle w:val="NormalWeb"/>
        <w:ind w:left="1950"/>
        <w:rPr>
          <w:color w:val="000000"/>
          <w:sz w:val="27"/>
          <w:szCs w:val="27"/>
        </w:rPr>
      </w:pPr>
      <w:r>
        <w:rPr>
          <w:color w:val="000000"/>
          <w:sz w:val="27"/>
          <w:szCs w:val="27"/>
        </w:rPr>
        <w:t>La demande de permis de construire ou d'autorisation de travaux doit comporter une représentation schématique des solutions de désenfumage des emplacements concernés.</w:t>
      </w:r>
    </w:p>
    <w:p w14:paraId="419F7758" w14:textId="77777777" w:rsidR="003D7C21" w:rsidRDefault="003D7C21" w:rsidP="003D7C21">
      <w:pPr>
        <w:pStyle w:val="NormalWeb"/>
        <w:ind w:left="1950"/>
        <w:rPr>
          <w:color w:val="000000"/>
          <w:sz w:val="27"/>
          <w:szCs w:val="27"/>
        </w:rPr>
      </w:pPr>
      <w:r>
        <w:rPr>
          <w:color w:val="000000"/>
          <w:sz w:val="27"/>
          <w:szCs w:val="27"/>
        </w:rPr>
        <w:t>28.3.2. Documents techniques :</w:t>
      </w:r>
    </w:p>
    <w:p w14:paraId="1DB240EA" w14:textId="77777777" w:rsidR="003D7C21" w:rsidRDefault="003D7C21" w:rsidP="003D7C21">
      <w:pPr>
        <w:pStyle w:val="NormalWeb"/>
        <w:ind w:left="1950"/>
        <w:rPr>
          <w:color w:val="000000"/>
          <w:sz w:val="27"/>
          <w:szCs w:val="27"/>
        </w:rPr>
      </w:pPr>
      <w:r>
        <w:rPr>
          <w:color w:val="000000"/>
          <w:sz w:val="27"/>
          <w:szCs w:val="27"/>
        </w:rPr>
        <w:lastRenderedPageBreak/>
        <w:t>Lors de travaux concernant les installations de désenfumage, le pétitionnaire doit fournir, pour information, les documents techniques suivants :</w:t>
      </w:r>
    </w:p>
    <w:p w14:paraId="5A711198" w14:textId="77777777" w:rsidR="003D7C21" w:rsidRDefault="003D7C21" w:rsidP="003D7C21">
      <w:pPr>
        <w:pStyle w:val="NormalWeb"/>
        <w:ind w:left="1950"/>
        <w:rPr>
          <w:color w:val="000000"/>
          <w:sz w:val="27"/>
          <w:szCs w:val="27"/>
        </w:rPr>
      </w:pPr>
      <w:r>
        <w:rPr>
          <w:color w:val="000000"/>
          <w:sz w:val="27"/>
          <w:szCs w:val="27"/>
        </w:rPr>
        <w:t>- un plan où sont indiqués :</w:t>
      </w:r>
    </w:p>
    <w:p w14:paraId="3EBCE416" w14:textId="77777777" w:rsidR="003D7C21" w:rsidRDefault="003D7C21" w:rsidP="003D7C21">
      <w:pPr>
        <w:pStyle w:val="NormalWeb"/>
        <w:ind w:left="1950"/>
        <w:rPr>
          <w:color w:val="000000"/>
          <w:sz w:val="27"/>
          <w:szCs w:val="27"/>
        </w:rPr>
      </w:pPr>
      <w:r>
        <w:rPr>
          <w:color w:val="000000"/>
          <w:sz w:val="27"/>
          <w:szCs w:val="27"/>
        </w:rPr>
        <w:t>- les emplacements des évacuations de fumées et des amenées d'air ;</w:t>
      </w:r>
    </w:p>
    <w:p w14:paraId="6F870119" w14:textId="77777777" w:rsidR="003D7C21" w:rsidRDefault="003D7C21" w:rsidP="003D7C21">
      <w:pPr>
        <w:pStyle w:val="NormalWeb"/>
        <w:ind w:left="1950"/>
        <w:rPr>
          <w:color w:val="000000"/>
          <w:sz w:val="27"/>
          <w:szCs w:val="27"/>
        </w:rPr>
      </w:pPr>
      <w:r>
        <w:rPr>
          <w:color w:val="000000"/>
          <w:sz w:val="27"/>
          <w:szCs w:val="27"/>
        </w:rPr>
        <w:t>- le tracé des réseaux aérauliques ;</w:t>
      </w:r>
    </w:p>
    <w:p w14:paraId="29420582" w14:textId="77777777" w:rsidR="003D7C21" w:rsidRDefault="003D7C21" w:rsidP="003D7C21">
      <w:pPr>
        <w:pStyle w:val="NormalWeb"/>
        <w:ind w:left="1950"/>
        <w:rPr>
          <w:color w:val="000000"/>
          <w:sz w:val="27"/>
          <w:szCs w:val="27"/>
        </w:rPr>
      </w:pPr>
      <w:r>
        <w:rPr>
          <w:color w:val="000000"/>
          <w:sz w:val="27"/>
          <w:szCs w:val="27"/>
        </w:rPr>
        <w:t>- l'emplacement des ventilateurs de désenfumage ;</w:t>
      </w:r>
    </w:p>
    <w:p w14:paraId="64DA1594" w14:textId="77777777" w:rsidR="003D7C21" w:rsidRDefault="003D7C21" w:rsidP="003D7C21">
      <w:pPr>
        <w:pStyle w:val="NormalWeb"/>
        <w:ind w:left="1950"/>
        <w:rPr>
          <w:color w:val="000000"/>
          <w:sz w:val="27"/>
          <w:szCs w:val="27"/>
        </w:rPr>
      </w:pPr>
      <w:r>
        <w:rPr>
          <w:color w:val="000000"/>
          <w:sz w:val="27"/>
          <w:szCs w:val="27"/>
        </w:rPr>
        <w:t>- l'emplacement des dispositifs de commande ;</w:t>
      </w:r>
    </w:p>
    <w:p w14:paraId="1D7AC84D" w14:textId="77777777" w:rsidR="003D7C21" w:rsidRDefault="003D7C21" w:rsidP="003D7C21">
      <w:pPr>
        <w:pStyle w:val="NormalWeb"/>
        <w:ind w:left="1950"/>
        <w:rPr>
          <w:color w:val="000000"/>
          <w:sz w:val="27"/>
          <w:szCs w:val="27"/>
        </w:rPr>
      </w:pPr>
      <w:r>
        <w:rPr>
          <w:color w:val="000000"/>
          <w:sz w:val="27"/>
          <w:szCs w:val="27"/>
        </w:rPr>
        <w:t>- une note explicative précisant les caractéristiques techniques des différents équipements.</w:t>
      </w:r>
    </w:p>
    <w:p w14:paraId="0A62FD47" w14:textId="77777777" w:rsidR="003D7C21" w:rsidRDefault="003D7C21" w:rsidP="003D7C21">
      <w:pPr>
        <w:pStyle w:val="NormalWeb"/>
        <w:ind w:left="1950"/>
        <w:rPr>
          <w:color w:val="000000"/>
          <w:sz w:val="27"/>
          <w:szCs w:val="27"/>
        </w:rPr>
      </w:pPr>
      <w:r>
        <w:rPr>
          <w:color w:val="000000"/>
          <w:sz w:val="27"/>
          <w:szCs w:val="27"/>
        </w:rPr>
        <w:t>28.4. Différents types de désenfumage :</w:t>
      </w:r>
    </w:p>
    <w:p w14:paraId="129B5554" w14:textId="77777777" w:rsidR="003D7C21" w:rsidRDefault="003D7C21" w:rsidP="003D7C21">
      <w:pPr>
        <w:pStyle w:val="NormalWeb"/>
        <w:ind w:left="1950"/>
        <w:rPr>
          <w:color w:val="000000"/>
          <w:sz w:val="27"/>
          <w:szCs w:val="27"/>
        </w:rPr>
      </w:pPr>
      <w:r>
        <w:rPr>
          <w:color w:val="000000"/>
          <w:sz w:val="27"/>
          <w:szCs w:val="27"/>
        </w:rPr>
        <w:t>28.4.1. Désenfumage naturel : :</w:t>
      </w:r>
    </w:p>
    <w:p w14:paraId="6C252465" w14:textId="77777777" w:rsidR="003D7C21" w:rsidRDefault="003D7C21" w:rsidP="003D7C21">
      <w:pPr>
        <w:pStyle w:val="NormalWeb"/>
        <w:ind w:left="1950"/>
        <w:rPr>
          <w:color w:val="000000"/>
          <w:sz w:val="27"/>
          <w:szCs w:val="27"/>
        </w:rPr>
      </w:pPr>
      <w:r>
        <w:rPr>
          <w:color w:val="000000"/>
          <w:sz w:val="27"/>
          <w:szCs w:val="27"/>
        </w:rPr>
        <w:t>Pour les parties aériennes : le désenfumage naturel des établissements de type GA est réalisé en s'inspirant des dispositions de l'instruction technique n° 246 appliquées à un établissement de classe 1.</w:t>
      </w:r>
    </w:p>
    <w:p w14:paraId="67F22F53" w14:textId="77777777" w:rsidR="003D7C21" w:rsidRDefault="003D7C21" w:rsidP="003D7C21">
      <w:pPr>
        <w:pStyle w:val="NormalWeb"/>
        <w:ind w:left="1950"/>
        <w:rPr>
          <w:color w:val="000000"/>
          <w:sz w:val="27"/>
          <w:szCs w:val="27"/>
        </w:rPr>
      </w:pPr>
      <w:r>
        <w:rPr>
          <w:color w:val="000000"/>
          <w:sz w:val="27"/>
          <w:szCs w:val="27"/>
        </w:rPr>
        <w:t>Néanmoins, la nécessité de désenfumage de volumes de hauteur supérieure à 15 mètres doit faire l'objet d'un examen spécifique par la commission de sécurité.</w:t>
      </w:r>
    </w:p>
    <w:p w14:paraId="510E6E13" w14:textId="77777777" w:rsidR="003D7C21" w:rsidRDefault="003D7C21" w:rsidP="003D7C21">
      <w:pPr>
        <w:pStyle w:val="NormalWeb"/>
        <w:ind w:left="1950"/>
        <w:rPr>
          <w:color w:val="000000"/>
          <w:sz w:val="27"/>
          <w:szCs w:val="27"/>
        </w:rPr>
      </w:pPr>
      <w:r>
        <w:rPr>
          <w:color w:val="000000"/>
          <w:sz w:val="27"/>
          <w:szCs w:val="27"/>
        </w:rPr>
        <w:t>Pour les parties souterraines : le désenfumage s'effectue par plusieurs ouvertures en communication avec l'air extérieur. Les dégagements réservés aux voyageurs ne sont pas compris dans ces ouvertures. La section totale utile de ces ouvertures est au moins égale au cinquantième de la surface des emplacements à désenfumer. Les conduits de désenfumage doivent répondre aux dispositions de l'article 4.4 de l'instruction technique n° 246.</w:t>
      </w:r>
    </w:p>
    <w:p w14:paraId="31A1B076" w14:textId="77777777" w:rsidR="003D7C21" w:rsidRDefault="003D7C21" w:rsidP="003D7C21">
      <w:pPr>
        <w:pStyle w:val="NormalWeb"/>
        <w:ind w:left="1950"/>
        <w:rPr>
          <w:color w:val="000000"/>
          <w:sz w:val="27"/>
          <w:szCs w:val="27"/>
        </w:rPr>
      </w:pPr>
      <w:r>
        <w:rPr>
          <w:color w:val="000000"/>
          <w:sz w:val="27"/>
          <w:szCs w:val="27"/>
        </w:rPr>
        <w:t>28.4.2. Désenfumage mécanique :</w:t>
      </w:r>
    </w:p>
    <w:p w14:paraId="22FB6560" w14:textId="77777777" w:rsidR="003D7C21" w:rsidRDefault="003D7C21" w:rsidP="003D7C21">
      <w:pPr>
        <w:pStyle w:val="NormalWeb"/>
        <w:ind w:left="1950"/>
        <w:rPr>
          <w:color w:val="000000"/>
          <w:sz w:val="27"/>
          <w:szCs w:val="27"/>
        </w:rPr>
      </w:pPr>
      <w:r>
        <w:rPr>
          <w:color w:val="000000"/>
          <w:sz w:val="27"/>
          <w:szCs w:val="27"/>
        </w:rPr>
        <w:t>En partie aérienne, le désenfumage mécanique est réalisé en s'inspirant des dispositions de l'instruction technique n° 246.</w:t>
      </w:r>
    </w:p>
    <w:p w14:paraId="216CEACB" w14:textId="77777777" w:rsidR="003D7C21" w:rsidRDefault="003D7C21" w:rsidP="003D7C21">
      <w:pPr>
        <w:pStyle w:val="NormalWeb"/>
        <w:ind w:left="1950"/>
        <w:rPr>
          <w:color w:val="000000"/>
          <w:sz w:val="27"/>
          <w:szCs w:val="27"/>
        </w:rPr>
      </w:pPr>
      <w:r>
        <w:rPr>
          <w:color w:val="000000"/>
          <w:sz w:val="27"/>
          <w:szCs w:val="27"/>
        </w:rPr>
        <w:t xml:space="preserve">En partie souterraine, le désenfumage mécanique est en principe réalisé par zones définies au cas par cas. Dans chaque zone le </w:t>
      </w:r>
      <w:r>
        <w:rPr>
          <w:color w:val="000000"/>
          <w:sz w:val="27"/>
          <w:szCs w:val="27"/>
        </w:rPr>
        <w:lastRenderedPageBreak/>
        <w:t>débit minimal de renouvellement d'air doit être de 15 volumes par heure.</w:t>
      </w:r>
    </w:p>
    <w:p w14:paraId="6A783C32" w14:textId="77777777" w:rsidR="003D7C21" w:rsidRDefault="003D7C21" w:rsidP="003D7C21">
      <w:pPr>
        <w:pStyle w:val="NormalWeb"/>
        <w:ind w:left="1950"/>
        <w:rPr>
          <w:color w:val="000000"/>
          <w:sz w:val="27"/>
          <w:szCs w:val="27"/>
        </w:rPr>
      </w:pPr>
      <w:r>
        <w:rPr>
          <w:color w:val="000000"/>
          <w:sz w:val="27"/>
          <w:szCs w:val="27"/>
        </w:rPr>
        <w:t>Les ventilateurs, localisés en gare ou aux tympans de tunnels, doivent assurer leur fonction avec des fumées à 400 °C pendant une heure ou être classés F40090. Les ventilateurs installés en tunnels doivent assurer leur fonction avec des fumées à 200 °C pendant deux heures ou être classés F200120.</w:t>
      </w:r>
    </w:p>
    <w:p w14:paraId="21AA2AD3" w14:textId="77777777" w:rsidR="003D7C21" w:rsidRDefault="003D7C21" w:rsidP="003D7C21">
      <w:pPr>
        <w:pStyle w:val="NormalWeb"/>
        <w:ind w:left="1950"/>
        <w:rPr>
          <w:color w:val="000000"/>
          <w:sz w:val="27"/>
          <w:szCs w:val="27"/>
        </w:rPr>
      </w:pPr>
      <w:r>
        <w:rPr>
          <w:color w:val="000000"/>
          <w:sz w:val="27"/>
          <w:szCs w:val="27"/>
        </w:rPr>
        <w:t>Pour la réalisation de zones hors sinistre, des rideaux d'air, des sas ou tout autre dispositif équivalent approuvé par la commission de sécurité peuvent être utilisés en lignes de frein des fumées.</w:t>
      </w:r>
    </w:p>
    <w:p w14:paraId="1839A045" w14:textId="77777777" w:rsidR="003D7C21" w:rsidRDefault="003D7C21" w:rsidP="003D7C21">
      <w:pPr>
        <w:pStyle w:val="NormalWeb"/>
        <w:ind w:left="1950"/>
        <w:rPr>
          <w:color w:val="000000"/>
          <w:sz w:val="27"/>
          <w:szCs w:val="27"/>
        </w:rPr>
      </w:pPr>
      <w:r>
        <w:rPr>
          <w:color w:val="000000"/>
          <w:sz w:val="27"/>
          <w:szCs w:val="27"/>
        </w:rPr>
        <w:t>28.5. Alimentation électrique des installations de désenfumage :</w:t>
      </w:r>
    </w:p>
    <w:p w14:paraId="75C632B5" w14:textId="77777777" w:rsidR="003D7C21" w:rsidRDefault="003D7C21" w:rsidP="003D7C21">
      <w:pPr>
        <w:pStyle w:val="NormalWeb"/>
        <w:ind w:left="1950"/>
        <w:rPr>
          <w:color w:val="000000"/>
          <w:sz w:val="27"/>
          <w:szCs w:val="27"/>
        </w:rPr>
      </w:pPr>
      <w:r>
        <w:rPr>
          <w:color w:val="000000"/>
          <w:sz w:val="27"/>
          <w:szCs w:val="27"/>
        </w:rPr>
        <w:t>28.5.1. Dispositif de commande et de contrôle :</w:t>
      </w:r>
    </w:p>
    <w:p w14:paraId="4F943A12" w14:textId="77777777" w:rsidR="003D7C21" w:rsidRDefault="003D7C21" w:rsidP="003D7C21">
      <w:pPr>
        <w:pStyle w:val="NormalWeb"/>
        <w:ind w:left="1950"/>
        <w:rPr>
          <w:color w:val="000000"/>
          <w:sz w:val="27"/>
          <w:szCs w:val="27"/>
        </w:rPr>
      </w:pPr>
      <w:r>
        <w:rPr>
          <w:color w:val="000000"/>
          <w:sz w:val="27"/>
          <w:szCs w:val="27"/>
        </w:rPr>
        <w:t>Les dispositions de l'article GA 33 s'appliquent pour l'alimentation des dispositifs de commande et de contrôle.</w:t>
      </w:r>
    </w:p>
    <w:p w14:paraId="0484A92C" w14:textId="77777777" w:rsidR="003D7C21" w:rsidRDefault="003D7C21" w:rsidP="003D7C21">
      <w:pPr>
        <w:pStyle w:val="NormalWeb"/>
        <w:ind w:left="1950"/>
        <w:rPr>
          <w:color w:val="000000"/>
          <w:sz w:val="27"/>
          <w:szCs w:val="27"/>
        </w:rPr>
      </w:pPr>
      <w:r>
        <w:rPr>
          <w:color w:val="000000"/>
          <w:sz w:val="27"/>
          <w:szCs w:val="27"/>
        </w:rPr>
        <w:t>28.5.2. Alimentation de puissance des installations de désenfumage :</w:t>
      </w:r>
    </w:p>
    <w:p w14:paraId="705AAE49" w14:textId="77777777" w:rsidR="003D7C21" w:rsidRDefault="003D7C21" w:rsidP="003D7C21">
      <w:pPr>
        <w:pStyle w:val="NormalWeb"/>
        <w:ind w:left="1950"/>
        <w:rPr>
          <w:color w:val="000000"/>
          <w:sz w:val="27"/>
          <w:szCs w:val="27"/>
        </w:rPr>
      </w:pPr>
      <w:r>
        <w:rPr>
          <w:color w:val="000000"/>
          <w:sz w:val="27"/>
          <w:szCs w:val="27"/>
        </w:rPr>
        <w:t>Les alimentations de puissance doivent être réalisées de sorte que la défaillance d'une source d'alimentation n'empêche pas le fonctionnement d'un équipement concourant au désenfumage.</w:t>
      </w:r>
    </w:p>
    <w:p w14:paraId="61DD144A" w14:textId="77777777" w:rsidR="003D7C21" w:rsidRDefault="003D7C21" w:rsidP="003D7C21">
      <w:pPr>
        <w:pStyle w:val="NormalWeb"/>
        <w:ind w:left="1950"/>
        <w:rPr>
          <w:color w:val="000000"/>
          <w:sz w:val="27"/>
          <w:szCs w:val="27"/>
        </w:rPr>
      </w:pPr>
      <w:r>
        <w:rPr>
          <w:color w:val="000000"/>
          <w:sz w:val="27"/>
          <w:szCs w:val="27"/>
        </w:rPr>
        <w:t>Lorsque la puissance nécessaire à l'alimentation des moteurs de désenfumage est inférieure à 10 kW, l'alimentation électrique sécurisée des moteurs de désenfumage des gares peut être constituée uniquement par une dérivation directement issue du tableau principal de l'établissement. Si le moteur concerné n'est utilisé qu'en cas de sinistre, il doit satisfaire aux dispositions suivantes :</w:t>
      </w:r>
    </w:p>
    <w:p w14:paraId="796038C4" w14:textId="77777777" w:rsidR="003D7C21" w:rsidRDefault="003D7C21" w:rsidP="003D7C21">
      <w:pPr>
        <w:pStyle w:val="NormalWeb"/>
        <w:ind w:left="1950"/>
        <w:rPr>
          <w:color w:val="000000"/>
          <w:sz w:val="27"/>
          <w:szCs w:val="27"/>
        </w:rPr>
      </w:pPr>
      <w:r>
        <w:rPr>
          <w:color w:val="000000"/>
          <w:sz w:val="27"/>
          <w:szCs w:val="27"/>
        </w:rPr>
        <w:t>- il doit assurer sa fonction pendant une heure ;</w:t>
      </w:r>
    </w:p>
    <w:p w14:paraId="7B6EA7E4" w14:textId="77777777" w:rsidR="003D7C21" w:rsidRDefault="003D7C21" w:rsidP="003D7C21">
      <w:pPr>
        <w:pStyle w:val="NormalWeb"/>
        <w:ind w:left="1950"/>
        <w:rPr>
          <w:color w:val="000000"/>
          <w:sz w:val="27"/>
          <w:szCs w:val="27"/>
        </w:rPr>
      </w:pPr>
      <w:r>
        <w:rPr>
          <w:color w:val="000000"/>
          <w:sz w:val="27"/>
          <w:szCs w:val="27"/>
        </w:rPr>
        <w:t>- son isolement par rapport à la terre doit être surveillé par un contrôleur permanent d'isolement associé à un dispositif de signalisation ;</w:t>
      </w:r>
    </w:p>
    <w:p w14:paraId="5F2BDD39" w14:textId="77777777" w:rsidR="003D7C21" w:rsidRDefault="003D7C21" w:rsidP="003D7C21">
      <w:pPr>
        <w:pStyle w:val="NormalWeb"/>
        <w:ind w:left="1950"/>
        <w:rPr>
          <w:color w:val="000000"/>
          <w:sz w:val="27"/>
          <w:szCs w:val="27"/>
        </w:rPr>
      </w:pPr>
      <w:r>
        <w:rPr>
          <w:color w:val="000000"/>
          <w:sz w:val="27"/>
          <w:szCs w:val="27"/>
        </w:rPr>
        <w:t>- son alimentation est réalisée dans les conditions définies par l'article EL 16, § 1.</w:t>
      </w:r>
    </w:p>
    <w:p w14:paraId="30D2B63D" w14:textId="77777777" w:rsidR="003D7C21" w:rsidRDefault="003D7C21" w:rsidP="003D7C21">
      <w:pPr>
        <w:pStyle w:val="NormalWeb"/>
        <w:ind w:left="1950"/>
        <w:rPr>
          <w:color w:val="000000"/>
          <w:sz w:val="27"/>
          <w:szCs w:val="27"/>
        </w:rPr>
      </w:pPr>
      <w:r>
        <w:rPr>
          <w:color w:val="000000"/>
          <w:sz w:val="27"/>
          <w:szCs w:val="27"/>
        </w:rPr>
        <w:t>28.6. Arrêt de la ventilation générale :</w:t>
      </w:r>
    </w:p>
    <w:p w14:paraId="1EA61688" w14:textId="77777777" w:rsidR="003D7C21" w:rsidRDefault="003D7C21" w:rsidP="003D7C21">
      <w:pPr>
        <w:pStyle w:val="NormalWeb"/>
        <w:ind w:left="1950"/>
        <w:rPr>
          <w:color w:val="000000"/>
          <w:sz w:val="27"/>
          <w:szCs w:val="27"/>
        </w:rPr>
      </w:pPr>
      <w:r>
        <w:rPr>
          <w:color w:val="000000"/>
          <w:sz w:val="27"/>
          <w:szCs w:val="27"/>
        </w:rPr>
        <w:lastRenderedPageBreak/>
        <w:t>En cas de mise en fonctionnement du désenfumage, la ventilation générale mécanique, à l'exception de la ventilation mécanique contrôlée (VMC), doit être interrompue dans le volume concerné, sauf si elle participe au désenfumage. Cette interruption s'effectue par arrêt de ses ventilateurs.</w:t>
      </w:r>
    </w:p>
    <w:p w14:paraId="64BB271C" w14:textId="77777777" w:rsidR="003D7C21" w:rsidRDefault="003D7C21" w:rsidP="003D7C21">
      <w:pPr>
        <w:pStyle w:val="NormalWeb"/>
        <w:ind w:left="1950"/>
        <w:rPr>
          <w:color w:val="000000"/>
          <w:sz w:val="27"/>
          <w:szCs w:val="27"/>
        </w:rPr>
      </w:pPr>
      <w:r>
        <w:rPr>
          <w:color w:val="000000"/>
          <w:sz w:val="27"/>
          <w:szCs w:val="27"/>
        </w:rPr>
        <w:t>28.7. Alimentation pneumatique de sécurité :</w:t>
      </w:r>
    </w:p>
    <w:p w14:paraId="7AD856DA" w14:textId="77777777" w:rsidR="003D7C21" w:rsidRDefault="003D7C21" w:rsidP="003D7C21">
      <w:pPr>
        <w:pStyle w:val="NormalWeb"/>
        <w:ind w:left="1950"/>
        <w:rPr>
          <w:color w:val="000000"/>
          <w:sz w:val="27"/>
          <w:szCs w:val="27"/>
        </w:rPr>
      </w:pPr>
      <w:r>
        <w:rPr>
          <w:color w:val="000000"/>
          <w:sz w:val="27"/>
          <w:szCs w:val="27"/>
        </w:rPr>
        <w:t>Dans le cas d'une alimentation pneumatique de sécurité (APS) à usage permanent ou à usage limité alimentant des installations de désenfumage naturel, la réserve d'énergie de la source de sécurité doit être suffisante pour pouvoir assurer la mise en sécurité des deux zones de désenfumage les plus contraignantes.</w:t>
      </w:r>
    </w:p>
    <w:p w14:paraId="5888E8CC" w14:textId="77777777" w:rsidR="003D7C21" w:rsidRDefault="003D7C21" w:rsidP="003D7C21">
      <w:pPr>
        <w:pStyle w:val="NormalWeb"/>
        <w:ind w:left="1950"/>
        <w:rPr>
          <w:color w:val="000000"/>
          <w:sz w:val="27"/>
          <w:szCs w:val="27"/>
        </w:rPr>
      </w:pPr>
      <w:r>
        <w:rPr>
          <w:color w:val="000000"/>
          <w:sz w:val="27"/>
          <w:szCs w:val="27"/>
        </w:rPr>
        <w:t>28.8. Matériels :</w:t>
      </w:r>
    </w:p>
    <w:p w14:paraId="1757C0D7" w14:textId="77777777" w:rsidR="003D7C21" w:rsidRDefault="003D7C21" w:rsidP="003D7C21">
      <w:pPr>
        <w:pStyle w:val="NormalWeb"/>
        <w:ind w:left="1950"/>
        <w:rPr>
          <w:color w:val="000000"/>
          <w:sz w:val="27"/>
          <w:szCs w:val="27"/>
        </w:rPr>
      </w:pPr>
      <w:r>
        <w:rPr>
          <w:color w:val="000000"/>
          <w:sz w:val="27"/>
          <w:szCs w:val="27"/>
        </w:rPr>
        <w:t>Les matériels entrant dans la constitution de l'installation de désenfumage doivent être conformes aux textes et normes en vigueur. En cas d'impossibilité technique, la conformité d'autres matériels et équipements peut être admise à condition de faire l'objet de l'avis d'un laboratoire reconnu compétent sur la base de dispositions décrites par l'exploitant dans un cahier des charges spécifique, afin qu'il soit vérifié que le niveau de sécurité proposé ainsi que les fonctionnalités décrites sont équivalents à celles de la (ou des) norme(s) applicable(s).</w:t>
      </w:r>
    </w:p>
    <w:p w14:paraId="1C8DACB5" w14:textId="77777777" w:rsidR="003D7C21" w:rsidRDefault="003D7C21" w:rsidP="003D7C21">
      <w:pPr>
        <w:pStyle w:val="NormalWeb"/>
        <w:ind w:left="1950"/>
        <w:rPr>
          <w:color w:val="000000"/>
          <w:sz w:val="27"/>
          <w:szCs w:val="27"/>
        </w:rPr>
      </w:pPr>
      <w:r>
        <w:rPr>
          <w:color w:val="000000"/>
          <w:sz w:val="27"/>
          <w:szCs w:val="27"/>
        </w:rPr>
        <w:t>Cet avis doit être transmis à la commission de sécurité ou aux organismes définis à l'article GA7 lorsqu'ils existent.</w:t>
      </w:r>
    </w:p>
    <w:p w14:paraId="022762DD" w14:textId="77777777" w:rsidR="003D7C21" w:rsidRDefault="003D7C21" w:rsidP="003D7C21">
      <w:pPr>
        <w:pStyle w:val="NormalWeb"/>
        <w:ind w:left="1950"/>
        <w:rPr>
          <w:color w:val="000000"/>
          <w:sz w:val="27"/>
          <w:szCs w:val="27"/>
        </w:rPr>
      </w:pPr>
      <w:r>
        <w:rPr>
          <w:color w:val="000000"/>
          <w:sz w:val="27"/>
          <w:szCs w:val="27"/>
        </w:rPr>
        <w:t>28.9. Vérifications techniques :</w:t>
      </w:r>
    </w:p>
    <w:p w14:paraId="3C087A39" w14:textId="77777777" w:rsidR="003D7C21" w:rsidRDefault="003D7C21" w:rsidP="003D7C21">
      <w:pPr>
        <w:pStyle w:val="NormalWeb"/>
        <w:ind w:left="1950"/>
        <w:rPr>
          <w:color w:val="000000"/>
          <w:sz w:val="27"/>
          <w:szCs w:val="27"/>
        </w:rPr>
      </w:pPr>
      <w:r>
        <w:rPr>
          <w:color w:val="000000"/>
          <w:sz w:val="27"/>
          <w:szCs w:val="27"/>
        </w:rPr>
        <w:t>Les installations de désenfumage doivent être vérifiées dans les conditions prévues aux articles GA 11 à GA 13.</w:t>
      </w:r>
    </w:p>
    <w:p w14:paraId="2C45B08E" w14:textId="77777777" w:rsidR="003D7C21" w:rsidRDefault="003D7C21" w:rsidP="003D7C21">
      <w:pPr>
        <w:pStyle w:val="NormalWeb"/>
        <w:ind w:left="1950"/>
        <w:rPr>
          <w:color w:val="000000"/>
          <w:sz w:val="27"/>
          <w:szCs w:val="27"/>
        </w:rPr>
      </w:pPr>
      <w:r>
        <w:rPr>
          <w:color w:val="000000"/>
          <w:sz w:val="27"/>
          <w:szCs w:val="27"/>
        </w:rPr>
        <w:t xml:space="preserve">La périodicité des vérifications techniques des installations de désenfumage est </w:t>
      </w:r>
      <w:proofErr w:type="gramStart"/>
      <w:r>
        <w:rPr>
          <w:color w:val="000000"/>
          <w:sz w:val="27"/>
          <w:szCs w:val="27"/>
        </w:rPr>
        <w:t>de un</w:t>
      </w:r>
      <w:proofErr w:type="gramEnd"/>
      <w:r>
        <w:rPr>
          <w:color w:val="000000"/>
          <w:sz w:val="27"/>
          <w:szCs w:val="27"/>
        </w:rPr>
        <w:t xml:space="preserve"> an pour ce qui concerne :</w:t>
      </w:r>
    </w:p>
    <w:p w14:paraId="08930BE2" w14:textId="77777777" w:rsidR="003D7C21" w:rsidRDefault="003D7C21" w:rsidP="003D7C21">
      <w:pPr>
        <w:pStyle w:val="NormalWeb"/>
        <w:ind w:left="1950"/>
        <w:rPr>
          <w:color w:val="000000"/>
          <w:sz w:val="27"/>
          <w:szCs w:val="27"/>
        </w:rPr>
      </w:pPr>
      <w:r>
        <w:rPr>
          <w:color w:val="000000"/>
          <w:sz w:val="27"/>
          <w:szCs w:val="27"/>
        </w:rPr>
        <w:t>- le fonctionnement des commandes manuelles et automatiques ;</w:t>
      </w:r>
    </w:p>
    <w:p w14:paraId="0C3B9DD8" w14:textId="77777777" w:rsidR="003D7C21" w:rsidRDefault="003D7C21" w:rsidP="003D7C21">
      <w:pPr>
        <w:pStyle w:val="NormalWeb"/>
        <w:ind w:left="1950"/>
        <w:rPr>
          <w:color w:val="000000"/>
          <w:sz w:val="27"/>
          <w:szCs w:val="27"/>
        </w:rPr>
      </w:pPr>
      <w:r>
        <w:rPr>
          <w:color w:val="000000"/>
          <w:sz w:val="27"/>
          <w:szCs w:val="27"/>
        </w:rPr>
        <w:t>- le fonctionnement des volets, exutoires et ouvrants de désenfumage ;</w:t>
      </w:r>
    </w:p>
    <w:p w14:paraId="6623188B" w14:textId="77777777" w:rsidR="003D7C21" w:rsidRDefault="003D7C21" w:rsidP="003D7C21">
      <w:pPr>
        <w:pStyle w:val="NormalWeb"/>
        <w:ind w:left="1950"/>
        <w:rPr>
          <w:color w:val="000000"/>
          <w:sz w:val="27"/>
          <w:szCs w:val="27"/>
        </w:rPr>
      </w:pPr>
      <w:r>
        <w:rPr>
          <w:color w:val="000000"/>
          <w:sz w:val="27"/>
          <w:szCs w:val="27"/>
        </w:rPr>
        <w:t>- la fermeture des éléments mobiles participant à la fonction désenfumage ;</w:t>
      </w:r>
    </w:p>
    <w:p w14:paraId="6B718BB9" w14:textId="77777777" w:rsidR="003D7C21" w:rsidRDefault="003D7C21" w:rsidP="003D7C21">
      <w:pPr>
        <w:pStyle w:val="NormalWeb"/>
        <w:ind w:left="1950"/>
        <w:rPr>
          <w:color w:val="000000"/>
          <w:sz w:val="27"/>
          <w:szCs w:val="27"/>
        </w:rPr>
      </w:pPr>
      <w:r>
        <w:rPr>
          <w:color w:val="000000"/>
          <w:sz w:val="27"/>
          <w:szCs w:val="27"/>
        </w:rPr>
        <w:lastRenderedPageBreak/>
        <w:t>- l'arrêt de la ventilation de confort mentionné au paragraphe 28.6 ;</w:t>
      </w:r>
    </w:p>
    <w:p w14:paraId="7E0A2261" w14:textId="77777777" w:rsidR="003D7C21" w:rsidRDefault="003D7C21" w:rsidP="003D7C21">
      <w:pPr>
        <w:pStyle w:val="NormalWeb"/>
        <w:ind w:left="1950"/>
        <w:rPr>
          <w:color w:val="000000"/>
          <w:sz w:val="27"/>
          <w:szCs w:val="27"/>
        </w:rPr>
      </w:pPr>
      <w:r>
        <w:rPr>
          <w:color w:val="000000"/>
          <w:sz w:val="27"/>
          <w:szCs w:val="27"/>
        </w:rPr>
        <w:t>- le fonctionnement des ventilateurs de désenfumage.</w:t>
      </w:r>
    </w:p>
    <w:p w14:paraId="65D5CBE9" w14:textId="77777777" w:rsidR="003D7C21" w:rsidRDefault="003D7C21" w:rsidP="003D7C21">
      <w:pPr>
        <w:pStyle w:val="NormalWeb"/>
        <w:ind w:left="1950"/>
        <w:rPr>
          <w:color w:val="000000"/>
          <w:sz w:val="27"/>
          <w:szCs w:val="27"/>
        </w:rPr>
      </w:pPr>
      <w:r>
        <w:rPr>
          <w:color w:val="000000"/>
          <w:sz w:val="27"/>
          <w:szCs w:val="27"/>
        </w:rPr>
        <w:t>La périodicité des visites est de trois ans pour les vérifications qui concernent les mesures de pression, de débit et de vitesse, dans le cas du désenfumage mécanique.</w:t>
      </w:r>
    </w:p>
    <w:p w14:paraId="55FCA068" w14:textId="77777777" w:rsidR="003D7C21" w:rsidRDefault="003D7C21" w:rsidP="003D7C21">
      <w:pPr>
        <w:pStyle w:val="NormalWeb"/>
        <w:ind w:left="1950"/>
        <w:rPr>
          <w:color w:val="000000"/>
          <w:sz w:val="27"/>
          <w:szCs w:val="27"/>
        </w:rPr>
      </w:pPr>
      <w:r>
        <w:rPr>
          <w:color w:val="000000"/>
          <w:sz w:val="27"/>
          <w:szCs w:val="27"/>
        </w:rPr>
        <w:t>28.10. Ingénierie du désenfumage :</w:t>
      </w:r>
    </w:p>
    <w:p w14:paraId="57A28BCC" w14:textId="77777777" w:rsidR="003D7C21" w:rsidRDefault="003D7C21" w:rsidP="003D7C21">
      <w:pPr>
        <w:pStyle w:val="NormalWeb"/>
        <w:ind w:left="1950"/>
        <w:rPr>
          <w:color w:val="000000"/>
          <w:sz w:val="27"/>
          <w:szCs w:val="27"/>
        </w:rPr>
      </w:pPr>
      <w:r>
        <w:rPr>
          <w:color w:val="000000"/>
          <w:sz w:val="27"/>
          <w:szCs w:val="27"/>
        </w:rPr>
        <w:t>Le recours à l'ingénierie du désenfumage est autorisé et doit faire l'objet d'une note d'un organisme reconnu compétent par le ministère de l'intérieur. Cette note précise, après accord de la commission de sécurité sur les hypothèses et le scénario retenus :</w:t>
      </w:r>
    </w:p>
    <w:p w14:paraId="11D9FF08" w14:textId="77777777" w:rsidR="003D7C21" w:rsidRDefault="003D7C21" w:rsidP="003D7C21">
      <w:pPr>
        <w:pStyle w:val="NormalWeb"/>
        <w:ind w:left="1950"/>
        <w:rPr>
          <w:color w:val="000000"/>
          <w:sz w:val="27"/>
          <w:szCs w:val="27"/>
        </w:rPr>
      </w:pPr>
      <w:r>
        <w:rPr>
          <w:color w:val="000000"/>
          <w:sz w:val="27"/>
          <w:szCs w:val="27"/>
        </w:rPr>
        <w:t>- les modèles et codes de calcul utilisés ;</w:t>
      </w:r>
    </w:p>
    <w:p w14:paraId="73199B49" w14:textId="77777777" w:rsidR="003D7C21" w:rsidRDefault="003D7C21" w:rsidP="003D7C21">
      <w:pPr>
        <w:pStyle w:val="NormalWeb"/>
        <w:ind w:left="1950"/>
        <w:rPr>
          <w:color w:val="000000"/>
          <w:sz w:val="27"/>
          <w:szCs w:val="27"/>
        </w:rPr>
      </w:pPr>
      <w:r>
        <w:rPr>
          <w:color w:val="000000"/>
          <w:sz w:val="27"/>
          <w:szCs w:val="27"/>
        </w:rPr>
        <w:t>- les critères d'évaluation ;</w:t>
      </w:r>
    </w:p>
    <w:p w14:paraId="3867475E" w14:textId="77777777" w:rsidR="003D7C21" w:rsidRDefault="003D7C21" w:rsidP="003D7C21">
      <w:pPr>
        <w:pStyle w:val="NormalWeb"/>
        <w:ind w:left="1950"/>
        <w:rPr>
          <w:color w:val="000000"/>
          <w:sz w:val="27"/>
          <w:szCs w:val="27"/>
        </w:rPr>
      </w:pPr>
      <w:r>
        <w:rPr>
          <w:color w:val="000000"/>
          <w:sz w:val="27"/>
          <w:szCs w:val="27"/>
        </w:rPr>
        <w:t>- les conclusions au regard des critères d'évaluation.</w:t>
      </w:r>
    </w:p>
    <w:p w14:paraId="6D29A0C3" w14:textId="77777777" w:rsidR="003D7C21" w:rsidRDefault="003D7C21" w:rsidP="003D7C21">
      <w:pPr>
        <w:pStyle w:val="NormalWeb"/>
        <w:ind w:left="1950"/>
        <w:rPr>
          <w:color w:val="000000"/>
          <w:sz w:val="27"/>
          <w:szCs w:val="27"/>
        </w:rPr>
      </w:pPr>
      <w:r>
        <w:rPr>
          <w:color w:val="000000"/>
          <w:sz w:val="27"/>
          <w:szCs w:val="27"/>
        </w:rPr>
        <w:t>Les documents afférents tant à l'approche d'ingénierie du désenfumage entreprise qu'à cette note doivent figurer au dossier défini à l'article GA 46.</w:t>
      </w:r>
    </w:p>
    <w:p w14:paraId="71093AD8" w14:textId="77777777" w:rsidR="003D7C21" w:rsidRDefault="003D7C21" w:rsidP="003D7C21">
      <w:pPr>
        <w:pStyle w:val="Titre4"/>
        <w:ind w:left="1950"/>
        <w:rPr>
          <w:color w:val="000000"/>
          <w:sz w:val="27"/>
          <w:szCs w:val="27"/>
        </w:rPr>
      </w:pPr>
      <w:r>
        <w:rPr>
          <w:color w:val="000000"/>
          <w:sz w:val="27"/>
          <w:szCs w:val="27"/>
        </w:rPr>
        <w:t>Article GA 29</w:t>
      </w:r>
    </w:p>
    <w:p w14:paraId="0A2360CA" w14:textId="77777777" w:rsidR="003D7C21" w:rsidRDefault="003D7C21" w:rsidP="003D7C21">
      <w:pPr>
        <w:pStyle w:val="NormalWeb"/>
        <w:ind w:left="1950"/>
        <w:rPr>
          <w:b/>
          <w:bCs/>
          <w:color w:val="000000"/>
        </w:rPr>
      </w:pPr>
      <w:r>
        <w:rPr>
          <w:b/>
          <w:bCs/>
          <w:color w:val="000000"/>
        </w:rPr>
        <w:t>Création Arrêté du 24 décembre 2007 - Annexe, v. init.</w:t>
      </w:r>
    </w:p>
    <w:p w14:paraId="0A44E3A7" w14:textId="77777777" w:rsidR="003D7C21" w:rsidRDefault="003D7C21" w:rsidP="003D7C21">
      <w:pPr>
        <w:pStyle w:val="NormalWeb"/>
        <w:ind w:left="1950"/>
        <w:rPr>
          <w:color w:val="000000"/>
          <w:sz w:val="27"/>
          <w:szCs w:val="27"/>
        </w:rPr>
      </w:pPr>
      <w:r>
        <w:rPr>
          <w:color w:val="000000"/>
          <w:sz w:val="27"/>
          <w:szCs w:val="27"/>
        </w:rPr>
        <w:t>Désenfumage des emplacements</w:t>
      </w:r>
    </w:p>
    <w:p w14:paraId="0FDE2EF9" w14:textId="77777777" w:rsidR="003D7C21" w:rsidRDefault="003D7C21" w:rsidP="003D7C21">
      <w:pPr>
        <w:pStyle w:val="NormalWeb"/>
        <w:ind w:left="1950"/>
        <w:rPr>
          <w:color w:val="000000"/>
          <w:sz w:val="27"/>
          <w:szCs w:val="27"/>
        </w:rPr>
      </w:pPr>
      <w:r>
        <w:rPr>
          <w:color w:val="000000"/>
          <w:sz w:val="27"/>
          <w:szCs w:val="27"/>
        </w:rPr>
        <w:t>29.1. Emplacements à caractère d'exploitation ferroviaire où le public stationne :</w:t>
      </w:r>
    </w:p>
    <w:p w14:paraId="59BCCDDD" w14:textId="77777777" w:rsidR="003D7C21" w:rsidRDefault="003D7C21" w:rsidP="003D7C21">
      <w:pPr>
        <w:pStyle w:val="NormalWeb"/>
        <w:ind w:left="1950"/>
        <w:rPr>
          <w:color w:val="000000"/>
          <w:sz w:val="27"/>
          <w:szCs w:val="27"/>
        </w:rPr>
      </w:pPr>
      <w:r>
        <w:rPr>
          <w:color w:val="000000"/>
          <w:sz w:val="27"/>
          <w:szCs w:val="27"/>
        </w:rPr>
        <w:t>29.1.1. En partie aérienne :</w:t>
      </w:r>
    </w:p>
    <w:p w14:paraId="3B327519" w14:textId="77777777" w:rsidR="003D7C21" w:rsidRDefault="003D7C21" w:rsidP="003D7C21">
      <w:pPr>
        <w:pStyle w:val="NormalWeb"/>
        <w:ind w:left="1950"/>
        <w:rPr>
          <w:color w:val="000000"/>
          <w:sz w:val="27"/>
          <w:szCs w:val="27"/>
        </w:rPr>
      </w:pPr>
      <w:r>
        <w:rPr>
          <w:color w:val="000000"/>
          <w:sz w:val="27"/>
          <w:szCs w:val="27"/>
        </w:rPr>
        <w:t>Les emplacements situés en rez-de-chaussée et en étages d'une surface supérieure à 300 mètres carrés et les emplacements de plus de 100 mètres carrés sans ouverture sur l'extérieur doivent être désenfumés.</w:t>
      </w:r>
    </w:p>
    <w:p w14:paraId="19C30372" w14:textId="77777777" w:rsidR="003D7C21" w:rsidRDefault="003D7C21" w:rsidP="003D7C21">
      <w:pPr>
        <w:pStyle w:val="NormalWeb"/>
        <w:ind w:left="1950"/>
        <w:rPr>
          <w:color w:val="000000"/>
          <w:sz w:val="27"/>
          <w:szCs w:val="27"/>
        </w:rPr>
      </w:pPr>
      <w:r>
        <w:rPr>
          <w:color w:val="000000"/>
          <w:sz w:val="27"/>
          <w:szCs w:val="27"/>
        </w:rPr>
        <w:t>29.1.2. En partie souterraine :</w:t>
      </w:r>
    </w:p>
    <w:p w14:paraId="6967EB34" w14:textId="77777777" w:rsidR="003D7C21" w:rsidRDefault="003D7C21" w:rsidP="003D7C21">
      <w:pPr>
        <w:pStyle w:val="NormalWeb"/>
        <w:ind w:left="1950"/>
        <w:rPr>
          <w:color w:val="000000"/>
          <w:sz w:val="27"/>
          <w:szCs w:val="27"/>
        </w:rPr>
      </w:pPr>
      <w:r>
        <w:rPr>
          <w:color w:val="000000"/>
          <w:sz w:val="27"/>
          <w:szCs w:val="27"/>
        </w:rPr>
        <w:t>Les emplacements d'une surface de plus de 100 mètres carrés sont désenfumés selon les règles suivantes :</w:t>
      </w:r>
    </w:p>
    <w:p w14:paraId="52B70BF9" w14:textId="77777777" w:rsidR="003D7C21" w:rsidRDefault="003D7C21" w:rsidP="003D7C21">
      <w:pPr>
        <w:pStyle w:val="NormalWeb"/>
        <w:ind w:left="1950"/>
        <w:rPr>
          <w:color w:val="000000"/>
          <w:sz w:val="27"/>
          <w:szCs w:val="27"/>
        </w:rPr>
      </w:pPr>
      <w:r>
        <w:rPr>
          <w:color w:val="000000"/>
          <w:sz w:val="27"/>
          <w:szCs w:val="27"/>
        </w:rPr>
        <w:lastRenderedPageBreak/>
        <w:t>- soit par une installation de désenfumage propre au local, l'arrivée d'air frais pouvant être réalisée par une ouverture sur l'emplacement qui le jouxte ;</w:t>
      </w:r>
    </w:p>
    <w:p w14:paraId="53532061" w14:textId="77777777" w:rsidR="003D7C21" w:rsidRDefault="003D7C21" w:rsidP="003D7C21">
      <w:pPr>
        <w:pStyle w:val="NormalWeb"/>
        <w:ind w:left="1950"/>
        <w:rPr>
          <w:color w:val="000000"/>
          <w:sz w:val="27"/>
          <w:szCs w:val="27"/>
        </w:rPr>
      </w:pPr>
      <w:r>
        <w:rPr>
          <w:color w:val="000000"/>
          <w:sz w:val="27"/>
          <w:szCs w:val="27"/>
        </w:rPr>
        <w:t>- soit en considérant que le local est désenfumé à partir du système de désenfumage de l'emplacement qui le jouxte (à l'exception des emplacements où le public transite).</w:t>
      </w:r>
    </w:p>
    <w:p w14:paraId="370E09AC" w14:textId="77777777" w:rsidR="003D7C21" w:rsidRDefault="003D7C21" w:rsidP="003D7C21">
      <w:pPr>
        <w:pStyle w:val="NormalWeb"/>
        <w:ind w:left="1950"/>
        <w:rPr>
          <w:color w:val="000000"/>
          <w:sz w:val="27"/>
          <w:szCs w:val="27"/>
        </w:rPr>
      </w:pPr>
      <w:r>
        <w:rPr>
          <w:color w:val="000000"/>
          <w:sz w:val="27"/>
          <w:szCs w:val="27"/>
        </w:rPr>
        <w:t>Toutefois, pour les établissements existants, lorsque l'application de ces dispositions entraîne des transformations immobilières importantes, il peut être autorisé, selon la configuration des lieux et le risque envisagé, un traitement local du risque par des dispositions spécifiques de détection et de mise en sécurité tels que : écrans de cantonnement, détection incendie, extinction automatique, ou tout autre dispositif approuvé par la commission de sécurité.</w:t>
      </w:r>
    </w:p>
    <w:p w14:paraId="3095DC8F" w14:textId="77777777" w:rsidR="003D7C21" w:rsidRDefault="003D7C21" w:rsidP="003D7C21">
      <w:pPr>
        <w:pStyle w:val="NormalWeb"/>
        <w:ind w:left="1950"/>
        <w:rPr>
          <w:color w:val="000000"/>
          <w:sz w:val="27"/>
          <w:szCs w:val="27"/>
        </w:rPr>
      </w:pPr>
      <w:r>
        <w:rPr>
          <w:color w:val="000000"/>
          <w:sz w:val="27"/>
          <w:szCs w:val="27"/>
        </w:rPr>
        <w:t>29.2. Emplacements à caractère d'exploitation ferroviaire où le public transite :</w:t>
      </w:r>
    </w:p>
    <w:p w14:paraId="003B21F6" w14:textId="77777777" w:rsidR="003D7C21" w:rsidRDefault="003D7C21" w:rsidP="003D7C21">
      <w:pPr>
        <w:pStyle w:val="NormalWeb"/>
        <w:ind w:left="1950"/>
        <w:rPr>
          <w:color w:val="000000"/>
          <w:sz w:val="27"/>
          <w:szCs w:val="27"/>
        </w:rPr>
      </w:pPr>
      <w:r>
        <w:rPr>
          <w:color w:val="000000"/>
          <w:sz w:val="27"/>
          <w:szCs w:val="27"/>
        </w:rPr>
        <w:t>Les emplacements à caractère d'exploitation ferroviaire où le public transite sont désenfumés conformément aux dispositions de l'article GA 29.1.</w:t>
      </w:r>
    </w:p>
    <w:p w14:paraId="77927CD5" w14:textId="77777777" w:rsidR="003D7C21" w:rsidRDefault="003D7C21" w:rsidP="003D7C21">
      <w:pPr>
        <w:pStyle w:val="NormalWeb"/>
        <w:ind w:left="1950"/>
        <w:rPr>
          <w:color w:val="000000"/>
          <w:sz w:val="27"/>
          <w:szCs w:val="27"/>
        </w:rPr>
      </w:pPr>
      <w:r>
        <w:rPr>
          <w:color w:val="000000"/>
          <w:sz w:val="27"/>
          <w:szCs w:val="27"/>
        </w:rPr>
        <w:t>Toutefois, les emplacements où le public transite ne requièrent pas une installation de désenfumage dédiée.</w:t>
      </w:r>
    </w:p>
    <w:p w14:paraId="49CBE680" w14:textId="77777777" w:rsidR="003D7C21" w:rsidRDefault="003D7C21" w:rsidP="003D7C21">
      <w:pPr>
        <w:pStyle w:val="NormalWeb"/>
        <w:ind w:left="1950"/>
        <w:rPr>
          <w:color w:val="000000"/>
          <w:sz w:val="27"/>
          <w:szCs w:val="27"/>
        </w:rPr>
      </w:pPr>
      <w:r>
        <w:rPr>
          <w:color w:val="000000"/>
          <w:sz w:val="27"/>
          <w:szCs w:val="27"/>
        </w:rPr>
        <w:t>29.3. Emplacements à caractère d'exploitation ferroviaire où le public stationne et transite :</w:t>
      </w:r>
    </w:p>
    <w:p w14:paraId="2E568CC0" w14:textId="77777777" w:rsidR="003D7C21" w:rsidRDefault="003D7C21" w:rsidP="003D7C21">
      <w:pPr>
        <w:pStyle w:val="NormalWeb"/>
        <w:ind w:left="1950"/>
        <w:rPr>
          <w:color w:val="000000"/>
          <w:sz w:val="27"/>
          <w:szCs w:val="27"/>
        </w:rPr>
      </w:pPr>
      <w:r>
        <w:rPr>
          <w:color w:val="000000"/>
          <w:sz w:val="27"/>
          <w:szCs w:val="27"/>
        </w:rPr>
        <w:t>Les emplacements à caractère d'exploitation ferroviaire où le public stationne et transite sont désenfumés conformément aux dispositions de l'article GA 29.1.</w:t>
      </w:r>
    </w:p>
    <w:p w14:paraId="496269D5" w14:textId="77777777" w:rsidR="003D7C21" w:rsidRDefault="003D7C21" w:rsidP="003D7C21">
      <w:pPr>
        <w:pStyle w:val="NormalWeb"/>
        <w:ind w:left="1950"/>
        <w:rPr>
          <w:color w:val="000000"/>
          <w:sz w:val="27"/>
          <w:szCs w:val="27"/>
        </w:rPr>
      </w:pPr>
      <w:r>
        <w:rPr>
          <w:color w:val="000000"/>
          <w:sz w:val="27"/>
          <w:szCs w:val="27"/>
        </w:rPr>
        <w:t>29.4. Emplacements à caractère d'exploitation non ferroviaire :</w:t>
      </w:r>
    </w:p>
    <w:p w14:paraId="5F82E02D" w14:textId="77777777" w:rsidR="003D7C21" w:rsidRDefault="003D7C21" w:rsidP="003D7C21">
      <w:pPr>
        <w:pStyle w:val="NormalWeb"/>
        <w:ind w:left="1950"/>
        <w:rPr>
          <w:color w:val="000000"/>
          <w:sz w:val="27"/>
          <w:szCs w:val="27"/>
        </w:rPr>
      </w:pPr>
      <w:r>
        <w:rPr>
          <w:color w:val="000000"/>
          <w:sz w:val="27"/>
          <w:szCs w:val="27"/>
        </w:rPr>
        <w:t>Les dispositions prévues au paragraphe 29.1 s'appliquent.</w:t>
      </w:r>
    </w:p>
    <w:p w14:paraId="3ADF0959" w14:textId="77777777" w:rsidR="003D7C21" w:rsidRDefault="003D7C21" w:rsidP="003D7C21">
      <w:pPr>
        <w:pStyle w:val="NormalWeb"/>
        <w:ind w:left="1950"/>
        <w:rPr>
          <w:color w:val="000000"/>
          <w:sz w:val="27"/>
          <w:szCs w:val="27"/>
        </w:rPr>
      </w:pPr>
      <w:r>
        <w:rPr>
          <w:color w:val="000000"/>
          <w:sz w:val="27"/>
          <w:szCs w:val="27"/>
        </w:rPr>
        <w:t>29.5. Traitement des trémies :</w:t>
      </w:r>
    </w:p>
    <w:p w14:paraId="19765D7F" w14:textId="77777777" w:rsidR="003D7C21" w:rsidRDefault="003D7C21" w:rsidP="003D7C21">
      <w:pPr>
        <w:pStyle w:val="NormalWeb"/>
        <w:ind w:left="1950"/>
        <w:rPr>
          <w:color w:val="000000"/>
          <w:sz w:val="27"/>
          <w:szCs w:val="27"/>
        </w:rPr>
      </w:pPr>
      <w:r>
        <w:rPr>
          <w:color w:val="000000"/>
          <w:sz w:val="27"/>
          <w:szCs w:val="27"/>
        </w:rPr>
        <w:t>Lorsque des escaliers fixes ou mécaniques, des translateurs et des ascenseurs sont installés dans des volumes non protégés mettant en communication plusieurs niveaux, un écran de cantonnement tel que défini à l'article GA 18.2.2.2.1 doit être disposé en sous face de chaque trémie afin de s'opposer à la propagation éventuelle des fumées.</w:t>
      </w:r>
    </w:p>
    <w:p w14:paraId="6CED9385" w14:textId="77777777" w:rsidR="003D7C21" w:rsidRDefault="003D7C21" w:rsidP="003D7C21">
      <w:pPr>
        <w:pStyle w:val="Titre4"/>
        <w:ind w:left="1500"/>
        <w:rPr>
          <w:color w:val="000000"/>
          <w:sz w:val="27"/>
          <w:szCs w:val="27"/>
        </w:rPr>
      </w:pPr>
      <w:r>
        <w:rPr>
          <w:color w:val="000000"/>
          <w:sz w:val="27"/>
          <w:szCs w:val="27"/>
        </w:rPr>
        <w:lastRenderedPageBreak/>
        <w:t>Section 5 : Installations de chauffage, ventilation, réfrigération, climatisation, conditionnement d'air et installations d'eau chaude sanitaire (Article GA 30)</w:t>
      </w:r>
    </w:p>
    <w:p w14:paraId="714152F8" w14:textId="77777777" w:rsidR="003D7C21" w:rsidRDefault="003D7C21" w:rsidP="003D7C21">
      <w:pPr>
        <w:pStyle w:val="Titre4"/>
        <w:ind w:left="1950"/>
        <w:rPr>
          <w:color w:val="000000"/>
          <w:sz w:val="27"/>
          <w:szCs w:val="27"/>
        </w:rPr>
      </w:pPr>
      <w:r>
        <w:rPr>
          <w:color w:val="000000"/>
          <w:sz w:val="27"/>
          <w:szCs w:val="27"/>
        </w:rPr>
        <w:t>Article GA 30</w:t>
      </w:r>
    </w:p>
    <w:p w14:paraId="7218E575" w14:textId="77777777" w:rsidR="003D7C21" w:rsidRDefault="003D7C21" w:rsidP="003D7C21">
      <w:pPr>
        <w:pStyle w:val="NormalWeb"/>
        <w:ind w:left="1950"/>
        <w:rPr>
          <w:b/>
          <w:bCs/>
          <w:color w:val="000000"/>
        </w:rPr>
      </w:pPr>
      <w:r>
        <w:rPr>
          <w:b/>
          <w:bCs/>
          <w:color w:val="000000"/>
        </w:rPr>
        <w:t>Création Arrêté du 24 décembre 2007 - Annexe, v. init.</w:t>
      </w:r>
    </w:p>
    <w:p w14:paraId="4027B2F7" w14:textId="77777777" w:rsidR="003D7C21" w:rsidRDefault="003D7C21" w:rsidP="003D7C21">
      <w:pPr>
        <w:pStyle w:val="NormalWeb"/>
        <w:ind w:left="1950"/>
        <w:rPr>
          <w:color w:val="000000"/>
          <w:sz w:val="27"/>
          <w:szCs w:val="27"/>
        </w:rPr>
      </w:pPr>
      <w:r>
        <w:rPr>
          <w:color w:val="000000"/>
          <w:sz w:val="27"/>
          <w:szCs w:val="27"/>
        </w:rPr>
        <w:t>Dispositions applicables</w:t>
      </w:r>
    </w:p>
    <w:p w14:paraId="4E097224" w14:textId="77777777" w:rsidR="003D7C21" w:rsidRDefault="003D7C21" w:rsidP="003D7C21">
      <w:pPr>
        <w:pStyle w:val="NormalWeb"/>
        <w:ind w:left="1950"/>
        <w:rPr>
          <w:color w:val="000000"/>
          <w:sz w:val="27"/>
          <w:szCs w:val="27"/>
        </w:rPr>
      </w:pPr>
      <w:r>
        <w:rPr>
          <w:color w:val="000000"/>
          <w:sz w:val="27"/>
          <w:szCs w:val="27"/>
        </w:rPr>
        <w:t>Les dispositions du livre II, chapitre V, du règlement de sécurité sont applicables dans les gares.</w:t>
      </w:r>
    </w:p>
    <w:p w14:paraId="5B6CA2B2" w14:textId="77777777" w:rsidR="003D7C21" w:rsidRDefault="003D7C21" w:rsidP="003D7C21">
      <w:pPr>
        <w:pStyle w:val="NormalWeb"/>
        <w:ind w:left="1950"/>
        <w:rPr>
          <w:color w:val="000000"/>
          <w:sz w:val="27"/>
          <w:szCs w:val="27"/>
        </w:rPr>
      </w:pPr>
      <w:r>
        <w:rPr>
          <w:color w:val="000000"/>
          <w:sz w:val="27"/>
          <w:szCs w:val="27"/>
        </w:rPr>
        <w:t>Pour les parties de l'établissement dont l'enfouissement est supérieur à 6 mètres par rapport au niveau de référence, le mode de production de chaleur ou de froid doit être décrit dans le dossier prévu à l'article GA 8.</w:t>
      </w:r>
    </w:p>
    <w:p w14:paraId="71AA7BC6" w14:textId="77777777" w:rsidR="003D7C21" w:rsidRDefault="003D7C21" w:rsidP="003D7C21">
      <w:pPr>
        <w:pStyle w:val="NormalWeb"/>
        <w:ind w:left="1950"/>
        <w:rPr>
          <w:color w:val="000000"/>
          <w:sz w:val="27"/>
          <w:szCs w:val="27"/>
        </w:rPr>
      </w:pPr>
      <w:r>
        <w:rPr>
          <w:color w:val="000000"/>
          <w:sz w:val="27"/>
          <w:szCs w:val="27"/>
        </w:rPr>
        <w:t>Dans les gares souterraines et les parties souterraines des gares mixtes, des mesures particulières plus contraignantes peuvent être imposées par la commission de sécurité ou les organismes définis à l'article GA 7 lorsqu'ils existent.</w:t>
      </w:r>
    </w:p>
    <w:p w14:paraId="345B5776" w14:textId="77777777" w:rsidR="003D7C21" w:rsidRDefault="003D7C21" w:rsidP="003D7C21">
      <w:pPr>
        <w:pStyle w:val="Titre4"/>
        <w:ind w:left="1500"/>
        <w:rPr>
          <w:color w:val="000000"/>
          <w:sz w:val="27"/>
          <w:szCs w:val="27"/>
        </w:rPr>
      </w:pPr>
      <w:r>
        <w:rPr>
          <w:color w:val="000000"/>
          <w:sz w:val="27"/>
          <w:szCs w:val="27"/>
        </w:rPr>
        <w:t>Section 6 : Installations aux gaz combustibles et aux hydrocarbures liquéfiés (Article GA 31)</w:t>
      </w:r>
    </w:p>
    <w:p w14:paraId="2F371F83" w14:textId="77777777" w:rsidR="003D7C21" w:rsidRDefault="003D7C21" w:rsidP="003D7C21">
      <w:pPr>
        <w:pStyle w:val="Titre4"/>
        <w:ind w:left="1950"/>
        <w:rPr>
          <w:color w:val="000000"/>
          <w:sz w:val="27"/>
          <w:szCs w:val="27"/>
        </w:rPr>
      </w:pPr>
      <w:r>
        <w:rPr>
          <w:color w:val="000000"/>
          <w:sz w:val="27"/>
          <w:szCs w:val="27"/>
        </w:rPr>
        <w:t>Article GA 31</w:t>
      </w:r>
    </w:p>
    <w:p w14:paraId="70C0AFAA" w14:textId="77777777" w:rsidR="003D7C21" w:rsidRDefault="003D7C21" w:rsidP="003D7C21">
      <w:pPr>
        <w:pStyle w:val="NormalWeb"/>
        <w:ind w:left="1950"/>
        <w:rPr>
          <w:b/>
          <w:bCs/>
          <w:color w:val="000000"/>
        </w:rPr>
      </w:pPr>
      <w:r>
        <w:rPr>
          <w:b/>
          <w:bCs/>
          <w:color w:val="000000"/>
        </w:rPr>
        <w:t>Création Arrêté du 24 décembre 2007 - Annexe, v. init.</w:t>
      </w:r>
    </w:p>
    <w:p w14:paraId="2B200D1D" w14:textId="77777777" w:rsidR="003D7C21" w:rsidRDefault="003D7C21" w:rsidP="003D7C21">
      <w:pPr>
        <w:pStyle w:val="NormalWeb"/>
        <w:ind w:left="1950"/>
        <w:rPr>
          <w:color w:val="000000"/>
          <w:sz w:val="27"/>
          <w:szCs w:val="27"/>
        </w:rPr>
      </w:pPr>
      <w:r>
        <w:rPr>
          <w:color w:val="000000"/>
          <w:sz w:val="27"/>
          <w:szCs w:val="27"/>
        </w:rPr>
        <w:t>Dispositions applicables</w:t>
      </w:r>
    </w:p>
    <w:p w14:paraId="07A3CADC" w14:textId="77777777" w:rsidR="003D7C21" w:rsidRDefault="003D7C21" w:rsidP="003D7C21">
      <w:pPr>
        <w:pStyle w:val="NormalWeb"/>
        <w:ind w:left="1950"/>
        <w:rPr>
          <w:color w:val="000000"/>
          <w:sz w:val="27"/>
          <w:szCs w:val="27"/>
        </w:rPr>
      </w:pPr>
      <w:r>
        <w:rPr>
          <w:color w:val="000000"/>
          <w:sz w:val="27"/>
          <w:szCs w:val="27"/>
        </w:rPr>
        <w:t>Les dispositions du livre II, chapitre VI, du règlement de sécurité sont applicables.</w:t>
      </w:r>
    </w:p>
    <w:p w14:paraId="31AA0BAD" w14:textId="77777777" w:rsidR="003D7C21" w:rsidRDefault="003D7C21" w:rsidP="003D7C21">
      <w:pPr>
        <w:pStyle w:val="NormalWeb"/>
        <w:ind w:left="1950"/>
        <w:rPr>
          <w:color w:val="000000"/>
          <w:sz w:val="27"/>
          <w:szCs w:val="27"/>
        </w:rPr>
      </w:pPr>
      <w:r>
        <w:rPr>
          <w:color w:val="000000"/>
          <w:sz w:val="27"/>
          <w:szCs w:val="27"/>
        </w:rPr>
        <w:t>La distribution, l'utilisation et le stockage de gaz combustibles sont interdits dans les parties souterraines des gares dont l'enfouissement est supérieur à six mètres par rapport au niveau de référence.</w:t>
      </w:r>
    </w:p>
    <w:p w14:paraId="638EB6B3" w14:textId="77777777" w:rsidR="003D7C21" w:rsidRDefault="003D7C21" w:rsidP="003D7C21">
      <w:pPr>
        <w:pStyle w:val="NormalWeb"/>
        <w:ind w:left="1950"/>
        <w:rPr>
          <w:color w:val="000000"/>
          <w:sz w:val="27"/>
          <w:szCs w:val="27"/>
        </w:rPr>
      </w:pPr>
      <w:r>
        <w:rPr>
          <w:color w:val="000000"/>
          <w:sz w:val="27"/>
          <w:szCs w:val="27"/>
        </w:rPr>
        <w:t>D'autres mesures particulières plus contraignantes peuvent être imposées par la commission de sécurité ou les organismes définis à l'article GA 7 lorsqu'ils existent.</w:t>
      </w:r>
    </w:p>
    <w:p w14:paraId="7503DC79" w14:textId="77777777" w:rsidR="003D7C21" w:rsidRDefault="003D7C21" w:rsidP="003D7C21">
      <w:pPr>
        <w:pStyle w:val="Titre4"/>
        <w:ind w:left="1500"/>
        <w:rPr>
          <w:color w:val="000000"/>
          <w:sz w:val="27"/>
          <w:szCs w:val="27"/>
        </w:rPr>
      </w:pPr>
      <w:r>
        <w:rPr>
          <w:color w:val="000000"/>
          <w:sz w:val="27"/>
          <w:szCs w:val="27"/>
        </w:rPr>
        <w:t>Section 7 : Installations électriques (Articles GA 32 à GA 34)</w:t>
      </w:r>
    </w:p>
    <w:p w14:paraId="302DF9EE" w14:textId="77777777" w:rsidR="003D7C21" w:rsidRDefault="003D7C21" w:rsidP="003D7C21">
      <w:pPr>
        <w:pStyle w:val="Titre4"/>
        <w:ind w:left="1950"/>
        <w:rPr>
          <w:color w:val="000000"/>
          <w:sz w:val="27"/>
          <w:szCs w:val="27"/>
        </w:rPr>
      </w:pPr>
      <w:r>
        <w:rPr>
          <w:color w:val="000000"/>
          <w:sz w:val="27"/>
          <w:szCs w:val="27"/>
        </w:rPr>
        <w:lastRenderedPageBreak/>
        <w:t>Article GA 32</w:t>
      </w:r>
    </w:p>
    <w:p w14:paraId="6ED9EF8F" w14:textId="77777777" w:rsidR="003D7C21" w:rsidRDefault="003D7C21" w:rsidP="003D7C21">
      <w:pPr>
        <w:pStyle w:val="NormalWeb"/>
        <w:ind w:left="1950"/>
        <w:rPr>
          <w:b/>
          <w:bCs/>
          <w:color w:val="000000"/>
        </w:rPr>
      </w:pPr>
      <w:r>
        <w:rPr>
          <w:b/>
          <w:bCs/>
          <w:color w:val="000000"/>
        </w:rPr>
        <w:t>Création Arrêté du 24 décembre 2007 - Annexe, v. init.</w:t>
      </w:r>
    </w:p>
    <w:p w14:paraId="39C82175" w14:textId="77777777" w:rsidR="003D7C21" w:rsidRDefault="003D7C21" w:rsidP="003D7C21">
      <w:pPr>
        <w:pStyle w:val="NormalWeb"/>
        <w:ind w:left="1950"/>
        <w:rPr>
          <w:color w:val="000000"/>
          <w:sz w:val="27"/>
          <w:szCs w:val="27"/>
        </w:rPr>
      </w:pPr>
      <w:r>
        <w:rPr>
          <w:color w:val="000000"/>
          <w:sz w:val="27"/>
          <w:szCs w:val="27"/>
        </w:rPr>
        <w:t>Généralités</w:t>
      </w:r>
    </w:p>
    <w:p w14:paraId="4DB85D8B" w14:textId="77777777" w:rsidR="003D7C21" w:rsidRDefault="003D7C21" w:rsidP="003D7C21">
      <w:pPr>
        <w:pStyle w:val="NormalWeb"/>
        <w:ind w:left="1950"/>
        <w:rPr>
          <w:color w:val="000000"/>
          <w:sz w:val="27"/>
          <w:szCs w:val="27"/>
        </w:rPr>
      </w:pPr>
      <w:r>
        <w:rPr>
          <w:color w:val="000000"/>
          <w:sz w:val="27"/>
          <w:szCs w:val="27"/>
        </w:rPr>
        <w:t>Sauf dispositions spécifiques mentionnées ci-après, le chapitre VII du livre II du règlement de sécurité est applicable à l'exception des articles suivants : EL 4, § 2, 3 et 6, EL 11, § 1, EL 12, EL 16, § 4, et EL 18, § 2.</w:t>
      </w:r>
    </w:p>
    <w:p w14:paraId="34E987BF" w14:textId="77777777" w:rsidR="003D7C21" w:rsidRDefault="003D7C21" w:rsidP="003D7C21">
      <w:pPr>
        <w:pStyle w:val="NormalWeb"/>
        <w:ind w:left="1950"/>
        <w:rPr>
          <w:color w:val="000000"/>
          <w:sz w:val="27"/>
          <w:szCs w:val="27"/>
        </w:rPr>
      </w:pPr>
      <w:r>
        <w:rPr>
          <w:color w:val="000000"/>
          <w:sz w:val="27"/>
          <w:szCs w:val="27"/>
        </w:rPr>
        <w:t>32.1. Documents à fournir :</w:t>
      </w:r>
    </w:p>
    <w:p w14:paraId="7E097397" w14:textId="77777777" w:rsidR="003D7C21" w:rsidRDefault="003D7C21" w:rsidP="003D7C21">
      <w:pPr>
        <w:pStyle w:val="NormalWeb"/>
        <w:ind w:left="1950"/>
        <w:rPr>
          <w:color w:val="000000"/>
          <w:sz w:val="27"/>
          <w:szCs w:val="27"/>
        </w:rPr>
      </w:pPr>
      <w:r>
        <w:rPr>
          <w:color w:val="000000"/>
          <w:sz w:val="27"/>
          <w:szCs w:val="27"/>
        </w:rPr>
        <w:t>Les documents à fournir en application de l'article GA 8 comprennent :</w:t>
      </w:r>
    </w:p>
    <w:p w14:paraId="4BA45374" w14:textId="77777777" w:rsidR="003D7C21" w:rsidRDefault="003D7C21" w:rsidP="003D7C21">
      <w:pPr>
        <w:pStyle w:val="NormalWeb"/>
        <w:ind w:left="1950"/>
        <w:rPr>
          <w:color w:val="000000"/>
          <w:sz w:val="27"/>
          <w:szCs w:val="27"/>
        </w:rPr>
      </w:pPr>
      <w:r>
        <w:rPr>
          <w:color w:val="000000"/>
          <w:sz w:val="27"/>
          <w:szCs w:val="27"/>
        </w:rPr>
        <w:t>- la liste des documents figurant dans l'article EL 2 ;</w:t>
      </w:r>
    </w:p>
    <w:p w14:paraId="7A225CAF" w14:textId="77777777" w:rsidR="003D7C21" w:rsidRDefault="003D7C21" w:rsidP="003D7C21">
      <w:pPr>
        <w:pStyle w:val="NormalWeb"/>
        <w:ind w:left="1950"/>
        <w:rPr>
          <w:color w:val="000000"/>
          <w:sz w:val="27"/>
          <w:szCs w:val="27"/>
        </w:rPr>
      </w:pPr>
      <w:r>
        <w:rPr>
          <w:color w:val="000000"/>
          <w:sz w:val="27"/>
          <w:szCs w:val="27"/>
        </w:rPr>
        <w:t>- la liste des installations électriques concourant à la mise en sécurité du public présent dans l'établissement.</w:t>
      </w:r>
    </w:p>
    <w:p w14:paraId="134A93B9" w14:textId="77777777" w:rsidR="003D7C21" w:rsidRDefault="003D7C21" w:rsidP="003D7C21">
      <w:pPr>
        <w:pStyle w:val="NormalWeb"/>
        <w:ind w:left="1950"/>
        <w:rPr>
          <w:color w:val="000000"/>
          <w:sz w:val="27"/>
          <w:szCs w:val="27"/>
        </w:rPr>
      </w:pPr>
      <w:r>
        <w:rPr>
          <w:color w:val="000000"/>
          <w:sz w:val="27"/>
          <w:szCs w:val="27"/>
        </w:rPr>
        <w:t>32.2. Définitions :</w:t>
      </w:r>
    </w:p>
    <w:p w14:paraId="2F11D449" w14:textId="77777777" w:rsidR="003D7C21" w:rsidRDefault="003D7C21" w:rsidP="003D7C21">
      <w:pPr>
        <w:pStyle w:val="NormalWeb"/>
        <w:ind w:left="1950"/>
        <w:rPr>
          <w:color w:val="000000"/>
          <w:sz w:val="27"/>
          <w:szCs w:val="27"/>
        </w:rPr>
      </w:pPr>
      <w:r>
        <w:rPr>
          <w:color w:val="000000"/>
          <w:sz w:val="27"/>
          <w:szCs w:val="27"/>
        </w:rPr>
        <w:t>Les articles EL 3 et MS 53, § 4 sont applicables.</w:t>
      </w:r>
    </w:p>
    <w:p w14:paraId="5A09B136" w14:textId="77777777" w:rsidR="003D7C21" w:rsidRDefault="003D7C21" w:rsidP="003D7C21">
      <w:pPr>
        <w:pStyle w:val="NormalWeb"/>
        <w:ind w:left="1950"/>
        <w:rPr>
          <w:color w:val="000000"/>
          <w:sz w:val="27"/>
          <w:szCs w:val="27"/>
        </w:rPr>
      </w:pPr>
      <w:r>
        <w:rPr>
          <w:color w:val="000000"/>
          <w:sz w:val="27"/>
          <w:szCs w:val="27"/>
        </w:rPr>
        <w:t>32.3. Règles générales :</w:t>
      </w:r>
    </w:p>
    <w:p w14:paraId="40E04367" w14:textId="77777777" w:rsidR="003D7C21" w:rsidRDefault="003D7C21" w:rsidP="003D7C21">
      <w:pPr>
        <w:pStyle w:val="NormalWeb"/>
        <w:ind w:left="1950"/>
        <w:rPr>
          <w:color w:val="000000"/>
          <w:sz w:val="27"/>
          <w:szCs w:val="27"/>
        </w:rPr>
      </w:pPr>
      <w:r>
        <w:rPr>
          <w:color w:val="000000"/>
          <w:sz w:val="27"/>
          <w:szCs w:val="27"/>
        </w:rPr>
        <w:t>L'établissement ne doit pas être traversé par des canalisations électriques étrangères au système de transport, sauf si elles sont placées dans des cheminements techniques protégés, au moyen de parois coupe-feu de degré 1 heure au moins et si elles ne comportent aucune connexion sur leur parcours.</w:t>
      </w:r>
    </w:p>
    <w:p w14:paraId="768697A3" w14:textId="77777777" w:rsidR="003D7C21" w:rsidRDefault="003D7C21" w:rsidP="003D7C21">
      <w:pPr>
        <w:pStyle w:val="NormalWeb"/>
        <w:ind w:left="1950"/>
        <w:rPr>
          <w:color w:val="000000"/>
          <w:sz w:val="27"/>
          <w:szCs w:val="27"/>
        </w:rPr>
      </w:pPr>
      <w:r>
        <w:rPr>
          <w:color w:val="000000"/>
          <w:sz w:val="27"/>
          <w:szCs w:val="27"/>
        </w:rPr>
        <w:t>Les installations desservant les emplacements non accessibles au public doivent être commandées et protégées indépendamment de celles desservant les emplacements accessibles au public, à l'exception des installations de chauffage électrique. Toutefois, conformément aux dispositions de l'article EL 4, § 3, des emplacements non accessibles au public d'une surface inférieure à 100 mètres carrés, situés dans un espace comportant également des emplacements accessibles au public, peuvent posséder des circuits commandés et protégés par les mêmes dispositifs.</w:t>
      </w:r>
    </w:p>
    <w:p w14:paraId="24744486" w14:textId="77777777" w:rsidR="003D7C21" w:rsidRDefault="003D7C21" w:rsidP="003D7C21">
      <w:pPr>
        <w:pStyle w:val="NormalWeb"/>
        <w:ind w:left="1950"/>
        <w:rPr>
          <w:color w:val="000000"/>
          <w:sz w:val="27"/>
          <w:szCs w:val="27"/>
        </w:rPr>
      </w:pPr>
      <w:r>
        <w:rPr>
          <w:color w:val="000000"/>
          <w:sz w:val="27"/>
          <w:szCs w:val="27"/>
        </w:rPr>
        <w:t xml:space="preserve">Les installations électriques des locaux à risques particuliers tels que définis à l'article GA 19 doivent être établies dans les conditions requises par la norme NF C 15-100 dans les locaux </w:t>
      </w:r>
      <w:r>
        <w:rPr>
          <w:color w:val="000000"/>
          <w:sz w:val="27"/>
          <w:szCs w:val="27"/>
        </w:rPr>
        <w:lastRenderedPageBreak/>
        <w:t>présentant des risques d'incendie (condition d'influence externe BE 2).</w:t>
      </w:r>
    </w:p>
    <w:p w14:paraId="1B758958" w14:textId="77777777" w:rsidR="003D7C21" w:rsidRDefault="003D7C21" w:rsidP="003D7C21">
      <w:pPr>
        <w:pStyle w:val="NormalWeb"/>
        <w:ind w:left="1950"/>
        <w:rPr>
          <w:color w:val="000000"/>
          <w:sz w:val="27"/>
          <w:szCs w:val="27"/>
        </w:rPr>
      </w:pPr>
      <w:r>
        <w:rPr>
          <w:color w:val="000000"/>
          <w:sz w:val="27"/>
          <w:szCs w:val="27"/>
        </w:rPr>
        <w:t>Les dispositifs permettant la mise hors tension générale de l'installation électrique de l'établissement doivent être inaccessibles au public et faciles à atteindre par les services de secours. Ils ne doivent couper ni l'alimentation des installations de sécurité ni l'alimentation nécessaire à la sécurité du système de transport.</w:t>
      </w:r>
    </w:p>
    <w:p w14:paraId="0722C572" w14:textId="77777777" w:rsidR="003D7C21" w:rsidRDefault="003D7C21" w:rsidP="003D7C21">
      <w:pPr>
        <w:pStyle w:val="NormalWeb"/>
        <w:ind w:left="1950"/>
        <w:rPr>
          <w:color w:val="000000"/>
          <w:sz w:val="27"/>
          <w:szCs w:val="27"/>
        </w:rPr>
      </w:pPr>
      <w:r>
        <w:rPr>
          <w:color w:val="000000"/>
          <w:sz w:val="27"/>
          <w:szCs w:val="27"/>
        </w:rPr>
        <w:t>Chaque emplacement à caractère non ferroviaire tel que défini à l'article GA 2 doit disposer d'un organe de coupure générale de son alimentation électrique accessible uniquement au personnel d'exploitation de la gare, en cas de sinistre dans cet emplacement.</w:t>
      </w:r>
    </w:p>
    <w:p w14:paraId="5BFD5D09" w14:textId="77777777" w:rsidR="003D7C21" w:rsidRDefault="003D7C21" w:rsidP="003D7C21">
      <w:pPr>
        <w:pStyle w:val="Titre4"/>
        <w:ind w:left="1950"/>
        <w:rPr>
          <w:color w:val="000000"/>
          <w:sz w:val="27"/>
          <w:szCs w:val="27"/>
        </w:rPr>
      </w:pPr>
      <w:r>
        <w:rPr>
          <w:color w:val="000000"/>
          <w:sz w:val="27"/>
          <w:szCs w:val="27"/>
        </w:rPr>
        <w:t>Article GA 33</w:t>
      </w:r>
    </w:p>
    <w:p w14:paraId="21E70C12" w14:textId="77777777" w:rsidR="003D7C21" w:rsidRDefault="003D7C21" w:rsidP="003D7C21">
      <w:pPr>
        <w:pStyle w:val="NormalWeb"/>
        <w:ind w:left="1950"/>
        <w:rPr>
          <w:b/>
          <w:bCs/>
          <w:color w:val="000000"/>
        </w:rPr>
      </w:pPr>
      <w:r>
        <w:rPr>
          <w:b/>
          <w:bCs/>
          <w:color w:val="000000"/>
        </w:rPr>
        <w:t>Création Arrêté du 24 décembre 2007 - Annexe, v. init.</w:t>
      </w:r>
    </w:p>
    <w:p w14:paraId="37C6D44C" w14:textId="77777777" w:rsidR="003D7C21" w:rsidRDefault="003D7C21" w:rsidP="003D7C21">
      <w:pPr>
        <w:pStyle w:val="NormalWeb"/>
        <w:ind w:left="1950"/>
        <w:rPr>
          <w:color w:val="000000"/>
          <w:sz w:val="27"/>
          <w:szCs w:val="27"/>
        </w:rPr>
      </w:pPr>
      <w:r>
        <w:rPr>
          <w:color w:val="000000"/>
          <w:sz w:val="27"/>
          <w:szCs w:val="27"/>
        </w:rPr>
        <w:t>Alimentation électrique des installations de sécurité</w:t>
      </w:r>
    </w:p>
    <w:p w14:paraId="61CB4591" w14:textId="77777777" w:rsidR="003D7C21" w:rsidRDefault="003D7C21" w:rsidP="003D7C21">
      <w:pPr>
        <w:pStyle w:val="NormalWeb"/>
        <w:ind w:left="1950"/>
        <w:rPr>
          <w:color w:val="000000"/>
          <w:sz w:val="27"/>
          <w:szCs w:val="27"/>
        </w:rPr>
      </w:pPr>
      <w:proofErr w:type="gramStart"/>
      <w:r>
        <w:rPr>
          <w:color w:val="000000"/>
          <w:sz w:val="27"/>
          <w:szCs w:val="27"/>
        </w:rPr>
        <w:t>et</w:t>
      </w:r>
      <w:proofErr w:type="gramEnd"/>
      <w:r>
        <w:rPr>
          <w:color w:val="000000"/>
          <w:sz w:val="27"/>
          <w:szCs w:val="27"/>
        </w:rPr>
        <w:t xml:space="preserve"> des installations spécifiques</w:t>
      </w:r>
    </w:p>
    <w:p w14:paraId="4E38C356" w14:textId="77777777" w:rsidR="003D7C21" w:rsidRDefault="003D7C21" w:rsidP="003D7C21">
      <w:pPr>
        <w:pStyle w:val="NormalWeb"/>
        <w:ind w:left="1950"/>
        <w:rPr>
          <w:color w:val="000000"/>
          <w:sz w:val="27"/>
          <w:szCs w:val="27"/>
        </w:rPr>
      </w:pPr>
      <w:r>
        <w:rPr>
          <w:color w:val="000000"/>
          <w:sz w:val="27"/>
          <w:szCs w:val="27"/>
        </w:rPr>
        <w:t>La liste des installations électriques d'une gare concourant à la mise en sécurité du public doit être intégrée au dossier de sécurité défini à l'article GA 8.</w:t>
      </w:r>
    </w:p>
    <w:p w14:paraId="72AA9727" w14:textId="77777777" w:rsidR="003D7C21" w:rsidRDefault="003D7C21" w:rsidP="003D7C21">
      <w:pPr>
        <w:pStyle w:val="NormalWeb"/>
        <w:ind w:left="1950"/>
        <w:rPr>
          <w:color w:val="000000"/>
          <w:sz w:val="27"/>
          <w:szCs w:val="27"/>
        </w:rPr>
      </w:pPr>
      <w:r>
        <w:rPr>
          <w:color w:val="000000"/>
          <w:sz w:val="27"/>
          <w:szCs w:val="27"/>
        </w:rPr>
        <w:t>Ces installations sont celles qui doivent être mises ou maintenues en service pour assurer l'évacuation du public et faciliter l'intervention des secours.</w:t>
      </w:r>
    </w:p>
    <w:p w14:paraId="15759600" w14:textId="77777777" w:rsidR="003D7C21" w:rsidRDefault="003D7C21" w:rsidP="003D7C21">
      <w:pPr>
        <w:pStyle w:val="NormalWeb"/>
        <w:ind w:left="1950"/>
        <w:rPr>
          <w:color w:val="000000"/>
          <w:sz w:val="27"/>
          <w:szCs w:val="27"/>
        </w:rPr>
      </w:pPr>
      <w:r>
        <w:rPr>
          <w:color w:val="000000"/>
          <w:sz w:val="27"/>
          <w:szCs w:val="27"/>
        </w:rPr>
        <w:t>Elles comprennent :</w:t>
      </w:r>
    </w:p>
    <w:p w14:paraId="5B0847F4" w14:textId="77777777" w:rsidR="003D7C21" w:rsidRDefault="003D7C21" w:rsidP="003D7C21">
      <w:pPr>
        <w:pStyle w:val="NormalWeb"/>
        <w:ind w:left="1950"/>
        <w:rPr>
          <w:color w:val="000000"/>
          <w:sz w:val="27"/>
          <w:szCs w:val="27"/>
        </w:rPr>
      </w:pPr>
      <w:r>
        <w:rPr>
          <w:color w:val="000000"/>
          <w:sz w:val="27"/>
          <w:szCs w:val="27"/>
        </w:rPr>
        <w:t>- les installations de sécurité :</w:t>
      </w:r>
    </w:p>
    <w:p w14:paraId="67BD4031" w14:textId="77777777" w:rsidR="003D7C21" w:rsidRDefault="003D7C21" w:rsidP="003D7C21">
      <w:pPr>
        <w:pStyle w:val="NormalWeb"/>
        <w:ind w:left="1950"/>
        <w:rPr>
          <w:color w:val="000000"/>
          <w:sz w:val="27"/>
          <w:szCs w:val="27"/>
        </w:rPr>
      </w:pPr>
      <w:r>
        <w:rPr>
          <w:color w:val="000000"/>
          <w:sz w:val="27"/>
          <w:szCs w:val="27"/>
        </w:rPr>
        <w:t>- l'éclairage de sécurité ;</w:t>
      </w:r>
    </w:p>
    <w:p w14:paraId="62548EDC" w14:textId="77777777" w:rsidR="003D7C21" w:rsidRDefault="003D7C21" w:rsidP="003D7C21">
      <w:pPr>
        <w:pStyle w:val="NormalWeb"/>
        <w:ind w:left="1950"/>
        <w:rPr>
          <w:color w:val="000000"/>
          <w:sz w:val="27"/>
          <w:szCs w:val="27"/>
        </w:rPr>
      </w:pPr>
      <w:r>
        <w:rPr>
          <w:color w:val="000000"/>
          <w:sz w:val="27"/>
          <w:szCs w:val="27"/>
        </w:rPr>
        <w:t>- les installations de détection d'incendie et de mise en sécurité ;</w:t>
      </w:r>
    </w:p>
    <w:p w14:paraId="60F97FD0" w14:textId="77777777" w:rsidR="003D7C21" w:rsidRDefault="003D7C21" w:rsidP="003D7C21">
      <w:pPr>
        <w:pStyle w:val="NormalWeb"/>
        <w:ind w:left="1950"/>
        <w:rPr>
          <w:color w:val="000000"/>
          <w:sz w:val="27"/>
          <w:szCs w:val="27"/>
        </w:rPr>
      </w:pPr>
      <w:r>
        <w:rPr>
          <w:color w:val="000000"/>
          <w:sz w:val="27"/>
          <w:szCs w:val="27"/>
        </w:rPr>
        <w:t>- les ascenseurs devant être utilisés en cas d'incendie ;</w:t>
      </w:r>
    </w:p>
    <w:p w14:paraId="5EA92BFF" w14:textId="77777777" w:rsidR="003D7C21" w:rsidRDefault="003D7C21" w:rsidP="003D7C21">
      <w:pPr>
        <w:pStyle w:val="NormalWeb"/>
        <w:ind w:left="1950"/>
        <w:rPr>
          <w:color w:val="000000"/>
          <w:sz w:val="27"/>
          <w:szCs w:val="27"/>
        </w:rPr>
      </w:pPr>
      <w:r>
        <w:rPr>
          <w:color w:val="000000"/>
          <w:sz w:val="27"/>
          <w:szCs w:val="27"/>
        </w:rPr>
        <w:t>- les secours en eau ;</w:t>
      </w:r>
    </w:p>
    <w:p w14:paraId="1B09C2E2" w14:textId="77777777" w:rsidR="003D7C21" w:rsidRDefault="003D7C21" w:rsidP="003D7C21">
      <w:pPr>
        <w:pStyle w:val="NormalWeb"/>
        <w:ind w:left="1950"/>
        <w:rPr>
          <w:color w:val="000000"/>
          <w:sz w:val="27"/>
          <w:szCs w:val="27"/>
        </w:rPr>
      </w:pPr>
      <w:r>
        <w:rPr>
          <w:color w:val="000000"/>
          <w:sz w:val="27"/>
          <w:szCs w:val="27"/>
        </w:rPr>
        <w:t>- les installations de désenfumage ;</w:t>
      </w:r>
    </w:p>
    <w:p w14:paraId="60862B7F" w14:textId="77777777" w:rsidR="003D7C21" w:rsidRDefault="003D7C21" w:rsidP="003D7C21">
      <w:pPr>
        <w:pStyle w:val="NormalWeb"/>
        <w:ind w:left="1950"/>
        <w:rPr>
          <w:color w:val="000000"/>
          <w:sz w:val="27"/>
          <w:szCs w:val="27"/>
        </w:rPr>
      </w:pPr>
      <w:r>
        <w:rPr>
          <w:color w:val="000000"/>
          <w:sz w:val="27"/>
          <w:szCs w:val="27"/>
        </w:rPr>
        <w:t>- les installations d'extinction automatique d'incendie ;</w:t>
      </w:r>
    </w:p>
    <w:p w14:paraId="163F8759" w14:textId="77777777" w:rsidR="003D7C21" w:rsidRDefault="003D7C21" w:rsidP="003D7C21">
      <w:pPr>
        <w:pStyle w:val="NormalWeb"/>
        <w:ind w:left="1950"/>
        <w:rPr>
          <w:color w:val="000000"/>
          <w:sz w:val="27"/>
          <w:szCs w:val="27"/>
        </w:rPr>
      </w:pPr>
      <w:r>
        <w:rPr>
          <w:color w:val="000000"/>
          <w:sz w:val="27"/>
          <w:szCs w:val="27"/>
        </w:rPr>
        <w:lastRenderedPageBreak/>
        <w:t>- les pompes d'exhaures ;</w:t>
      </w:r>
    </w:p>
    <w:p w14:paraId="1E381D80" w14:textId="77777777" w:rsidR="003D7C21" w:rsidRDefault="003D7C21" w:rsidP="003D7C21">
      <w:pPr>
        <w:pStyle w:val="NormalWeb"/>
        <w:ind w:left="1950"/>
        <w:rPr>
          <w:color w:val="000000"/>
          <w:sz w:val="27"/>
          <w:szCs w:val="27"/>
        </w:rPr>
      </w:pPr>
      <w:r>
        <w:rPr>
          <w:color w:val="000000"/>
          <w:sz w:val="27"/>
          <w:szCs w:val="27"/>
        </w:rPr>
        <w:t>- éventuellement d'autres installations spécifiques à l'exploitation de l'établissement.</w:t>
      </w:r>
    </w:p>
    <w:p w14:paraId="69D08BDE" w14:textId="77777777" w:rsidR="003D7C21" w:rsidRDefault="003D7C21" w:rsidP="003D7C21">
      <w:pPr>
        <w:pStyle w:val="NormalWeb"/>
        <w:ind w:left="1950"/>
        <w:rPr>
          <w:color w:val="000000"/>
          <w:sz w:val="27"/>
          <w:szCs w:val="27"/>
        </w:rPr>
      </w:pPr>
      <w:r>
        <w:rPr>
          <w:color w:val="000000"/>
          <w:sz w:val="27"/>
          <w:szCs w:val="27"/>
        </w:rPr>
        <w:t>L'alimentation électrique des installations de sécurité, à l'exception de l'éclairage de sécurité et de l'alarme incendie, doit être composée de deux sources d'alimentation distinctes, l'une venant en secours de l'autre. Cette alimentation peut être réalisée par un des moyens suivants :</w:t>
      </w:r>
    </w:p>
    <w:p w14:paraId="0092B1B9" w14:textId="77777777" w:rsidR="003D7C21" w:rsidRDefault="003D7C21" w:rsidP="003D7C21">
      <w:pPr>
        <w:pStyle w:val="NormalWeb"/>
        <w:ind w:left="1950"/>
        <w:rPr>
          <w:color w:val="000000"/>
          <w:sz w:val="27"/>
          <w:szCs w:val="27"/>
        </w:rPr>
      </w:pPr>
      <w:r>
        <w:rPr>
          <w:color w:val="000000"/>
          <w:sz w:val="27"/>
          <w:szCs w:val="27"/>
        </w:rPr>
        <w:t>- une source normale issue d'un poste source HT et une AES conforme à la norme NFS 61-940 conçue de manière à garantir une autonomie minimale de 1 heure des fonctions concernées ;</w:t>
      </w:r>
    </w:p>
    <w:p w14:paraId="16B8B32B" w14:textId="77777777" w:rsidR="003D7C21" w:rsidRDefault="003D7C21" w:rsidP="003D7C21">
      <w:pPr>
        <w:pStyle w:val="NormalWeb"/>
        <w:ind w:left="1950"/>
        <w:rPr>
          <w:color w:val="000000"/>
          <w:sz w:val="27"/>
          <w:szCs w:val="27"/>
        </w:rPr>
      </w:pPr>
      <w:r>
        <w:rPr>
          <w:color w:val="000000"/>
          <w:sz w:val="27"/>
          <w:szCs w:val="27"/>
        </w:rPr>
        <w:t>- une source normale constituée de deux transformateurs distincts, chacun d'eux étant alimenté par une source HT différente dont les cheminements sont différents.</w:t>
      </w:r>
    </w:p>
    <w:p w14:paraId="46BE2B80" w14:textId="77777777" w:rsidR="003D7C21" w:rsidRDefault="003D7C21" w:rsidP="003D7C21">
      <w:pPr>
        <w:pStyle w:val="NormalWeb"/>
        <w:ind w:left="1950"/>
        <w:rPr>
          <w:color w:val="000000"/>
          <w:sz w:val="27"/>
          <w:szCs w:val="27"/>
        </w:rPr>
      </w:pPr>
      <w:r>
        <w:rPr>
          <w:color w:val="000000"/>
          <w:sz w:val="27"/>
          <w:szCs w:val="27"/>
        </w:rPr>
        <w:t>Ces dispositions n'excluent cependant pas l'utilisation d'une seule canalisation électrique d'alimentation à condition que cette canalisation :</w:t>
      </w:r>
    </w:p>
    <w:p w14:paraId="0897994B" w14:textId="77777777" w:rsidR="003D7C21" w:rsidRDefault="003D7C21" w:rsidP="003D7C21">
      <w:pPr>
        <w:pStyle w:val="NormalWeb"/>
        <w:ind w:left="1950"/>
        <w:rPr>
          <w:color w:val="000000"/>
          <w:sz w:val="27"/>
          <w:szCs w:val="27"/>
        </w:rPr>
      </w:pPr>
      <w:r>
        <w:rPr>
          <w:color w:val="000000"/>
          <w:sz w:val="27"/>
          <w:szCs w:val="27"/>
        </w:rPr>
        <w:t>- puisse assurer sa fonction pendant une heure ;</w:t>
      </w:r>
    </w:p>
    <w:p w14:paraId="3AE08E7D" w14:textId="77777777" w:rsidR="003D7C21" w:rsidRDefault="003D7C21" w:rsidP="003D7C21">
      <w:pPr>
        <w:pStyle w:val="NormalWeb"/>
        <w:ind w:left="1950"/>
        <w:rPr>
          <w:color w:val="000000"/>
          <w:sz w:val="27"/>
          <w:szCs w:val="27"/>
        </w:rPr>
      </w:pPr>
      <w:r>
        <w:rPr>
          <w:color w:val="000000"/>
          <w:sz w:val="27"/>
          <w:szCs w:val="27"/>
        </w:rPr>
        <w:t>- soit protégée de façon à ne pas être affectée par un incident survenant sur les autres circuits.</w:t>
      </w:r>
    </w:p>
    <w:p w14:paraId="53C72CBF" w14:textId="77777777" w:rsidR="003D7C21" w:rsidRDefault="003D7C21" w:rsidP="003D7C21">
      <w:pPr>
        <w:pStyle w:val="NormalWeb"/>
        <w:ind w:left="1950"/>
        <w:rPr>
          <w:color w:val="000000"/>
          <w:sz w:val="27"/>
          <w:szCs w:val="27"/>
        </w:rPr>
      </w:pPr>
      <w:r>
        <w:rPr>
          <w:color w:val="000000"/>
          <w:sz w:val="27"/>
          <w:szCs w:val="27"/>
        </w:rPr>
        <w:t>L'installation d'éclairage de sécurité doit être alimentée conformément aux dispositions de l'article GA 35.</w:t>
      </w:r>
    </w:p>
    <w:p w14:paraId="1B0C8557" w14:textId="77777777" w:rsidR="003D7C21" w:rsidRDefault="003D7C21" w:rsidP="003D7C21">
      <w:pPr>
        <w:pStyle w:val="NormalWeb"/>
        <w:ind w:left="1950"/>
        <w:rPr>
          <w:color w:val="000000"/>
          <w:sz w:val="27"/>
          <w:szCs w:val="27"/>
        </w:rPr>
      </w:pPr>
      <w:r>
        <w:rPr>
          <w:color w:val="000000"/>
          <w:sz w:val="27"/>
          <w:szCs w:val="27"/>
        </w:rPr>
        <w:t>En complément des dispositions précitées :</w:t>
      </w:r>
    </w:p>
    <w:p w14:paraId="4A6407F0" w14:textId="77777777" w:rsidR="003D7C21" w:rsidRDefault="003D7C21" w:rsidP="003D7C21">
      <w:pPr>
        <w:pStyle w:val="NormalWeb"/>
        <w:ind w:left="1950"/>
        <w:rPr>
          <w:color w:val="000000"/>
          <w:sz w:val="27"/>
          <w:szCs w:val="27"/>
        </w:rPr>
      </w:pPr>
      <w:r>
        <w:rPr>
          <w:color w:val="000000"/>
          <w:sz w:val="27"/>
          <w:szCs w:val="27"/>
        </w:rPr>
        <w:t>Les canalisations d'alimentation en énergie des installations de sécurité doivent répondre aux dispositions suivantes :</w:t>
      </w:r>
    </w:p>
    <w:p w14:paraId="7A9157E7" w14:textId="77777777" w:rsidR="003D7C21" w:rsidRDefault="003D7C21" w:rsidP="003D7C21">
      <w:pPr>
        <w:pStyle w:val="NormalWeb"/>
        <w:ind w:left="1950"/>
        <w:rPr>
          <w:color w:val="000000"/>
          <w:sz w:val="27"/>
          <w:szCs w:val="27"/>
        </w:rPr>
      </w:pPr>
      <w:r>
        <w:rPr>
          <w:color w:val="000000"/>
          <w:sz w:val="27"/>
          <w:szCs w:val="27"/>
        </w:rPr>
        <w:t>a) Depuis la source de sécurité ou le tableau principal jusqu'aux appareils terminaux, ces canalisations doivent être de catégorie CR 1 ; les dispositifs de dérivation ou de jonction correspondants et leurs enveloppes, à l'exception des dispositifs d'étanchéité, doivent satisfaire à l'essai au fil incandescent défini dans les normes en vigueur, la température du fil incandescent étant de 960 °C ;</w:t>
      </w:r>
    </w:p>
    <w:p w14:paraId="34E63154" w14:textId="77777777" w:rsidR="003D7C21" w:rsidRDefault="003D7C21" w:rsidP="003D7C21">
      <w:pPr>
        <w:pStyle w:val="NormalWeb"/>
        <w:ind w:left="1950"/>
        <w:rPr>
          <w:color w:val="000000"/>
          <w:sz w:val="27"/>
          <w:szCs w:val="27"/>
        </w:rPr>
      </w:pPr>
      <w:r>
        <w:rPr>
          <w:color w:val="000000"/>
          <w:sz w:val="27"/>
          <w:szCs w:val="27"/>
        </w:rPr>
        <w:t xml:space="preserve">b) Les locaux à risques particuliers définis à l'article GA 19 ne doivent pas être traversés par des canalisations d'installations de </w:t>
      </w:r>
      <w:r>
        <w:rPr>
          <w:color w:val="000000"/>
          <w:sz w:val="27"/>
          <w:szCs w:val="27"/>
        </w:rPr>
        <w:lastRenderedPageBreak/>
        <w:t>sécurité autres que celles destinées à l'alimentation d'appareils situés dans ces locaux ;</w:t>
      </w:r>
    </w:p>
    <w:p w14:paraId="7DFF3974" w14:textId="77777777" w:rsidR="003D7C21" w:rsidRDefault="003D7C21" w:rsidP="003D7C21">
      <w:pPr>
        <w:pStyle w:val="NormalWeb"/>
        <w:ind w:left="1950"/>
        <w:rPr>
          <w:color w:val="000000"/>
          <w:sz w:val="27"/>
          <w:szCs w:val="27"/>
        </w:rPr>
      </w:pPr>
      <w:r>
        <w:rPr>
          <w:color w:val="000000"/>
          <w:sz w:val="27"/>
          <w:szCs w:val="27"/>
        </w:rPr>
        <w:t>c) Les câbles des installations de sécurité doivent être différents des câbles des installations normale - remplacement.</w:t>
      </w:r>
    </w:p>
    <w:p w14:paraId="434C2475" w14:textId="77777777" w:rsidR="003D7C21" w:rsidRDefault="003D7C21" w:rsidP="003D7C21">
      <w:pPr>
        <w:pStyle w:val="NormalWeb"/>
        <w:ind w:left="1950"/>
        <w:rPr>
          <w:color w:val="000000"/>
          <w:sz w:val="27"/>
          <w:szCs w:val="27"/>
        </w:rPr>
      </w:pPr>
      <w:r>
        <w:rPr>
          <w:color w:val="000000"/>
          <w:sz w:val="27"/>
          <w:szCs w:val="27"/>
        </w:rPr>
        <w:t>Chaque circuit doit être protégé de telle manière que tout incident électrique l'affectant, par surintensité, rupture ou défaut à la terre, n'interrompe pas l'alimentation des autres circuits de sécurité alimentés par la même source.</w:t>
      </w:r>
    </w:p>
    <w:p w14:paraId="5B1F6628" w14:textId="77777777" w:rsidR="003D7C21" w:rsidRDefault="003D7C21" w:rsidP="003D7C21">
      <w:pPr>
        <w:pStyle w:val="NormalWeb"/>
        <w:ind w:left="1950"/>
        <w:rPr>
          <w:color w:val="000000"/>
          <w:sz w:val="27"/>
          <w:szCs w:val="27"/>
        </w:rPr>
      </w:pPr>
      <w:r>
        <w:rPr>
          <w:color w:val="000000"/>
          <w:sz w:val="27"/>
          <w:szCs w:val="27"/>
        </w:rPr>
        <w:t>Les canalisations électriques alimentant les ventilateurs de désenfumage ne doivent pas comporter de protection contre les surcharges ; leur protection ne doit porter que sur les courts-circuits. En conséquence, elles doivent être dimensionnées en fonction des plus fortes surcharges que peuvent supporter les moteurs.</w:t>
      </w:r>
    </w:p>
    <w:p w14:paraId="5E9EFB93" w14:textId="77777777" w:rsidR="003D7C21" w:rsidRDefault="003D7C21" w:rsidP="003D7C21">
      <w:pPr>
        <w:pStyle w:val="Titre4"/>
        <w:ind w:left="1950"/>
        <w:rPr>
          <w:color w:val="000000"/>
          <w:sz w:val="27"/>
          <w:szCs w:val="27"/>
        </w:rPr>
      </w:pPr>
      <w:r>
        <w:rPr>
          <w:color w:val="000000"/>
          <w:sz w:val="27"/>
          <w:szCs w:val="27"/>
        </w:rPr>
        <w:t>Article GA 34</w:t>
      </w:r>
    </w:p>
    <w:p w14:paraId="14261796" w14:textId="77777777" w:rsidR="003D7C21" w:rsidRDefault="003D7C21" w:rsidP="003D7C21">
      <w:pPr>
        <w:pStyle w:val="NormalWeb"/>
        <w:ind w:left="1950"/>
        <w:rPr>
          <w:b/>
          <w:bCs/>
          <w:color w:val="000000"/>
        </w:rPr>
      </w:pPr>
      <w:r>
        <w:rPr>
          <w:b/>
          <w:bCs/>
          <w:color w:val="000000"/>
        </w:rPr>
        <w:t>Création Arrêté du 24 décembre 2007 - Annexe, v. init.</w:t>
      </w:r>
    </w:p>
    <w:p w14:paraId="14639F86" w14:textId="77777777" w:rsidR="003D7C21" w:rsidRDefault="003D7C21" w:rsidP="003D7C21">
      <w:pPr>
        <w:pStyle w:val="NormalWeb"/>
        <w:ind w:left="1950"/>
        <w:rPr>
          <w:color w:val="000000"/>
          <w:sz w:val="27"/>
          <w:szCs w:val="27"/>
        </w:rPr>
      </w:pPr>
      <w:r>
        <w:rPr>
          <w:color w:val="000000"/>
          <w:sz w:val="27"/>
          <w:szCs w:val="27"/>
        </w:rPr>
        <w:t>Dispositions particulières aux installations électriques des gares</w:t>
      </w:r>
    </w:p>
    <w:p w14:paraId="4CEB9CD7" w14:textId="77777777" w:rsidR="003D7C21" w:rsidRDefault="003D7C21" w:rsidP="003D7C21">
      <w:pPr>
        <w:pStyle w:val="NormalWeb"/>
        <w:ind w:left="1950"/>
        <w:rPr>
          <w:color w:val="000000"/>
          <w:sz w:val="27"/>
          <w:szCs w:val="27"/>
        </w:rPr>
      </w:pPr>
      <w:proofErr w:type="gramStart"/>
      <w:r>
        <w:rPr>
          <w:color w:val="000000"/>
          <w:sz w:val="27"/>
          <w:szCs w:val="27"/>
        </w:rPr>
        <w:t>souterraines</w:t>
      </w:r>
      <w:proofErr w:type="gramEnd"/>
      <w:r>
        <w:rPr>
          <w:color w:val="000000"/>
          <w:sz w:val="27"/>
          <w:szCs w:val="27"/>
        </w:rPr>
        <w:t xml:space="preserve"> ou des parties souterraines des gares mixtes</w:t>
      </w:r>
    </w:p>
    <w:p w14:paraId="05ECB0B0" w14:textId="77777777" w:rsidR="003D7C21" w:rsidRDefault="003D7C21" w:rsidP="003D7C21">
      <w:pPr>
        <w:pStyle w:val="NormalWeb"/>
        <w:ind w:left="1950"/>
        <w:rPr>
          <w:color w:val="000000"/>
          <w:sz w:val="27"/>
          <w:szCs w:val="27"/>
        </w:rPr>
      </w:pPr>
      <w:r>
        <w:rPr>
          <w:color w:val="000000"/>
          <w:sz w:val="27"/>
          <w:szCs w:val="27"/>
        </w:rPr>
        <w:t>Dans les gares souterraines et les parties souterraines des gares mixtes, lorsqu'ils sont placés en contact direct avec l'air des volumes accessibles au public :</w:t>
      </w:r>
    </w:p>
    <w:p w14:paraId="6442F57A" w14:textId="77777777" w:rsidR="003D7C21" w:rsidRDefault="003D7C21" w:rsidP="003D7C21">
      <w:pPr>
        <w:pStyle w:val="NormalWeb"/>
        <w:ind w:left="1950"/>
        <w:rPr>
          <w:color w:val="000000"/>
          <w:sz w:val="27"/>
          <w:szCs w:val="27"/>
        </w:rPr>
      </w:pPr>
      <w:r>
        <w:rPr>
          <w:color w:val="000000"/>
          <w:sz w:val="27"/>
          <w:szCs w:val="27"/>
        </w:rPr>
        <w:t>- les câbles ou conducteurs doivent être, sauf dispositions plus contraignantes, de catégorie C 1, et ne pas dégager de substances halogénées lors de leur combustion ;</w:t>
      </w:r>
    </w:p>
    <w:p w14:paraId="77D0233B" w14:textId="77777777" w:rsidR="003D7C21" w:rsidRDefault="003D7C21" w:rsidP="003D7C21">
      <w:pPr>
        <w:pStyle w:val="NormalWeb"/>
        <w:ind w:left="1950"/>
        <w:rPr>
          <w:color w:val="000000"/>
          <w:sz w:val="27"/>
          <w:szCs w:val="27"/>
        </w:rPr>
      </w:pPr>
      <w:r>
        <w:rPr>
          <w:color w:val="000000"/>
          <w:sz w:val="27"/>
          <w:szCs w:val="27"/>
        </w:rPr>
        <w:t xml:space="preserve">- les conduits, les conduits profilés, les chemins de câbles et les goulottes, utilisés pour le cheminement des câbles, doivent être classés I1-F1 au sens de la norme NF F16-101 et satisfaire à l'essai de non-propagation </w:t>
      </w:r>
      <w:proofErr w:type="gramStart"/>
      <w:r>
        <w:rPr>
          <w:color w:val="000000"/>
          <w:sz w:val="27"/>
          <w:szCs w:val="27"/>
        </w:rPr>
        <w:t>de la flamme défini</w:t>
      </w:r>
      <w:proofErr w:type="gramEnd"/>
      <w:r>
        <w:rPr>
          <w:color w:val="000000"/>
          <w:sz w:val="27"/>
          <w:szCs w:val="27"/>
        </w:rPr>
        <w:t xml:space="preserve"> par leur norme respective.</w:t>
      </w:r>
    </w:p>
    <w:p w14:paraId="06E48D71" w14:textId="77777777" w:rsidR="003D7C21" w:rsidRDefault="003D7C21" w:rsidP="003D7C21">
      <w:pPr>
        <w:pStyle w:val="Titre4"/>
        <w:ind w:left="1500"/>
        <w:rPr>
          <w:color w:val="000000"/>
          <w:sz w:val="27"/>
          <w:szCs w:val="27"/>
        </w:rPr>
      </w:pPr>
      <w:r>
        <w:rPr>
          <w:color w:val="000000"/>
          <w:sz w:val="27"/>
          <w:szCs w:val="27"/>
        </w:rPr>
        <w:t>Section 8 : Eclairage (Article GA 35)</w:t>
      </w:r>
    </w:p>
    <w:p w14:paraId="0912D709" w14:textId="77777777" w:rsidR="003D7C21" w:rsidRDefault="003D7C21" w:rsidP="003D7C21">
      <w:pPr>
        <w:pStyle w:val="Titre4"/>
        <w:ind w:left="1950"/>
        <w:rPr>
          <w:color w:val="000000"/>
          <w:sz w:val="27"/>
          <w:szCs w:val="27"/>
        </w:rPr>
      </w:pPr>
      <w:r>
        <w:rPr>
          <w:color w:val="000000"/>
          <w:sz w:val="27"/>
          <w:szCs w:val="27"/>
        </w:rPr>
        <w:t>Article GA 35</w:t>
      </w:r>
    </w:p>
    <w:p w14:paraId="32D0237A" w14:textId="77777777" w:rsidR="003D7C21" w:rsidRDefault="003D7C21" w:rsidP="003D7C21">
      <w:pPr>
        <w:pStyle w:val="NormalWeb"/>
        <w:ind w:left="1950"/>
        <w:rPr>
          <w:b/>
          <w:bCs/>
          <w:color w:val="000000"/>
        </w:rPr>
      </w:pPr>
      <w:r>
        <w:rPr>
          <w:b/>
          <w:bCs/>
          <w:color w:val="000000"/>
        </w:rPr>
        <w:t>Création Arrêté du 24 décembre 2007 - Annexe, v. init.</w:t>
      </w:r>
    </w:p>
    <w:p w14:paraId="75EDC36D" w14:textId="77777777" w:rsidR="003D7C21" w:rsidRDefault="003D7C21" w:rsidP="003D7C21">
      <w:pPr>
        <w:pStyle w:val="NormalWeb"/>
        <w:ind w:left="1950"/>
        <w:rPr>
          <w:color w:val="000000"/>
          <w:sz w:val="27"/>
          <w:szCs w:val="27"/>
        </w:rPr>
      </w:pPr>
      <w:r>
        <w:rPr>
          <w:color w:val="000000"/>
          <w:sz w:val="27"/>
          <w:szCs w:val="27"/>
        </w:rPr>
        <w:lastRenderedPageBreak/>
        <w:t>Eclairage normal, éclairage de sécurité</w:t>
      </w:r>
    </w:p>
    <w:p w14:paraId="3D6F3112" w14:textId="77777777" w:rsidR="003D7C21" w:rsidRDefault="003D7C21" w:rsidP="003D7C21">
      <w:pPr>
        <w:pStyle w:val="NormalWeb"/>
        <w:ind w:left="1950"/>
        <w:rPr>
          <w:color w:val="000000"/>
          <w:sz w:val="27"/>
          <w:szCs w:val="27"/>
        </w:rPr>
      </w:pPr>
      <w:r>
        <w:rPr>
          <w:color w:val="000000"/>
          <w:sz w:val="27"/>
          <w:szCs w:val="27"/>
        </w:rPr>
        <w:t>35.1. Généralités :</w:t>
      </w:r>
    </w:p>
    <w:p w14:paraId="6DBA5EC5" w14:textId="77777777" w:rsidR="003D7C21" w:rsidRDefault="003D7C21" w:rsidP="003D7C21">
      <w:pPr>
        <w:pStyle w:val="NormalWeb"/>
        <w:ind w:left="1950"/>
        <w:rPr>
          <w:color w:val="000000"/>
          <w:sz w:val="27"/>
          <w:szCs w:val="27"/>
        </w:rPr>
      </w:pPr>
      <w:r>
        <w:rPr>
          <w:color w:val="000000"/>
          <w:sz w:val="27"/>
          <w:szCs w:val="27"/>
        </w:rPr>
        <w:t>Les dispositions des articles EC 1 à EC 5 du chapitre VIII du livre II du règlement de sécurité s'appliquent aux gares.</w:t>
      </w:r>
    </w:p>
    <w:p w14:paraId="21D2A69A" w14:textId="77777777" w:rsidR="003D7C21" w:rsidRDefault="003D7C21" w:rsidP="003D7C21">
      <w:pPr>
        <w:pStyle w:val="NormalWeb"/>
        <w:ind w:left="1950"/>
        <w:rPr>
          <w:color w:val="000000"/>
          <w:sz w:val="27"/>
          <w:szCs w:val="27"/>
        </w:rPr>
      </w:pPr>
      <w:r>
        <w:rPr>
          <w:color w:val="000000"/>
          <w:sz w:val="27"/>
          <w:szCs w:val="27"/>
        </w:rPr>
        <w:t>En application de l'article GA 8, les indications relatives aux différents éclairages doivent figurer au dossier des renseignements de détail.</w:t>
      </w:r>
    </w:p>
    <w:p w14:paraId="294E1F50" w14:textId="77777777" w:rsidR="003D7C21" w:rsidRDefault="003D7C21" w:rsidP="003D7C21">
      <w:pPr>
        <w:pStyle w:val="NormalWeb"/>
        <w:ind w:left="1950"/>
        <w:rPr>
          <w:color w:val="000000"/>
          <w:sz w:val="27"/>
          <w:szCs w:val="27"/>
        </w:rPr>
      </w:pPr>
      <w:r>
        <w:rPr>
          <w:color w:val="000000"/>
          <w:sz w:val="27"/>
          <w:szCs w:val="27"/>
        </w:rPr>
        <w:t>35.2. Eclairage normal. - Règles de conception et d'installation :</w:t>
      </w:r>
    </w:p>
    <w:p w14:paraId="351410D6" w14:textId="77777777" w:rsidR="003D7C21" w:rsidRDefault="003D7C21" w:rsidP="003D7C21">
      <w:pPr>
        <w:pStyle w:val="NormalWeb"/>
        <w:ind w:left="1950"/>
        <w:rPr>
          <w:color w:val="000000"/>
          <w:sz w:val="27"/>
          <w:szCs w:val="27"/>
        </w:rPr>
      </w:pPr>
      <w:r>
        <w:rPr>
          <w:color w:val="000000"/>
          <w:sz w:val="27"/>
          <w:szCs w:val="27"/>
        </w:rPr>
        <w:t>Les dispositions des paragraphes 3 et 5 de l'article EC 6 sont applicables.</w:t>
      </w:r>
    </w:p>
    <w:p w14:paraId="5DD6B43D" w14:textId="77777777" w:rsidR="003D7C21" w:rsidRDefault="003D7C21" w:rsidP="003D7C21">
      <w:pPr>
        <w:pStyle w:val="NormalWeb"/>
        <w:ind w:left="1950"/>
        <w:rPr>
          <w:color w:val="000000"/>
          <w:sz w:val="27"/>
          <w:szCs w:val="27"/>
        </w:rPr>
      </w:pPr>
      <w:r>
        <w:rPr>
          <w:color w:val="000000"/>
          <w:sz w:val="27"/>
          <w:szCs w:val="27"/>
        </w:rPr>
        <w:t>Les emplacements accessibles au public, les marches ou gradins, les escaliers mécaniques et les trottoirs roulants, les portes et sorties, les indications de balisage visées à l'article GA 24 ainsi que tout objet faisant obstacle à la circulation des personnes doivent être éclairés.</w:t>
      </w:r>
    </w:p>
    <w:p w14:paraId="10CD617A" w14:textId="77777777" w:rsidR="003D7C21" w:rsidRDefault="003D7C21" w:rsidP="003D7C21">
      <w:pPr>
        <w:pStyle w:val="NormalWeb"/>
        <w:ind w:left="1950"/>
        <w:rPr>
          <w:color w:val="000000"/>
          <w:sz w:val="27"/>
          <w:szCs w:val="27"/>
        </w:rPr>
      </w:pPr>
      <w:r>
        <w:rPr>
          <w:color w:val="000000"/>
          <w:sz w:val="27"/>
          <w:szCs w:val="27"/>
        </w:rPr>
        <w:t>Les dispositifs de commande ne doivent pas être accessibles au public.</w:t>
      </w:r>
    </w:p>
    <w:p w14:paraId="32214C94" w14:textId="77777777" w:rsidR="003D7C21" w:rsidRDefault="003D7C21" w:rsidP="003D7C21">
      <w:pPr>
        <w:pStyle w:val="NormalWeb"/>
        <w:ind w:left="1950"/>
        <w:rPr>
          <w:color w:val="000000"/>
          <w:sz w:val="27"/>
          <w:szCs w:val="27"/>
        </w:rPr>
      </w:pPr>
      <w:r>
        <w:rPr>
          <w:color w:val="000000"/>
          <w:sz w:val="27"/>
          <w:szCs w:val="27"/>
        </w:rPr>
        <w:t>Dans les gares souterraines et les parties souterraines des gares mixtes, l'installation d'éclairage normal doit être répartie sur deux circuits au moins.</w:t>
      </w:r>
    </w:p>
    <w:p w14:paraId="428399A4" w14:textId="77777777" w:rsidR="003D7C21" w:rsidRDefault="003D7C21" w:rsidP="003D7C21">
      <w:pPr>
        <w:pStyle w:val="NormalWeb"/>
        <w:ind w:left="1950"/>
        <w:rPr>
          <w:color w:val="000000"/>
          <w:sz w:val="27"/>
          <w:szCs w:val="27"/>
        </w:rPr>
      </w:pPr>
      <w:r>
        <w:rPr>
          <w:color w:val="000000"/>
          <w:sz w:val="27"/>
          <w:szCs w:val="27"/>
        </w:rPr>
        <w:t>Lorsque la protection contre les contacts indirects est assurée par des dispositifs de protection à courant différentiel résiduel, il est admis de regrouper les circuits d'éclairage des emplacements accessibles au public de façon à n'utiliser pour ces emplacements que deux dispositifs de protection différentiels tout en respectant l'alinéa ci-dessus.</w:t>
      </w:r>
    </w:p>
    <w:p w14:paraId="4DA9F42E" w14:textId="77777777" w:rsidR="003D7C21" w:rsidRDefault="003D7C21" w:rsidP="003D7C21">
      <w:pPr>
        <w:pStyle w:val="NormalWeb"/>
        <w:ind w:left="1950"/>
        <w:rPr>
          <w:color w:val="000000"/>
          <w:sz w:val="27"/>
          <w:szCs w:val="27"/>
        </w:rPr>
      </w:pPr>
      <w:r>
        <w:rPr>
          <w:color w:val="000000"/>
          <w:sz w:val="27"/>
          <w:szCs w:val="27"/>
        </w:rPr>
        <w:t>L'éclairage normal des gares ne doit pas être réalisé uniquement avec des lampes à décharge d'un type tel que leur amorçage nécessite un temps supérieur à 15 secondes. En outre, l'extinction ponctuelle de ces lampes ou la défaillance d'un élément constitutif de l'éclairage normal ne doivent pas avoir pour effet de priver intégralement les emplacements accessibles au public d'éclairage normal.</w:t>
      </w:r>
    </w:p>
    <w:p w14:paraId="0C096D1E" w14:textId="77777777" w:rsidR="003D7C21" w:rsidRDefault="003D7C21" w:rsidP="003D7C21">
      <w:pPr>
        <w:pStyle w:val="NormalWeb"/>
        <w:ind w:left="1950"/>
        <w:rPr>
          <w:color w:val="000000"/>
          <w:sz w:val="27"/>
          <w:szCs w:val="27"/>
        </w:rPr>
      </w:pPr>
      <w:r>
        <w:rPr>
          <w:color w:val="000000"/>
          <w:sz w:val="27"/>
          <w:szCs w:val="27"/>
        </w:rPr>
        <w:t>35.3. Eclairage de sécurité :</w:t>
      </w:r>
    </w:p>
    <w:p w14:paraId="60ABDAA8" w14:textId="77777777" w:rsidR="003D7C21" w:rsidRDefault="003D7C21" w:rsidP="003D7C21">
      <w:pPr>
        <w:pStyle w:val="NormalWeb"/>
        <w:ind w:left="1950"/>
        <w:rPr>
          <w:color w:val="000000"/>
          <w:sz w:val="27"/>
          <w:szCs w:val="27"/>
        </w:rPr>
      </w:pPr>
      <w:r>
        <w:rPr>
          <w:color w:val="000000"/>
          <w:sz w:val="27"/>
          <w:szCs w:val="27"/>
        </w:rPr>
        <w:lastRenderedPageBreak/>
        <w:t>35.3.1. Généralités :</w:t>
      </w:r>
    </w:p>
    <w:p w14:paraId="3BF0592A" w14:textId="77777777" w:rsidR="003D7C21" w:rsidRDefault="003D7C21" w:rsidP="003D7C21">
      <w:pPr>
        <w:pStyle w:val="NormalWeb"/>
        <w:ind w:left="1950"/>
        <w:rPr>
          <w:color w:val="000000"/>
          <w:sz w:val="27"/>
          <w:szCs w:val="27"/>
        </w:rPr>
      </w:pPr>
      <w:r>
        <w:rPr>
          <w:color w:val="000000"/>
          <w:sz w:val="27"/>
          <w:szCs w:val="27"/>
        </w:rPr>
        <w:t>Les gares doivent être équipées d'un éclairage de sécurité répondant aux dispositions des articles EC 7 à EC 13, EC 14, § 1 et § 3, ainsi que EC 15 du chapitre VIII du livre II du règlement de sécurité.</w:t>
      </w:r>
    </w:p>
    <w:p w14:paraId="0E997CF3" w14:textId="77777777" w:rsidR="003D7C21" w:rsidRDefault="003D7C21" w:rsidP="003D7C21">
      <w:pPr>
        <w:pStyle w:val="NormalWeb"/>
        <w:ind w:left="1950"/>
        <w:rPr>
          <w:color w:val="000000"/>
          <w:sz w:val="27"/>
          <w:szCs w:val="27"/>
        </w:rPr>
      </w:pPr>
      <w:r>
        <w:rPr>
          <w:color w:val="000000"/>
          <w:sz w:val="27"/>
          <w:szCs w:val="27"/>
        </w:rPr>
        <w:t>Toutefois, en complément de l'article EC 12, § 3 et § 4, la canalisation électrique alimentant les blocs autonomes peut être issue d'une dérivation prise en amont du dispositif de protection de l'éclairage normal-remplacement, sous la condition que l'ensemble de l'éclairage de sécurité soit de type permanent. Dans ce cas, l'ouverture du dispositif de protection du circuit d'éclairage normal-remplacement doit être signalée dans les conditions de l'article EL 17.</w:t>
      </w:r>
    </w:p>
    <w:p w14:paraId="315B1DD7" w14:textId="77777777" w:rsidR="003D7C21" w:rsidRDefault="003D7C21" w:rsidP="003D7C21">
      <w:pPr>
        <w:pStyle w:val="NormalWeb"/>
        <w:ind w:left="1950"/>
        <w:rPr>
          <w:color w:val="000000"/>
          <w:sz w:val="27"/>
          <w:szCs w:val="27"/>
        </w:rPr>
      </w:pPr>
      <w:r>
        <w:rPr>
          <w:color w:val="000000"/>
          <w:sz w:val="27"/>
          <w:szCs w:val="27"/>
        </w:rPr>
        <w:t>En aucun cas, l'éclairage de sécurité ne doit, par son implantation, pouvoir prêter à confusion avec la signalisation commandant la circulation des trains ni en diminuer la visibilité.</w:t>
      </w:r>
    </w:p>
    <w:p w14:paraId="0F94975A" w14:textId="77777777" w:rsidR="003D7C21" w:rsidRDefault="003D7C21" w:rsidP="003D7C21">
      <w:pPr>
        <w:pStyle w:val="NormalWeb"/>
        <w:ind w:left="1950"/>
        <w:rPr>
          <w:color w:val="000000"/>
          <w:sz w:val="27"/>
          <w:szCs w:val="27"/>
        </w:rPr>
      </w:pPr>
      <w:r>
        <w:rPr>
          <w:color w:val="000000"/>
          <w:sz w:val="27"/>
          <w:szCs w:val="27"/>
        </w:rPr>
        <w:t>Dans le cas d'extension d'installations existantes, il appartient à la commission de sécurité ou aux organismes d'inspection visés à l'article GA 7 lorsqu'ils existent, de juger de la cohérence entre l'installation existante et l'installation modifiée.</w:t>
      </w:r>
    </w:p>
    <w:p w14:paraId="527F0DCB" w14:textId="77777777" w:rsidR="003D7C21" w:rsidRDefault="003D7C21" w:rsidP="003D7C21">
      <w:pPr>
        <w:pStyle w:val="NormalWeb"/>
        <w:ind w:left="1950"/>
        <w:rPr>
          <w:color w:val="000000"/>
          <w:sz w:val="27"/>
          <w:szCs w:val="27"/>
        </w:rPr>
      </w:pPr>
      <w:r>
        <w:rPr>
          <w:color w:val="000000"/>
          <w:sz w:val="27"/>
          <w:szCs w:val="27"/>
        </w:rPr>
        <w:t>35.3.2. Quais aériens :</w:t>
      </w:r>
    </w:p>
    <w:p w14:paraId="6F410421" w14:textId="77777777" w:rsidR="003D7C21" w:rsidRDefault="003D7C21" w:rsidP="003D7C21">
      <w:pPr>
        <w:pStyle w:val="NormalWeb"/>
        <w:ind w:left="1950"/>
        <w:rPr>
          <w:color w:val="000000"/>
          <w:sz w:val="27"/>
          <w:szCs w:val="27"/>
        </w:rPr>
      </w:pPr>
      <w:r>
        <w:rPr>
          <w:color w:val="000000"/>
          <w:sz w:val="27"/>
          <w:szCs w:val="27"/>
        </w:rPr>
        <w:t>Un éclairage de sécurité d'évacuation doit être installé sur les quais (ou parties de quais) des gares aériennes ainsi que les quais (ou parties de quais) aériens des gares mixtes surmontés d'un ouvrage intégral de couverture de type grande halle, dalle...</w:t>
      </w:r>
    </w:p>
    <w:p w14:paraId="2C484898" w14:textId="77777777" w:rsidR="003D7C21" w:rsidRDefault="003D7C21" w:rsidP="003D7C21">
      <w:pPr>
        <w:pStyle w:val="NormalWeb"/>
        <w:ind w:left="1950"/>
        <w:rPr>
          <w:color w:val="000000"/>
          <w:sz w:val="27"/>
          <w:szCs w:val="27"/>
        </w:rPr>
      </w:pPr>
      <w:r>
        <w:rPr>
          <w:color w:val="000000"/>
          <w:sz w:val="27"/>
          <w:szCs w:val="27"/>
        </w:rPr>
        <w:t>35.3.3. Accès aux quais aériens :</w:t>
      </w:r>
    </w:p>
    <w:p w14:paraId="6C15CA8E" w14:textId="77777777" w:rsidR="003D7C21" w:rsidRDefault="003D7C21" w:rsidP="003D7C21">
      <w:pPr>
        <w:pStyle w:val="NormalWeb"/>
        <w:ind w:left="1950"/>
        <w:rPr>
          <w:color w:val="000000"/>
          <w:sz w:val="27"/>
          <w:szCs w:val="27"/>
        </w:rPr>
      </w:pPr>
      <w:r>
        <w:rPr>
          <w:color w:val="000000"/>
          <w:sz w:val="27"/>
          <w:szCs w:val="27"/>
        </w:rPr>
        <w:t>Un éclairage de sécurité d'évacuation doit être installé dans les passages souterrains ou les passerelles fermées permettant la desserte des quais aériens.</w:t>
      </w:r>
    </w:p>
    <w:p w14:paraId="1B08938A" w14:textId="77777777" w:rsidR="003D7C21" w:rsidRDefault="003D7C21" w:rsidP="003D7C21">
      <w:pPr>
        <w:pStyle w:val="Titre4"/>
        <w:ind w:left="1500"/>
        <w:rPr>
          <w:color w:val="000000"/>
          <w:sz w:val="27"/>
          <w:szCs w:val="27"/>
        </w:rPr>
      </w:pPr>
      <w:r>
        <w:rPr>
          <w:color w:val="000000"/>
          <w:sz w:val="27"/>
          <w:szCs w:val="27"/>
        </w:rPr>
        <w:t>Section 9 : Ascenseurs, escaliers mécaniques et trottoirs roulants (Article GA 36)</w:t>
      </w:r>
    </w:p>
    <w:p w14:paraId="3310C29E" w14:textId="77777777" w:rsidR="003D7C21" w:rsidRDefault="003D7C21" w:rsidP="003D7C21">
      <w:pPr>
        <w:pStyle w:val="Titre4"/>
        <w:ind w:left="1950"/>
        <w:rPr>
          <w:color w:val="000000"/>
          <w:sz w:val="27"/>
          <w:szCs w:val="27"/>
        </w:rPr>
      </w:pPr>
      <w:r>
        <w:rPr>
          <w:color w:val="000000"/>
          <w:sz w:val="27"/>
          <w:szCs w:val="27"/>
        </w:rPr>
        <w:t>Article GA 36</w:t>
      </w:r>
    </w:p>
    <w:p w14:paraId="2506E4B1" w14:textId="77777777" w:rsidR="003D7C21" w:rsidRDefault="003D7C21" w:rsidP="003D7C21">
      <w:pPr>
        <w:pStyle w:val="NormalWeb"/>
        <w:ind w:left="1950"/>
        <w:rPr>
          <w:b/>
          <w:bCs/>
          <w:color w:val="000000"/>
        </w:rPr>
      </w:pPr>
      <w:r>
        <w:rPr>
          <w:b/>
          <w:bCs/>
          <w:color w:val="000000"/>
        </w:rPr>
        <w:t>Création Arrêté du 24 décembre 2007 - Annexe, v. init.</w:t>
      </w:r>
    </w:p>
    <w:p w14:paraId="1480241C" w14:textId="77777777" w:rsidR="003D7C21" w:rsidRDefault="003D7C21" w:rsidP="003D7C21">
      <w:pPr>
        <w:pStyle w:val="NormalWeb"/>
        <w:ind w:left="1950"/>
        <w:rPr>
          <w:color w:val="000000"/>
          <w:sz w:val="27"/>
          <w:szCs w:val="27"/>
        </w:rPr>
      </w:pPr>
      <w:r>
        <w:rPr>
          <w:color w:val="000000"/>
          <w:sz w:val="27"/>
          <w:szCs w:val="27"/>
        </w:rPr>
        <w:t>Ascenseurs, escaliers mécaniques, trottoirs roulants</w:t>
      </w:r>
    </w:p>
    <w:p w14:paraId="12F5F66E" w14:textId="77777777" w:rsidR="003D7C21" w:rsidRDefault="003D7C21" w:rsidP="003D7C21">
      <w:pPr>
        <w:pStyle w:val="NormalWeb"/>
        <w:ind w:left="1950"/>
        <w:rPr>
          <w:color w:val="000000"/>
          <w:sz w:val="27"/>
          <w:szCs w:val="27"/>
        </w:rPr>
      </w:pPr>
      <w:r>
        <w:rPr>
          <w:color w:val="000000"/>
          <w:sz w:val="27"/>
          <w:szCs w:val="27"/>
        </w:rPr>
        <w:lastRenderedPageBreak/>
        <w:t>Le chapitre IX du livre II du règlement de sécurité est applicable à l'exception de sa section 2.</w:t>
      </w:r>
    </w:p>
    <w:p w14:paraId="00FB8C8B" w14:textId="77777777" w:rsidR="003D7C21" w:rsidRDefault="003D7C21" w:rsidP="003D7C21">
      <w:pPr>
        <w:pStyle w:val="NormalWeb"/>
        <w:ind w:left="1950"/>
        <w:rPr>
          <w:color w:val="000000"/>
          <w:sz w:val="27"/>
          <w:szCs w:val="27"/>
        </w:rPr>
      </w:pPr>
      <w:r>
        <w:rPr>
          <w:color w:val="000000"/>
          <w:sz w:val="27"/>
          <w:szCs w:val="27"/>
        </w:rPr>
        <w:t>Chaque escalier mécanique, trottoir roulant ou translateur ainsi que tout autre système équivalent doit pouvoir être mis à l'arrêt, notamment lors d'une évacuation, sur décision de l'exploitant. Il doit être muni d'un dispositif d'arrêt d'urgence comportant au moins une commande utilisable à chaque extrémité de l'appareil. Ces commandes doivent être signalées de façon bien apparente.</w:t>
      </w:r>
    </w:p>
    <w:p w14:paraId="4D4B54E9" w14:textId="77777777" w:rsidR="003D7C21" w:rsidRDefault="003D7C21" w:rsidP="003D7C21">
      <w:pPr>
        <w:pStyle w:val="NormalWeb"/>
        <w:ind w:left="1950"/>
        <w:rPr>
          <w:color w:val="000000"/>
          <w:sz w:val="27"/>
          <w:szCs w:val="27"/>
        </w:rPr>
      </w:pPr>
      <w:r>
        <w:rPr>
          <w:color w:val="000000"/>
          <w:sz w:val="27"/>
          <w:szCs w:val="27"/>
        </w:rPr>
        <w:t>Dans les gares des 1re et 2e catégories, en complément des commandes prévues à l'alinéa précédent, une commande d'arrêt supplémentaire doit être placée dans un local de service choisi par l'exploitant.</w:t>
      </w:r>
    </w:p>
    <w:p w14:paraId="5E05531F" w14:textId="77777777" w:rsidR="003D7C21" w:rsidRDefault="003D7C21" w:rsidP="003D7C21">
      <w:pPr>
        <w:pStyle w:val="NormalWeb"/>
        <w:ind w:left="1950"/>
        <w:rPr>
          <w:color w:val="000000"/>
          <w:sz w:val="27"/>
          <w:szCs w:val="27"/>
        </w:rPr>
      </w:pPr>
      <w:r>
        <w:rPr>
          <w:color w:val="000000"/>
          <w:sz w:val="27"/>
          <w:szCs w:val="27"/>
        </w:rPr>
        <w:t>Tout arrêt ou redémarrage d'un escalier mécanique et d'un trottoir roulant par l'exploitant doit être précédé d'un message d'avertissement lorsque l'exploitant n'a pas une vue directe ou par vidéosurveillance sur l'appareil qu'il commande.</w:t>
      </w:r>
    </w:p>
    <w:p w14:paraId="0D52C7D2" w14:textId="77777777" w:rsidR="003D7C21" w:rsidRDefault="003D7C21" w:rsidP="003D7C21">
      <w:pPr>
        <w:pStyle w:val="NormalWeb"/>
        <w:ind w:left="1950"/>
        <w:rPr>
          <w:color w:val="000000"/>
          <w:sz w:val="27"/>
          <w:szCs w:val="27"/>
        </w:rPr>
      </w:pPr>
      <w:r>
        <w:rPr>
          <w:color w:val="000000"/>
          <w:sz w:val="27"/>
          <w:szCs w:val="27"/>
        </w:rPr>
        <w:t>En atténuation des dispositions de l'article AS 10 du règlement de sécurité, les vérifications techniques périodiques des escaliers mécaniques, trottoirs roulants et translateurs peuvent être effectuées par un technicien compétent désigné par l'exploitant. Une vérification quinquennale est réalisée par un organisme agréé.</w:t>
      </w:r>
    </w:p>
    <w:p w14:paraId="3BC88AEC" w14:textId="77777777" w:rsidR="003D7C21" w:rsidRDefault="003D7C21" w:rsidP="003D7C21">
      <w:pPr>
        <w:pStyle w:val="Titre4"/>
        <w:ind w:left="1500"/>
        <w:rPr>
          <w:color w:val="000000"/>
          <w:sz w:val="27"/>
          <w:szCs w:val="27"/>
        </w:rPr>
      </w:pPr>
      <w:r>
        <w:rPr>
          <w:color w:val="000000"/>
          <w:sz w:val="27"/>
          <w:szCs w:val="27"/>
        </w:rPr>
        <w:t>Section 10 : Installation d'appareils de cuisson destinés à la restauration (Article GA 37)</w:t>
      </w:r>
    </w:p>
    <w:p w14:paraId="17864C17" w14:textId="77777777" w:rsidR="003D7C21" w:rsidRDefault="003D7C21" w:rsidP="003D7C21">
      <w:pPr>
        <w:pStyle w:val="Titre4"/>
        <w:ind w:left="1950"/>
        <w:rPr>
          <w:color w:val="000000"/>
          <w:sz w:val="27"/>
          <w:szCs w:val="27"/>
        </w:rPr>
      </w:pPr>
      <w:r>
        <w:rPr>
          <w:color w:val="000000"/>
          <w:sz w:val="27"/>
          <w:szCs w:val="27"/>
        </w:rPr>
        <w:t>Article GA 37</w:t>
      </w:r>
    </w:p>
    <w:p w14:paraId="1621C55B" w14:textId="77777777" w:rsidR="003D7C21" w:rsidRDefault="003D7C21" w:rsidP="003D7C21">
      <w:pPr>
        <w:pStyle w:val="NormalWeb"/>
        <w:ind w:left="1950"/>
        <w:rPr>
          <w:b/>
          <w:bCs/>
          <w:color w:val="000000"/>
        </w:rPr>
      </w:pPr>
      <w:r>
        <w:rPr>
          <w:b/>
          <w:bCs/>
          <w:color w:val="000000"/>
        </w:rPr>
        <w:t>Création Arrêté du 24 décembre 2007 - Annexe, v. init.</w:t>
      </w:r>
    </w:p>
    <w:p w14:paraId="289CF3F9" w14:textId="77777777" w:rsidR="003D7C21" w:rsidRDefault="003D7C21" w:rsidP="003D7C21">
      <w:pPr>
        <w:pStyle w:val="NormalWeb"/>
        <w:ind w:left="1950"/>
        <w:rPr>
          <w:color w:val="000000"/>
          <w:sz w:val="27"/>
          <w:szCs w:val="27"/>
        </w:rPr>
      </w:pPr>
      <w:r>
        <w:rPr>
          <w:color w:val="000000"/>
          <w:sz w:val="27"/>
          <w:szCs w:val="27"/>
        </w:rPr>
        <w:t>Dispositions applicables</w:t>
      </w:r>
    </w:p>
    <w:p w14:paraId="28486EFA" w14:textId="77777777" w:rsidR="003D7C21" w:rsidRDefault="003D7C21" w:rsidP="003D7C21">
      <w:pPr>
        <w:pStyle w:val="NormalWeb"/>
        <w:ind w:left="1950"/>
        <w:rPr>
          <w:color w:val="000000"/>
          <w:sz w:val="27"/>
          <w:szCs w:val="27"/>
        </w:rPr>
      </w:pPr>
      <w:r>
        <w:rPr>
          <w:color w:val="000000"/>
          <w:sz w:val="27"/>
          <w:szCs w:val="27"/>
        </w:rPr>
        <w:t>Le chapitre X du livre II du règlement de sécurité est applicable dans les gares.</w:t>
      </w:r>
    </w:p>
    <w:p w14:paraId="7DD62649" w14:textId="77777777" w:rsidR="003D7C21" w:rsidRDefault="003D7C21" w:rsidP="003D7C21">
      <w:pPr>
        <w:pStyle w:val="NormalWeb"/>
        <w:ind w:left="1950"/>
        <w:rPr>
          <w:color w:val="000000"/>
          <w:sz w:val="27"/>
          <w:szCs w:val="27"/>
        </w:rPr>
      </w:pPr>
      <w:r>
        <w:rPr>
          <w:color w:val="000000"/>
          <w:sz w:val="27"/>
          <w:szCs w:val="27"/>
        </w:rPr>
        <w:t>En aggravation, dans les gares souterraines et les parties souterraines des gares mixtes, la puissance des appareils de cuisson et de remise en température est limitée à 20 kW par emplacement à caractère d'exploitation non ferroviaire.</w:t>
      </w:r>
    </w:p>
    <w:p w14:paraId="1B87CAF0" w14:textId="77777777" w:rsidR="003D7C21" w:rsidRDefault="003D7C21" w:rsidP="003D7C21">
      <w:pPr>
        <w:pStyle w:val="NormalWeb"/>
        <w:ind w:left="1950"/>
        <w:rPr>
          <w:color w:val="000000"/>
          <w:sz w:val="27"/>
          <w:szCs w:val="27"/>
        </w:rPr>
      </w:pPr>
      <w:r>
        <w:rPr>
          <w:color w:val="000000"/>
          <w:sz w:val="27"/>
          <w:szCs w:val="27"/>
        </w:rPr>
        <w:lastRenderedPageBreak/>
        <w:t>D'autres mesures particulières plus contraignantes peuvent être imposées par la commission de sécurité ou les organismes définis à l'article GA 7 lorsqu'ils existent.</w:t>
      </w:r>
    </w:p>
    <w:p w14:paraId="43811BF3" w14:textId="77777777" w:rsidR="003D7C21" w:rsidRDefault="003D7C21" w:rsidP="003D7C21">
      <w:pPr>
        <w:pStyle w:val="Titre4"/>
        <w:ind w:left="1500"/>
        <w:rPr>
          <w:color w:val="000000"/>
          <w:sz w:val="27"/>
          <w:szCs w:val="27"/>
        </w:rPr>
      </w:pPr>
      <w:r>
        <w:rPr>
          <w:color w:val="000000"/>
          <w:sz w:val="27"/>
          <w:szCs w:val="27"/>
        </w:rPr>
        <w:t>Section 11 : Moyens de secours (Articles GA 38 à GA 44)</w:t>
      </w:r>
    </w:p>
    <w:p w14:paraId="4B1A0D0C" w14:textId="77777777" w:rsidR="003D7C21" w:rsidRDefault="003D7C21" w:rsidP="003D7C21">
      <w:pPr>
        <w:pStyle w:val="Titre4"/>
        <w:ind w:left="1950"/>
        <w:rPr>
          <w:color w:val="000000"/>
          <w:sz w:val="27"/>
          <w:szCs w:val="27"/>
        </w:rPr>
      </w:pPr>
      <w:r>
        <w:rPr>
          <w:color w:val="000000"/>
          <w:sz w:val="27"/>
          <w:szCs w:val="27"/>
        </w:rPr>
        <w:t>Article GA 38</w:t>
      </w:r>
    </w:p>
    <w:p w14:paraId="4173620C" w14:textId="77777777" w:rsidR="003D7C21" w:rsidRDefault="003D7C21" w:rsidP="003D7C21">
      <w:pPr>
        <w:pStyle w:val="NormalWeb"/>
        <w:ind w:left="1950"/>
        <w:rPr>
          <w:b/>
          <w:bCs/>
          <w:color w:val="000000"/>
        </w:rPr>
      </w:pPr>
      <w:r>
        <w:rPr>
          <w:b/>
          <w:bCs/>
          <w:color w:val="000000"/>
        </w:rPr>
        <w:t>Création Arrêté du 24 décembre 2007 - Annexe, v. init.</w:t>
      </w:r>
    </w:p>
    <w:p w14:paraId="0285344A" w14:textId="77777777" w:rsidR="003D7C21" w:rsidRDefault="003D7C21" w:rsidP="003D7C21">
      <w:pPr>
        <w:pStyle w:val="NormalWeb"/>
        <w:ind w:left="1950"/>
        <w:rPr>
          <w:color w:val="000000"/>
          <w:sz w:val="27"/>
          <w:szCs w:val="27"/>
        </w:rPr>
      </w:pPr>
      <w:r>
        <w:rPr>
          <w:color w:val="000000"/>
          <w:sz w:val="27"/>
          <w:szCs w:val="27"/>
        </w:rPr>
        <w:t>Généralités</w:t>
      </w:r>
    </w:p>
    <w:p w14:paraId="4B33AAC3" w14:textId="77777777" w:rsidR="003D7C21" w:rsidRDefault="003D7C21" w:rsidP="003D7C21">
      <w:pPr>
        <w:pStyle w:val="NormalWeb"/>
        <w:ind w:left="1950"/>
        <w:rPr>
          <w:color w:val="000000"/>
          <w:sz w:val="27"/>
          <w:szCs w:val="27"/>
        </w:rPr>
      </w:pPr>
      <w:r>
        <w:rPr>
          <w:color w:val="000000"/>
          <w:sz w:val="27"/>
          <w:szCs w:val="27"/>
        </w:rPr>
        <w:t>Les articles MS 1 à MS 44 du règlement de sécurité sont applicables sauf dispositions particulières du présent règlement.</w:t>
      </w:r>
    </w:p>
    <w:p w14:paraId="182AD74E" w14:textId="77777777" w:rsidR="003D7C21" w:rsidRDefault="003D7C21" w:rsidP="003D7C21">
      <w:pPr>
        <w:pStyle w:val="Titre4"/>
        <w:ind w:left="1950"/>
        <w:rPr>
          <w:color w:val="000000"/>
          <w:sz w:val="27"/>
          <w:szCs w:val="27"/>
        </w:rPr>
      </w:pPr>
      <w:r>
        <w:rPr>
          <w:color w:val="000000"/>
          <w:sz w:val="27"/>
          <w:szCs w:val="27"/>
        </w:rPr>
        <w:t>Article GA 39</w:t>
      </w:r>
    </w:p>
    <w:p w14:paraId="3E929B5C" w14:textId="77777777" w:rsidR="003D7C21" w:rsidRDefault="003D7C21" w:rsidP="003D7C21">
      <w:pPr>
        <w:pStyle w:val="NormalWeb"/>
        <w:ind w:left="1950"/>
        <w:rPr>
          <w:b/>
          <w:bCs/>
          <w:color w:val="000000"/>
        </w:rPr>
      </w:pPr>
      <w:r>
        <w:rPr>
          <w:b/>
          <w:bCs/>
          <w:color w:val="000000"/>
        </w:rPr>
        <w:t>Création Arrêté du 24 décembre 2007 - Annexe, v. init.</w:t>
      </w:r>
    </w:p>
    <w:p w14:paraId="195EF1F7" w14:textId="77777777" w:rsidR="003D7C21" w:rsidRDefault="003D7C21" w:rsidP="003D7C21">
      <w:pPr>
        <w:pStyle w:val="NormalWeb"/>
        <w:ind w:left="1950"/>
        <w:rPr>
          <w:color w:val="000000"/>
          <w:sz w:val="27"/>
          <w:szCs w:val="27"/>
        </w:rPr>
      </w:pPr>
      <w:r>
        <w:rPr>
          <w:color w:val="000000"/>
          <w:sz w:val="27"/>
          <w:szCs w:val="27"/>
        </w:rPr>
        <w:t>Moyens d'extinction</w:t>
      </w:r>
    </w:p>
    <w:p w14:paraId="6A754687" w14:textId="77777777" w:rsidR="003D7C21" w:rsidRDefault="003D7C21" w:rsidP="003D7C21">
      <w:pPr>
        <w:pStyle w:val="NormalWeb"/>
        <w:ind w:left="1950"/>
        <w:rPr>
          <w:color w:val="000000"/>
          <w:sz w:val="27"/>
          <w:szCs w:val="27"/>
        </w:rPr>
      </w:pPr>
      <w:r>
        <w:rPr>
          <w:color w:val="000000"/>
          <w:sz w:val="27"/>
          <w:szCs w:val="27"/>
        </w:rPr>
        <w:t>La défense contre l'incendie doit être assurée par des extincteurs portatifs à eau pulvérisée de 6 litres minimum, judicieusement répartis dans l'établissement et complétés par des extincteurs appropriés aux risques particuliers.</w:t>
      </w:r>
    </w:p>
    <w:p w14:paraId="301F92EB" w14:textId="77777777" w:rsidR="003D7C21" w:rsidRDefault="003D7C21" w:rsidP="003D7C21">
      <w:pPr>
        <w:pStyle w:val="NormalWeb"/>
        <w:ind w:left="1950"/>
        <w:rPr>
          <w:color w:val="000000"/>
          <w:sz w:val="27"/>
          <w:szCs w:val="27"/>
        </w:rPr>
      </w:pPr>
      <w:r>
        <w:rPr>
          <w:color w:val="000000"/>
          <w:sz w:val="27"/>
          <w:szCs w:val="27"/>
        </w:rPr>
        <w:t>De plus, dans les gares comportant plusieurs niveaux souterrains et dont la surface des quais est supérieure à 1 000 mètres carrés, au moins deux colonnes sèches d'un diamètre de 100 millimètres sont mises en place.</w:t>
      </w:r>
    </w:p>
    <w:p w14:paraId="46540E19" w14:textId="77777777" w:rsidR="003D7C21" w:rsidRDefault="003D7C21" w:rsidP="003D7C21">
      <w:pPr>
        <w:pStyle w:val="NormalWeb"/>
        <w:ind w:left="1950"/>
        <w:rPr>
          <w:color w:val="000000"/>
          <w:sz w:val="27"/>
          <w:szCs w:val="27"/>
        </w:rPr>
      </w:pPr>
      <w:r>
        <w:rPr>
          <w:color w:val="000000"/>
          <w:sz w:val="27"/>
          <w:szCs w:val="27"/>
        </w:rPr>
        <w:t>Chaque colonne sèche comporte :</w:t>
      </w:r>
    </w:p>
    <w:p w14:paraId="21ADAEEC" w14:textId="77777777" w:rsidR="003D7C21" w:rsidRDefault="003D7C21" w:rsidP="003D7C21">
      <w:pPr>
        <w:pStyle w:val="NormalWeb"/>
        <w:ind w:left="1950"/>
        <w:rPr>
          <w:color w:val="000000"/>
          <w:sz w:val="27"/>
          <w:szCs w:val="27"/>
        </w:rPr>
      </w:pPr>
      <w:r>
        <w:rPr>
          <w:color w:val="000000"/>
          <w:sz w:val="27"/>
          <w:szCs w:val="27"/>
        </w:rPr>
        <w:t>- deux raccords d'alimentation de 65 millimètres placés au niveau de référence, à moins de 60 mètres d'un hydrant, à proximité des accès utilisables par les services publics de secours et de lutte contre l'incendie ;</w:t>
      </w:r>
    </w:p>
    <w:p w14:paraId="1F1C6569" w14:textId="77777777" w:rsidR="003D7C21" w:rsidRDefault="003D7C21" w:rsidP="003D7C21">
      <w:pPr>
        <w:pStyle w:val="NormalWeb"/>
        <w:ind w:left="1950"/>
        <w:rPr>
          <w:color w:val="000000"/>
          <w:sz w:val="27"/>
          <w:szCs w:val="27"/>
        </w:rPr>
      </w:pPr>
      <w:r>
        <w:rPr>
          <w:color w:val="000000"/>
          <w:sz w:val="27"/>
          <w:szCs w:val="27"/>
        </w:rPr>
        <w:t>- une prise simple de 65 millimètres et deux prises simples de 40 millimètres situées à chaque niveau desservi.</w:t>
      </w:r>
    </w:p>
    <w:p w14:paraId="1F6B202C" w14:textId="77777777" w:rsidR="003D7C21" w:rsidRDefault="003D7C21" w:rsidP="003D7C21">
      <w:pPr>
        <w:pStyle w:val="NormalWeb"/>
        <w:ind w:left="1950"/>
        <w:rPr>
          <w:color w:val="000000"/>
          <w:sz w:val="27"/>
          <w:szCs w:val="27"/>
        </w:rPr>
      </w:pPr>
      <w:r>
        <w:rPr>
          <w:color w:val="000000"/>
          <w:sz w:val="27"/>
          <w:szCs w:val="27"/>
        </w:rPr>
        <w:t>Les essais en eau à pression nominale des colonnes sèches doivent être effectués au moins une fois tous les trois ans.</w:t>
      </w:r>
    </w:p>
    <w:p w14:paraId="6BBE0635" w14:textId="77777777" w:rsidR="003D7C21" w:rsidRDefault="003D7C21" w:rsidP="003D7C21">
      <w:pPr>
        <w:pStyle w:val="NormalWeb"/>
        <w:ind w:left="1950"/>
        <w:rPr>
          <w:color w:val="000000"/>
          <w:sz w:val="27"/>
          <w:szCs w:val="27"/>
        </w:rPr>
      </w:pPr>
      <w:r>
        <w:rPr>
          <w:color w:val="000000"/>
          <w:sz w:val="27"/>
          <w:szCs w:val="27"/>
        </w:rPr>
        <w:t>Des moyens d'extinction complémentaires peuvent être demandés par la commission de sécurité.</w:t>
      </w:r>
    </w:p>
    <w:p w14:paraId="7401115E" w14:textId="77777777" w:rsidR="003D7C21" w:rsidRDefault="003D7C21" w:rsidP="003D7C21">
      <w:pPr>
        <w:pStyle w:val="Titre4"/>
        <w:ind w:left="1950"/>
        <w:rPr>
          <w:color w:val="000000"/>
          <w:sz w:val="27"/>
          <w:szCs w:val="27"/>
        </w:rPr>
      </w:pPr>
      <w:r>
        <w:rPr>
          <w:color w:val="000000"/>
          <w:sz w:val="27"/>
          <w:szCs w:val="27"/>
        </w:rPr>
        <w:lastRenderedPageBreak/>
        <w:t>Article GA 40</w:t>
      </w:r>
    </w:p>
    <w:p w14:paraId="68043590" w14:textId="77777777" w:rsidR="003D7C21" w:rsidRDefault="003D7C21" w:rsidP="003D7C21">
      <w:pPr>
        <w:pStyle w:val="NormalWeb"/>
        <w:ind w:left="1950"/>
        <w:rPr>
          <w:b/>
          <w:bCs/>
          <w:color w:val="000000"/>
        </w:rPr>
      </w:pPr>
      <w:r>
        <w:rPr>
          <w:b/>
          <w:bCs/>
          <w:color w:val="000000"/>
        </w:rPr>
        <w:t>Création Arrêté du 24 décembre 2007 - Annexe, v. init.</w:t>
      </w:r>
    </w:p>
    <w:p w14:paraId="0487BD3E" w14:textId="77777777" w:rsidR="003D7C21" w:rsidRDefault="003D7C21" w:rsidP="003D7C21">
      <w:pPr>
        <w:pStyle w:val="NormalWeb"/>
        <w:ind w:left="1950"/>
        <w:rPr>
          <w:color w:val="000000"/>
          <w:sz w:val="27"/>
          <w:szCs w:val="27"/>
        </w:rPr>
      </w:pPr>
      <w:r>
        <w:rPr>
          <w:color w:val="000000"/>
          <w:sz w:val="27"/>
          <w:szCs w:val="27"/>
        </w:rPr>
        <w:t>Surveillance</w:t>
      </w:r>
    </w:p>
    <w:p w14:paraId="6673A486" w14:textId="77777777" w:rsidR="003D7C21" w:rsidRDefault="003D7C21" w:rsidP="003D7C21">
      <w:pPr>
        <w:pStyle w:val="NormalWeb"/>
        <w:ind w:left="1950"/>
        <w:rPr>
          <w:color w:val="000000"/>
          <w:sz w:val="27"/>
          <w:szCs w:val="27"/>
        </w:rPr>
      </w:pPr>
      <w:r>
        <w:rPr>
          <w:color w:val="000000"/>
          <w:sz w:val="27"/>
          <w:szCs w:val="27"/>
        </w:rPr>
        <w:t>La surveillance est assurée :</w:t>
      </w:r>
    </w:p>
    <w:p w14:paraId="7D7BA0F0" w14:textId="77777777" w:rsidR="003D7C21" w:rsidRDefault="003D7C21" w:rsidP="003D7C21">
      <w:pPr>
        <w:pStyle w:val="NormalWeb"/>
        <w:ind w:left="1950"/>
        <w:rPr>
          <w:color w:val="000000"/>
          <w:sz w:val="27"/>
          <w:szCs w:val="27"/>
        </w:rPr>
      </w:pPr>
      <w:r>
        <w:rPr>
          <w:color w:val="000000"/>
          <w:sz w:val="27"/>
          <w:szCs w:val="27"/>
        </w:rPr>
        <w:t>- soit au niveau de chaque gare ;</w:t>
      </w:r>
    </w:p>
    <w:p w14:paraId="0ADA057C" w14:textId="77777777" w:rsidR="003D7C21" w:rsidRDefault="003D7C21" w:rsidP="003D7C21">
      <w:pPr>
        <w:pStyle w:val="NormalWeb"/>
        <w:ind w:left="1950"/>
        <w:rPr>
          <w:color w:val="000000"/>
          <w:sz w:val="27"/>
          <w:szCs w:val="27"/>
        </w:rPr>
      </w:pPr>
      <w:r>
        <w:rPr>
          <w:color w:val="000000"/>
          <w:sz w:val="27"/>
          <w:szCs w:val="27"/>
        </w:rPr>
        <w:t>- soit à un niveau centralisé, tel que défini à l'article GA 3, dans le cas d'un réseau composé de plusieurs gares mettant en œuvre des installations de vidéosurveillance, quelle que soit la catégorie des gares reliées.</w:t>
      </w:r>
    </w:p>
    <w:p w14:paraId="691127E8" w14:textId="77777777" w:rsidR="003D7C21" w:rsidRDefault="003D7C21" w:rsidP="003D7C21">
      <w:pPr>
        <w:pStyle w:val="NormalWeb"/>
        <w:ind w:left="1950"/>
        <w:rPr>
          <w:color w:val="000000"/>
          <w:sz w:val="27"/>
          <w:szCs w:val="27"/>
        </w:rPr>
      </w:pPr>
      <w:r>
        <w:rPr>
          <w:color w:val="000000"/>
          <w:sz w:val="27"/>
          <w:szCs w:val="27"/>
        </w:rPr>
        <w:t>40.1. La surveillance est assurée par l'un des moyens suivants :</w:t>
      </w:r>
    </w:p>
    <w:p w14:paraId="5234E285" w14:textId="77777777" w:rsidR="003D7C21" w:rsidRDefault="003D7C21" w:rsidP="003D7C21">
      <w:pPr>
        <w:pStyle w:val="NormalWeb"/>
        <w:ind w:left="1950"/>
        <w:rPr>
          <w:color w:val="000000"/>
          <w:sz w:val="27"/>
          <w:szCs w:val="27"/>
        </w:rPr>
      </w:pPr>
      <w:r>
        <w:rPr>
          <w:color w:val="000000"/>
          <w:sz w:val="27"/>
          <w:szCs w:val="27"/>
        </w:rPr>
        <w:t>- soit un service de sécurité incendie tel que défini à l'article GA 41 ;</w:t>
      </w:r>
    </w:p>
    <w:p w14:paraId="51E2F017" w14:textId="77777777" w:rsidR="003D7C21" w:rsidRDefault="003D7C21" w:rsidP="003D7C21">
      <w:pPr>
        <w:pStyle w:val="NormalWeb"/>
        <w:ind w:left="1950"/>
        <w:rPr>
          <w:color w:val="000000"/>
          <w:sz w:val="27"/>
          <w:szCs w:val="27"/>
        </w:rPr>
      </w:pPr>
      <w:r>
        <w:rPr>
          <w:color w:val="000000"/>
          <w:sz w:val="27"/>
          <w:szCs w:val="27"/>
        </w:rPr>
        <w:t>- soit des personnes désignées à cet effet par le chef d'établissement. Une de ces personnes est présente dans l'établissement et est entraînée :</w:t>
      </w:r>
    </w:p>
    <w:p w14:paraId="0A219227" w14:textId="77777777" w:rsidR="003D7C21" w:rsidRDefault="003D7C21" w:rsidP="003D7C21">
      <w:pPr>
        <w:pStyle w:val="NormalWeb"/>
        <w:ind w:left="1950"/>
        <w:rPr>
          <w:color w:val="000000"/>
          <w:sz w:val="27"/>
          <w:szCs w:val="27"/>
        </w:rPr>
      </w:pPr>
      <w:r>
        <w:rPr>
          <w:color w:val="000000"/>
          <w:sz w:val="27"/>
          <w:szCs w:val="27"/>
        </w:rPr>
        <w:t>- à la manœuvre des moyens de lutte contre l'incendie ;</w:t>
      </w:r>
    </w:p>
    <w:p w14:paraId="44F095F2" w14:textId="77777777" w:rsidR="003D7C21" w:rsidRDefault="003D7C21" w:rsidP="003D7C21">
      <w:pPr>
        <w:pStyle w:val="NormalWeb"/>
        <w:ind w:left="1950"/>
        <w:rPr>
          <w:color w:val="000000"/>
          <w:sz w:val="27"/>
          <w:szCs w:val="27"/>
        </w:rPr>
      </w:pPr>
      <w:r>
        <w:rPr>
          <w:color w:val="000000"/>
          <w:sz w:val="27"/>
          <w:szCs w:val="27"/>
        </w:rPr>
        <w:t>- à l'application des consignes prévues en cas d'évacuation.</w:t>
      </w:r>
    </w:p>
    <w:p w14:paraId="5CB52C18" w14:textId="77777777" w:rsidR="003D7C21" w:rsidRDefault="003D7C21" w:rsidP="003D7C21">
      <w:pPr>
        <w:pStyle w:val="NormalWeb"/>
        <w:ind w:left="1950"/>
        <w:rPr>
          <w:color w:val="000000"/>
          <w:sz w:val="27"/>
          <w:szCs w:val="27"/>
        </w:rPr>
      </w:pPr>
      <w:r>
        <w:rPr>
          <w:color w:val="000000"/>
          <w:sz w:val="27"/>
          <w:szCs w:val="27"/>
        </w:rPr>
        <w:t>40.2. Surveillance des gares ne faisant pas l'objet d'une surveillance centralisée de la sécurité incendie :</w:t>
      </w:r>
    </w:p>
    <w:p w14:paraId="2D6983FD" w14:textId="77777777" w:rsidR="003D7C21" w:rsidRDefault="003D7C21" w:rsidP="003D7C21">
      <w:pPr>
        <w:pStyle w:val="NormalWeb"/>
        <w:ind w:left="1950"/>
        <w:rPr>
          <w:color w:val="000000"/>
          <w:sz w:val="27"/>
          <w:szCs w:val="27"/>
        </w:rPr>
      </w:pPr>
      <w:r>
        <w:rPr>
          <w:color w:val="000000"/>
          <w:sz w:val="27"/>
          <w:szCs w:val="27"/>
        </w:rPr>
        <w:t>La surveillance des établissements de la 1re catégorie répondant au moins à une des conditions suivantes est effectuée par un service de sécurité incendie :</w:t>
      </w:r>
    </w:p>
    <w:p w14:paraId="43F950A2" w14:textId="77777777" w:rsidR="003D7C21" w:rsidRDefault="003D7C21" w:rsidP="003D7C21">
      <w:pPr>
        <w:pStyle w:val="NormalWeb"/>
        <w:ind w:left="1950"/>
        <w:rPr>
          <w:color w:val="000000"/>
          <w:sz w:val="27"/>
          <w:szCs w:val="27"/>
        </w:rPr>
      </w:pPr>
      <w:r>
        <w:rPr>
          <w:color w:val="000000"/>
          <w:sz w:val="27"/>
          <w:szCs w:val="27"/>
        </w:rPr>
        <w:t>- gare souterraine ou partie souterraine d'une gare mixte dont le niveau le plus bas accessible au public est situé à une profondeur supérieure à 6 mètres par rapport au niveau de référence ;</w:t>
      </w:r>
    </w:p>
    <w:p w14:paraId="4E973AE1" w14:textId="77777777" w:rsidR="003D7C21" w:rsidRDefault="003D7C21" w:rsidP="003D7C21">
      <w:pPr>
        <w:pStyle w:val="NormalWeb"/>
        <w:ind w:left="1950"/>
        <w:rPr>
          <w:color w:val="000000"/>
          <w:sz w:val="27"/>
          <w:szCs w:val="27"/>
        </w:rPr>
      </w:pPr>
      <w:r>
        <w:rPr>
          <w:color w:val="000000"/>
          <w:sz w:val="27"/>
          <w:szCs w:val="27"/>
        </w:rPr>
        <w:t>- établissement implanté sur un site comportant un (ou plusieurs) autre(s) établissement(s) de type GA contigu(s) ou superposé(s), relié(s) à celui-ci sans condition particulière d'isolement ;</w:t>
      </w:r>
    </w:p>
    <w:p w14:paraId="1ABAB663" w14:textId="77777777" w:rsidR="003D7C21" w:rsidRDefault="003D7C21" w:rsidP="003D7C21">
      <w:pPr>
        <w:pStyle w:val="NormalWeb"/>
        <w:ind w:left="1950"/>
        <w:rPr>
          <w:color w:val="000000"/>
          <w:sz w:val="27"/>
          <w:szCs w:val="27"/>
        </w:rPr>
      </w:pPr>
      <w:r>
        <w:rPr>
          <w:color w:val="000000"/>
          <w:sz w:val="27"/>
          <w:szCs w:val="27"/>
        </w:rPr>
        <w:t>- gare complexe telle que définie au paragraphe 3.1.3.</w:t>
      </w:r>
    </w:p>
    <w:p w14:paraId="07F3B5FB" w14:textId="77777777" w:rsidR="003D7C21" w:rsidRDefault="003D7C21" w:rsidP="003D7C21">
      <w:pPr>
        <w:pStyle w:val="NormalWeb"/>
        <w:ind w:left="1950"/>
        <w:rPr>
          <w:color w:val="000000"/>
          <w:sz w:val="27"/>
          <w:szCs w:val="27"/>
        </w:rPr>
      </w:pPr>
      <w:r>
        <w:rPr>
          <w:color w:val="000000"/>
          <w:sz w:val="27"/>
          <w:szCs w:val="27"/>
        </w:rPr>
        <w:lastRenderedPageBreak/>
        <w:t>Dans les autres gares ne faisant pas l'objet d'une surveillance centralisée de la sécurité incendie, la surveillance est réalisée par au moins une personne désignée par le chef d'établissement.</w:t>
      </w:r>
    </w:p>
    <w:p w14:paraId="2B9912A3" w14:textId="77777777" w:rsidR="003D7C21" w:rsidRDefault="003D7C21" w:rsidP="003D7C21">
      <w:pPr>
        <w:pStyle w:val="NormalWeb"/>
        <w:ind w:left="1950"/>
        <w:rPr>
          <w:color w:val="000000"/>
          <w:sz w:val="27"/>
          <w:szCs w:val="27"/>
        </w:rPr>
      </w:pPr>
      <w:r>
        <w:rPr>
          <w:color w:val="000000"/>
          <w:sz w:val="27"/>
          <w:szCs w:val="27"/>
        </w:rPr>
        <w:t>40.3. Surveillance des gares faisant l'objet d'une surveillance centralisée de la sécurité incendie :</w:t>
      </w:r>
    </w:p>
    <w:p w14:paraId="2A6CB063" w14:textId="77777777" w:rsidR="003D7C21" w:rsidRDefault="003D7C21" w:rsidP="003D7C21">
      <w:pPr>
        <w:pStyle w:val="NormalWeb"/>
        <w:ind w:left="1950"/>
        <w:rPr>
          <w:color w:val="000000"/>
          <w:sz w:val="27"/>
          <w:szCs w:val="27"/>
        </w:rPr>
      </w:pPr>
      <w:r>
        <w:rPr>
          <w:color w:val="000000"/>
          <w:sz w:val="27"/>
          <w:szCs w:val="27"/>
        </w:rPr>
        <w:t>La surveillance est effectuée par au moins une personne désignée par le chef d'établissement dans chaque établissement de la 1re catégorie répondant au moins à l'une des conditions suivantes :</w:t>
      </w:r>
    </w:p>
    <w:p w14:paraId="26B79025" w14:textId="77777777" w:rsidR="003D7C21" w:rsidRDefault="003D7C21" w:rsidP="003D7C21">
      <w:pPr>
        <w:pStyle w:val="NormalWeb"/>
        <w:ind w:left="1950"/>
        <w:rPr>
          <w:color w:val="000000"/>
          <w:sz w:val="27"/>
          <w:szCs w:val="27"/>
        </w:rPr>
      </w:pPr>
      <w:r>
        <w:rPr>
          <w:color w:val="000000"/>
          <w:sz w:val="27"/>
          <w:szCs w:val="27"/>
        </w:rPr>
        <w:t>- gare souterraine ou partie souterraine d'une gare mixte dont le niveau le plus bas accessible au public est situé à une profondeur supérieure à 6 mètres par rapport au niveau de référence ;</w:t>
      </w:r>
    </w:p>
    <w:p w14:paraId="6B21AE89" w14:textId="77777777" w:rsidR="003D7C21" w:rsidRDefault="003D7C21" w:rsidP="003D7C21">
      <w:pPr>
        <w:pStyle w:val="NormalWeb"/>
        <w:ind w:left="1950"/>
        <w:rPr>
          <w:color w:val="000000"/>
          <w:sz w:val="27"/>
          <w:szCs w:val="27"/>
        </w:rPr>
      </w:pPr>
      <w:r>
        <w:rPr>
          <w:color w:val="000000"/>
          <w:sz w:val="27"/>
          <w:szCs w:val="27"/>
        </w:rPr>
        <w:t>- établissement implanté sur un site comportant un autre établissement de type GA contigu ou superposé, relié à celui-ci sans condition particulière d'isolement ;</w:t>
      </w:r>
    </w:p>
    <w:p w14:paraId="0631A879" w14:textId="77777777" w:rsidR="003D7C21" w:rsidRDefault="003D7C21" w:rsidP="003D7C21">
      <w:pPr>
        <w:pStyle w:val="NormalWeb"/>
        <w:ind w:left="1950"/>
        <w:rPr>
          <w:color w:val="000000"/>
          <w:sz w:val="27"/>
          <w:szCs w:val="27"/>
        </w:rPr>
      </w:pPr>
      <w:r>
        <w:rPr>
          <w:color w:val="000000"/>
          <w:sz w:val="27"/>
          <w:szCs w:val="27"/>
        </w:rPr>
        <w:t>- une gare complexe telle que définie au paragraphe 3.1.3.</w:t>
      </w:r>
    </w:p>
    <w:p w14:paraId="3A18D03F" w14:textId="77777777" w:rsidR="003D7C21" w:rsidRDefault="003D7C21" w:rsidP="003D7C21">
      <w:pPr>
        <w:pStyle w:val="NormalWeb"/>
        <w:ind w:left="1950"/>
        <w:rPr>
          <w:color w:val="000000"/>
          <w:sz w:val="27"/>
          <w:szCs w:val="27"/>
        </w:rPr>
      </w:pPr>
      <w:r>
        <w:rPr>
          <w:color w:val="000000"/>
          <w:sz w:val="27"/>
          <w:szCs w:val="27"/>
        </w:rPr>
        <w:t>40.4. Présence humaine :</w:t>
      </w:r>
    </w:p>
    <w:p w14:paraId="64F9D3C1" w14:textId="77777777" w:rsidR="003D7C21" w:rsidRDefault="003D7C21" w:rsidP="003D7C21">
      <w:pPr>
        <w:pStyle w:val="NormalWeb"/>
        <w:ind w:left="1950"/>
        <w:rPr>
          <w:color w:val="000000"/>
          <w:sz w:val="27"/>
          <w:szCs w:val="27"/>
        </w:rPr>
      </w:pPr>
      <w:r>
        <w:rPr>
          <w:color w:val="000000"/>
          <w:sz w:val="27"/>
          <w:szCs w:val="27"/>
        </w:rPr>
        <w:t xml:space="preserve">Dans les autres gares faisant l'objet d'une surveillance centralisée de la sécurité incendie, une présence humaine n'est pas obligatoire. Cependant, dans les gares de 1re </w:t>
      </w:r>
      <w:proofErr w:type="gramStart"/>
      <w:r>
        <w:rPr>
          <w:color w:val="000000"/>
          <w:sz w:val="27"/>
          <w:szCs w:val="27"/>
        </w:rPr>
        <w:t>catégorie non définies</w:t>
      </w:r>
      <w:proofErr w:type="gramEnd"/>
      <w:r>
        <w:rPr>
          <w:color w:val="000000"/>
          <w:sz w:val="27"/>
          <w:szCs w:val="27"/>
        </w:rPr>
        <w:t xml:space="preserve"> ci-dessus, la commission de sécurité peut demander la présence d'au moins un représentant de l'exploitant pendant les heures d'ouverture au public ou durant les heures de grande affluence.</w:t>
      </w:r>
    </w:p>
    <w:p w14:paraId="5F3D8F45" w14:textId="77777777" w:rsidR="003D7C21" w:rsidRDefault="003D7C21" w:rsidP="003D7C21">
      <w:pPr>
        <w:pStyle w:val="NormalWeb"/>
        <w:ind w:left="1950"/>
        <w:rPr>
          <w:color w:val="000000"/>
          <w:sz w:val="27"/>
          <w:szCs w:val="27"/>
        </w:rPr>
      </w:pPr>
      <w:r>
        <w:rPr>
          <w:color w:val="000000"/>
          <w:sz w:val="27"/>
          <w:szCs w:val="27"/>
        </w:rPr>
        <w:t>Dans les établissements où la présence d'un représentant de l'exploitant n'est pas obligatoire pendant les heures d'ouverture au public, en cas d'incendie ou sur demande des pompiers, un agent au moins, formé sous la responsabilité de l'exploitant et ayant une parfaite connaissance des équipements techniques de la gare, et tout particulièrement des équipements électriques, doit se présenter dans les meilleurs délais. Sa mission consiste à procéder si nécessaire à la mise en sécurité des installations sinistrées ou susceptibles de l'être.</w:t>
      </w:r>
    </w:p>
    <w:p w14:paraId="57AE2315" w14:textId="77777777" w:rsidR="003D7C21" w:rsidRDefault="003D7C21" w:rsidP="003D7C21">
      <w:pPr>
        <w:pStyle w:val="Titre4"/>
        <w:ind w:left="1950"/>
        <w:rPr>
          <w:color w:val="000000"/>
          <w:sz w:val="27"/>
          <w:szCs w:val="27"/>
        </w:rPr>
      </w:pPr>
      <w:r>
        <w:rPr>
          <w:color w:val="000000"/>
          <w:sz w:val="27"/>
          <w:szCs w:val="27"/>
        </w:rPr>
        <w:t>Article GA 41</w:t>
      </w:r>
    </w:p>
    <w:p w14:paraId="4E84AE60" w14:textId="77777777" w:rsidR="003D7C21" w:rsidRDefault="003D7C21" w:rsidP="003D7C21">
      <w:pPr>
        <w:pStyle w:val="NormalWeb"/>
        <w:ind w:left="1950"/>
        <w:rPr>
          <w:b/>
          <w:bCs/>
          <w:color w:val="000000"/>
        </w:rPr>
      </w:pPr>
      <w:r>
        <w:rPr>
          <w:b/>
          <w:bCs/>
          <w:color w:val="000000"/>
        </w:rPr>
        <w:t>Création Arrêté du 24 décembre 2007 - Annexe, v. init.</w:t>
      </w:r>
    </w:p>
    <w:p w14:paraId="5322793B" w14:textId="77777777" w:rsidR="003D7C21" w:rsidRDefault="003D7C21" w:rsidP="003D7C21">
      <w:pPr>
        <w:pStyle w:val="NormalWeb"/>
        <w:ind w:left="1950"/>
        <w:rPr>
          <w:color w:val="000000"/>
          <w:sz w:val="27"/>
          <w:szCs w:val="27"/>
        </w:rPr>
      </w:pPr>
      <w:r>
        <w:rPr>
          <w:color w:val="000000"/>
          <w:sz w:val="27"/>
          <w:szCs w:val="27"/>
        </w:rPr>
        <w:t>Service de sécurité incendie</w:t>
      </w:r>
    </w:p>
    <w:p w14:paraId="6C91BCE6" w14:textId="77777777" w:rsidR="003D7C21" w:rsidRDefault="003D7C21" w:rsidP="003D7C21">
      <w:pPr>
        <w:pStyle w:val="NormalWeb"/>
        <w:ind w:left="1950"/>
        <w:rPr>
          <w:color w:val="000000"/>
          <w:sz w:val="27"/>
          <w:szCs w:val="27"/>
        </w:rPr>
      </w:pPr>
      <w:r>
        <w:rPr>
          <w:color w:val="000000"/>
          <w:sz w:val="27"/>
          <w:szCs w:val="27"/>
        </w:rPr>
        <w:lastRenderedPageBreak/>
        <w:t xml:space="preserve">Le service de sécurité incendie, composé d'agents qualifiés, est chargé de la mise en œuvre des consignes relatives à la sécurité </w:t>
      </w:r>
      <w:proofErr w:type="gramStart"/>
      <w:r>
        <w:rPr>
          <w:color w:val="000000"/>
          <w:sz w:val="27"/>
          <w:szCs w:val="27"/>
        </w:rPr>
        <w:t>incendie</w:t>
      </w:r>
      <w:proofErr w:type="gramEnd"/>
      <w:r>
        <w:rPr>
          <w:color w:val="000000"/>
          <w:sz w:val="27"/>
          <w:szCs w:val="27"/>
        </w:rPr>
        <w:t xml:space="preserve"> dans l'établissement.</w:t>
      </w:r>
    </w:p>
    <w:p w14:paraId="2E08B60C" w14:textId="77777777" w:rsidR="003D7C21" w:rsidRDefault="003D7C21" w:rsidP="003D7C21">
      <w:pPr>
        <w:pStyle w:val="NormalWeb"/>
        <w:ind w:left="1950"/>
        <w:rPr>
          <w:color w:val="000000"/>
          <w:sz w:val="27"/>
          <w:szCs w:val="27"/>
        </w:rPr>
      </w:pPr>
      <w:r>
        <w:rPr>
          <w:color w:val="000000"/>
          <w:sz w:val="27"/>
          <w:szCs w:val="27"/>
        </w:rPr>
        <w:t>41.1. Gares ne faisant pas l'objet d'une surveillance centralisée de la sécurité incendie tel que défini à l'article GA 3 :</w:t>
      </w:r>
    </w:p>
    <w:p w14:paraId="1F3CB2D1" w14:textId="77777777" w:rsidR="003D7C21" w:rsidRDefault="003D7C21" w:rsidP="003D7C21">
      <w:pPr>
        <w:pStyle w:val="NormalWeb"/>
        <w:ind w:left="1950"/>
        <w:rPr>
          <w:color w:val="000000"/>
          <w:sz w:val="27"/>
          <w:szCs w:val="27"/>
        </w:rPr>
      </w:pPr>
      <w:r>
        <w:rPr>
          <w:color w:val="000000"/>
          <w:sz w:val="27"/>
          <w:szCs w:val="27"/>
        </w:rPr>
        <w:t xml:space="preserve">Le service de sécurité incendie des établissements de la 1re catégorie définis au premier alinéa du paragraphe 40.2 est composé de personnels titulaires d'un diplôme (diplôme SSIAP) délivré en application de l'arrêté du 2 mai 2005 relatif aux missions, à l'emploi et à la qualification du personnel permanent des services de sécurité </w:t>
      </w:r>
      <w:proofErr w:type="gramStart"/>
      <w:r>
        <w:rPr>
          <w:color w:val="000000"/>
          <w:sz w:val="27"/>
          <w:szCs w:val="27"/>
        </w:rPr>
        <w:t>incendie</w:t>
      </w:r>
      <w:proofErr w:type="gramEnd"/>
      <w:r>
        <w:rPr>
          <w:color w:val="000000"/>
          <w:sz w:val="27"/>
          <w:szCs w:val="27"/>
        </w:rPr>
        <w:t xml:space="preserve"> des établissements recevant du public et des immeubles de grande hauteur.</w:t>
      </w:r>
    </w:p>
    <w:p w14:paraId="76A4C833" w14:textId="77777777" w:rsidR="003D7C21" w:rsidRDefault="003D7C21" w:rsidP="003D7C21">
      <w:pPr>
        <w:pStyle w:val="NormalWeb"/>
        <w:ind w:left="1950"/>
        <w:rPr>
          <w:color w:val="000000"/>
          <w:sz w:val="27"/>
          <w:szCs w:val="27"/>
        </w:rPr>
      </w:pPr>
      <w:r>
        <w:rPr>
          <w:color w:val="000000"/>
          <w:sz w:val="27"/>
          <w:szCs w:val="27"/>
        </w:rPr>
        <w:t>Un tel service de sécurité incendie doit comprendre au moins trois agents qualifiés SSIAP, présents simultanément, dont un agent qualifié SSIAP 2. Cet effectif peut être augmenté suivant l'importance de l'établissement.</w:t>
      </w:r>
    </w:p>
    <w:p w14:paraId="2AA14949" w14:textId="77777777" w:rsidR="003D7C21" w:rsidRDefault="003D7C21" w:rsidP="003D7C21">
      <w:pPr>
        <w:pStyle w:val="NormalWeb"/>
        <w:ind w:left="1950"/>
        <w:rPr>
          <w:color w:val="000000"/>
          <w:sz w:val="27"/>
          <w:szCs w:val="27"/>
        </w:rPr>
      </w:pPr>
      <w:r>
        <w:rPr>
          <w:color w:val="000000"/>
          <w:sz w:val="27"/>
          <w:szCs w:val="27"/>
        </w:rPr>
        <w:t>En outre, un agent qualifié SSIAP 2 et un agent qualifié SSIAP 1 au moins ne doivent pas être distraits de leurs missions spécifiques.</w:t>
      </w:r>
    </w:p>
    <w:p w14:paraId="088539A2" w14:textId="77777777" w:rsidR="003D7C21" w:rsidRDefault="003D7C21" w:rsidP="003D7C21">
      <w:pPr>
        <w:pStyle w:val="NormalWeb"/>
        <w:ind w:left="1950"/>
        <w:rPr>
          <w:color w:val="000000"/>
          <w:sz w:val="27"/>
          <w:szCs w:val="27"/>
        </w:rPr>
      </w:pPr>
      <w:r>
        <w:rPr>
          <w:color w:val="000000"/>
          <w:sz w:val="27"/>
          <w:szCs w:val="27"/>
        </w:rPr>
        <w:t>Les autres agents de sécurité incendie peuvent être employés à d'autres tâches dans l'établissement. Ils doivent rester en liaison permanente avec le poste central de sécurité incendie et pouvoir être rassemblés dans les délais les plus brefs.</w:t>
      </w:r>
    </w:p>
    <w:p w14:paraId="7A00B398" w14:textId="77777777" w:rsidR="003D7C21" w:rsidRDefault="003D7C21" w:rsidP="003D7C21">
      <w:pPr>
        <w:pStyle w:val="NormalWeb"/>
        <w:ind w:left="1950"/>
        <w:rPr>
          <w:color w:val="000000"/>
          <w:sz w:val="27"/>
          <w:szCs w:val="27"/>
        </w:rPr>
      </w:pPr>
      <w:r>
        <w:rPr>
          <w:color w:val="000000"/>
          <w:sz w:val="27"/>
          <w:szCs w:val="27"/>
        </w:rPr>
        <w:t>Dans ce cas, le service de sécurité incendie a notamment pour missions :</w:t>
      </w:r>
    </w:p>
    <w:p w14:paraId="07F6D3D2" w14:textId="77777777" w:rsidR="003D7C21" w:rsidRDefault="003D7C21" w:rsidP="003D7C21">
      <w:pPr>
        <w:pStyle w:val="NormalWeb"/>
        <w:ind w:left="1950"/>
        <w:rPr>
          <w:color w:val="000000"/>
          <w:sz w:val="27"/>
          <w:szCs w:val="27"/>
        </w:rPr>
      </w:pPr>
      <w:r>
        <w:rPr>
          <w:color w:val="000000"/>
          <w:sz w:val="27"/>
          <w:szCs w:val="27"/>
        </w:rPr>
        <w:t>a) d'assurer la vacuité et la permanence des cheminements d'évacuation jusqu'à la voie publique ;</w:t>
      </w:r>
    </w:p>
    <w:p w14:paraId="2328CDAC" w14:textId="77777777" w:rsidR="003D7C21" w:rsidRDefault="003D7C21" w:rsidP="003D7C21">
      <w:pPr>
        <w:pStyle w:val="NormalWeb"/>
        <w:ind w:left="1950"/>
        <w:rPr>
          <w:color w:val="000000"/>
          <w:sz w:val="27"/>
          <w:szCs w:val="27"/>
        </w:rPr>
      </w:pPr>
      <w:r>
        <w:rPr>
          <w:color w:val="000000"/>
          <w:sz w:val="27"/>
          <w:szCs w:val="27"/>
        </w:rPr>
        <w:t>b) d'assurer, lors des visites de sécurité, l'accès à tous les locaux communs ou recevant du public aux membres de la commission de sécurité et des organismes d'inspection définis à l'article GA7 lorsqu'ils existent ;</w:t>
      </w:r>
    </w:p>
    <w:p w14:paraId="6F6703AB" w14:textId="77777777" w:rsidR="003D7C21" w:rsidRDefault="003D7C21" w:rsidP="003D7C21">
      <w:pPr>
        <w:pStyle w:val="NormalWeb"/>
        <w:ind w:left="1950"/>
        <w:rPr>
          <w:color w:val="000000"/>
          <w:sz w:val="27"/>
          <w:szCs w:val="27"/>
        </w:rPr>
      </w:pPr>
      <w:r>
        <w:rPr>
          <w:color w:val="000000"/>
          <w:sz w:val="27"/>
          <w:szCs w:val="27"/>
        </w:rPr>
        <w:t>c) d'organiser des rondes pour prévenir et détecter les risques d'incendie, y compris dans les locaux non occupés ;</w:t>
      </w:r>
    </w:p>
    <w:p w14:paraId="5E049C33" w14:textId="77777777" w:rsidR="003D7C21" w:rsidRDefault="003D7C21" w:rsidP="003D7C21">
      <w:pPr>
        <w:pStyle w:val="NormalWeb"/>
        <w:ind w:left="1950"/>
        <w:rPr>
          <w:color w:val="000000"/>
          <w:sz w:val="27"/>
          <w:szCs w:val="27"/>
        </w:rPr>
      </w:pPr>
      <w:r>
        <w:rPr>
          <w:color w:val="000000"/>
          <w:sz w:val="27"/>
          <w:szCs w:val="27"/>
        </w:rPr>
        <w:t>d) de faire appliquer les consignes en cas d'incendie ;</w:t>
      </w:r>
    </w:p>
    <w:p w14:paraId="71E92BB6" w14:textId="77777777" w:rsidR="003D7C21" w:rsidRDefault="003D7C21" w:rsidP="003D7C21">
      <w:pPr>
        <w:pStyle w:val="NormalWeb"/>
        <w:ind w:left="1950"/>
        <w:rPr>
          <w:color w:val="000000"/>
          <w:sz w:val="27"/>
          <w:szCs w:val="27"/>
        </w:rPr>
      </w:pPr>
      <w:r>
        <w:rPr>
          <w:color w:val="000000"/>
          <w:sz w:val="27"/>
          <w:szCs w:val="27"/>
        </w:rPr>
        <w:lastRenderedPageBreak/>
        <w:t>e) de diriger les secours en attendant l'arrivée des sapeurs-pompiers, puis se mettre à la disposition du chef de détachement des sapeurs-pompiers ;</w:t>
      </w:r>
    </w:p>
    <w:p w14:paraId="193EE77F" w14:textId="77777777" w:rsidR="003D7C21" w:rsidRDefault="003D7C21" w:rsidP="003D7C21">
      <w:pPr>
        <w:pStyle w:val="NormalWeb"/>
        <w:ind w:left="1950"/>
        <w:rPr>
          <w:color w:val="000000"/>
          <w:sz w:val="27"/>
          <w:szCs w:val="27"/>
        </w:rPr>
      </w:pPr>
      <w:r>
        <w:rPr>
          <w:color w:val="000000"/>
          <w:sz w:val="27"/>
          <w:szCs w:val="27"/>
        </w:rPr>
        <w:t>f) de veiller au bon fonctionnement de tout le matériel de protection contre l'incendie, d'en effectuer ou d'en faire effectuer l'entretien.</w:t>
      </w:r>
    </w:p>
    <w:p w14:paraId="1D43A8B7" w14:textId="77777777" w:rsidR="003D7C21" w:rsidRDefault="003D7C21" w:rsidP="003D7C21">
      <w:pPr>
        <w:pStyle w:val="NormalWeb"/>
        <w:ind w:left="1950"/>
        <w:rPr>
          <w:color w:val="000000"/>
          <w:sz w:val="27"/>
          <w:szCs w:val="27"/>
        </w:rPr>
      </w:pPr>
      <w:r>
        <w:rPr>
          <w:color w:val="000000"/>
          <w:sz w:val="27"/>
          <w:szCs w:val="27"/>
        </w:rPr>
        <w:t>Dans les autres gares ne faisant pas l'objet d'une surveillance centralisée de la sécurité incendie, la mise en œuvre des consignes relatives à la sécurité incendie est réalisée par une personne désignée par le chef d'établissement.</w:t>
      </w:r>
    </w:p>
    <w:p w14:paraId="47AC2316" w14:textId="77777777" w:rsidR="003D7C21" w:rsidRDefault="003D7C21" w:rsidP="003D7C21">
      <w:pPr>
        <w:pStyle w:val="NormalWeb"/>
        <w:ind w:left="1950"/>
        <w:rPr>
          <w:color w:val="000000"/>
          <w:sz w:val="27"/>
          <w:szCs w:val="27"/>
        </w:rPr>
      </w:pPr>
      <w:r>
        <w:rPr>
          <w:color w:val="000000"/>
          <w:sz w:val="27"/>
          <w:szCs w:val="27"/>
        </w:rPr>
        <w:t>41.2. Gares faisant l'objet d'une surveillance centralisée de la sécurité incendie :</w:t>
      </w:r>
    </w:p>
    <w:p w14:paraId="31CADC15" w14:textId="77777777" w:rsidR="003D7C21" w:rsidRDefault="003D7C21" w:rsidP="003D7C21">
      <w:pPr>
        <w:pStyle w:val="NormalWeb"/>
        <w:ind w:left="1950"/>
        <w:rPr>
          <w:color w:val="000000"/>
          <w:sz w:val="27"/>
          <w:szCs w:val="27"/>
        </w:rPr>
      </w:pPr>
      <w:r>
        <w:rPr>
          <w:color w:val="000000"/>
          <w:sz w:val="27"/>
          <w:szCs w:val="27"/>
        </w:rPr>
        <w:t>La mise en œuvre des consignes relatives à la sécurité incendie dans les établissements de type GA faisant l'objet d'une surveillance centralisée de la sécurité incendie est assurée par un agent qualifié SSIAP 2 présent dans le poste central de sécurité incendie dans les conditions définies à l'article GA 42 et capable d'assurer la permanence de la gestion d'un événement relatif à la sécurité incendie.</w:t>
      </w:r>
    </w:p>
    <w:p w14:paraId="4E69EA58" w14:textId="77777777" w:rsidR="003D7C21" w:rsidRDefault="003D7C21" w:rsidP="003D7C21">
      <w:pPr>
        <w:pStyle w:val="Titre4"/>
        <w:ind w:left="1950"/>
        <w:rPr>
          <w:color w:val="000000"/>
          <w:sz w:val="27"/>
          <w:szCs w:val="27"/>
        </w:rPr>
      </w:pPr>
      <w:r>
        <w:rPr>
          <w:color w:val="000000"/>
          <w:sz w:val="27"/>
          <w:szCs w:val="27"/>
        </w:rPr>
        <w:t>Article GA 42</w:t>
      </w:r>
    </w:p>
    <w:p w14:paraId="50500E34" w14:textId="77777777" w:rsidR="003D7C21" w:rsidRDefault="003D7C21" w:rsidP="003D7C21">
      <w:pPr>
        <w:pStyle w:val="NormalWeb"/>
        <w:ind w:left="1950"/>
        <w:rPr>
          <w:b/>
          <w:bCs/>
          <w:color w:val="000000"/>
        </w:rPr>
      </w:pPr>
      <w:r>
        <w:rPr>
          <w:b/>
          <w:bCs/>
          <w:color w:val="000000"/>
        </w:rPr>
        <w:t>Modifié par Arrêté du 24 septembre 2009 - art. Annexe (V)</w:t>
      </w:r>
    </w:p>
    <w:p w14:paraId="2A3DD1BC" w14:textId="77777777" w:rsidR="003D7C21" w:rsidRDefault="003D7C21" w:rsidP="003D7C21">
      <w:pPr>
        <w:pStyle w:val="NormalWeb"/>
        <w:ind w:left="1950"/>
        <w:rPr>
          <w:color w:val="000000"/>
          <w:sz w:val="27"/>
          <w:szCs w:val="27"/>
        </w:rPr>
      </w:pPr>
      <w:r>
        <w:rPr>
          <w:color w:val="000000"/>
          <w:sz w:val="27"/>
          <w:szCs w:val="27"/>
        </w:rPr>
        <w:t>Poste central de sécurité incendie</w:t>
      </w:r>
    </w:p>
    <w:p w14:paraId="20A3E1E8" w14:textId="77777777" w:rsidR="003D7C21" w:rsidRDefault="003D7C21" w:rsidP="003D7C21">
      <w:pPr>
        <w:pStyle w:val="NormalWeb"/>
        <w:ind w:left="1950"/>
        <w:rPr>
          <w:color w:val="000000"/>
          <w:sz w:val="27"/>
          <w:szCs w:val="27"/>
        </w:rPr>
      </w:pPr>
      <w:r>
        <w:rPr>
          <w:color w:val="000000"/>
          <w:sz w:val="27"/>
          <w:szCs w:val="27"/>
        </w:rPr>
        <w:t>Un poste central de sécurité incendie doit être implanté dès lors que la surveillance de l'établissement ou de plusieurs établissements, dans le cadre d'une surveillance centralisée de la sécurité incendie, est assurée par des agents de sécurité qualifiés.</w:t>
      </w:r>
    </w:p>
    <w:p w14:paraId="4A1E3522" w14:textId="77777777" w:rsidR="003D7C21" w:rsidRDefault="003D7C21" w:rsidP="003D7C21">
      <w:pPr>
        <w:pStyle w:val="NormalWeb"/>
        <w:ind w:left="1950"/>
        <w:rPr>
          <w:color w:val="000000"/>
          <w:sz w:val="27"/>
          <w:szCs w:val="27"/>
        </w:rPr>
      </w:pPr>
      <w:r>
        <w:rPr>
          <w:color w:val="000000"/>
          <w:sz w:val="27"/>
          <w:szCs w:val="27"/>
        </w:rPr>
        <w:t>Le poste central de sécurité incendie :</w:t>
      </w:r>
    </w:p>
    <w:p w14:paraId="03E92781" w14:textId="77777777" w:rsidR="003D7C21" w:rsidRDefault="003D7C21" w:rsidP="003D7C21">
      <w:pPr>
        <w:pStyle w:val="NormalWeb"/>
        <w:ind w:left="1950"/>
        <w:rPr>
          <w:color w:val="000000"/>
          <w:sz w:val="27"/>
          <w:szCs w:val="27"/>
        </w:rPr>
      </w:pPr>
      <w:r>
        <w:rPr>
          <w:color w:val="000000"/>
          <w:sz w:val="27"/>
          <w:szCs w:val="27"/>
        </w:rPr>
        <w:t>- est d'accès aisé et implanté au niveau de référence ou au premier niveau situé au-dessus ou au-dessous de ce niveau ;</w:t>
      </w:r>
    </w:p>
    <w:p w14:paraId="229D44A6" w14:textId="77777777" w:rsidR="003D7C21" w:rsidRDefault="003D7C21" w:rsidP="003D7C21">
      <w:pPr>
        <w:pStyle w:val="NormalWeb"/>
        <w:ind w:left="1950"/>
        <w:rPr>
          <w:color w:val="000000"/>
          <w:sz w:val="27"/>
          <w:szCs w:val="27"/>
        </w:rPr>
      </w:pPr>
      <w:r>
        <w:rPr>
          <w:color w:val="000000"/>
          <w:sz w:val="27"/>
          <w:szCs w:val="27"/>
        </w:rPr>
        <w:t>- est protégé par des planchers et parois coupe-feu de degré 1 heure ou REI 60 en cas de fonction porteuse, ou EI 60 et équipées de porte(s) pare-flammes de degré 1/2 heure ou E 30. Si, pour des raisons d'exploitation, des parois vitrées sont installées, elles sont pare-flammes de degré 1 heure ou EI 60 ;</w:t>
      </w:r>
    </w:p>
    <w:p w14:paraId="065F6468" w14:textId="77777777" w:rsidR="003D7C21" w:rsidRDefault="003D7C21" w:rsidP="003D7C21">
      <w:pPr>
        <w:pStyle w:val="NormalWeb"/>
        <w:ind w:left="1950"/>
        <w:rPr>
          <w:color w:val="000000"/>
          <w:sz w:val="27"/>
          <w:szCs w:val="27"/>
        </w:rPr>
      </w:pPr>
      <w:r>
        <w:rPr>
          <w:color w:val="000000"/>
          <w:sz w:val="27"/>
          <w:szCs w:val="27"/>
        </w:rPr>
        <w:lastRenderedPageBreak/>
        <w:t xml:space="preserve">- est équipé pour recevoir notamment les alarmes restreintes transmises par postes téléphoniques, déclencheurs manuels, installations de détection ou d'extinction automatiques d'incendies, etc. ; les équipements centraux de vidéosurveillance </w:t>
      </w:r>
      <w:proofErr w:type="gramStart"/>
      <w:r>
        <w:rPr>
          <w:color w:val="000000"/>
          <w:sz w:val="27"/>
          <w:szCs w:val="27"/>
        </w:rPr>
        <w:t>et</w:t>
      </w:r>
      <w:proofErr w:type="gramEnd"/>
      <w:r>
        <w:rPr>
          <w:color w:val="000000"/>
          <w:sz w:val="27"/>
          <w:szCs w:val="27"/>
        </w:rPr>
        <w:t xml:space="preserve"> ceux concourant à la mise en sécurité incendie y sont installés ;</w:t>
      </w:r>
    </w:p>
    <w:p w14:paraId="149BA3EE" w14:textId="77777777" w:rsidR="003D7C21" w:rsidRDefault="003D7C21" w:rsidP="003D7C21">
      <w:pPr>
        <w:pStyle w:val="NormalWeb"/>
        <w:ind w:left="1950"/>
        <w:rPr>
          <w:color w:val="000000"/>
          <w:sz w:val="27"/>
          <w:szCs w:val="27"/>
        </w:rPr>
      </w:pPr>
      <w:r>
        <w:rPr>
          <w:color w:val="000000"/>
          <w:sz w:val="27"/>
          <w:szCs w:val="27"/>
        </w:rPr>
        <w:t>- possède une liaison phonique avec le poste chargé de la gestion de la circulation des trains et avec le ou les local(aux) de gestion d'intervention défini(s) à l'article GA 45 de chaque gare dont il assure le cas échéant la surveillance centralisée de la sécurité incendie ;</w:t>
      </w:r>
    </w:p>
    <w:p w14:paraId="31EC9324" w14:textId="77777777" w:rsidR="003D7C21" w:rsidRDefault="003D7C21" w:rsidP="003D7C21">
      <w:pPr>
        <w:pStyle w:val="NormalWeb"/>
        <w:ind w:left="1950"/>
        <w:rPr>
          <w:color w:val="000000"/>
          <w:sz w:val="27"/>
          <w:szCs w:val="27"/>
        </w:rPr>
      </w:pPr>
      <w:r>
        <w:rPr>
          <w:color w:val="000000"/>
          <w:sz w:val="27"/>
          <w:szCs w:val="27"/>
        </w:rPr>
        <w:t>- dispose d'une ligne téléphonique reliée à un centre de traitement de l'alerte défini à l'article MS 70, § 2, ou d'un système reconnu équivalent par la commission de sécurité.</w:t>
      </w:r>
    </w:p>
    <w:p w14:paraId="5BD58FF6" w14:textId="77777777" w:rsidR="003D7C21" w:rsidRDefault="003D7C21" w:rsidP="003D7C21">
      <w:pPr>
        <w:pStyle w:val="NormalWeb"/>
        <w:ind w:left="1950"/>
        <w:rPr>
          <w:color w:val="000000"/>
          <w:sz w:val="27"/>
          <w:szCs w:val="27"/>
        </w:rPr>
      </w:pPr>
      <w:r>
        <w:rPr>
          <w:color w:val="000000"/>
          <w:sz w:val="27"/>
          <w:szCs w:val="27"/>
        </w:rPr>
        <w:t xml:space="preserve">Dans le cas d'une exploitation centralisée de la sécurité incendie, le poste central de sécurité incendie </w:t>
      </w:r>
      <w:proofErr w:type="gramStart"/>
      <w:r>
        <w:rPr>
          <w:color w:val="000000"/>
          <w:sz w:val="27"/>
          <w:szCs w:val="27"/>
        </w:rPr>
        <w:t>peut être</w:t>
      </w:r>
      <w:proofErr w:type="gramEnd"/>
      <w:r>
        <w:rPr>
          <w:color w:val="000000"/>
          <w:sz w:val="27"/>
          <w:szCs w:val="27"/>
        </w:rPr>
        <w:t xml:space="preserve"> situé dans un local commun au poste chargé de la gestion de la circulation des trains et/ou au poste chargé d'une autre activité de surveillance compatible (par exemple : gestion technique de bâtiment, sûreté...).</w:t>
      </w:r>
    </w:p>
    <w:p w14:paraId="2B00BFF0" w14:textId="77777777" w:rsidR="003D7C21" w:rsidRDefault="003D7C21" w:rsidP="003D7C21">
      <w:pPr>
        <w:pStyle w:val="Titre4"/>
        <w:ind w:left="1950"/>
        <w:rPr>
          <w:color w:val="000000"/>
          <w:sz w:val="27"/>
          <w:szCs w:val="27"/>
        </w:rPr>
      </w:pPr>
      <w:r>
        <w:rPr>
          <w:color w:val="000000"/>
          <w:sz w:val="27"/>
          <w:szCs w:val="27"/>
        </w:rPr>
        <w:t>Article GA 43</w:t>
      </w:r>
    </w:p>
    <w:p w14:paraId="56D01F6C" w14:textId="77777777" w:rsidR="003D7C21" w:rsidRDefault="003D7C21" w:rsidP="003D7C21">
      <w:pPr>
        <w:pStyle w:val="NormalWeb"/>
        <w:ind w:left="1950"/>
        <w:rPr>
          <w:b/>
          <w:bCs/>
          <w:color w:val="000000"/>
        </w:rPr>
      </w:pPr>
      <w:r>
        <w:rPr>
          <w:b/>
          <w:bCs/>
          <w:color w:val="000000"/>
        </w:rPr>
        <w:t>Création Arrêté du 24 décembre 2007 - Annexe, v. init.</w:t>
      </w:r>
    </w:p>
    <w:p w14:paraId="095245C8" w14:textId="77777777" w:rsidR="003D7C21" w:rsidRDefault="003D7C21" w:rsidP="003D7C21">
      <w:pPr>
        <w:pStyle w:val="NormalWeb"/>
        <w:ind w:left="1950"/>
        <w:rPr>
          <w:color w:val="000000"/>
          <w:sz w:val="27"/>
          <w:szCs w:val="27"/>
        </w:rPr>
      </w:pPr>
      <w:r>
        <w:rPr>
          <w:color w:val="000000"/>
          <w:sz w:val="27"/>
          <w:szCs w:val="27"/>
        </w:rPr>
        <w:t>Organisation de la sécurité incendie sur les sites où existent</w:t>
      </w:r>
    </w:p>
    <w:p w14:paraId="344BD170" w14:textId="77777777" w:rsidR="003D7C21" w:rsidRDefault="003D7C21" w:rsidP="003D7C21">
      <w:pPr>
        <w:pStyle w:val="NormalWeb"/>
        <w:ind w:left="1950"/>
        <w:rPr>
          <w:color w:val="000000"/>
          <w:sz w:val="27"/>
          <w:szCs w:val="27"/>
        </w:rPr>
      </w:pPr>
      <w:proofErr w:type="gramStart"/>
      <w:r>
        <w:rPr>
          <w:color w:val="000000"/>
          <w:sz w:val="27"/>
          <w:szCs w:val="27"/>
        </w:rPr>
        <w:t>plusieurs</w:t>
      </w:r>
      <w:proofErr w:type="gramEnd"/>
      <w:r>
        <w:rPr>
          <w:color w:val="000000"/>
          <w:sz w:val="27"/>
          <w:szCs w:val="27"/>
        </w:rPr>
        <w:t xml:space="preserve"> établissements de type GA ou similaires non isolés</w:t>
      </w:r>
    </w:p>
    <w:p w14:paraId="5BAE8FFA" w14:textId="77777777" w:rsidR="003D7C21" w:rsidRDefault="003D7C21" w:rsidP="003D7C21">
      <w:pPr>
        <w:pStyle w:val="NormalWeb"/>
        <w:ind w:left="1950"/>
        <w:rPr>
          <w:color w:val="000000"/>
          <w:sz w:val="27"/>
          <w:szCs w:val="27"/>
        </w:rPr>
      </w:pPr>
      <w:r>
        <w:rPr>
          <w:color w:val="000000"/>
          <w:sz w:val="27"/>
          <w:szCs w:val="27"/>
        </w:rPr>
        <w:t>Dans le cas où il existe sur un même site plusieurs établissements de type GA ou similaires non isolés entre eux dans les conditions définies à l'article GA 17, chaque chef d'établissement est l'unique correspondant de l'autorité administrative pour tout ce qui relève de l'application du présent règlement de sécurité, tant pour ce qui le concerne directement que pour les autres activités éventuellement incluses au sein de son établissement.</w:t>
      </w:r>
    </w:p>
    <w:p w14:paraId="52D63EF0" w14:textId="77777777" w:rsidR="003D7C21" w:rsidRDefault="003D7C21" w:rsidP="003D7C21">
      <w:pPr>
        <w:pStyle w:val="NormalWeb"/>
        <w:ind w:left="1950"/>
        <w:rPr>
          <w:color w:val="000000"/>
          <w:sz w:val="27"/>
          <w:szCs w:val="27"/>
        </w:rPr>
      </w:pPr>
      <w:r>
        <w:rPr>
          <w:color w:val="000000"/>
          <w:sz w:val="27"/>
          <w:szCs w:val="27"/>
        </w:rPr>
        <w:t>Afin que la gestion quotidienne de la sécurité soit inscrite dans une démarche globale concernant l'ensemble des établissements de type GA regroupés, chaque chef d'établissement doit désigner nominativement un responsable de l'organisation de la sécurité (ROS) pour son propre établissement. Chaque ROS doit s'assurer que les moyens de sécurité propres à son établissement sont en état de fonctionnement.</w:t>
      </w:r>
    </w:p>
    <w:p w14:paraId="00396438" w14:textId="77777777" w:rsidR="003D7C21" w:rsidRDefault="003D7C21" w:rsidP="003D7C21">
      <w:pPr>
        <w:pStyle w:val="NormalWeb"/>
        <w:ind w:left="1950"/>
        <w:rPr>
          <w:color w:val="000000"/>
          <w:sz w:val="27"/>
          <w:szCs w:val="27"/>
        </w:rPr>
      </w:pPr>
      <w:r>
        <w:rPr>
          <w:color w:val="000000"/>
          <w:sz w:val="27"/>
          <w:szCs w:val="27"/>
        </w:rPr>
        <w:lastRenderedPageBreak/>
        <w:t>L'organisation de la sécurité prévue à l'alinéa précédent vise les objectifs suivants :</w:t>
      </w:r>
    </w:p>
    <w:p w14:paraId="34C66274" w14:textId="77777777" w:rsidR="003D7C21" w:rsidRDefault="003D7C21" w:rsidP="003D7C21">
      <w:pPr>
        <w:pStyle w:val="NormalWeb"/>
        <w:ind w:left="1950"/>
        <w:rPr>
          <w:color w:val="000000"/>
          <w:sz w:val="27"/>
          <w:szCs w:val="27"/>
        </w:rPr>
      </w:pPr>
      <w:r>
        <w:rPr>
          <w:color w:val="000000"/>
          <w:sz w:val="27"/>
          <w:szCs w:val="27"/>
        </w:rPr>
        <w:t>- définir les procédures relatives à l'exploitation des interfaces entre les établissements (lors des essais, des opérations de maintenance, etc.) puis les annexer au registre de sécurité de l'établissement ;</w:t>
      </w:r>
    </w:p>
    <w:p w14:paraId="39BBD921" w14:textId="77777777" w:rsidR="003D7C21" w:rsidRDefault="003D7C21" w:rsidP="003D7C21">
      <w:pPr>
        <w:pStyle w:val="NormalWeb"/>
        <w:ind w:left="1950"/>
        <w:rPr>
          <w:color w:val="000000"/>
          <w:sz w:val="27"/>
          <w:szCs w:val="27"/>
        </w:rPr>
      </w:pPr>
      <w:r>
        <w:rPr>
          <w:color w:val="000000"/>
          <w:sz w:val="27"/>
          <w:szCs w:val="27"/>
        </w:rPr>
        <w:t>- programmer au moins une réunion semestrielle de coordination organisée entre les différents ROS du site. Chaque réunion fait l'objet d'un compte rendu annexé au registre de sécurité de chaque établissement ;</w:t>
      </w:r>
    </w:p>
    <w:p w14:paraId="768598CF" w14:textId="77777777" w:rsidR="003D7C21" w:rsidRDefault="003D7C21" w:rsidP="003D7C21">
      <w:pPr>
        <w:pStyle w:val="NormalWeb"/>
        <w:ind w:left="1950"/>
        <w:rPr>
          <w:color w:val="000000"/>
          <w:sz w:val="27"/>
          <w:szCs w:val="27"/>
        </w:rPr>
      </w:pPr>
      <w:r>
        <w:rPr>
          <w:color w:val="000000"/>
          <w:sz w:val="27"/>
          <w:szCs w:val="27"/>
        </w:rPr>
        <w:t>- réaliser un plan de coordination et de sécurité incendie, listant les différents scénarii prévus en cas d'incendie ou d'une évacuation ainsi que les interactions entre les différents réseaux. Des mesures prévisionnelles y sont proposées prévoyant notamment des exercices avec les sapeurs-pompiers. Au préalable, ce document doit recueillir l'avis conjoint des organismes d'inspection définis à l'article GA 7 s'ils existent, et être joint aux plans à remettre aux pompiers en application de l'article GA 45 ;</w:t>
      </w:r>
    </w:p>
    <w:p w14:paraId="7E442486" w14:textId="77777777" w:rsidR="003D7C21" w:rsidRDefault="003D7C21" w:rsidP="003D7C21">
      <w:pPr>
        <w:pStyle w:val="NormalWeb"/>
        <w:ind w:left="1950"/>
        <w:rPr>
          <w:color w:val="000000"/>
          <w:sz w:val="27"/>
          <w:szCs w:val="27"/>
        </w:rPr>
      </w:pPr>
      <w:r>
        <w:rPr>
          <w:color w:val="000000"/>
          <w:sz w:val="27"/>
          <w:szCs w:val="27"/>
        </w:rPr>
        <w:t>- prévoir, en cas de sinistre, un responsable unique de commandement (RUC) choisi parmi les personnels de l'établissement où se situe le sinistre initial. Celui-ci est l'unique conseiller du commandant des opérations de secours ; la liste des fonctions dont l'accomplissement peut permettre d'exercer cette responsabilité doit être annexée au registre de sécurité des établissements ;</w:t>
      </w:r>
    </w:p>
    <w:p w14:paraId="173A151B" w14:textId="77777777" w:rsidR="003D7C21" w:rsidRDefault="003D7C21" w:rsidP="003D7C21">
      <w:pPr>
        <w:pStyle w:val="NormalWeb"/>
        <w:ind w:left="1950"/>
        <w:rPr>
          <w:color w:val="000000"/>
          <w:sz w:val="27"/>
          <w:szCs w:val="27"/>
        </w:rPr>
      </w:pPr>
      <w:r>
        <w:rPr>
          <w:color w:val="000000"/>
          <w:sz w:val="27"/>
          <w:szCs w:val="27"/>
        </w:rPr>
        <w:t>- garantir, en cas de sinistre, la coordination de la mise en œuvre des moyens internes propres à chaque établissement.</w:t>
      </w:r>
    </w:p>
    <w:p w14:paraId="2A4859FE" w14:textId="77777777" w:rsidR="003D7C21" w:rsidRDefault="003D7C21" w:rsidP="003D7C21">
      <w:pPr>
        <w:pStyle w:val="Titre4"/>
        <w:ind w:left="1950"/>
        <w:rPr>
          <w:color w:val="000000"/>
          <w:sz w:val="27"/>
          <w:szCs w:val="27"/>
        </w:rPr>
      </w:pPr>
      <w:r>
        <w:rPr>
          <w:color w:val="000000"/>
          <w:sz w:val="27"/>
          <w:szCs w:val="27"/>
        </w:rPr>
        <w:t>Article GA 44</w:t>
      </w:r>
    </w:p>
    <w:p w14:paraId="34B12D0E" w14:textId="77777777" w:rsidR="003D7C21" w:rsidRDefault="003D7C21" w:rsidP="003D7C21">
      <w:pPr>
        <w:pStyle w:val="NormalWeb"/>
        <w:ind w:left="1950"/>
        <w:rPr>
          <w:b/>
          <w:bCs/>
          <w:color w:val="000000"/>
        </w:rPr>
      </w:pPr>
      <w:r>
        <w:rPr>
          <w:b/>
          <w:bCs/>
          <w:color w:val="000000"/>
        </w:rPr>
        <w:t>Création Arrêté du 24 décembre 2007 - Annexe, v. init.</w:t>
      </w:r>
    </w:p>
    <w:p w14:paraId="0C1A4C61" w14:textId="77777777" w:rsidR="003D7C21" w:rsidRDefault="003D7C21" w:rsidP="003D7C21">
      <w:pPr>
        <w:pStyle w:val="NormalWeb"/>
        <w:ind w:left="1950"/>
        <w:rPr>
          <w:color w:val="000000"/>
          <w:sz w:val="27"/>
          <w:szCs w:val="27"/>
        </w:rPr>
      </w:pPr>
      <w:r>
        <w:rPr>
          <w:color w:val="000000"/>
          <w:sz w:val="27"/>
          <w:szCs w:val="27"/>
        </w:rPr>
        <w:t>Installations de détection et de mise en sécurité incendie</w:t>
      </w:r>
    </w:p>
    <w:p w14:paraId="67F0D3FE" w14:textId="77777777" w:rsidR="003D7C21" w:rsidRDefault="003D7C21" w:rsidP="003D7C21">
      <w:pPr>
        <w:pStyle w:val="NormalWeb"/>
        <w:ind w:left="1950"/>
        <w:rPr>
          <w:color w:val="000000"/>
          <w:sz w:val="27"/>
          <w:szCs w:val="27"/>
        </w:rPr>
      </w:pPr>
      <w:r>
        <w:rPr>
          <w:color w:val="000000"/>
          <w:sz w:val="27"/>
          <w:szCs w:val="27"/>
        </w:rPr>
        <w:t>44.1. Principes :</w:t>
      </w:r>
    </w:p>
    <w:p w14:paraId="1D019E4D" w14:textId="77777777" w:rsidR="003D7C21" w:rsidRDefault="003D7C21" w:rsidP="003D7C21">
      <w:pPr>
        <w:pStyle w:val="NormalWeb"/>
        <w:ind w:left="1950"/>
        <w:rPr>
          <w:color w:val="000000"/>
          <w:sz w:val="27"/>
          <w:szCs w:val="27"/>
        </w:rPr>
      </w:pPr>
      <w:r>
        <w:rPr>
          <w:color w:val="000000"/>
          <w:sz w:val="27"/>
          <w:szCs w:val="27"/>
        </w:rPr>
        <w:t xml:space="preserve">Les installations de détection automatique d'incendie et de mise en sécurité doivent collecter toutes les informations ou ordres liés à la seule sécurité incendie, les traiter et, selon le cas, effectuer ou </w:t>
      </w:r>
      <w:r>
        <w:rPr>
          <w:color w:val="000000"/>
          <w:sz w:val="27"/>
          <w:szCs w:val="27"/>
        </w:rPr>
        <w:lastRenderedPageBreak/>
        <w:t>permettre d'effectuer les fonctions nécessaires à la mise en sécurité de l'établissement.</w:t>
      </w:r>
    </w:p>
    <w:p w14:paraId="6222C072" w14:textId="77777777" w:rsidR="003D7C21" w:rsidRDefault="003D7C21" w:rsidP="003D7C21">
      <w:pPr>
        <w:pStyle w:val="NormalWeb"/>
        <w:ind w:left="1950"/>
        <w:rPr>
          <w:color w:val="000000"/>
          <w:sz w:val="27"/>
          <w:szCs w:val="27"/>
        </w:rPr>
      </w:pPr>
      <w:r>
        <w:rPr>
          <w:color w:val="000000"/>
          <w:sz w:val="27"/>
          <w:szCs w:val="27"/>
        </w:rPr>
        <w:t>La mise en sécurité peut comporter les fonctions indépendantes suivantes :</w:t>
      </w:r>
    </w:p>
    <w:p w14:paraId="6A3DB266" w14:textId="77777777" w:rsidR="003D7C21" w:rsidRDefault="003D7C21" w:rsidP="003D7C21">
      <w:pPr>
        <w:pStyle w:val="NormalWeb"/>
        <w:ind w:left="1950"/>
        <w:rPr>
          <w:color w:val="000000"/>
          <w:sz w:val="27"/>
          <w:szCs w:val="27"/>
        </w:rPr>
      </w:pPr>
      <w:r>
        <w:rPr>
          <w:color w:val="000000"/>
          <w:sz w:val="27"/>
          <w:szCs w:val="27"/>
        </w:rPr>
        <w:t>- compartimentage entre les parties accessibles au public et les locaux techniques ;</w:t>
      </w:r>
    </w:p>
    <w:p w14:paraId="5BF1DCDA" w14:textId="77777777" w:rsidR="003D7C21" w:rsidRDefault="003D7C21" w:rsidP="003D7C21">
      <w:pPr>
        <w:pStyle w:val="NormalWeb"/>
        <w:ind w:left="1950"/>
        <w:rPr>
          <w:color w:val="000000"/>
          <w:sz w:val="27"/>
          <w:szCs w:val="27"/>
        </w:rPr>
      </w:pPr>
      <w:r>
        <w:rPr>
          <w:color w:val="000000"/>
          <w:sz w:val="27"/>
          <w:szCs w:val="27"/>
        </w:rPr>
        <w:t>- évacuation des personnes (diffusion d'un message ou d'un signal d'évacuation et gestion des issues) ;</w:t>
      </w:r>
    </w:p>
    <w:p w14:paraId="68B28351" w14:textId="77777777" w:rsidR="003D7C21" w:rsidRDefault="003D7C21" w:rsidP="003D7C21">
      <w:pPr>
        <w:pStyle w:val="NormalWeb"/>
        <w:ind w:left="1950"/>
        <w:rPr>
          <w:color w:val="000000"/>
          <w:sz w:val="27"/>
          <w:szCs w:val="27"/>
        </w:rPr>
      </w:pPr>
      <w:r>
        <w:rPr>
          <w:color w:val="000000"/>
          <w:sz w:val="27"/>
          <w:szCs w:val="27"/>
        </w:rPr>
        <w:t>- désenfumage, éventuellement complété par d'autres actions associées ;</w:t>
      </w:r>
    </w:p>
    <w:p w14:paraId="23649863" w14:textId="77777777" w:rsidR="003D7C21" w:rsidRDefault="003D7C21" w:rsidP="003D7C21">
      <w:pPr>
        <w:pStyle w:val="NormalWeb"/>
        <w:ind w:left="1950"/>
        <w:rPr>
          <w:color w:val="000000"/>
          <w:sz w:val="27"/>
          <w:szCs w:val="27"/>
        </w:rPr>
      </w:pPr>
      <w:r>
        <w:rPr>
          <w:color w:val="000000"/>
          <w:sz w:val="27"/>
          <w:szCs w:val="27"/>
        </w:rPr>
        <w:t>- extinction automatique d'incendie.</w:t>
      </w:r>
    </w:p>
    <w:p w14:paraId="6536DF43" w14:textId="77777777" w:rsidR="003D7C21" w:rsidRDefault="003D7C21" w:rsidP="003D7C21">
      <w:pPr>
        <w:pStyle w:val="NormalWeb"/>
        <w:ind w:left="1950"/>
        <w:rPr>
          <w:color w:val="000000"/>
          <w:sz w:val="27"/>
          <w:szCs w:val="27"/>
        </w:rPr>
      </w:pPr>
      <w:r>
        <w:rPr>
          <w:color w:val="000000"/>
          <w:sz w:val="27"/>
          <w:szCs w:val="27"/>
        </w:rPr>
        <w:t>Ces fonctions de mise en sécurité peuvent être complétées par des arrêts techniques.</w:t>
      </w:r>
    </w:p>
    <w:p w14:paraId="051FEA41" w14:textId="77777777" w:rsidR="003D7C21" w:rsidRDefault="003D7C21" w:rsidP="003D7C21">
      <w:pPr>
        <w:pStyle w:val="NormalWeb"/>
        <w:ind w:left="1950"/>
        <w:rPr>
          <w:color w:val="000000"/>
          <w:sz w:val="27"/>
          <w:szCs w:val="27"/>
        </w:rPr>
      </w:pPr>
      <w:r>
        <w:rPr>
          <w:color w:val="000000"/>
          <w:sz w:val="27"/>
          <w:szCs w:val="27"/>
        </w:rPr>
        <w:t>44.2. Dispositions relatives aux installations et aux matériels :</w:t>
      </w:r>
    </w:p>
    <w:p w14:paraId="346A7C15" w14:textId="77777777" w:rsidR="003D7C21" w:rsidRDefault="003D7C21" w:rsidP="003D7C21">
      <w:pPr>
        <w:pStyle w:val="NormalWeb"/>
        <w:ind w:left="1950"/>
        <w:rPr>
          <w:color w:val="000000"/>
          <w:sz w:val="27"/>
          <w:szCs w:val="27"/>
        </w:rPr>
      </w:pPr>
      <w:r>
        <w:rPr>
          <w:color w:val="000000"/>
          <w:sz w:val="27"/>
          <w:szCs w:val="27"/>
        </w:rPr>
        <w:t>Les installations et les matériels utilisés dans le cadre de la détection incendie doivent être choisis prioritairement parmi ceux répondant aux normes et satisfaire aux dispositions des articles MS 56, MS 57, § 2, et MS 58.</w:t>
      </w:r>
    </w:p>
    <w:p w14:paraId="7426FB81" w14:textId="77777777" w:rsidR="003D7C21" w:rsidRDefault="003D7C21" w:rsidP="003D7C21">
      <w:pPr>
        <w:pStyle w:val="NormalWeb"/>
        <w:ind w:left="1950"/>
        <w:rPr>
          <w:color w:val="000000"/>
          <w:sz w:val="27"/>
          <w:szCs w:val="27"/>
        </w:rPr>
      </w:pPr>
      <w:r>
        <w:rPr>
          <w:color w:val="000000"/>
          <w:sz w:val="27"/>
          <w:szCs w:val="27"/>
        </w:rPr>
        <w:t>Les installations et les matériels de mise en sécurité incendie doivent être conformes aux textes et normes en vigueur.</w:t>
      </w:r>
    </w:p>
    <w:p w14:paraId="168B87D1" w14:textId="77777777" w:rsidR="003D7C21" w:rsidRDefault="003D7C21" w:rsidP="003D7C21">
      <w:pPr>
        <w:pStyle w:val="NormalWeb"/>
        <w:ind w:left="1950"/>
        <w:rPr>
          <w:color w:val="000000"/>
          <w:sz w:val="27"/>
          <w:szCs w:val="27"/>
        </w:rPr>
      </w:pPr>
      <w:r>
        <w:rPr>
          <w:color w:val="000000"/>
          <w:sz w:val="27"/>
          <w:szCs w:val="27"/>
        </w:rPr>
        <w:t>En cas d'impossibilité technique, la conformité d'autres installations et matériels peut être admise à condition de faire l'objet de l'avis d'un laboratoire reconnu compétent sur la base de dispositions décrites par l'exploitant dans un cahier des charges spécifique, afin qu'il soit vérifié que le niveau de sécurité proposé ainsi que les fonctionnalités décrites sont équivalents à ceux de la norme applicable.</w:t>
      </w:r>
    </w:p>
    <w:p w14:paraId="01E60B76" w14:textId="77777777" w:rsidR="003D7C21" w:rsidRDefault="003D7C21" w:rsidP="003D7C21">
      <w:pPr>
        <w:pStyle w:val="NormalWeb"/>
        <w:ind w:left="1950"/>
        <w:rPr>
          <w:color w:val="000000"/>
          <w:sz w:val="27"/>
          <w:szCs w:val="27"/>
        </w:rPr>
      </w:pPr>
      <w:r>
        <w:rPr>
          <w:color w:val="000000"/>
          <w:sz w:val="27"/>
          <w:szCs w:val="27"/>
        </w:rPr>
        <w:t>Cet avis doit être transmis à la commission de sécurité ou aux organismes définis à l'article GA 7.</w:t>
      </w:r>
    </w:p>
    <w:p w14:paraId="7152599F" w14:textId="77777777" w:rsidR="003D7C21" w:rsidRDefault="003D7C21" w:rsidP="003D7C21">
      <w:pPr>
        <w:pStyle w:val="NormalWeb"/>
        <w:ind w:left="1950"/>
        <w:rPr>
          <w:color w:val="000000"/>
          <w:sz w:val="27"/>
          <w:szCs w:val="27"/>
        </w:rPr>
      </w:pPr>
      <w:r>
        <w:rPr>
          <w:color w:val="000000"/>
          <w:sz w:val="27"/>
          <w:szCs w:val="27"/>
        </w:rPr>
        <w:t>44.2.1. Dispositions relatives aux installations :</w:t>
      </w:r>
    </w:p>
    <w:p w14:paraId="7F452BF6" w14:textId="77777777" w:rsidR="003D7C21" w:rsidRDefault="003D7C21" w:rsidP="003D7C21">
      <w:pPr>
        <w:pStyle w:val="NormalWeb"/>
        <w:ind w:left="1950"/>
        <w:rPr>
          <w:color w:val="000000"/>
          <w:sz w:val="27"/>
          <w:szCs w:val="27"/>
        </w:rPr>
      </w:pPr>
      <w:r>
        <w:rPr>
          <w:color w:val="000000"/>
          <w:sz w:val="27"/>
          <w:szCs w:val="27"/>
        </w:rPr>
        <w:t>Les installations doivent être conçues en fonction du mode de surveillance retenu tel que défini à l'article GA 40 ci-dessus.</w:t>
      </w:r>
    </w:p>
    <w:p w14:paraId="1BB46F3C" w14:textId="77777777" w:rsidR="003D7C21" w:rsidRDefault="003D7C21" w:rsidP="003D7C21">
      <w:pPr>
        <w:pStyle w:val="NormalWeb"/>
        <w:ind w:left="1950"/>
        <w:rPr>
          <w:color w:val="000000"/>
          <w:sz w:val="27"/>
          <w:szCs w:val="27"/>
        </w:rPr>
      </w:pPr>
      <w:r>
        <w:rPr>
          <w:color w:val="000000"/>
          <w:sz w:val="27"/>
          <w:szCs w:val="27"/>
        </w:rPr>
        <w:lastRenderedPageBreak/>
        <w:t>Le concept de sécurité mis en œuvre décrivant les principes de fonctionnement et d'exploitation de toute installation doit être intégré au dossier de sécurité défini à l'article GA 46.</w:t>
      </w:r>
    </w:p>
    <w:p w14:paraId="741C15CE" w14:textId="77777777" w:rsidR="003D7C21" w:rsidRDefault="003D7C21" w:rsidP="003D7C21">
      <w:pPr>
        <w:pStyle w:val="NormalWeb"/>
        <w:ind w:left="1950"/>
        <w:rPr>
          <w:color w:val="000000"/>
          <w:sz w:val="27"/>
          <w:szCs w:val="27"/>
        </w:rPr>
      </w:pPr>
      <w:r>
        <w:rPr>
          <w:color w:val="000000"/>
          <w:sz w:val="27"/>
          <w:szCs w:val="27"/>
        </w:rPr>
        <w:t>44.2.2. Détection incendie :</w:t>
      </w:r>
    </w:p>
    <w:p w14:paraId="747D64D6" w14:textId="77777777" w:rsidR="003D7C21" w:rsidRDefault="003D7C21" w:rsidP="003D7C21">
      <w:pPr>
        <w:pStyle w:val="NormalWeb"/>
        <w:ind w:left="1950"/>
        <w:rPr>
          <w:color w:val="000000"/>
          <w:sz w:val="27"/>
          <w:szCs w:val="27"/>
        </w:rPr>
      </w:pPr>
      <w:r>
        <w:rPr>
          <w:color w:val="000000"/>
          <w:sz w:val="27"/>
          <w:szCs w:val="27"/>
        </w:rPr>
        <w:t>Détection automatique :</w:t>
      </w:r>
    </w:p>
    <w:p w14:paraId="09926041" w14:textId="77777777" w:rsidR="003D7C21" w:rsidRDefault="003D7C21" w:rsidP="003D7C21">
      <w:pPr>
        <w:pStyle w:val="NormalWeb"/>
        <w:ind w:left="1950"/>
        <w:rPr>
          <w:color w:val="000000"/>
          <w:sz w:val="27"/>
          <w:szCs w:val="27"/>
        </w:rPr>
      </w:pPr>
      <w:r>
        <w:rPr>
          <w:color w:val="000000"/>
          <w:sz w:val="27"/>
          <w:szCs w:val="27"/>
        </w:rPr>
        <w:t>Des détecteurs automatiques d'incendie appropriés aux risques doivent être installés dans les gares de 1re et 2e catégories, dans les gares souterraines et dans les établissements situés sur un site comportant un autre établissement de type GA contigu ou superposé, relié à celui-ci sans condition particulière d'isolement, notamment dans :</w:t>
      </w:r>
    </w:p>
    <w:p w14:paraId="4F83507D" w14:textId="77777777" w:rsidR="003D7C21" w:rsidRDefault="003D7C21" w:rsidP="003D7C21">
      <w:pPr>
        <w:pStyle w:val="NormalWeb"/>
        <w:ind w:left="1950"/>
        <w:rPr>
          <w:color w:val="000000"/>
          <w:sz w:val="27"/>
          <w:szCs w:val="27"/>
        </w:rPr>
      </w:pPr>
      <w:r>
        <w:rPr>
          <w:color w:val="000000"/>
          <w:sz w:val="27"/>
          <w:szCs w:val="27"/>
        </w:rPr>
        <w:t>- tous les locaux à risques moyens ou importants ;</w:t>
      </w:r>
    </w:p>
    <w:p w14:paraId="7BB3B20F" w14:textId="77777777" w:rsidR="003D7C21" w:rsidRDefault="003D7C21" w:rsidP="003D7C21">
      <w:pPr>
        <w:pStyle w:val="NormalWeb"/>
        <w:ind w:left="1950"/>
        <w:rPr>
          <w:color w:val="000000"/>
          <w:sz w:val="27"/>
          <w:szCs w:val="27"/>
        </w:rPr>
      </w:pPr>
      <w:r>
        <w:rPr>
          <w:color w:val="000000"/>
          <w:sz w:val="27"/>
          <w:szCs w:val="27"/>
        </w:rPr>
        <w:t>- les emplacements où le public stationne ;</w:t>
      </w:r>
    </w:p>
    <w:p w14:paraId="37C2E3CF" w14:textId="77777777" w:rsidR="003D7C21" w:rsidRDefault="003D7C21" w:rsidP="003D7C21">
      <w:pPr>
        <w:pStyle w:val="NormalWeb"/>
        <w:ind w:left="1950"/>
        <w:rPr>
          <w:color w:val="000000"/>
          <w:sz w:val="27"/>
          <w:szCs w:val="27"/>
        </w:rPr>
      </w:pPr>
      <w:r>
        <w:rPr>
          <w:color w:val="000000"/>
          <w:sz w:val="27"/>
          <w:szCs w:val="27"/>
        </w:rPr>
        <w:t>- les emplacements à caractère non ferroviaire.</w:t>
      </w:r>
    </w:p>
    <w:p w14:paraId="4AAA4780" w14:textId="77777777" w:rsidR="003D7C21" w:rsidRDefault="003D7C21" w:rsidP="003D7C21">
      <w:pPr>
        <w:pStyle w:val="NormalWeb"/>
        <w:ind w:left="1950"/>
        <w:rPr>
          <w:color w:val="000000"/>
          <w:sz w:val="27"/>
          <w:szCs w:val="27"/>
        </w:rPr>
      </w:pPr>
      <w:r>
        <w:rPr>
          <w:color w:val="000000"/>
          <w:sz w:val="27"/>
          <w:szCs w:val="27"/>
        </w:rPr>
        <w:t>Dans les emplacements où le public transite ainsi que dans ceux où il stationne et transite, aucune détection automatique d'incendie n'est exigée.</w:t>
      </w:r>
    </w:p>
    <w:p w14:paraId="0185E866" w14:textId="77777777" w:rsidR="003D7C21" w:rsidRDefault="003D7C21" w:rsidP="003D7C21">
      <w:pPr>
        <w:pStyle w:val="NormalWeb"/>
        <w:ind w:left="1950"/>
        <w:rPr>
          <w:color w:val="000000"/>
          <w:sz w:val="27"/>
          <w:szCs w:val="27"/>
        </w:rPr>
      </w:pPr>
      <w:r>
        <w:rPr>
          <w:color w:val="000000"/>
          <w:sz w:val="27"/>
          <w:szCs w:val="27"/>
        </w:rPr>
        <w:t>Lorsqu'une détection automatique d'incendie est mise en place dans un volume ou local non occupé durant la présence du public un indicateur d'action judicieusement positionné doit être installé.</w:t>
      </w:r>
    </w:p>
    <w:p w14:paraId="09313DF1" w14:textId="77777777" w:rsidR="003D7C21" w:rsidRDefault="003D7C21" w:rsidP="003D7C21">
      <w:pPr>
        <w:pStyle w:val="NormalWeb"/>
        <w:ind w:left="1950"/>
        <w:rPr>
          <w:color w:val="000000"/>
          <w:sz w:val="27"/>
          <w:szCs w:val="27"/>
        </w:rPr>
      </w:pPr>
      <w:r>
        <w:rPr>
          <w:color w:val="000000"/>
          <w:sz w:val="27"/>
          <w:szCs w:val="27"/>
        </w:rPr>
        <w:t>Détection manuelle :</w:t>
      </w:r>
    </w:p>
    <w:p w14:paraId="4121F276" w14:textId="77777777" w:rsidR="003D7C21" w:rsidRDefault="003D7C21" w:rsidP="003D7C21">
      <w:pPr>
        <w:pStyle w:val="NormalWeb"/>
        <w:ind w:left="1950"/>
        <w:rPr>
          <w:color w:val="000000"/>
          <w:sz w:val="27"/>
          <w:szCs w:val="27"/>
        </w:rPr>
      </w:pPr>
      <w:r>
        <w:rPr>
          <w:color w:val="000000"/>
          <w:sz w:val="27"/>
          <w:szCs w:val="27"/>
        </w:rPr>
        <w:t>Une installation de détection manuelle doit être mise en place, selon les conditions définies ci-dessous, dans les gares de 1re et 2e catégories, dans les gares souterraines et les établissements situés sur un site comportant un autre établissement de type GA contigu ou superposé, relié à celui-ci sans condition particulière d'isolement.</w:t>
      </w:r>
    </w:p>
    <w:p w14:paraId="4E5F68C7" w14:textId="77777777" w:rsidR="003D7C21" w:rsidRDefault="003D7C21" w:rsidP="003D7C21">
      <w:pPr>
        <w:pStyle w:val="NormalWeb"/>
        <w:ind w:left="1950"/>
        <w:rPr>
          <w:color w:val="000000"/>
          <w:sz w:val="27"/>
          <w:szCs w:val="27"/>
        </w:rPr>
      </w:pPr>
      <w:r>
        <w:rPr>
          <w:color w:val="000000"/>
          <w:sz w:val="27"/>
          <w:szCs w:val="27"/>
        </w:rPr>
        <w:t>Quelle que soit la catégorie de la gare, lorsqu'une détection manuelle est réalisée, elle peut être assurée :</w:t>
      </w:r>
    </w:p>
    <w:p w14:paraId="3D437C99" w14:textId="77777777" w:rsidR="003D7C21" w:rsidRDefault="003D7C21" w:rsidP="003D7C21">
      <w:pPr>
        <w:pStyle w:val="NormalWeb"/>
        <w:ind w:left="1950"/>
        <w:rPr>
          <w:color w:val="000000"/>
          <w:sz w:val="27"/>
          <w:szCs w:val="27"/>
        </w:rPr>
      </w:pPr>
      <w:r>
        <w:rPr>
          <w:color w:val="000000"/>
          <w:sz w:val="27"/>
          <w:szCs w:val="27"/>
        </w:rPr>
        <w:t>- soit par des déclencheurs manuels ;</w:t>
      </w:r>
    </w:p>
    <w:p w14:paraId="610FDF68" w14:textId="77777777" w:rsidR="003D7C21" w:rsidRDefault="003D7C21" w:rsidP="003D7C21">
      <w:pPr>
        <w:pStyle w:val="NormalWeb"/>
        <w:ind w:left="1950"/>
        <w:rPr>
          <w:color w:val="000000"/>
          <w:sz w:val="27"/>
          <w:szCs w:val="27"/>
        </w:rPr>
      </w:pPr>
      <w:r>
        <w:rPr>
          <w:color w:val="000000"/>
          <w:sz w:val="27"/>
          <w:szCs w:val="27"/>
        </w:rPr>
        <w:t>- soit par des bornes d'appel permettant une liaison phonique avec un agent d'exploitation.</w:t>
      </w:r>
    </w:p>
    <w:p w14:paraId="38FA9337" w14:textId="77777777" w:rsidR="003D7C21" w:rsidRDefault="003D7C21" w:rsidP="003D7C21">
      <w:pPr>
        <w:pStyle w:val="NormalWeb"/>
        <w:ind w:left="1950"/>
        <w:rPr>
          <w:color w:val="000000"/>
          <w:sz w:val="27"/>
          <w:szCs w:val="27"/>
        </w:rPr>
      </w:pPr>
      <w:r>
        <w:rPr>
          <w:color w:val="000000"/>
          <w:sz w:val="27"/>
          <w:szCs w:val="27"/>
        </w:rPr>
        <w:lastRenderedPageBreak/>
        <w:t>L'emplacement de ces déclencheurs ou de ces bornes est défini par l'exploitant et doit recevoir l'accord des organismes visés à l'article GA 7 lorsque ceux-ci ont été mis en place.</w:t>
      </w:r>
    </w:p>
    <w:p w14:paraId="7FEE772C" w14:textId="77777777" w:rsidR="003D7C21" w:rsidRDefault="003D7C21" w:rsidP="003D7C21">
      <w:pPr>
        <w:pStyle w:val="NormalWeb"/>
        <w:ind w:left="1950"/>
        <w:rPr>
          <w:color w:val="000000"/>
          <w:sz w:val="27"/>
          <w:szCs w:val="27"/>
        </w:rPr>
      </w:pPr>
      <w:r>
        <w:rPr>
          <w:color w:val="000000"/>
          <w:sz w:val="27"/>
          <w:szCs w:val="27"/>
        </w:rPr>
        <w:t>Lorsqu'elle n'est pas surveillée en permanence, une liaison phonique telle que visée ci-dessus doit faire régulièrement l'objet d'une procédure de tests.</w:t>
      </w:r>
    </w:p>
    <w:p w14:paraId="7A5EDD26" w14:textId="77777777" w:rsidR="003D7C21" w:rsidRDefault="003D7C21" w:rsidP="003D7C21">
      <w:pPr>
        <w:pStyle w:val="NormalWeb"/>
        <w:ind w:left="1950"/>
        <w:rPr>
          <w:color w:val="000000"/>
          <w:sz w:val="27"/>
          <w:szCs w:val="27"/>
        </w:rPr>
      </w:pPr>
      <w:r>
        <w:rPr>
          <w:color w:val="000000"/>
          <w:sz w:val="27"/>
          <w:szCs w:val="27"/>
        </w:rPr>
        <w:t>44.3. Mise en sécurité incendie :</w:t>
      </w:r>
    </w:p>
    <w:p w14:paraId="2456F8E9" w14:textId="77777777" w:rsidR="003D7C21" w:rsidRDefault="003D7C21" w:rsidP="003D7C21">
      <w:pPr>
        <w:pStyle w:val="NormalWeb"/>
        <w:ind w:left="1950"/>
        <w:rPr>
          <w:color w:val="000000"/>
          <w:sz w:val="27"/>
          <w:szCs w:val="27"/>
        </w:rPr>
      </w:pPr>
      <w:r>
        <w:rPr>
          <w:color w:val="000000"/>
          <w:sz w:val="27"/>
          <w:szCs w:val="27"/>
        </w:rPr>
        <w:t>44.3.1. Système de mise en sécurité incendie :</w:t>
      </w:r>
    </w:p>
    <w:p w14:paraId="3797D118" w14:textId="77777777" w:rsidR="003D7C21" w:rsidRDefault="003D7C21" w:rsidP="003D7C21">
      <w:pPr>
        <w:pStyle w:val="NormalWeb"/>
        <w:ind w:left="1950"/>
        <w:rPr>
          <w:color w:val="000000"/>
          <w:sz w:val="27"/>
          <w:szCs w:val="27"/>
        </w:rPr>
      </w:pPr>
      <w:r>
        <w:rPr>
          <w:color w:val="000000"/>
          <w:sz w:val="27"/>
          <w:szCs w:val="27"/>
        </w:rPr>
        <w:t>Le système de mise en sécurité incendie d'un établissement de type GA est constitué de l'ensemble des équipements qui assurent les fonctions nécessaires à sa mise en sécurité.</w:t>
      </w:r>
    </w:p>
    <w:p w14:paraId="563D6660" w14:textId="77777777" w:rsidR="003D7C21" w:rsidRDefault="003D7C21" w:rsidP="003D7C21">
      <w:pPr>
        <w:pStyle w:val="NormalWeb"/>
        <w:ind w:left="1950"/>
        <w:rPr>
          <w:color w:val="000000"/>
          <w:sz w:val="27"/>
          <w:szCs w:val="27"/>
        </w:rPr>
      </w:pPr>
      <w:r>
        <w:rPr>
          <w:color w:val="000000"/>
          <w:sz w:val="27"/>
          <w:szCs w:val="27"/>
        </w:rPr>
        <w:t>44.3.2. Compartimentage :</w:t>
      </w:r>
    </w:p>
    <w:p w14:paraId="0C8D56DB" w14:textId="77777777" w:rsidR="003D7C21" w:rsidRDefault="003D7C21" w:rsidP="003D7C21">
      <w:pPr>
        <w:pStyle w:val="NormalWeb"/>
        <w:ind w:left="1950"/>
        <w:rPr>
          <w:color w:val="000000"/>
          <w:sz w:val="27"/>
          <w:szCs w:val="27"/>
        </w:rPr>
      </w:pPr>
      <w:r>
        <w:rPr>
          <w:color w:val="000000"/>
          <w:sz w:val="27"/>
          <w:szCs w:val="27"/>
        </w:rPr>
        <w:t xml:space="preserve">Le compartimentage d'une zone sinistrée au sens de l'article GA 3.6 est réalisé automatiquement en cas de sensibilisation d'un détecteur automatique d'incendie. Cette disposition ne s'oppose pas à la possibilité d'installer des clapets </w:t>
      </w:r>
      <w:proofErr w:type="spellStart"/>
      <w:r>
        <w:rPr>
          <w:color w:val="000000"/>
          <w:sz w:val="27"/>
          <w:szCs w:val="27"/>
        </w:rPr>
        <w:t>autocommandés</w:t>
      </w:r>
      <w:proofErr w:type="spellEnd"/>
      <w:r>
        <w:rPr>
          <w:color w:val="000000"/>
          <w:sz w:val="27"/>
          <w:szCs w:val="27"/>
        </w:rPr>
        <w:t xml:space="preserve"> ni des dispositifs créant des lignes de freins de fumées tel que prévus à l'article GA 28.4.2 dans les emplacements où le public transite ou stationne et transite.</w:t>
      </w:r>
    </w:p>
    <w:p w14:paraId="2549CB34" w14:textId="77777777" w:rsidR="003D7C21" w:rsidRDefault="003D7C21" w:rsidP="003D7C21">
      <w:pPr>
        <w:pStyle w:val="NormalWeb"/>
        <w:ind w:left="1950"/>
        <w:rPr>
          <w:color w:val="000000"/>
          <w:sz w:val="27"/>
          <w:szCs w:val="27"/>
        </w:rPr>
      </w:pPr>
      <w:r>
        <w:rPr>
          <w:color w:val="000000"/>
          <w:sz w:val="27"/>
          <w:szCs w:val="27"/>
        </w:rPr>
        <w:t>44.3.3. Evacuation des personnes :</w:t>
      </w:r>
    </w:p>
    <w:p w14:paraId="1B0553D9" w14:textId="77777777" w:rsidR="003D7C21" w:rsidRDefault="003D7C21" w:rsidP="003D7C21">
      <w:pPr>
        <w:pStyle w:val="NormalWeb"/>
        <w:ind w:left="1950"/>
        <w:rPr>
          <w:color w:val="000000"/>
          <w:sz w:val="27"/>
          <w:szCs w:val="27"/>
        </w:rPr>
      </w:pPr>
      <w:r>
        <w:rPr>
          <w:color w:val="000000"/>
          <w:sz w:val="27"/>
          <w:szCs w:val="27"/>
        </w:rPr>
        <w:t>Le déverrouillage des issues et des lignes de contrôle automatique est réalisé en même temps que la diffusion de l'alarme générale.</w:t>
      </w:r>
    </w:p>
    <w:p w14:paraId="366E6A06" w14:textId="77777777" w:rsidR="003D7C21" w:rsidRDefault="003D7C21" w:rsidP="003D7C21">
      <w:pPr>
        <w:pStyle w:val="NormalWeb"/>
        <w:ind w:left="1950"/>
        <w:rPr>
          <w:color w:val="000000"/>
          <w:sz w:val="27"/>
          <w:szCs w:val="27"/>
        </w:rPr>
      </w:pPr>
      <w:r>
        <w:rPr>
          <w:color w:val="000000"/>
          <w:sz w:val="27"/>
          <w:szCs w:val="27"/>
        </w:rPr>
        <w:t>En règle générale, la gare ne forme qu'une seule zone d'alarme. Néanmoins, plusieurs zones d'alarme peuvent être admises après accord de la commission de sécurité.</w:t>
      </w:r>
    </w:p>
    <w:p w14:paraId="44E638E1" w14:textId="77777777" w:rsidR="003D7C21" w:rsidRDefault="003D7C21" w:rsidP="003D7C21">
      <w:pPr>
        <w:pStyle w:val="NormalWeb"/>
        <w:ind w:left="1950"/>
        <w:rPr>
          <w:color w:val="000000"/>
          <w:sz w:val="27"/>
          <w:szCs w:val="27"/>
        </w:rPr>
      </w:pPr>
      <w:r>
        <w:rPr>
          <w:color w:val="000000"/>
          <w:sz w:val="27"/>
          <w:szCs w:val="27"/>
        </w:rPr>
        <w:t>44.3.4. Désenfumage :</w:t>
      </w:r>
    </w:p>
    <w:p w14:paraId="4F20DB44" w14:textId="77777777" w:rsidR="003D7C21" w:rsidRDefault="003D7C21" w:rsidP="003D7C21">
      <w:pPr>
        <w:pStyle w:val="NormalWeb"/>
        <w:ind w:left="1950"/>
        <w:rPr>
          <w:color w:val="000000"/>
          <w:sz w:val="27"/>
          <w:szCs w:val="27"/>
        </w:rPr>
      </w:pPr>
      <w:r>
        <w:rPr>
          <w:color w:val="000000"/>
          <w:sz w:val="27"/>
          <w:szCs w:val="27"/>
        </w:rPr>
        <w:t>Le désenfumage d'une zone sinistrée peut, selon le concept de sécurité mis en œuvre, être commandé depuis le poste central de sécurité incendie ou le local de gestion d'intervention défini à l'article GA 45.6 par un personnel qualifié.</w:t>
      </w:r>
    </w:p>
    <w:p w14:paraId="3A889D24" w14:textId="77777777" w:rsidR="003D7C21" w:rsidRDefault="003D7C21" w:rsidP="003D7C21">
      <w:pPr>
        <w:pStyle w:val="NormalWeb"/>
        <w:ind w:left="1950"/>
        <w:rPr>
          <w:color w:val="000000"/>
          <w:sz w:val="27"/>
          <w:szCs w:val="27"/>
        </w:rPr>
      </w:pPr>
      <w:r>
        <w:rPr>
          <w:color w:val="000000"/>
          <w:sz w:val="27"/>
          <w:szCs w:val="27"/>
        </w:rPr>
        <w:t xml:space="preserve">La mise en route du désenfumage peut être réalisée par commande manuelle ou automatique. Toutefois, lorsque la </w:t>
      </w:r>
      <w:r>
        <w:rPr>
          <w:color w:val="000000"/>
          <w:sz w:val="27"/>
          <w:szCs w:val="27"/>
        </w:rPr>
        <w:lastRenderedPageBreak/>
        <w:t>commande est automatique, elle doit être doublée par une commande manuelle facilement accessible et signalée.</w:t>
      </w:r>
    </w:p>
    <w:p w14:paraId="260134F6" w14:textId="77777777" w:rsidR="003D7C21" w:rsidRDefault="003D7C21" w:rsidP="003D7C21">
      <w:pPr>
        <w:pStyle w:val="NormalWeb"/>
        <w:ind w:left="1950"/>
        <w:rPr>
          <w:color w:val="000000"/>
          <w:sz w:val="27"/>
          <w:szCs w:val="27"/>
        </w:rPr>
      </w:pPr>
      <w:r>
        <w:rPr>
          <w:color w:val="000000"/>
          <w:sz w:val="27"/>
          <w:szCs w:val="27"/>
        </w:rPr>
        <w:t>La mise en route des ventilateurs de désenfumage entraîne, si nécessaire, l'arrêt de la ventilation de confort, si elle ne contribue pas au désenfumage.</w:t>
      </w:r>
    </w:p>
    <w:p w14:paraId="175994C4" w14:textId="77777777" w:rsidR="003D7C21" w:rsidRDefault="003D7C21" w:rsidP="003D7C21">
      <w:pPr>
        <w:pStyle w:val="NormalWeb"/>
        <w:ind w:left="1950"/>
        <w:rPr>
          <w:color w:val="000000"/>
          <w:sz w:val="27"/>
          <w:szCs w:val="27"/>
        </w:rPr>
      </w:pPr>
      <w:r>
        <w:rPr>
          <w:color w:val="000000"/>
          <w:sz w:val="27"/>
          <w:szCs w:val="27"/>
        </w:rPr>
        <w:t>44.3.5. Equipements d'alarme :</w:t>
      </w:r>
    </w:p>
    <w:p w14:paraId="62ACDD0C" w14:textId="77777777" w:rsidR="003D7C21" w:rsidRDefault="003D7C21" w:rsidP="003D7C21">
      <w:pPr>
        <w:pStyle w:val="NormalWeb"/>
        <w:ind w:left="1950"/>
        <w:rPr>
          <w:color w:val="000000"/>
          <w:sz w:val="27"/>
          <w:szCs w:val="27"/>
        </w:rPr>
      </w:pPr>
      <w:r>
        <w:rPr>
          <w:color w:val="000000"/>
          <w:sz w:val="27"/>
          <w:szCs w:val="27"/>
        </w:rPr>
        <w:t>Des équipements d'alarme restreinte, d'alarme générale et d'alarme générale sélective peuvent être présents simultanément dans un établissement de type GA.</w:t>
      </w:r>
    </w:p>
    <w:p w14:paraId="1CA8F7E4" w14:textId="77777777" w:rsidR="003D7C21" w:rsidRDefault="003D7C21" w:rsidP="003D7C21">
      <w:pPr>
        <w:pStyle w:val="NormalWeb"/>
        <w:ind w:left="1950"/>
        <w:rPr>
          <w:color w:val="000000"/>
          <w:sz w:val="27"/>
          <w:szCs w:val="27"/>
        </w:rPr>
      </w:pPr>
      <w:r>
        <w:rPr>
          <w:color w:val="000000"/>
          <w:sz w:val="27"/>
          <w:szCs w:val="27"/>
        </w:rPr>
        <w:t>44.3.5.1. Alarme restreinte :</w:t>
      </w:r>
    </w:p>
    <w:p w14:paraId="193ABA33" w14:textId="77777777" w:rsidR="003D7C21" w:rsidRDefault="003D7C21" w:rsidP="003D7C21">
      <w:pPr>
        <w:pStyle w:val="NormalWeb"/>
        <w:ind w:left="1950"/>
        <w:rPr>
          <w:color w:val="000000"/>
          <w:sz w:val="27"/>
          <w:szCs w:val="27"/>
        </w:rPr>
      </w:pPr>
      <w:r>
        <w:rPr>
          <w:color w:val="000000"/>
          <w:sz w:val="27"/>
          <w:szCs w:val="27"/>
        </w:rPr>
        <w:t>Il s'agit d'un signal sonore et visuel distinct du signal d'alarme général ayant pour but d'avertir soit le poste de sécurité incendie de l'établissement, soit la direction ou le gardien, soit le personnel désigné à cet effet, de l'existence d'un sinistre et de sa localisation.</w:t>
      </w:r>
    </w:p>
    <w:p w14:paraId="7D05FE3B" w14:textId="77777777" w:rsidR="003D7C21" w:rsidRDefault="003D7C21" w:rsidP="003D7C21">
      <w:pPr>
        <w:pStyle w:val="NormalWeb"/>
        <w:ind w:left="1950"/>
        <w:rPr>
          <w:color w:val="000000"/>
          <w:sz w:val="27"/>
          <w:szCs w:val="27"/>
        </w:rPr>
      </w:pPr>
      <w:r>
        <w:rPr>
          <w:color w:val="000000"/>
          <w:sz w:val="27"/>
          <w:szCs w:val="27"/>
        </w:rPr>
        <w:t>Le déclenchement de l'alarme restreinte peut être réalisé par l'utilisation d'un réseau interne de communication de l'établissement, d'une installation de détection automatique d'incendie, de bornes d'alarme, d'interphones spécifiques ou de tout autre système jugé équivalent.</w:t>
      </w:r>
    </w:p>
    <w:p w14:paraId="69F7171D" w14:textId="77777777" w:rsidR="003D7C21" w:rsidRDefault="003D7C21" w:rsidP="003D7C21">
      <w:pPr>
        <w:pStyle w:val="NormalWeb"/>
        <w:ind w:left="1950"/>
        <w:rPr>
          <w:color w:val="000000"/>
          <w:sz w:val="27"/>
          <w:szCs w:val="27"/>
        </w:rPr>
      </w:pPr>
      <w:r>
        <w:rPr>
          <w:color w:val="000000"/>
          <w:sz w:val="27"/>
          <w:szCs w:val="27"/>
        </w:rPr>
        <w:t>44.3.5.2. Alarme générale sélective :</w:t>
      </w:r>
    </w:p>
    <w:p w14:paraId="473EB323" w14:textId="77777777" w:rsidR="003D7C21" w:rsidRDefault="003D7C21" w:rsidP="003D7C21">
      <w:pPr>
        <w:pStyle w:val="NormalWeb"/>
        <w:ind w:left="1950"/>
        <w:rPr>
          <w:color w:val="000000"/>
          <w:sz w:val="27"/>
          <w:szCs w:val="27"/>
        </w:rPr>
      </w:pPr>
      <w:r>
        <w:rPr>
          <w:color w:val="000000"/>
          <w:sz w:val="27"/>
          <w:szCs w:val="27"/>
        </w:rPr>
        <w:t>Il s'agit d'un signal d'alarme générale destiné à l'information des personnels de l'établissement chargés en particulier de la mise en œuvre des processus d'évacuation.</w:t>
      </w:r>
    </w:p>
    <w:p w14:paraId="4B6B2C5E" w14:textId="77777777" w:rsidR="003D7C21" w:rsidRDefault="003D7C21" w:rsidP="003D7C21">
      <w:pPr>
        <w:pStyle w:val="NormalWeb"/>
        <w:ind w:left="1950"/>
        <w:rPr>
          <w:color w:val="000000"/>
          <w:sz w:val="27"/>
          <w:szCs w:val="27"/>
        </w:rPr>
      </w:pPr>
      <w:r>
        <w:rPr>
          <w:color w:val="000000"/>
          <w:sz w:val="27"/>
          <w:szCs w:val="27"/>
        </w:rPr>
        <w:t>Dans les gares de 1re et de 2e catégories, des dispositifs sonores, sans temporisation, à commande manuelle ou automatique, ou des dispositifs phoniques doivent permettre de diffuser l'alarme générale sélective dans les zones normalement fréquentées par le personnel.</w:t>
      </w:r>
    </w:p>
    <w:p w14:paraId="6991E624" w14:textId="77777777" w:rsidR="003D7C21" w:rsidRDefault="003D7C21" w:rsidP="003D7C21">
      <w:pPr>
        <w:pStyle w:val="NormalWeb"/>
        <w:ind w:left="1950"/>
        <w:rPr>
          <w:color w:val="000000"/>
          <w:sz w:val="27"/>
          <w:szCs w:val="27"/>
        </w:rPr>
      </w:pPr>
      <w:r>
        <w:rPr>
          <w:color w:val="000000"/>
          <w:sz w:val="27"/>
          <w:szCs w:val="27"/>
        </w:rPr>
        <w:t>Les systèmes radioélectriques d'exploitation et les systèmes de sonorisation d'exploitation répondent à l'objectif précédemment fixé, à la condition que ces derniers soient alimentés, dans les gares souterraines, par des sources électriques distinctes tel que défini par l'article GA 33.</w:t>
      </w:r>
    </w:p>
    <w:p w14:paraId="1D36E4AC" w14:textId="77777777" w:rsidR="003D7C21" w:rsidRDefault="003D7C21" w:rsidP="003D7C21">
      <w:pPr>
        <w:pStyle w:val="NormalWeb"/>
        <w:ind w:left="1950"/>
        <w:rPr>
          <w:color w:val="000000"/>
          <w:sz w:val="27"/>
          <w:szCs w:val="27"/>
        </w:rPr>
      </w:pPr>
      <w:r>
        <w:rPr>
          <w:color w:val="000000"/>
          <w:sz w:val="27"/>
          <w:szCs w:val="27"/>
        </w:rPr>
        <w:t>44.3.5.3. Alarme générale :</w:t>
      </w:r>
    </w:p>
    <w:p w14:paraId="5DEF5C0C" w14:textId="77777777" w:rsidR="003D7C21" w:rsidRDefault="003D7C21" w:rsidP="003D7C21">
      <w:pPr>
        <w:pStyle w:val="NormalWeb"/>
        <w:ind w:left="1950"/>
        <w:rPr>
          <w:color w:val="000000"/>
          <w:sz w:val="27"/>
          <w:szCs w:val="27"/>
        </w:rPr>
      </w:pPr>
      <w:r>
        <w:rPr>
          <w:color w:val="000000"/>
          <w:sz w:val="27"/>
          <w:szCs w:val="27"/>
        </w:rPr>
        <w:lastRenderedPageBreak/>
        <w:t>Il s'agit du signal sonore ayant pour but de prévenir les occupants d'avoir à évacuer les lieux. Il doit être diffusé pendant au moins cinq minutes.</w:t>
      </w:r>
    </w:p>
    <w:p w14:paraId="42AB0FBA" w14:textId="77777777" w:rsidR="003D7C21" w:rsidRDefault="003D7C21" w:rsidP="003D7C21">
      <w:pPr>
        <w:pStyle w:val="NormalWeb"/>
        <w:ind w:left="1950"/>
        <w:rPr>
          <w:color w:val="000000"/>
          <w:sz w:val="27"/>
          <w:szCs w:val="27"/>
        </w:rPr>
      </w:pPr>
      <w:r>
        <w:rPr>
          <w:color w:val="000000"/>
          <w:sz w:val="27"/>
          <w:szCs w:val="27"/>
        </w:rPr>
        <w:t>Ce signal sonore peut être complété par un signal visuel.</w:t>
      </w:r>
    </w:p>
    <w:p w14:paraId="37872478" w14:textId="77777777" w:rsidR="003D7C21" w:rsidRDefault="003D7C21" w:rsidP="003D7C21">
      <w:pPr>
        <w:pStyle w:val="NormalWeb"/>
        <w:ind w:left="1950"/>
        <w:rPr>
          <w:color w:val="000000"/>
          <w:sz w:val="27"/>
          <w:szCs w:val="27"/>
        </w:rPr>
      </w:pPr>
      <w:r>
        <w:rPr>
          <w:color w:val="000000"/>
          <w:sz w:val="27"/>
          <w:szCs w:val="27"/>
        </w:rPr>
        <w:t>Le déclenchement de l'alarme générale n'est en aucune manière subordonné au déclenchement préalable de l'alarme générale sélective.</w:t>
      </w:r>
    </w:p>
    <w:p w14:paraId="568ED786" w14:textId="77777777" w:rsidR="003D7C21" w:rsidRDefault="003D7C21" w:rsidP="003D7C21">
      <w:pPr>
        <w:pStyle w:val="NormalWeb"/>
        <w:ind w:left="1950"/>
        <w:rPr>
          <w:color w:val="000000"/>
          <w:sz w:val="27"/>
          <w:szCs w:val="27"/>
        </w:rPr>
      </w:pPr>
      <w:r>
        <w:rPr>
          <w:color w:val="000000"/>
          <w:sz w:val="27"/>
          <w:szCs w:val="27"/>
        </w:rPr>
        <w:t xml:space="preserve">Ce signal sonore doit être audible dans l'ensemble des volumes de la gare. Il peut consister, pour tout ou partie de ces volumes, en un message parlé </w:t>
      </w:r>
      <w:proofErr w:type="gramStart"/>
      <w:r>
        <w:rPr>
          <w:color w:val="000000"/>
          <w:sz w:val="27"/>
          <w:szCs w:val="27"/>
        </w:rPr>
        <w:t>préenregistré</w:t>
      </w:r>
      <w:proofErr w:type="gramEnd"/>
      <w:r>
        <w:rPr>
          <w:color w:val="000000"/>
          <w:sz w:val="27"/>
          <w:szCs w:val="27"/>
        </w:rPr>
        <w:t xml:space="preserve"> sur un support inaltérable et permanent.</w:t>
      </w:r>
    </w:p>
    <w:p w14:paraId="40EF17E8" w14:textId="77777777" w:rsidR="003D7C21" w:rsidRDefault="003D7C21" w:rsidP="003D7C21">
      <w:pPr>
        <w:pStyle w:val="NormalWeb"/>
        <w:ind w:left="1950"/>
        <w:rPr>
          <w:color w:val="000000"/>
          <w:sz w:val="27"/>
          <w:szCs w:val="27"/>
        </w:rPr>
      </w:pPr>
      <w:r>
        <w:rPr>
          <w:color w:val="000000"/>
          <w:sz w:val="27"/>
          <w:szCs w:val="27"/>
        </w:rPr>
        <w:t>Dans les gares de 1re et de 2e catégories, la diffusion de l'alarme générale est réalisée par une action sur un dispositif manuel situé dans un local ou des locaux choisi(s) par l'exploitant.</w:t>
      </w:r>
    </w:p>
    <w:p w14:paraId="2F74EC29" w14:textId="77777777" w:rsidR="003D7C21" w:rsidRDefault="003D7C21" w:rsidP="003D7C21">
      <w:pPr>
        <w:pStyle w:val="NormalWeb"/>
        <w:ind w:left="1950"/>
        <w:rPr>
          <w:color w:val="000000"/>
          <w:sz w:val="27"/>
          <w:szCs w:val="27"/>
        </w:rPr>
      </w:pPr>
      <w:r>
        <w:rPr>
          <w:color w:val="000000"/>
          <w:sz w:val="27"/>
          <w:szCs w:val="27"/>
        </w:rPr>
        <w:t>Le système permettant de diffuser l'alarme générale doit être :</w:t>
      </w:r>
    </w:p>
    <w:p w14:paraId="3394A24F" w14:textId="77777777" w:rsidR="003D7C21" w:rsidRDefault="003D7C21" w:rsidP="003D7C21">
      <w:pPr>
        <w:pStyle w:val="NormalWeb"/>
        <w:ind w:left="1950"/>
        <w:rPr>
          <w:color w:val="000000"/>
          <w:sz w:val="27"/>
          <w:szCs w:val="27"/>
        </w:rPr>
      </w:pPr>
      <w:r>
        <w:rPr>
          <w:color w:val="000000"/>
          <w:sz w:val="27"/>
          <w:szCs w:val="27"/>
        </w:rPr>
        <w:t>- soit un système réalisé en s'inspirant des principes de fonctionnement des équipements d'alarme de type 1 ou 2a ;</w:t>
      </w:r>
    </w:p>
    <w:p w14:paraId="68237A20" w14:textId="77777777" w:rsidR="003D7C21" w:rsidRDefault="003D7C21" w:rsidP="003D7C21">
      <w:pPr>
        <w:pStyle w:val="NormalWeb"/>
        <w:ind w:left="1950"/>
        <w:rPr>
          <w:color w:val="000000"/>
          <w:sz w:val="27"/>
          <w:szCs w:val="27"/>
        </w:rPr>
      </w:pPr>
      <w:r>
        <w:rPr>
          <w:color w:val="000000"/>
          <w:sz w:val="27"/>
          <w:szCs w:val="27"/>
        </w:rPr>
        <w:t>- soit un système de sonorisation de sécurité.</w:t>
      </w:r>
    </w:p>
    <w:p w14:paraId="34111E21" w14:textId="77777777" w:rsidR="003D7C21" w:rsidRDefault="003D7C21" w:rsidP="003D7C21">
      <w:pPr>
        <w:pStyle w:val="NormalWeb"/>
        <w:ind w:left="1950"/>
        <w:rPr>
          <w:color w:val="000000"/>
          <w:sz w:val="27"/>
          <w:szCs w:val="27"/>
        </w:rPr>
      </w:pPr>
      <w:r>
        <w:rPr>
          <w:color w:val="000000"/>
          <w:sz w:val="27"/>
          <w:szCs w:val="27"/>
        </w:rPr>
        <w:t>Lorsqu'une gare est équipée d'un système de sonorisation de sécurité, il est admis que la diffusion du signal sonore d'alarme générale conforme à la norme soit entrecoupée ou interrompue par des messages préenregistrés prescrivant en clair l'évacuation du public.</w:t>
      </w:r>
    </w:p>
    <w:p w14:paraId="0FBD9F2C" w14:textId="77777777" w:rsidR="003D7C21" w:rsidRDefault="003D7C21" w:rsidP="003D7C21">
      <w:pPr>
        <w:pStyle w:val="NormalWeb"/>
        <w:ind w:left="1950"/>
        <w:rPr>
          <w:color w:val="000000"/>
          <w:sz w:val="27"/>
          <w:szCs w:val="27"/>
        </w:rPr>
      </w:pPr>
      <w:r>
        <w:rPr>
          <w:color w:val="000000"/>
          <w:sz w:val="27"/>
          <w:szCs w:val="27"/>
        </w:rPr>
        <w:t>Dans les gares de 3e et 4e catégories, la diffusion de l'alarme générale s'effectue :</w:t>
      </w:r>
    </w:p>
    <w:p w14:paraId="789023E3" w14:textId="77777777" w:rsidR="003D7C21" w:rsidRDefault="003D7C21" w:rsidP="003D7C21">
      <w:pPr>
        <w:pStyle w:val="NormalWeb"/>
        <w:ind w:left="1950"/>
        <w:rPr>
          <w:color w:val="000000"/>
          <w:sz w:val="27"/>
          <w:szCs w:val="27"/>
        </w:rPr>
      </w:pPr>
      <w:r>
        <w:rPr>
          <w:color w:val="000000"/>
          <w:sz w:val="27"/>
          <w:szCs w:val="27"/>
        </w:rPr>
        <w:t>- soit par un système réalisé en s'inspirant des principes de fonctionnement des équipements d'alarme de type 2b ;</w:t>
      </w:r>
    </w:p>
    <w:p w14:paraId="4CBDB18D" w14:textId="77777777" w:rsidR="003D7C21" w:rsidRDefault="003D7C21" w:rsidP="003D7C21">
      <w:pPr>
        <w:pStyle w:val="NormalWeb"/>
        <w:ind w:left="1950"/>
        <w:rPr>
          <w:color w:val="000000"/>
          <w:sz w:val="27"/>
          <w:szCs w:val="27"/>
        </w:rPr>
      </w:pPr>
      <w:r>
        <w:rPr>
          <w:color w:val="000000"/>
          <w:sz w:val="27"/>
          <w:szCs w:val="27"/>
        </w:rPr>
        <w:t>- soit par un système de sonorisation de sécurité.</w:t>
      </w:r>
    </w:p>
    <w:p w14:paraId="24515241" w14:textId="77777777" w:rsidR="003D7C21" w:rsidRDefault="003D7C21" w:rsidP="003D7C21">
      <w:pPr>
        <w:pStyle w:val="NormalWeb"/>
        <w:ind w:left="1950"/>
        <w:rPr>
          <w:color w:val="000000"/>
          <w:sz w:val="27"/>
          <w:szCs w:val="27"/>
        </w:rPr>
      </w:pPr>
      <w:r>
        <w:rPr>
          <w:color w:val="000000"/>
          <w:sz w:val="27"/>
          <w:szCs w:val="27"/>
        </w:rPr>
        <w:t>Dans tous les cas, la diffusion de l'alarme générale est réalisée sans temporisation en l'absence de personnel qualifié pour exploiter immédiatement l'alarme restreinte.</w:t>
      </w:r>
    </w:p>
    <w:p w14:paraId="5ECD4DE5" w14:textId="77777777" w:rsidR="003D7C21" w:rsidRDefault="003D7C21" w:rsidP="003D7C21">
      <w:pPr>
        <w:pStyle w:val="NormalWeb"/>
        <w:ind w:left="1950"/>
        <w:rPr>
          <w:color w:val="000000"/>
          <w:sz w:val="27"/>
          <w:szCs w:val="27"/>
        </w:rPr>
      </w:pPr>
      <w:r>
        <w:rPr>
          <w:color w:val="000000"/>
          <w:sz w:val="27"/>
          <w:szCs w:val="27"/>
        </w:rPr>
        <w:t>Lorsque les gares font l'objet d'une surveillance centralisée de la sécurité incendie, l'alarme générale est activée :</w:t>
      </w:r>
    </w:p>
    <w:p w14:paraId="05323292" w14:textId="77777777" w:rsidR="003D7C21" w:rsidRDefault="003D7C21" w:rsidP="003D7C21">
      <w:pPr>
        <w:pStyle w:val="NormalWeb"/>
        <w:ind w:left="1950"/>
        <w:rPr>
          <w:color w:val="000000"/>
          <w:sz w:val="27"/>
          <w:szCs w:val="27"/>
        </w:rPr>
      </w:pPr>
      <w:r>
        <w:rPr>
          <w:color w:val="000000"/>
          <w:sz w:val="27"/>
          <w:szCs w:val="27"/>
        </w:rPr>
        <w:lastRenderedPageBreak/>
        <w:t>- lorsque l'exploitation de la vidéosurveillance permet d'établir qu'il existe un départ d'incendie ;</w:t>
      </w:r>
    </w:p>
    <w:p w14:paraId="71CABF7C" w14:textId="77777777" w:rsidR="003D7C21" w:rsidRDefault="003D7C21" w:rsidP="003D7C21">
      <w:pPr>
        <w:pStyle w:val="NormalWeb"/>
        <w:ind w:left="1950"/>
        <w:rPr>
          <w:color w:val="000000"/>
          <w:sz w:val="27"/>
          <w:szCs w:val="27"/>
        </w:rPr>
      </w:pPr>
      <w:r>
        <w:rPr>
          <w:color w:val="000000"/>
          <w:sz w:val="27"/>
          <w:szCs w:val="27"/>
        </w:rPr>
        <w:t>- lorsqu'un personnel de l'établissement prévient d'un départ d'incendie ;</w:t>
      </w:r>
    </w:p>
    <w:p w14:paraId="0A20FDF3" w14:textId="77777777" w:rsidR="003D7C21" w:rsidRDefault="003D7C21" w:rsidP="003D7C21">
      <w:pPr>
        <w:pStyle w:val="NormalWeb"/>
        <w:ind w:left="1950"/>
        <w:rPr>
          <w:color w:val="000000"/>
          <w:sz w:val="27"/>
          <w:szCs w:val="27"/>
        </w:rPr>
      </w:pPr>
      <w:r>
        <w:rPr>
          <w:color w:val="000000"/>
          <w:sz w:val="27"/>
          <w:szCs w:val="27"/>
        </w:rPr>
        <w:t>- lorsqu'il existe deux dispositifs établissant l'existence d'un départ d'incendie (par exemple, deux détecteurs automatiques d'incendie, un détecteur automatique d'incendie et un appel téléphonique, etc.) ;</w:t>
      </w:r>
    </w:p>
    <w:p w14:paraId="2EBAF72B" w14:textId="77777777" w:rsidR="003D7C21" w:rsidRDefault="003D7C21" w:rsidP="003D7C21">
      <w:pPr>
        <w:pStyle w:val="NormalWeb"/>
        <w:ind w:left="1950"/>
        <w:rPr>
          <w:color w:val="000000"/>
          <w:sz w:val="27"/>
          <w:szCs w:val="27"/>
        </w:rPr>
      </w:pPr>
      <w:r>
        <w:rPr>
          <w:color w:val="000000"/>
          <w:sz w:val="27"/>
          <w:szCs w:val="27"/>
        </w:rPr>
        <w:t>- si le personnel situé au poste central de sécurité incendie l'estime nécessaire.</w:t>
      </w:r>
    </w:p>
    <w:p w14:paraId="55A906AF" w14:textId="77777777" w:rsidR="003D7C21" w:rsidRDefault="003D7C21" w:rsidP="003D7C21">
      <w:pPr>
        <w:pStyle w:val="NormalWeb"/>
        <w:ind w:left="1950"/>
        <w:rPr>
          <w:color w:val="000000"/>
          <w:sz w:val="27"/>
          <w:szCs w:val="27"/>
        </w:rPr>
      </w:pPr>
      <w:r>
        <w:rPr>
          <w:color w:val="000000"/>
          <w:sz w:val="27"/>
          <w:szCs w:val="27"/>
        </w:rPr>
        <w:t>44.3.6. Alerte :</w:t>
      </w:r>
    </w:p>
    <w:p w14:paraId="50724E26" w14:textId="77777777" w:rsidR="003D7C21" w:rsidRDefault="003D7C21" w:rsidP="003D7C21">
      <w:pPr>
        <w:pStyle w:val="NormalWeb"/>
        <w:ind w:left="1950"/>
        <w:rPr>
          <w:color w:val="000000"/>
          <w:sz w:val="27"/>
          <w:szCs w:val="27"/>
        </w:rPr>
      </w:pPr>
      <w:r>
        <w:rPr>
          <w:color w:val="000000"/>
          <w:sz w:val="27"/>
          <w:szCs w:val="27"/>
        </w:rPr>
        <w:t>Les gares doivent disposer d'un téléphone urbain fixe permettant d'alerter les services publics de secours et de lutte contre l'incendie.</w:t>
      </w:r>
    </w:p>
    <w:p w14:paraId="4C2CFB32" w14:textId="77777777" w:rsidR="003D7C21" w:rsidRDefault="003D7C21" w:rsidP="003D7C21">
      <w:pPr>
        <w:pStyle w:val="NormalWeb"/>
        <w:ind w:left="1950"/>
        <w:rPr>
          <w:color w:val="000000"/>
          <w:sz w:val="27"/>
          <w:szCs w:val="27"/>
        </w:rPr>
      </w:pPr>
      <w:r>
        <w:rPr>
          <w:color w:val="000000"/>
          <w:sz w:val="27"/>
          <w:szCs w:val="27"/>
        </w:rPr>
        <w:t>Dans les gares faisant l'objet d'une surveillance centralisée de la sécurité incendie, l'agent de sécurité qualifié, situé au poste central de sécurité incendie, s'assure que l'alerte a été donnée.</w:t>
      </w:r>
    </w:p>
    <w:p w14:paraId="74AD7C83" w14:textId="77777777" w:rsidR="003D7C21" w:rsidRDefault="003D7C21" w:rsidP="003D7C21">
      <w:pPr>
        <w:pStyle w:val="Titre4"/>
        <w:ind w:left="1500"/>
        <w:rPr>
          <w:color w:val="000000"/>
          <w:sz w:val="27"/>
          <w:szCs w:val="27"/>
        </w:rPr>
      </w:pPr>
      <w:r>
        <w:rPr>
          <w:color w:val="000000"/>
          <w:sz w:val="27"/>
          <w:szCs w:val="27"/>
        </w:rPr>
        <w:t>Section 12 : Obligations complémentaires relatives à l'exploitation (Articles GA 45 à GA 48)</w:t>
      </w:r>
    </w:p>
    <w:p w14:paraId="3E8E9524" w14:textId="77777777" w:rsidR="003D7C21" w:rsidRDefault="003D7C21" w:rsidP="003D7C21">
      <w:pPr>
        <w:pStyle w:val="Titre4"/>
        <w:ind w:left="1950"/>
        <w:rPr>
          <w:color w:val="000000"/>
          <w:sz w:val="27"/>
          <w:szCs w:val="27"/>
        </w:rPr>
      </w:pPr>
      <w:r>
        <w:rPr>
          <w:color w:val="000000"/>
          <w:sz w:val="27"/>
          <w:szCs w:val="27"/>
        </w:rPr>
        <w:t>Article GA 45</w:t>
      </w:r>
    </w:p>
    <w:p w14:paraId="7EFC611D" w14:textId="77777777" w:rsidR="003D7C21" w:rsidRDefault="003D7C21" w:rsidP="003D7C21">
      <w:pPr>
        <w:pStyle w:val="NormalWeb"/>
        <w:ind w:left="1950"/>
        <w:rPr>
          <w:b/>
          <w:bCs/>
          <w:color w:val="000000"/>
        </w:rPr>
      </w:pPr>
      <w:r>
        <w:rPr>
          <w:b/>
          <w:bCs/>
          <w:color w:val="000000"/>
        </w:rPr>
        <w:t>Création Arrêté du 24 décembre 2007 - Annexe, v. init.</w:t>
      </w:r>
    </w:p>
    <w:p w14:paraId="332689FA" w14:textId="77777777" w:rsidR="003D7C21" w:rsidRDefault="003D7C21" w:rsidP="003D7C21">
      <w:pPr>
        <w:pStyle w:val="NormalWeb"/>
        <w:ind w:left="1950"/>
        <w:rPr>
          <w:color w:val="000000"/>
          <w:sz w:val="27"/>
          <w:szCs w:val="27"/>
        </w:rPr>
      </w:pPr>
      <w:r>
        <w:rPr>
          <w:color w:val="000000"/>
          <w:sz w:val="27"/>
          <w:szCs w:val="27"/>
        </w:rPr>
        <w:t>Dispositions complémentaires visant à faciliter l'action</w:t>
      </w:r>
    </w:p>
    <w:p w14:paraId="6887F9C9" w14:textId="77777777" w:rsidR="003D7C21" w:rsidRDefault="003D7C21" w:rsidP="003D7C21">
      <w:pPr>
        <w:pStyle w:val="NormalWeb"/>
        <w:ind w:left="1950"/>
        <w:rPr>
          <w:color w:val="000000"/>
          <w:sz w:val="27"/>
          <w:szCs w:val="27"/>
        </w:rPr>
      </w:pPr>
      <w:proofErr w:type="gramStart"/>
      <w:r>
        <w:rPr>
          <w:color w:val="000000"/>
          <w:sz w:val="27"/>
          <w:szCs w:val="27"/>
        </w:rPr>
        <w:t>des</w:t>
      </w:r>
      <w:proofErr w:type="gramEnd"/>
      <w:r>
        <w:rPr>
          <w:color w:val="000000"/>
          <w:sz w:val="27"/>
          <w:szCs w:val="27"/>
        </w:rPr>
        <w:t xml:space="preserve"> services publics de secours et de lutte contre l'incendie</w:t>
      </w:r>
    </w:p>
    <w:p w14:paraId="4386762D" w14:textId="77777777" w:rsidR="003D7C21" w:rsidRDefault="003D7C21" w:rsidP="003D7C21">
      <w:pPr>
        <w:pStyle w:val="NormalWeb"/>
        <w:ind w:left="1950"/>
        <w:rPr>
          <w:color w:val="000000"/>
          <w:sz w:val="27"/>
          <w:szCs w:val="27"/>
        </w:rPr>
      </w:pPr>
      <w:r>
        <w:rPr>
          <w:color w:val="000000"/>
          <w:sz w:val="27"/>
          <w:szCs w:val="27"/>
        </w:rPr>
        <w:t>45.1. Dégradation des conditions d'intervention des services de secours :</w:t>
      </w:r>
    </w:p>
    <w:p w14:paraId="1870743E" w14:textId="77777777" w:rsidR="003D7C21" w:rsidRDefault="003D7C21" w:rsidP="003D7C21">
      <w:pPr>
        <w:pStyle w:val="NormalWeb"/>
        <w:ind w:left="1950"/>
        <w:rPr>
          <w:color w:val="000000"/>
          <w:sz w:val="27"/>
          <w:szCs w:val="27"/>
        </w:rPr>
      </w:pPr>
      <w:r>
        <w:rPr>
          <w:color w:val="000000"/>
          <w:sz w:val="27"/>
          <w:szCs w:val="27"/>
        </w:rPr>
        <w:t>Le service public de lutte contre l'incendie et de secours compétent doit être prévenu en cas de dégradation significative des conditions concourant à l'évacuation, des moyens de désenfumage ou des moyens de secours susceptible d'entraver une de ses interventions.</w:t>
      </w:r>
    </w:p>
    <w:p w14:paraId="2D282479" w14:textId="77777777" w:rsidR="003D7C21" w:rsidRDefault="003D7C21" w:rsidP="003D7C21">
      <w:pPr>
        <w:pStyle w:val="NormalWeb"/>
        <w:ind w:left="1950"/>
        <w:rPr>
          <w:color w:val="000000"/>
          <w:sz w:val="27"/>
          <w:szCs w:val="27"/>
        </w:rPr>
      </w:pPr>
      <w:r>
        <w:rPr>
          <w:color w:val="000000"/>
          <w:sz w:val="27"/>
          <w:szCs w:val="27"/>
        </w:rPr>
        <w:t>45.2. Plans et documents :</w:t>
      </w:r>
    </w:p>
    <w:p w14:paraId="780C0767" w14:textId="77777777" w:rsidR="003D7C21" w:rsidRDefault="003D7C21" w:rsidP="003D7C21">
      <w:pPr>
        <w:pStyle w:val="NormalWeb"/>
        <w:ind w:left="1950"/>
        <w:rPr>
          <w:color w:val="000000"/>
          <w:sz w:val="27"/>
          <w:szCs w:val="27"/>
        </w:rPr>
      </w:pPr>
      <w:r>
        <w:rPr>
          <w:color w:val="000000"/>
          <w:sz w:val="27"/>
          <w:szCs w:val="27"/>
        </w:rPr>
        <w:lastRenderedPageBreak/>
        <w:t>Un jeu complet et à jour de différents plans (plans de la gare, guide des scénarios de désenfumage, limites des zones de détection incendie et de mise en sécurité, etc.) doit être mis en place dans le poste central de sécurité incendie s'il existe ou dans un lieu défini par la commission de sécurité sur proposition de l'exploitant.</w:t>
      </w:r>
    </w:p>
    <w:p w14:paraId="0084E545" w14:textId="77777777" w:rsidR="003D7C21" w:rsidRDefault="003D7C21" w:rsidP="003D7C21">
      <w:pPr>
        <w:pStyle w:val="NormalWeb"/>
        <w:ind w:left="1950"/>
        <w:rPr>
          <w:color w:val="000000"/>
          <w:sz w:val="27"/>
          <w:szCs w:val="27"/>
        </w:rPr>
      </w:pPr>
      <w:r>
        <w:rPr>
          <w:color w:val="000000"/>
          <w:sz w:val="27"/>
          <w:szCs w:val="27"/>
        </w:rPr>
        <w:t>Un plan schématique établi selon la norme NFS 60-303, faisant ressortir l'emplacement des dégagements et les cloisonnements principaux doit être disponible pour les services publics de secours et de lutte contre l'incendie à l'entrée principale des gares du premier groupe.</w:t>
      </w:r>
    </w:p>
    <w:p w14:paraId="055C3C72" w14:textId="77777777" w:rsidR="003D7C21" w:rsidRDefault="003D7C21" w:rsidP="003D7C21">
      <w:pPr>
        <w:pStyle w:val="NormalWeb"/>
        <w:ind w:left="1950"/>
        <w:rPr>
          <w:color w:val="000000"/>
          <w:sz w:val="27"/>
          <w:szCs w:val="27"/>
        </w:rPr>
      </w:pPr>
      <w:r>
        <w:rPr>
          <w:color w:val="000000"/>
          <w:sz w:val="27"/>
          <w:szCs w:val="27"/>
        </w:rPr>
        <w:t>45.3. Continuité des liaisons radioélectriques :</w:t>
      </w:r>
    </w:p>
    <w:p w14:paraId="3E87939E" w14:textId="77777777" w:rsidR="003D7C21" w:rsidRDefault="003D7C21" w:rsidP="003D7C21">
      <w:pPr>
        <w:pStyle w:val="NormalWeb"/>
        <w:ind w:left="1950"/>
        <w:rPr>
          <w:color w:val="000000"/>
          <w:sz w:val="27"/>
          <w:szCs w:val="27"/>
        </w:rPr>
      </w:pPr>
      <w:r>
        <w:rPr>
          <w:color w:val="000000"/>
          <w:sz w:val="27"/>
          <w:szCs w:val="27"/>
        </w:rPr>
        <w:t>Les dispositions du règlement de sécurité relatives à la continuité des liaisons radioélectriques s'appliquent dans les gares.</w:t>
      </w:r>
    </w:p>
    <w:p w14:paraId="7236EE31" w14:textId="77777777" w:rsidR="003D7C21" w:rsidRDefault="003D7C21" w:rsidP="003D7C21">
      <w:pPr>
        <w:pStyle w:val="NormalWeb"/>
        <w:ind w:left="1950"/>
        <w:rPr>
          <w:color w:val="000000"/>
          <w:sz w:val="27"/>
          <w:szCs w:val="27"/>
        </w:rPr>
      </w:pPr>
      <w:r>
        <w:rPr>
          <w:color w:val="000000"/>
          <w:sz w:val="27"/>
          <w:szCs w:val="27"/>
        </w:rPr>
        <w:t>45.4. Mise en place de moyens supplémentaires :</w:t>
      </w:r>
    </w:p>
    <w:p w14:paraId="405CCDEE" w14:textId="77777777" w:rsidR="003D7C21" w:rsidRDefault="003D7C21" w:rsidP="003D7C21">
      <w:pPr>
        <w:pStyle w:val="NormalWeb"/>
        <w:ind w:left="1950"/>
        <w:rPr>
          <w:color w:val="000000"/>
          <w:sz w:val="27"/>
          <w:szCs w:val="27"/>
        </w:rPr>
      </w:pPr>
      <w:r>
        <w:rPr>
          <w:color w:val="000000"/>
          <w:sz w:val="27"/>
          <w:szCs w:val="27"/>
        </w:rPr>
        <w:t>La commission de sécurité peut demander la mise en place de moyens supplémentaires dans les gares complexes et dans celles dont le niveau le plus bas accessible au public est à plus de 15 mètres au-dessous du niveau de référence. Ces moyens peuvent être des colonnes humides ou sèches, des installations de détection automatique d'incendie ou d'extinction automatique, des tours d'incendie, etc.</w:t>
      </w:r>
    </w:p>
    <w:p w14:paraId="4354EE50" w14:textId="77777777" w:rsidR="003D7C21" w:rsidRDefault="003D7C21" w:rsidP="003D7C21">
      <w:pPr>
        <w:pStyle w:val="NormalWeb"/>
        <w:ind w:left="1950"/>
        <w:rPr>
          <w:color w:val="000000"/>
          <w:sz w:val="27"/>
          <w:szCs w:val="27"/>
        </w:rPr>
      </w:pPr>
      <w:r>
        <w:rPr>
          <w:color w:val="000000"/>
          <w:sz w:val="27"/>
          <w:szCs w:val="27"/>
        </w:rPr>
        <w:t>45.5. Prises électriques :</w:t>
      </w:r>
    </w:p>
    <w:p w14:paraId="2C475E83" w14:textId="77777777" w:rsidR="003D7C21" w:rsidRDefault="003D7C21" w:rsidP="003D7C21">
      <w:pPr>
        <w:pStyle w:val="NormalWeb"/>
        <w:ind w:left="1950"/>
        <w:rPr>
          <w:color w:val="000000"/>
          <w:sz w:val="27"/>
          <w:szCs w:val="27"/>
        </w:rPr>
      </w:pPr>
      <w:r>
        <w:rPr>
          <w:color w:val="000000"/>
          <w:sz w:val="27"/>
          <w:szCs w:val="27"/>
        </w:rPr>
        <w:t>Des prises électriques 240-400 V - 3P + N + T, d'une puissance nominale utilisable d'au moins 12 kVA, sont prévues dans les gares souterraines à raison d'une prise en tête et en queue de quai permettant l'utilisation des appareils d'éclairage et de désincarcération.</w:t>
      </w:r>
    </w:p>
    <w:p w14:paraId="49018D33" w14:textId="77777777" w:rsidR="003D7C21" w:rsidRDefault="003D7C21" w:rsidP="003D7C21">
      <w:pPr>
        <w:pStyle w:val="NormalWeb"/>
        <w:ind w:left="1950"/>
        <w:rPr>
          <w:color w:val="000000"/>
          <w:sz w:val="27"/>
          <w:szCs w:val="27"/>
        </w:rPr>
      </w:pPr>
      <w:r>
        <w:rPr>
          <w:color w:val="000000"/>
          <w:sz w:val="27"/>
          <w:szCs w:val="27"/>
        </w:rPr>
        <w:t>La compatibilité de ces spécifications (connecteurs notamment) avec les matériels équipant les services de secours est vérifiée au niveau local.</w:t>
      </w:r>
    </w:p>
    <w:p w14:paraId="5B92AD8D" w14:textId="77777777" w:rsidR="003D7C21" w:rsidRDefault="003D7C21" w:rsidP="003D7C21">
      <w:pPr>
        <w:pStyle w:val="NormalWeb"/>
        <w:ind w:left="1950"/>
        <w:rPr>
          <w:color w:val="000000"/>
          <w:sz w:val="27"/>
          <w:szCs w:val="27"/>
        </w:rPr>
      </w:pPr>
      <w:r>
        <w:rPr>
          <w:color w:val="000000"/>
          <w:sz w:val="27"/>
          <w:szCs w:val="27"/>
        </w:rPr>
        <w:t>Ces prises doivent être alimentées selon l'une des deux solutions suivantes :</w:t>
      </w:r>
    </w:p>
    <w:p w14:paraId="2518D3C4" w14:textId="77777777" w:rsidR="003D7C21" w:rsidRDefault="003D7C21" w:rsidP="003D7C21">
      <w:pPr>
        <w:pStyle w:val="NormalWeb"/>
        <w:ind w:left="1950"/>
        <w:rPr>
          <w:color w:val="000000"/>
          <w:sz w:val="27"/>
          <w:szCs w:val="27"/>
        </w:rPr>
      </w:pPr>
      <w:r>
        <w:rPr>
          <w:color w:val="000000"/>
          <w:sz w:val="27"/>
          <w:szCs w:val="27"/>
        </w:rPr>
        <w:t>- soit par deux circuits de manière qu'ils ne puissent être affectés simultanément par les effets d'un même sinistre ;</w:t>
      </w:r>
    </w:p>
    <w:p w14:paraId="4480BC00" w14:textId="77777777" w:rsidR="003D7C21" w:rsidRDefault="003D7C21" w:rsidP="003D7C21">
      <w:pPr>
        <w:pStyle w:val="NormalWeb"/>
        <w:ind w:left="1950"/>
        <w:rPr>
          <w:color w:val="000000"/>
          <w:sz w:val="27"/>
          <w:szCs w:val="27"/>
        </w:rPr>
      </w:pPr>
      <w:r>
        <w:rPr>
          <w:color w:val="000000"/>
          <w:sz w:val="27"/>
          <w:szCs w:val="27"/>
        </w:rPr>
        <w:lastRenderedPageBreak/>
        <w:t>- soit par un seul circuit réalisé en câbles résistant au feu.</w:t>
      </w:r>
    </w:p>
    <w:p w14:paraId="19B935E0" w14:textId="77777777" w:rsidR="003D7C21" w:rsidRDefault="003D7C21" w:rsidP="003D7C21">
      <w:pPr>
        <w:pStyle w:val="NormalWeb"/>
        <w:ind w:left="1950"/>
        <w:rPr>
          <w:color w:val="000000"/>
          <w:sz w:val="27"/>
          <w:szCs w:val="27"/>
        </w:rPr>
      </w:pPr>
      <w:r>
        <w:rPr>
          <w:color w:val="000000"/>
          <w:sz w:val="27"/>
          <w:szCs w:val="27"/>
        </w:rPr>
        <w:t>La défaillance d'une prise ne doit pas provoquer la défaillance de l'alimentation d'une autre prise issue du même circuit.</w:t>
      </w:r>
    </w:p>
    <w:p w14:paraId="71549F19" w14:textId="77777777" w:rsidR="003D7C21" w:rsidRDefault="003D7C21" w:rsidP="003D7C21">
      <w:pPr>
        <w:pStyle w:val="NormalWeb"/>
        <w:ind w:left="1950"/>
        <w:rPr>
          <w:color w:val="000000"/>
          <w:sz w:val="27"/>
          <w:szCs w:val="27"/>
        </w:rPr>
      </w:pPr>
      <w:r>
        <w:rPr>
          <w:color w:val="000000"/>
          <w:sz w:val="27"/>
          <w:szCs w:val="27"/>
        </w:rPr>
        <w:t>45.6. Local de gestion d'intervention :</w:t>
      </w:r>
    </w:p>
    <w:p w14:paraId="56688249" w14:textId="77777777" w:rsidR="003D7C21" w:rsidRDefault="003D7C21" w:rsidP="003D7C21">
      <w:pPr>
        <w:pStyle w:val="NormalWeb"/>
        <w:ind w:left="1950"/>
        <w:rPr>
          <w:color w:val="000000"/>
          <w:sz w:val="27"/>
          <w:szCs w:val="27"/>
        </w:rPr>
      </w:pPr>
      <w:r>
        <w:rPr>
          <w:color w:val="000000"/>
          <w:sz w:val="27"/>
          <w:szCs w:val="27"/>
        </w:rPr>
        <w:t>Toutes les gares du premier groupe doivent posséder un local ou un volume susceptible d'être utilisé par les services publics de secours et de lutte contre l'incendie.</w:t>
      </w:r>
    </w:p>
    <w:p w14:paraId="025AFC45" w14:textId="77777777" w:rsidR="003D7C21" w:rsidRDefault="003D7C21" w:rsidP="003D7C21">
      <w:pPr>
        <w:pStyle w:val="NormalWeb"/>
        <w:ind w:left="1950"/>
        <w:rPr>
          <w:color w:val="000000"/>
          <w:sz w:val="27"/>
          <w:szCs w:val="27"/>
        </w:rPr>
      </w:pPr>
      <w:r>
        <w:rPr>
          <w:color w:val="000000"/>
          <w:sz w:val="27"/>
          <w:szCs w:val="27"/>
        </w:rPr>
        <w:t>Ce local ou ce volume, appelé local de gestion d'intervention, peut être commun avec un local destiné à l'exploitation. Il est conforme aux dispositions suivantes :</w:t>
      </w:r>
    </w:p>
    <w:p w14:paraId="778C9D0F" w14:textId="77777777" w:rsidR="003D7C21" w:rsidRDefault="003D7C21" w:rsidP="003D7C21">
      <w:pPr>
        <w:pStyle w:val="NormalWeb"/>
        <w:ind w:left="1950"/>
        <w:rPr>
          <w:color w:val="000000"/>
          <w:sz w:val="27"/>
          <w:szCs w:val="27"/>
        </w:rPr>
      </w:pPr>
      <w:r>
        <w:rPr>
          <w:color w:val="000000"/>
          <w:sz w:val="27"/>
          <w:szCs w:val="27"/>
        </w:rPr>
        <w:t>- son accès est aisé et il est implanté au niveau de référence ou au premier niveau situé au-dessus ou au-dessous de ce niveau ;</w:t>
      </w:r>
    </w:p>
    <w:p w14:paraId="687238EB" w14:textId="77777777" w:rsidR="003D7C21" w:rsidRDefault="003D7C21" w:rsidP="003D7C21">
      <w:pPr>
        <w:pStyle w:val="NormalWeb"/>
        <w:ind w:left="1950"/>
        <w:rPr>
          <w:color w:val="000000"/>
          <w:sz w:val="27"/>
          <w:szCs w:val="27"/>
        </w:rPr>
      </w:pPr>
      <w:r>
        <w:rPr>
          <w:color w:val="000000"/>
          <w:sz w:val="27"/>
          <w:szCs w:val="27"/>
        </w:rPr>
        <w:t>- lorsque la surveillance est effectuée par une personne désignée par le chef d'établissement, il est équipé pour recevoir notamment les alarmes restreintes transmises par postes téléphoniques, déclencheurs manuels, installation de détection ou d'extinction incendie, etc. ;</w:t>
      </w:r>
    </w:p>
    <w:p w14:paraId="00FE7281" w14:textId="77777777" w:rsidR="003D7C21" w:rsidRDefault="003D7C21" w:rsidP="003D7C21">
      <w:pPr>
        <w:pStyle w:val="NormalWeb"/>
        <w:ind w:left="1950"/>
        <w:rPr>
          <w:color w:val="000000"/>
          <w:sz w:val="27"/>
          <w:szCs w:val="27"/>
        </w:rPr>
      </w:pPr>
      <w:r>
        <w:rPr>
          <w:color w:val="000000"/>
          <w:sz w:val="27"/>
          <w:szCs w:val="27"/>
        </w:rPr>
        <w:t>- il possède une liaison phonique avec le poste chargé de la gestion de la circulation et, le cas échéant, avec le poste central de sécurité incendie dont il dépend ;</w:t>
      </w:r>
    </w:p>
    <w:p w14:paraId="3C7B7E41" w14:textId="77777777" w:rsidR="003D7C21" w:rsidRDefault="003D7C21" w:rsidP="003D7C21">
      <w:pPr>
        <w:pStyle w:val="NormalWeb"/>
        <w:ind w:left="1950"/>
        <w:rPr>
          <w:color w:val="000000"/>
          <w:sz w:val="27"/>
          <w:szCs w:val="27"/>
        </w:rPr>
      </w:pPr>
      <w:r>
        <w:rPr>
          <w:color w:val="000000"/>
          <w:sz w:val="27"/>
          <w:szCs w:val="27"/>
        </w:rPr>
        <w:t>- il dispose d'une liaison par téléphone urbain fixe ou d'un système reconnu équivalent par la commission de sécurité.</w:t>
      </w:r>
    </w:p>
    <w:p w14:paraId="68A750B7" w14:textId="77777777" w:rsidR="003D7C21" w:rsidRDefault="003D7C21" w:rsidP="003D7C21">
      <w:pPr>
        <w:pStyle w:val="Titre4"/>
        <w:ind w:left="1950"/>
        <w:rPr>
          <w:color w:val="000000"/>
          <w:sz w:val="27"/>
          <w:szCs w:val="27"/>
        </w:rPr>
      </w:pPr>
      <w:r>
        <w:rPr>
          <w:color w:val="000000"/>
          <w:sz w:val="27"/>
          <w:szCs w:val="27"/>
        </w:rPr>
        <w:t>Article GA 46</w:t>
      </w:r>
    </w:p>
    <w:p w14:paraId="75D05E42" w14:textId="77777777" w:rsidR="003D7C21" w:rsidRDefault="003D7C21" w:rsidP="003D7C21">
      <w:pPr>
        <w:pStyle w:val="NormalWeb"/>
        <w:ind w:left="1950"/>
        <w:rPr>
          <w:b/>
          <w:bCs/>
          <w:color w:val="000000"/>
        </w:rPr>
      </w:pPr>
      <w:r>
        <w:rPr>
          <w:b/>
          <w:bCs/>
          <w:color w:val="000000"/>
        </w:rPr>
        <w:t>Modifié par Décret n°2017-440 du 30 mars 2017 - art. 101</w:t>
      </w:r>
    </w:p>
    <w:p w14:paraId="55BD0BC0" w14:textId="77777777" w:rsidR="003D7C21" w:rsidRDefault="003D7C21" w:rsidP="003D7C21">
      <w:pPr>
        <w:pStyle w:val="NormalWeb"/>
        <w:ind w:left="1950"/>
        <w:rPr>
          <w:color w:val="000000"/>
          <w:sz w:val="27"/>
          <w:szCs w:val="27"/>
        </w:rPr>
      </w:pPr>
      <w:r>
        <w:rPr>
          <w:color w:val="000000"/>
          <w:sz w:val="27"/>
          <w:szCs w:val="27"/>
        </w:rPr>
        <w:t>Dossier relatif à l'organisation de la sécurité incendie</w:t>
      </w:r>
    </w:p>
    <w:p w14:paraId="5078B5AB" w14:textId="77777777" w:rsidR="003D7C21" w:rsidRDefault="003D7C21" w:rsidP="003D7C21">
      <w:pPr>
        <w:pStyle w:val="NormalWeb"/>
        <w:ind w:left="1950"/>
        <w:rPr>
          <w:color w:val="000000"/>
          <w:sz w:val="27"/>
          <w:szCs w:val="27"/>
        </w:rPr>
      </w:pPr>
      <w:r>
        <w:rPr>
          <w:color w:val="000000"/>
          <w:sz w:val="27"/>
          <w:szCs w:val="27"/>
        </w:rPr>
        <w:t>La demande d'autorisation administrative concernant un établissement défini à l'article GA 43 présentée à la commission de sécurité doit être accompagnée d'un dossier spécifique traitant de l'organisation de la sécurité des personnes dans l'établissement, tant en situation normale que lors d'un sinistre.</w:t>
      </w:r>
    </w:p>
    <w:p w14:paraId="41DE30B2" w14:textId="77777777" w:rsidR="003D7C21" w:rsidRDefault="003D7C21" w:rsidP="003D7C21">
      <w:pPr>
        <w:pStyle w:val="NormalWeb"/>
        <w:ind w:left="1950"/>
        <w:rPr>
          <w:color w:val="000000"/>
          <w:sz w:val="27"/>
          <w:szCs w:val="27"/>
        </w:rPr>
      </w:pPr>
      <w:r>
        <w:rPr>
          <w:color w:val="000000"/>
          <w:sz w:val="27"/>
          <w:szCs w:val="27"/>
        </w:rPr>
        <w:t>En complément des dispositions prévues aux articles MS 45, MS 46 et MS 48, ce dossier doit comprendre les items suivants :</w:t>
      </w:r>
    </w:p>
    <w:p w14:paraId="03FEF2C3" w14:textId="77777777" w:rsidR="003D7C21" w:rsidRDefault="003D7C21" w:rsidP="003D7C21">
      <w:pPr>
        <w:pStyle w:val="NormalWeb"/>
        <w:ind w:left="1950"/>
        <w:rPr>
          <w:color w:val="000000"/>
          <w:sz w:val="27"/>
          <w:szCs w:val="27"/>
        </w:rPr>
      </w:pPr>
      <w:r>
        <w:rPr>
          <w:color w:val="000000"/>
          <w:sz w:val="27"/>
          <w:szCs w:val="27"/>
        </w:rPr>
        <w:lastRenderedPageBreak/>
        <w:t>a) Le service de sécurité incendie :</w:t>
      </w:r>
    </w:p>
    <w:p w14:paraId="66B3CB00" w14:textId="77777777" w:rsidR="003D7C21" w:rsidRDefault="003D7C21" w:rsidP="003D7C21">
      <w:pPr>
        <w:pStyle w:val="NormalWeb"/>
        <w:ind w:left="1950"/>
        <w:rPr>
          <w:color w:val="000000"/>
          <w:sz w:val="27"/>
          <w:szCs w:val="27"/>
        </w:rPr>
      </w:pPr>
      <w:r>
        <w:rPr>
          <w:color w:val="000000"/>
          <w:sz w:val="27"/>
          <w:szCs w:val="27"/>
        </w:rPr>
        <w:t>-organisation du service ;</w:t>
      </w:r>
    </w:p>
    <w:p w14:paraId="1A7FA6A1" w14:textId="77777777" w:rsidR="003D7C21" w:rsidRDefault="003D7C21" w:rsidP="003D7C21">
      <w:pPr>
        <w:pStyle w:val="NormalWeb"/>
        <w:ind w:left="1950"/>
        <w:rPr>
          <w:color w:val="000000"/>
          <w:sz w:val="27"/>
          <w:szCs w:val="27"/>
        </w:rPr>
      </w:pPr>
      <w:r>
        <w:rPr>
          <w:color w:val="000000"/>
          <w:sz w:val="27"/>
          <w:szCs w:val="27"/>
        </w:rPr>
        <w:t>-nombre d'agents assurant ce service ;</w:t>
      </w:r>
    </w:p>
    <w:p w14:paraId="2E2829FC" w14:textId="77777777" w:rsidR="003D7C21" w:rsidRDefault="003D7C21" w:rsidP="003D7C21">
      <w:pPr>
        <w:pStyle w:val="NormalWeb"/>
        <w:ind w:left="1950"/>
        <w:rPr>
          <w:color w:val="000000"/>
          <w:sz w:val="27"/>
          <w:szCs w:val="27"/>
        </w:rPr>
      </w:pPr>
      <w:r>
        <w:rPr>
          <w:color w:val="000000"/>
          <w:sz w:val="27"/>
          <w:szCs w:val="27"/>
        </w:rPr>
        <w:t>-qualification des agents ;</w:t>
      </w:r>
    </w:p>
    <w:p w14:paraId="55DF6490" w14:textId="77777777" w:rsidR="003D7C21" w:rsidRDefault="003D7C21" w:rsidP="003D7C21">
      <w:pPr>
        <w:pStyle w:val="NormalWeb"/>
        <w:ind w:left="1950"/>
        <w:rPr>
          <w:color w:val="000000"/>
          <w:sz w:val="27"/>
          <w:szCs w:val="27"/>
        </w:rPr>
      </w:pPr>
      <w:r>
        <w:rPr>
          <w:color w:val="000000"/>
          <w:sz w:val="27"/>
          <w:szCs w:val="27"/>
        </w:rPr>
        <w:t>-lieu de stationnement des agents intervenant sur site ;</w:t>
      </w:r>
    </w:p>
    <w:p w14:paraId="7621D51B" w14:textId="77777777" w:rsidR="003D7C21" w:rsidRDefault="003D7C21" w:rsidP="003D7C21">
      <w:pPr>
        <w:pStyle w:val="NormalWeb"/>
        <w:ind w:left="1950"/>
        <w:rPr>
          <w:color w:val="000000"/>
          <w:sz w:val="27"/>
          <w:szCs w:val="27"/>
        </w:rPr>
      </w:pPr>
      <w:r>
        <w:rPr>
          <w:color w:val="000000"/>
          <w:sz w:val="27"/>
          <w:szCs w:val="27"/>
        </w:rPr>
        <w:t>-port éventuel d'une tenue d'intervention ;</w:t>
      </w:r>
    </w:p>
    <w:p w14:paraId="0AF96320" w14:textId="77777777" w:rsidR="003D7C21" w:rsidRDefault="003D7C21" w:rsidP="003D7C21">
      <w:pPr>
        <w:pStyle w:val="NormalWeb"/>
        <w:ind w:left="1950"/>
        <w:rPr>
          <w:color w:val="000000"/>
          <w:sz w:val="27"/>
          <w:szCs w:val="27"/>
        </w:rPr>
      </w:pPr>
      <w:r>
        <w:rPr>
          <w:color w:val="000000"/>
          <w:sz w:val="27"/>
          <w:szCs w:val="27"/>
        </w:rPr>
        <w:t>-description du processus d'intervention sur site ;</w:t>
      </w:r>
    </w:p>
    <w:p w14:paraId="1C5C6EE9" w14:textId="77777777" w:rsidR="003D7C21" w:rsidRDefault="003D7C21" w:rsidP="003D7C21">
      <w:pPr>
        <w:pStyle w:val="NormalWeb"/>
        <w:ind w:left="1950"/>
        <w:rPr>
          <w:color w:val="000000"/>
          <w:sz w:val="27"/>
          <w:szCs w:val="27"/>
        </w:rPr>
      </w:pPr>
      <w:r>
        <w:rPr>
          <w:color w:val="000000"/>
          <w:sz w:val="27"/>
          <w:szCs w:val="27"/>
        </w:rPr>
        <w:t>-délai moyen estimé d'intervention ;</w:t>
      </w:r>
    </w:p>
    <w:p w14:paraId="2117A189" w14:textId="77777777" w:rsidR="003D7C21" w:rsidRDefault="003D7C21" w:rsidP="003D7C21">
      <w:pPr>
        <w:pStyle w:val="NormalWeb"/>
        <w:ind w:left="1950"/>
        <w:rPr>
          <w:color w:val="000000"/>
          <w:sz w:val="27"/>
          <w:szCs w:val="27"/>
        </w:rPr>
      </w:pPr>
      <w:r>
        <w:rPr>
          <w:color w:val="000000"/>
          <w:sz w:val="27"/>
          <w:szCs w:val="27"/>
        </w:rPr>
        <w:t>-description des moyens de liaison mis en place entre le poste central de sécurité incendie et les agents intervenants sur site ;</w:t>
      </w:r>
    </w:p>
    <w:p w14:paraId="229CC3C9" w14:textId="77777777" w:rsidR="003D7C21" w:rsidRDefault="003D7C21" w:rsidP="003D7C21">
      <w:pPr>
        <w:pStyle w:val="NormalWeb"/>
        <w:ind w:left="1950"/>
        <w:rPr>
          <w:color w:val="000000"/>
          <w:sz w:val="27"/>
          <w:szCs w:val="27"/>
        </w:rPr>
      </w:pPr>
      <w:r>
        <w:rPr>
          <w:color w:val="000000"/>
          <w:sz w:val="27"/>
          <w:szCs w:val="27"/>
        </w:rPr>
        <w:t>b) Le (s) local (aux) de gestion d'intervention ou le (s) poste (s) central (aux) de sécurité incendie :</w:t>
      </w:r>
    </w:p>
    <w:p w14:paraId="730FC6A4" w14:textId="77777777" w:rsidR="003D7C21" w:rsidRDefault="003D7C21" w:rsidP="003D7C21">
      <w:pPr>
        <w:pStyle w:val="NormalWeb"/>
        <w:ind w:left="1950"/>
        <w:rPr>
          <w:color w:val="000000"/>
          <w:sz w:val="27"/>
          <w:szCs w:val="27"/>
        </w:rPr>
      </w:pPr>
      <w:r>
        <w:rPr>
          <w:color w:val="000000"/>
          <w:sz w:val="27"/>
          <w:szCs w:val="27"/>
        </w:rPr>
        <w:t>-localisation par rapport au niveau de référence et protection vis-à-vis d'un sinistre ;</w:t>
      </w:r>
    </w:p>
    <w:p w14:paraId="3F446C80" w14:textId="77777777" w:rsidR="003D7C21" w:rsidRDefault="003D7C21" w:rsidP="003D7C21">
      <w:pPr>
        <w:pStyle w:val="NormalWeb"/>
        <w:ind w:left="1950"/>
        <w:rPr>
          <w:color w:val="000000"/>
          <w:sz w:val="27"/>
          <w:szCs w:val="27"/>
        </w:rPr>
      </w:pPr>
      <w:r>
        <w:rPr>
          <w:color w:val="000000"/>
          <w:sz w:val="27"/>
          <w:szCs w:val="27"/>
        </w:rPr>
        <w:t>-surfaces dédiées au local de gestion d'intervention ou au poste central de sécurité incendie et aux locaux adjacents qui peuvent servir ponctuellement de " salle de crise " et qui peuvent en situation normale être spécifiquement affectés à l'exploitation ferroviaire ;</w:t>
      </w:r>
    </w:p>
    <w:p w14:paraId="3F034C22" w14:textId="77777777" w:rsidR="003D7C21" w:rsidRDefault="003D7C21" w:rsidP="003D7C21">
      <w:pPr>
        <w:pStyle w:val="NormalWeb"/>
        <w:ind w:left="1950"/>
        <w:rPr>
          <w:color w:val="000000"/>
          <w:sz w:val="27"/>
          <w:szCs w:val="27"/>
        </w:rPr>
      </w:pPr>
      <w:r>
        <w:rPr>
          <w:color w:val="000000"/>
          <w:sz w:val="27"/>
          <w:szCs w:val="27"/>
        </w:rPr>
        <w:t>-nombre d'occupants permanents ;</w:t>
      </w:r>
    </w:p>
    <w:p w14:paraId="7C8C81D3" w14:textId="77777777" w:rsidR="003D7C21" w:rsidRDefault="003D7C21" w:rsidP="003D7C21">
      <w:pPr>
        <w:pStyle w:val="NormalWeb"/>
        <w:ind w:left="1950"/>
        <w:rPr>
          <w:color w:val="000000"/>
          <w:sz w:val="27"/>
          <w:szCs w:val="27"/>
        </w:rPr>
      </w:pPr>
      <w:r>
        <w:rPr>
          <w:color w:val="000000"/>
          <w:sz w:val="27"/>
          <w:szCs w:val="27"/>
        </w:rPr>
        <w:t>-surfaces dédiées aux locaux de travail et de vie des personnels ;</w:t>
      </w:r>
    </w:p>
    <w:p w14:paraId="355D74D0" w14:textId="77777777" w:rsidR="003D7C21" w:rsidRDefault="003D7C21" w:rsidP="003D7C21">
      <w:pPr>
        <w:pStyle w:val="NormalWeb"/>
        <w:ind w:left="1950"/>
        <w:rPr>
          <w:color w:val="000000"/>
          <w:sz w:val="27"/>
          <w:szCs w:val="27"/>
        </w:rPr>
      </w:pPr>
      <w:r>
        <w:rPr>
          <w:color w:val="000000"/>
          <w:sz w:val="27"/>
          <w:szCs w:val="27"/>
        </w:rPr>
        <w:t>-description du processus d'échange d'informations avec le local de gestion de l'exploitation du système de transport ;</w:t>
      </w:r>
    </w:p>
    <w:p w14:paraId="5D571E76" w14:textId="77777777" w:rsidR="003D7C21" w:rsidRDefault="003D7C21" w:rsidP="003D7C21">
      <w:pPr>
        <w:pStyle w:val="NormalWeb"/>
        <w:ind w:left="1950"/>
        <w:rPr>
          <w:color w:val="000000"/>
          <w:sz w:val="27"/>
          <w:szCs w:val="27"/>
        </w:rPr>
      </w:pPr>
      <w:r>
        <w:rPr>
          <w:color w:val="000000"/>
          <w:sz w:val="27"/>
          <w:szCs w:val="27"/>
        </w:rPr>
        <w:t>-description du processus d'échange d'informations avec les tiers éventuellement concernés ;</w:t>
      </w:r>
    </w:p>
    <w:p w14:paraId="723878F8" w14:textId="77777777" w:rsidR="003D7C21" w:rsidRDefault="003D7C21" w:rsidP="003D7C21">
      <w:pPr>
        <w:pStyle w:val="NormalWeb"/>
        <w:ind w:left="1950"/>
        <w:rPr>
          <w:color w:val="000000"/>
          <w:sz w:val="27"/>
          <w:szCs w:val="27"/>
        </w:rPr>
      </w:pPr>
      <w:r>
        <w:rPr>
          <w:color w:val="000000"/>
          <w:sz w:val="27"/>
          <w:szCs w:val="27"/>
        </w:rPr>
        <w:t>c) La gestion du sinistre : organisation matérielle et humaine mise à disposition du commandant des opérations de secours (COS).</w:t>
      </w:r>
    </w:p>
    <w:p w14:paraId="7B85B5B4" w14:textId="77777777" w:rsidR="003D7C21" w:rsidRDefault="003D7C21" w:rsidP="003D7C21">
      <w:pPr>
        <w:pStyle w:val="NormalWeb"/>
        <w:ind w:left="1950"/>
        <w:rPr>
          <w:color w:val="000000"/>
          <w:sz w:val="27"/>
          <w:szCs w:val="27"/>
        </w:rPr>
      </w:pPr>
      <w:r>
        <w:rPr>
          <w:color w:val="000000"/>
          <w:sz w:val="27"/>
          <w:szCs w:val="27"/>
        </w:rPr>
        <w:lastRenderedPageBreak/>
        <w:t>Pour les systèmes de transports publics guidés urbains, le dossier spécifique traitant de l'organisation de la sécurité dans l'établissement peut être constitué par la fourniture des renseignements définis ci-dessus dans le plan d'intervention et de sécurité (PIS) et/ ou le règlement de sécurité de l'exploitant (RSE) prévus par le décret n° 2017-440 du 30 mars 2017 et ses textes d'application.</w:t>
      </w:r>
    </w:p>
    <w:p w14:paraId="5398C515" w14:textId="77777777" w:rsidR="003D7C21" w:rsidRDefault="003D7C21" w:rsidP="003D7C21">
      <w:pPr>
        <w:pStyle w:val="Titre4"/>
        <w:ind w:left="1950"/>
        <w:rPr>
          <w:color w:val="000000"/>
          <w:sz w:val="27"/>
          <w:szCs w:val="27"/>
        </w:rPr>
      </w:pPr>
      <w:r>
        <w:rPr>
          <w:color w:val="000000"/>
          <w:sz w:val="27"/>
          <w:szCs w:val="27"/>
        </w:rPr>
        <w:t>Article GA 47</w:t>
      </w:r>
    </w:p>
    <w:p w14:paraId="26CD98DD" w14:textId="77777777" w:rsidR="003D7C21" w:rsidRDefault="003D7C21" w:rsidP="003D7C21">
      <w:pPr>
        <w:pStyle w:val="NormalWeb"/>
        <w:ind w:left="1950"/>
        <w:rPr>
          <w:b/>
          <w:bCs/>
          <w:color w:val="000000"/>
        </w:rPr>
      </w:pPr>
      <w:r>
        <w:rPr>
          <w:b/>
          <w:bCs/>
          <w:color w:val="000000"/>
        </w:rPr>
        <w:t>Création Arrêté du 24 décembre 2007 - Annexe, v. init.</w:t>
      </w:r>
    </w:p>
    <w:p w14:paraId="386E0EC8" w14:textId="77777777" w:rsidR="003D7C21" w:rsidRDefault="003D7C21" w:rsidP="003D7C21">
      <w:pPr>
        <w:pStyle w:val="NormalWeb"/>
        <w:ind w:left="1950"/>
        <w:rPr>
          <w:color w:val="000000"/>
          <w:sz w:val="27"/>
          <w:szCs w:val="27"/>
        </w:rPr>
      </w:pPr>
      <w:r>
        <w:rPr>
          <w:color w:val="000000"/>
          <w:sz w:val="27"/>
          <w:szCs w:val="27"/>
        </w:rPr>
        <w:t>Registre de sécurité, consignes</w:t>
      </w:r>
    </w:p>
    <w:p w14:paraId="7139E6D8" w14:textId="77777777" w:rsidR="003D7C21" w:rsidRDefault="003D7C21" w:rsidP="003D7C21">
      <w:pPr>
        <w:pStyle w:val="NormalWeb"/>
        <w:ind w:left="1950"/>
        <w:rPr>
          <w:color w:val="000000"/>
          <w:sz w:val="27"/>
          <w:szCs w:val="27"/>
        </w:rPr>
      </w:pPr>
      <w:r>
        <w:rPr>
          <w:color w:val="000000"/>
          <w:sz w:val="27"/>
          <w:szCs w:val="27"/>
        </w:rPr>
        <w:t>Le registre de sécurité doit être tenu à jour conformément à l'article R. 123-51 du code de la construction et de l'habitation.</w:t>
      </w:r>
    </w:p>
    <w:p w14:paraId="5559E4A7" w14:textId="77777777" w:rsidR="003D7C21" w:rsidRDefault="003D7C21" w:rsidP="003D7C21">
      <w:pPr>
        <w:pStyle w:val="NormalWeb"/>
        <w:ind w:left="1950"/>
        <w:rPr>
          <w:color w:val="000000"/>
          <w:sz w:val="27"/>
          <w:szCs w:val="27"/>
        </w:rPr>
      </w:pPr>
      <w:r>
        <w:rPr>
          <w:color w:val="000000"/>
          <w:sz w:val="27"/>
          <w:szCs w:val="27"/>
        </w:rPr>
        <w:t>Dans tous les cas, les exploitants doivent s'assurer que le personnel spécialement désigné connaît parfaitement les consignes d'incendie.</w:t>
      </w:r>
    </w:p>
    <w:p w14:paraId="74A5C1FE" w14:textId="77777777" w:rsidR="003D7C21" w:rsidRDefault="003D7C21" w:rsidP="003D7C21">
      <w:pPr>
        <w:pStyle w:val="Titre4"/>
        <w:ind w:left="1950"/>
        <w:rPr>
          <w:color w:val="000000"/>
          <w:sz w:val="27"/>
          <w:szCs w:val="27"/>
        </w:rPr>
      </w:pPr>
      <w:r>
        <w:rPr>
          <w:color w:val="000000"/>
          <w:sz w:val="27"/>
          <w:szCs w:val="27"/>
        </w:rPr>
        <w:t>Article GA 48</w:t>
      </w:r>
    </w:p>
    <w:p w14:paraId="1610199F" w14:textId="77777777" w:rsidR="003D7C21" w:rsidRDefault="003D7C21" w:rsidP="003D7C21">
      <w:pPr>
        <w:pStyle w:val="NormalWeb"/>
        <w:ind w:left="1950"/>
        <w:rPr>
          <w:b/>
          <w:bCs/>
          <w:color w:val="000000"/>
        </w:rPr>
      </w:pPr>
      <w:r>
        <w:rPr>
          <w:b/>
          <w:bCs/>
          <w:color w:val="000000"/>
        </w:rPr>
        <w:t>Création Arrêté du 24 décembre 2007 - Annexe, v. init.</w:t>
      </w:r>
    </w:p>
    <w:p w14:paraId="02B3B56B" w14:textId="77777777" w:rsidR="003D7C21" w:rsidRDefault="003D7C21" w:rsidP="003D7C21">
      <w:pPr>
        <w:pStyle w:val="NormalWeb"/>
        <w:ind w:left="1950"/>
        <w:rPr>
          <w:color w:val="000000"/>
          <w:sz w:val="27"/>
          <w:szCs w:val="27"/>
        </w:rPr>
      </w:pPr>
      <w:r>
        <w:rPr>
          <w:color w:val="000000"/>
          <w:sz w:val="27"/>
          <w:szCs w:val="27"/>
        </w:rPr>
        <w:t>Reconnaissance des installations par les pompiers</w:t>
      </w:r>
    </w:p>
    <w:p w14:paraId="43437661" w14:textId="77777777" w:rsidR="003D7C21" w:rsidRDefault="003D7C21" w:rsidP="003D7C21">
      <w:pPr>
        <w:pStyle w:val="NormalWeb"/>
        <w:ind w:left="1950"/>
        <w:rPr>
          <w:color w:val="000000"/>
          <w:sz w:val="27"/>
          <w:szCs w:val="27"/>
        </w:rPr>
      </w:pPr>
      <w:r>
        <w:rPr>
          <w:color w:val="000000"/>
          <w:sz w:val="27"/>
          <w:szCs w:val="27"/>
        </w:rPr>
        <w:t xml:space="preserve">Les représentants de l'exploitant sont tenus, notamment à l'occasion des mises en service d'installations neuves ou remaniées, d'en remettre les plans aux pompiers locaux pour leur permettre d'élaborer </w:t>
      </w:r>
      <w:proofErr w:type="gramStart"/>
      <w:r>
        <w:rPr>
          <w:color w:val="000000"/>
          <w:sz w:val="27"/>
          <w:szCs w:val="27"/>
        </w:rPr>
        <w:t>leur plans</w:t>
      </w:r>
      <w:proofErr w:type="gramEnd"/>
      <w:r>
        <w:rPr>
          <w:color w:val="000000"/>
          <w:sz w:val="27"/>
          <w:szCs w:val="27"/>
        </w:rPr>
        <w:t xml:space="preserve"> d'intervention et d'effectuer une reconnaissance des lieux. Ils doivent leur faire connaître, en particulier, les points d'accès, les cheminements, les points d'eau, les commandes des systèmes de sécurité et les installations </w:t>
      </w:r>
      <w:proofErr w:type="gramStart"/>
      <w:r>
        <w:rPr>
          <w:color w:val="000000"/>
          <w:sz w:val="27"/>
          <w:szCs w:val="27"/>
        </w:rPr>
        <w:t>sensibles</w:t>
      </w:r>
      <w:proofErr w:type="gramEnd"/>
      <w:r>
        <w:rPr>
          <w:color w:val="000000"/>
          <w:sz w:val="27"/>
          <w:szCs w:val="27"/>
        </w:rPr>
        <w:t>.</w:t>
      </w:r>
    </w:p>
    <w:p w14:paraId="0E213D09" w14:textId="77777777" w:rsidR="003D7C21" w:rsidRDefault="003D7C21" w:rsidP="003D7C21">
      <w:pPr>
        <w:pStyle w:val="Titre4"/>
        <w:ind w:left="1200"/>
        <w:rPr>
          <w:color w:val="000000"/>
          <w:sz w:val="27"/>
          <w:szCs w:val="27"/>
        </w:rPr>
      </w:pPr>
      <w:r>
        <w:rPr>
          <w:color w:val="000000"/>
          <w:sz w:val="27"/>
          <w:szCs w:val="27"/>
        </w:rPr>
        <w:t>Partie III : Dispositions applicables aux établissements de type GA de cinquième catégorie (Article GA 49)</w:t>
      </w:r>
    </w:p>
    <w:p w14:paraId="2C2F4BED" w14:textId="77777777" w:rsidR="003D7C21" w:rsidRDefault="003D7C21" w:rsidP="003D7C21">
      <w:pPr>
        <w:pStyle w:val="Titre4"/>
        <w:ind w:left="1650"/>
        <w:rPr>
          <w:color w:val="000000"/>
          <w:sz w:val="27"/>
          <w:szCs w:val="27"/>
        </w:rPr>
      </w:pPr>
      <w:r>
        <w:rPr>
          <w:color w:val="000000"/>
          <w:sz w:val="27"/>
          <w:szCs w:val="27"/>
        </w:rPr>
        <w:t>Article GA 49</w:t>
      </w:r>
    </w:p>
    <w:p w14:paraId="2D808BC8" w14:textId="77777777" w:rsidR="003D7C21" w:rsidRDefault="003D7C21" w:rsidP="003D7C21">
      <w:pPr>
        <w:pStyle w:val="NormalWeb"/>
        <w:ind w:left="1650"/>
        <w:rPr>
          <w:b/>
          <w:bCs/>
          <w:color w:val="000000"/>
        </w:rPr>
      </w:pPr>
      <w:r>
        <w:rPr>
          <w:b/>
          <w:bCs/>
          <w:color w:val="000000"/>
        </w:rPr>
        <w:t>Modifié par Arrêté du 7 février 2022 - art. 4</w:t>
      </w:r>
    </w:p>
    <w:p w14:paraId="377F327A" w14:textId="77777777" w:rsidR="003D7C21" w:rsidRDefault="003D7C21" w:rsidP="003D7C21">
      <w:pPr>
        <w:pStyle w:val="NormalWeb"/>
        <w:ind w:left="1650"/>
        <w:rPr>
          <w:color w:val="000000"/>
          <w:sz w:val="27"/>
          <w:szCs w:val="27"/>
        </w:rPr>
      </w:pPr>
      <w:r>
        <w:rPr>
          <w:color w:val="000000"/>
          <w:sz w:val="27"/>
          <w:szCs w:val="27"/>
        </w:rPr>
        <w:t>Les dispositions applicables aux établissements de cinquième catégorie de type GA sont celles du livre III du règlement de sécurité.</w:t>
      </w:r>
    </w:p>
    <w:p w14:paraId="25C03C5A" w14:textId="77777777" w:rsidR="003D7C21" w:rsidRDefault="003D7C21" w:rsidP="003D7C21">
      <w:pPr>
        <w:pStyle w:val="NormalWeb"/>
        <w:ind w:left="1650"/>
        <w:rPr>
          <w:color w:val="000000"/>
          <w:sz w:val="27"/>
          <w:szCs w:val="27"/>
        </w:rPr>
      </w:pPr>
      <w:r>
        <w:rPr>
          <w:color w:val="000000"/>
          <w:sz w:val="27"/>
          <w:szCs w:val="27"/>
        </w:rPr>
        <w:lastRenderedPageBreak/>
        <w:t>En atténuation, le seuil défini au deuxième alinéa de l'article PE 27 relatif à la présence humaine dans le cadre de la surveillance est fixé à 50 personnes dans les établissements de type GA.</w:t>
      </w:r>
    </w:p>
    <w:p w14:paraId="5AD80DDA" w14:textId="77777777" w:rsidR="003D7C21" w:rsidRDefault="003D7C21" w:rsidP="003D7C21">
      <w:pPr>
        <w:pStyle w:val="NormalWeb"/>
        <w:ind w:left="1650"/>
        <w:rPr>
          <w:color w:val="000000"/>
          <w:sz w:val="27"/>
          <w:szCs w:val="27"/>
        </w:rPr>
      </w:pPr>
      <w:r>
        <w:rPr>
          <w:color w:val="000000"/>
          <w:sz w:val="27"/>
          <w:szCs w:val="27"/>
        </w:rPr>
        <w:t>Lorsque ce seuil n'est pas atteint, la présence physique d'un membre du personnel ou d'un responsable peut être remplacée par la mise en place d'une liaison phonique permettant au public de joindre l'exploitant.</w:t>
      </w:r>
    </w:p>
    <w:p w14:paraId="2D985723" w14:textId="77777777" w:rsidR="003D7C21" w:rsidRDefault="003D7C21" w:rsidP="003D7C21">
      <w:pPr>
        <w:pStyle w:val="NormalWeb"/>
        <w:ind w:left="1650"/>
        <w:rPr>
          <w:color w:val="000000"/>
          <w:sz w:val="27"/>
          <w:szCs w:val="27"/>
        </w:rPr>
      </w:pPr>
      <w:r>
        <w:rPr>
          <w:color w:val="000000"/>
          <w:sz w:val="27"/>
          <w:szCs w:val="27"/>
        </w:rPr>
        <w:t>Les emplacements à caractère d'exploitation ferroviaire situés dans un établissement où la présence physique permanente de l'exploitant n'est pas assurée ne sont soumis qu'aux seules dispositions de l'article PE 4.</w:t>
      </w:r>
    </w:p>
    <w:p w14:paraId="4853A59E" w14:textId="77777777" w:rsidR="003D7C21" w:rsidRDefault="003D7C21" w:rsidP="003D7C21">
      <w:pPr>
        <w:pStyle w:val="NormalWeb"/>
        <w:rPr>
          <w:color w:val="000000"/>
          <w:sz w:val="27"/>
          <w:szCs w:val="27"/>
        </w:rPr>
      </w:pPr>
      <w:r>
        <w:rPr>
          <w:color w:val="000000"/>
          <w:sz w:val="27"/>
          <w:szCs w:val="27"/>
        </w:rPr>
        <w:br/>
        <w:t>Fait à Paris, le 25 juin 1980.</w:t>
      </w:r>
      <w:r>
        <w:rPr>
          <w:color w:val="000000"/>
          <w:sz w:val="27"/>
          <w:szCs w:val="27"/>
        </w:rPr>
        <w:br/>
        <w:t>Christian Bonnet</w:t>
      </w:r>
    </w:p>
    <w:p w14:paraId="778662C1" w14:textId="77777777" w:rsidR="002F55C9" w:rsidRDefault="002F55C9"/>
    <w:sectPr w:rsidR="002F5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2FC"/>
    <w:multiLevelType w:val="multilevel"/>
    <w:tmpl w:val="B9CC4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A2BA4"/>
    <w:multiLevelType w:val="multilevel"/>
    <w:tmpl w:val="C166E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2857574">
    <w:abstractNumId w:val="0"/>
  </w:num>
  <w:num w:numId="2" w16cid:durableId="595598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31"/>
    <w:rsid w:val="00222231"/>
    <w:rsid w:val="002F55C9"/>
    <w:rsid w:val="003D7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C550"/>
  <w15:chartTrackingRefBased/>
  <w15:docId w15:val="{799CC721-EF5A-4901-89A0-38118D11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2223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3D7C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22223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2231"/>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222231"/>
    <w:rPr>
      <w:rFonts w:ascii="Times New Roman" w:eastAsia="Times New Roman" w:hAnsi="Times New Roman" w:cs="Times New Roman"/>
      <w:b/>
      <w:bCs/>
      <w:sz w:val="24"/>
      <w:szCs w:val="24"/>
      <w:lang w:eastAsia="fr-FR"/>
    </w:rPr>
  </w:style>
  <w:style w:type="paragraph" w:customStyle="1" w:styleId="opened">
    <w:name w:val="opened"/>
    <w:basedOn w:val="Normal"/>
    <w:rsid w:val="002222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current">
    <w:name w:val="item-current"/>
    <w:basedOn w:val="Normal"/>
    <w:rsid w:val="002222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222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3D7C21"/>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3D7C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maj">
    <w:name w:val="info-maj"/>
    <w:basedOn w:val="Normal"/>
    <w:rsid w:val="003D7C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
    <w:name w:val="icon"/>
    <w:basedOn w:val="Policepardfaut"/>
    <w:rsid w:val="003D7C21"/>
  </w:style>
  <w:style w:type="character" w:customStyle="1" w:styleId="complement-titre-code">
    <w:name w:val="complement-titre-code"/>
    <w:basedOn w:val="Policepardfaut"/>
    <w:rsid w:val="003D7C21"/>
  </w:style>
  <w:style w:type="paragraph" w:customStyle="1" w:styleId="test">
    <w:name w:val="test"/>
    <w:basedOn w:val="Normal"/>
    <w:rsid w:val="003D7C2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7959">
      <w:bodyDiv w:val="1"/>
      <w:marLeft w:val="0"/>
      <w:marRight w:val="0"/>
      <w:marTop w:val="0"/>
      <w:marBottom w:val="0"/>
      <w:divBdr>
        <w:top w:val="none" w:sz="0" w:space="0" w:color="auto"/>
        <w:left w:val="none" w:sz="0" w:space="0" w:color="auto"/>
        <w:bottom w:val="none" w:sz="0" w:space="0" w:color="auto"/>
        <w:right w:val="none" w:sz="0" w:space="0" w:color="auto"/>
      </w:divBdr>
      <w:divsChild>
        <w:div w:id="1343510407">
          <w:marLeft w:val="0"/>
          <w:marRight w:val="0"/>
          <w:marTop w:val="0"/>
          <w:marBottom w:val="0"/>
          <w:divBdr>
            <w:top w:val="none" w:sz="0" w:space="0" w:color="auto"/>
            <w:left w:val="none" w:sz="0" w:space="0" w:color="auto"/>
            <w:bottom w:val="none" w:sz="0" w:space="0" w:color="auto"/>
            <w:right w:val="none" w:sz="0" w:space="0" w:color="auto"/>
          </w:divBdr>
        </w:div>
      </w:divsChild>
    </w:div>
    <w:div w:id="1404791393">
      <w:bodyDiv w:val="1"/>
      <w:marLeft w:val="0"/>
      <w:marRight w:val="0"/>
      <w:marTop w:val="0"/>
      <w:marBottom w:val="0"/>
      <w:divBdr>
        <w:top w:val="none" w:sz="0" w:space="0" w:color="auto"/>
        <w:left w:val="none" w:sz="0" w:space="0" w:color="auto"/>
        <w:bottom w:val="none" w:sz="0" w:space="0" w:color="auto"/>
        <w:right w:val="none" w:sz="0" w:space="0" w:color="auto"/>
      </w:divBdr>
      <w:divsChild>
        <w:div w:id="394592676">
          <w:marLeft w:val="0"/>
          <w:marRight w:val="0"/>
          <w:marTop w:val="0"/>
          <w:marBottom w:val="0"/>
          <w:divBdr>
            <w:top w:val="none" w:sz="0" w:space="0" w:color="auto"/>
            <w:left w:val="none" w:sz="0" w:space="0" w:color="auto"/>
            <w:bottom w:val="none" w:sz="0" w:space="0" w:color="auto"/>
            <w:right w:val="none" w:sz="0" w:space="0" w:color="auto"/>
          </w:divBdr>
        </w:div>
        <w:div w:id="1927032712">
          <w:marLeft w:val="0"/>
          <w:marRight w:val="0"/>
          <w:marTop w:val="0"/>
          <w:marBottom w:val="0"/>
          <w:divBdr>
            <w:top w:val="none" w:sz="0" w:space="0" w:color="auto"/>
            <w:left w:val="none" w:sz="0" w:space="0" w:color="auto"/>
            <w:bottom w:val="none" w:sz="0" w:space="0" w:color="auto"/>
            <w:right w:val="none" w:sz="0" w:space="0" w:color="auto"/>
          </w:divBdr>
        </w:div>
        <w:div w:id="2109498969">
          <w:marLeft w:val="0"/>
          <w:marRight w:val="0"/>
          <w:marTop w:val="0"/>
          <w:marBottom w:val="0"/>
          <w:divBdr>
            <w:top w:val="none" w:sz="0" w:space="0" w:color="auto"/>
            <w:left w:val="none" w:sz="0" w:space="0" w:color="auto"/>
            <w:bottom w:val="none" w:sz="0" w:space="0" w:color="auto"/>
            <w:right w:val="none" w:sz="0" w:space="0" w:color="auto"/>
          </w:divBdr>
        </w:div>
        <w:div w:id="125467321">
          <w:marLeft w:val="0"/>
          <w:marRight w:val="0"/>
          <w:marTop w:val="0"/>
          <w:marBottom w:val="0"/>
          <w:divBdr>
            <w:top w:val="none" w:sz="0" w:space="0" w:color="auto"/>
            <w:left w:val="none" w:sz="0" w:space="0" w:color="auto"/>
            <w:bottom w:val="none" w:sz="0" w:space="0" w:color="auto"/>
            <w:right w:val="none" w:sz="0" w:space="0" w:color="auto"/>
          </w:divBdr>
        </w:div>
        <w:div w:id="251088852">
          <w:marLeft w:val="0"/>
          <w:marRight w:val="0"/>
          <w:marTop w:val="0"/>
          <w:marBottom w:val="0"/>
          <w:divBdr>
            <w:top w:val="none" w:sz="0" w:space="0" w:color="auto"/>
            <w:left w:val="none" w:sz="0" w:space="0" w:color="auto"/>
            <w:bottom w:val="none" w:sz="0" w:space="0" w:color="auto"/>
            <w:right w:val="none" w:sz="0" w:space="0" w:color="auto"/>
          </w:divBdr>
        </w:div>
        <w:div w:id="993220106">
          <w:marLeft w:val="0"/>
          <w:marRight w:val="0"/>
          <w:marTop w:val="0"/>
          <w:marBottom w:val="0"/>
          <w:divBdr>
            <w:top w:val="none" w:sz="0" w:space="0" w:color="auto"/>
            <w:left w:val="none" w:sz="0" w:space="0" w:color="auto"/>
            <w:bottom w:val="none" w:sz="0" w:space="0" w:color="auto"/>
            <w:right w:val="none" w:sz="0" w:space="0" w:color="auto"/>
          </w:divBdr>
        </w:div>
        <w:div w:id="1243762142">
          <w:marLeft w:val="0"/>
          <w:marRight w:val="0"/>
          <w:marTop w:val="0"/>
          <w:marBottom w:val="0"/>
          <w:divBdr>
            <w:top w:val="none" w:sz="0" w:space="0" w:color="auto"/>
            <w:left w:val="none" w:sz="0" w:space="0" w:color="auto"/>
            <w:bottom w:val="none" w:sz="0" w:space="0" w:color="auto"/>
            <w:right w:val="none" w:sz="0" w:space="0" w:color="auto"/>
          </w:divBdr>
        </w:div>
        <w:div w:id="1700544197">
          <w:marLeft w:val="0"/>
          <w:marRight w:val="0"/>
          <w:marTop w:val="0"/>
          <w:marBottom w:val="0"/>
          <w:divBdr>
            <w:top w:val="none" w:sz="0" w:space="0" w:color="auto"/>
            <w:left w:val="none" w:sz="0" w:space="0" w:color="auto"/>
            <w:bottom w:val="none" w:sz="0" w:space="0" w:color="auto"/>
            <w:right w:val="none" w:sz="0" w:space="0" w:color="auto"/>
          </w:divBdr>
        </w:div>
        <w:div w:id="131409032">
          <w:marLeft w:val="0"/>
          <w:marRight w:val="0"/>
          <w:marTop w:val="0"/>
          <w:marBottom w:val="0"/>
          <w:divBdr>
            <w:top w:val="none" w:sz="0" w:space="0" w:color="auto"/>
            <w:left w:val="none" w:sz="0" w:space="0" w:color="auto"/>
            <w:bottom w:val="none" w:sz="0" w:space="0" w:color="auto"/>
            <w:right w:val="none" w:sz="0" w:space="0" w:color="auto"/>
          </w:divBdr>
        </w:div>
        <w:div w:id="1097602952">
          <w:marLeft w:val="0"/>
          <w:marRight w:val="0"/>
          <w:marTop w:val="0"/>
          <w:marBottom w:val="0"/>
          <w:divBdr>
            <w:top w:val="none" w:sz="0" w:space="0" w:color="auto"/>
            <w:left w:val="none" w:sz="0" w:space="0" w:color="auto"/>
            <w:bottom w:val="none" w:sz="0" w:space="0" w:color="auto"/>
            <w:right w:val="none" w:sz="0" w:space="0" w:color="auto"/>
          </w:divBdr>
        </w:div>
        <w:div w:id="1303660367">
          <w:marLeft w:val="0"/>
          <w:marRight w:val="0"/>
          <w:marTop w:val="0"/>
          <w:marBottom w:val="0"/>
          <w:divBdr>
            <w:top w:val="none" w:sz="0" w:space="0" w:color="auto"/>
            <w:left w:val="none" w:sz="0" w:space="0" w:color="auto"/>
            <w:bottom w:val="none" w:sz="0" w:space="0" w:color="auto"/>
            <w:right w:val="none" w:sz="0" w:space="0" w:color="auto"/>
          </w:divBdr>
        </w:div>
        <w:div w:id="158010920">
          <w:marLeft w:val="0"/>
          <w:marRight w:val="0"/>
          <w:marTop w:val="0"/>
          <w:marBottom w:val="0"/>
          <w:divBdr>
            <w:top w:val="none" w:sz="0" w:space="0" w:color="auto"/>
            <w:left w:val="none" w:sz="0" w:space="0" w:color="auto"/>
            <w:bottom w:val="none" w:sz="0" w:space="0" w:color="auto"/>
            <w:right w:val="none" w:sz="0" w:space="0" w:color="auto"/>
          </w:divBdr>
        </w:div>
        <w:div w:id="325475358">
          <w:marLeft w:val="0"/>
          <w:marRight w:val="0"/>
          <w:marTop w:val="0"/>
          <w:marBottom w:val="0"/>
          <w:divBdr>
            <w:top w:val="none" w:sz="0" w:space="0" w:color="auto"/>
            <w:left w:val="none" w:sz="0" w:space="0" w:color="auto"/>
            <w:bottom w:val="none" w:sz="0" w:space="0" w:color="auto"/>
            <w:right w:val="none" w:sz="0" w:space="0" w:color="auto"/>
          </w:divBdr>
        </w:div>
        <w:div w:id="342169869">
          <w:marLeft w:val="0"/>
          <w:marRight w:val="0"/>
          <w:marTop w:val="0"/>
          <w:marBottom w:val="0"/>
          <w:divBdr>
            <w:top w:val="none" w:sz="0" w:space="0" w:color="auto"/>
            <w:left w:val="none" w:sz="0" w:space="0" w:color="auto"/>
            <w:bottom w:val="none" w:sz="0" w:space="0" w:color="auto"/>
            <w:right w:val="none" w:sz="0" w:space="0" w:color="auto"/>
          </w:divBdr>
        </w:div>
        <w:div w:id="1105731154">
          <w:marLeft w:val="0"/>
          <w:marRight w:val="0"/>
          <w:marTop w:val="0"/>
          <w:marBottom w:val="0"/>
          <w:divBdr>
            <w:top w:val="none" w:sz="0" w:space="0" w:color="auto"/>
            <w:left w:val="none" w:sz="0" w:space="0" w:color="auto"/>
            <w:bottom w:val="none" w:sz="0" w:space="0" w:color="auto"/>
            <w:right w:val="none" w:sz="0" w:space="0" w:color="auto"/>
          </w:divBdr>
        </w:div>
        <w:div w:id="153496989">
          <w:marLeft w:val="0"/>
          <w:marRight w:val="0"/>
          <w:marTop w:val="0"/>
          <w:marBottom w:val="0"/>
          <w:divBdr>
            <w:top w:val="none" w:sz="0" w:space="0" w:color="auto"/>
            <w:left w:val="none" w:sz="0" w:space="0" w:color="auto"/>
            <w:bottom w:val="none" w:sz="0" w:space="0" w:color="auto"/>
            <w:right w:val="none" w:sz="0" w:space="0" w:color="auto"/>
          </w:divBdr>
        </w:div>
        <w:div w:id="264121188">
          <w:marLeft w:val="0"/>
          <w:marRight w:val="0"/>
          <w:marTop w:val="0"/>
          <w:marBottom w:val="0"/>
          <w:divBdr>
            <w:top w:val="none" w:sz="0" w:space="0" w:color="auto"/>
            <w:left w:val="none" w:sz="0" w:space="0" w:color="auto"/>
            <w:bottom w:val="none" w:sz="0" w:space="0" w:color="auto"/>
            <w:right w:val="none" w:sz="0" w:space="0" w:color="auto"/>
          </w:divBdr>
        </w:div>
        <w:div w:id="102111669">
          <w:marLeft w:val="0"/>
          <w:marRight w:val="0"/>
          <w:marTop w:val="0"/>
          <w:marBottom w:val="0"/>
          <w:divBdr>
            <w:top w:val="none" w:sz="0" w:space="0" w:color="auto"/>
            <w:left w:val="none" w:sz="0" w:space="0" w:color="auto"/>
            <w:bottom w:val="none" w:sz="0" w:space="0" w:color="auto"/>
            <w:right w:val="none" w:sz="0" w:space="0" w:color="auto"/>
          </w:divBdr>
        </w:div>
        <w:div w:id="1795637649">
          <w:marLeft w:val="0"/>
          <w:marRight w:val="0"/>
          <w:marTop w:val="0"/>
          <w:marBottom w:val="0"/>
          <w:divBdr>
            <w:top w:val="none" w:sz="0" w:space="0" w:color="auto"/>
            <w:left w:val="none" w:sz="0" w:space="0" w:color="auto"/>
            <w:bottom w:val="none" w:sz="0" w:space="0" w:color="auto"/>
            <w:right w:val="none" w:sz="0" w:space="0" w:color="auto"/>
          </w:divBdr>
        </w:div>
        <w:div w:id="1009790670">
          <w:marLeft w:val="0"/>
          <w:marRight w:val="0"/>
          <w:marTop w:val="0"/>
          <w:marBottom w:val="0"/>
          <w:divBdr>
            <w:top w:val="none" w:sz="0" w:space="0" w:color="auto"/>
            <w:left w:val="none" w:sz="0" w:space="0" w:color="auto"/>
            <w:bottom w:val="none" w:sz="0" w:space="0" w:color="auto"/>
            <w:right w:val="none" w:sz="0" w:space="0" w:color="auto"/>
          </w:divBdr>
        </w:div>
        <w:div w:id="1404454026">
          <w:marLeft w:val="0"/>
          <w:marRight w:val="0"/>
          <w:marTop w:val="0"/>
          <w:marBottom w:val="0"/>
          <w:divBdr>
            <w:top w:val="none" w:sz="0" w:space="0" w:color="auto"/>
            <w:left w:val="none" w:sz="0" w:space="0" w:color="auto"/>
            <w:bottom w:val="none" w:sz="0" w:space="0" w:color="auto"/>
            <w:right w:val="none" w:sz="0" w:space="0" w:color="auto"/>
          </w:divBdr>
        </w:div>
        <w:div w:id="19897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896</Pages>
  <Words>214634</Words>
  <Characters>1180489</Characters>
  <Application>Microsoft Office Word</Application>
  <DocSecurity>0</DocSecurity>
  <Lines>9837</Lines>
  <Paragraphs>2784</Paragraphs>
  <ScaleCrop>false</ScaleCrop>
  <Company/>
  <LinksUpToDate>false</LinksUpToDate>
  <CharactersWithSpaces>1392339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Preston-Lee RAVAIL</dc:creator>
  <cp:keywords/>
  <dc:description/>
  <cp:lastModifiedBy>Preston-Lee RAVAIL</cp:lastModifiedBy>
  <cp:revision>2</cp:revision>
  <dcterms:created xsi:type="dcterms:W3CDTF">2023-03-10T08:20:00Z</dcterms:created>
  <dcterms:modified xsi:type="dcterms:W3CDTF">2023-03-10T08:20:00Z</dcterms:modified>
</cp:coreProperties>
</file>